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9.xml" ContentType="application/vnd.openxmlformats-officedocument.wordprocessingml.header+xml"/>
  <Default Extension="jpeg" ContentType="image/jpeg"/>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32" w:lineRule="auto" w:before="96"/>
        <w:ind w:left="2376" w:right="-19" w:firstLine="0"/>
        <w:jc w:val="left"/>
        <w:rPr>
          <w:sz w:val="15"/>
        </w:rPr>
      </w:pPr>
      <w:r>
        <w:rPr/>
        <w:drawing>
          <wp:anchor distT="0" distB="0" distL="0" distR="0" allowOverlap="1" layoutInCell="1" locked="0" behindDoc="0" simplePos="0" relativeHeight="15731200">
            <wp:simplePos x="0" y="0"/>
            <wp:positionH relativeFrom="page">
              <wp:posOffset>1849018</wp:posOffset>
            </wp:positionH>
            <wp:positionV relativeFrom="paragraph">
              <wp:posOffset>82173</wp:posOffset>
            </wp:positionV>
            <wp:extent cx="243959" cy="180441"/>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43959" cy="180441"/>
                    </a:xfrm>
                    <a:prstGeom prst="rect">
                      <a:avLst/>
                    </a:prstGeom>
                  </pic:spPr>
                </pic:pic>
              </a:graphicData>
            </a:graphic>
          </wp:anchor>
        </w:drawing>
      </w:r>
      <w:hyperlink w:history="true" w:anchor="_bookmark162">
        <w:r>
          <w:rPr>
            <w:sz w:val="15"/>
          </w:rPr>
          <w:t>Product</w:t>
        </w:r>
        <w:r>
          <w:rPr>
            <w:w w:val="99"/>
            <w:sz w:val="15"/>
          </w:rPr>
          <w:t> </w:t>
        </w:r>
        <w:r>
          <w:rPr>
            <w:sz w:val="15"/>
          </w:rPr>
          <w:t>Folder</w:t>
        </w:r>
      </w:hyperlink>
    </w:p>
    <w:p>
      <w:pPr>
        <w:spacing w:line="232" w:lineRule="auto" w:before="76"/>
        <w:ind w:left="615" w:right="-20" w:firstLine="0"/>
        <w:jc w:val="left"/>
        <w:rPr>
          <w:sz w:val="15"/>
        </w:rPr>
      </w:pPr>
      <w:r>
        <w:rPr/>
        <w:br w:type="column"/>
      </w:r>
      <w:hyperlink w:history="true" w:anchor="_bookmark162">
        <w:r>
          <w:rPr>
            <w:sz w:val="15"/>
          </w:rPr>
          <w:t>Sample &amp; Buy</w:t>
        </w:r>
      </w:hyperlink>
    </w:p>
    <w:p>
      <w:pPr>
        <w:spacing w:line="232" w:lineRule="auto" w:before="106"/>
        <w:ind w:left="560" w:right="-19" w:firstLine="0"/>
        <w:jc w:val="left"/>
        <w:rPr>
          <w:sz w:val="15"/>
        </w:rPr>
      </w:pPr>
      <w:r>
        <w:rPr/>
        <w:br w:type="column"/>
      </w:r>
      <w:hyperlink w:history="true" w:anchor="_bookmark162">
        <w:r>
          <w:rPr>
            <w:sz w:val="15"/>
          </w:rPr>
          <w:t>Technical Documents</w:t>
        </w:r>
      </w:hyperlink>
    </w:p>
    <w:p>
      <w:pPr>
        <w:spacing w:line="232" w:lineRule="auto" w:before="96"/>
        <w:ind w:left="657" w:right="-19" w:firstLine="0"/>
        <w:jc w:val="left"/>
        <w:rPr>
          <w:sz w:val="15"/>
        </w:rPr>
      </w:pPr>
      <w:r>
        <w:rPr/>
        <w:br w:type="column"/>
      </w:r>
      <w:hyperlink w:history="true" w:anchor="_bookmark162">
        <w:r>
          <w:rPr>
            <w:sz w:val="15"/>
          </w:rPr>
          <w:t>Tools &amp; Software</w:t>
        </w:r>
      </w:hyperlink>
    </w:p>
    <w:p>
      <w:pPr>
        <w:spacing w:line="232" w:lineRule="auto" w:before="73"/>
        <w:ind w:left="625" w:right="-20" w:firstLine="0"/>
        <w:jc w:val="left"/>
        <w:rPr>
          <w:sz w:val="15"/>
        </w:rPr>
      </w:pPr>
      <w:r>
        <w:rPr/>
        <w:br w:type="column"/>
      </w:r>
      <w:hyperlink w:history="true" w:anchor="_bookmark162">
        <w:r>
          <w:rPr>
            <w:sz w:val="15"/>
          </w:rPr>
          <w:t>Support &amp; Community</w:t>
        </w:r>
      </w:hyperlink>
    </w:p>
    <w:p>
      <w:pPr>
        <w:spacing w:line="232" w:lineRule="auto" w:before="76"/>
        <w:ind w:left="568" w:right="707" w:firstLine="0"/>
        <w:jc w:val="left"/>
        <w:rPr>
          <w:sz w:val="15"/>
        </w:rPr>
      </w:pPr>
      <w:r>
        <w:rPr/>
        <w:br w:type="column"/>
      </w:r>
      <w:hyperlink r:id="rId6">
        <w:r>
          <w:rPr>
            <w:sz w:val="15"/>
          </w:rPr>
          <w:t>Reference Design</w:t>
        </w:r>
      </w:hyperlink>
    </w:p>
    <w:p>
      <w:pPr>
        <w:spacing w:after="0" w:line="232" w:lineRule="auto"/>
        <w:jc w:val="left"/>
        <w:rPr>
          <w:sz w:val="15"/>
        </w:rPr>
        <w:sectPr>
          <w:type w:val="continuous"/>
          <w:pgSz w:w="12240" w:h="15840"/>
          <w:pgMar w:top="200" w:bottom="280" w:left="980" w:right="960"/>
          <w:cols w:num="6" w:equalWidth="0">
            <w:col w:w="2894" w:space="40"/>
            <w:col w:w="1266" w:space="39"/>
            <w:col w:w="1320" w:space="40"/>
            <w:col w:w="1250" w:space="39"/>
            <w:col w:w="1384" w:space="40"/>
            <w:col w:w="1988"/>
          </w:cols>
        </w:sectPr>
      </w:pPr>
    </w:p>
    <w:p>
      <w:pPr>
        <w:pStyle w:val="Heading5"/>
        <w:spacing w:line="230" w:lineRule="auto" w:before="99"/>
        <w:ind w:left="3224" w:right="129"/>
        <w:jc w:val="right"/>
      </w:pPr>
      <w:r>
        <w:rPr/>
        <w:pict>
          <v:group style="position:absolute;margin-left:54.009075pt;margin-top:18.065561pt;width:97.3pt;height:22.9pt;mso-position-horizontal-relative:page;mso-position-vertical-relative:paragraph;z-index:15730688" coordorigin="1080,361" coordsize="1946,458">
            <v:shape style="position:absolute;left:1562;top:440;width:1465;height:379" type="#_x0000_t75" stroked="false">
              <v:imagedata r:id="rId7" o:title=""/>
            </v:shape>
            <v:shape style="position:absolute;left:1080;top:361;width:425;height:414" coordorigin="1080,361" coordsize="425,414" path="m1286,626l1223,626,1241,634,1255,656,1269,685,1285,717,1300,739,1318,756,1338,768,1358,773,1380,774,1390,767,1386,758,1384,749,1382,738,1381,726,1385,706,1395,687,1409,670,1415,664,1344,664,1319,664,1298,660,1286,648,1286,630,1286,626xm1504,614l1393,614,1383,664,1415,664,1425,655,1450,640,1472,630,1491,623,1504,620,1504,614xm1297,361l1198,361,1198,520,1080,520,1088,545,1103,563,1119,578,1133,597,1140,614,1148,632,1160,646,1177,652,1189,648,1198,639,1208,630,1223,626,1286,626,1287,621,1288,615,1289,610,1303,539,1275,539,1284,491,1313,491,1323,439,1297,439,1297,361xm1481,439l1399,439,1388,491,1418,491,1408,539,1379,539,1368,590,1367,597,1367,599,1364,615,1371,614,1504,614,1504,538,1491,530,1484,522,1481,511,1481,491,1481,439xm1381,439l1341,439,1307,614,1347,614,1381,439xm1392,384l1352,384,1344,423,1384,423,1392,384xe" filled="true" fillcolor="#ed1c24" stroked="false">
              <v:path arrowok="t"/>
              <v:fill type="solid"/>
            </v:shape>
            <w10:wrap type="none"/>
          </v:group>
        </w:pict>
      </w:r>
      <w:r>
        <w:rPr/>
        <w:drawing>
          <wp:anchor distT="0" distB="0" distL="0" distR="0" allowOverlap="1" layoutInCell="1" locked="0" behindDoc="0" simplePos="0" relativeHeight="15731712">
            <wp:simplePos x="0" y="0"/>
            <wp:positionH relativeFrom="page">
              <wp:posOffset>2640647</wp:posOffset>
            </wp:positionH>
            <wp:positionV relativeFrom="paragraph">
              <wp:posOffset>-212545</wp:posOffset>
            </wp:positionV>
            <wp:extent cx="196865" cy="184799"/>
            <wp:effectExtent l="0" t="0" r="0" b="0"/>
            <wp:wrapNone/>
            <wp:docPr id="3" name="image3.png"/>
            <wp:cNvGraphicFramePr>
              <a:graphicFrameLocks noChangeAspect="1"/>
            </wp:cNvGraphicFramePr>
            <a:graphic>
              <a:graphicData uri="http://schemas.openxmlformats.org/drawingml/2006/picture">
                <pic:pic>
                  <pic:nvPicPr>
                    <pic:cNvPr id="4" name="image3.png"/>
                    <pic:cNvPicPr/>
                  </pic:nvPicPr>
                  <pic:blipFill>
                    <a:blip r:embed="rId8" cstate="print"/>
                    <a:stretch>
                      <a:fillRect/>
                    </a:stretch>
                  </pic:blipFill>
                  <pic:spPr>
                    <a:xfrm>
                      <a:off x="0" y="0"/>
                      <a:ext cx="196865" cy="184799"/>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3468047</wp:posOffset>
            </wp:positionH>
            <wp:positionV relativeFrom="paragraph">
              <wp:posOffset>-193243</wp:posOffset>
            </wp:positionV>
            <wp:extent cx="158170" cy="173142"/>
            <wp:effectExtent l="0" t="0" r="0" b="0"/>
            <wp:wrapNone/>
            <wp:docPr id="5" name="image4.png"/>
            <wp:cNvGraphicFramePr>
              <a:graphicFrameLocks noChangeAspect="1"/>
            </wp:cNvGraphicFramePr>
            <a:graphic>
              <a:graphicData uri="http://schemas.openxmlformats.org/drawingml/2006/picture">
                <pic:pic>
                  <pic:nvPicPr>
                    <pic:cNvPr id="6" name="image4.png"/>
                    <pic:cNvPicPr/>
                  </pic:nvPicPr>
                  <pic:blipFill>
                    <a:blip r:embed="rId9" cstate="print"/>
                    <a:stretch>
                      <a:fillRect/>
                    </a:stretch>
                  </pic:blipFill>
                  <pic:spPr>
                    <a:xfrm>
                      <a:off x="0" y="0"/>
                      <a:ext cx="158170" cy="173142"/>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4364985</wp:posOffset>
            </wp:positionH>
            <wp:positionV relativeFrom="paragraph">
              <wp:posOffset>-203130</wp:posOffset>
            </wp:positionV>
            <wp:extent cx="187504" cy="184769"/>
            <wp:effectExtent l="0" t="0" r="0" b="0"/>
            <wp:wrapNone/>
            <wp:docPr id="7" name="image5.png"/>
            <wp:cNvGraphicFramePr>
              <a:graphicFrameLocks noChangeAspect="1"/>
            </wp:cNvGraphicFramePr>
            <a:graphic>
              <a:graphicData uri="http://schemas.openxmlformats.org/drawingml/2006/picture">
                <pic:pic>
                  <pic:nvPicPr>
                    <pic:cNvPr id="8" name="image5.png"/>
                    <pic:cNvPicPr/>
                  </pic:nvPicPr>
                  <pic:blipFill>
                    <a:blip r:embed="rId10" cstate="print"/>
                    <a:stretch>
                      <a:fillRect/>
                    </a:stretch>
                  </pic:blipFill>
                  <pic:spPr>
                    <a:xfrm>
                      <a:off x="0" y="0"/>
                      <a:ext cx="187504" cy="184769"/>
                    </a:xfrm>
                    <a:prstGeom prst="rect">
                      <a:avLst/>
                    </a:prstGeom>
                  </pic:spPr>
                </pic:pic>
              </a:graphicData>
            </a:graphic>
          </wp:anchor>
        </w:drawing>
      </w:r>
      <w:r>
        <w:rPr/>
        <w:drawing>
          <wp:anchor distT="0" distB="0" distL="0" distR="0" allowOverlap="1" layoutInCell="1" locked="0" behindDoc="0" simplePos="0" relativeHeight="15733248">
            <wp:simplePos x="0" y="0"/>
            <wp:positionH relativeFrom="page">
              <wp:posOffset>5152385</wp:posOffset>
            </wp:positionH>
            <wp:positionV relativeFrom="paragraph">
              <wp:posOffset>-217506</wp:posOffset>
            </wp:positionV>
            <wp:extent cx="198218" cy="199151"/>
            <wp:effectExtent l="0" t="0" r="0" b="0"/>
            <wp:wrapNone/>
            <wp:docPr id="9" name="image6.png"/>
            <wp:cNvGraphicFramePr>
              <a:graphicFrameLocks noChangeAspect="1"/>
            </wp:cNvGraphicFramePr>
            <a:graphic>
              <a:graphicData uri="http://schemas.openxmlformats.org/drawingml/2006/picture">
                <pic:pic>
                  <pic:nvPicPr>
                    <pic:cNvPr id="10" name="image6.png"/>
                    <pic:cNvPicPr/>
                  </pic:nvPicPr>
                  <pic:blipFill>
                    <a:blip r:embed="rId11" cstate="print"/>
                    <a:stretch>
                      <a:fillRect/>
                    </a:stretch>
                  </pic:blipFill>
                  <pic:spPr>
                    <a:xfrm>
                      <a:off x="0" y="0"/>
                      <a:ext cx="198218" cy="199151"/>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6058851</wp:posOffset>
            </wp:positionH>
            <wp:positionV relativeFrom="paragraph">
              <wp:posOffset>-212179</wp:posOffset>
            </wp:positionV>
            <wp:extent cx="158170" cy="173142"/>
            <wp:effectExtent l="0" t="0" r="0" b="0"/>
            <wp:wrapNone/>
            <wp:docPr id="11" name="image7.png"/>
            <wp:cNvGraphicFramePr>
              <a:graphicFrameLocks noChangeAspect="1"/>
            </wp:cNvGraphicFramePr>
            <a:graphic>
              <a:graphicData uri="http://schemas.openxmlformats.org/drawingml/2006/picture">
                <pic:pic>
                  <pic:nvPicPr>
                    <pic:cNvPr id="12" name="image7.png"/>
                    <pic:cNvPicPr/>
                  </pic:nvPicPr>
                  <pic:blipFill>
                    <a:blip r:embed="rId12" cstate="print"/>
                    <a:stretch>
                      <a:fillRect/>
                    </a:stretch>
                  </pic:blipFill>
                  <pic:spPr>
                    <a:xfrm>
                      <a:off x="0" y="0"/>
                      <a:ext cx="158170" cy="173142"/>
                    </a:xfrm>
                    <a:prstGeom prst="rect">
                      <a:avLst/>
                    </a:prstGeom>
                  </pic:spPr>
                </pic:pic>
              </a:graphicData>
            </a:graphic>
          </wp:anchor>
        </w:drawing>
      </w:r>
      <w:hyperlink r:id="rId13">
        <w:r>
          <w:rPr/>
          <w:t>MSP430F5529</w:t>
        </w:r>
      </w:hyperlink>
      <w:r>
        <w:rPr/>
        <w:t>,</w:t>
      </w:r>
      <w:r>
        <w:rPr>
          <w:spacing w:val="-31"/>
        </w:rPr>
        <w:t> </w:t>
      </w:r>
      <w:hyperlink r:id="rId14">
        <w:r>
          <w:rPr/>
          <w:t>MSP430F5528</w:t>
        </w:r>
      </w:hyperlink>
      <w:r>
        <w:rPr/>
        <w:t>,</w:t>
      </w:r>
      <w:r>
        <w:rPr>
          <w:spacing w:val="-31"/>
        </w:rPr>
        <w:t> </w:t>
      </w:r>
      <w:hyperlink r:id="rId15">
        <w:r>
          <w:rPr/>
          <w:t>MSP430F5527</w:t>
        </w:r>
      </w:hyperlink>
      <w:r>
        <w:rPr/>
        <w:t>,</w:t>
      </w:r>
      <w:r>
        <w:rPr>
          <w:spacing w:val="-31"/>
        </w:rPr>
        <w:t> </w:t>
      </w:r>
      <w:hyperlink r:id="rId16">
        <w:r>
          <w:rPr/>
          <w:t>MSP430F5526</w:t>
        </w:r>
      </w:hyperlink>
      <w:r>
        <w:rPr/>
        <w:t> </w:t>
      </w:r>
      <w:hyperlink r:id="rId17">
        <w:r>
          <w:rPr/>
          <w:t>MSP430F5525</w:t>
        </w:r>
      </w:hyperlink>
      <w:r>
        <w:rPr/>
        <w:t>,</w:t>
      </w:r>
      <w:r>
        <w:rPr>
          <w:spacing w:val="-34"/>
        </w:rPr>
        <w:t> </w:t>
      </w:r>
      <w:hyperlink r:id="rId18">
        <w:r>
          <w:rPr/>
          <w:t>MSP430F5524</w:t>
        </w:r>
      </w:hyperlink>
      <w:r>
        <w:rPr/>
        <w:t>,</w:t>
      </w:r>
      <w:r>
        <w:rPr>
          <w:spacing w:val="-34"/>
        </w:rPr>
        <w:t> </w:t>
      </w:r>
      <w:hyperlink r:id="rId19">
        <w:r>
          <w:rPr/>
          <w:t>MSP430F5522</w:t>
        </w:r>
      </w:hyperlink>
      <w:r>
        <w:rPr/>
        <w:t>,</w:t>
      </w:r>
      <w:r>
        <w:rPr>
          <w:spacing w:val="-34"/>
        </w:rPr>
        <w:t> </w:t>
      </w:r>
      <w:hyperlink r:id="rId20">
        <w:r>
          <w:rPr/>
          <w:t>MSP430F5521</w:t>
        </w:r>
      </w:hyperlink>
    </w:p>
    <w:p>
      <w:pPr>
        <w:spacing w:line="221" w:lineRule="exact" w:before="0"/>
        <w:ind w:left="0" w:right="120" w:firstLine="0"/>
        <w:jc w:val="right"/>
        <w:rPr>
          <w:b/>
          <w:sz w:val="20"/>
        </w:rPr>
      </w:pPr>
      <w:hyperlink r:id="rId21">
        <w:r>
          <w:rPr>
            <w:b/>
            <w:sz w:val="20"/>
          </w:rPr>
          <w:t>MSP430F5519</w:t>
        </w:r>
      </w:hyperlink>
      <w:hyperlink r:id="rId22">
        <w:r>
          <w:rPr>
            <w:b/>
            <w:sz w:val="20"/>
          </w:rPr>
          <w:t>, MSP430F5517</w:t>
        </w:r>
      </w:hyperlink>
      <w:hyperlink r:id="rId23">
        <w:r>
          <w:rPr>
            <w:b/>
            <w:sz w:val="20"/>
          </w:rPr>
          <w:t>, MSP430F5515</w:t>
        </w:r>
      </w:hyperlink>
      <w:hyperlink r:id="rId24">
        <w:r>
          <w:rPr>
            <w:b/>
            <w:sz w:val="20"/>
          </w:rPr>
          <w:t>, MSP430F5514</w:t>
        </w:r>
      </w:hyperlink>
      <w:hyperlink r:id="rId25">
        <w:r>
          <w:rPr>
            <w:b/>
            <w:sz w:val="20"/>
          </w:rPr>
          <w:t>,</w:t>
        </w:r>
        <w:r>
          <w:rPr>
            <w:b/>
            <w:spacing w:val="13"/>
            <w:sz w:val="20"/>
          </w:rPr>
          <w:t> </w:t>
        </w:r>
        <w:r>
          <w:rPr>
            <w:b/>
            <w:sz w:val="20"/>
          </w:rPr>
          <w:t>MSP430F5513</w:t>
        </w:r>
      </w:hyperlink>
    </w:p>
    <w:p>
      <w:pPr>
        <w:spacing w:before="62"/>
        <w:ind w:left="6552" w:right="0" w:firstLine="0"/>
        <w:jc w:val="left"/>
        <w:rPr>
          <w:sz w:val="14"/>
        </w:rPr>
      </w:pPr>
      <w:r>
        <w:rPr>
          <w:sz w:val="14"/>
        </w:rPr>
        <w:t>SLAS590M</w:t>
      </w:r>
      <w:r>
        <w:rPr>
          <w:spacing w:val="-7"/>
          <w:sz w:val="14"/>
        </w:rPr>
        <w:t> </w:t>
      </w:r>
      <w:r>
        <w:rPr>
          <w:sz w:val="14"/>
        </w:rPr>
        <w:t>–</w:t>
      </w:r>
      <w:r>
        <w:rPr>
          <w:spacing w:val="-25"/>
          <w:sz w:val="14"/>
        </w:rPr>
        <w:t> </w:t>
      </w:r>
      <w:r>
        <w:rPr>
          <w:sz w:val="14"/>
        </w:rPr>
        <w:t>MARCH</w:t>
      </w:r>
      <w:r>
        <w:rPr>
          <w:spacing w:val="1"/>
          <w:sz w:val="14"/>
        </w:rPr>
        <w:t> </w:t>
      </w:r>
      <w:r>
        <w:rPr>
          <w:sz w:val="14"/>
        </w:rPr>
        <w:t>2009</w:t>
      </w:r>
      <w:r>
        <w:rPr>
          <w:spacing w:val="-22"/>
          <w:sz w:val="14"/>
        </w:rPr>
        <w:t> </w:t>
      </w:r>
      <w:r>
        <w:rPr>
          <w:sz w:val="14"/>
        </w:rPr>
        <w:t>–</w:t>
      </w:r>
      <w:r>
        <w:rPr>
          <w:spacing w:val="-24"/>
          <w:sz w:val="14"/>
        </w:rPr>
        <w:t> </w:t>
      </w:r>
      <w:r>
        <w:rPr>
          <w:sz w:val="14"/>
        </w:rPr>
        <w:t>REVISED</w:t>
      </w:r>
      <w:r>
        <w:rPr>
          <w:spacing w:val="1"/>
          <w:sz w:val="14"/>
        </w:rPr>
        <w:t> </w:t>
      </w:r>
      <w:r>
        <w:rPr>
          <w:sz w:val="14"/>
        </w:rPr>
        <w:t>NOVEMBER 2015</w:t>
      </w:r>
    </w:p>
    <w:p>
      <w:pPr>
        <w:pStyle w:val="BodyText"/>
        <w:spacing w:line="30" w:lineRule="exact"/>
        <w:ind w:left="100"/>
        <w:rPr>
          <w:sz w:val="3"/>
        </w:rPr>
      </w:pPr>
      <w:r>
        <w:rPr>
          <w:position w:val="0"/>
          <w:sz w:val="3"/>
        </w:rPr>
        <w:pict>
          <v:group style="width:504pt;height:1.5pt;mso-position-horizontal-relative:char;mso-position-vertical-relative:line" coordorigin="0,0" coordsize="10080,30">
            <v:rect style="position:absolute;left:0;top:0;width:10080;height:30" filled="true" fillcolor="#000000" stroked="false">
              <v:fill type="solid"/>
            </v:rect>
          </v:group>
        </w:pict>
      </w:r>
      <w:r>
        <w:rPr>
          <w:position w:val="0"/>
          <w:sz w:val="3"/>
        </w:rPr>
      </w:r>
    </w:p>
    <w:p>
      <w:pPr>
        <w:pStyle w:val="Title"/>
      </w:pPr>
      <w:r>
        <w:rPr/>
        <w:pict>
          <v:rect style="position:absolute;margin-left:54pt;margin-top:27.907812pt;width:504pt;height:1.5pt;mso-position-horizontal-relative:page;mso-position-vertical-relative:paragraph;z-index:-15728128;mso-wrap-distance-left:0;mso-wrap-distance-right:0" filled="true" fillcolor="#000000" stroked="false">
            <v:fill type="solid"/>
            <w10:wrap type="topAndBottom"/>
          </v:rect>
        </w:pict>
      </w:r>
      <w:r>
        <w:rPr>
          <w:w w:val="85"/>
        </w:rPr>
        <w:t>MSP430F552x, MSP430F551x Mixed-Signal Microcontrollers</w:t>
      </w:r>
    </w:p>
    <w:p>
      <w:pPr>
        <w:pStyle w:val="Heading2"/>
        <w:numPr>
          <w:ilvl w:val="0"/>
          <w:numId w:val="1"/>
        </w:numPr>
        <w:tabs>
          <w:tab w:pos="457" w:val="left" w:leader="none"/>
          <w:tab w:pos="458" w:val="left" w:leader="none"/>
        </w:tabs>
        <w:spacing w:line="240" w:lineRule="auto" w:before="104" w:after="0"/>
        <w:ind w:left="457" w:right="0" w:hanging="358"/>
        <w:jc w:val="left"/>
      </w:pPr>
      <w:bookmarkStart w:name="1 Device Overview" w:id="1"/>
      <w:bookmarkEnd w:id="1"/>
      <w:r>
        <w:rPr>
          <w:b w:val="0"/>
        </w:rPr>
      </w:r>
      <w:bookmarkStart w:name="_bookmark0" w:id="2"/>
      <w:bookmarkEnd w:id="2"/>
      <w:r>
        <w:rPr>
          <w:b w:val="0"/>
        </w:rPr>
      </w:r>
      <w:bookmarkStart w:name="_bookmark0" w:id="3"/>
      <w:bookmarkEnd w:id="3"/>
      <w:r>
        <w:rPr/>
        <w:t>Device</w:t>
      </w:r>
      <w:r>
        <w:rPr>
          <w:spacing w:val="4"/>
        </w:rPr>
        <w:t> </w:t>
      </w:r>
      <w:r>
        <w:rPr/>
        <w:t>Overview</w:t>
      </w:r>
    </w:p>
    <w:p>
      <w:pPr>
        <w:pStyle w:val="BodyText"/>
        <w:spacing w:before="8"/>
        <w:rPr>
          <w:b/>
          <w:sz w:val="14"/>
        </w:rPr>
      </w:pPr>
    </w:p>
    <w:p>
      <w:pPr>
        <w:spacing w:after="0"/>
        <w:rPr>
          <w:sz w:val="14"/>
        </w:rPr>
        <w:sectPr>
          <w:type w:val="continuous"/>
          <w:pgSz w:w="12240" w:h="15840"/>
          <w:pgMar w:top="200" w:bottom="280" w:left="980" w:right="960"/>
        </w:sectPr>
      </w:pPr>
    </w:p>
    <w:p>
      <w:pPr>
        <w:pStyle w:val="Heading3"/>
        <w:numPr>
          <w:ilvl w:val="1"/>
          <w:numId w:val="1"/>
        </w:numPr>
        <w:tabs>
          <w:tab w:pos="697" w:val="left" w:leader="none"/>
          <w:tab w:pos="698" w:val="left" w:leader="none"/>
        </w:tabs>
        <w:spacing w:line="240" w:lineRule="auto" w:before="93" w:after="0"/>
        <w:ind w:left="697" w:right="0" w:hanging="598"/>
        <w:jc w:val="left"/>
      </w:pPr>
      <w:bookmarkStart w:name="1.1 Features" w:id="4"/>
      <w:bookmarkEnd w:id="4"/>
      <w:r>
        <w:rPr>
          <w:b w:val="0"/>
        </w:rPr>
      </w:r>
      <w:bookmarkStart w:name="_bookmark1" w:id="5"/>
      <w:bookmarkEnd w:id="5"/>
      <w:r>
        <w:rPr>
          <w:b w:val="0"/>
        </w:rPr>
      </w:r>
      <w:bookmarkStart w:name="_bookmark1" w:id="6"/>
      <w:bookmarkEnd w:id="6"/>
      <w:r>
        <w:rPr/>
        <w:t>Features</w:t>
      </w:r>
    </w:p>
    <w:p>
      <w:pPr>
        <w:pStyle w:val="ListParagraph"/>
        <w:numPr>
          <w:ilvl w:val="0"/>
          <w:numId w:val="2"/>
        </w:numPr>
        <w:tabs>
          <w:tab w:pos="338" w:val="left" w:leader="none"/>
        </w:tabs>
        <w:spacing w:line="225" w:lineRule="exact" w:before="112" w:after="0"/>
        <w:ind w:left="338" w:right="0" w:hanging="238"/>
        <w:jc w:val="left"/>
        <w:rPr>
          <w:sz w:val="20"/>
        </w:rPr>
      </w:pPr>
      <w:bookmarkStart w:name="_bookmark2" w:id="7"/>
      <w:bookmarkEnd w:id="7"/>
      <w:r>
        <w:rPr/>
      </w:r>
      <w:bookmarkStart w:name="_bookmark2" w:id="8"/>
      <w:bookmarkEnd w:id="8"/>
      <w:r>
        <w:rPr>
          <w:sz w:val="20"/>
        </w:rPr>
        <w:t>Low</w:t>
      </w:r>
      <w:r>
        <w:rPr>
          <w:sz w:val="20"/>
        </w:rPr>
        <w:t> Supply Voltage</w:t>
      </w:r>
      <w:r>
        <w:rPr>
          <w:spacing w:val="13"/>
          <w:sz w:val="20"/>
        </w:rPr>
        <w:t> </w:t>
      </w:r>
      <w:r>
        <w:rPr>
          <w:sz w:val="20"/>
        </w:rPr>
        <w:t>Range:</w:t>
      </w:r>
    </w:p>
    <w:p>
      <w:pPr>
        <w:spacing w:line="225" w:lineRule="exact" w:before="0"/>
        <w:ind w:left="338" w:right="0" w:firstLine="0"/>
        <w:jc w:val="left"/>
        <w:rPr>
          <w:sz w:val="20"/>
        </w:rPr>
      </w:pPr>
      <w:r>
        <w:rPr>
          <w:sz w:val="20"/>
        </w:rPr>
        <w:t>3.6 V Down to 1.8 V</w:t>
      </w:r>
    </w:p>
    <w:p>
      <w:pPr>
        <w:pStyle w:val="ListParagraph"/>
        <w:numPr>
          <w:ilvl w:val="0"/>
          <w:numId w:val="2"/>
        </w:numPr>
        <w:tabs>
          <w:tab w:pos="338" w:val="left" w:leader="none"/>
        </w:tabs>
        <w:spacing w:line="240" w:lineRule="auto" w:before="24" w:after="0"/>
        <w:ind w:left="338" w:right="0" w:hanging="238"/>
        <w:jc w:val="left"/>
        <w:rPr>
          <w:sz w:val="20"/>
        </w:rPr>
      </w:pPr>
      <w:r>
        <w:rPr>
          <w:sz w:val="20"/>
        </w:rPr>
        <w:t>Ultra-Low Power</w:t>
      </w:r>
      <w:r>
        <w:rPr>
          <w:spacing w:val="8"/>
          <w:sz w:val="20"/>
        </w:rPr>
        <w:t> </w:t>
      </w:r>
      <w:r>
        <w:rPr>
          <w:sz w:val="20"/>
        </w:rPr>
        <w:t>Consumption</w:t>
      </w:r>
    </w:p>
    <w:p>
      <w:pPr>
        <w:pStyle w:val="ListParagraph"/>
        <w:numPr>
          <w:ilvl w:val="1"/>
          <w:numId w:val="2"/>
        </w:numPr>
        <w:tabs>
          <w:tab w:pos="574" w:val="left" w:leader="none"/>
        </w:tabs>
        <w:spacing w:line="240" w:lineRule="auto" w:before="24" w:after="0"/>
        <w:ind w:left="574" w:right="0" w:hanging="236"/>
        <w:jc w:val="left"/>
        <w:rPr>
          <w:sz w:val="20"/>
        </w:rPr>
      </w:pPr>
      <w:r>
        <w:rPr>
          <w:sz w:val="20"/>
        </w:rPr>
        <w:t>Active Mode</w:t>
      </w:r>
      <w:r>
        <w:rPr>
          <w:spacing w:val="8"/>
          <w:sz w:val="20"/>
        </w:rPr>
        <w:t> </w:t>
      </w:r>
      <w:r>
        <w:rPr>
          <w:sz w:val="20"/>
        </w:rPr>
        <w:t>(AM):</w:t>
      </w:r>
    </w:p>
    <w:p>
      <w:pPr>
        <w:pStyle w:val="ListParagraph"/>
        <w:numPr>
          <w:ilvl w:val="2"/>
          <w:numId w:val="2"/>
        </w:numPr>
        <w:tabs>
          <w:tab w:pos="875" w:val="left" w:leader="none"/>
          <w:tab w:pos="876" w:val="left" w:leader="none"/>
        </w:tabs>
        <w:spacing w:line="240" w:lineRule="auto" w:before="26" w:after="0"/>
        <w:ind w:left="876" w:right="0" w:hanging="301"/>
        <w:jc w:val="left"/>
        <w:rPr>
          <w:sz w:val="20"/>
        </w:rPr>
      </w:pPr>
      <w:r>
        <w:rPr>
          <w:sz w:val="20"/>
        </w:rPr>
        <w:t>All System Clocks</w:t>
      </w:r>
      <w:r>
        <w:rPr>
          <w:spacing w:val="11"/>
          <w:sz w:val="20"/>
        </w:rPr>
        <w:t> </w:t>
      </w:r>
      <w:r>
        <w:rPr>
          <w:sz w:val="20"/>
        </w:rPr>
        <w:t>Active:</w:t>
      </w:r>
    </w:p>
    <w:p>
      <w:pPr>
        <w:pStyle w:val="ListParagraph"/>
        <w:numPr>
          <w:ilvl w:val="3"/>
          <w:numId w:val="2"/>
        </w:numPr>
        <w:tabs>
          <w:tab w:pos="1174" w:val="left" w:leader="none"/>
        </w:tabs>
        <w:spacing w:line="230" w:lineRule="auto" w:before="34" w:after="0"/>
        <w:ind w:left="1176" w:right="536" w:hanging="300"/>
        <w:jc w:val="left"/>
        <w:rPr>
          <w:sz w:val="20"/>
        </w:rPr>
      </w:pPr>
      <w:r>
        <w:rPr>
          <w:sz w:val="20"/>
        </w:rPr>
        <w:t>290 µA/MHz at 8 MHz, 3.0 V, Flash Program Execution</w:t>
      </w:r>
      <w:r>
        <w:rPr>
          <w:spacing w:val="7"/>
          <w:sz w:val="20"/>
        </w:rPr>
        <w:t> </w:t>
      </w:r>
      <w:r>
        <w:rPr>
          <w:sz w:val="20"/>
        </w:rPr>
        <w:t>(Typical)</w:t>
      </w:r>
    </w:p>
    <w:p>
      <w:pPr>
        <w:pStyle w:val="ListParagraph"/>
        <w:numPr>
          <w:ilvl w:val="3"/>
          <w:numId w:val="2"/>
        </w:numPr>
        <w:tabs>
          <w:tab w:pos="1174" w:val="left" w:leader="none"/>
        </w:tabs>
        <w:spacing w:line="225" w:lineRule="exact" w:before="27" w:after="0"/>
        <w:ind w:left="1174" w:right="0" w:hanging="298"/>
        <w:jc w:val="left"/>
        <w:rPr>
          <w:sz w:val="20"/>
        </w:rPr>
      </w:pPr>
      <w:r>
        <w:rPr>
          <w:sz w:val="20"/>
        </w:rPr>
        <w:t>150 µA/MHz at 8 MHz, 3.0 V,</w:t>
      </w:r>
      <w:r>
        <w:rPr>
          <w:spacing w:val="25"/>
          <w:sz w:val="20"/>
        </w:rPr>
        <w:t> </w:t>
      </w:r>
      <w:r>
        <w:rPr>
          <w:sz w:val="20"/>
        </w:rPr>
        <w:t>RAM</w:t>
      </w:r>
    </w:p>
    <w:p>
      <w:pPr>
        <w:spacing w:line="225" w:lineRule="exact" w:before="0"/>
        <w:ind w:left="1176" w:right="0" w:firstLine="0"/>
        <w:jc w:val="left"/>
        <w:rPr>
          <w:sz w:val="20"/>
        </w:rPr>
      </w:pPr>
      <w:r>
        <w:rPr>
          <w:sz w:val="20"/>
        </w:rPr>
        <w:t>Program Execution (Typical)</w:t>
      </w:r>
    </w:p>
    <w:p>
      <w:pPr>
        <w:pStyle w:val="ListParagraph"/>
        <w:numPr>
          <w:ilvl w:val="1"/>
          <w:numId w:val="2"/>
        </w:numPr>
        <w:tabs>
          <w:tab w:pos="574" w:val="left" w:leader="none"/>
        </w:tabs>
        <w:spacing w:line="240" w:lineRule="auto" w:before="24" w:after="0"/>
        <w:ind w:left="574" w:right="0" w:hanging="236"/>
        <w:jc w:val="left"/>
        <w:rPr>
          <w:sz w:val="20"/>
        </w:rPr>
      </w:pPr>
      <w:r>
        <w:rPr>
          <w:sz w:val="20"/>
        </w:rPr>
        <w:t>Standby Mode</w:t>
      </w:r>
      <w:r>
        <w:rPr>
          <w:spacing w:val="8"/>
          <w:sz w:val="20"/>
        </w:rPr>
        <w:t> </w:t>
      </w:r>
      <w:r>
        <w:rPr>
          <w:sz w:val="20"/>
        </w:rPr>
        <w:t>(LPM3):</w:t>
      </w:r>
    </w:p>
    <w:p>
      <w:pPr>
        <w:pStyle w:val="ListParagraph"/>
        <w:numPr>
          <w:ilvl w:val="2"/>
          <w:numId w:val="2"/>
        </w:numPr>
        <w:tabs>
          <w:tab w:pos="875" w:val="left" w:leader="none"/>
          <w:tab w:pos="876" w:val="left" w:leader="none"/>
        </w:tabs>
        <w:spacing w:line="230" w:lineRule="auto" w:before="33" w:after="0"/>
        <w:ind w:left="876" w:right="38" w:hanging="300"/>
        <w:jc w:val="left"/>
        <w:rPr>
          <w:sz w:val="20"/>
        </w:rPr>
      </w:pPr>
      <w:r>
        <w:rPr>
          <w:sz w:val="20"/>
        </w:rPr>
        <w:t>Real-Time Clock (RTC) With Crystal, Watchdog, and Supply Supervisor Operational, Full RAM Retention, Fast Wake up:</w:t>
      </w:r>
    </w:p>
    <w:p>
      <w:pPr>
        <w:pStyle w:val="ListParagraph"/>
        <w:numPr>
          <w:ilvl w:val="3"/>
          <w:numId w:val="2"/>
        </w:numPr>
        <w:tabs>
          <w:tab w:pos="1174" w:val="left" w:leader="none"/>
        </w:tabs>
        <w:spacing w:line="240" w:lineRule="auto" w:before="26" w:after="0"/>
        <w:ind w:left="1174" w:right="0" w:hanging="298"/>
        <w:jc w:val="left"/>
        <w:rPr>
          <w:sz w:val="20"/>
        </w:rPr>
      </w:pPr>
      <w:r>
        <w:rPr>
          <w:sz w:val="20"/>
        </w:rPr>
        <w:t>1.9 µA at 2.2 V, 2.1 µA at 3.0 V</w:t>
      </w:r>
      <w:r>
        <w:rPr>
          <w:spacing w:val="38"/>
          <w:sz w:val="20"/>
        </w:rPr>
        <w:t> </w:t>
      </w:r>
      <w:r>
        <w:rPr>
          <w:sz w:val="20"/>
        </w:rPr>
        <w:t>(Typical)</w:t>
      </w:r>
    </w:p>
    <w:p>
      <w:pPr>
        <w:pStyle w:val="ListParagraph"/>
        <w:numPr>
          <w:ilvl w:val="2"/>
          <w:numId w:val="2"/>
        </w:numPr>
        <w:tabs>
          <w:tab w:pos="875" w:val="left" w:leader="none"/>
          <w:tab w:pos="876" w:val="left" w:leader="none"/>
        </w:tabs>
        <w:spacing w:line="230" w:lineRule="auto" w:before="33" w:after="0"/>
        <w:ind w:left="876" w:right="352" w:hanging="300"/>
        <w:jc w:val="left"/>
        <w:rPr>
          <w:sz w:val="20"/>
        </w:rPr>
      </w:pPr>
      <w:r>
        <w:rPr>
          <w:sz w:val="20"/>
        </w:rPr>
        <w:t>Low-Power Oscillator (VLO), General- Purpose Counter, Watchdog, and</w:t>
      </w:r>
      <w:r>
        <w:rPr>
          <w:spacing w:val="-1"/>
          <w:sz w:val="20"/>
        </w:rPr>
        <w:t> </w:t>
      </w:r>
      <w:r>
        <w:rPr>
          <w:sz w:val="20"/>
        </w:rPr>
        <w:t>Supply</w:t>
      </w:r>
    </w:p>
    <w:p>
      <w:pPr>
        <w:pStyle w:val="BodyText"/>
        <w:rPr>
          <w:sz w:val="22"/>
        </w:rPr>
      </w:pPr>
      <w:r>
        <w:rPr/>
        <w:br w:type="column"/>
      </w:r>
      <w:r>
        <w:rPr>
          <w:sz w:val="22"/>
        </w:rPr>
      </w:r>
    </w:p>
    <w:p>
      <w:pPr>
        <w:pStyle w:val="ListParagraph"/>
        <w:numPr>
          <w:ilvl w:val="1"/>
          <w:numId w:val="2"/>
        </w:numPr>
        <w:tabs>
          <w:tab w:pos="574" w:val="left" w:leader="none"/>
        </w:tabs>
        <w:spacing w:line="230" w:lineRule="auto" w:before="179" w:after="0"/>
        <w:ind w:left="576" w:right="508" w:hanging="238"/>
        <w:jc w:val="left"/>
        <w:rPr>
          <w:sz w:val="20"/>
        </w:rPr>
      </w:pPr>
      <w:r>
        <w:rPr>
          <w:sz w:val="20"/>
        </w:rPr>
        <w:t>Low-Frequency Trimmed Internal Reference Source</w:t>
      </w:r>
      <w:r>
        <w:rPr>
          <w:spacing w:val="4"/>
          <w:sz w:val="20"/>
        </w:rPr>
        <w:t> </w:t>
      </w:r>
      <w:r>
        <w:rPr>
          <w:sz w:val="20"/>
        </w:rPr>
        <w:t>(REFO)</w:t>
      </w:r>
    </w:p>
    <w:p>
      <w:pPr>
        <w:pStyle w:val="ListParagraph"/>
        <w:numPr>
          <w:ilvl w:val="1"/>
          <w:numId w:val="2"/>
        </w:numPr>
        <w:tabs>
          <w:tab w:pos="574" w:val="left" w:leader="none"/>
        </w:tabs>
        <w:spacing w:line="240" w:lineRule="auto" w:before="25" w:after="0"/>
        <w:ind w:left="574" w:right="0" w:hanging="237"/>
        <w:jc w:val="left"/>
        <w:rPr>
          <w:sz w:val="20"/>
        </w:rPr>
      </w:pPr>
      <w:r>
        <w:rPr>
          <w:sz w:val="20"/>
        </w:rPr>
        <w:t>32-kHz Watch Crystals</w:t>
      </w:r>
      <w:r>
        <w:rPr>
          <w:spacing w:val="11"/>
          <w:sz w:val="20"/>
        </w:rPr>
        <w:t> </w:t>
      </w:r>
      <w:r>
        <w:rPr>
          <w:sz w:val="20"/>
        </w:rPr>
        <w:t>(XT1)</w:t>
      </w:r>
    </w:p>
    <w:p>
      <w:pPr>
        <w:pStyle w:val="ListParagraph"/>
        <w:numPr>
          <w:ilvl w:val="1"/>
          <w:numId w:val="2"/>
        </w:numPr>
        <w:tabs>
          <w:tab w:pos="574" w:val="left" w:leader="none"/>
        </w:tabs>
        <w:spacing w:line="240" w:lineRule="auto" w:before="24" w:after="0"/>
        <w:ind w:left="574" w:right="0" w:hanging="237"/>
        <w:jc w:val="left"/>
        <w:rPr>
          <w:sz w:val="20"/>
        </w:rPr>
      </w:pPr>
      <w:r>
        <w:rPr>
          <w:sz w:val="20"/>
        </w:rPr>
        <w:t>High-Frequency Crystals up to 32 MHz</w:t>
      </w:r>
      <w:r>
        <w:rPr>
          <w:spacing w:val="23"/>
          <w:sz w:val="20"/>
        </w:rPr>
        <w:t> </w:t>
      </w:r>
      <w:r>
        <w:rPr>
          <w:sz w:val="20"/>
        </w:rPr>
        <w:t>(XT2)</w:t>
      </w:r>
    </w:p>
    <w:p>
      <w:pPr>
        <w:pStyle w:val="ListParagraph"/>
        <w:numPr>
          <w:ilvl w:val="0"/>
          <w:numId w:val="2"/>
        </w:numPr>
        <w:tabs>
          <w:tab w:pos="338" w:val="left" w:leader="none"/>
        </w:tabs>
        <w:spacing w:line="230" w:lineRule="auto" w:before="31" w:after="0"/>
        <w:ind w:left="337" w:right="1393" w:hanging="238"/>
        <w:jc w:val="left"/>
        <w:rPr>
          <w:sz w:val="20"/>
        </w:rPr>
      </w:pPr>
      <w:r>
        <w:rPr>
          <w:sz w:val="20"/>
        </w:rPr>
        <w:t>16-Bit Timer TA0, Timer_A With Five Capture/Compare</w:t>
      </w:r>
      <w:r>
        <w:rPr>
          <w:spacing w:val="3"/>
          <w:sz w:val="20"/>
        </w:rPr>
        <w:t> </w:t>
      </w:r>
      <w:r>
        <w:rPr>
          <w:sz w:val="20"/>
        </w:rPr>
        <w:t>Registers</w:t>
      </w:r>
    </w:p>
    <w:p>
      <w:pPr>
        <w:pStyle w:val="ListParagraph"/>
        <w:numPr>
          <w:ilvl w:val="0"/>
          <w:numId w:val="2"/>
        </w:numPr>
        <w:tabs>
          <w:tab w:pos="338" w:val="left" w:leader="none"/>
        </w:tabs>
        <w:spacing w:line="230" w:lineRule="auto" w:before="33" w:after="0"/>
        <w:ind w:left="337" w:right="1249" w:hanging="238"/>
        <w:jc w:val="left"/>
        <w:rPr>
          <w:sz w:val="20"/>
        </w:rPr>
      </w:pPr>
      <w:r>
        <w:rPr>
          <w:sz w:val="20"/>
        </w:rPr>
        <w:t>16-Bit Timer TA1, Timer_A With Three Capture/Compare</w:t>
      </w:r>
      <w:r>
        <w:rPr>
          <w:spacing w:val="3"/>
          <w:sz w:val="20"/>
        </w:rPr>
        <w:t> </w:t>
      </w:r>
      <w:r>
        <w:rPr>
          <w:sz w:val="20"/>
        </w:rPr>
        <w:t>Registers</w:t>
      </w:r>
    </w:p>
    <w:p>
      <w:pPr>
        <w:pStyle w:val="ListParagraph"/>
        <w:numPr>
          <w:ilvl w:val="0"/>
          <w:numId w:val="2"/>
        </w:numPr>
        <w:tabs>
          <w:tab w:pos="338" w:val="left" w:leader="none"/>
        </w:tabs>
        <w:spacing w:line="230" w:lineRule="auto" w:before="32" w:after="0"/>
        <w:ind w:left="337" w:right="1249" w:hanging="238"/>
        <w:jc w:val="left"/>
        <w:rPr>
          <w:sz w:val="20"/>
        </w:rPr>
      </w:pPr>
      <w:r>
        <w:rPr>
          <w:sz w:val="20"/>
        </w:rPr>
        <w:t>16-Bit Timer TA2, Timer_A With Three Capture/Compare</w:t>
      </w:r>
      <w:r>
        <w:rPr>
          <w:spacing w:val="3"/>
          <w:sz w:val="20"/>
        </w:rPr>
        <w:t> </w:t>
      </w:r>
      <w:r>
        <w:rPr>
          <w:sz w:val="20"/>
        </w:rPr>
        <w:t>Registers</w:t>
      </w:r>
    </w:p>
    <w:p>
      <w:pPr>
        <w:pStyle w:val="ListParagraph"/>
        <w:numPr>
          <w:ilvl w:val="0"/>
          <w:numId w:val="2"/>
        </w:numPr>
        <w:tabs>
          <w:tab w:pos="338" w:val="left" w:leader="none"/>
        </w:tabs>
        <w:spacing w:line="230" w:lineRule="auto" w:before="32" w:after="0"/>
        <w:ind w:left="337" w:right="1204" w:hanging="238"/>
        <w:jc w:val="left"/>
        <w:rPr>
          <w:sz w:val="20"/>
        </w:rPr>
      </w:pPr>
      <w:r>
        <w:rPr>
          <w:sz w:val="20"/>
        </w:rPr>
        <w:t>16-Bit Timer TB0, Timer_B With Seven Capture/Compare Shadow</w:t>
      </w:r>
      <w:r>
        <w:rPr>
          <w:spacing w:val="6"/>
          <w:sz w:val="20"/>
        </w:rPr>
        <w:t> </w:t>
      </w:r>
      <w:r>
        <w:rPr>
          <w:sz w:val="20"/>
        </w:rPr>
        <w:t>Registers</w:t>
      </w:r>
    </w:p>
    <w:p>
      <w:pPr>
        <w:pStyle w:val="ListParagraph"/>
        <w:numPr>
          <w:ilvl w:val="0"/>
          <w:numId w:val="2"/>
        </w:numPr>
        <w:tabs>
          <w:tab w:pos="338" w:val="left" w:leader="none"/>
        </w:tabs>
        <w:spacing w:line="240" w:lineRule="auto" w:before="25" w:after="0"/>
        <w:ind w:left="338" w:right="0" w:hanging="238"/>
        <w:jc w:val="left"/>
        <w:rPr>
          <w:sz w:val="20"/>
        </w:rPr>
      </w:pPr>
      <w:r>
        <w:rPr>
          <w:sz w:val="20"/>
        </w:rPr>
        <w:t>Two Universal Serial Communication</w:t>
      </w:r>
      <w:r>
        <w:rPr>
          <w:spacing w:val="11"/>
          <w:sz w:val="20"/>
        </w:rPr>
        <w:t> </w:t>
      </w:r>
      <w:r>
        <w:rPr>
          <w:sz w:val="20"/>
        </w:rPr>
        <w:t>Interfaces</w:t>
      </w:r>
    </w:p>
    <w:p>
      <w:pPr>
        <w:pStyle w:val="ListParagraph"/>
        <w:numPr>
          <w:ilvl w:val="1"/>
          <w:numId w:val="2"/>
        </w:numPr>
        <w:tabs>
          <w:tab w:pos="574" w:val="left" w:leader="none"/>
        </w:tabs>
        <w:spacing w:line="240" w:lineRule="auto" w:before="24" w:after="0"/>
        <w:ind w:left="574" w:right="0" w:hanging="237"/>
        <w:jc w:val="left"/>
        <w:rPr>
          <w:sz w:val="20"/>
        </w:rPr>
      </w:pPr>
      <w:r>
        <w:rPr>
          <w:sz w:val="20"/>
        </w:rPr>
        <w:t>USCI_A0 and USCI_A1 Each</w:t>
      </w:r>
      <w:r>
        <w:rPr>
          <w:spacing w:val="11"/>
          <w:sz w:val="20"/>
        </w:rPr>
        <w:t> </w:t>
      </w:r>
      <w:r>
        <w:rPr>
          <w:sz w:val="20"/>
        </w:rPr>
        <w:t>Support:</w:t>
      </w:r>
    </w:p>
    <w:p>
      <w:pPr>
        <w:pStyle w:val="ListParagraph"/>
        <w:numPr>
          <w:ilvl w:val="2"/>
          <w:numId w:val="2"/>
        </w:numPr>
        <w:tabs>
          <w:tab w:pos="875" w:val="left" w:leader="none"/>
          <w:tab w:pos="876" w:val="left" w:leader="none"/>
        </w:tabs>
        <w:spacing w:line="230" w:lineRule="auto" w:before="34" w:after="0"/>
        <w:ind w:left="876" w:right="236" w:hanging="300"/>
        <w:jc w:val="left"/>
        <w:rPr>
          <w:sz w:val="20"/>
        </w:rPr>
      </w:pPr>
      <w:r>
        <w:rPr>
          <w:sz w:val="20"/>
        </w:rPr>
        <w:t>Enhanced UART Supports Automatic Baud- Rate</w:t>
      </w:r>
      <w:r>
        <w:rPr>
          <w:spacing w:val="4"/>
          <w:sz w:val="20"/>
        </w:rPr>
        <w:t> </w:t>
      </w:r>
      <w:r>
        <w:rPr>
          <w:sz w:val="20"/>
        </w:rPr>
        <w:t>Detection</w:t>
      </w:r>
    </w:p>
    <w:p>
      <w:pPr>
        <w:pStyle w:val="ListParagraph"/>
        <w:numPr>
          <w:ilvl w:val="2"/>
          <w:numId w:val="2"/>
        </w:numPr>
        <w:tabs>
          <w:tab w:pos="875" w:val="left" w:leader="none"/>
          <w:tab w:pos="876" w:val="left" w:leader="none"/>
        </w:tabs>
        <w:spacing w:line="240" w:lineRule="auto" w:before="27" w:after="0"/>
        <w:ind w:left="876" w:right="0" w:hanging="300"/>
        <w:jc w:val="left"/>
        <w:rPr>
          <w:sz w:val="20"/>
        </w:rPr>
      </w:pPr>
      <w:r>
        <w:rPr>
          <w:sz w:val="20"/>
        </w:rPr>
        <w:t>IrDA Encoder and</w:t>
      </w:r>
      <w:r>
        <w:rPr>
          <w:spacing w:val="12"/>
          <w:sz w:val="20"/>
        </w:rPr>
        <w:t> </w:t>
      </w:r>
      <w:r>
        <w:rPr>
          <w:sz w:val="20"/>
        </w:rPr>
        <w:t>Decoder</w:t>
      </w:r>
    </w:p>
    <w:p>
      <w:pPr>
        <w:spacing w:after="0" w:line="240" w:lineRule="auto"/>
        <w:jc w:val="left"/>
        <w:rPr>
          <w:sz w:val="20"/>
        </w:rPr>
        <w:sectPr>
          <w:type w:val="continuous"/>
          <w:pgSz w:w="12240" w:h="15840"/>
          <w:pgMar w:top="200" w:bottom="280" w:left="980" w:right="960"/>
          <w:cols w:num="2" w:equalWidth="0">
            <w:col w:w="4882" w:space="398"/>
            <w:col w:w="5020"/>
          </w:cols>
        </w:sectPr>
      </w:pPr>
    </w:p>
    <w:p>
      <w:pPr>
        <w:tabs>
          <w:tab w:pos="5855" w:val="left" w:leader="none"/>
          <w:tab w:pos="6155" w:val="left" w:leader="none"/>
        </w:tabs>
        <w:spacing w:line="232" w:lineRule="exact" w:before="0"/>
        <w:ind w:left="876" w:right="0" w:firstLine="0"/>
        <w:jc w:val="left"/>
        <w:rPr>
          <w:sz w:val="20"/>
        </w:rPr>
      </w:pPr>
      <w:r>
        <w:rPr>
          <w:sz w:val="20"/>
        </w:rPr>
        <w:t>Supervisor Operational, Full</w:t>
      </w:r>
      <w:r>
        <w:rPr>
          <w:spacing w:val="4"/>
          <w:sz w:val="20"/>
        </w:rPr>
        <w:t> </w:t>
      </w:r>
      <w:r>
        <w:rPr>
          <w:sz w:val="20"/>
        </w:rPr>
        <w:t>RAM Retention,</w:t>
        <w:tab/>
      </w:r>
      <w:r>
        <w:rPr>
          <w:position w:val="-2"/>
          <w:sz w:val="20"/>
        </w:rPr>
        <w:t>•</w:t>
        <w:tab/>
        <w:t>Synchronous</w:t>
      </w:r>
      <w:r>
        <w:rPr>
          <w:spacing w:val="6"/>
          <w:position w:val="-2"/>
          <w:sz w:val="20"/>
        </w:rPr>
        <w:t> </w:t>
      </w:r>
      <w:r>
        <w:rPr>
          <w:position w:val="-2"/>
          <w:sz w:val="20"/>
        </w:rPr>
        <w:t>SPI</w:t>
      </w:r>
    </w:p>
    <w:p>
      <w:pPr>
        <w:tabs>
          <w:tab w:pos="5617" w:val="left" w:leader="none"/>
        </w:tabs>
        <w:spacing w:line="253" w:lineRule="exact" w:before="0"/>
        <w:ind w:left="876" w:right="0" w:firstLine="0"/>
        <w:jc w:val="left"/>
        <w:rPr>
          <w:sz w:val="20"/>
        </w:rPr>
      </w:pPr>
      <w:r>
        <w:rPr>
          <w:position w:val="6"/>
          <w:sz w:val="20"/>
        </w:rPr>
        <w:t>Fast</w:t>
      </w:r>
      <w:r>
        <w:rPr>
          <w:spacing w:val="2"/>
          <w:position w:val="6"/>
          <w:sz w:val="20"/>
        </w:rPr>
        <w:t> </w:t>
      </w:r>
      <w:r>
        <w:rPr>
          <w:position w:val="6"/>
          <w:sz w:val="20"/>
        </w:rPr>
        <w:t>Wake</w:t>
      </w:r>
      <w:r>
        <w:rPr>
          <w:spacing w:val="3"/>
          <w:position w:val="6"/>
          <w:sz w:val="20"/>
        </w:rPr>
        <w:t> </w:t>
      </w:r>
      <w:r>
        <w:rPr>
          <w:position w:val="6"/>
          <w:sz w:val="20"/>
        </w:rPr>
        <w:t>up:</w:t>
        <w:tab/>
      </w:r>
      <w:r>
        <w:rPr>
          <w:sz w:val="20"/>
        </w:rPr>
        <w:t>– USCI_B0 and USCI_B1 Each</w:t>
      </w:r>
      <w:r>
        <w:rPr>
          <w:spacing w:val="24"/>
          <w:sz w:val="20"/>
        </w:rPr>
        <w:t> </w:t>
      </w:r>
      <w:r>
        <w:rPr>
          <w:sz w:val="20"/>
        </w:rPr>
        <w:t>Support:</w:t>
      </w:r>
    </w:p>
    <w:p>
      <w:pPr>
        <w:pStyle w:val="ListParagraph"/>
        <w:numPr>
          <w:ilvl w:val="3"/>
          <w:numId w:val="2"/>
        </w:numPr>
        <w:tabs>
          <w:tab w:pos="1174" w:val="left" w:leader="none"/>
          <w:tab w:pos="5855" w:val="left" w:leader="none"/>
          <w:tab w:pos="6155" w:val="left" w:leader="none"/>
        </w:tabs>
        <w:spacing w:line="196" w:lineRule="auto" w:before="5" w:after="0"/>
        <w:ind w:left="1174" w:right="0" w:hanging="298"/>
        <w:jc w:val="left"/>
        <w:rPr>
          <w:sz w:val="20"/>
        </w:rPr>
      </w:pPr>
      <w:r>
        <w:rPr>
          <w:sz w:val="20"/>
        </w:rPr>
        <w:t>1.4 µA at 3.0</w:t>
      </w:r>
      <w:r>
        <w:rPr>
          <w:spacing w:val="15"/>
          <w:sz w:val="20"/>
        </w:rPr>
        <w:t> </w:t>
      </w:r>
      <w:r>
        <w:rPr>
          <w:sz w:val="20"/>
        </w:rPr>
        <w:t>V</w:t>
      </w:r>
      <w:r>
        <w:rPr>
          <w:spacing w:val="4"/>
          <w:sz w:val="20"/>
        </w:rPr>
        <w:t> </w:t>
      </w:r>
      <w:r>
        <w:rPr>
          <w:sz w:val="20"/>
        </w:rPr>
        <w:t>(Typical)</w:t>
        <w:tab/>
      </w:r>
      <w:r>
        <w:rPr>
          <w:position w:val="-5"/>
          <w:sz w:val="20"/>
        </w:rPr>
        <w:t>•</w:t>
        <w:tab/>
        <w:t>I</w:t>
      </w:r>
      <w:r>
        <w:rPr>
          <w:position w:val="2"/>
          <w:sz w:val="14"/>
        </w:rPr>
        <w:t>2</w:t>
      </w:r>
      <w:r>
        <w:rPr>
          <w:position w:val="-5"/>
          <w:sz w:val="20"/>
        </w:rPr>
        <w:t>C</w:t>
      </w:r>
    </w:p>
    <w:p>
      <w:pPr>
        <w:pStyle w:val="ListParagraph"/>
        <w:numPr>
          <w:ilvl w:val="1"/>
          <w:numId w:val="2"/>
        </w:numPr>
        <w:tabs>
          <w:tab w:pos="574" w:val="left" w:leader="none"/>
          <w:tab w:pos="5855" w:val="left" w:leader="none"/>
          <w:tab w:pos="6155" w:val="left" w:leader="none"/>
        </w:tabs>
        <w:spacing w:line="199" w:lineRule="auto" w:before="4" w:after="0"/>
        <w:ind w:left="574" w:right="0" w:hanging="236"/>
        <w:jc w:val="left"/>
        <w:rPr>
          <w:sz w:val="20"/>
        </w:rPr>
      </w:pPr>
      <w:r>
        <w:rPr>
          <w:sz w:val="20"/>
        </w:rPr>
        <w:t>Off</w:t>
      </w:r>
      <w:r>
        <w:rPr>
          <w:spacing w:val="3"/>
          <w:sz w:val="20"/>
        </w:rPr>
        <w:t> </w:t>
      </w:r>
      <w:r>
        <w:rPr>
          <w:sz w:val="20"/>
        </w:rPr>
        <w:t>Mode</w:t>
      </w:r>
      <w:r>
        <w:rPr>
          <w:spacing w:val="4"/>
          <w:sz w:val="20"/>
        </w:rPr>
        <w:t> </w:t>
      </w:r>
      <w:r>
        <w:rPr>
          <w:sz w:val="20"/>
        </w:rPr>
        <w:t>(LPM4):</w:t>
        <w:tab/>
      </w:r>
      <w:r>
        <w:rPr>
          <w:position w:val="-5"/>
          <w:sz w:val="20"/>
        </w:rPr>
        <w:t>•</w:t>
        <w:tab/>
        <w:t>Synchronous</w:t>
      </w:r>
      <w:r>
        <w:rPr>
          <w:spacing w:val="-8"/>
          <w:position w:val="-5"/>
          <w:sz w:val="20"/>
        </w:rPr>
        <w:t> </w:t>
      </w:r>
      <w:r>
        <w:rPr>
          <w:position w:val="-5"/>
          <w:sz w:val="20"/>
        </w:rPr>
        <w:t>SPI</w:t>
      </w:r>
    </w:p>
    <w:p>
      <w:pPr>
        <w:pStyle w:val="ListParagraph"/>
        <w:numPr>
          <w:ilvl w:val="2"/>
          <w:numId w:val="2"/>
        </w:numPr>
        <w:tabs>
          <w:tab w:pos="875" w:val="left" w:leader="none"/>
          <w:tab w:pos="876" w:val="left" w:leader="none"/>
          <w:tab w:pos="5379" w:val="left" w:leader="none"/>
          <w:tab w:pos="5617" w:val="left" w:leader="none"/>
        </w:tabs>
        <w:spacing w:line="182" w:lineRule="auto" w:before="14" w:after="0"/>
        <w:ind w:left="876" w:right="1240" w:hanging="300"/>
        <w:jc w:val="left"/>
        <w:rPr>
          <w:sz w:val="20"/>
        </w:rPr>
      </w:pPr>
      <w:r>
        <w:rPr>
          <w:sz w:val="20"/>
        </w:rPr>
        <w:t>Full RAM Retention,</w:t>
      </w:r>
      <w:r>
        <w:rPr>
          <w:spacing w:val="2"/>
          <w:sz w:val="20"/>
        </w:rPr>
        <w:t> </w:t>
      </w:r>
      <w:r>
        <w:rPr>
          <w:sz w:val="20"/>
        </w:rPr>
        <w:t>Supply</w:t>
      </w:r>
      <w:r>
        <w:rPr>
          <w:spacing w:val="3"/>
          <w:sz w:val="20"/>
        </w:rPr>
        <w:t> </w:t>
      </w:r>
      <w:r>
        <w:rPr>
          <w:sz w:val="20"/>
        </w:rPr>
        <w:t>Supervisor</w:t>
        <w:tab/>
      </w:r>
      <w:r>
        <w:rPr>
          <w:position w:val="-5"/>
          <w:sz w:val="20"/>
        </w:rPr>
        <w:t>• Full-Speed Universal Serial Bus (USB) </w:t>
      </w:r>
      <w:r>
        <w:rPr>
          <w:sz w:val="20"/>
        </w:rPr>
        <w:t>Operational, Fast</w:t>
      </w:r>
      <w:r>
        <w:rPr>
          <w:spacing w:val="3"/>
          <w:sz w:val="20"/>
        </w:rPr>
        <w:t> </w:t>
      </w:r>
      <w:r>
        <w:rPr>
          <w:sz w:val="20"/>
        </w:rPr>
        <w:t>Wake</w:t>
      </w:r>
      <w:r>
        <w:rPr>
          <w:spacing w:val="2"/>
          <w:sz w:val="20"/>
        </w:rPr>
        <w:t> </w:t>
      </w:r>
      <w:r>
        <w:rPr>
          <w:sz w:val="20"/>
        </w:rPr>
        <w:t>up:</w:t>
        <w:tab/>
        <w:tab/>
      </w:r>
      <w:r>
        <w:rPr>
          <w:position w:val="-9"/>
          <w:sz w:val="20"/>
        </w:rPr>
        <w:t>– Integrated</w:t>
      </w:r>
      <w:r>
        <w:rPr>
          <w:spacing w:val="16"/>
          <w:position w:val="-9"/>
          <w:sz w:val="20"/>
        </w:rPr>
        <w:t> </w:t>
      </w:r>
      <w:r>
        <w:rPr>
          <w:position w:val="-9"/>
          <w:sz w:val="20"/>
        </w:rPr>
        <w:t>USB-PHY</w:t>
      </w:r>
    </w:p>
    <w:p>
      <w:pPr>
        <w:pStyle w:val="ListParagraph"/>
        <w:numPr>
          <w:ilvl w:val="3"/>
          <w:numId w:val="2"/>
        </w:numPr>
        <w:tabs>
          <w:tab w:pos="1174" w:val="left" w:leader="none"/>
          <w:tab w:pos="5617" w:val="left" w:leader="none"/>
        </w:tabs>
        <w:spacing w:line="225" w:lineRule="exact" w:before="0" w:after="0"/>
        <w:ind w:left="1174" w:right="0" w:hanging="298"/>
        <w:jc w:val="left"/>
        <w:rPr>
          <w:sz w:val="20"/>
        </w:rPr>
      </w:pPr>
      <w:r>
        <w:rPr>
          <w:position w:val="9"/>
          <w:sz w:val="20"/>
        </w:rPr>
        <w:t>1.1 µA at 3.0</w:t>
      </w:r>
      <w:r>
        <w:rPr>
          <w:spacing w:val="15"/>
          <w:position w:val="9"/>
          <w:sz w:val="20"/>
        </w:rPr>
        <w:t> </w:t>
      </w:r>
      <w:r>
        <w:rPr>
          <w:position w:val="9"/>
          <w:sz w:val="20"/>
        </w:rPr>
        <w:t>V</w:t>
      </w:r>
      <w:r>
        <w:rPr>
          <w:spacing w:val="4"/>
          <w:position w:val="9"/>
          <w:sz w:val="20"/>
        </w:rPr>
        <w:t> </w:t>
      </w:r>
      <w:r>
        <w:rPr>
          <w:position w:val="9"/>
          <w:sz w:val="20"/>
        </w:rPr>
        <w:t>(Typical)</w:t>
        <w:tab/>
      </w:r>
      <w:r>
        <w:rPr>
          <w:sz w:val="20"/>
        </w:rPr>
        <w:t>– Integrated 3.3-V and 1.8-V USB Power</w:t>
      </w:r>
      <w:r>
        <w:rPr>
          <w:spacing w:val="27"/>
          <w:sz w:val="20"/>
        </w:rPr>
        <w:t> </w:t>
      </w:r>
      <w:r>
        <w:rPr>
          <w:sz w:val="20"/>
        </w:rPr>
        <w:t>System</w:t>
      </w:r>
    </w:p>
    <w:p>
      <w:pPr>
        <w:pStyle w:val="ListParagraph"/>
        <w:numPr>
          <w:ilvl w:val="1"/>
          <w:numId w:val="2"/>
        </w:numPr>
        <w:tabs>
          <w:tab w:pos="574" w:val="left" w:leader="none"/>
          <w:tab w:pos="5617" w:val="left" w:leader="none"/>
        </w:tabs>
        <w:spacing w:line="182" w:lineRule="auto" w:before="0" w:after="0"/>
        <w:ind w:left="574" w:right="0" w:hanging="236"/>
        <w:jc w:val="left"/>
        <w:rPr>
          <w:sz w:val="20"/>
        </w:rPr>
      </w:pPr>
      <w:r>
        <w:rPr>
          <w:sz w:val="20"/>
        </w:rPr>
        <w:t>Shutdown</w:t>
      </w:r>
      <w:r>
        <w:rPr>
          <w:spacing w:val="3"/>
          <w:sz w:val="20"/>
        </w:rPr>
        <w:t> </w:t>
      </w:r>
      <w:r>
        <w:rPr>
          <w:sz w:val="20"/>
        </w:rPr>
        <w:t>Mode</w:t>
      </w:r>
      <w:r>
        <w:rPr>
          <w:spacing w:val="2"/>
          <w:sz w:val="20"/>
        </w:rPr>
        <w:t> </w:t>
      </w:r>
      <w:r>
        <w:rPr>
          <w:sz w:val="20"/>
        </w:rPr>
        <w:t>(LPM4.5):</w:t>
        <w:tab/>
      </w:r>
      <w:r>
        <w:rPr>
          <w:position w:val="-8"/>
          <w:sz w:val="20"/>
        </w:rPr>
        <w:t>– Integrated</w:t>
      </w:r>
      <w:r>
        <w:rPr>
          <w:spacing w:val="18"/>
          <w:position w:val="-8"/>
          <w:sz w:val="20"/>
        </w:rPr>
        <w:t> </w:t>
      </w:r>
      <w:r>
        <w:rPr>
          <w:position w:val="-8"/>
          <w:sz w:val="20"/>
        </w:rPr>
        <w:t>USB-PLL</w:t>
      </w:r>
    </w:p>
    <w:p>
      <w:pPr>
        <w:pStyle w:val="ListParagraph"/>
        <w:numPr>
          <w:ilvl w:val="2"/>
          <w:numId w:val="2"/>
        </w:numPr>
        <w:tabs>
          <w:tab w:pos="875" w:val="left" w:leader="none"/>
          <w:tab w:pos="876" w:val="left" w:leader="none"/>
          <w:tab w:pos="5617" w:val="left" w:leader="none"/>
        </w:tabs>
        <w:spacing w:line="254" w:lineRule="exact" w:before="0" w:after="0"/>
        <w:ind w:left="876" w:right="0" w:hanging="301"/>
        <w:jc w:val="left"/>
        <w:rPr>
          <w:sz w:val="20"/>
        </w:rPr>
      </w:pPr>
      <w:r>
        <w:rPr>
          <w:position w:val="9"/>
          <w:sz w:val="20"/>
        </w:rPr>
        <w:t>0.18 µA at 3.0</w:t>
      </w:r>
      <w:r>
        <w:rPr>
          <w:spacing w:val="14"/>
          <w:position w:val="9"/>
          <w:sz w:val="20"/>
        </w:rPr>
        <w:t> </w:t>
      </w:r>
      <w:r>
        <w:rPr>
          <w:position w:val="9"/>
          <w:sz w:val="20"/>
        </w:rPr>
        <w:t>V</w:t>
      </w:r>
      <w:r>
        <w:rPr>
          <w:spacing w:val="4"/>
          <w:position w:val="9"/>
          <w:sz w:val="20"/>
        </w:rPr>
        <w:t> </w:t>
      </w:r>
      <w:r>
        <w:rPr>
          <w:position w:val="9"/>
          <w:sz w:val="20"/>
        </w:rPr>
        <w:t>(Typical)</w:t>
        <w:tab/>
      </w:r>
      <w:r>
        <w:rPr>
          <w:sz w:val="20"/>
        </w:rPr>
        <w:t>– Eight Input and Eight Output</w:t>
      </w:r>
      <w:r>
        <w:rPr>
          <w:spacing w:val="26"/>
          <w:sz w:val="20"/>
        </w:rPr>
        <w:t> </w:t>
      </w:r>
      <w:r>
        <w:rPr>
          <w:sz w:val="20"/>
        </w:rPr>
        <w:t>Endpoints</w:t>
      </w:r>
    </w:p>
    <w:p>
      <w:pPr>
        <w:pStyle w:val="ListParagraph"/>
        <w:numPr>
          <w:ilvl w:val="0"/>
          <w:numId w:val="2"/>
        </w:numPr>
        <w:tabs>
          <w:tab w:pos="338" w:val="left" w:leader="none"/>
          <w:tab w:pos="5379" w:val="left" w:leader="none"/>
        </w:tabs>
        <w:spacing w:line="180" w:lineRule="auto" w:before="0" w:after="0"/>
        <w:ind w:left="338" w:right="0" w:hanging="238"/>
        <w:jc w:val="left"/>
        <w:rPr>
          <w:sz w:val="20"/>
        </w:rPr>
      </w:pPr>
      <w:r>
        <w:rPr>
          <w:sz w:val="20"/>
        </w:rPr>
        <w:t>Wake up From Standby Mode in 3.5</w:t>
      </w:r>
      <w:r>
        <w:rPr>
          <w:spacing w:val="19"/>
          <w:sz w:val="20"/>
        </w:rPr>
        <w:t> </w:t>
      </w:r>
      <w:r>
        <w:rPr>
          <w:sz w:val="20"/>
        </w:rPr>
        <w:t>µs</w:t>
      </w:r>
      <w:r>
        <w:rPr>
          <w:spacing w:val="3"/>
          <w:sz w:val="20"/>
        </w:rPr>
        <w:t> </w:t>
      </w:r>
      <w:r>
        <w:rPr>
          <w:sz w:val="20"/>
        </w:rPr>
        <w:t>(Typical)</w:t>
        <w:tab/>
      </w:r>
      <w:r>
        <w:rPr>
          <w:position w:val="-8"/>
          <w:sz w:val="20"/>
        </w:rPr>
        <w:t>•   12-Bit Analog-to-Digital Converter (ADC)</w:t>
      </w:r>
    </w:p>
    <w:p>
      <w:pPr>
        <w:pStyle w:val="ListParagraph"/>
        <w:numPr>
          <w:ilvl w:val="0"/>
          <w:numId w:val="2"/>
        </w:numPr>
        <w:tabs>
          <w:tab w:pos="338" w:val="left" w:leader="none"/>
          <w:tab w:pos="5617" w:val="left" w:leader="none"/>
        </w:tabs>
        <w:spacing w:line="189" w:lineRule="auto" w:before="0" w:after="0"/>
        <w:ind w:left="338" w:right="529" w:hanging="238"/>
        <w:jc w:val="left"/>
        <w:rPr>
          <w:sz w:val="20"/>
        </w:rPr>
      </w:pPr>
      <w:r>
        <w:rPr>
          <w:sz w:val="20"/>
        </w:rPr>
        <w:t>16-Bit RISC Architecture, Extended Memory,</w:t>
      </w:r>
      <w:r>
        <w:rPr>
          <w:spacing w:val="10"/>
          <w:sz w:val="20"/>
        </w:rPr>
        <w:t> </w:t>
      </w:r>
      <w:r>
        <w:rPr>
          <w:sz w:val="20"/>
        </w:rPr>
        <w:t>up</w:t>
      </w:r>
      <w:r>
        <w:rPr>
          <w:spacing w:val="2"/>
          <w:sz w:val="20"/>
        </w:rPr>
        <w:t> </w:t>
      </w:r>
      <w:r>
        <w:rPr>
          <w:sz w:val="20"/>
        </w:rPr>
        <w:t>to</w:t>
        <w:tab/>
      </w:r>
      <w:r>
        <w:rPr>
          <w:position w:val="-5"/>
          <w:sz w:val="20"/>
        </w:rPr>
        <w:t>(MSP430F552x Only) With Internal Reference, </w:t>
      </w:r>
      <w:r>
        <w:rPr>
          <w:position w:val="6"/>
          <w:sz w:val="20"/>
        </w:rPr>
        <w:t>25-MHz</w:t>
      </w:r>
      <w:r>
        <w:rPr>
          <w:spacing w:val="2"/>
          <w:position w:val="6"/>
          <w:sz w:val="20"/>
        </w:rPr>
        <w:t> </w:t>
      </w:r>
      <w:r>
        <w:rPr>
          <w:position w:val="6"/>
          <w:sz w:val="20"/>
        </w:rPr>
        <w:t>System</w:t>
      </w:r>
      <w:r>
        <w:rPr>
          <w:spacing w:val="4"/>
          <w:position w:val="6"/>
          <w:sz w:val="20"/>
        </w:rPr>
        <w:t> </w:t>
      </w:r>
      <w:r>
        <w:rPr>
          <w:position w:val="6"/>
          <w:sz w:val="20"/>
        </w:rPr>
        <w:t>Clock</w:t>
        <w:tab/>
      </w:r>
      <w:r>
        <w:rPr>
          <w:sz w:val="20"/>
        </w:rPr>
        <w:t>Sample-and-Hold, and Autoscan</w:t>
      </w:r>
      <w:r>
        <w:rPr>
          <w:spacing w:val="9"/>
          <w:sz w:val="20"/>
        </w:rPr>
        <w:t> </w:t>
      </w:r>
      <w:r>
        <w:rPr>
          <w:sz w:val="20"/>
        </w:rPr>
        <w:t>Feature</w:t>
      </w:r>
    </w:p>
    <w:p>
      <w:pPr>
        <w:pStyle w:val="ListParagraph"/>
        <w:numPr>
          <w:ilvl w:val="0"/>
          <w:numId w:val="2"/>
        </w:numPr>
        <w:tabs>
          <w:tab w:pos="338" w:val="left" w:leader="none"/>
          <w:tab w:pos="5379" w:val="left" w:leader="none"/>
        </w:tabs>
        <w:spacing w:line="192" w:lineRule="auto" w:before="0" w:after="0"/>
        <w:ind w:left="338" w:right="0" w:hanging="238"/>
        <w:jc w:val="left"/>
        <w:rPr>
          <w:sz w:val="20"/>
        </w:rPr>
      </w:pPr>
      <w:r>
        <w:rPr>
          <w:sz w:val="20"/>
        </w:rPr>
        <w:t>Flexible Power</w:t>
      </w:r>
      <w:r>
        <w:rPr>
          <w:spacing w:val="3"/>
          <w:sz w:val="20"/>
        </w:rPr>
        <w:t> </w:t>
      </w:r>
      <w:r>
        <w:rPr>
          <w:sz w:val="20"/>
        </w:rPr>
        <w:t>Management</w:t>
      </w:r>
      <w:r>
        <w:rPr>
          <w:spacing w:val="1"/>
          <w:sz w:val="20"/>
        </w:rPr>
        <w:t> </w:t>
      </w:r>
      <w:r>
        <w:rPr>
          <w:sz w:val="20"/>
        </w:rPr>
        <w:t>System</w:t>
        <w:tab/>
      </w:r>
      <w:r>
        <w:rPr>
          <w:position w:val="-5"/>
          <w:sz w:val="20"/>
        </w:rPr>
        <w:t>•</w:t>
      </w:r>
      <w:r>
        <w:rPr>
          <w:spacing w:val="1"/>
          <w:position w:val="-5"/>
          <w:sz w:val="20"/>
        </w:rPr>
        <w:t> </w:t>
      </w:r>
      <w:r>
        <w:rPr>
          <w:position w:val="-5"/>
          <w:sz w:val="20"/>
        </w:rPr>
        <w:t>Comparator</w:t>
      </w:r>
    </w:p>
    <w:p>
      <w:pPr>
        <w:pStyle w:val="ListParagraph"/>
        <w:numPr>
          <w:ilvl w:val="1"/>
          <w:numId w:val="2"/>
        </w:numPr>
        <w:tabs>
          <w:tab w:pos="574" w:val="left" w:leader="none"/>
          <w:tab w:pos="5379" w:val="left" w:leader="none"/>
        </w:tabs>
        <w:spacing w:line="189" w:lineRule="auto" w:before="0" w:after="0"/>
        <w:ind w:left="575" w:right="475" w:hanging="238"/>
        <w:jc w:val="left"/>
        <w:rPr>
          <w:sz w:val="20"/>
        </w:rPr>
      </w:pPr>
      <w:r>
        <w:rPr>
          <w:position w:val="6"/>
          <w:sz w:val="20"/>
        </w:rPr>
        <w:t>Fully Integrated LDO</w:t>
      </w:r>
      <w:r>
        <w:rPr>
          <w:spacing w:val="1"/>
          <w:position w:val="6"/>
          <w:sz w:val="20"/>
        </w:rPr>
        <w:t> </w:t>
      </w:r>
      <w:r>
        <w:rPr>
          <w:position w:val="6"/>
          <w:sz w:val="20"/>
        </w:rPr>
        <w:t>With</w:t>
      </w:r>
      <w:r>
        <w:rPr>
          <w:spacing w:val="-1"/>
          <w:position w:val="6"/>
          <w:sz w:val="20"/>
        </w:rPr>
        <w:t> </w:t>
      </w:r>
      <w:r>
        <w:rPr>
          <w:position w:val="6"/>
          <w:sz w:val="20"/>
        </w:rPr>
        <w:t>Programmable</w:t>
        <w:tab/>
      </w:r>
      <w:r>
        <w:rPr>
          <w:sz w:val="20"/>
        </w:rPr>
        <w:t>• Hardware Multiplier Supports 32-Bit Operations </w:t>
      </w:r>
      <w:r>
        <w:rPr>
          <w:position w:val="9"/>
          <w:sz w:val="20"/>
        </w:rPr>
        <w:t>Regulated Core</w:t>
      </w:r>
      <w:r>
        <w:rPr>
          <w:spacing w:val="3"/>
          <w:position w:val="9"/>
          <w:sz w:val="20"/>
        </w:rPr>
        <w:t> </w:t>
      </w:r>
      <w:r>
        <w:rPr>
          <w:position w:val="9"/>
          <w:sz w:val="20"/>
        </w:rPr>
        <w:t>Supply</w:t>
      </w:r>
      <w:r>
        <w:rPr>
          <w:spacing w:val="3"/>
          <w:position w:val="9"/>
          <w:sz w:val="20"/>
        </w:rPr>
        <w:t> </w:t>
      </w:r>
      <w:r>
        <w:rPr>
          <w:position w:val="9"/>
          <w:sz w:val="20"/>
        </w:rPr>
        <w:t>Voltage</w:t>
        <w:tab/>
      </w:r>
      <w:r>
        <w:rPr>
          <w:sz w:val="20"/>
        </w:rPr>
        <w:t>• Serial Onboard Programming, No</w:t>
      </w:r>
      <w:r>
        <w:rPr>
          <w:spacing w:val="7"/>
          <w:sz w:val="20"/>
        </w:rPr>
        <w:t> </w:t>
      </w:r>
      <w:r>
        <w:rPr>
          <w:sz w:val="20"/>
        </w:rPr>
        <w:t>External</w:t>
      </w:r>
    </w:p>
    <w:p>
      <w:pPr>
        <w:pStyle w:val="ListParagraph"/>
        <w:numPr>
          <w:ilvl w:val="1"/>
          <w:numId w:val="2"/>
        </w:numPr>
        <w:tabs>
          <w:tab w:pos="574" w:val="left" w:leader="none"/>
          <w:tab w:pos="5617" w:val="left" w:leader="none"/>
        </w:tabs>
        <w:spacing w:line="141" w:lineRule="auto" w:before="0" w:after="0"/>
        <w:ind w:left="574" w:right="0" w:hanging="236"/>
        <w:jc w:val="left"/>
        <w:rPr>
          <w:sz w:val="20"/>
        </w:rPr>
      </w:pPr>
      <w:r>
        <w:rPr>
          <w:sz w:val="20"/>
        </w:rPr>
        <w:t>Supply Voltage Supervision,</w:t>
      </w:r>
      <w:r>
        <w:rPr>
          <w:spacing w:val="5"/>
          <w:sz w:val="20"/>
        </w:rPr>
        <w:t> </w:t>
      </w:r>
      <w:r>
        <w:rPr>
          <w:sz w:val="20"/>
        </w:rPr>
        <w:t>Monitoring, and</w:t>
        <w:tab/>
      </w:r>
      <w:r>
        <w:rPr>
          <w:position w:val="-5"/>
          <w:sz w:val="20"/>
        </w:rPr>
        <w:t>Programming Voltage</w:t>
      </w:r>
      <w:r>
        <w:rPr>
          <w:spacing w:val="10"/>
          <w:position w:val="-5"/>
          <w:sz w:val="20"/>
        </w:rPr>
        <w:t> </w:t>
      </w:r>
      <w:r>
        <w:rPr>
          <w:position w:val="-5"/>
          <w:sz w:val="20"/>
        </w:rPr>
        <w:t>Needed</w:t>
      </w:r>
    </w:p>
    <w:p>
      <w:pPr>
        <w:tabs>
          <w:tab w:pos="5379" w:val="left" w:leader="none"/>
        </w:tabs>
        <w:spacing w:line="261" w:lineRule="exact" w:before="0"/>
        <w:ind w:left="575" w:right="0" w:firstLine="0"/>
        <w:jc w:val="left"/>
        <w:rPr>
          <w:sz w:val="20"/>
        </w:rPr>
      </w:pPr>
      <w:r>
        <w:rPr>
          <w:position w:val="9"/>
          <w:sz w:val="20"/>
        </w:rPr>
        <w:t>Brownout</w:t>
        <w:tab/>
      </w:r>
      <w:r>
        <w:rPr>
          <w:sz w:val="20"/>
        </w:rPr>
        <w:t>• Three-Channel Internal</w:t>
      </w:r>
      <w:r>
        <w:rPr>
          <w:spacing w:val="9"/>
          <w:sz w:val="20"/>
        </w:rPr>
        <w:t> </w:t>
      </w:r>
      <w:r>
        <w:rPr>
          <w:sz w:val="20"/>
        </w:rPr>
        <w:t>DMA</w:t>
      </w:r>
    </w:p>
    <w:p>
      <w:pPr>
        <w:pStyle w:val="ListParagraph"/>
        <w:numPr>
          <w:ilvl w:val="0"/>
          <w:numId w:val="2"/>
        </w:numPr>
        <w:tabs>
          <w:tab w:pos="338" w:val="left" w:leader="none"/>
          <w:tab w:pos="5379" w:val="left" w:leader="none"/>
        </w:tabs>
        <w:spacing w:line="254" w:lineRule="exact" w:before="0" w:after="0"/>
        <w:ind w:left="338" w:right="0" w:hanging="238"/>
        <w:jc w:val="left"/>
        <w:rPr>
          <w:sz w:val="20"/>
        </w:rPr>
      </w:pPr>
      <w:r>
        <w:rPr>
          <w:position w:val="9"/>
          <w:sz w:val="20"/>
        </w:rPr>
        <w:t>Unified</w:t>
      </w:r>
      <w:r>
        <w:rPr>
          <w:spacing w:val="2"/>
          <w:position w:val="9"/>
          <w:sz w:val="20"/>
        </w:rPr>
        <w:t> </w:t>
      </w:r>
      <w:r>
        <w:rPr>
          <w:position w:val="9"/>
          <w:sz w:val="20"/>
        </w:rPr>
        <w:t>Clock</w:t>
      </w:r>
      <w:r>
        <w:rPr>
          <w:spacing w:val="3"/>
          <w:position w:val="9"/>
          <w:sz w:val="20"/>
        </w:rPr>
        <w:t> </w:t>
      </w:r>
      <w:r>
        <w:rPr>
          <w:position w:val="9"/>
          <w:sz w:val="20"/>
        </w:rPr>
        <w:t>System</w:t>
        <w:tab/>
      </w:r>
      <w:r>
        <w:rPr>
          <w:sz w:val="20"/>
        </w:rPr>
        <w:t>• Basic Timer With RTC</w:t>
      </w:r>
      <w:r>
        <w:rPr>
          <w:spacing w:val="16"/>
          <w:sz w:val="20"/>
        </w:rPr>
        <w:t> </w:t>
      </w:r>
      <w:r>
        <w:rPr>
          <w:sz w:val="20"/>
        </w:rPr>
        <w:t>Feature</w:t>
      </w:r>
    </w:p>
    <w:p>
      <w:pPr>
        <w:pStyle w:val="ListParagraph"/>
        <w:numPr>
          <w:ilvl w:val="1"/>
          <w:numId w:val="2"/>
        </w:numPr>
        <w:tabs>
          <w:tab w:pos="574" w:val="left" w:leader="none"/>
          <w:tab w:pos="5379" w:val="left" w:leader="none"/>
        </w:tabs>
        <w:spacing w:line="254" w:lineRule="exact" w:before="0" w:after="0"/>
        <w:ind w:left="574" w:right="0" w:hanging="236"/>
        <w:jc w:val="left"/>
        <w:rPr>
          <w:sz w:val="20"/>
        </w:rPr>
      </w:pPr>
      <w:r>
        <w:rPr>
          <w:position w:val="9"/>
          <w:sz w:val="20"/>
        </w:rPr>
        <w:t>FLL Control Loop for</w:t>
      </w:r>
      <w:r>
        <w:rPr>
          <w:spacing w:val="3"/>
          <w:position w:val="9"/>
          <w:sz w:val="20"/>
        </w:rPr>
        <w:t> </w:t>
      </w:r>
      <w:r>
        <w:rPr>
          <w:position w:val="9"/>
          <w:sz w:val="20"/>
        </w:rPr>
        <w:t>Frequency</w:t>
      </w:r>
      <w:r>
        <w:rPr>
          <w:spacing w:val="1"/>
          <w:position w:val="9"/>
          <w:sz w:val="20"/>
        </w:rPr>
        <w:t> </w:t>
      </w:r>
      <w:r>
        <w:rPr>
          <w:position w:val="9"/>
          <w:sz w:val="20"/>
        </w:rPr>
        <w:t>Stabilization</w:t>
        <w:tab/>
      </w:r>
      <w:r>
        <w:rPr>
          <w:sz w:val="20"/>
        </w:rPr>
        <w:t>• </w:t>
      </w:r>
      <w:hyperlink w:history="true" w:anchor="_bookmark13">
        <w:r>
          <w:rPr>
            <w:color w:val="0000FF"/>
            <w:sz w:val="20"/>
          </w:rPr>
          <w:t>Section 3 </w:t>
        </w:r>
      </w:hyperlink>
      <w:r>
        <w:rPr>
          <w:sz w:val="20"/>
        </w:rPr>
        <w:t>Summarizes Available Family</w:t>
      </w:r>
      <w:r>
        <w:rPr>
          <w:spacing w:val="9"/>
          <w:sz w:val="20"/>
        </w:rPr>
        <w:t> </w:t>
      </w:r>
      <w:r>
        <w:rPr>
          <w:sz w:val="20"/>
        </w:rPr>
        <w:t>Members</w:t>
      </w:r>
    </w:p>
    <w:p>
      <w:pPr>
        <w:pStyle w:val="ListParagraph"/>
        <w:numPr>
          <w:ilvl w:val="1"/>
          <w:numId w:val="2"/>
        </w:numPr>
        <w:tabs>
          <w:tab w:pos="574" w:val="left" w:leader="none"/>
          <w:tab w:pos="5379" w:val="left" w:leader="none"/>
          <w:tab w:pos="5617" w:val="left" w:leader="none"/>
        </w:tabs>
        <w:spacing w:line="165" w:lineRule="auto" w:before="0" w:after="0"/>
        <w:ind w:left="575" w:right="601" w:hanging="238"/>
        <w:jc w:val="left"/>
        <w:rPr>
          <w:i/>
          <w:sz w:val="20"/>
        </w:rPr>
      </w:pPr>
      <w:r>
        <w:rPr>
          <w:position w:val="9"/>
          <w:sz w:val="20"/>
        </w:rPr>
        <w:t>Low-Power Low-Frequency</w:t>
      </w:r>
      <w:r>
        <w:rPr>
          <w:spacing w:val="5"/>
          <w:position w:val="9"/>
          <w:sz w:val="20"/>
        </w:rPr>
        <w:t> </w:t>
      </w:r>
      <w:r>
        <w:rPr>
          <w:position w:val="9"/>
          <w:sz w:val="20"/>
        </w:rPr>
        <w:t>Internal</w:t>
      </w:r>
      <w:r>
        <w:rPr>
          <w:spacing w:val="3"/>
          <w:position w:val="9"/>
          <w:sz w:val="20"/>
        </w:rPr>
        <w:t> </w:t>
      </w:r>
      <w:r>
        <w:rPr>
          <w:position w:val="9"/>
          <w:sz w:val="20"/>
        </w:rPr>
        <w:t>Clock</w:t>
        <w:tab/>
      </w:r>
      <w:r>
        <w:rPr>
          <w:sz w:val="20"/>
        </w:rPr>
        <w:t>• For Complete Module Descriptions, See the </w:t>
      </w:r>
      <w:r>
        <w:rPr>
          <w:position w:val="9"/>
          <w:sz w:val="20"/>
        </w:rPr>
        <w:t>Source</w:t>
      </w:r>
      <w:r>
        <w:rPr>
          <w:spacing w:val="3"/>
          <w:position w:val="9"/>
          <w:sz w:val="20"/>
        </w:rPr>
        <w:t> </w:t>
      </w:r>
      <w:r>
        <w:rPr>
          <w:position w:val="9"/>
          <w:sz w:val="20"/>
        </w:rPr>
        <w:t>(VLO)</w:t>
        <w:tab/>
        <w:tab/>
      </w:r>
      <w:r>
        <w:rPr>
          <w:i/>
          <w:sz w:val="20"/>
        </w:rPr>
        <w:t>MSP430x5xx and MSP430x6xx Family</w:t>
      </w:r>
      <w:r>
        <w:rPr>
          <w:i/>
          <w:spacing w:val="2"/>
          <w:sz w:val="20"/>
        </w:rPr>
        <w:t> </w:t>
      </w:r>
      <w:r>
        <w:rPr>
          <w:i/>
          <w:sz w:val="20"/>
        </w:rPr>
        <w:t>User's</w:t>
      </w:r>
    </w:p>
    <w:p>
      <w:pPr>
        <w:spacing w:line="204" w:lineRule="exact" w:before="0"/>
        <w:ind w:left="5618" w:right="0" w:firstLine="0"/>
        <w:jc w:val="left"/>
        <w:rPr>
          <w:sz w:val="20"/>
        </w:rPr>
      </w:pPr>
      <w:r>
        <w:rPr>
          <w:i/>
          <w:sz w:val="20"/>
        </w:rPr>
        <w:t>Guide </w:t>
      </w:r>
      <w:r>
        <w:rPr>
          <w:sz w:val="20"/>
        </w:rPr>
        <w:t>(</w:t>
      </w:r>
      <w:hyperlink r:id="rId26">
        <w:r>
          <w:rPr>
            <w:color w:val="0000FF"/>
            <w:sz w:val="20"/>
          </w:rPr>
          <w:t>SLAU208</w:t>
        </w:r>
      </w:hyperlink>
      <w:r>
        <w:rPr>
          <w:sz w:val="20"/>
        </w:rPr>
        <w:t>)</w:t>
      </w:r>
    </w:p>
    <w:p>
      <w:pPr>
        <w:pStyle w:val="Heading3"/>
        <w:numPr>
          <w:ilvl w:val="1"/>
          <w:numId w:val="1"/>
        </w:numPr>
        <w:tabs>
          <w:tab w:pos="697" w:val="left" w:leader="none"/>
          <w:tab w:pos="698" w:val="left" w:leader="none"/>
        </w:tabs>
        <w:spacing w:line="240" w:lineRule="auto" w:before="133" w:after="0"/>
        <w:ind w:left="697" w:right="0" w:hanging="598"/>
        <w:jc w:val="left"/>
      </w:pPr>
      <w:bookmarkStart w:name="1.2 Applications" w:id="9"/>
      <w:bookmarkEnd w:id="9"/>
      <w:r>
        <w:rPr>
          <w:b w:val="0"/>
        </w:rPr>
      </w:r>
      <w:bookmarkStart w:name="1.2 Applications" w:id="10"/>
      <w:bookmarkEnd w:id="10"/>
      <w:r>
        <w:rPr/>
        <w:t>Applications</w:t>
      </w:r>
    </w:p>
    <w:p>
      <w:pPr>
        <w:pStyle w:val="ListParagraph"/>
        <w:numPr>
          <w:ilvl w:val="0"/>
          <w:numId w:val="2"/>
        </w:numPr>
        <w:tabs>
          <w:tab w:pos="399" w:val="left" w:leader="none"/>
          <w:tab w:pos="400" w:val="left" w:leader="none"/>
          <w:tab w:pos="5379" w:val="left" w:leader="none"/>
          <w:tab w:pos="5679" w:val="left" w:leader="none"/>
        </w:tabs>
        <w:spacing w:line="240" w:lineRule="auto" w:before="77" w:after="0"/>
        <w:ind w:left="400" w:right="0" w:hanging="300"/>
        <w:jc w:val="left"/>
        <w:rPr>
          <w:sz w:val="20"/>
        </w:rPr>
      </w:pPr>
      <w:bookmarkStart w:name="_bookmark3" w:id="11"/>
      <w:bookmarkEnd w:id="11"/>
      <w:r>
        <w:rPr/>
      </w:r>
      <w:bookmarkStart w:name="_bookmark3" w:id="12"/>
      <w:bookmarkEnd w:id="12"/>
      <w:r>
        <w:rPr>
          <w:sz w:val="20"/>
        </w:rPr>
        <w:t>Analo</w:t>
      </w:r>
      <w:r>
        <w:rPr>
          <w:sz w:val="20"/>
        </w:rPr>
        <w:t>g and Digital</w:t>
      </w:r>
      <w:r>
        <w:rPr>
          <w:spacing w:val="4"/>
          <w:sz w:val="20"/>
        </w:rPr>
        <w:t> </w:t>
      </w:r>
      <w:r>
        <w:rPr>
          <w:sz w:val="20"/>
        </w:rPr>
        <w:t>Sensor</w:t>
      </w:r>
      <w:r>
        <w:rPr>
          <w:spacing w:val="2"/>
          <w:sz w:val="20"/>
        </w:rPr>
        <w:t> </w:t>
      </w:r>
      <w:r>
        <w:rPr>
          <w:sz w:val="20"/>
        </w:rPr>
        <w:t>Systems</w:t>
        <w:tab/>
        <w:t>•</w:t>
        <w:tab/>
        <w:t>Connection to USB</w:t>
      </w:r>
      <w:r>
        <w:rPr>
          <w:spacing w:val="12"/>
          <w:sz w:val="20"/>
        </w:rPr>
        <w:t> </w:t>
      </w:r>
      <w:r>
        <w:rPr>
          <w:sz w:val="20"/>
        </w:rPr>
        <w:t>Hosts</w:t>
      </w:r>
    </w:p>
    <w:p>
      <w:pPr>
        <w:pStyle w:val="ListParagraph"/>
        <w:numPr>
          <w:ilvl w:val="0"/>
          <w:numId w:val="2"/>
        </w:numPr>
        <w:tabs>
          <w:tab w:pos="399" w:val="left" w:leader="none"/>
          <w:tab w:pos="400" w:val="left" w:leader="none"/>
        </w:tabs>
        <w:spacing w:line="240" w:lineRule="auto" w:before="58" w:after="0"/>
        <w:ind w:left="400" w:right="0" w:hanging="300"/>
        <w:jc w:val="left"/>
        <w:rPr>
          <w:sz w:val="20"/>
        </w:rPr>
      </w:pPr>
      <w:r>
        <w:rPr/>
        <w:drawing>
          <wp:anchor distT="0" distB="0" distL="0" distR="0" allowOverlap="1" layoutInCell="1" locked="0" behindDoc="0" simplePos="0" relativeHeight="15730176">
            <wp:simplePos x="0" y="0"/>
            <wp:positionH relativeFrom="page">
              <wp:posOffset>705614</wp:posOffset>
            </wp:positionH>
            <wp:positionV relativeFrom="paragraph">
              <wp:posOffset>887727</wp:posOffset>
            </wp:positionV>
            <wp:extent cx="246885" cy="216411"/>
            <wp:effectExtent l="0" t="0" r="0" b="0"/>
            <wp:wrapNone/>
            <wp:docPr id="13" name="image8.png"/>
            <wp:cNvGraphicFramePr>
              <a:graphicFrameLocks noChangeAspect="1"/>
            </wp:cNvGraphicFramePr>
            <a:graphic>
              <a:graphicData uri="http://schemas.openxmlformats.org/drawingml/2006/picture">
                <pic:pic>
                  <pic:nvPicPr>
                    <pic:cNvPr id="14" name="image8.png"/>
                    <pic:cNvPicPr/>
                  </pic:nvPicPr>
                  <pic:blipFill>
                    <a:blip r:embed="rId27" cstate="print"/>
                    <a:stretch>
                      <a:fillRect/>
                    </a:stretch>
                  </pic:blipFill>
                  <pic:spPr>
                    <a:xfrm>
                      <a:off x="0" y="0"/>
                      <a:ext cx="246885" cy="216411"/>
                    </a:xfrm>
                    <a:prstGeom prst="rect">
                      <a:avLst/>
                    </a:prstGeom>
                  </pic:spPr>
                </pic:pic>
              </a:graphicData>
            </a:graphic>
          </wp:anchor>
        </w:drawing>
      </w:r>
      <w:r>
        <w:rPr>
          <w:sz w:val="20"/>
        </w:rPr>
        <w:t>Data</w:t>
      </w:r>
      <w:r>
        <w:rPr>
          <w:spacing w:val="4"/>
          <w:sz w:val="20"/>
        </w:rPr>
        <w:t> </w:t>
      </w:r>
      <w:r>
        <w:rPr>
          <w:sz w:val="20"/>
        </w:rPr>
        <w:t>Loggers</w:t>
      </w:r>
    </w:p>
    <w:p>
      <w:pPr>
        <w:pStyle w:val="BodyText"/>
        <w:rPr>
          <w:sz w:val="20"/>
        </w:rPr>
      </w:pPr>
    </w:p>
    <w:p>
      <w:pPr>
        <w:pStyle w:val="BodyText"/>
        <w:rPr>
          <w:sz w:val="20"/>
        </w:rPr>
      </w:pPr>
    </w:p>
    <w:p>
      <w:pPr>
        <w:pStyle w:val="BodyText"/>
        <w:rPr>
          <w:sz w:val="20"/>
        </w:rPr>
      </w:pPr>
    </w:p>
    <w:p>
      <w:pPr>
        <w:pStyle w:val="BodyText"/>
        <w:spacing w:before="1"/>
        <w:rPr>
          <w:sz w:val="20"/>
        </w:rPr>
      </w:pPr>
      <w:r>
        <w:rPr/>
        <w:pict>
          <v:rect style="position:absolute;margin-left:54pt;margin-top:13.517048pt;width:504pt;height:1.5pt;mso-position-horizontal-relative:page;mso-position-vertical-relative:paragraph;z-index:-15727616;mso-wrap-distance-left:0;mso-wrap-distance-right:0" filled="true" fillcolor="#000000" stroked="false">
            <v:fill type="solid"/>
            <w10:wrap type="topAndBottom"/>
          </v:rect>
        </w:pict>
      </w:r>
    </w:p>
    <w:p>
      <w:pPr>
        <w:pStyle w:val="BodyText"/>
        <w:spacing w:line="235" w:lineRule="auto" w:before="94"/>
        <w:ind w:left="704"/>
      </w:pPr>
      <w:r>
        <w:rPr/>
        <w:t>An IMPORTANT NOTICE at the end of this data sheet addresses availability, warranty, changes, use in safety-critical applications, intellectual property matters and other important disclaimers. PRODUCTION DATA.</w:t>
      </w:r>
    </w:p>
    <w:p>
      <w:pPr>
        <w:spacing w:after="0" w:line="235" w:lineRule="auto"/>
        <w:sectPr>
          <w:type w:val="continuous"/>
          <w:pgSz w:w="12240" w:h="15840"/>
          <w:pgMar w:top="200" w:bottom="280" w:left="980" w:right="960"/>
        </w:sectPr>
      </w:pPr>
    </w:p>
    <w:p>
      <w:pPr>
        <w:pStyle w:val="BodyText"/>
      </w:pPr>
    </w:p>
    <w:p>
      <w:pPr>
        <w:pStyle w:val="Heading3"/>
        <w:numPr>
          <w:ilvl w:val="1"/>
          <w:numId w:val="1"/>
        </w:numPr>
        <w:tabs>
          <w:tab w:pos="698" w:val="left" w:leader="none"/>
        </w:tabs>
        <w:spacing w:line="240" w:lineRule="auto" w:before="93" w:after="0"/>
        <w:ind w:left="697" w:right="0" w:hanging="598"/>
        <w:jc w:val="both"/>
      </w:pPr>
      <w:r>
        <w:rPr/>
        <w:t>Description</w:t>
      </w:r>
    </w:p>
    <w:p>
      <w:pPr>
        <w:spacing w:line="249" w:lineRule="auto" w:before="126"/>
        <w:ind w:left="700" w:right="127" w:firstLine="0"/>
        <w:jc w:val="both"/>
        <w:rPr>
          <w:sz w:val="20"/>
        </w:rPr>
      </w:pPr>
      <w:bookmarkStart w:name="1.3 Description" w:id="13"/>
      <w:bookmarkEnd w:id="13"/>
      <w:r>
        <w:rPr/>
      </w:r>
      <w:bookmarkStart w:name="_bookmark4" w:id="14"/>
      <w:bookmarkEnd w:id="14"/>
      <w:r>
        <w:rPr/>
      </w:r>
      <w:r>
        <w:rPr>
          <w:sz w:val="20"/>
        </w:rPr>
        <w:t>The TI MSP430™ family of ultra-low-power microcontrollers consists of several devices featuring peripheral sets targeted for a variety of applications. The architecture, combined with extensive low-power modes, is optimized to achieve extended battery life in portable measurement applications. The microcontroller features a powerful 16-bit RISC CPU, 16-bit registers, and constant generators that contribute to maximum code efficiency. The digitally controlled oscillator (DCO) allows the devices to wake up from low-power modes to active mode in 3.5 µs</w:t>
      </w:r>
      <w:r>
        <w:rPr>
          <w:spacing w:val="39"/>
          <w:sz w:val="20"/>
        </w:rPr>
        <w:t> </w:t>
      </w:r>
      <w:r>
        <w:rPr>
          <w:sz w:val="20"/>
        </w:rPr>
        <w:t>(typical).</w:t>
      </w:r>
    </w:p>
    <w:p>
      <w:pPr>
        <w:spacing w:line="249" w:lineRule="auto" w:before="125"/>
        <w:ind w:left="700" w:right="126" w:firstLine="0"/>
        <w:jc w:val="both"/>
        <w:rPr>
          <w:sz w:val="20"/>
        </w:rPr>
      </w:pPr>
      <w:r>
        <w:rPr>
          <w:sz w:val="20"/>
        </w:rPr>
        <w:t>The MSP430F5529, MSP430F5527, MSP430F5525, and MSP430F5521 microcontrollers have integrated USB and PHY supporting USB 2.0, four 16-bit timers, a high-performance 12-bit analog-to-digital  converter (ADC), two universal serial communication interfaces (USCI), a hardware multiplier, DMA, </w:t>
      </w:r>
      <w:r>
        <w:rPr>
          <w:spacing w:val="-11"/>
          <w:sz w:val="20"/>
        </w:rPr>
        <w:t>a </w:t>
      </w:r>
      <w:r>
        <w:rPr>
          <w:sz w:val="20"/>
        </w:rPr>
        <w:t>real-time clock (RTC) module with alarm capabilities, and 63 I/O pins. The MSP430F5528,  MSP430F5526, MSP430F5524, and MSP430F5522 microcontrollers include all of these peripherals but have 47 I/O</w:t>
      </w:r>
      <w:r>
        <w:rPr>
          <w:spacing w:val="11"/>
          <w:sz w:val="20"/>
        </w:rPr>
        <w:t> </w:t>
      </w:r>
      <w:r>
        <w:rPr>
          <w:sz w:val="20"/>
        </w:rPr>
        <w:t>pins.</w:t>
      </w:r>
    </w:p>
    <w:p>
      <w:pPr>
        <w:spacing w:line="249" w:lineRule="auto" w:before="125"/>
        <w:ind w:left="700" w:right="129" w:firstLine="0"/>
        <w:jc w:val="both"/>
        <w:rPr>
          <w:sz w:val="20"/>
        </w:rPr>
      </w:pPr>
      <w:r>
        <w:rPr>
          <w:sz w:val="20"/>
        </w:rPr>
        <w:t>The MSP430F5519, MSP430F5517, and MSP430F5515 microcontrollers have integrated USB and PHY supporting USB 2.0, four 16-bit timers, two universal serial communication interfaces (USCI), a hardware multiplier, DMA, an RTC module with alarm capabilities, and 63 I/O pins. The MSP430F5514 and MSP430FF5513 microcontrollers include all of these peripherals but have 47 I/O pins.</w:t>
      </w:r>
    </w:p>
    <w:p>
      <w:pPr>
        <w:spacing w:line="249" w:lineRule="auto" w:before="123"/>
        <w:ind w:left="700" w:right="133" w:firstLine="0"/>
        <w:jc w:val="both"/>
        <w:rPr>
          <w:sz w:val="20"/>
        </w:rPr>
      </w:pPr>
      <w:r>
        <w:rPr>
          <w:sz w:val="20"/>
        </w:rPr>
        <w:t>Typical applications include analog and digital sensor systems, data loggers, and others that require connectivity to various USB hosts.</w:t>
      </w:r>
    </w:p>
    <w:p>
      <w:pPr>
        <w:spacing w:before="202" w:after="12"/>
        <w:ind w:left="1026" w:right="1049" w:firstLine="0"/>
        <w:jc w:val="center"/>
        <w:rPr>
          <w:b/>
          <w:sz w:val="20"/>
        </w:rPr>
      </w:pPr>
      <w:bookmarkStart w:name="_bookmark5" w:id="15"/>
      <w:bookmarkEnd w:id="15"/>
      <w:r>
        <w:rPr/>
      </w:r>
      <w:r>
        <w:rPr>
          <w:b/>
          <w:sz w:val="20"/>
        </w:rPr>
        <w:t>Device Information</w:t>
      </w:r>
      <w:r>
        <w:rPr>
          <w:b/>
          <w:sz w:val="20"/>
          <w:vertAlign w:val="superscript"/>
        </w:rPr>
        <w:t>(1)</w: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60"/>
        <w:gridCol w:w="3360"/>
      </w:tblGrid>
      <w:tr>
        <w:trPr>
          <w:trHeight w:val="253" w:hRule="atLeast"/>
        </w:trPr>
        <w:tc>
          <w:tcPr>
            <w:tcW w:w="3354" w:type="dxa"/>
            <w:shd w:val="clear" w:color="auto" w:fill="D8D8D8"/>
          </w:tcPr>
          <w:p>
            <w:pPr>
              <w:pStyle w:val="TableParagraph"/>
              <w:ind w:left="1081"/>
              <w:rPr>
                <w:b/>
                <w:sz w:val="16"/>
              </w:rPr>
            </w:pPr>
            <w:r>
              <w:rPr>
                <w:b/>
                <w:sz w:val="16"/>
              </w:rPr>
              <w:t>PART NUMBER</w:t>
            </w:r>
          </w:p>
        </w:tc>
        <w:tc>
          <w:tcPr>
            <w:tcW w:w="3360" w:type="dxa"/>
            <w:shd w:val="clear" w:color="auto" w:fill="D8D8D8"/>
          </w:tcPr>
          <w:p>
            <w:pPr>
              <w:pStyle w:val="TableParagraph"/>
              <w:ind w:left="641" w:right="631"/>
              <w:jc w:val="center"/>
              <w:rPr>
                <w:b/>
                <w:sz w:val="16"/>
              </w:rPr>
            </w:pPr>
            <w:r>
              <w:rPr>
                <w:b/>
                <w:sz w:val="16"/>
              </w:rPr>
              <w:t>PACKAGE</w:t>
            </w:r>
          </w:p>
        </w:tc>
        <w:tc>
          <w:tcPr>
            <w:tcW w:w="3360" w:type="dxa"/>
            <w:shd w:val="clear" w:color="auto" w:fill="D8D8D8"/>
          </w:tcPr>
          <w:p>
            <w:pPr>
              <w:pStyle w:val="TableParagraph"/>
              <w:ind w:left="641" w:right="632"/>
              <w:jc w:val="center"/>
              <w:rPr>
                <w:b/>
                <w:sz w:val="16"/>
              </w:rPr>
            </w:pPr>
            <w:r>
              <w:rPr>
                <w:b/>
                <w:w w:val="105"/>
                <w:sz w:val="16"/>
              </w:rPr>
              <w:t>BODY SIZE</w:t>
            </w:r>
            <w:r>
              <w:rPr>
                <w:b/>
                <w:w w:val="105"/>
                <w:sz w:val="16"/>
                <w:vertAlign w:val="superscript"/>
              </w:rPr>
              <w:t>(2)</w:t>
            </w:r>
          </w:p>
        </w:tc>
      </w:tr>
      <w:tr>
        <w:trPr>
          <w:trHeight w:val="254" w:hRule="atLeast"/>
        </w:trPr>
        <w:tc>
          <w:tcPr>
            <w:tcW w:w="3354" w:type="dxa"/>
          </w:tcPr>
          <w:p>
            <w:pPr>
              <w:pStyle w:val="TableParagraph"/>
              <w:ind w:left="55"/>
              <w:rPr>
                <w:sz w:val="16"/>
              </w:rPr>
            </w:pPr>
            <w:r>
              <w:rPr>
                <w:sz w:val="16"/>
              </w:rPr>
              <w:t>MSP430F5529PN</w:t>
            </w:r>
          </w:p>
        </w:tc>
        <w:tc>
          <w:tcPr>
            <w:tcW w:w="3360" w:type="dxa"/>
          </w:tcPr>
          <w:p>
            <w:pPr>
              <w:pStyle w:val="TableParagraph"/>
              <w:ind w:left="641" w:right="632"/>
              <w:jc w:val="center"/>
              <w:rPr>
                <w:sz w:val="16"/>
              </w:rPr>
            </w:pPr>
            <w:r>
              <w:rPr>
                <w:sz w:val="16"/>
              </w:rPr>
              <w:t>LQFP (80)</w:t>
            </w:r>
          </w:p>
        </w:tc>
        <w:tc>
          <w:tcPr>
            <w:tcW w:w="3360" w:type="dxa"/>
          </w:tcPr>
          <w:p>
            <w:pPr>
              <w:pStyle w:val="TableParagraph"/>
              <w:ind w:left="640" w:right="632"/>
              <w:jc w:val="center"/>
              <w:rPr>
                <w:sz w:val="16"/>
              </w:rPr>
            </w:pPr>
            <w:r>
              <w:rPr>
                <w:sz w:val="16"/>
              </w:rPr>
              <w:t>12 mm × 12 mm</w:t>
            </w:r>
          </w:p>
        </w:tc>
      </w:tr>
      <w:tr>
        <w:trPr>
          <w:trHeight w:val="254" w:hRule="atLeast"/>
        </w:trPr>
        <w:tc>
          <w:tcPr>
            <w:tcW w:w="3354" w:type="dxa"/>
          </w:tcPr>
          <w:p>
            <w:pPr>
              <w:pStyle w:val="TableParagraph"/>
              <w:ind w:left="55"/>
              <w:rPr>
                <w:sz w:val="16"/>
              </w:rPr>
            </w:pPr>
            <w:r>
              <w:rPr>
                <w:sz w:val="16"/>
              </w:rPr>
              <w:t>MSP430F5528RGC</w:t>
            </w:r>
          </w:p>
        </w:tc>
        <w:tc>
          <w:tcPr>
            <w:tcW w:w="3360" w:type="dxa"/>
          </w:tcPr>
          <w:p>
            <w:pPr>
              <w:pStyle w:val="TableParagraph"/>
              <w:ind w:left="640" w:right="632"/>
              <w:jc w:val="center"/>
              <w:rPr>
                <w:sz w:val="16"/>
              </w:rPr>
            </w:pPr>
            <w:r>
              <w:rPr>
                <w:sz w:val="16"/>
              </w:rPr>
              <w:t>VQFN (64)</w:t>
            </w:r>
          </w:p>
        </w:tc>
        <w:tc>
          <w:tcPr>
            <w:tcW w:w="3360" w:type="dxa"/>
          </w:tcPr>
          <w:p>
            <w:pPr>
              <w:pStyle w:val="TableParagraph"/>
              <w:ind w:left="639" w:right="632"/>
              <w:jc w:val="center"/>
              <w:rPr>
                <w:sz w:val="16"/>
              </w:rPr>
            </w:pPr>
            <w:r>
              <w:rPr>
                <w:sz w:val="16"/>
              </w:rPr>
              <w:t>9 mm × 9 mm</w:t>
            </w:r>
          </w:p>
        </w:tc>
      </w:tr>
      <w:tr>
        <w:trPr>
          <w:trHeight w:val="253" w:hRule="atLeast"/>
        </w:trPr>
        <w:tc>
          <w:tcPr>
            <w:tcW w:w="3354" w:type="dxa"/>
          </w:tcPr>
          <w:p>
            <w:pPr>
              <w:pStyle w:val="TableParagraph"/>
              <w:ind w:left="55"/>
              <w:rPr>
                <w:sz w:val="16"/>
              </w:rPr>
            </w:pPr>
            <w:r>
              <w:rPr>
                <w:sz w:val="16"/>
              </w:rPr>
              <w:t>MSP430F5528YFF</w:t>
            </w:r>
          </w:p>
        </w:tc>
        <w:tc>
          <w:tcPr>
            <w:tcW w:w="3360" w:type="dxa"/>
          </w:tcPr>
          <w:p>
            <w:pPr>
              <w:pStyle w:val="TableParagraph"/>
              <w:ind w:left="640" w:right="632"/>
              <w:jc w:val="center"/>
              <w:rPr>
                <w:sz w:val="16"/>
              </w:rPr>
            </w:pPr>
            <w:r>
              <w:rPr>
                <w:sz w:val="16"/>
              </w:rPr>
              <w:t>DSBGA (64)</w:t>
            </w:r>
          </w:p>
        </w:tc>
        <w:tc>
          <w:tcPr>
            <w:tcW w:w="3360" w:type="dxa"/>
          </w:tcPr>
          <w:p>
            <w:pPr>
              <w:pStyle w:val="TableParagraph"/>
              <w:ind w:left="1048"/>
              <w:rPr>
                <w:sz w:val="16"/>
              </w:rPr>
            </w:pPr>
            <w:r>
              <w:rPr>
                <w:sz w:val="16"/>
              </w:rPr>
              <w:t>3.5 mm × 3.5 mm</w:t>
            </w:r>
          </w:p>
        </w:tc>
      </w:tr>
      <w:tr>
        <w:trPr>
          <w:trHeight w:val="254" w:hRule="atLeast"/>
        </w:trPr>
        <w:tc>
          <w:tcPr>
            <w:tcW w:w="3354" w:type="dxa"/>
          </w:tcPr>
          <w:p>
            <w:pPr>
              <w:pStyle w:val="TableParagraph"/>
              <w:ind w:left="55"/>
              <w:rPr>
                <w:sz w:val="16"/>
              </w:rPr>
            </w:pPr>
            <w:r>
              <w:rPr>
                <w:sz w:val="16"/>
              </w:rPr>
              <w:t>MSP430F5528ZQE</w:t>
            </w:r>
          </w:p>
        </w:tc>
        <w:tc>
          <w:tcPr>
            <w:tcW w:w="3360" w:type="dxa"/>
          </w:tcPr>
          <w:p>
            <w:pPr>
              <w:pStyle w:val="TableParagraph"/>
              <w:ind w:left="641" w:right="632"/>
              <w:jc w:val="center"/>
              <w:rPr>
                <w:sz w:val="16"/>
              </w:rPr>
            </w:pPr>
            <w:r>
              <w:rPr>
                <w:sz w:val="16"/>
              </w:rPr>
              <w:t>MicroStar Junior™ BGA (80)</w:t>
            </w:r>
          </w:p>
        </w:tc>
        <w:tc>
          <w:tcPr>
            <w:tcW w:w="3360" w:type="dxa"/>
          </w:tcPr>
          <w:p>
            <w:pPr>
              <w:pStyle w:val="TableParagraph"/>
              <w:ind w:left="639" w:right="632"/>
              <w:jc w:val="center"/>
              <w:rPr>
                <w:sz w:val="16"/>
              </w:rPr>
            </w:pPr>
            <w:r>
              <w:rPr>
                <w:sz w:val="16"/>
              </w:rPr>
              <w:t>5 mm × 5 mm</w:t>
            </w:r>
          </w:p>
        </w:tc>
      </w:tr>
    </w:tbl>
    <w:p>
      <w:pPr>
        <w:pStyle w:val="ListParagraph"/>
        <w:numPr>
          <w:ilvl w:val="0"/>
          <w:numId w:val="3"/>
        </w:numPr>
        <w:tabs>
          <w:tab w:pos="460" w:val="left" w:leader="none"/>
        </w:tabs>
        <w:spacing w:line="235" w:lineRule="auto" w:before="73" w:after="0"/>
        <w:ind w:left="461" w:right="257" w:hanging="362"/>
        <w:jc w:val="left"/>
        <w:rPr>
          <w:sz w:val="16"/>
        </w:rPr>
      </w:pPr>
      <w:r>
        <w:rPr>
          <w:sz w:val="16"/>
        </w:rPr>
        <w:t>For the most current part, package, and ordering information for all available devices, see the </w:t>
      </w:r>
      <w:r>
        <w:rPr>
          <w:i/>
          <w:sz w:val="16"/>
        </w:rPr>
        <w:t>Package Option Addendum </w:t>
      </w:r>
      <w:r>
        <w:rPr>
          <w:sz w:val="16"/>
        </w:rPr>
        <w:t>in </w:t>
      </w:r>
      <w:hyperlink w:history="true" w:anchor="_bookmark169">
        <w:r>
          <w:rPr>
            <w:color w:val="0000FF"/>
            <w:sz w:val="16"/>
          </w:rPr>
          <w:t>Section 8</w:t>
        </w:r>
      </w:hyperlink>
      <w:r>
        <w:rPr>
          <w:sz w:val="16"/>
        </w:rPr>
        <w:t>, or see the TI website at</w:t>
      </w:r>
      <w:r>
        <w:rPr>
          <w:spacing w:val="17"/>
          <w:sz w:val="16"/>
        </w:rPr>
        <w:t> </w:t>
      </w:r>
      <w:hyperlink r:id="rId32">
        <w:r>
          <w:rPr>
            <w:color w:val="0000FF"/>
            <w:sz w:val="16"/>
          </w:rPr>
          <w:t>www.ti.com</w:t>
        </w:r>
      </w:hyperlink>
      <w:r>
        <w:rPr>
          <w:sz w:val="16"/>
        </w:rPr>
        <w:t>.</w:t>
      </w:r>
    </w:p>
    <w:p>
      <w:pPr>
        <w:pStyle w:val="ListParagraph"/>
        <w:numPr>
          <w:ilvl w:val="0"/>
          <w:numId w:val="3"/>
        </w:numPr>
        <w:tabs>
          <w:tab w:pos="460" w:val="left" w:leader="none"/>
        </w:tabs>
        <w:spacing w:line="180" w:lineRule="exact" w:before="0" w:after="0"/>
        <w:ind w:left="459" w:right="0" w:hanging="360"/>
        <w:jc w:val="left"/>
        <w:rPr>
          <w:sz w:val="16"/>
        </w:rPr>
      </w:pPr>
      <w:r>
        <w:rPr>
          <w:sz w:val="16"/>
        </w:rPr>
        <w:t>The sizes shown here are approximations. For the package dimensions with tolerances, see the </w:t>
      </w:r>
      <w:r>
        <w:rPr>
          <w:i/>
          <w:sz w:val="16"/>
        </w:rPr>
        <w:t>Mechanical Data </w:t>
      </w:r>
      <w:r>
        <w:rPr>
          <w:sz w:val="16"/>
        </w:rPr>
        <w:t>in </w:t>
      </w:r>
      <w:hyperlink w:history="true" w:anchor="_bookmark169">
        <w:r>
          <w:rPr>
            <w:color w:val="0000FF"/>
            <w:sz w:val="16"/>
          </w:rPr>
          <w:t>Section</w:t>
        </w:r>
        <w:r>
          <w:rPr>
            <w:color w:val="0000FF"/>
            <w:spacing w:val="40"/>
            <w:sz w:val="16"/>
          </w:rPr>
          <w:t> </w:t>
        </w:r>
        <w:r>
          <w:rPr>
            <w:color w:val="0000FF"/>
            <w:sz w:val="16"/>
          </w:rPr>
          <w:t>8</w:t>
        </w:r>
      </w:hyperlink>
      <w:r>
        <w:rPr>
          <w:sz w:val="16"/>
        </w:rPr>
        <w:t>.</w:t>
      </w:r>
    </w:p>
    <w:p>
      <w:pPr>
        <w:spacing w:after="0" w:line="180" w:lineRule="exact"/>
        <w:jc w:val="left"/>
        <w:rPr>
          <w:sz w:val="16"/>
        </w:rPr>
        <w:sectPr>
          <w:headerReference w:type="even" r:id="rId28"/>
          <w:headerReference w:type="default" r:id="rId29"/>
          <w:footerReference w:type="even" r:id="rId30"/>
          <w:footerReference w:type="default" r:id="rId31"/>
          <w:pgSz w:w="12240" w:h="15840"/>
          <w:pgMar w:header="259" w:footer="836" w:top="1160" w:bottom="1020" w:left="980" w:right="960"/>
          <w:pgNumType w:start="2"/>
        </w:sectPr>
      </w:pPr>
    </w:p>
    <w:p>
      <w:pPr>
        <w:pStyle w:val="BodyText"/>
      </w:pPr>
    </w:p>
    <w:p>
      <w:pPr>
        <w:pStyle w:val="Heading3"/>
        <w:numPr>
          <w:ilvl w:val="1"/>
          <w:numId w:val="1"/>
        </w:numPr>
        <w:tabs>
          <w:tab w:pos="697" w:val="left" w:leader="none"/>
          <w:tab w:pos="698" w:val="left" w:leader="none"/>
        </w:tabs>
        <w:spacing w:line="240" w:lineRule="auto" w:before="93" w:after="0"/>
        <w:ind w:left="697" w:right="0" w:hanging="598"/>
        <w:jc w:val="left"/>
      </w:pPr>
      <w:bookmarkStart w:name="_bookmark6" w:id="16"/>
      <w:bookmarkEnd w:id="16"/>
      <w:r>
        <w:rPr>
          <w:b w:val="0"/>
        </w:rPr>
      </w:r>
      <w:bookmarkStart w:name="_bookmark6" w:id="17"/>
      <w:bookmarkEnd w:id="17"/>
      <w:r>
        <w:rPr/>
        <w:t>Functiona</w:t>
      </w:r>
      <w:r>
        <w:rPr/>
        <w:t>l Block</w:t>
      </w:r>
      <w:r>
        <w:rPr>
          <w:spacing w:val="8"/>
        </w:rPr>
        <w:t> </w:t>
      </w:r>
      <w:r>
        <w:rPr/>
        <w:t>Diagrams</w:t>
      </w:r>
    </w:p>
    <w:p>
      <w:pPr>
        <w:spacing w:line="249" w:lineRule="auto" w:before="126"/>
        <w:ind w:left="700" w:right="0" w:firstLine="0"/>
        <w:jc w:val="left"/>
        <w:rPr>
          <w:sz w:val="20"/>
        </w:rPr>
      </w:pPr>
      <w:bookmarkStart w:name="1.4 Functional Block Diagrams" w:id="18"/>
      <w:bookmarkEnd w:id="18"/>
      <w:r>
        <w:rPr/>
      </w:r>
      <w:bookmarkStart w:name="_bookmark7" w:id="19"/>
      <w:bookmarkEnd w:id="19"/>
      <w:r>
        <w:rPr/>
      </w:r>
      <w:hyperlink w:history="true" w:anchor="_bookmark8">
        <w:r>
          <w:rPr>
            <w:color w:val="0000FF"/>
            <w:sz w:val="20"/>
          </w:rPr>
          <w:t>Figure 1-1 </w:t>
        </w:r>
      </w:hyperlink>
      <w:r>
        <w:rPr>
          <w:sz w:val="20"/>
        </w:rPr>
        <w:t>shows the functional block diagram for the MSP430F5529, MSP430F5527, MSP430F5525, and MSP430F5521 devices in the PN package.</w:t>
      </w:r>
    </w:p>
    <w:p>
      <w:pPr>
        <w:pStyle w:val="BodyText"/>
        <w:spacing w:before="5"/>
        <w:rPr>
          <w:sz w:val="21"/>
        </w:rPr>
      </w:pPr>
      <w:r>
        <w:rPr/>
        <w:pict>
          <v:rect style="position:absolute;margin-left:122.576271pt;margin-top:14.322314pt;width:10.265982pt;height:.233249pt;mso-position-horizontal-relative:page;mso-position-vertical-relative:paragraph;z-index:-15723008;mso-wrap-distance-left:0;mso-wrap-distance-right:0" filled="true" fillcolor="#231f20" stroked="false">
            <v:fill type="solid"/>
            <w10:wrap type="topAndBottom"/>
          </v:rect>
        </w:pict>
      </w:r>
    </w:p>
    <w:p>
      <w:pPr>
        <w:pStyle w:val="BodyText"/>
        <w:rPr>
          <w:sz w:val="20"/>
        </w:rPr>
      </w:pPr>
    </w:p>
    <w:p>
      <w:pPr>
        <w:pStyle w:val="BodyText"/>
        <w:rPr>
          <w:sz w:val="20"/>
        </w:rPr>
      </w:pPr>
    </w:p>
    <w:p>
      <w:pPr>
        <w:pStyle w:val="BodyText"/>
        <w:rPr>
          <w:sz w:val="10"/>
        </w:rPr>
      </w:pPr>
    </w:p>
    <w:p>
      <w:pPr>
        <w:pStyle w:val="BodyText"/>
        <w:spacing w:before="2"/>
        <w:rPr>
          <w:sz w:val="8"/>
        </w:rPr>
      </w:pPr>
    </w:p>
    <w:p>
      <w:pPr>
        <w:spacing w:line="660" w:lineRule="auto" w:before="0"/>
        <w:ind w:left="110" w:right="9767" w:firstLine="119"/>
        <w:jc w:val="left"/>
        <w:rPr>
          <w:b/>
          <w:sz w:val="10"/>
        </w:rPr>
      </w:pPr>
      <w:r>
        <w:rPr/>
        <w:pict>
          <v:group style="position:absolute;margin-left:76.755844pt;margin-top:-37.150024pt;width:480.45pt;height:225.05pt;mso-position-horizontal-relative:page;mso-position-vertical-relative:paragraph;z-index:-40848896" coordorigin="1535,-743" coordsize="9609,4501">
            <v:rect style="position:absolute;left:1693;top:-396;width:9438;height:4140" filled="false" stroked="true" strokeweight="1.283282pt" strokecolor="#231f20">
              <v:stroke dashstyle="solid"/>
            </v:rect>
            <v:shape style="position:absolute;left:1851;top:-30;width:2268;height:1097" coordorigin="1851,-29" coordsize="2268,1097" path="m1851,607l2274,607,2274,-29,1851,-29,1851,607xm2849,1067l3453,1067,3453,-29,2849,-29,2849,1067xm3511,1067l4119,1067,4119,-29,3511,-29,3511,1067xe" filled="false" stroked="true" strokeweight=".821089pt" strokecolor="#231f20">
              <v:path arrowok="t"/>
              <v:stroke dashstyle="solid"/>
            </v:shape>
            <v:line style="position:absolute" from="2061,682" to="2061,992" stroked="true" strokeweight=".427761pt" strokecolor="#231f20">
              <v:stroke dashstyle="solid"/>
            </v:line>
            <v:shape style="position:absolute;left:2015;top:607;width:91;height:460" coordorigin="2016,607" coordsize="91,460" path="m2106,985l2016,985,2061,1067,2106,985xm2106,689l2061,607,2016,689,2106,689xe" filled="true" fillcolor="#231f20" stroked="false">
              <v:path arrowok="t"/>
              <v:fill type="solid"/>
            </v:shape>
            <v:line style="position:absolute" from="2274,152" to="2366,152" stroked="true" strokeweight=".427761pt" strokecolor="#231f20">
              <v:stroke dashstyle="solid"/>
            </v:line>
            <v:shape style="position:absolute;left:2358;top:106;width:82;height:91" coordorigin="2359,107" coordsize="82,91" path="m2359,107l2359,197,2441,152,2359,107xe" filled="true" fillcolor="#231f20" stroked="false">
              <v:path arrowok="t"/>
              <v:fill type="solid"/>
            </v:shape>
            <v:line style="position:absolute" from="2274,426" to="2366,426" stroked="true" strokeweight=".427761pt" strokecolor="#231f20">
              <v:stroke dashstyle="solid"/>
            </v:line>
            <v:shape style="position:absolute;left:2358;top:381;width:82;height:91" coordorigin="2359,381" coordsize="82,91" path="m2359,381l2359,471,2441,426,2359,381xe" filled="true" fillcolor="#231f20" stroked="false">
              <v:path arrowok="t"/>
              <v:fill type="solid"/>
            </v:shape>
            <v:line style="position:absolute" from="2513,1428" to="10277,1428" stroked="true" strokeweight="1.711051pt" strokecolor="#a5a7aa">
              <v:stroke dashstyle="solid"/>
            </v:line>
            <v:shape style="position:absolute;left:2364;top:1338;width:8061;height:179" coordorigin="2365,1338" coordsize="8061,179" path="m2528,1338l2365,1428,2528,1517,2528,1338xm10425,1428l10263,1338,10263,1517,10425,1428xe" filled="true" fillcolor="#a5a7aa" stroked="false">
              <v:path arrowok="t"/>
              <v:fill type="solid"/>
            </v:shape>
            <v:line style="position:absolute" from="2513,1704" to="10277,1704" stroked="true" strokeweight="1.711051pt" strokecolor="#a5a7aa">
              <v:stroke dashstyle="solid"/>
            </v:line>
            <v:shape style="position:absolute;left:2364;top:1614;width:8061;height:179" coordorigin="2365,1614" coordsize="8061,179" path="m2528,1614l2365,1704,2528,1793,2528,1614xm10425,1704l10263,1614,10263,1793,10425,1704xe" filled="true" fillcolor="#a5a7aa" stroked="false">
              <v:path arrowok="t"/>
              <v:fill type="solid"/>
            </v:shape>
            <v:line style="position:absolute" from="2513,2344" to="2606,2344" stroked="true" strokeweight="1.711051pt" strokecolor="#a5a7aa">
              <v:stroke dashstyle="solid"/>
            </v:line>
            <v:shape style="position:absolute;left:2364;top:2254;width:163;height:179" coordorigin="2365,2255" coordsize="163,179" path="m2528,2255l2365,2344,2528,2434,2528,2255xe" filled="true" fillcolor="#a5a7aa" stroked="false">
              <v:path arrowok="t"/>
              <v:fill type="solid"/>
            </v:shape>
            <v:line style="position:absolute" from="2606,1576" to="2606,2344" stroked="true" strokeweight="1.711051pt" strokecolor="#a5a7aa">
              <v:stroke dashstyle="solid"/>
            </v:line>
            <v:shape style="position:absolute;left:2516;top:1427;width:179;height:163" coordorigin="2517,1428" coordsize="179,163" path="m2606,1428l2517,1591,2696,1591,2606,1428xe" filled="true" fillcolor="#a5a7aa" stroked="false">
              <v:path arrowok="t"/>
              <v:fill type="solid"/>
            </v:shape>
            <v:line style="position:absolute" from="2513,2524" to="2724,2524" stroked="true" strokeweight="1.711051pt" strokecolor="#a5a7aa">
              <v:stroke dashstyle="solid"/>
            </v:line>
            <v:shape style="position:absolute;left:2364;top:2434;width:163;height:179" coordorigin="2365,2435" coordsize="163,179" path="m2528,2435l2365,2524,2528,2614,2528,2435xe" filled="true" fillcolor="#a5a7aa" stroked="false">
              <v:path arrowok="t"/>
              <v:fill type="solid"/>
            </v:shape>
            <v:line style="position:absolute" from="2724,1852" to="2724,2524" stroked="true" strokeweight="1.711051pt" strokecolor="#a5a7aa">
              <v:stroke dashstyle="solid"/>
            </v:line>
            <v:shape style="position:absolute;left:2634;top:1703;width:179;height:163" coordorigin="2635,1704" coordsize="179,163" path="m2724,1704l2635,1866,2813,1866,2724,1704xe" filled="true" fillcolor="#a5a7aa" stroked="false">
              <v:path arrowok="t"/>
              <v:fill type="solid"/>
            </v:shape>
            <v:rect style="position:absolute;left:5506;top:-30;width:604;height:1097" filled="false" stroked="true" strokeweight=".821089pt" strokecolor="#231f20">
              <v:stroke dashstyle="solid"/>
            </v:rect>
            <v:shape style="position:absolute;left:1949;top:2068;width:354;height:182" coordorigin="1950,2069" coordsize="354,182" path="m2003,2069l2003,2250m2061,2069l2061,2250m2122,2069l2122,2250m2184,2069l2184,2250m2242,2069l2242,2250m2303,2069l2303,2250m1950,2069l1950,2250e" filled="false" stroked="true" strokeweight=".427761pt" strokecolor="#a5a7aa">
              <v:path arrowok="t"/>
              <v:stroke dashstyle="solid"/>
            </v:shape>
            <v:rect style="position:absolute;left:1879;top:1066;width:486;height:1002" filled="false" stroked="true" strokeweight=".821089pt" strokecolor="#231f20">
              <v:stroke dashstyle="solid"/>
            </v:rect>
            <v:line style="position:absolute" from="1971,-575" to="1971,-104" stroked="true" strokeweight=".427761pt" strokecolor="#231f20">
              <v:stroke dashstyle="solid"/>
            </v:line>
            <v:shape style="position:absolute;left:1925;top:-112;width:91;height:82" coordorigin="1926,-111" coordsize="91,82" path="m2016,-111l1926,-111,1971,-29,2016,-111xe" filled="true" fillcolor="#231f20" stroked="false">
              <v:path arrowok="t"/>
              <v:fill type="solid"/>
            </v:shape>
            <v:line style="position:absolute" from="2151,-500" to="2151,-29" stroked="true" strokeweight=".427761pt" strokecolor="#231f20">
              <v:stroke dashstyle="solid"/>
            </v:line>
            <v:shape style="position:absolute;left:2105;top:-576;width:91;height:82" coordorigin="2106,-575" coordsize="91,82" path="m2151,-575l2106,-493,2196,-493,2151,-575xe" filled="true" fillcolor="#231f20" stroked="false">
              <v:path arrowok="t"/>
              <v:fill type="solid"/>
            </v:shape>
            <v:line style="position:absolute" from="2122,2615" to="2122,2800" stroked="true" strokeweight=".427761pt" strokecolor="#a5a7aa">
              <v:stroke dashstyle="solid"/>
            </v:line>
            <v:rect style="position:absolute;left:1879;top:2800;width:486;height:472" filled="false" stroked="true" strokeweight=".821089pt" strokecolor="#231f20">
              <v:stroke dashstyle="solid"/>
            </v:rect>
            <v:shape style="position:absolute;left:6950;top:1066;width:360;height:637" type="#_x0000_t75" stroked="false">
              <v:imagedata r:id="rId33" o:title=""/>
            </v:shape>
            <v:line style="position:absolute" from="7709,2376" to="7709,1576" stroked="true" strokeweight="1.711051pt" strokecolor="#a5a7aa">
              <v:stroke dashstyle="solid"/>
            </v:line>
            <v:shape style="position:absolute;left:7619;top:1427;width:179;height:1097" coordorigin="7620,1428" coordsize="179,1097" path="m7799,2362l7620,2362,7709,2524,7799,2362xm7799,1591l7709,1428,7620,1591,7799,1591xe" filled="true" fillcolor="#a5a7aa" stroked="false">
              <v:path arrowok="t"/>
              <v:fill type="solid"/>
            </v:shape>
            <v:line style="position:absolute" from="7890,2376" to="7890,1852" stroked="true" strokeweight="1.711051pt" strokecolor="#a5a7aa">
              <v:stroke dashstyle="solid"/>
            </v:line>
            <v:shape style="position:absolute;left:7800;top:1703;width:179;height:821" coordorigin="7801,1704" coordsize="179,821" path="m7980,2362l7801,2362,7890,2524,7980,2362xm7980,1866l7890,1704,7801,1866,7980,1866xe" filled="true" fillcolor="#a5a7aa" stroked="false">
              <v:path arrowok="t"/>
              <v:fill type="solid"/>
            </v:shape>
            <v:rect style="position:absolute;left:10425;top:1005;width:604;height:1093" filled="false" stroked="true" strokeweight=".821089pt" strokecolor="#231f20">
              <v:stroke dashstyle="solid"/>
            </v:rect>
            <v:line style="position:absolute" from="1535,61" to="1776,61" stroked="true" strokeweight=".427761pt" strokecolor="#231f20">
              <v:stroke dashstyle="solid"/>
            </v:line>
            <v:shape style="position:absolute;left:1769;top:15;width:82;height:91" coordorigin="1769,15" coordsize="82,91" path="m1769,15l1769,106,1851,61,1769,15xe" filled="true" fillcolor="#231f20" stroked="false">
              <v:path arrowok="t"/>
              <v:fill type="solid"/>
            </v:shape>
            <v:line style="position:absolute" from="6387,2376" to="6387,1576" stroked="true" strokeweight="1.711051pt" strokecolor="#a5a7aa">
              <v:stroke dashstyle="solid"/>
            </v:line>
            <v:shape style="position:absolute;left:6297;top:1427;width:179;height:1097" coordorigin="6298,1428" coordsize="179,1097" path="m6477,2362l6298,2362,6387,2524,6477,2362xm6477,1591l6387,1428,6298,1591,6477,1591xe" filled="true" fillcolor="#a5a7aa" stroked="false">
              <v:path arrowok="t"/>
              <v:fill type="solid"/>
            </v:shape>
            <v:line style="position:absolute" from="6568,2376" to="6568,1852" stroked="true" strokeweight="1.711051pt" strokecolor="#a5a7aa">
              <v:stroke dashstyle="solid"/>
            </v:line>
            <v:shape style="position:absolute;left:6478;top:1703;width:179;height:821" coordorigin="6479,1704" coordsize="179,821" path="m6658,2362l6479,2362,6568,2524,6658,2362xm6658,1866l6568,1704,6479,1866,6658,1866xe" filled="true" fillcolor="#a5a7aa" stroked="false">
              <v:path arrowok="t"/>
              <v:fill type="solid"/>
            </v:shape>
            <v:shape style="position:absolute;left:5627;top:1066;width:360;height:637" type="#_x0000_t75" stroked="false">
              <v:imagedata r:id="rId34" o:title=""/>
            </v:shape>
            <v:shape style="position:absolute;left:7621;top:1066;width:359;height:637" type="#_x0000_t75" stroked="false">
              <v:imagedata r:id="rId35" o:title=""/>
            </v:shape>
            <v:line style="position:absolute" from="8372,2376" to="8372,1576" stroked="true" strokeweight="1.711051pt" strokecolor="#a5a7aa">
              <v:stroke dashstyle="solid"/>
            </v:line>
            <v:shape style="position:absolute;left:8282;top:1427;width:179;height:1097" coordorigin="8283,1428" coordsize="179,1097" path="m8462,2362l8283,2362,8372,2524,8462,2362xm8462,1591l8372,1428,8283,1591,8462,1591xe" filled="true" fillcolor="#a5a7aa" stroked="false">
              <v:path arrowok="t"/>
              <v:fill type="solid"/>
            </v:shape>
            <v:line style="position:absolute" from="8561,2376" to="8561,1852" stroked="true" strokeweight="1.711051pt" strokecolor="#a5a7aa">
              <v:stroke dashstyle="solid"/>
            </v:line>
            <v:shape style="position:absolute;left:8471;top:1703;width:179;height:821" coordorigin="8471,1704" coordsize="179,821" path="m8650,2362l8471,2362,8561,2524,8650,2362xm8650,1866l8561,1704,8471,1866,8650,1866xe" filled="true" fillcolor="#a5a7aa" stroked="false">
              <v:path arrowok="t"/>
              <v:fill type="solid"/>
            </v:shape>
            <v:shape style="position:absolute;left:2970;top:1066;width:360;height:637" type="#_x0000_t75" stroked="false">
              <v:imagedata r:id="rId34" o:title=""/>
            </v:shape>
            <v:line style="position:absolute" from="3060,2376" to="3060,1576" stroked="true" strokeweight="1.711051pt" strokecolor="#a5a7aa">
              <v:stroke dashstyle="solid"/>
            </v:line>
            <v:shape style="position:absolute;left:2970;top:1427;width:179;height:1097" coordorigin="2971,1428" coordsize="179,1097" path="m3150,2362l2971,2362,3060,2524,3150,2362xm3150,1591l3060,1428,2971,1591,3150,1591xe" filled="true" fillcolor="#a5a7aa" stroked="false">
              <v:path arrowok="t"/>
              <v:fill type="solid"/>
            </v:shape>
            <v:line style="position:absolute" from="3241,2376" to="3241,1852" stroked="true" strokeweight="1.711051pt" strokecolor="#a5a7aa">
              <v:stroke dashstyle="solid"/>
            </v:line>
            <v:shape style="position:absolute;left:3151;top:1703;width:179;height:821" coordorigin="3152,1704" coordsize="179,821" path="m3331,2362l3152,2362,3241,2524,3331,2362xm3331,1866l3241,1704,3152,1866,3331,1866xe" filled="true" fillcolor="#a5a7aa" stroked="false">
              <v:path arrowok="t"/>
              <v:fill type="solid"/>
            </v:shape>
            <v:line style="position:absolute" from="3725,2376" to="3725,1576" stroked="true" strokeweight="1.711051pt" strokecolor="#a5a7aa">
              <v:stroke dashstyle="solid"/>
            </v:line>
            <v:shape style="position:absolute;left:3635;top:1427;width:179;height:1097" coordorigin="3636,1428" coordsize="179,1097" path="m3815,2362l3636,2362,3725,2524,3815,2362xm3815,1591l3725,1428,3636,1591,3815,1591xe" filled="true" fillcolor="#a5a7aa" stroked="false">
              <v:path arrowok="t"/>
              <v:fill type="solid"/>
            </v:shape>
            <v:line style="position:absolute" from="3905,2376" to="3905,1852" stroked="true" strokeweight="1.711051pt" strokecolor="#a5a7aa">
              <v:stroke dashstyle="solid"/>
            </v:line>
            <v:shape style="position:absolute;left:3815;top:2361;width:179;height:163" coordorigin="3816,2362" coordsize="179,163" path="m3995,2362l3816,2362,3905,2524,3995,2362xe" filled="true" fillcolor="#a5a7aa" stroked="false">
              <v:path arrowok="t"/>
              <v:fill type="solid"/>
            </v:shape>
            <v:shape style="position:absolute;left:3635;top:1066;width:359;height:800" type="#_x0000_t75" stroked="false">
              <v:imagedata r:id="rId36" o:title=""/>
            </v:shape>
            <v:rect style="position:absolute;left:4177;top:-30;width:604;height:945" filled="false" stroked="true" strokeweight=".821089pt" strokecolor="#231f20">
              <v:stroke dashstyle="solid"/>
            </v:rect>
            <v:line style="position:absolute" from="5715,2376" to="5715,1576" stroked="true" strokeweight="1.711051pt" strokecolor="#a5a7aa">
              <v:stroke dashstyle="solid"/>
            </v:line>
            <v:shape style="position:absolute;left:5625;top:1427;width:179;height:1097" coordorigin="5626,1428" coordsize="179,1097" path="m5804,2362l5626,2362,5715,2524,5804,2362xm5804,1591l5715,1428,5626,1591,5804,1591xe" filled="true" fillcolor="#a5a7aa" stroked="false">
              <v:path arrowok="t"/>
              <v:fill type="solid"/>
            </v:shape>
            <v:line style="position:absolute" from="5900,2376" to="5900,1852" stroked="true" strokeweight="1.711051pt" strokecolor="#a5a7aa">
              <v:stroke dashstyle="solid"/>
            </v:line>
            <v:shape style="position:absolute;left:5810;top:1703;width:179;height:821" coordorigin="5810,1704" coordsize="179,821" path="m5989,2362l5810,2362,5900,2524,5989,2362xm5989,1866l5900,1704,5810,1866,5989,1866xe" filled="true" fillcolor="#a5a7aa" stroked="false">
              <v:path arrowok="t"/>
              <v:fill type="solid"/>
            </v:shape>
            <v:shape style="position:absolute;left:4979;top:915;width:172;height:513" type="#_x0000_t75" stroked="false">
              <v:imagedata r:id="rId37" o:title=""/>
            </v:shape>
            <v:line style="position:absolute" from="5246,1562" to="5246,1057" stroked="true" strokeweight="1.642425pt" strokecolor="#a5a7aa">
              <v:stroke dashstyle="solid"/>
            </v:line>
            <v:shape style="position:absolute;left:5160;top:915;width:172;height:789" coordorigin="5161,915" coordsize="172,789" path="m5332,1548l5161,1548,5246,1704,5332,1548xm5332,1071l5246,915,5161,1071,5332,1071xe" filled="true" fillcolor="#a5a7aa" stroked="false">
              <v:path arrowok="t"/>
              <v:fill type="solid"/>
            </v:shape>
            <v:shape style="position:absolute;left:6294;top:1066;width:360;height:637" type="#_x0000_t75" stroked="false">
              <v:imagedata r:id="rId34" o:title=""/>
            </v:shape>
            <v:line style="position:absolute" from="7054,2376" to="7054,1576" stroked="true" strokeweight="1.711051pt" strokecolor="#a5a7aa">
              <v:stroke dashstyle="solid"/>
            </v:line>
            <v:shape style="position:absolute;left:6964;top:1427;width:179;height:1097" coordorigin="6965,1428" coordsize="179,1097" path="m7144,2362l6965,2362,7054,2524,7144,2362xm7144,1591l7054,1428,6965,1591,7144,1591xe" filled="true" fillcolor="#a5a7aa" stroked="false">
              <v:path arrowok="t"/>
              <v:fill type="solid"/>
            </v:shape>
            <v:line style="position:absolute" from="7235,2376" to="7235,1852" stroked="true" strokeweight="1.711051pt" strokecolor="#a5a7aa">
              <v:stroke dashstyle="solid"/>
            </v:line>
            <v:shape style="position:absolute;left:7145;top:1703;width:179;height:821" coordorigin="7146,1704" coordsize="179,821" path="m7325,2362l7146,2362,7235,2524,7325,2362xm7325,1866l7235,1704,7146,1866,7325,1866xe" filled="true" fillcolor="#a5a7aa" stroked="false">
              <v:path arrowok="t"/>
              <v:fill type="solid"/>
            </v:shape>
            <v:shape style="position:absolute;left:9006;top:1066;width:369;height:637" type="#_x0000_t75" stroked="false">
              <v:imagedata r:id="rId38" o:title=""/>
            </v:shape>
            <v:line style="position:absolute" from="4389,2376" to="4389,1576" stroked="true" strokeweight="1.711051pt" strokecolor="#a5a7aa">
              <v:stroke dashstyle="solid"/>
            </v:line>
            <v:shape style="position:absolute;left:4299;top:1427;width:179;height:1097" coordorigin="4299,1428" coordsize="179,1097" path="m4478,2362l4299,2362,4389,2524,4478,2362xm4478,1591l4389,1428,4299,1591,4478,1591xe" filled="true" fillcolor="#a5a7aa" stroked="false">
              <v:path arrowok="t"/>
              <v:fill type="solid"/>
            </v:shape>
            <v:line style="position:absolute" from="4570,2376" to="4570,1852" stroked="true" strokeweight="1.711051pt" strokecolor="#a5a7aa">
              <v:stroke dashstyle="solid"/>
            </v:line>
            <v:shape style="position:absolute;left:4480;top:1703;width:179;height:821" coordorigin="4481,1704" coordsize="179,821" path="m4659,2362l4481,2362,4570,2524,4659,2362xm4659,1866l4570,1704,4481,1866,4659,1866xe" filled="true" fillcolor="#a5a7aa" stroked="false">
              <v:path arrowok="t"/>
              <v:fill type="solid"/>
            </v:shape>
            <v:shape style="position:absolute;left:4303;top:915;width:172;height:513" type="#_x0000_t75" stroked="false">
              <v:imagedata r:id="rId39" o:title=""/>
            </v:shape>
            <v:line style="position:absolute" from="4570,1562" to="4570,1057" stroked="true" strokeweight="1.642425pt" strokecolor="#a5a7aa">
              <v:stroke dashstyle="solid"/>
            </v:line>
            <v:shape style="position:absolute;left:4484;top:915;width:172;height:789" coordorigin="4484,915" coordsize="172,789" path="m4655,1548l4484,1548,4570,1704,4655,1548xm4655,1071l4570,915,4484,1071,4655,1071xe" filled="true" fillcolor="#a5a7aa" stroked="false">
              <v:path arrowok="t"/>
              <v:fill type="solid"/>
            </v:shape>
            <v:shape style="position:absolute;left:4843;top:-30;width:4588;height:1097" coordorigin="4844,-29" coordsize="4588,1097" path="m6173,1067l6777,1067,6777,-29,6173,-29,6173,1067xm6828,1067l7432,1067,7432,-29,6828,-29,6828,1067xm7495,1067l8099,1067,8099,-29,7495,-29,7495,1067xm8827,1067l9431,1067,9431,-29,8827,-29,8827,1067xm4844,915l5447,915,5447,-29,4844,-29,4844,915xe" filled="false" stroked="true" strokeweight=".821089pt" strokecolor="#231f20">
              <v:path arrowok="t"/>
              <v:stroke dashstyle="solid"/>
            </v:shape>
            <v:line style="position:absolute" from="3111,-563" to="3111,-349" stroked="true" strokeweight=".427761pt" strokecolor="#231f20">
              <v:stroke dashstyle="solid"/>
            </v:line>
            <v:shape style="position:absolute;left:3066;top:-357;width:91;height:82" coordorigin="3066,-356" coordsize="91,82" path="m3157,-356l3066,-356,3111,-274,3157,-356xe" filled="true" fillcolor="#231f20" stroked="false">
              <v:path arrowok="t"/>
              <v:fill type="solid"/>
            </v:shape>
            <v:line style="position:absolute" from="3458,-563" to="3458,-349" stroked="true" strokeweight=".427761pt" strokecolor="#231f20">
              <v:stroke dashstyle="solid"/>
            </v:line>
            <v:shape style="position:absolute;left:3412;top:-357;width:91;height:82" coordorigin="3413,-356" coordsize="91,82" path="m3503,-356l3413,-356,3458,-274,3503,-356xe" filled="true" fillcolor="#231f20" stroked="false">
              <v:path arrowok="t"/>
              <v:fill type="solid"/>
            </v:shape>
            <v:line style="position:absolute" from="4343,-568" to="4343,-354" stroked="true" strokeweight=".427761pt" strokecolor="#231f20">
              <v:stroke dashstyle="solid"/>
            </v:line>
            <v:shape style="position:absolute;left:4297;top:-362;width:91;height:82" coordorigin="4298,-361" coordsize="91,82" path="m4388,-361l4298,-361,4343,-279,4388,-361xe" filled="true" fillcolor="#231f20" stroked="false">
              <v:path arrowok="t"/>
              <v:fill type="solid"/>
            </v:shape>
            <v:line style="position:absolute" from="4689,-568" to="4689,-354" stroked="true" strokeweight=".427761pt" strokecolor="#231f20">
              <v:stroke dashstyle="solid"/>
            </v:line>
            <v:shape style="position:absolute;left:4644;top:-362;width:91;height:82" coordorigin="4644,-361" coordsize="91,82" path="m4734,-361l4644,-361,4689,-279,4734,-361xe" filled="true" fillcolor="#231f20" stroked="false">
              <v:path arrowok="t"/>
              <v:fill type="solid"/>
            </v:shape>
            <v:line style="position:absolute" from="1610,374" to="1851,374" stroked="true" strokeweight=".427761pt" strokecolor="#231f20">
              <v:stroke dashstyle="solid"/>
            </v:line>
            <v:shape style="position:absolute;left:1535;top:328;width:82;height:91" coordorigin="1535,328" coordsize="82,91" path="m1617,328l1535,374,1617,419,1617,328xe" filled="true" fillcolor="#231f20" stroked="false">
              <v:path arrowok="t"/>
              <v:fill type="solid"/>
            </v:shape>
            <v:shape style="position:absolute;left:5567;top:-563;width:119;height:168" coordorigin="5568,-563" coordsize="119,168" path="m5624,-563l5624,-395m5568,-438l5686,-529e" filled="false" stroked="true" strokeweight=".427761pt" strokecolor="#231f20">
              <v:path arrowok="t"/>
              <v:stroke dashstyle="solid"/>
            </v:shape>
            <v:line style="position:absolute" from="5624,-320" to="5624,-104" stroked="true" strokeweight=".427521pt" strokecolor="#231f20">
              <v:stroke dashstyle="solid"/>
            </v:line>
            <v:shape style="position:absolute;left:5579;top:-396;width:91;height:366" coordorigin="5579,-395" coordsize="91,366" path="m5670,-111l5579,-111,5624,-29,5670,-111xm5670,-313l5624,-395,5579,-313,5670,-313xe" filled="true" fillcolor="#231f20" stroked="false">
              <v:path arrowok="t"/>
              <v:fill type="solid"/>
            </v:shape>
            <v:shape style="position:absolute;left:5903;top:-563;width:119;height:168" coordorigin="5903,-563" coordsize="119,168" path="m5960,-563l5960,-395m5903,-438l6021,-529e" filled="false" stroked="true" strokeweight=".427761pt" strokecolor="#231f20">
              <v:path arrowok="t"/>
              <v:stroke dashstyle="solid"/>
            </v:shape>
            <v:line style="position:absolute" from="5960,-320" to="5960,-104" stroked="true" strokeweight=".427521pt" strokecolor="#231f20">
              <v:stroke dashstyle="solid"/>
            </v:line>
            <v:shape style="position:absolute;left:5914;top:-396;width:91;height:366" coordorigin="5915,-395" coordsize="91,366" path="m6005,-111l5915,-111,5960,-29,6005,-111xm6005,-313l5960,-395,5915,-313,6005,-313xe" filled="true" fillcolor="#231f20" stroked="false">
              <v:path arrowok="t"/>
              <v:fill type="solid"/>
            </v:shape>
            <v:shape style="position:absolute;left:6238;top:-563;width:119;height:168" coordorigin="6239,-563" coordsize="119,168" path="m6295,-563l6295,-395m6239,-438l6357,-529e" filled="false" stroked="true" strokeweight=".427761pt" strokecolor="#231f20">
              <v:path arrowok="t"/>
              <v:stroke dashstyle="solid"/>
            </v:shape>
            <v:line style="position:absolute" from="6295,-320" to="6295,-104" stroked="true" strokeweight=".427521pt" strokecolor="#231f20">
              <v:stroke dashstyle="solid"/>
            </v:line>
            <v:shape style="position:absolute;left:6250;top:-396;width:91;height:366" coordorigin="6250,-395" coordsize="91,366" path="m6340,-111l6250,-111,6295,-29,6340,-111xm6340,-313l6295,-395,6250,-313,6340,-313xe" filled="true" fillcolor="#231f20" stroked="false">
              <v:path arrowok="t"/>
              <v:fill type="solid"/>
            </v:shape>
            <v:shape style="position:absolute;left:6573;top:-563;width:119;height:168" coordorigin="6574,-563" coordsize="119,168" path="m6631,-563l6631,-395m6574,-438l6692,-529e" filled="false" stroked="true" strokeweight=".427761pt" strokecolor="#231f20">
              <v:path arrowok="t"/>
              <v:stroke dashstyle="solid"/>
            </v:shape>
            <v:line style="position:absolute" from="6631,-320" to="6631,-104" stroked="true" strokeweight=".427521pt" strokecolor="#231f20">
              <v:stroke dashstyle="solid"/>
            </v:line>
            <v:shape style="position:absolute;left:6585;top:-396;width:91;height:366" coordorigin="6585,-395" coordsize="91,366" path="m6676,-111l6585,-111,6631,-29,6676,-111xm6676,-313l6631,-395,6585,-313,6676,-313xe" filled="true" fillcolor="#231f20" stroked="false">
              <v:path arrowok="t"/>
              <v:fill type="solid"/>
            </v:shape>
            <v:shape style="position:absolute;left:6909;top:-563;width:119;height:168" coordorigin="6909,-563" coordsize="119,168" path="m6966,-563l6966,-395m6909,-438l7027,-529e" filled="false" stroked="true" strokeweight=".427761pt" strokecolor="#231f20">
              <v:path arrowok="t"/>
              <v:stroke dashstyle="solid"/>
            </v:shape>
            <v:line style="position:absolute" from="6966,-320" to="6966,-104" stroked="true" strokeweight=".427521pt" strokecolor="#231f20">
              <v:stroke dashstyle="solid"/>
            </v:line>
            <v:shape style="position:absolute;left:6920;top:-396;width:91;height:366" coordorigin="6921,-395" coordsize="91,366" path="m7011,-111l6921,-111,6966,-29,7011,-111xm7011,-313l6966,-395,6921,-313,7011,-313xe" filled="true" fillcolor="#231f20" stroked="false">
              <v:path arrowok="t"/>
              <v:fill type="solid"/>
            </v:shape>
            <v:shape style="position:absolute;left:7244;top:-563;width:119;height:168" coordorigin="7245,-563" coordsize="119,168" path="m7301,-563l7301,-395m7245,-438l7363,-529e" filled="false" stroked="true" strokeweight=".427761pt" strokecolor="#231f20">
              <v:path arrowok="t"/>
              <v:stroke dashstyle="solid"/>
            </v:shape>
            <v:line style="position:absolute" from="7301,-320" to="7301,-104" stroked="true" strokeweight=".427521pt" strokecolor="#231f20">
              <v:stroke dashstyle="solid"/>
            </v:line>
            <v:shape style="position:absolute;left:7256;top:-396;width:91;height:366" coordorigin="7256,-395" coordsize="91,366" path="m7346,-111l7256,-111,7301,-29,7346,-111xm7346,-313l7301,-395,7256,-313,7346,-313xe" filled="true" fillcolor="#231f20" stroked="false">
              <v:path arrowok="t"/>
              <v:fill type="solid"/>
            </v:shape>
            <v:line style="position:absolute" from="9129,-320" to="9129,-104" stroked="true" strokeweight=".427521pt" strokecolor="#231f20">
              <v:stroke dashstyle="solid"/>
            </v:line>
            <v:shape style="position:absolute;left:9084;top:-396;width:91;height:366" coordorigin="9084,-395" coordsize="91,366" path="m9174,-111l9084,-111,9129,-29,9174,-111xm9174,-313l9129,-395,9084,-313,9174,-313xe" filled="true" fillcolor="#231f20" stroked="false">
              <v:path arrowok="t"/>
              <v:fill type="solid"/>
            </v:shape>
            <v:line style="position:absolute" from="2658,-563" to="2658,-349" stroked="true" strokeweight=".427761pt" strokecolor="#231f20">
              <v:stroke dashstyle="solid"/>
            </v:line>
            <v:shape style="position:absolute;left:2612;top:-357;width:91;height:82" coordorigin="2613,-356" coordsize="91,82" path="m2703,-356l2613,-356,2658,-274,2703,-356xe" filled="true" fillcolor="#231f20" stroked="false">
              <v:path arrowok="t"/>
              <v:fill type="solid"/>
            </v:shape>
            <v:line style="position:absolute" from="5065,2374" to="5065,1574" stroked="true" strokeweight="1.711051pt" strokecolor="#a5a7aa">
              <v:stroke dashstyle="solid"/>
            </v:line>
            <v:shape style="position:absolute;left:4975;top:1425;width:179;height:1097" coordorigin="4975,1426" coordsize="179,1097" path="m5154,2360l4975,2360,5065,2522,5154,2360xm5154,1588l5065,1426,4975,1588,5154,1588xe" filled="true" fillcolor="#a5a7aa" stroked="false">
              <v:path arrowok="t"/>
              <v:fill type="solid"/>
            </v:shape>
            <v:line style="position:absolute" from="5246,2374" to="5246,1850" stroked="true" strokeweight="1.711051pt" strokecolor="#a5a7aa">
              <v:stroke dashstyle="solid"/>
            </v:line>
            <v:shape style="position:absolute;left:5156;top:1701;width:179;height:821" coordorigin="5157,1702" coordsize="179,821" path="m5335,2360l5157,2360,5246,2522,5335,2360xm5335,1864l5246,1702,5157,1864,5335,1864xe" filled="true" fillcolor="#a5a7aa" stroked="false">
              <v:path arrowok="t"/>
              <v:fill type="solid"/>
            </v:shape>
            <v:line style="position:absolute" from="9097,2376" to="9097,1576" stroked="true" strokeweight="1.711051pt" strokecolor="#a5a7aa">
              <v:stroke dashstyle="solid"/>
            </v:line>
            <v:shape style="position:absolute;left:9007;top:1427;width:179;height:1097" coordorigin="9008,1428" coordsize="179,1097" path="m9186,2362l9008,2362,9097,2524,9186,2362xm9186,1591l9097,1428,9008,1591,9186,1591xe" filled="true" fillcolor="#a5a7aa" stroked="false">
              <v:path arrowok="t"/>
              <v:fill type="solid"/>
            </v:shape>
            <v:line style="position:absolute" from="9285,2376" to="9285,1852" stroked="true" strokeweight="1.711051pt" strokecolor="#a5a7aa">
              <v:stroke dashstyle="solid"/>
            </v:line>
            <v:shape style="position:absolute;left:9195;top:1703;width:179;height:821" coordorigin="9196,1704" coordsize="179,821" path="m9375,2362l9196,2362,9285,2524,9375,2362xm9375,1866l9285,1704,9196,1866,9375,1866xe" filled="true" fillcolor="#a5a7aa" stroked="false">
              <v:path arrowok="t"/>
              <v:fill type="solid"/>
            </v:shape>
            <v:line style="position:absolute" from="3872,-563" to="3872,-349" stroked="true" strokeweight=".427761pt" strokecolor="#231f20">
              <v:stroke dashstyle="solid"/>
            </v:line>
            <v:shape style="position:absolute;left:3827;top:-357;width:91;height:82" coordorigin="3827,-356" coordsize="91,82" path="m3917,-356l3827,-356,3872,-274,3917,-356xe" filled="true" fillcolor="#231f20" stroked="false">
              <v:path arrowok="t"/>
              <v:fill type="solid"/>
            </v:shape>
            <v:shape style="position:absolute;left:7583;top:-563;width:119;height:168" coordorigin="7584,-563" coordsize="119,168" path="m7640,-563l7640,-395m7584,-438l7702,-529e" filled="false" stroked="true" strokeweight=".427761pt" strokecolor="#231f20">
              <v:path arrowok="t"/>
              <v:stroke dashstyle="solid"/>
            </v:shape>
            <v:line style="position:absolute" from="7640,-320" to="7640,-104" stroked="true" strokeweight=".427521pt" strokecolor="#231f20">
              <v:stroke dashstyle="solid"/>
            </v:line>
            <v:shape style="position:absolute;left:7595;top:-396;width:91;height:366" coordorigin="7595,-395" coordsize="91,366" path="m7685,-111l7595,-111,7640,-29,7685,-111xm7685,-313l7640,-395,7595,-313,7685,-313xe" filled="true" fillcolor="#231f20" stroked="false">
              <v:path arrowok="t"/>
              <v:fill type="solid"/>
            </v:shape>
            <v:shape style="position:absolute;left:7919;top:-563;width:119;height:168" coordorigin="7919,-563" coordsize="119,168" path="m7976,-563l7976,-395m7919,-438l8037,-529e" filled="false" stroked="true" strokeweight=".427761pt" strokecolor="#231f20">
              <v:path arrowok="t"/>
              <v:stroke dashstyle="solid"/>
            </v:shape>
            <v:line style="position:absolute" from="7976,-320" to="7976,-104" stroked="true" strokeweight=".427521pt" strokecolor="#231f20">
              <v:stroke dashstyle="solid"/>
            </v:line>
            <v:shape style="position:absolute;left:7930;top:-396;width:91;height:366" coordorigin="7931,-395" coordsize="91,366" path="m8021,-111l7931,-111,7976,-29,8021,-111xm8021,-313l7976,-395,7931,-313,8021,-313xe" filled="true" fillcolor="#231f20" stroked="false">
              <v:path arrowok="t"/>
              <v:fill type="solid"/>
            </v:shape>
            <v:line style="position:absolute" from="9836,2376" to="9836,1576" stroked="true" strokeweight="1.711051pt" strokecolor="#a5a7aa">
              <v:stroke dashstyle="solid"/>
            </v:line>
            <v:shape style="position:absolute;left:9746;top:1427;width:179;height:1097" coordorigin="9747,1428" coordsize="179,1097" path="m9926,2362l9747,2362,9836,2524,9926,2362xm9926,1591l9836,1428,9747,1591,9926,1591xe" filled="true" fillcolor="#a5a7aa" stroked="false">
              <v:path arrowok="t"/>
              <v:fill type="solid"/>
            </v:shape>
            <v:line style="position:absolute" from="10025,2376" to="10025,1852" stroked="true" strokeweight="1.711051pt" strokecolor="#a5a7aa">
              <v:stroke dashstyle="solid"/>
            </v:line>
            <v:shape style="position:absolute;left:9935;top:1703;width:179;height:821" coordorigin="9935,1704" coordsize="179,821" path="m10114,2362l9935,2362,10025,2524,10114,2362xm10114,1866l10025,1704,9935,1866,10114,1866xe" filled="true" fillcolor="#a5a7aa" stroked="false">
              <v:path arrowok="t"/>
              <v:fill type="solid"/>
            </v:shape>
            <v:shape style="position:absolute;left:1842;top:-710;width:2234;height:116" type="#_x0000_t202" filled="false" stroked="false">
              <v:textbox inset="0,0,0,0">
                <w:txbxContent>
                  <w:p>
                    <w:pPr>
                      <w:spacing w:line="114" w:lineRule="exact" w:before="0"/>
                      <w:ind w:left="0" w:right="0" w:firstLine="0"/>
                      <w:jc w:val="left"/>
                      <w:rPr>
                        <w:b/>
                        <w:sz w:val="10"/>
                      </w:rPr>
                    </w:pPr>
                    <w:r>
                      <w:rPr>
                        <w:b/>
                        <w:color w:val="231F20"/>
                        <w:w w:val="105"/>
                        <w:position w:val="1"/>
                        <w:sz w:val="10"/>
                      </w:rPr>
                      <w:t>XIN XOUT </w:t>
                    </w:r>
                    <w:r>
                      <w:rPr>
                        <w:b/>
                        <w:color w:val="231F20"/>
                        <w:w w:val="105"/>
                        <w:sz w:val="10"/>
                      </w:rPr>
                      <w:t>RST/NMI </w:t>
                    </w:r>
                    <w:r>
                      <w:rPr>
                        <w:b/>
                        <w:color w:val="231F20"/>
                        <w:w w:val="105"/>
                        <w:position w:val="1"/>
                        <w:sz w:val="10"/>
                      </w:rPr>
                      <w:t>DVCC DVSS VCORE</w:t>
                    </w:r>
                  </w:p>
                </w:txbxContent>
              </v:textbox>
              <w10:wrap type="none"/>
            </v:shape>
            <v:shape style="position:absolute;left:4202;top:-708;width:645;height:103" type="#_x0000_t202" filled="false" stroked="false">
              <v:textbox inset="0,0,0,0">
                <w:txbxContent>
                  <w:p>
                    <w:pPr>
                      <w:spacing w:line="101" w:lineRule="exact" w:before="0"/>
                      <w:ind w:left="0" w:right="0" w:firstLine="0"/>
                      <w:jc w:val="left"/>
                      <w:rPr>
                        <w:b/>
                        <w:sz w:val="10"/>
                      </w:rPr>
                    </w:pPr>
                    <w:r>
                      <w:rPr>
                        <w:b/>
                        <w:color w:val="231F20"/>
                        <w:w w:val="105"/>
                        <w:sz w:val="10"/>
                      </w:rPr>
                      <w:t>AVCC AVSS</w:t>
                    </w:r>
                  </w:p>
                </w:txbxContent>
              </v:textbox>
              <w10:wrap type="none"/>
            </v:shape>
            <v:shape style="position:absolute;left:5741;top:-743;width:155;height:103" type="#_x0000_t202" filled="false" stroked="false">
              <v:textbox inset="0,0,0,0">
                <w:txbxContent>
                  <w:p>
                    <w:pPr>
                      <w:spacing w:line="101" w:lineRule="exact" w:before="0"/>
                      <w:ind w:left="0" w:right="0" w:firstLine="0"/>
                      <w:jc w:val="left"/>
                      <w:rPr>
                        <w:b/>
                        <w:sz w:val="10"/>
                      </w:rPr>
                    </w:pPr>
                    <w:r>
                      <w:rPr>
                        <w:b/>
                        <w:color w:val="231F20"/>
                        <w:w w:val="105"/>
                        <w:sz w:val="10"/>
                      </w:rPr>
                      <w:t>PA</w:t>
                    </w:r>
                  </w:p>
                </w:txbxContent>
              </v:textbox>
              <w10:wrap type="none"/>
            </v:shape>
            <v:shape style="position:absolute;left:6403;top:-743;width:163;height:103" type="#_x0000_t202" filled="false" stroked="false">
              <v:textbox inset="0,0,0,0">
                <w:txbxContent>
                  <w:p>
                    <w:pPr>
                      <w:spacing w:line="101" w:lineRule="exact" w:before="0"/>
                      <w:ind w:left="0" w:right="0" w:firstLine="0"/>
                      <w:jc w:val="left"/>
                      <w:rPr>
                        <w:b/>
                        <w:sz w:val="10"/>
                      </w:rPr>
                    </w:pPr>
                    <w:r>
                      <w:rPr>
                        <w:b/>
                        <w:color w:val="231F20"/>
                        <w:w w:val="105"/>
                        <w:sz w:val="10"/>
                      </w:rPr>
                      <w:t>PB</w:t>
                    </w:r>
                  </w:p>
                </w:txbxContent>
              </v:textbox>
              <w10:wrap type="none"/>
            </v:shape>
            <v:shape style="position:absolute;left:7067;top:-743;width:163;height:103" type="#_x0000_t202" filled="false" stroked="false">
              <v:textbox inset="0,0,0,0">
                <w:txbxContent>
                  <w:p>
                    <w:pPr>
                      <w:spacing w:line="101" w:lineRule="exact" w:before="0"/>
                      <w:ind w:left="0" w:right="0" w:firstLine="0"/>
                      <w:jc w:val="left"/>
                      <w:rPr>
                        <w:b/>
                        <w:sz w:val="10"/>
                      </w:rPr>
                    </w:pPr>
                    <w:r>
                      <w:rPr>
                        <w:b/>
                        <w:color w:val="231F20"/>
                        <w:w w:val="105"/>
                        <w:sz w:val="10"/>
                      </w:rPr>
                      <w:t>PC</w:t>
                    </w:r>
                  </w:p>
                </w:txbxContent>
              </v:textbox>
              <w10:wrap type="none"/>
            </v:shape>
            <v:shape style="position:absolute;left:7731;top:-743;width:163;height:103" type="#_x0000_t202" filled="false" stroked="false">
              <v:textbox inset="0,0,0,0">
                <w:txbxContent>
                  <w:p>
                    <w:pPr>
                      <w:spacing w:line="101" w:lineRule="exact" w:before="0"/>
                      <w:ind w:left="0" w:right="0" w:firstLine="0"/>
                      <w:jc w:val="left"/>
                      <w:rPr>
                        <w:b/>
                        <w:sz w:val="10"/>
                      </w:rPr>
                    </w:pPr>
                    <w:r>
                      <w:rPr>
                        <w:b/>
                        <w:color w:val="231F20"/>
                        <w:w w:val="105"/>
                        <w:sz w:val="10"/>
                      </w:rPr>
                      <w:t>PD</w:t>
                    </w:r>
                  </w:p>
                </w:txbxContent>
              </v:textbox>
              <w10:wrap type="none"/>
            </v:shape>
            <v:shape style="position:absolute;left:5404;top:-596;width:4027;height:104" type="#_x0000_t202" filled="false" stroked="false">
              <v:textbox inset="0,0,0,0">
                <w:txbxContent>
                  <w:p>
                    <w:pPr>
                      <w:tabs>
                        <w:tab w:pos="3443" w:val="left" w:leader="none"/>
                      </w:tabs>
                      <w:spacing w:line="102" w:lineRule="exact" w:before="0"/>
                      <w:ind w:left="0" w:right="0" w:firstLine="0"/>
                      <w:jc w:val="left"/>
                      <w:rPr>
                        <w:b/>
                        <w:sz w:val="10"/>
                      </w:rPr>
                    </w:pPr>
                    <w:r>
                      <w:rPr>
                        <w:b/>
                        <w:color w:val="231F20"/>
                        <w:w w:val="105"/>
                        <w:sz w:val="10"/>
                      </w:rPr>
                      <w:t>P1.x    P2.x    P3.x    P4.x    P5.x    P6.x   </w:t>
                    </w:r>
                    <w:r>
                      <w:rPr>
                        <w:b/>
                        <w:color w:val="231F20"/>
                        <w:spacing w:val="17"/>
                        <w:w w:val="105"/>
                        <w:sz w:val="10"/>
                      </w:rPr>
                      <w:t> </w:t>
                    </w:r>
                    <w:r>
                      <w:rPr>
                        <w:b/>
                        <w:color w:val="231F20"/>
                        <w:w w:val="105"/>
                        <w:sz w:val="10"/>
                      </w:rPr>
                      <w:t>P7.x   </w:t>
                    </w:r>
                    <w:r>
                      <w:rPr>
                        <w:b/>
                        <w:color w:val="231F20"/>
                        <w:spacing w:val="2"/>
                        <w:w w:val="105"/>
                        <w:sz w:val="10"/>
                      </w:rPr>
                      <w:t> </w:t>
                    </w:r>
                    <w:r>
                      <w:rPr>
                        <w:b/>
                        <w:color w:val="231F20"/>
                        <w:w w:val="105"/>
                        <w:sz w:val="10"/>
                      </w:rPr>
                      <w:t>P8.x</w:t>
                      <w:tab/>
                    </w:r>
                    <w:r>
                      <w:rPr>
                        <w:b/>
                        <w:color w:val="231F20"/>
                        <w:sz w:val="10"/>
                      </w:rPr>
                      <w:t>DP,DM,PUR</w:t>
                    </w:r>
                  </w:p>
                </w:txbxContent>
              </v:textbox>
              <w10:wrap type="none"/>
            </v:shape>
            <v:shape style="position:absolute;left:5045;top:40;width:226;height:103" type="#_x0000_t202" filled="false" stroked="false">
              <v:textbox inset="0,0,0,0">
                <w:txbxContent>
                  <w:p>
                    <w:pPr>
                      <w:spacing w:line="101" w:lineRule="exact" w:before="0"/>
                      <w:ind w:left="0" w:right="0" w:firstLine="0"/>
                      <w:jc w:val="left"/>
                      <w:rPr>
                        <w:b/>
                        <w:sz w:val="10"/>
                      </w:rPr>
                    </w:pPr>
                    <w:r>
                      <w:rPr>
                        <w:b/>
                        <w:color w:val="231F20"/>
                        <w:w w:val="105"/>
                        <w:sz w:val="10"/>
                      </w:rPr>
                      <w:t>SYS</w:t>
                    </w:r>
                  </w:p>
                </w:txbxContent>
              </v:textbox>
              <w10:wrap type="none"/>
            </v:shape>
            <v:shape style="position:absolute;left:1882;top:132;width:386;height:333" type="#_x0000_t202" filled="false" stroked="false">
              <v:textbox inset="0,0,0,0">
                <w:txbxContent>
                  <w:p>
                    <w:pPr>
                      <w:spacing w:line="101" w:lineRule="exact" w:before="0"/>
                      <w:ind w:left="8" w:right="0" w:firstLine="0"/>
                      <w:jc w:val="left"/>
                      <w:rPr>
                        <w:b/>
                        <w:sz w:val="10"/>
                      </w:rPr>
                    </w:pPr>
                    <w:r>
                      <w:rPr>
                        <w:b/>
                        <w:color w:val="231F20"/>
                        <w:w w:val="105"/>
                        <w:sz w:val="10"/>
                      </w:rPr>
                      <w:t>Unified</w:t>
                    </w:r>
                  </w:p>
                  <w:p>
                    <w:pPr>
                      <w:spacing w:before="0"/>
                      <w:ind w:left="0" w:right="10" w:firstLine="42"/>
                      <w:jc w:val="left"/>
                      <w:rPr>
                        <w:b/>
                        <w:sz w:val="10"/>
                      </w:rPr>
                    </w:pPr>
                    <w:r>
                      <w:rPr>
                        <w:b/>
                        <w:color w:val="231F20"/>
                        <w:w w:val="105"/>
                        <w:sz w:val="10"/>
                      </w:rPr>
                      <w:t>Clock </w:t>
                    </w:r>
                    <w:r>
                      <w:rPr>
                        <w:b/>
                        <w:color w:val="231F20"/>
                        <w:sz w:val="10"/>
                      </w:rPr>
                      <w:t>System</w:t>
                    </w:r>
                  </w:p>
                </w:txbxContent>
              </v:textbox>
              <w10:wrap type="none"/>
            </v:shape>
            <v:shape style="position:absolute;left:2467;top:104;width:306;height:103" type="#_x0000_t202" filled="false" stroked="false">
              <v:textbox inset="0,0,0,0">
                <w:txbxContent>
                  <w:p>
                    <w:pPr>
                      <w:spacing w:line="101" w:lineRule="exact" w:before="0"/>
                      <w:ind w:left="0" w:right="0" w:firstLine="0"/>
                      <w:jc w:val="left"/>
                      <w:rPr>
                        <w:b/>
                        <w:sz w:val="10"/>
                      </w:rPr>
                    </w:pPr>
                    <w:r>
                      <w:rPr>
                        <w:b/>
                        <w:color w:val="231F20"/>
                        <w:w w:val="105"/>
                        <w:sz w:val="10"/>
                      </w:rPr>
                      <w:t>ACLK</w:t>
                    </w:r>
                  </w:p>
                </w:txbxContent>
              </v:textbox>
              <w10:wrap type="none"/>
            </v:shape>
            <v:shape style="position:absolute;left:4328;top:108;width:329;height:103" type="#_x0000_t202" filled="false" stroked="false">
              <v:textbox inset="0,0,0,0">
                <w:txbxContent>
                  <w:p>
                    <w:pPr>
                      <w:spacing w:line="101" w:lineRule="exact" w:before="0"/>
                      <w:ind w:left="0" w:right="0" w:firstLine="0"/>
                      <w:jc w:val="left"/>
                      <w:rPr>
                        <w:b/>
                        <w:sz w:val="10"/>
                      </w:rPr>
                    </w:pPr>
                    <w:r>
                      <w:rPr>
                        <w:b/>
                        <w:color w:val="231F20"/>
                        <w:w w:val="105"/>
                        <w:sz w:val="10"/>
                      </w:rPr>
                      <w:t>Power</w:t>
                    </w:r>
                  </w:p>
                </w:txbxContent>
              </v:textbox>
              <w10:wrap type="none"/>
            </v:shape>
            <v:shape style="position:absolute;left:2467;top:375;width:385;height:103" type="#_x0000_t202" filled="false" stroked="false">
              <v:textbox inset="0,0,0,0">
                <w:txbxContent>
                  <w:p>
                    <w:pPr>
                      <w:spacing w:line="101" w:lineRule="exact" w:before="0"/>
                      <w:ind w:left="0" w:right="0" w:firstLine="0"/>
                      <w:jc w:val="left"/>
                      <w:rPr>
                        <w:b/>
                        <w:sz w:val="10"/>
                      </w:rPr>
                    </w:pPr>
                    <w:r>
                      <w:rPr>
                        <w:b/>
                        <w:color w:val="231F20"/>
                        <w:w w:val="105"/>
                        <w:sz w:val="10"/>
                      </w:rPr>
                      <w:t>SMCLK</w:t>
                    </w:r>
                  </w:p>
                </w:txbxContent>
              </v:textbox>
              <w10:wrap type="none"/>
            </v:shape>
            <v:shape style="position:absolute;left:2993;top:292;width:340;height:447" type="#_x0000_t202" filled="false" stroked="false">
              <v:textbox inset="0,0,0,0">
                <w:txbxContent>
                  <w:p>
                    <w:pPr>
                      <w:spacing w:line="101" w:lineRule="exact" w:before="0"/>
                      <w:ind w:left="0" w:right="0" w:firstLine="0"/>
                      <w:jc w:val="left"/>
                      <w:rPr>
                        <w:b/>
                        <w:sz w:val="10"/>
                      </w:rPr>
                    </w:pPr>
                    <w:r>
                      <w:rPr>
                        <w:b/>
                        <w:color w:val="231F20"/>
                        <w:w w:val="105"/>
                        <w:sz w:val="10"/>
                      </w:rPr>
                      <w:t>128KB</w:t>
                    </w:r>
                  </w:p>
                  <w:p>
                    <w:pPr>
                      <w:spacing w:line="115" w:lineRule="exact" w:before="0"/>
                      <w:ind w:left="28" w:right="0" w:firstLine="0"/>
                      <w:jc w:val="left"/>
                      <w:rPr>
                        <w:b/>
                        <w:sz w:val="10"/>
                      </w:rPr>
                    </w:pPr>
                    <w:r>
                      <w:rPr>
                        <w:b/>
                        <w:color w:val="231F20"/>
                        <w:w w:val="105"/>
                        <w:sz w:val="10"/>
                      </w:rPr>
                      <w:t>96KB</w:t>
                    </w:r>
                  </w:p>
                  <w:p>
                    <w:pPr>
                      <w:spacing w:line="115" w:lineRule="exact" w:before="0"/>
                      <w:ind w:left="28" w:right="0" w:firstLine="0"/>
                      <w:jc w:val="left"/>
                      <w:rPr>
                        <w:b/>
                        <w:sz w:val="10"/>
                      </w:rPr>
                    </w:pPr>
                    <w:r>
                      <w:rPr>
                        <w:b/>
                        <w:color w:val="231F20"/>
                        <w:w w:val="105"/>
                        <w:sz w:val="10"/>
                      </w:rPr>
                      <w:t>64KB</w:t>
                    </w:r>
                  </w:p>
                  <w:p>
                    <w:pPr>
                      <w:spacing w:before="0"/>
                      <w:ind w:left="28" w:right="0" w:firstLine="0"/>
                      <w:jc w:val="left"/>
                      <w:rPr>
                        <w:b/>
                        <w:sz w:val="10"/>
                      </w:rPr>
                    </w:pPr>
                    <w:r>
                      <w:rPr>
                        <w:b/>
                        <w:color w:val="231F20"/>
                        <w:w w:val="105"/>
                        <w:sz w:val="10"/>
                      </w:rPr>
                      <w:t>32KB</w:t>
                    </w:r>
                  </w:p>
                </w:txbxContent>
              </v:textbox>
              <w10:wrap type="none"/>
            </v:shape>
            <v:shape style="position:absolute;left:3581;top:223;width:1833;height:402" type="#_x0000_t202" filled="false" stroked="false">
              <v:textbox inset="0,0,0,0">
                <w:txbxContent>
                  <w:p>
                    <w:pPr>
                      <w:spacing w:line="67" w:lineRule="exact" w:before="0"/>
                      <w:ind w:left="0" w:right="33" w:firstLine="0"/>
                      <w:jc w:val="center"/>
                      <w:rPr>
                        <w:b/>
                        <w:sz w:val="10"/>
                      </w:rPr>
                    </w:pPr>
                    <w:r>
                      <w:rPr>
                        <w:b/>
                        <w:color w:val="231F20"/>
                        <w:w w:val="105"/>
                        <w:sz w:val="10"/>
                      </w:rPr>
                      <w:t>Management</w:t>
                    </w:r>
                  </w:p>
                  <w:p>
                    <w:pPr>
                      <w:tabs>
                        <w:tab w:pos="1320" w:val="left" w:leader="none"/>
                      </w:tabs>
                      <w:spacing w:line="151" w:lineRule="auto" w:before="0"/>
                      <w:ind w:left="0" w:right="18" w:firstLine="0"/>
                      <w:jc w:val="center"/>
                      <w:rPr>
                        <w:b/>
                        <w:sz w:val="10"/>
                      </w:rPr>
                    </w:pPr>
                    <w:r>
                      <w:rPr>
                        <w:b/>
                        <w:color w:val="231F20"/>
                        <w:w w:val="105"/>
                        <w:position w:val="-1"/>
                        <w:sz w:val="10"/>
                      </w:rPr>
                      <w:t>8KB+2KB</w:t>
                      <w:tab/>
                    </w:r>
                    <w:r>
                      <w:rPr>
                        <w:b/>
                        <w:color w:val="231F20"/>
                        <w:spacing w:val="-4"/>
                        <w:w w:val="105"/>
                        <w:sz w:val="10"/>
                      </w:rPr>
                      <w:t>Watchdog</w:t>
                    </w:r>
                  </w:p>
                  <w:p>
                    <w:pPr>
                      <w:spacing w:line="115" w:lineRule="exact" w:before="9"/>
                      <w:ind w:left="0" w:right="0" w:firstLine="0"/>
                      <w:jc w:val="left"/>
                      <w:rPr>
                        <w:b/>
                        <w:sz w:val="10"/>
                      </w:rPr>
                    </w:pPr>
                    <w:r>
                      <w:rPr>
                        <w:b/>
                        <w:color w:val="231F20"/>
                        <w:w w:val="105"/>
                        <w:sz w:val="10"/>
                      </w:rPr>
                      <w:t>6KB+2KB</w:t>
                    </w:r>
                  </w:p>
                  <w:p>
                    <w:pPr>
                      <w:spacing w:before="0"/>
                      <w:ind w:left="0" w:right="0" w:firstLine="0"/>
                      <w:jc w:val="left"/>
                      <w:rPr>
                        <w:b/>
                        <w:sz w:val="10"/>
                      </w:rPr>
                    </w:pPr>
                    <w:r>
                      <w:rPr>
                        <w:b/>
                        <w:color w:val="231F20"/>
                        <w:w w:val="105"/>
                        <w:sz w:val="10"/>
                      </w:rPr>
                      <w:t>4KB+2KB</w:t>
                    </w:r>
                  </w:p>
                </w:txbxContent>
              </v:textbox>
              <w10:wrap type="none"/>
            </v:shape>
            <v:shape style="position:absolute;left:5563;top:109;width:513;height:562" type="#_x0000_t202" filled="false" stroked="false">
              <v:textbox inset="0,0,0,0">
                <w:txbxContent>
                  <w:p>
                    <w:pPr>
                      <w:spacing w:line="101" w:lineRule="exact" w:before="0"/>
                      <w:ind w:left="32" w:right="0" w:firstLine="0"/>
                      <w:jc w:val="left"/>
                      <w:rPr>
                        <w:b/>
                        <w:sz w:val="10"/>
                      </w:rPr>
                    </w:pPr>
                    <w:r>
                      <w:rPr>
                        <w:b/>
                        <w:color w:val="231F20"/>
                        <w:w w:val="105"/>
                        <w:sz w:val="10"/>
                      </w:rPr>
                      <w:t>I/O</w:t>
                    </w:r>
                    <w:r>
                      <w:rPr>
                        <w:b/>
                        <w:color w:val="231F20"/>
                        <w:spacing w:val="-11"/>
                        <w:w w:val="105"/>
                        <w:sz w:val="10"/>
                      </w:rPr>
                      <w:t> </w:t>
                    </w:r>
                    <w:r>
                      <w:rPr>
                        <w:b/>
                        <w:color w:val="231F20"/>
                        <w:w w:val="105"/>
                        <w:sz w:val="10"/>
                      </w:rPr>
                      <w:t>Ports</w:t>
                    </w:r>
                  </w:p>
                  <w:p>
                    <w:pPr>
                      <w:spacing w:before="0"/>
                      <w:ind w:left="47" w:right="0" w:firstLine="58"/>
                      <w:jc w:val="left"/>
                      <w:rPr>
                        <w:b/>
                        <w:sz w:val="10"/>
                      </w:rPr>
                    </w:pPr>
                    <w:r>
                      <w:rPr>
                        <w:b/>
                        <w:color w:val="231F20"/>
                        <w:w w:val="105"/>
                        <w:sz w:val="10"/>
                      </w:rPr>
                      <w:t>P1/P2 2×8</w:t>
                    </w:r>
                    <w:r>
                      <w:rPr>
                        <w:b/>
                        <w:color w:val="231F20"/>
                        <w:spacing w:val="-10"/>
                        <w:w w:val="105"/>
                        <w:sz w:val="10"/>
                      </w:rPr>
                      <w:t> </w:t>
                    </w:r>
                    <w:r>
                      <w:rPr>
                        <w:b/>
                        <w:color w:val="231F20"/>
                        <w:spacing w:val="-4"/>
                        <w:w w:val="105"/>
                        <w:sz w:val="10"/>
                      </w:rPr>
                      <w:t>I/Os</w:t>
                    </w:r>
                  </w:p>
                  <w:p>
                    <w:pPr>
                      <w:spacing w:before="0"/>
                      <w:ind w:left="0" w:right="0" w:firstLine="35"/>
                      <w:jc w:val="left"/>
                      <w:rPr>
                        <w:b/>
                        <w:sz w:val="10"/>
                      </w:rPr>
                    </w:pPr>
                    <w:r>
                      <w:rPr>
                        <w:b/>
                        <w:color w:val="231F20"/>
                        <w:w w:val="105"/>
                        <w:sz w:val="10"/>
                      </w:rPr>
                      <w:t>Interrupt &amp;</w:t>
                    </w:r>
                    <w:r>
                      <w:rPr>
                        <w:b/>
                        <w:color w:val="231F20"/>
                        <w:spacing w:val="-10"/>
                        <w:w w:val="105"/>
                        <w:sz w:val="10"/>
                      </w:rPr>
                      <w:t> </w:t>
                    </w:r>
                    <w:r>
                      <w:rPr>
                        <w:b/>
                        <w:color w:val="231F20"/>
                        <w:spacing w:val="-4"/>
                        <w:w w:val="105"/>
                        <w:sz w:val="10"/>
                      </w:rPr>
                      <w:t>Wakeup</w:t>
                    </w:r>
                  </w:p>
                </w:txbxContent>
              </v:textbox>
              <w10:wrap type="none"/>
            </v:shape>
            <v:shape style="position:absolute;left:6262;top:109;width:1103;height:333" type="#_x0000_t202" filled="false" stroked="false">
              <v:textbox inset="0,0,0,0">
                <w:txbxContent>
                  <w:p>
                    <w:pPr>
                      <w:tabs>
                        <w:tab w:pos="654" w:val="left" w:leader="none"/>
                      </w:tabs>
                      <w:spacing w:line="101" w:lineRule="exact" w:before="0"/>
                      <w:ind w:left="0" w:right="0" w:firstLine="0"/>
                      <w:jc w:val="left"/>
                      <w:rPr>
                        <w:b/>
                        <w:sz w:val="10"/>
                      </w:rPr>
                    </w:pPr>
                    <w:r>
                      <w:rPr>
                        <w:b/>
                        <w:color w:val="231F20"/>
                        <w:w w:val="105"/>
                        <w:sz w:val="10"/>
                      </w:rPr>
                      <w:t>I/O</w:t>
                    </w:r>
                    <w:r>
                      <w:rPr>
                        <w:b/>
                        <w:color w:val="231F20"/>
                        <w:spacing w:val="-5"/>
                        <w:w w:val="105"/>
                        <w:sz w:val="10"/>
                      </w:rPr>
                      <w:t> </w:t>
                    </w:r>
                    <w:r>
                      <w:rPr>
                        <w:b/>
                        <w:color w:val="231F20"/>
                        <w:w w:val="105"/>
                        <w:sz w:val="10"/>
                      </w:rPr>
                      <w:t>Ports</w:t>
                      <w:tab/>
                      <w:t>I/O</w:t>
                    </w:r>
                    <w:r>
                      <w:rPr>
                        <w:b/>
                        <w:color w:val="231F20"/>
                        <w:spacing w:val="-6"/>
                        <w:w w:val="105"/>
                        <w:sz w:val="10"/>
                      </w:rPr>
                      <w:t> </w:t>
                    </w:r>
                    <w:r>
                      <w:rPr>
                        <w:b/>
                        <w:color w:val="231F20"/>
                        <w:w w:val="105"/>
                        <w:sz w:val="10"/>
                      </w:rPr>
                      <w:t>Ports</w:t>
                    </w:r>
                  </w:p>
                  <w:p>
                    <w:pPr>
                      <w:tabs>
                        <w:tab w:pos="729" w:val="left" w:leader="none"/>
                      </w:tabs>
                      <w:spacing w:line="115" w:lineRule="exact" w:before="0"/>
                      <w:ind w:left="74" w:right="0" w:firstLine="0"/>
                      <w:jc w:val="left"/>
                      <w:rPr>
                        <w:b/>
                        <w:sz w:val="10"/>
                      </w:rPr>
                    </w:pPr>
                    <w:r>
                      <w:rPr>
                        <w:b/>
                        <w:color w:val="231F20"/>
                        <w:w w:val="105"/>
                        <w:sz w:val="10"/>
                      </w:rPr>
                      <w:t>P3/P4</w:t>
                      <w:tab/>
                      <w:t>P5/P6</w:t>
                    </w:r>
                  </w:p>
                  <w:p>
                    <w:pPr>
                      <w:tabs>
                        <w:tab w:pos="670" w:val="left" w:leader="none"/>
                      </w:tabs>
                      <w:spacing w:before="0"/>
                      <w:ind w:left="15" w:right="0" w:firstLine="0"/>
                      <w:jc w:val="left"/>
                      <w:rPr>
                        <w:b/>
                        <w:sz w:val="10"/>
                      </w:rPr>
                    </w:pPr>
                    <w:r>
                      <w:rPr>
                        <w:b/>
                        <w:color w:val="231F20"/>
                        <w:w w:val="105"/>
                        <w:sz w:val="10"/>
                      </w:rPr>
                      <w:t>2×8</w:t>
                    </w:r>
                    <w:r>
                      <w:rPr>
                        <w:b/>
                        <w:color w:val="231F20"/>
                        <w:spacing w:val="-5"/>
                        <w:w w:val="105"/>
                        <w:sz w:val="10"/>
                      </w:rPr>
                      <w:t> </w:t>
                    </w:r>
                    <w:r>
                      <w:rPr>
                        <w:b/>
                        <w:color w:val="231F20"/>
                        <w:w w:val="105"/>
                        <w:sz w:val="10"/>
                      </w:rPr>
                      <w:t>I/Os</w:t>
                      <w:tab/>
                      <w:t>2×8</w:t>
                    </w:r>
                    <w:r>
                      <w:rPr>
                        <w:b/>
                        <w:color w:val="231F20"/>
                        <w:spacing w:val="-5"/>
                        <w:w w:val="105"/>
                        <w:sz w:val="10"/>
                      </w:rPr>
                      <w:t> </w:t>
                    </w:r>
                    <w:r>
                      <w:rPr>
                        <w:b/>
                        <w:color w:val="231F20"/>
                        <w:w w:val="105"/>
                        <w:sz w:val="10"/>
                      </w:rPr>
                      <w:t>I/Os</w:t>
                    </w:r>
                  </w:p>
                </w:txbxContent>
              </v:textbox>
              <w10:wrap type="none"/>
            </v:shape>
            <v:shape style="position:absolute;left:7584;top:109;width:448;height:447" type="#_x0000_t202" filled="false" stroked="false">
              <v:textbox inset="0,0,0,0">
                <w:txbxContent>
                  <w:p>
                    <w:pPr>
                      <w:spacing w:line="101" w:lineRule="exact" w:before="0"/>
                      <w:ind w:left="0" w:right="0" w:firstLine="0"/>
                      <w:jc w:val="left"/>
                      <w:rPr>
                        <w:b/>
                        <w:sz w:val="10"/>
                      </w:rPr>
                    </w:pPr>
                    <w:r>
                      <w:rPr>
                        <w:b/>
                        <w:color w:val="231F20"/>
                        <w:w w:val="105"/>
                        <w:sz w:val="10"/>
                      </w:rPr>
                      <w:t>I/O</w:t>
                    </w:r>
                    <w:r>
                      <w:rPr>
                        <w:b/>
                        <w:color w:val="231F20"/>
                        <w:spacing w:val="-11"/>
                        <w:w w:val="105"/>
                        <w:sz w:val="10"/>
                      </w:rPr>
                      <w:t> </w:t>
                    </w:r>
                    <w:r>
                      <w:rPr>
                        <w:b/>
                        <w:color w:val="231F20"/>
                        <w:w w:val="105"/>
                        <w:sz w:val="10"/>
                      </w:rPr>
                      <w:t>Ports</w:t>
                    </w:r>
                  </w:p>
                  <w:p>
                    <w:pPr>
                      <w:spacing w:before="0"/>
                      <w:ind w:left="15" w:right="0" w:firstLine="58"/>
                      <w:jc w:val="left"/>
                      <w:rPr>
                        <w:b/>
                        <w:sz w:val="10"/>
                      </w:rPr>
                    </w:pPr>
                    <w:r>
                      <w:rPr>
                        <w:b/>
                        <w:color w:val="231F20"/>
                        <w:w w:val="105"/>
                        <w:sz w:val="10"/>
                      </w:rPr>
                      <w:t>P7/P8 1×8</w:t>
                    </w:r>
                    <w:r>
                      <w:rPr>
                        <w:b/>
                        <w:color w:val="231F20"/>
                        <w:spacing w:val="-10"/>
                        <w:w w:val="105"/>
                        <w:sz w:val="10"/>
                      </w:rPr>
                      <w:t> </w:t>
                    </w:r>
                    <w:r>
                      <w:rPr>
                        <w:b/>
                        <w:color w:val="231F20"/>
                        <w:spacing w:val="-4"/>
                        <w:w w:val="105"/>
                        <w:sz w:val="10"/>
                      </w:rPr>
                      <w:t>I/Os</w:t>
                    </w:r>
                  </w:p>
                  <w:p>
                    <w:pPr>
                      <w:spacing w:line="114" w:lineRule="exact" w:before="0"/>
                      <w:ind w:left="15" w:right="0" w:firstLine="0"/>
                      <w:jc w:val="left"/>
                      <w:rPr>
                        <w:b/>
                        <w:sz w:val="10"/>
                      </w:rPr>
                    </w:pPr>
                    <w:r>
                      <w:rPr>
                        <w:b/>
                        <w:color w:val="231F20"/>
                        <w:w w:val="105"/>
                        <w:sz w:val="10"/>
                      </w:rPr>
                      <w:t>1×3</w:t>
                    </w:r>
                    <w:r>
                      <w:rPr>
                        <w:b/>
                        <w:color w:val="231F20"/>
                        <w:spacing w:val="-10"/>
                        <w:w w:val="105"/>
                        <w:sz w:val="10"/>
                      </w:rPr>
                      <w:t> </w:t>
                    </w:r>
                    <w:r>
                      <w:rPr>
                        <w:b/>
                        <w:color w:val="231F20"/>
                        <w:w w:val="105"/>
                        <w:sz w:val="10"/>
                      </w:rPr>
                      <w:t>I/Os</w:t>
                    </w:r>
                  </w:p>
                </w:txbxContent>
              </v:textbox>
              <w10:wrap type="none"/>
            </v:shape>
            <v:shape style="position:absolute;left:8875;top:188;width:534;height:218" type="#_x0000_t202" filled="false" stroked="false">
              <v:textbox inset="0,0,0,0">
                <w:txbxContent>
                  <w:p>
                    <w:pPr>
                      <w:spacing w:line="101" w:lineRule="exact" w:before="0"/>
                      <w:ind w:left="0" w:right="18" w:firstLine="0"/>
                      <w:jc w:val="center"/>
                      <w:rPr>
                        <w:b/>
                        <w:sz w:val="10"/>
                      </w:rPr>
                    </w:pPr>
                    <w:r>
                      <w:rPr>
                        <w:b/>
                        <w:color w:val="231F20"/>
                        <w:sz w:val="10"/>
                      </w:rPr>
                      <w:t>Full-speed</w:t>
                    </w:r>
                  </w:p>
                  <w:p>
                    <w:pPr>
                      <w:spacing w:before="0"/>
                      <w:ind w:left="0" w:right="18" w:firstLine="0"/>
                      <w:jc w:val="center"/>
                      <w:rPr>
                        <w:b/>
                        <w:sz w:val="10"/>
                      </w:rPr>
                    </w:pPr>
                    <w:r>
                      <w:rPr>
                        <w:b/>
                        <w:color w:val="231F20"/>
                        <w:w w:val="105"/>
                        <w:sz w:val="10"/>
                      </w:rPr>
                      <w:t>USB</w:t>
                    </w:r>
                  </w:p>
                </w:txbxContent>
              </v:textbox>
              <w10:wrap type="none"/>
            </v:shape>
            <v:shape style="position:absolute;left:2130;top:741;width:317;height:103" type="#_x0000_t202" filled="false" stroked="false">
              <v:textbox inset="0,0,0,0">
                <w:txbxContent>
                  <w:p>
                    <w:pPr>
                      <w:spacing w:line="101" w:lineRule="exact" w:before="0"/>
                      <w:ind w:left="0" w:right="0" w:firstLine="0"/>
                      <w:jc w:val="left"/>
                      <w:rPr>
                        <w:b/>
                        <w:sz w:val="10"/>
                      </w:rPr>
                    </w:pPr>
                    <w:r>
                      <w:rPr>
                        <w:b/>
                        <w:color w:val="231F20"/>
                        <w:w w:val="105"/>
                        <w:sz w:val="10"/>
                      </w:rPr>
                      <w:t>MCLK</w:t>
                    </w:r>
                  </w:p>
                </w:txbxContent>
              </v:textbox>
              <w10:wrap type="none"/>
            </v:shape>
            <v:shape style="position:absolute;left:4243;top:499;width:1145;height:401" type="#_x0000_t202" filled="false" stroked="false">
              <v:textbox inset="0,0,0,0">
                <w:txbxContent>
                  <w:p>
                    <w:pPr>
                      <w:tabs>
                        <w:tab w:pos="554" w:val="left" w:leader="none"/>
                      </w:tabs>
                      <w:spacing w:line="146" w:lineRule="auto" w:before="0"/>
                      <w:ind w:left="0" w:right="18" w:firstLine="0"/>
                      <w:jc w:val="right"/>
                      <w:rPr>
                        <w:b/>
                        <w:sz w:val="10"/>
                      </w:rPr>
                    </w:pPr>
                    <w:r>
                      <w:rPr>
                        <w:b/>
                        <w:color w:val="231F20"/>
                        <w:w w:val="105"/>
                        <w:position w:val="-6"/>
                        <w:sz w:val="10"/>
                      </w:rPr>
                      <w:t>LDO</w:t>
                      <w:tab/>
                    </w:r>
                    <w:r>
                      <w:rPr>
                        <w:b/>
                        <w:color w:val="231F20"/>
                        <w:w w:val="105"/>
                        <w:sz w:val="10"/>
                      </w:rPr>
                      <w:t>Port</w:t>
                    </w:r>
                    <w:r>
                      <w:rPr>
                        <w:b/>
                        <w:color w:val="231F20"/>
                        <w:spacing w:val="-11"/>
                        <w:w w:val="105"/>
                        <w:sz w:val="10"/>
                      </w:rPr>
                      <w:t> </w:t>
                    </w:r>
                    <w:r>
                      <w:rPr>
                        <w:b/>
                        <w:color w:val="231F20"/>
                        <w:w w:val="105"/>
                        <w:sz w:val="10"/>
                      </w:rPr>
                      <w:t>Map</w:t>
                    </w:r>
                  </w:p>
                  <w:p>
                    <w:pPr>
                      <w:tabs>
                        <w:tab w:pos="711" w:val="left" w:leader="none"/>
                      </w:tabs>
                      <w:spacing w:line="144" w:lineRule="auto" w:before="0"/>
                      <w:ind w:left="0" w:right="55" w:firstLine="0"/>
                      <w:jc w:val="right"/>
                      <w:rPr>
                        <w:b/>
                        <w:sz w:val="10"/>
                      </w:rPr>
                    </w:pPr>
                    <w:r>
                      <w:rPr>
                        <w:b/>
                        <w:color w:val="231F20"/>
                        <w:w w:val="105"/>
                        <w:position w:val="-6"/>
                        <w:sz w:val="10"/>
                      </w:rPr>
                      <w:t>SVM/SVS</w:t>
                      <w:tab/>
                    </w:r>
                    <w:r>
                      <w:rPr>
                        <w:b/>
                        <w:color w:val="231F20"/>
                        <w:w w:val="105"/>
                        <w:sz w:val="10"/>
                      </w:rPr>
                      <w:t>Control</w:t>
                    </w:r>
                  </w:p>
                  <w:p>
                    <w:pPr>
                      <w:tabs>
                        <w:tab w:pos="808" w:val="left" w:leader="none"/>
                      </w:tabs>
                      <w:spacing w:line="149" w:lineRule="exact" w:before="0"/>
                      <w:ind w:left="0" w:right="0" w:firstLine="0"/>
                      <w:jc w:val="left"/>
                      <w:rPr>
                        <w:b/>
                        <w:sz w:val="10"/>
                      </w:rPr>
                    </w:pPr>
                    <w:r>
                      <w:rPr>
                        <w:b/>
                        <w:color w:val="231F20"/>
                        <w:w w:val="105"/>
                        <w:sz w:val="10"/>
                      </w:rPr>
                      <w:t>Brownout</w:t>
                      <w:tab/>
                    </w:r>
                    <w:r>
                      <w:rPr>
                        <w:b/>
                        <w:color w:val="231F20"/>
                        <w:w w:val="105"/>
                        <w:position w:val="7"/>
                        <w:sz w:val="10"/>
                      </w:rPr>
                      <w:t>(P4)</w:t>
                    </w:r>
                  </w:p>
                </w:txbxContent>
              </v:textbox>
              <w10:wrap type="none"/>
            </v:shape>
            <v:shape style="position:absolute;left:3018;top:865;width:936;height:104" type="#_x0000_t202" filled="false" stroked="false">
              <v:textbox inset="0,0,0,0">
                <w:txbxContent>
                  <w:p>
                    <w:pPr>
                      <w:tabs>
                        <w:tab w:pos="681" w:val="left" w:leader="none"/>
                      </w:tabs>
                      <w:spacing w:line="101" w:lineRule="exact" w:before="0"/>
                      <w:ind w:left="0" w:right="0" w:firstLine="0"/>
                      <w:jc w:val="left"/>
                      <w:rPr>
                        <w:b/>
                        <w:sz w:val="10"/>
                      </w:rPr>
                    </w:pPr>
                    <w:r>
                      <w:rPr>
                        <w:b/>
                        <w:color w:val="231F20"/>
                        <w:w w:val="105"/>
                        <w:sz w:val="10"/>
                      </w:rPr>
                      <w:t>Flash</w:t>
                      <w:tab/>
                      <w:t>RAM</w:t>
                    </w:r>
                  </w:p>
                </w:txbxContent>
              </v:textbox>
              <w10:wrap type="none"/>
            </v:shape>
            <v:shape style="position:absolute;left:5582;top:797;width:1797;height:218" type="#_x0000_t202" filled="false" stroked="false">
              <v:textbox inset="0,0,0,0">
                <w:txbxContent>
                  <w:p>
                    <w:pPr>
                      <w:tabs>
                        <w:tab w:pos="663" w:val="left" w:leader="none"/>
                        <w:tab w:pos="1318" w:val="left" w:leader="none"/>
                      </w:tabs>
                      <w:spacing w:line="101" w:lineRule="exact" w:before="0"/>
                      <w:ind w:left="0" w:right="14" w:firstLine="0"/>
                      <w:jc w:val="center"/>
                      <w:rPr>
                        <w:b/>
                        <w:sz w:val="10"/>
                      </w:rPr>
                    </w:pPr>
                    <w:r>
                      <w:rPr>
                        <w:b/>
                        <w:color w:val="231F20"/>
                        <w:spacing w:val="-4"/>
                        <w:w w:val="105"/>
                        <w:sz w:val="10"/>
                      </w:rPr>
                      <w:t>PA</w:t>
                      <w:tab/>
                    </w:r>
                    <w:r>
                      <w:rPr>
                        <w:b/>
                        <w:color w:val="231F20"/>
                        <w:w w:val="105"/>
                        <w:sz w:val="10"/>
                      </w:rPr>
                      <w:t>PB</w:t>
                      <w:tab/>
                      <w:t>PC</w:t>
                    </w:r>
                  </w:p>
                  <w:p>
                    <w:pPr>
                      <w:tabs>
                        <w:tab w:pos="667" w:val="left" w:leader="none"/>
                        <w:tab w:pos="1322" w:val="left" w:leader="none"/>
                      </w:tabs>
                      <w:spacing w:before="0"/>
                      <w:ind w:left="0" w:right="18" w:firstLine="0"/>
                      <w:jc w:val="center"/>
                      <w:rPr>
                        <w:b/>
                        <w:sz w:val="10"/>
                      </w:rPr>
                    </w:pPr>
                    <w:r>
                      <w:rPr>
                        <w:b/>
                        <w:color w:val="231F20"/>
                        <w:w w:val="105"/>
                        <w:sz w:val="10"/>
                      </w:rPr>
                      <w:t>1×16</w:t>
                    </w:r>
                    <w:r>
                      <w:rPr>
                        <w:b/>
                        <w:color w:val="231F20"/>
                        <w:spacing w:val="-5"/>
                        <w:w w:val="105"/>
                        <w:sz w:val="10"/>
                      </w:rPr>
                      <w:t> </w:t>
                    </w:r>
                    <w:r>
                      <w:rPr>
                        <w:b/>
                        <w:color w:val="231F20"/>
                        <w:w w:val="105"/>
                        <w:sz w:val="10"/>
                      </w:rPr>
                      <w:t>I/Os</w:t>
                      <w:tab/>
                      <w:t>1×16</w:t>
                    </w:r>
                    <w:r>
                      <w:rPr>
                        <w:b/>
                        <w:color w:val="231F20"/>
                        <w:spacing w:val="-5"/>
                        <w:w w:val="105"/>
                        <w:sz w:val="10"/>
                      </w:rPr>
                      <w:t> </w:t>
                    </w:r>
                    <w:r>
                      <w:rPr>
                        <w:b/>
                        <w:color w:val="231F20"/>
                        <w:w w:val="105"/>
                        <w:sz w:val="10"/>
                      </w:rPr>
                      <w:t>I/Os</w:t>
                      <w:tab/>
                      <w:t>1×16</w:t>
                    </w:r>
                    <w:r>
                      <w:rPr>
                        <w:b/>
                        <w:color w:val="231F20"/>
                        <w:spacing w:val="-5"/>
                        <w:w w:val="105"/>
                        <w:sz w:val="10"/>
                      </w:rPr>
                      <w:t> I/Os</w:t>
                    </w:r>
                  </w:p>
                </w:txbxContent>
              </v:textbox>
              <w10:wrap type="none"/>
            </v:shape>
            <v:shape style="position:absolute;left:7574;top:797;width:469;height:218" type="#_x0000_t202" filled="false" stroked="false">
              <v:textbox inset="0,0,0,0">
                <w:txbxContent>
                  <w:p>
                    <w:pPr>
                      <w:spacing w:line="101" w:lineRule="exact" w:before="0"/>
                      <w:ind w:left="0" w:right="18" w:firstLine="0"/>
                      <w:jc w:val="center"/>
                      <w:rPr>
                        <w:b/>
                        <w:sz w:val="10"/>
                      </w:rPr>
                    </w:pPr>
                    <w:r>
                      <w:rPr>
                        <w:b/>
                        <w:color w:val="231F20"/>
                        <w:w w:val="105"/>
                        <w:sz w:val="10"/>
                      </w:rPr>
                      <w:t>PD</w:t>
                    </w:r>
                  </w:p>
                  <w:p>
                    <w:pPr>
                      <w:spacing w:before="0"/>
                      <w:ind w:left="-1" w:right="18" w:firstLine="0"/>
                      <w:jc w:val="center"/>
                      <w:rPr>
                        <w:b/>
                        <w:sz w:val="10"/>
                      </w:rPr>
                    </w:pPr>
                    <w:r>
                      <w:rPr>
                        <w:b/>
                        <w:color w:val="231F20"/>
                        <w:w w:val="105"/>
                        <w:sz w:val="10"/>
                      </w:rPr>
                      <w:t>1×11</w:t>
                    </w:r>
                    <w:r>
                      <w:rPr>
                        <w:b/>
                        <w:color w:val="231F20"/>
                        <w:spacing w:val="-11"/>
                        <w:w w:val="105"/>
                        <w:sz w:val="10"/>
                      </w:rPr>
                      <w:t> </w:t>
                    </w:r>
                    <w:r>
                      <w:rPr>
                        <w:b/>
                        <w:color w:val="231F20"/>
                        <w:spacing w:val="-4"/>
                        <w:w w:val="105"/>
                        <w:sz w:val="10"/>
                      </w:rPr>
                      <w:t>I/Os</w:t>
                    </w:r>
                  </w:p>
                </w:txbxContent>
              </v:textbox>
              <w10:wrap type="none"/>
            </v:shape>
            <v:shape style="position:absolute;left:8898;top:532;width:488;height:333" type="#_x0000_t202" filled="false" stroked="false">
              <v:textbox inset="0,0,0,0">
                <w:txbxContent>
                  <w:p>
                    <w:pPr>
                      <w:spacing w:line="101" w:lineRule="exact" w:before="0"/>
                      <w:ind w:left="2" w:right="0" w:firstLine="0"/>
                      <w:jc w:val="left"/>
                      <w:rPr>
                        <w:b/>
                        <w:sz w:val="10"/>
                      </w:rPr>
                    </w:pPr>
                    <w:r>
                      <w:rPr>
                        <w:b/>
                        <w:color w:val="231F20"/>
                        <w:w w:val="105"/>
                        <w:sz w:val="10"/>
                      </w:rPr>
                      <w:t>USB-PHY</w:t>
                    </w:r>
                  </w:p>
                  <w:p>
                    <w:pPr>
                      <w:spacing w:before="0"/>
                      <w:ind w:left="11" w:right="18" w:hanging="12"/>
                      <w:jc w:val="left"/>
                      <w:rPr>
                        <w:b/>
                        <w:sz w:val="10"/>
                      </w:rPr>
                    </w:pPr>
                    <w:r>
                      <w:rPr>
                        <w:b/>
                        <w:color w:val="231F20"/>
                        <w:sz w:val="10"/>
                      </w:rPr>
                      <w:t>USB-LDO USB-PLL</w:t>
                    </w:r>
                  </w:p>
                </w:txbxContent>
              </v:textbox>
              <w10:wrap type="none"/>
            </v:shape>
            <v:shape style="position:absolute;left:1889;top:1361;width:488;height:447" type="#_x0000_t202" filled="false" stroked="false">
              <v:textbox inset="0,0,0,0">
                <w:txbxContent>
                  <w:p>
                    <w:pPr>
                      <w:spacing w:line="101" w:lineRule="exact" w:before="0"/>
                      <w:ind w:left="0" w:right="17" w:firstLine="0"/>
                      <w:jc w:val="center"/>
                      <w:rPr>
                        <w:b/>
                        <w:sz w:val="10"/>
                      </w:rPr>
                    </w:pPr>
                    <w:r>
                      <w:rPr>
                        <w:b/>
                        <w:color w:val="231F20"/>
                        <w:w w:val="105"/>
                        <w:sz w:val="10"/>
                      </w:rPr>
                      <w:t>CPUXV2</w:t>
                    </w:r>
                  </w:p>
                  <w:p>
                    <w:pPr>
                      <w:spacing w:before="0"/>
                      <w:ind w:left="0" w:right="18" w:firstLine="0"/>
                      <w:jc w:val="center"/>
                      <w:rPr>
                        <w:b/>
                        <w:sz w:val="10"/>
                      </w:rPr>
                    </w:pPr>
                    <w:r>
                      <w:rPr>
                        <w:b/>
                        <w:color w:val="231F20"/>
                        <w:w w:val="105"/>
                        <w:sz w:val="10"/>
                      </w:rPr>
                      <w:t>and Working </w:t>
                    </w:r>
                    <w:r>
                      <w:rPr>
                        <w:b/>
                        <w:color w:val="231F20"/>
                        <w:sz w:val="10"/>
                      </w:rPr>
                      <w:t>Registers</w:t>
                    </w:r>
                  </w:p>
                </w:txbxContent>
              </v:textbox>
              <w10:wrap type="none"/>
            </v:shape>
            <v:shape style="position:absolute;left:2703;top:1307;width:254;height:103" type="#_x0000_t202" filled="false" stroked="false">
              <v:textbox inset="0,0,0,0">
                <w:txbxContent>
                  <w:p>
                    <w:pPr>
                      <w:spacing w:line="101" w:lineRule="exact" w:before="0"/>
                      <w:ind w:left="0" w:right="0" w:firstLine="0"/>
                      <w:jc w:val="left"/>
                      <w:rPr>
                        <w:b/>
                        <w:sz w:val="10"/>
                      </w:rPr>
                    </w:pPr>
                    <w:r>
                      <w:rPr>
                        <w:b/>
                        <w:color w:val="231F20"/>
                        <w:w w:val="105"/>
                        <w:sz w:val="10"/>
                      </w:rPr>
                      <w:t>MAB</w:t>
                    </w:r>
                  </w:p>
                </w:txbxContent>
              </v:textbox>
              <w10:wrap type="none"/>
            </v:shape>
            <v:shape style="position:absolute;left:10612;top:1389;width:254;height:103" type="#_x0000_t202" filled="false" stroked="false">
              <v:textbox inset="0,0,0,0">
                <w:txbxContent>
                  <w:p>
                    <w:pPr>
                      <w:spacing w:line="101" w:lineRule="exact" w:before="0"/>
                      <w:ind w:left="0" w:right="0" w:firstLine="0"/>
                      <w:jc w:val="left"/>
                      <w:rPr>
                        <w:b/>
                        <w:sz w:val="10"/>
                      </w:rPr>
                    </w:pPr>
                    <w:r>
                      <w:rPr>
                        <w:b/>
                        <w:color w:val="231F20"/>
                        <w:w w:val="105"/>
                        <w:sz w:val="10"/>
                      </w:rPr>
                      <w:t>DMA</w:t>
                    </w:r>
                  </w:p>
                </w:txbxContent>
              </v:textbox>
              <w10:wrap type="none"/>
            </v:shape>
            <v:shape style="position:absolute;left:2703;top:1587;width:254;height:103" type="#_x0000_t202" filled="false" stroked="false">
              <v:textbox inset="0,0,0,0">
                <w:txbxContent>
                  <w:p>
                    <w:pPr>
                      <w:spacing w:line="101" w:lineRule="exact" w:before="0"/>
                      <w:ind w:left="0" w:right="0" w:firstLine="0"/>
                      <w:jc w:val="left"/>
                      <w:rPr>
                        <w:b/>
                        <w:sz w:val="10"/>
                      </w:rPr>
                    </w:pPr>
                    <w:r>
                      <w:rPr>
                        <w:b/>
                        <w:color w:val="231F20"/>
                        <w:w w:val="105"/>
                        <w:sz w:val="10"/>
                      </w:rPr>
                      <w:t>MDB</w:t>
                    </w:r>
                  </w:p>
                </w:txbxContent>
              </v:textbox>
              <w10:wrap type="none"/>
            </v:shape>
            <v:shape style="position:absolute;left:10484;top:1618;width:511;height:103" type="#_x0000_t202" filled="false" stroked="false">
              <v:textbox inset="0,0,0,0">
                <w:txbxContent>
                  <w:p>
                    <w:pPr>
                      <w:spacing w:line="101" w:lineRule="exact" w:before="0"/>
                      <w:ind w:left="0" w:right="0" w:firstLine="0"/>
                      <w:jc w:val="left"/>
                      <w:rPr>
                        <w:b/>
                        <w:sz w:val="10"/>
                      </w:rPr>
                    </w:pPr>
                    <w:r>
                      <w:rPr>
                        <w:b/>
                        <w:color w:val="231F20"/>
                        <w:w w:val="105"/>
                        <w:sz w:val="10"/>
                      </w:rPr>
                      <w:t>3 Channel</w:t>
                    </w:r>
                  </w:p>
                </w:txbxContent>
              </v:textbox>
              <w10:wrap type="none"/>
            </v:shape>
            <v:shape style="position:absolute;left:1910;top:2874;width:448;height:333" type="#_x0000_t202" filled="false" stroked="false">
              <v:textbox inset="0,0,0,0">
                <w:txbxContent>
                  <w:p>
                    <w:pPr>
                      <w:spacing w:line="101" w:lineRule="exact" w:before="0"/>
                      <w:ind w:left="66" w:right="0" w:firstLine="0"/>
                      <w:jc w:val="left"/>
                      <w:rPr>
                        <w:b/>
                        <w:sz w:val="10"/>
                      </w:rPr>
                    </w:pPr>
                    <w:r>
                      <w:rPr>
                        <w:b/>
                        <w:color w:val="231F20"/>
                        <w:w w:val="105"/>
                        <w:sz w:val="10"/>
                      </w:rPr>
                      <w:t>JTAG/</w:t>
                    </w:r>
                  </w:p>
                  <w:p>
                    <w:pPr>
                      <w:spacing w:line="115" w:lineRule="exact" w:before="0"/>
                      <w:ind w:left="94" w:right="0" w:firstLine="0"/>
                      <w:jc w:val="left"/>
                      <w:rPr>
                        <w:b/>
                        <w:sz w:val="10"/>
                      </w:rPr>
                    </w:pPr>
                    <w:r>
                      <w:rPr>
                        <w:b/>
                        <w:color w:val="231F20"/>
                        <w:w w:val="105"/>
                        <w:sz w:val="10"/>
                      </w:rPr>
                      <w:t>SBW</w:t>
                    </w:r>
                  </w:p>
                  <w:p>
                    <w:pPr>
                      <w:spacing w:before="0"/>
                      <w:ind w:left="0" w:right="0" w:firstLine="0"/>
                      <w:jc w:val="left"/>
                      <w:rPr>
                        <w:b/>
                        <w:sz w:val="10"/>
                      </w:rPr>
                    </w:pPr>
                    <w:r>
                      <w:rPr>
                        <w:b/>
                        <w:color w:val="231F20"/>
                        <w:w w:val="105"/>
                        <w:sz w:val="10"/>
                      </w:rPr>
                      <w:t>Interface</w:t>
                    </w:r>
                  </w:p>
                </w:txbxContent>
              </v:textbox>
              <w10:wrap type="none"/>
            </v:shape>
            <v:shape style="position:absolute;left:1879;top:2249;width:486;height:366" type="#_x0000_t202" filled="false" stroked="true" strokeweight=".821089pt" strokecolor="#231f20">
              <v:textbox inset="0,0,0,0">
                <w:txbxContent>
                  <w:p>
                    <w:pPr>
                      <w:spacing w:before="49"/>
                      <w:ind w:left="53" w:right="2" w:firstLine="72"/>
                      <w:jc w:val="left"/>
                      <w:rPr>
                        <w:b/>
                        <w:sz w:val="10"/>
                      </w:rPr>
                    </w:pPr>
                    <w:r>
                      <w:rPr>
                        <w:b/>
                        <w:color w:val="231F20"/>
                        <w:w w:val="105"/>
                        <w:sz w:val="10"/>
                      </w:rPr>
                      <w:t>EEM (L: 8+2)</w:t>
                    </w:r>
                  </w:p>
                </w:txbxContent>
              </v:textbox>
              <v:stroke dashstyle="solid"/>
              <w10:wrap type="none"/>
            </v:shape>
            <v:shape style="position:absolute;left:9628;top:2524;width:657;height:1097" type="#_x0000_t202" filled="false" stroked="true" strokeweight=".821089pt" strokecolor="#231f20">
              <v:textbox inset="0,0,0,0">
                <w:txbxContent>
                  <w:p>
                    <w:pPr>
                      <w:spacing w:line="240" w:lineRule="auto" w:before="0"/>
                      <w:rPr>
                        <w:sz w:val="10"/>
                      </w:rPr>
                    </w:pPr>
                  </w:p>
                  <w:p>
                    <w:pPr>
                      <w:spacing w:line="240" w:lineRule="auto" w:before="0"/>
                      <w:rPr>
                        <w:sz w:val="10"/>
                      </w:rPr>
                    </w:pPr>
                  </w:p>
                  <w:p>
                    <w:pPr>
                      <w:spacing w:line="240" w:lineRule="auto" w:before="0"/>
                      <w:rPr>
                        <w:sz w:val="12"/>
                      </w:rPr>
                    </w:pPr>
                  </w:p>
                  <w:p>
                    <w:pPr>
                      <w:spacing w:before="0"/>
                      <w:ind w:left="101" w:right="0" w:firstLine="0"/>
                      <w:jc w:val="left"/>
                      <w:rPr>
                        <w:b/>
                        <w:sz w:val="10"/>
                      </w:rPr>
                    </w:pPr>
                    <w:r>
                      <w:rPr>
                        <w:b/>
                        <w:color w:val="231F20"/>
                        <w:w w:val="105"/>
                        <w:sz w:val="10"/>
                      </w:rPr>
                      <w:t>COMP_B</w:t>
                    </w:r>
                  </w:p>
                  <w:p>
                    <w:pPr>
                      <w:spacing w:line="240" w:lineRule="auto" w:before="11"/>
                      <w:rPr>
                        <w:b/>
                        <w:sz w:val="9"/>
                      </w:rPr>
                    </w:pPr>
                  </w:p>
                  <w:p>
                    <w:pPr>
                      <w:spacing w:before="0"/>
                      <w:ind w:left="18" w:right="0" w:firstLine="0"/>
                      <w:jc w:val="left"/>
                      <w:rPr>
                        <w:b/>
                        <w:sz w:val="10"/>
                      </w:rPr>
                    </w:pPr>
                    <w:r>
                      <w:rPr>
                        <w:b/>
                        <w:color w:val="231F20"/>
                        <w:w w:val="105"/>
                        <w:sz w:val="10"/>
                      </w:rPr>
                      <w:t>12 Channels</w:t>
                    </w:r>
                  </w:p>
                </w:txbxContent>
              </v:textbox>
              <v:stroke dashstyle="solid"/>
              <w10:wrap type="none"/>
            </v:shape>
            <w10:wrap type="none"/>
          </v:group>
        </w:pict>
      </w:r>
      <w:r>
        <w:rPr>
          <w:b/>
          <w:color w:val="231F20"/>
          <w:sz w:val="10"/>
        </w:rPr>
        <w:t>XT2IN XT2OUT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3"/>
        </w:rPr>
      </w:pPr>
    </w:p>
    <w:tbl>
      <w:tblPr>
        <w:tblW w:w="0" w:type="auto"/>
        <w:jc w:val="left"/>
        <w:tblInd w:w="188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34"/>
        <w:gridCol w:w="664"/>
        <w:gridCol w:w="670"/>
        <w:gridCol w:w="668"/>
        <w:gridCol w:w="661"/>
        <w:gridCol w:w="665"/>
        <w:gridCol w:w="661"/>
        <w:gridCol w:w="661"/>
        <w:gridCol w:w="722"/>
        <w:gridCol w:w="690"/>
      </w:tblGrid>
      <w:tr>
        <w:trPr>
          <w:trHeight w:val="244" w:hRule="atLeast"/>
        </w:trPr>
        <w:tc>
          <w:tcPr>
            <w:tcW w:w="634" w:type="dxa"/>
            <w:tcBorders>
              <w:bottom w:val="nil"/>
              <w:right w:val="double" w:sz="3" w:space="0" w:color="231F20"/>
            </w:tcBorders>
          </w:tcPr>
          <w:p>
            <w:pPr>
              <w:pStyle w:val="TableParagraph"/>
              <w:spacing w:before="0"/>
              <w:rPr>
                <w:rFonts w:ascii="Times New Roman"/>
                <w:sz w:val="14"/>
              </w:rPr>
            </w:pPr>
          </w:p>
        </w:tc>
        <w:tc>
          <w:tcPr>
            <w:tcW w:w="664" w:type="dxa"/>
            <w:tcBorders>
              <w:left w:val="double" w:sz="3" w:space="0" w:color="231F20"/>
              <w:bottom w:val="nil"/>
              <w:right w:val="double" w:sz="3" w:space="0" w:color="231F20"/>
            </w:tcBorders>
          </w:tcPr>
          <w:p>
            <w:pPr>
              <w:pStyle w:val="TableParagraph"/>
              <w:spacing w:before="0"/>
              <w:rPr>
                <w:rFonts w:ascii="Times New Roman"/>
                <w:sz w:val="14"/>
              </w:rPr>
            </w:pPr>
          </w:p>
        </w:tc>
        <w:tc>
          <w:tcPr>
            <w:tcW w:w="670" w:type="dxa"/>
            <w:tcBorders>
              <w:left w:val="double" w:sz="3" w:space="0" w:color="231F20"/>
              <w:bottom w:val="nil"/>
              <w:right w:val="double" w:sz="3" w:space="0" w:color="231F20"/>
            </w:tcBorders>
          </w:tcPr>
          <w:p>
            <w:pPr>
              <w:pStyle w:val="TableParagraph"/>
              <w:spacing w:before="0"/>
              <w:rPr>
                <w:rFonts w:ascii="Times New Roman"/>
                <w:sz w:val="14"/>
              </w:rPr>
            </w:pPr>
          </w:p>
        </w:tc>
        <w:tc>
          <w:tcPr>
            <w:tcW w:w="668"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0"/>
              <w:rPr>
                <w:rFonts w:ascii="Times New Roman"/>
                <w:sz w:val="14"/>
              </w:rPr>
            </w:pPr>
          </w:p>
        </w:tc>
        <w:tc>
          <w:tcPr>
            <w:tcW w:w="665"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73"/>
              <w:ind w:left="116"/>
              <w:rPr>
                <w:b/>
                <w:sz w:val="10"/>
              </w:rPr>
            </w:pPr>
            <w:r>
              <w:rPr>
                <w:b/>
                <w:color w:val="231F20"/>
                <w:w w:val="105"/>
                <w:sz w:val="10"/>
              </w:rPr>
              <w:t>USCI0,1</w:t>
            </w:r>
          </w:p>
        </w:tc>
        <w:tc>
          <w:tcPr>
            <w:tcW w:w="722" w:type="dxa"/>
            <w:tcBorders>
              <w:left w:val="double" w:sz="3" w:space="0" w:color="231F20"/>
              <w:bottom w:val="nil"/>
              <w:right w:val="double" w:sz="3" w:space="0" w:color="231F20"/>
            </w:tcBorders>
          </w:tcPr>
          <w:p>
            <w:pPr>
              <w:pStyle w:val="TableParagraph"/>
              <w:spacing w:before="55"/>
              <w:ind w:left="105"/>
              <w:rPr>
                <w:b/>
                <w:sz w:val="10"/>
              </w:rPr>
            </w:pPr>
            <w:r>
              <w:rPr>
                <w:b/>
                <w:color w:val="231F20"/>
                <w:w w:val="105"/>
                <w:sz w:val="10"/>
              </w:rPr>
              <w:t>ADC12_A</w:t>
            </w:r>
          </w:p>
        </w:tc>
        <w:tc>
          <w:tcPr>
            <w:tcW w:w="690" w:type="dxa"/>
            <w:tcBorders>
              <w:left w:val="double" w:sz="3" w:space="0" w:color="231F20"/>
              <w:bottom w:val="nil"/>
            </w:tcBorders>
          </w:tcPr>
          <w:p>
            <w:pPr>
              <w:pStyle w:val="TableParagraph"/>
              <w:spacing w:before="0"/>
              <w:rPr>
                <w:rFonts w:ascii="Times New Roman"/>
                <w:sz w:val="14"/>
              </w:rPr>
            </w:pPr>
          </w:p>
        </w:tc>
      </w:tr>
      <w:tr>
        <w:trPr>
          <w:trHeight w:val="832" w:hRule="atLeast"/>
        </w:trPr>
        <w:tc>
          <w:tcPr>
            <w:tcW w:w="634" w:type="dxa"/>
            <w:tcBorders>
              <w:top w:val="nil"/>
              <w:right w:val="double" w:sz="3" w:space="0" w:color="231F20"/>
            </w:tcBorders>
          </w:tcPr>
          <w:p>
            <w:pPr>
              <w:pStyle w:val="TableParagraph"/>
              <w:spacing w:before="0"/>
              <w:rPr>
                <w:b/>
                <w:sz w:val="10"/>
              </w:rPr>
            </w:pPr>
          </w:p>
          <w:p>
            <w:pPr>
              <w:pStyle w:val="TableParagraph"/>
              <w:spacing w:before="7"/>
              <w:rPr>
                <w:b/>
                <w:sz w:val="10"/>
              </w:rPr>
            </w:pPr>
          </w:p>
          <w:p>
            <w:pPr>
              <w:pStyle w:val="TableParagraph"/>
              <w:spacing w:before="0"/>
              <w:ind w:left="134"/>
              <w:rPr>
                <w:b/>
                <w:sz w:val="10"/>
              </w:rPr>
            </w:pPr>
            <w:r>
              <w:rPr>
                <w:b/>
                <w:color w:val="231F20"/>
                <w:w w:val="105"/>
                <w:sz w:val="10"/>
              </w:rPr>
              <w:t>MPY32</w:t>
            </w:r>
          </w:p>
        </w:tc>
        <w:tc>
          <w:tcPr>
            <w:tcW w:w="664" w:type="dxa"/>
            <w:tcBorders>
              <w:top w:val="nil"/>
              <w:left w:val="double" w:sz="3" w:space="0" w:color="231F20"/>
              <w:right w:val="double" w:sz="3" w:space="0" w:color="231F20"/>
            </w:tcBorders>
          </w:tcPr>
          <w:p>
            <w:pPr>
              <w:pStyle w:val="TableParagraph"/>
              <w:spacing w:before="44"/>
              <w:ind w:left="100" w:right="81"/>
              <w:jc w:val="center"/>
              <w:rPr>
                <w:b/>
                <w:sz w:val="10"/>
              </w:rPr>
            </w:pPr>
            <w:r>
              <w:rPr>
                <w:b/>
                <w:color w:val="231F20"/>
                <w:spacing w:val="-3"/>
                <w:w w:val="105"/>
                <w:sz w:val="10"/>
              </w:rPr>
              <w:t>TA0</w:t>
            </w:r>
          </w:p>
          <w:p>
            <w:pPr>
              <w:pStyle w:val="TableParagraph"/>
              <w:spacing w:before="10"/>
              <w:rPr>
                <w:b/>
                <w:sz w:val="9"/>
              </w:rPr>
            </w:pPr>
          </w:p>
          <w:p>
            <w:pPr>
              <w:pStyle w:val="TableParagraph"/>
              <w:spacing w:before="1"/>
              <w:ind w:left="103" w:right="81"/>
              <w:jc w:val="center"/>
              <w:rPr>
                <w:b/>
                <w:sz w:val="10"/>
              </w:rPr>
            </w:pPr>
            <w:r>
              <w:rPr>
                <w:b/>
                <w:color w:val="231F20"/>
                <w:sz w:val="10"/>
              </w:rPr>
              <w:t>Timer_A </w:t>
            </w:r>
            <w:r>
              <w:rPr>
                <w:b/>
                <w:color w:val="231F20"/>
                <w:w w:val="105"/>
                <w:sz w:val="10"/>
              </w:rPr>
              <w:t>5</w:t>
            </w:r>
            <w:r>
              <w:rPr>
                <w:b/>
                <w:color w:val="231F20"/>
                <w:spacing w:val="-3"/>
                <w:w w:val="105"/>
                <w:sz w:val="10"/>
              </w:rPr>
              <w:t> </w:t>
            </w:r>
            <w:r>
              <w:rPr>
                <w:b/>
                <w:color w:val="231F20"/>
                <w:w w:val="105"/>
                <w:sz w:val="10"/>
              </w:rPr>
              <w:t>CC</w:t>
            </w:r>
          </w:p>
          <w:p>
            <w:pPr>
              <w:pStyle w:val="TableParagraph"/>
              <w:spacing w:line="114" w:lineRule="exact" w:before="0"/>
              <w:ind w:left="52" w:right="33"/>
              <w:jc w:val="center"/>
              <w:rPr>
                <w:b/>
                <w:sz w:val="10"/>
              </w:rPr>
            </w:pPr>
            <w:r>
              <w:rPr>
                <w:b/>
                <w:color w:val="231F20"/>
                <w:w w:val="105"/>
                <w:sz w:val="10"/>
              </w:rPr>
              <w:t>Registers</w:t>
            </w:r>
          </w:p>
        </w:tc>
        <w:tc>
          <w:tcPr>
            <w:tcW w:w="670" w:type="dxa"/>
            <w:tcBorders>
              <w:top w:val="nil"/>
              <w:left w:val="double" w:sz="3" w:space="0" w:color="231F20"/>
              <w:right w:val="double" w:sz="3" w:space="0" w:color="231F20"/>
            </w:tcBorders>
          </w:tcPr>
          <w:p>
            <w:pPr>
              <w:pStyle w:val="TableParagraph"/>
              <w:spacing w:before="44"/>
              <w:ind w:left="105" w:right="91"/>
              <w:jc w:val="center"/>
              <w:rPr>
                <w:b/>
                <w:sz w:val="10"/>
              </w:rPr>
            </w:pPr>
            <w:r>
              <w:rPr>
                <w:b/>
                <w:color w:val="231F20"/>
                <w:spacing w:val="-3"/>
                <w:w w:val="105"/>
                <w:sz w:val="10"/>
              </w:rPr>
              <w:t>TA1</w:t>
            </w:r>
          </w:p>
          <w:p>
            <w:pPr>
              <w:pStyle w:val="TableParagraph"/>
              <w:spacing w:before="10"/>
              <w:rPr>
                <w:b/>
                <w:sz w:val="9"/>
              </w:rPr>
            </w:pPr>
          </w:p>
          <w:p>
            <w:pPr>
              <w:pStyle w:val="TableParagraph"/>
              <w:spacing w:before="1"/>
              <w:ind w:left="107" w:right="91"/>
              <w:jc w:val="center"/>
              <w:rPr>
                <w:b/>
                <w:sz w:val="10"/>
              </w:rPr>
            </w:pPr>
            <w:r>
              <w:rPr>
                <w:b/>
                <w:color w:val="231F20"/>
                <w:sz w:val="10"/>
              </w:rPr>
              <w:t>Timer_A </w:t>
            </w:r>
            <w:r>
              <w:rPr>
                <w:b/>
                <w:color w:val="231F20"/>
                <w:w w:val="105"/>
                <w:sz w:val="10"/>
              </w:rPr>
              <w:t>3</w:t>
            </w:r>
            <w:r>
              <w:rPr>
                <w:b/>
                <w:color w:val="231F20"/>
                <w:spacing w:val="-3"/>
                <w:w w:val="105"/>
                <w:sz w:val="10"/>
              </w:rPr>
              <w:t> </w:t>
            </w:r>
            <w:r>
              <w:rPr>
                <w:b/>
                <w:color w:val="231F20"/>
                <w:w w:val="105"/>
                <w:sz w:val="10"/>
              </w:rPr>
              <w:t>CC</w:t>
            </w:r>
          </w:p>
          <w:p>
            <w:pPr>
              <w:pStyle w:val="TableParagraph"/>
              <w:spacing w:line="114" w:lineRule="exact" w:before="0"/>
              <w:ind w:left="52" w:right="38"/>
              <w:jc w:val="center"/>
              <w:rPr>
                <w:b/>
                <w:sz w:val="10"/>
              </w:rPr>
            </w:pPr>
            <w:r>
              <w:rPr>
                <w:b/>
                <w:color w:val="231F20"/>
                <w:w w:val="105"/>
                <w:sz w:val="10"/>
              </w:rPr>
              <w:t>Registers</w:t>
            </w:r>
          </w:p>
        </w:tc>
        <w:tc>
          <w:tcPr>
            <w:tcW w:w="668" w:type="dxa"/>
            <w:tcBorders>
              <w:top w:val="nil"/>
              <w:left w:val="double" w:sz="3" w:space="0" w:color="231F20"/>
              <w:right w:val="double" w:sz="3" w:space="0" w:color="231F20"/>
            </w:tcBorders>
          </w:tcPr>
          <w:p>
            <w:pPr>
              <w:pStyle w:val="TableParagraph"/>
              <w:spacing w:before="42"/>
              <w:ind w:left="111" w:right="83"/>
              <w:jc w:val="center"/>
              <w:rPr>
                <w:b/>
                <w:sz w:val="10"/>
              </w:rPr>
            </w:pPr>
            <w:r>
              <w:rPr>
                <w:b/>
                <w:color w:val="231F20"/>
                <w:spacing w:val="-3"/>
                <w:w w:val="105"/>
                <w:sz w:val="10"/>
              </w:rPr>
              <w:t>TA2</w:t>
            </w:r>
          </w:p>
          <w:p>
            <w:pPr>
              <w:pStyle w:val="TableParagraph"/>
              <w:spacing w:before="10"/>
              <w:rPr>
                <w:b/>
                <w:sz w:val="9"/>
              </w:rPr>
            </w:pPr>
          </w:p>
          <w:p>
            <w:pPr>
              <w:pStyle w:val="TableParagraph"/>
              <w:spacing w:before="0"/>
              <w:ind w:left="113" w:right="83"/>
              <w:jc w:val="center"/>
              <w:rPr>
                <w:b/>
                <w:sz w:val="10"/>
              </w:rPr>
            </w:pPr>
            <w:r>
              <w:rPr>
                <w:b/>
                <w:color w:val="231F20"/>
                <w:sz w:val="10"/>
              </w:rPr>
              <w:t>Timer_A </w:t>
            </w:r>
            <w:r>
              <w:rPr>
                <w:b/>
                <w:color w:val="231F20"/>
                <w:w w:val="105"/>
                <w:sz w:val="10"/>
              </w:rPr>
              <w:t>3</w:t>
            </w:r>
            <w:r>
              <w:rPr>
                <w:b/>
                <w:color w:val="231F20"/>
                <w:spacing w:val="-3"/>
                <w:w w:val="105"/>
                <w:sz w:val="10"/>
              </w:rPr>
              <w:t> </w:t>
            </w:r>
            <w:r>
              <w:rPr>
                <w:b/>
                <w:color w:val="231F20"/>
                <w:w w:val="105"/>
                <w:sz w:val="10"/>
              </w:rPr>
              <w:t>CC</w:t>
            </w:r>
          </w:p>
          <w:p>
            <w:pPr>
              <w:pStyle w:val="TableParagraph"/>
              <w:spacing w:line="114" w:lineRule="exact" w:before="0"/>
              <w:ind w:left="58" w:right="30"/>
              <w:jc w:val="center"/>
              <w:rPr>
                <w:b/>
                <w:sz w:val="10"/>
              </w:rPr>
            </w:pPr>
            <w:r>
              <w:rPr>
                <w:b/>
                <w:color w:val="231F20"/>
                <w:w w:val="105"/>
                <w:sz w:val="10"/>
              </w:rPr>
              <w:t>Registers</w:t>
            </w:r>
          </w:p>
        </w:tc>
        <w:tc>
          <w:tcPr>
            <w:tcW w:w="661" w:type="dxa"/>
            <w:tcBorders>
              <w:top w:val="nil"/>
              <w:left w:val="double" w:sz="3" w:space="0" w:color="231F20"/>
              <w:right w:val="double" w:sz="3" w:space="0" w:color="231F20"/>
            </w:tcBorders>
          </w:tcPr>
          <w:p>
            <w:pPr>
              <w:pStyle w:val="TableParagraph"/>
              <w:spacing w:before="44"/>
              <w:ind w:left="103" w:right="84"/>
              <w:jc w:val="center"/>
              <w:rPr>
                <w:b/>
                <w:sz w:val="10"/>
              </w:rPr>
            </w:pPr>
            <w:r>
              <w:rPr>
                <w:b/>
                <w:color w:val="231F20"/>
                <w:w w:val="105"/>
                <w:sz w:val="10"/>
              </w:rPr>
              <w:t>TB0</w:t>
            </w:r>
          </w:p>
          <w:p>
            <w:pPr>
              <w:pStyle w:val="TableParagraph"/>
              <w:spacing w:before="10"/>
              <w:rPr>
                <w:b/>
                <w:sz w:val="9"/>
              </w:rPr>
            </w:pPr>
          </w:p>
          <w:p>
            <w:pPr>
              <w:pStyle w:val="TableParagraph"/>
              <w:spacing w:before="1"/>
              <w:ind w:left="105" w:right="84"/>
              <w:jc w:val="center"/>
              <w:rPr>
                <w:b/>
                <w:sz w:val="10"/>
              </w:rPr>
            </w:pPr>
            <w:r>
              <w:rPr>
                <w:b/>
                <w:color w:val="231F20"/>
                <w:sz w:val="10"/>
              </w:rPr>
              <w:t>Timer_B </w:t>
            </w:r>
            <w:r>
              <w:rPr>
                <w:b/>
                <w:color w:val="231F20"/>
                <w:w w:val="105"/>
                <w:sz w:val="10"/>
              </w:rPr>
              <w:t>7</w:t>
            </w:r>
            <w:r>
              <w:rPr>
                <w:b/>
                <w:color w:val="231F20"/>
                <w:spacing w:val="-3"/>
                <w:w w:val="105"/>
                <w:sz w:val="10"/>
              </w:rPr>
              <w:t> </w:t>
            </w:r>
            <w:r>
              <w:rPr>
                <w:b/>
                <w:color w:val="231F20"/>
                <w:w w:val="105"/>
                <w:sz w:val="10"/>
              </w:rPr>
              <w:t>CC</w:t>
            </w:r>
          </w:p>
          <w:p>
            <w:pPr>
              <w:pStyle w:val="TableParagraph"/>
              <w:spacing w:line="114" w:lineRule="exact" w:before="0"/>
              <w:ind w:left="50" w:right="31"/>
              <w:jc w:val="center"/>
              <w:rPr>
                <w:b/>
                <w:sz w:val="10"/>
              </w:rPr>
            </w:pPr>
            <w:r>
              <w:rPr>
                <w:b/>
                <w:color w:val="231F20"/>
                <w:w w:val="105"/>
                <w:sz w:val="10"/>
              </w:rPr>
              <w:t>Registers</w:t>
            </w:r>
          </w:p>
        </w:tc>
        <w:tc>
          <w:tcPr>
            <w:tcW w:w="665" w:type="dxa"/>
            <w:tcBorders>
              <w:top w:val="nil"/>
              <w:left w:val="double" w:sz="3" w:space="0" w:color="231F20"/>
              <w:right w:val="double" w:sz="3" w:space="0" w:color="231F20"/>
            </w:tcBorders>
          </w:tcPr>
          <w:p>
            <w:pPr>
              <w:pStyle w:val="TableParagraph"/>
              <w:spacing w:before="0"/>
              <w:rPr>
                <w:b/>
                <w:sz w:val="10"/>
              </w:rPr>
            </w:pPr>
          </w:p>
          <w:p>
            <w:pPr>
              <w:pStyle w:val="TableParagraph"/>
              <w:spacing w:before="2"/>
              <w:rPr>
                <w:b/>
                <w:sz w:val="10"/>
              </w:rPr>
            </w:pPr>
          </w:p>
          <w:p>
            <w:pPr>
              <w:pStyle w:val="TableParagraph"/>
              <w:spacing w:before="0"/>
              <w:ind w:left="139"/>
              <w:rPr>
                <w:b/>
                <w:sz w:val="10"/>
              </w:rPr>
            </w:pPr>
            <w:r>
              <w:rPr>
                <w:b/>
                <w:color w:val="231F20"/>
                <w:w w:val="105"/>
                <w:sz w:val="10"/>
              </w:rPr>
              <w:t>RTC_A</w:t>
            </w:r>
          </w:p>
        </w:tc>
        <w:tc>
          <w:tcPr>
            <w:tcW w:w="661" w:type="dxa"/>
            <w:tcBorders>
              <w:top w:val="nil"/>
              <w:left w:val="double" w:sz="3" w:space="0" w:color="231F20"/>
              <w:right w:val="double" w:sz="3" w:space="0" w:color="231F20"/>
            </w:tcBorders>
          </w:tcPr>
          <w:p>
            <w:pPr>
              <w:pStyle w:val="TableParagraph"/>
              <w:spacing w:before="0"/>
              <w:rPr>
                <w:b/>
                <w:sz w:val="10"/>
              </w:rPr>
            </w:pPr>
          </w:p>
          <w:p>
            <w:pPr>
              <w:pStyle w:val="TableParagraph"/>
              <w:spacing w:before="8"/>
              <w:rPr>
                <w:b/>
                <w:sz w:val="10"/>
              </w:rPr>
            </w:pPr>
          </w:p>
          <w:p>
            <w:pPr>
              <w:pStyle w:val="TableParagraph"/>
              <w:spacing w:before="0"/>
              <w:ind w:left="145"/>
              <w:rPr>
                <w:b/>
                <w:sz w:val="10"/>
              </w:rPr>
            </w:pPr>
            <w:r>
              <w:rPr>
                <w:b/>
                <w:color w:val="231F20"/>
                <w:w w:val="105"/>
                <w:sz w:val="10"/>
              </w:rPr>
              <w:t>CRC16</w:t>
            </w:r>
          </w:p>
        </w:tc>
        <w:tc>
          <w:tcPr>
            <w:tcW w:w="661" w:type="dxa"/>
            <w:tcBorders>
              <w:top w:val="nil"/>
              <w:left w:val="double" w:sz="3" w:space="0" w:color="231F20"/>
              <w:right w:val="double" w:sz="3" w:space="0" w:color="231F20"/>
            </w:tcBorders>
          </w:tcPr>
          <w:p>
            <w:pPr>
              <w:pStyle w:val="TableParagraph"/>
              <w:spacing w:before="58"/>
              <w:ind w:left="54" w:right="31"/>
              <w:jc w:val="center"/>
              <w:rPr>
                <w:b/>
                <w:sz w:val="10"/>
              </w:rPr>
            </w:pPr>
            <w:r>
              <w:rPr>
                <w:b/>
                <w:color w:val="231F20"/>
                <w:sz w:val="10"/>
              </w:rPr>
              <w:t>USCI_Ax: </w:t>
            </w:r>
            <w:r>
              <w:rPr>
                <w:b/>
                <w:color w:val="231F20"/>
                <w:spacing w:val="-3"/>
                <w:w w:val="105"/>
                <w:sz w:val="10"/>
              </w:rPr>
              <w:t>UART, </w:t>
            </w:r>
            <w:r>
              <w:rPr>
                <w:b/>
                <w:color w:val="231F20"/>
                <w:w w:val="105"/>
                <w:sz w:val="10"/>
              </w:rPr>
              <w:t>IrDA,</w:t>
            </w:r>
            <w:r>
              <w:rPr>
                <w:b/>
                <w:color w:val="231F20"/>
                <w:spacing w:val="-11"/>
                <w:w w:val="105"/>
                <w:sz w:val="10"/>
              </w:rPr>
              <w:t> </w:t>
            </w:r>
            <w:r>
              <w:rPr>
                <w:b/>
                <w:color w:val="231F20"/>
                <w:w w:val="105"/>
                <w:sz w:val="10"/>
              </w:rPr>
              <w:t>SPI</w:t>
            </w:r>
          </w:p>
          <w:p>
            <w:pPr>
              <w:pStyle w:val="TableParagraph"/>
              <w:spacing w:before="10"/>
              <w:rPr>
                <w:b/>
                <w:sz w:val="9"/>
              </w:rPr>
            </w:pPr>
          </w:p>
          <w:p>
            <w:pPr>
              <w:pStyle w:val="TableParagraph"/>
              <w:spacing w:before="0"/>
              <w:ind w:left="50" w:right="27"/>
              <w:jc w:val="center"/>
              <w:rPr>
                <w:b/>
                <w:sz w:val="10"/>
              </w:rPr>
            </w:pPr>
            <w:r>
              <w:rPr>
                <w:b/>
                <w:color w:val="231F20"/>
                <w:sz w:val="10"/>
              </w:rPr>
              <w:t>USCI_Bx: </w:t>
            </w:r>
            <w:r>
              <w:rPr>
                <w:b/>
                <w:color w:val="231F20"/>
                <w:w w:val="105"/>
                <w:sz w:val="10"/>
              </w:rPr>
              <w:t>SPI,</w:t>
            </w:r>
            <w:r>
              <w:rPr>
                <w:b/>
                <w:color w:val="231F20"/>
                <w:spacing w:val="-4"/>
                <w:w w:val="105"/>
                <w:sz w:val="10"/>
              </w:rPr>
              <w:t> </w:t>
            </w:r>
            <w:r>
              <w:rPr>
                <w:b/>
                <w:color w:val="231F20"/>
                <w:w w:val="105"/>
                <w:sz w:val="10"/>
              </w:rPr>
              <w:t>I2C</w:t>
            </w:r>
          </w:p>
        </w:tc>
        <w:tc>
          <w:tcPr>
            <w:tcW w:w="722" w:type="dxa"/>
            <w:tcBorders>
              <w:top w:val="nil"/>
              <w:left w:val="double" w:sz="3" w:space="0" w:color="231F20"/>
              <w:right w:val="double" w:sz="3" w:space="0" w:color="231F20"/>
            </w:tcBorders>
          </w:tcPr>
          <w:p>
            <w:pPr>
              <w:pStyle w:val="TableParagraph"/>
              <w:spacing w:line="115" w:lineRule="exact"/>
              <w:ind w:left="18"/>
              <w:jc w:val="center"/>
              <w:rPr>
                <w:b/>
                <w:sz w:val="10"/>
              </w:rPr>
            </w:pPr>
            <w:r>
              <w:rPr>
                <w:b/>
                <w:color w:val="231F20"/>
                <w:w w:val="105"/>
                <w:sz w:val="10"/>
              </w:rPr>
              <w:t>12 Bit</w:t>
            </w:r>
          </w:p>
          <w:p>
            <w:pPr>
              <w:pStyle w:val="TableParagraph"/>
              <w:spacing w:before="0"/>
              <w:ind w:left="18"/>
              <w:jc w:val="center"/>
              <w:rPr>
                <w:b/>
                <w:sz w:val="10"/>
              </w:rPr>
            </w:pPr>
            <w:r>
              <w:rPr>
                <w:b/>
                <w:color w:val="231F20"/>
                <w:w w:val="105"/>
                <w:sz w:val="10"/>
              </w:rPr>
              <w:t>200 KSPS</w:t>
            </w:r>
          </w:p>
          <w:p>
            <w:pPr>
              <w:pStyle w:val="TableParagraph"/>
              <w:spacing w:before="10"/>
              <w:rPr>
                <w:b/>
                <w:sz w:val="9"/>
              </w:rPr>
            </w:pPr>
          </w:p>
          <w:p>
            <w:pPr>
              <w:pStyle w:val="TableParagraph"/>
              <w:spacing w:line="115" w:lineRule="exact" w:before="0"/>
              <w:ind w:left="18"/>
              <w:jc w:val="center"/>
              <w:rPr>
                <w:b/>
                <w:sz w:val="10"/>
              </w:rPr>
            </w:pPr>
            <w:r>
              <w:rPr>
                <w:b/>
                <w:color w:val="231F20"/>
                <w:w w:val="105"/>
                <w:sz w:val="10"/>
              </w:rPr>
              <w:t>16 Channels</w:t>
            </w:r>
          </w:p>
          <w:p>
            <w:pPr>
              <w:pStyle w:val="TableParagraph"/>
              <w:spacing w:before="0"/>
              <w:ind w:left="21"/>
              <w:jc w:val="center"/>
              <w:rPr>
                <w:b/>
                <w:sz w:val="10"/>
              </w:rPr>
            </w:pPr>
            <w:r>
              <w:rPr>
                <w:b/>
                <w:color w:val="231F20"/>
                <w:w w:val="105"/>
                <w:sz w:val="10"/>
              </w:rPr>
              <w:t>(14 ext/2 int) Autoscan</w:t>
            </w:r>
          </w:p>
        </w:tc>
        <w:tc>
          <w:tcPr>
            <w:tcW w:w="690" w:type="dxa"/>
            <w:tcBorders>
              <w:top w:val="nil"/>
              <w:left w:val="double" w:sz="3" w:space="0" w:color="231F20"/>
            </w:tcBorders>
          </w:tcPr>
          <w:p>
            <w:pPr>
              <w:pStyle w:val="TableParagraph"/>
              <w:spacing w:before="6"/>
              <w:rPr>
                <w:b/>
                <w:sz w:val="10"/>
              </w:rPr>
            </w:pPr>
          </w:p>
          <w:p>
            <w:pPr>
              <w:pStyle w:val="TableParagraph"/>
              <w:spacing w:before="1"/>
              <w:ind w:left="239"/>
              <w:rPr>
                <w:b/>
                <w:sz w:val="10"/>
              </w:rPr>
            </w:pPr>
            <w:r>
              <w:rPr>
                <w:b/>
                <w:color w:val="231F20"/>
                <w:w w:val="105"/>
                <w:sz w:val="10"/>
              </w:rPr>
              <w:t>REF</w:t>
            </w:r>
          </w:p>
        </w:tc>
      </w:tr>
    </w:tbl>
    <w:p>
      <w:pPr>
        <w:pStyle w:val="BodyText"/>
        <w:spacing w:before="10"/>
        <w:rPr>
          <w:b/>
          <w:sz w:val="15"/>
        </w:rPr>
      </w:pPr>
    </w:p>
    <w:p>
      <w:pPr>
        <w:spacing w:line="208" w:lineRule="auto" w:before="118"/>
        <w:ind w:left="4306" w:right="0" w:hanging="3702"/>
        <w:jc w:val="left"/>
        <w:rPr>
          <w:b/>
          <w:sz w:val="20"/>
        </w:rPr>
      </w:pPr>
      <w:bookmarkStart w:name="_bookmark8" w:id="20"/>
      <w:bookmarkEnd w:id="20"/>
      <w:r>
        <w:rPr/>
      </w:r>
      <w:r>
        <w:rPr>
          <w:b/>
          <w:sz w:val="20"/>
        </w:rPr>
        <w:t>Figure 1-1. Functional Block Diagram – MSP430F5529IPN, MSP430F5527IPN, MSP430F5525IPN, MSP430F5521IPN</w:t>
      </w:r>
    </w:p>
    <w:p>
      <w:pPr>
        <w:spacing w:line="249" w:lineRule="auto" w:before="196"/>
        <w:ind w:left="700" w:right="123" w:firstLine="0"/>
        <w:jc w:val="both"/>
        <w:rPr>
          <w:sz w:val="20"/>
        </w:rPr>
      </w:pPr>
      <w:hyperlink w:history="true" w:anchor="_bookmark9">
        <w:r>
          <w:rPr>
            <w:color w:val="0000FF"/>
            <w:sz w:val="20"/>
          </w:rPr>
          <w:t>Figure 1-2 </w:t>
        </w:r>
      </w:hyperlink>
      <w:r>
        <w:rPr>
          <w:sz w:val="20"/>
        </w:rPr>
        <w:t>shows the functional block diagram for the MSP430F5528, MSP430F5526, MSP430F5524, and MSP430F5522 devices in the RGC and ZQE packages and for the MSP430F5528, MSP430F5526, and MSP430F5524 devices in the YFF package.</w:t>
      </w:r>
    </w:p>
    <w:p>
      <w:pPr>
        <w:pStyle w:val="BodyText"/>
        <w:spacing w:before="2"/>
        <w:rPr>
          <w:sz w:val="21"/>
        </w:rPr>
      </w:pPr>
      <w:r>
        <w:rPr/>
        <w:pict>
          <v:rect style="position:absolute;margin-left:122.576271pt;margin-top:14.167346pt;width:10.265982pt;height:.233249pt;mso-position-horizontal-relative:page;mso-position-vertical-relative:paragraph;z-index:-15722496;mso-wrap-distance-left:0;mso-wrap-distance-right:0" filled="true" fillcolor="#231f20" stroked="false">
            <v:fill type="solid"/>
            <w10:wrap type="topAndBottom"/>
          </v:rect>
        </w:pict>
      </w:r>
    </w:p>
    <w:p>
      <w:pPr>
        <w:pStyle w:val="BodyText"/>
        <w:rPr>
          <w:sz w:val="20"/>
        </w:rPr>
      </w:pPr>
    </w:p>
    <w:p>
      <w:pPr>
        <w:pStyle w:val="BodyText"/>
        <w:rPr>
          <w:sz w:val="20"/>
        </w:rPr>
      </w:pPr>
    </w:p>
    <w:p>
      <w:pPr>
        <w:pStyle w:val="BodyText"/>
        <w:rPr>
          <w:sz w:val="10"/>
        </w:rPr>
      </w:pPr>
    </w:p>
    <w:p>
      <w:pPr>
        <w:pStyle w:val="BodyText"/>
        <w:spacing w:before="2"/>
        <w:rPr>
          <w:sz w:val="8"/>
        </w:rPr>
      </w:pPr>
    </w:p>
    <w:p>
      <w:pPr>
        <w:spacing w:line="660" w:lineRule="auto" w:before="0"/>
        <w:ind w:left="110" w:right="9767" w:firstLine="119"/>
        <w:jc w:val="left"/>
        <w:rPr>
          <w:b/>
          <w:sz w:val="10"/>
        </w:rPr>
      </w:pPr>
      <w:r>
        <w:rPr/>
        <w:pict>
          <v:group style="position:absolute;margin-left:76.755844pt;margin-top:-37.150047pt;width:480.45pt;height:225.05pt;mso-position-horizontal-relative:page;mso-position-vertical-relative:paragraph;z-index:-40865792" coordorigin="1535,-743" coordsize="9609,4501">
            <v:shape style="position:absolute;left:1693;top:-396;width:9438;height:4140" coordorigin="1693,-395" coordsize="9438,4140" path="m1693,3745l11131,3745,11131,-395m11118,-395l1693,-395,1693,3745e" filled="false" stroked="true" strokeweight="1.283282pt" strokecolor="#231f20">
              <v:path arrowok="t"/>
              <v:stroke dashstyle="solid"/>
            </v:shape>
            <v:shape style="position:absolute;left:1851;top:-30;width:2268;height:1097" coordorigin="1851,-29" coordsize="2268,1097" path="m1851,608l2274,608,2274,-29,1851,-29,1851,608xm2849,1067l3453,1067,3453,-29,2849,-29,2849,1067xm3511,1067l4119,1067,4119,-29,3511,-29,3511,1067xe" filled="false" stroked="true" strokeweight=".821089pt" strokecolor="#231f20">
              <v:path arrowok="t"/>
              <v:stroke dashstyle="solid"/>
            </v:shape>
            <v:line style="position:absolute" from="2061,682" to="2061,992" stroked="true" strokeweight=".427761pt" strokecolor="#231f20">
              <v:stroke dashstyle="solid"/>
            </v:line>
            <v:shape style="position:absolute;left:2015;top:607;width:91;height:460" coordorigin="2016,608" coordsize="91,460" path="m2106,985l2016,985,2061,1067,2106,985xm2106,689l2061,608,2016,689,2106,689xe" filled="true" fillcolor="#231f20" stroked="false">
              <v:path arrowok="t"/>
              <v:fill type="solid"/>
            </v:shape>
            <v:line style="position:absolute" from="2274,152" to="2366,152" stroked="true" strokeweight=".427761pt" strokecolor="#231f20">
              <v:stroke dashstyle="solid"/>
            </v:line>
            <v:shape style="position:absolute;left:2358;top:106;width:82;height:91" coordorigin="2359,107" coordsize="82,91" path="m2359,107l2359,197,2441,152,2359,107xe" filled="true" fillcolor="#231f20" stroked="false">
              <v:path arrowok="t"/>
              <v:fill type="solid"/>
            </v:shape>
            <v:line style="position:absolute" from="2274,426" to="2366,426" stroked="true" strokeweight=".427761pt" strokecolor="#231f20">
              <v:stroke dashstyle="solid"/>
            </v:line>
            <v:shape style="position:absolute;left:2358;top:381;width:82;height:91" coordorigin="2359,381" coordsize="82,91" path="m2359,381l2359,471,2441,426,2359,381xe" filled="true" fillcolor="#231f20" stroked="false">
              <v:path arrowok="t"/>
              <v:fill type="solid"/>
            </v:shape>
            <v:line style="position:absolute" from="2513,1428" to="10277,1428" stroked="true" strokeweight="1.711051pt" strokecolor="#a5a7aa">
              <v:stroke dashstyle="solid"/>
            </v:line>
            <v:shape style="position:absolute;left:2364;top:1338;width:8061;height:179" coordorigin="2365,1338" coordsize="8061,179" path="m2528,1338l2365,1428,2528,1517,2528,1338xm10425,1428l10263,1338,10263,1517,10425,1428xe" filled="true" fillcolor="#a5a7aa" stroked="false">
              <v:path arrowok="t"/>
              <v:fill type="solid"/>
            </v:shape>
            <v:line style="position:absolute" from="2513,1704" to="10277,1704" stroked="true" strokeweight="1.711051pt" strokecolor="#a5a7aa">
              <v:stroke dashstyle="solid"/>
            </v:line>
            <v:shape style="position:absolute;left:2364;top:1614;width:8061;height:179" coordorigin="2365,1614" coordsize="8061,179" path="m2528,1614l2365,1704,2528,1793,2528,1614xm10425,1704l10263,1614,10263,1793,10425,1704xe" filled="true" fillcolor="#a5a7aa" stroked="false">
              <v:path arrowok="t"/>
              <v:fill type="solid"/>
            </v:shape>
            <v:line style="position:absolute" from="2513,2344" to="2606,2344" stroked="true" strokeweight="1.711051pt" strokecolor="#a5a7aa">
              <v:stroke dashstyle="solid"/>
            </v:line>
            <v:shape style="position:absolute;left:2364;top:2255;width:163;height:179" coordorigin="2365,2255" coordsize="163,179" path="m2528,2255l2365,2344,2528,2434,2528,2255xe" filled="true" fillcolor="#a5a7aa" stroked="false">
              <v:path arrowok="t"/>
              <v:fill type="solid"/>
            </v:shape>
            <v:line style="position:absolute" from="2606,1576" to="2606,2344" stroked="true" strokeweight="1.711051pt" strokecolor="#a5a7aa">
              <v:stroke dashstyle="solid"/>
            </v:line>
            <v:shape style="position:absolute;left:2516;top:1427;width:179;height:163" coordorigin="2517,1428" coordsize="179,163" path="m2606,1428l2517,1591,2696,1591,2606,1428xe" filled="true" fillcolor="#a5a7aa" stroked="false">
              <v:path arrowok="t"/>
              <v:fill type="solid"/>
            </v:shape>
            <v:line style="position:absolute" from="2513,2524" to="2724,2524" stroked="true" strokeweight="1.711051pt" strokecolor="#a5a7aa">
              <v:stroke dashstyle="solid"/>
            </v:line>
            <v:shape style="position:absolute;left:2364;top:2434;width:163;height:179" coordorigin="2365,2435" coordsize="163,179" path="m2528,2435l2365,2524,2528,2614,2528,2435xe" filled="true" fillcolor="#a5a7aa" stroked="false">
              <v:path arrowok="t"/>
              <v:fill type="solid"/>
            </v:shape>
            <v:line style="position:absolute" from="2724,1852" to="2724,2524" stroked="true" strokeweight="1.711051pt" strokecolor="#a5a7aa">
              <v:stroke dashstyle="solid"/>
            </v:line>
            <v:shape style="position:absolute;left:2634;top:1703;width:179;height:163" coordorigin="2635,1704" coordsize="179,163" path="m2724,1704l2635,1866,2813,1866,2724,1704xe" filled="true" fillcolor="#a5a7aa" stroked="false">
              <v:path arrowok="t"/>
              <v:fill type="solid"/>
            </v:shape>
            <v:rect style="position:absolute;left:5506;top:-30;width:604;height:1097" filled="false" stroked="true" strokeweight=".821089pt" strokecolor="#231f20">
              <v:stroke dashstyle="solid"/>
            </v:rect>
            <v:shape style="position:absolute;left:1949;top:2068;width:354;height:182" coordorigin="1950,2069" coordsize="354,182" path="m2003,2069l2003,2250m2061,2069l2061,2250m2122,2069l2122,2250m2184,2069l2184,2250m2242,2069l2242,2250m2303,2069l2303,2250m1950,2069l1950,2250e" filled="false" stroked="true" strokeweight=".427761pt" strokecolor="#a5a7aa">
              <v:path arrowok="t"/>
              <v:stroke dashstyle="solid"/>
            </v:shape>
            <v:rect style="position:absolute;left:1879;top:1067;width:486;height:1002" filled="false" stroked="true" strokeweight=".821089pt" strokecolor="#231f20">
              <v:stroke dashstyle="solid"/>
            </v:rect>
            <v:line style="position:absolute" from="1971,-575" to="1971,-104" stroked="true" strokeweight=".427761pt" strokecolor="#231f20">
              <v:stroke dashstyle="solid"/>
            </v:line>
            <v:shape style="position:absolute;left:1925;top:-112;width:91;height:82" coordorigin="1926,-111" coordsize="91,82" path="m2016,-111l1926,-111,1971,-29,2016,-111xe" filled="true" fillcolor="#231f20" stroked="false">
              <v:path arrowok="t"/>
              <v:fill type="solid"/>
            </v:shape>
            <v:line style="position:absolute" from="2151,-500" to="2151,-29" stroked="true" strokeweight=".427761pt" strokecolor="#231f20">
              <v:stroke dashstyle="solid"/>
            </v:line>
            <v:shape style="position:absolute;left:2105;top:-576;width:91;height:82" coordorigin="2106,-575" coordsize="91,82" path="m2151,-575l2106,-493,2196,-493,2151,-575xe" filled="true" fillcolor="#231f20" stroked="false">
              <v:path arrowok="t"/>
              <v:fill type="solid"/>
            </v:shape>
            <v:line style="position:absolute" from="2122,2615" to="2122,2800" stroked="true" strokeweight=".427761pt" strokecolor="#a5a7aa">
              <v:stroke dashstyle="solid"/>
            </v:line>
            <v:rect style="position:absolute;left:1879;top:2800;width:486;height:472" filled="false" stroked="true" strokeweight=".821089pt" strokecolor="#231f20">
              <v:stroke dashstyle="solid"/>
            </v:rect>
            <v:shape style="position:absolute;left:6950;top:1067;width:360;height:637" type="#_x0000_t75" stroked="false">
              <v:imagedata r:id="rId40" o:title=""/>
            </v:shape>
            <v:line style="position:absolute" from="7709,2376" to="7709,1576" stroked="true" strokeweight="1.711051pt" strokecolor="#a5a7aa">
              <v:stroke dashstyle="solid"/>
            </v:line>
            <v:shape style="position:absolute;left:7619;top:1427;width:179;height:1097" coordorigin="7620,1428" coordsize="179,1097" path="m7799,2362l7620,2362,7709,2524,7799,2362xm7799,1591l7709,1428,7620,1591,7799,1591xe" filled="true" fillcolor="#a5a7aa" stroked="false">
              <v:path arrowok="t"/>
              <v:fill type="solid"/>
            </v:shape>
            <v:line style="position:absolute" from="7890,2376" to="7890,1852" stroked="true" strokeweight="1.711051pt" strokecolor="#a5a7aa">
              <v:stroke dashstyle="solid"/>
            </v:line>
            <v:shape style="position:absolute;left:7800;top:1703;width:179;height:821" coordorigin="7801,1704" coordsize="179,821" path="m7980,2362l7801,2362,7890,2524,7980,2362xm7980,1866l7890,1704,7801,1866,7980,1866xe" filled="true" fillcolor="#a5a7aa" stroked="false">
              <v:path arrowok="t"/>
              <v:fill type="solid"/>
            </v:shape>
            <v:rect style="position:absolute;left:10425;top:1005;width:604;height:1093" filled="false" stroked="true" strokeweight=".821089pt" strokecolor="#231f20">
              <v:stroke dashstyle="solid"/>
            </v:rect>
            <v:line style="position:absolute" from="1535,61" to="1776,61" stroked="true" strokeweight=".427761pt" strokecolor="#231f20">
              <v:stroke dashstyle="solid"/>
            </v:line>
            <v:shape style="position:absolute;left:1769;top:15;width:82;height:91" coordorigin="1769,15" coordsize="82,91" path="m1769,15l1769,106,1851,61,1769,15xe" filled="true" fillcolor="#231f20" stroked="false">
              <v:path arrowok="t"/>
              <v:fill type="solid"/>
            </v:shape>
            <v:line style="position:absolute" from="6387,2376" to="6387,1576" stroked="true" strokeweight="1.711051pt" strokecolor="#a5a7aa">
              <v:stroke dashstyle="solid"/>
            </v:line>
            <v:shape style="position:absolute;left:6297;top:1427;width:179;height:1097" coordorigin="6298,1428" coordsize="179,1097" path="m6477,2362l6298,2362,6387,2524,6477,2362xm6477,1591l6387,1428,6298,1591,6477,1591xe" filled="true" fillcolor="#a5a7aa" stroked="false">
              <v:path arrowok="t"/>
              <v:fill type="solid"/>
            </v:shape>
            <v:line style="position:absolute" from="6568,2376" to="6568,1852" stroked="true" strokeweight="1.711051pt" strokecolor="#a5a7aa">
              <v:stroke dashstyle="solid"/>
            </v:line>
            <v:shape style="position:absolute;left:6478;top:1703;width:179;height:821" coordorigin="6479,1704" coordsize="179,821" path="m6658,2362l6479,2362,6568,2524,6658,2362xm6658,1866l6568,1704,6479,1866,6658,1866xe" filled="true" fillcolor="#a5a7aa" stroked="false">
              <v:path arrowok="t"/>
              <v:fill type="solid"/>
            </v:shape>
            <v:shape style="position:absolute;left:5627;top:1067;width:360;height:637" type="#_x0000_t75" stroked="false">
              <v:imagedata r:id="rId41" o:title=""/>
            </v:shape>
            <v:line style="position:absolute" from="8372,2376" to="8372,1576" stroked="true" strokeweight="1.711051pt" strokecolor="#a5a7aa">
              <v:stroke dashstyle="solid"/>
            </v:line>
            <v:shape style="position:absolute;left:8282;top:1427;width:179;height:1097" coordorigin="8283,1428" coordsize="179,1097" path="m8462,2362l8283,2362,8372,2524,8462,2362xm8462,1591l8372,1428,8283,1591,8462,1591xe" filled="true" fillcolor="#a5a7aa" stroked="false">
              <v:path arrowok="t"/>
              <v:fill type="solid"/>
            </v:shape>
            <v:line style="position:absolute" from="8561,2376" to="8561,1852" stroked="true" strokeweight="1.711051pt" strokecolor="#a5a7aa">
              <v:stroke dashstyle="solid"/>
            </v:line>
            <v:shape style="position:absolute;left:8471;top:1703;width:179;height:821" coordorigin="8471,1704" coordsize="179,821" path="m8650,2362l8471,2362,8561,2524,8650,2362xm8650,1866l8561,1704,8471,1866,8650,1866xe" filled="true" fillcolor="#a5a7aa" stroked="false">
              <v:path arrowok="t"/>
              <v:fill type="solid"/>
            </v:shape>
            <v:shape style="position:absolute;left:2970;top:1067;width:360;height:637" type="#_x0000_t75" stroked="false">
              <v:imagedata r:id="rId41" o:title=""/>
            </v:shape>
            <v:line style="position:absolute" from="3060,2376" to="3060,1576" stroked="true" strokeweight="1.711051pt" strokecolor="#a5a7aa">
              <v:stroke dashstyle="solid"/>
            </v:line>
            <v:shape style="position:absolute;left:2970;top:1427;width:179;height:1097" coordorigin="2971,1428" coordsize="179,1097" path="m3150,2362l2971,2362,3060,2524,3150,2362xm3150,1591l3060,1428,2971,1591,3150,1591xe" filled="true" fillcolor="#a5a7aa" stroked="false">
              <v:path arrowok="t"/>
              <v:fill type="solid"/>
            </v:shape>
            <v:line style="position:absolute" from="3241,2376" to="3241,1852" stroked="true" strokeweight="1.711051pt" strokecolor="#a5a7aa">
              <v:stroke dashstyle="solid"/>
            </v:line>
            <v:shape style="position:absolute;left:3151;top:1703;width:179;height:821" coordorigin="3152,1704" coordsize="179,821" path="m3331,2362l3152,2362,3241,2524,3331,2362xm3331,1866l3241,1704,3152,1866,3331,1866xe" filled="true" fillcolor="#a5a7aa" stroked="false">
              <v:path arrowok="t"/>
              <v:fill type="solid"/>
            </v:shape>
            <v:line style="position:absolute" from="3725,2376" to="3725,1576" stroked="true" strokeweight="1.711051pt" strokecolor="#a5a7aa">
              <v:stroke dashstyle="solid"/>
            </v:line>
            <v:shape style="position:absolute;left:3635;top:1427;width:179;height:1097" coordorigin="3636,1428" coordsize="179,1097" path="m3815,2362l3636,2362,3725,2524,3815,2362xm3815,1591l3725,1428,3636,1591,3815,1591xe" filled="true" fillcolor="#a5a7aa" stroked="false">
              <v:path arrowok="t"/>
              <v:fill type="solid"/>
            </v:shape>
            <v:line style="position:absolute" from="3905,2376" to="3905,1852" stroked="true" strokeweight="1.711051pt" strokecolor="#a5a7aa">
              <v:stroke dashstyle="solid"/>
            </v:line>
            <v:shape style="position:absolute;left:3815;top:2361;width:179;height:163" coordorigin="3816,2362" coordsize="179,163" path="m3995,2362l3816,2362,3905,2524,3995,2362xe" filled="true" fillcolor="#a5a7aa" stroked="false">
              <v:path arrowok="t"/>
              <v:fill type="solid"/>
            </v:shape>
            <v:shape style="position:absolute;left:3635;top:1067;width:359;height:800" type="#_x0000_t75" stroked="false">
              <v:imagedata r:id="rId42" o:title=""/>
            </v:shape>
            <v:rect style="position:absolute;left:4177;top:-30;width:604;height:945" filled="false" stroked="true" strokeweight=".821089pt" strokecolor="#231f20">
              <v:stroke dashstyle="solid"/>
            </v:rect>
            <v:line style="position:absolute" from="5715,2376" to="5715,1576" stroked="true" strokeweight="1.711051pt" strokecolor="#a5a7aa">
              <v:stroke dashstyle="solid"/>
            </v:line>
            <v:shape style="position:absolute;left:5625;top:1427;width:179;height:1097" coordorigin="5626,1428" coordsize="179,1097" path="m5804,2362l5626,2362,5715,2524,5804,2362xm5804,1591l5715,1428,5626,1591,5804,1591xe" filled="true" fillcolor="#a5a7aa" stroked="false">
              <v:path arrowok="t"/>
              <v:fill type="solid"/>
            </v:shape>
            <v:line style="position:absolute" from="5900,2376" to="5900,1852" stroked="true" strokeweight="1.711051pt" strokecolor="#a5a7aa">
              <v:stroke dashstyle="solid"/>
            </v:line>
            <v:shape style="position:absolute;left:5810;top:1703;width:179;height:821" coordorigin="5810,1704" coordsize="179,821" path="m5989,2362l5810,2362,5900,2524,5989,2362xm5989,1866l5900,1704,5810,1866,5989,1866xe" filled="true" fillcolor="#a5a7aa" stroked="false">
              <v:path arrowok="t"/>
              <v:fill type="solid"/>
            </v:shape>
            <v:shape style="position:absolute;left:4979;top:915;width:172;height:513" type="#_x0000_t75" stroked="false">
              <v:imagedata r:id="rId37" o:title=""/>
            </v:shape>
            <v:line style="position:absolute" from="5246,1562" to="5246,1057" stroked="true" strokeweight="1.642425pt" strokecolor="#a5a7aa">
              <v:stroke dashstyle="solid"/>
            </v:line>
            <v:shape style="position:absolute;left:5160;top:915;width:172;height:789" coordorigin="5161,915" coordsize="172,789" path="m5332,1548l5161,1548,5246,1704,5332,1548xm5332,1071l5246,915,5161,1071,5332,1071xe" filled="true" fillcolor="#a5a7aa" stroked="false">
              <v:path arrowok="t"/>
              <v:fill type="solid"/>
            </v:shape>
            <v:shape style="position:absolute;left:6294;top:1067;width:360;height:637" type="#_x0000_t75" stroked="false">
              <v:imagedata r:id="rId41" o:title=""/>
            </v:shape>
            <v:line style="position:absolute" from="7054,2376" to="7054,1576" stroked="true" strokeweight="1.711051pt" strokecolor="#a5a7aa">
              <v:stroke dashstyle="solid"/>
            </v:line>
            <v:shape style="position:absolute;left:6964;top:1427;width:179;height:1097" coordorigin="6965,1428" coordsize="179,1097" path="m7144,2362l6965,2362,7054,2524,7144,2362xm7144,1591l7054,1428,6965,1591,7144,1591xe" filled="true" fillcolor="#a5a7aa" stroked="false">
              <v:path arrowok="t"/>
              <v:fill type="solid"/>
            </v:shape>
            <v:line style="position:absolute" from="7235,2376" to="7235,1852" stroked="true" strokeweight="1.711051pt" strokecolor="#a5a7aa">
              <v:stroke dashstyle="solid"/>
            </v:line>
            <v:shape style="position:absolute;left:7145;top:1703;width:179;height:821" coordorigin="7146,1704" coordsize="179,821" path="m7325,2362l7146,2362,7235,2524,7325,2362xm7325,1866l7235,1704,7146,1866,7325,1866xe" filled="true" fillcolor="#a5a7aa" stroked="false">
              <v:path arrowok="t"/>
              <v:fill type="solid"/>
            </v:shape>
            <v:shape style="position:absolute;left:9006;top:1067;width:369;height:637" type="#_x0000_t75" stroked="false">
              <v:imagedata r:id="rId43" o:title=""/>
            </v:shape>
            <v:line style="position:absolute" from="4389,2376" to="4389,1576" stroked="true" strokeweight="1.711051pt" strokecolor="#a5a7aa">
              <v:stroke dashstyle="solid"/>
            </v:line>
            <v:shape style="position:absolute;left:4299;top:1427;width:179;height:1097" coordorigin="4299,1428" coordsize="179,1097" path="m4478,2362l4299,2362,4389,2524,4478,2362xm4478,1591l4389,1428,4299,1591,4478,1591xe" filled="true" fillcolor="#a5a7aa" stroked="false">
              <v:path arrowok="t"/>
              <v:fill type="solid"/>
            </v:shape>
            <v:line style="position:absolute" from="4570,2376" to="4570,1852" stroked="true" strokeweight="1.711051pt" strokecolor="#a5a7aa">
              <v:stroke dashstyle="solid"/>
            </v:line>
            <v:shape style="position:absolute;left:4480;top:1703;width:179;height:821" coordorigin="4481,1704" coordsize="179,821" path="m4659,2362l4481,2362,4570,2524,4659,2362xm4659,1866l4570,1704,4481,1866,4659,1866xe" filled="true" fillcolor="#a5a7aa" stroked="false">
              <v:path arrowok="t"/>
              <v:fill type="solid"/>
            </v:shape>
            <v:shape style="position:absolute;left:4303;top:915;width:172;height:513" type="#_x0000_t75" stroked="false">
              <v:imagedata r:id="rId39" o:title=""/>
            </v:shape>
            <v:line style="position:absolute" from="4570,1562" to="4570,1057" stroked="true" strokeweight="1.642425pt" strokecolor="#a5a7aa">
              <v:stroke dashstyle="solid"/>
            </v:line>
            <v:shape style="position:absolute;left:4484;top:915;width:172;height:789" coordorigin="4484,915" coordsize="172,789" path="m4655,1548l4484,1548,4570,1704,4655,1548xm4655,1071l4570,915,4484,1071,4655,1071xe" filled="true" fillcolor="#a5a7aa" stroked="false">
              <v:path arrowok="t"/>
              <v:fill type="solid"/>
            </v:shape>
            <v:shape style="position:absolute;left:4843;top:-30;width:4588;height:1097" coordorigin="4844,-29" coordsize="4588,1097" path="m6173,1067l6777,1067,6777,-29,6173,-29,6173,1067xm6828,1067l7432,1067,7432,-29,6828,-29,6828,1067xm8827,1067l9431,1067,9431,-29,8827,-29,8827,1067xm4844,915l5447,915,5447,-29,4844,-29,4844,915xe" filled="false" stroked="true" strokeweight=".821089pt" strokecolor="#231f20">
              <v:path arrowok="t"/>
              <v:stroke dashstyle="solid"/>
            </v:shape>
            <v:line style="position:absolute" from="3111,-563" to="3111,-349" stroked="true" strokeweight=".427761pt" strokecolor="#231f20">
              <v:stroke dashstyle="solid"/>
            </v:line>
            <v:shape style="position:absolute;left:3066;top:-357;width:91;height:82" coordorigin="3066,-356" coordsize="91,82" path="m3157,-356l3066,-356,3111,-274,3157,-356xe" filled="true" fillcolor="#231f20" stroked="false">
              <v:path arrowok="t"/>
              <v:fill type="solid"/>
            </v:shape>
            <v:line style="position:absolute" from="3458,-563" to="3458,-349" stroked="true" strokeweight=".427761pt" strokecolor="#231f20">
              <v:stroke dashstyle="solid"/>
            </v:line>
            <v:shape style="position:absolute;left:3412;top:-357;width:91;height:82" coordorigin="3413,-356" coordsize="91,82" path="m3503,-356l3413,-356,3458,-274,3503,-356xe" filled="true" fillcolor="#231f20" stroked="false">
              <v:path arrowok="t"/>
              <v:fill type="solid"/>
            </v:shape>
            <v:line style="position:absolute" from="4343,-568" to="4343,-354" stroked="true" strokeweight=".427761pt" strokecolor="#231f20">
              <v:stroke dashstyle="solid"/>
            </v:line>
            <v:shape style="position:absolute;left:4297;top:-362;width:91;height:82" coordorigin="4298,-361" coordsize="91,82" path="m4388,-361l4298,-361,4343,-279,4388,-361xe" filled="true" fillcolor="#231f20" stroked="false">
              <v:path arrowok="t"/>
              <v:fill type="solid"/>
            </v:shape>
            <v:line style="position:absolute" from="4689,-568" to="4689,-354" stroked="true" strokeweight=".427761pt" strokecolor="#231f20">
              <v:stroke dashstyle="solid"/>
            </v:line>
            <v:shape style="position:absolute;left:4644;top:-362;width:91;height:82" coordorigin="4644,-361" coordsize="91,82" path="m4734,-361l4644,-361,4689,-279,4734,-361xe" filled="true" fillcolor="#231f20" stroked="false">
              <v:path arrowok="t"/>
              <v:fill type="solid"/>
            </v:shape>
            <v:line style="position:absolute" from="1610,374" to="1851,374" stroked="true" strokeweight=".427761pt" strokecolor="#231f20">
              <v:stroke dashstyle="solid"/>
            </v:line>
            <v:shape style="position:absolute;left:1535;top:328;width:82;height:91" coordorigin="1535,328" coordsize="82,91" path="m1617,328l1535,374,1617,419,1617,328xe" filled="true" fillcolor="#231f20" stroked="false">
              <v:path arrowok="t"/>
              <v:fill type="solid"/>
            </v:shape>
            <v:shape style="position:absolute;left:5567;top:-563;width:119;height:168" coordorigin="5568,-563" coordsize="119,168" path="m5624,-563l5624,-395m5568,-438l5686,-529e" filled="false" stroked="true" strokeweight=".427761pt" strokecolor="#231f20">
              <v:path arrowok="t"/>
              <v:stroke dashstyle="solid"/>
            </v:shape>
            <v:line style="position:absolute" from="5624,-320" to="5624,-104" stroked="true" strokeweight=".427521pt" strokecolor="#231f20">
              <v:stroke dashstyle="solid"/>
            </v:line>
            <v:shape style="position:absolute;left:5579;top:-396;width:91;height:366" coordorigin="5579,-395" coordsize="91,366" path="m5670,-111l5579,-111,5624,-29,5670,-111xm5670,-313l5624,-395,5579,-313,5670,-313xe" filled="true" fillcolor="#231f20" stroked="false">
              <v:path arrowok="t"/>
              <v:fill type="solid"/>
            </v:shape>
            <v:shape style="position:absolute;left:5903;top:-563;width:119;height:168" coordorigin="5903,-563" coordsize="119,168" path="m5960,-563l5960,-395m5903,-438l6021,-529e" filled="false" stroked="true" strokeweight=".427761pt" strokecolor="#231f20">
              <v:path arrowok="t"/>
              <v:stroke dashstyle="solid"/>
            </v:shape>
            <v:line style="position:absolute" from="5960,-320" to="5960,-104" stroked="true" strokeweight=".427521pt" strokecolor="#231f20">
              <v:stroke dashstyle="solid"/>
            </v:line>
            <v:shape style="position:absolute;left:5914;top:-396;width:91;height:366" coordorigin="5915,-395" coordsize="91,366" path="m6005,-111l5915,-111,5960,-29,6005,-111xm6005,-313l5960,-395,5915,-313,6005,-313xe" filled="true" fillcolor="#231f20" stroked="false">
              <v:path arrowok="t"/>
              <v:fill type="solid"/>
            </v:shape>
            <v:shape style="position:absolute;left:6238;top:-563;width:119;height:168" coordorigin="6239,-563" coordsize="119,168" path="m6295,-563l6295,-395m6239,-438l6357,-529e" filled="false" stroked="true" strokeweight=".427761pt" strokecolor="#231f20">
              <v:path arrowok="t"/>
              <v:stroke dashstyle="solid"/>
            </v:shape>
            <v:line style="position:absolute" from="6295,-320" to="6295,-104" stroked="true" strokeweight=".427521pt" strokecolor="#231f20">
              <v:stroke dashstyle="solid"/>
            </v:line>
            <v:shape style="position:absolute;left:6250;top:-396;width:91;height:366" coordorigin="6250,-395" coordsize="91,366" path="m6340,-111l6250,-111,6295,-29,6340,-111xm6340,-313l6295,-395,6250,-313,6340,-313xe" filled="true" fillcolor="#231f20" stroked="false">
              <v:path arrowok="t"/>
              <v:fill type="solid"/>
            </v:shape>
            <v:shape style="position:absolute;left:6573;top:-563;width:119;height:168" coordorigin="6574,-563" coordsize="119,168" path="m6631,-563l6631,-395m6574,-438l6692,-529e" filled="false" stroked="true" strokeweight=".427761pt" strokecolor="#231f20">
              <v:path arrowok="t"/>
              <v:stroke dashstyle="solid"/>
            </v:shape>
            <v:line style="position:absolute" from="6631,-320" to="6631,-104" stroked="true" strokeweight=".427521pt" strokecolor="#231f20">
              <v:stroke dashstyle="solid"/>
            </v:line>
            <v:shape style="position:absolute;left:6585;top:-396;width:91;height:366" coordorigin="6585,-395" coordsize="91,366" path="m6676,-111l6585,-111,6631,-29,6676,-111xm6676,-313l6631,-395,6585,-313,6676,-313xe" filled="true" fillcolor="#231f20" stroked="false">
              <v:path arrowok="t"/>
              <v:fill type="solid"/>
            </v:shape>
            <v:shape style="position:absolute;left:6909;top:-563;width:119;height:168" coordorigin="6909,-563" coordsize="119,168" path="m6966,-563l6966,-395m6909,-438l7027,-529e" filled="false" stroked="true" strokeweight=".427761pt" strokecolor="#231f20">
              <v:path arrowok="t"/>
              <v:stroke dashstyle="solid"/>
            </v:shape>
            <v:line style="position:absolute" from="6966,-320" to="6966,-104" stroked="true" strokeweight=".427521pt" strokecolor="#231f20">
              <v:stroke dashstyle="solid"/>
            </v:line>
            <v:shape style="position:absolute;left:6920;top:-396;width:91;height:366" coordorigin="6921,-395" coordsize="91,366" path="m7011,-111l6921,-111,6966,-29,7011,-111xm7011,-313l6966,-395,6921,-313,7011,-313xe" filled="true" fillcolor="#231f20" stroked="false">
              <v:path arrowok="t"/>
              <v:fill type="solid"/>
            </v:shape>
            <v:shape style="position:absolute;left:7244;top:-563;width:119;height:168" coordorigin="7245,-563" coordsize="119,168" path="m7301,-563l7301,-395m7245,-438l7363,-529e" filled="false" stroked="true" strokeweight=".427761pt" strokecolor="#231f20">
              <v:path arrowok="t"/>
              <v:stroke dashstyle="solid"/>
            </v:shape>
            <v:line style="position:absolute" from="7301,-320" to="7301,-104" stroked="true" strokeweight=".427521pt" strokecolor="#231f20">
              <v:stroke dashstyle="solid"/>
            </v:line>
            <v:shape style="position:absolute;left:7256;top:-396;width:91;height:366" coordorigin="7256,-395" coordsize="91,366" path="m7346,-111l7256,-111,7301,-29,7346,-111xm7346,-313l7301,-395,7256,-313,7346,-313xe" filled="true" fillcolor="#231f20" stroked="false">
              <v:path arrowok="t"/>
              <v:fill type="solid"/>
            </v:shape>
            <v:line style="position:absolute" from="9129,-320" to="9129,-104" stroked="true" strokeweight=".427521pt" strokecolor="#231f20">
              <v:stroke dashstyle="solid"/>
            </v:line>
            <v:shape style="position:absolute;left:9084;top:-396;width:91;height:366" coordorigin="9084,-395" coordsize="91,366" path="m9174,-111l9084,-111,9129,-29,9174,-111xm9174,-313l9129,-395,9084,-313,9174,-313xe" filled="true" fillcolor="#231f20" stroked="false">
              <v:path arrowok="t"/>
              <v:fill type="solid"/>
            </v:shape>
            <v:line style="position:absolute" from="2658,-563" to="2658,-349" stroked="true" strokeweight=".427761pt" strokecolor="#231f20">
              <v:stroke dashstyle="solid"/>
            </v:line>
            <v:shape style="position:absolute;left:2612;top:-357;width:91;height:82" coordorigin="2613,-356" coordsize="91,82" path="m2703,-356l2613,-356,2658,-274,2703,-356xe" filled="true" fillcolor="#231f20" stroked="false">
              <v:path arrowok="t"/>
              <v:fill type="solid"/>
            </v:shape>
            <v:line style="position:absolute" from="5065,2374" to="5065,1574" stroked="true" strokeweight="1.711051pt" strokecolor="#a5a7aa">
              <v:stroke dashstyle="solid"/>
            </v:line>
            <v:shape style="position:absolute;left:4975;top:1425;width:179;height:1097" coordorigin="4975,1426" coordsize="179,1097" path="m5154,2360l4975,2360,5065,2522,5154,2360xm5154,1588l5065,1426,4975,1588,5154,1588xe" filled="true" fillcolor="#a5a7aa" stroked="false">
              <v:path arrowok="t"/>
              <v:fill type="solid"/>
            </v:shape>
            <v:line style="position:absolute" from="5246,2374" to="5246,1850" stroked="true" strokeweight="1.711051pt" strokecolor="#a5a7aa">
              <v:stroke dashstyle="solid"/>
            </v:line>
            <v:shape style="position:absolute;left:5156;top:1701;width:179;height:821" coordorigin="5157,1702" coordsize="179,821" path="m5335,2360l5157,2360,5246,2522,5335,2360xm5335,1864l5246,1702,5157,1864,5335,1864xe" filled="true" fillcolor="#a5a7aa" stroked="false">
              <v:path arrowok="t"/>
              <v:fill type="solid"/>
            </v:shape>
            <v:line style="position:absolute" from="9097,2376" to="9097,1576" stroked="true" strokeweight="1.711051pt" strokecolor="#a5a7aa">
              <v:stroke dashstyle="solid"/>
            </v:line>
            <v:shape style="position:absolute;left:9007;top:1427;width:179;height:1097" coordorigin="9008,1428" coordsize="179,1097" path="m9186,2362l9008,2362,9097,2524,9186,2362xm9186,1591l9097,1428,9008,1591,9186,1591xe" filled="true" fillcolor="#a5a7aa" stroked="false">
              <v:path arrowok="t"/>
              <v:fill type="solid"/>
            </v:shape>
            <v:line style="position:absolute" from="9285,2376" to="9285,1852" stroked="true" strokeweight="1.711051pt" strokecolor="#a5a7aa">
              <v:stroke dashstyle="solid"/>
            </v:line>
            <v:shape style="position:absolute;left:9195;top:1703;width:179;height:821" coordorigin="9196,1704" coordsize="179,821" path="m9375,2362l9196,2362,9285,2524,9375,2362xm9375,1866l9285,1704,9196,1866,9375,1866xe" filled="true" fillcolor="#a5a7aa" stroked="false">
              <v:path arrowok="t"/>
              <v:fill type="solid"/>
            </v:shape>
            <v:line style="position:absolute" from="3872,-563" to="3872,-349" stroked="true" strokeweight=".427761pt" strokecolor="#231f20">
              <v:stroke dashstyle="solid"/>
            </v:line>
            <v:shape style="position:absolute;left:3827;top:-357;width:91;height:82" coordorigin="3827,-356" coordsize="91,82" path="m3917,-356l3827,-356,3872,-274,3917,-356xe" filled="true" fillcolor="#231f20" stroked="false">
              <v:path arrowok="t"/>
              <v:fill type="solid"/>
            </v:shape>
            <v:line style="position:absolute" from="9836,2376" to="9836,1576" stroked="true" strokeweight="1.711051pt" strokecolor="#a5a7aa">
              <v:stroke dashstyle="solid"/>
            </v:line>
            <v:shape style="position:absolute;left:9746;top:1427;width:179;height:1097" coordorigin="9747,1428" coordsize="179,1097" path="m9926,2362l9747,2362,9836,2524,9926,2362xm9926,1591l9836,1428,9747,1591,9926,1591xe" filled="true" fillcolor="#a5a7aa" stroked="false">
              <v:path arrowok="t"/>
              <v:fill type="solid"/>
            </v:shape>
            <v:line style="position:absolute" from="10025,2376" to="10025,1852" stroked="true" strokeweight="1.711051pt" strokecolor="#a5a7aa">
              <v:stroke dashstyle="solid"/>
            </v:line>
            <v:shape style="position:absolute;left:9935;top:1703;width:179;height:821" coordorigin="9935,1704" coordsize="179,821" path="m10114,2362l9935,2362,10025,2524,10114,2362xm10114,1866l10025,1704,9935,1866,10114,1866xe" filled="true" fillcolor="#a5a7aa" stroked="false">
              <v:path arrowok="t"/>
              <v:fill type="solid"/>
            </v:shape>
            <v:shape style="position:absolute;left:1842;top:-710;width:2234;height:116" type="#_x0000_t202" filled="false" stroked="false">
              <v:textbox inset="0,0,0,0">
                <w:txbxContent>
                  <w:p>
                    <w:pPr>
                      <w:spacing w:line="114" w:lineRule="exact" w:before="0"/>
                      <w:ind w:left="0" w:right="0" w:firstLine="0"/>
                      <w:jc w:val="left"/>
                      <w:rPr>
                        <w:b/>
                        <w:sz w:val="10"/>
                      </w:rPr>
                    </w:pPr>
                    <w:r>
                      <w:rPr>
                        <w:b/>
                        <w:color w:val="231F20"/>
                        <w:w w:val="105"/>
                        <w:position w:val="1"/>
                        <w:sz w:val="10"/>
                      </w:rPr>
                      <w:t>XIN XOUT </w:t>
                    </w:r>
                    <w:r>
                      <w:rPr>
                        <w:b/>
                        <w:color w:val="231F20"/>
                        <w:w w:val="105"/>
                        <w:sz w:val="10"/>
                      </w:rPr>
                      <w:t>RST/NMI </w:t>
                    </w:r>
                    <w:r>
                      <w:rPr>
                        <w:b/>
                        <w:color w:val="231F20"/>
                        <w:w w:val="105"/>
                        <w:position w:val="1"/>
                        <w:sz w:val="10"/>
                      </w:rPr>
                      <w:t>DVCC DVSS VCORE</w:t>
                    </w:r>
                  </w:p>
                </w:txbxContent>
              </v:textbox>
              <w10:wrap type="none"/>
            </v:shape>
            <v:shape style="position:absolute;left:4202;top:-708;width:645;height:103" type="#_x0000_t202" filled="false" stroked="false">
              <v:textbox inset="0,0,0,0">
                <w:txbxContent>
                  <w:p>
                    <w:pPr>
                      <w:spacing w:line="101" w:lineRule="exact" w:before="0"/>
                      <w:ind w:left="0" w:right="0" w:firstLine="0"/>
                      <w:jc w:val="left"/>
                      <w:rPr>
                        <w:b/>
                        <w:sz w:val="10"/>
                      </w:rPr>
                    </w:pPr>
                    <w:r>
                      <w:rPr>
                        <w:b/>
                        <w:color w:val="231F20"/>
                        <w:w w:val="105"/>
                        <w:sz w:val="10"/>
                      </w:rPr>
                      <w:t>AVCC AVSS</w:t>
                    </w:r>
                  </w:p>
                </w:txbxContent>
              </v:textbox>
              <w10:wrap type="none"/>
            </v:shape>
            <v:shape style="position:absolute;left:5741;top:-743;width:155;height:103" type="#_x0000_t202" filled="false" stroked="false">
              <v:textbox inset="0,0,0,0">
                <w:txbxContent>
                  <w:p>
                    <w:pPr>
                      <w:spacing w:line="101" w:lineRule="exact" w:before="0"/>
                      <w:ind w:left="0" w:right="0" w:firstLine="0"/>
                      <w:jc w:val="left"/>
                      <w:rPr>
                        <w:b/>
                        <w:sz w:val="10"/>
                      </w:rPr>
                    </w:pPr>
                    <w:r>
                      <w:rPr>
                        <w:b/>
                        <w:color w:val="231F20"/>
                        <w:w w:val="105"/>
                        <w:sz w:val="10"/>
                      </w:rPr>
                      <w:t>PA</w:t>
                    </w:r>
                  </w:p>
                </w:txbxContent>
              </v:textbox>
              <w10:wrap type="none"/>
            </v:shape>
            <v:shape style="position:absolute;left:6403;top:-743;width:163;height:103" type="#_x0000_t202" filled="false" stroked="false">
              <v:textbox inset="0,0,0,0">
                <w:txbxContent>
                  <w:p>
                    <w:pPr>
                      <w:spacing w:line="101" w:lineRule="exact" w:before="0"/>
                      <w:ind w:left="0" w:right="0" w:firstLine="0"/>
                      <w:jc w:val="left"/>
                      <w:rPr>
                        <w:b/>
                        <w:sz w:val="10"/>
                      </w:rPr>
                    </w:pPr>
                    <w:r>
                      <w:rPr>
                        <w:b/>
                        <w:color w:val="231F20"/>
                        <w:w w:val="105"/>
                        <w:sz w:val="10"/>
                      </w:rPr>
                      <w:t>PB</w:t>
                    </w:r>
                  </w:p>
                </w:txbxContent>
              </v:textbox>
              <w10:wrap type="none"/>
            </v:shape>
            <v:shape style="position:absolute;left:7067;top:-743;width:163;height:103" type="#_x0000_t202" filled="false" stroked="false">
              <v:textbox inset="0,0,0,0">
                <w:txbxContent>
                  <w:p>
                    <w:pPr>
                      <w:spacing w:line="101" w:lineRule="exact" w:before="0"/>
                      <w:ind w:left="0" w:right="0" w:firstLine="0"/>
                      <w:jc w:val="left"/>
                      <w:rPr>
                        <w:b/>
                        <w:sz w:val="10"/>
                      </w:rPr>
                    </w:pPr>
                    <w:r>
                      <w:rPr>
                        <w:b/>
                        <w:color w:val="231F20"/>
                        <w:w w:val="105"/>
                        <w:sz w:val="10"/>
                      </w:rPr>
                      <w:t>PC</w:t>
                    </w:r>
                  </w:p>
                </w:txbxContent>
              </v:textbox>
              <w10:wrap type="none"/>
            </v:shape>
            <v:shape style="position:absolute;left:5404;top:-596;width:1908;height:104" type="#_x0000_t202" filled="false" stroked="false">
              <v:textbox inset="0,0,0,0">
                <w:txbxContent>
                  <w:p>
                    <w:pPr>
                      <w:spacing w:line="102" w:lineRule="exact" w:before="0"/>
                      <w:ind w:left="0" w:right="0" w:firstLine="0"/>
                      <w:jc w:val="left"/>
                      <w:rPr>
                        <w:b/>
                        <w:sz w:val="10"/>
                      </w:rPr>
                    </w:pPr>
                    <w:r>
                      <w:rPr>
                        <w:b/>
                        <w:color w:val="231F20"/>
                        <w:w w:val="105"/>
                        <w:sz w:val="10"/>
                      </w:rPr>
                      <w:t>P1.x P2.x P3.x P4.x P5.x P6.x</w:t>
                    </w:r>
                  </w:p>
                </w:txbxContent>
              </v:textbox>
              <w10:wrap type="none"/>
            </v:shape>
            <v:shape style="position:absolute;left:8848;top:-596;width:583;height:103" type="#_x0000_t202" filled="false" stroked="false">
              <v:textbox inset="0,0,0,0">
                <w:txbxContent>
                  <w:p>
                    <w:pPr>
                      <w:spacing w:line="101" w:lineRule="exact" w:before="0"/>
                      <w:ind w:left="0" w:right="0" w:firstLine="0"/>
                      <w:jc w:val="left"/>
                      <w:rPr>
                        <w:b/>
                        <w:sz w:val="10"/>
                      </w:rPr>
                    </w:pPr>
                    <w:r>
                      <w:rPr>
                        <w:b/>
                        <w:color w:val="231F20"/>
                        <w:sz w:val="10"/>
                      </w:rPr>
                      <w:t>DP,DM,PUR</w:t>
                    </w:r>
                  </w:p>
                </w:txbxContent>
              </v:textbox>
              <w10:wrap type="none"/>
            </v:shape>
            <v:shape style="position:absolute;left:5045;top:40;width:226;height:103" type="#_x0000_t202" filled="false" stroked="false">
              <v:textbox inset="0,0,0,0">
                <w:txbxContent>
                  <w:p>
                    <w:pPr>
                      <w:spacing w:line="101" w:lineRule="exact" w:before="0"/>
                      <w:ind w:left="0" w:right="0" w:firstLine="0"/>
                      <w:jc w:val="left"/>
                      <w:rPr>
                        <w:b/>
                        <w:sz w:val="10"/>
                      </w:rPr>
                    </w:pPr>
                    <w:r>
                      <w:rPr>
                        <w:b/>
                        <w:color w:val="231F20"/>
                        <w:w w:val="105"/>
                        <w:sz w:val="10"/>
                      </w:rPr>
                      <w:t>SYS</w:t>
                    </w:r>
                  </w:p>
                </w:txbxContent>
              </v:textbox>
              <w10:wrap type="none"/>
            </v:shape>
            <v:shape style="position:absolute;left:1882;top:132;width:386;height:333" type="#_x0000_t202" filled="false" stroked="false">
              <v:textbox inset="0,0,0,0">
                <w:txbxContent>
                  <w:p>
                    <w:pPr>
                      <w:spacing w:line="101" w:lineRule="exact" w:before="0"/>
                      <w:ind w:left="8" w:right="0" w:firstLine="0"/>
                      <w:jc w:val="left"/>
                      <w:rPr>
                        <w:b/>
                        <w:sz w:val="10"/>
                      </w:rPr>
                    </w:pPr>
                    <w:r>
                      <w:rPr>
                        <w:b/>
                        <w:color w:val="231F20"/>
                        <w:w w:val="105"/>
                        <w:sz w:val="10"/>
                      </w:rPr>
                      <w:t>Unified</w:t>
                    </w:r>
                  </w:p>
                  <w:p>
                    <w:pPr>
                      <w:spacing w:before="0"/>
                      <w:ind w:left="0" w:right="10" w:firstLine="42"/>
                      <w:jc w:val="left"/>
                      <w:rPr>
                        <w:b/>
                        <w:sz w:val="10"/>
                      </w:rPr>
                    </w:pPr>
                    <w:r>
                      <w:rPr>
                        <w:b/>
                        <w:color w:val="231F20"/>
                        <w:w w:val="105"/>
                        <w:sz w:val="10"/>
                      </w:rPr>
                      <w:t>Clock </w:t>
                    </w:r>
                    <w:r>
                      <w:rPr>
                        <w:b/>
                        <w:color w:val="231F20"/>
                        <w:sz w:val="10"/>
                      </w:rPr>
                      <w:t>System</w:t>
                    </w:r>
                  </w:p>
                </w:txbxContent>
              </v:textbox>
              <w10:wrap type="none"/>
            </v:shape>
            <v:shape style="position:absolute;left:2467;top:104;width:306;height:103" type="#_x0000_t202" filled="false" stroked="false">
              <v:textbox inset="0,0,0,0">
                <w:txbxContent>
                  <w:p>
                    <w:pPr>
                      <w:spacing w:line="101" w:lineRule="exact" w:before="0"/>
                      <w:ind w:left="0" w:right="0" w:firstLine="0"/>
                      <w:jc w:val="left"/>
                      <w:rPr>
                        <w:b/>
                        <w:sz w:val="10"/>
                      </w:rPr>
                    </w:pPr>
                    <w:r>
                      <w:rPr>
                        <w:b/>
                        <w:color w:val="231F20"/>
                        <w:w w:val="105"/>
                        <w:sz w:val="10"/>
                      </w:rPr>
                      <w:t>ACLK</w:t>
                    </w:r>
                  </w:p>
                </w:txbxContent>
              </v:textbox>
              <w10:wrap type="none"/>
            </v:shape>
            <v:shape style="position:absolute;left:4328;top:108;width:329;height:103" type="#_x0000_t202" filled="false" stroked="false">
              <v:textbox inset="0,0,0,0">
                <w:txbxContent>
                  <w:p>
                    <w:pPr>
                      <w:spacing w:line="101" w:lineRule="exact" w:before="0"/>
                      <w:ind w:left="0" w:right="0" w:firstLine="0"/>
                      <w:jc w:val="left"/>
                      <w:rPr>
                        <w:b/>
                        <w:sz w:val="10"/>
                      </w:rPr>
                    </w:pPr>
                    <w:r>
                      <w:rPr>
                        <w:b/>
                        <w:color w:val="231F20"/>
                        <w:w w:val="105"/>
                        <w:sz w:val="10"/>
                      </w:rPr>
                      <w:t>Power</w:t>
                    </w:r>
                  </w:p>
                </w:txbxContent>
              </v:textbox>
              <w10:wrap type="none"/>
            </v:shape>
            <v:shape style="position:absolute;left:2467;top:375;width:385;height:103" type="#_x0000_t202" filled="false" stroked="false">
              <v:textbox inset="0,0,0,0">
                <w:txbxContent>
                  <w:p>
                    <w:pPr>
                      <w:spacing w:line="101" w:lineRule="exact" w:before="0"/>
                      <w:ind w:left="0" w:right="0" w:firstLine="0"/>
                      <w:jc w:val="left"/>
                      <w:rPr>
                        <w:b/>
                        <w:sz w:val="10"/>
                      </w:rPr>
                    </w:pPr>
                    <w:r>
                      <w:rPr>
                        <w:b/>
                        <w:color w:val="231F20"/>
                        <w:w w:val="105"/>
                        <w:sz w:val="10"/>
                      </w:rPr>
                      <w:t>SMCLK</w:t>
                    </w:r>
                  </w:p>
                </w:txbxContent>
              </v:textbox>
              <w10:wrap type="none"/>
            </v:shape>
            <v:shape style="position:absolute;left:2993;top:292;width:340;height:447" type="#_x0000_t202" filled="false" stroked="false">
              <v:textbox inset="0,0,0,0">
                <w:txbxContent>
                  <w:p>
                    <w:pPr>
                      <w:spacing w:line="101" w:lineRule="exact" w:before="0"/>
                      <w:ind w:left="0" w:right="0" w:firstLine="0"/>
                      <w:jc w:val="left"/>
                      <w:rPr>
                        <w:b/>
                        <w:sz w:val="10"/>
                      </w:rPr>
                    </w:pPr>
                    <w:r>
                      <w:rPr>
                        <w:b/>
                        <w:color w:val="231F20"/>
                        <w:w w:val="105"/>
                        <w:sz w:val="10"/>
                      </w:rPr>
                      <w:t>128KB</w:t>
                    </w:r>
                  </w:p>
                  <w:p>
                    <w:pPr>
                      <w:spacing w:line="115" w:lineRule="exact" w:before="0"/>
                      <w:ind w:left="28" w:right="0" w:firstLine="0"/>
                      <w:jc w:val="left"/>
                      <w:rPr>
                        <w:b/>
                        <w:sz w:val="10"/>
                      </w:rPr>
                    </w:pPr>
                    <w:r>
                      <w:rPr>
                        <w:b/>
                        <w:color w:val="231F20"/>
                        <w:w w:val="105"/>
                        <w:sz w:val="10"/>
                      </w:rPr>
                      <w:t>96KB</w:t>
                    </w:r>
                  </w:p>
                  <w:p>
                    <w:pPr>
                      <w:spacing w:line="115" w:lineRule="exact" w:before="0"/>
                      <w:ind w:left="28" w:right="0" w:firstLine="0"/>
                      <w:jc w:val="left"/>
                      <w:rPr>
                        <w:b/>
                        <w:sz w:val="10"/>
                      </w:rPr>
                    </w:pPr>
                    <w:r>
                      <w:rPr>
                        <w:b/>
                        <w:color w:val="231F20"/>
                        <w:w w:val="105"/>
                        <w:sz w:val="10"/>
                      </w:rPr>
                      <w:t>64KB</w:t>
                    </w:r>
                  </w:p>
                  <w:p>
                    <w:pPr>
                      <w:spacing w:before="0"/>
                      <w:ind w:left="28" w:right="0" w:firstLine="0"/>
                      <w:jc w:val="left"/>
                      <w:rPr>
                        <w:b/>
                        <w:sz w:val="10"/>
                      </w:rPr>
                    </w:pPr>
                    <w:r>
                      <w:rPr>
                        <w:b/>
                        <w:color w:val="231F20"/>
                        <w:w w:val="105"/>
                        <w:sz w:val="10"/>
                      </w:rPr>
                      <w:t>32KB</w:t>
                    </w:r>
                  </w:p>
                </w:txbxContent>
              </v:textbox>
              <w10:wrap type="none"/>
            </v:shape>
            <v:shape style="position:absolute;left:3581;top:223;width:1833;height:402" type="#_x0000_t202" filled="false" stroked="false">
              <v:textbox inset="0,0,0,0">
                <w:txbxContent>
                  <w:p>
                    <w:pPr>
                      <w:spacing w:line="67" w:lineRule="exact" w:before="0"/>
                      <w:ind w:left="0" w:right="33" w:firstLine="0"/>
                      <w:jc w:val="center"/>
                      <w:rPr>
                        <w:b/>
                        <w:sz w:val="10"/>
                      </w:rPr>
                    </w:pPr>
                    <w:r>
                      <w:rPr>
                        <w:b/>
                        <w:color w:val="231F20"/>
                        <w:w w:val="105"/>
                        <w:sz w:val="10"/>
                      </w:rPr>
                      <w:t>Management</w:t>
                    </w:r>
                  </w:p>
                  <w:p>
                    <w:pPr>
                      <w:tabs>
                        <w:tab w:pos="1320" w:val="left" w:leader="none"/>
                      </w:tabs>
                      <w:spacing w:line="151" w:lineRule="auto" w:before="0"/>
                      <w:ind w:left="0" w:right="18" w:firstLine="0"/>
                      <w:jc w:val="center"/>
                      <w:rPr>
                        <w:b/>
                        <w:sz w:val="10"/>
                      </w:rPr>
                    </w:pPr>
                    <w:r>
                      <w:rPr>
                        <w:b/>
                        <w:color w:val="231F20"/>
                        <w:w w:val="105"/>
                        <w:position w:val="-1"/>
                        <w:sz w:val="10"/>
                      </w:rPr>
                      <w:t>8KB+2KB</w:t>
                      <w:tab/>
                    </w:r>
                    <w:r>
                      <w:rPr>
                        <w:b/>
                        <w:color w:val="231F20"/>
                        <w:spacing w:val="-4"/>
                        <w:w w:val="105"/>
                        <w:sz w:val="10"/>
                      </w:rPr>
                      <w:t>Watchdog</w:t>
                    </w:r>
                  </w:p>
                  <w:p>
                    <w:pPr>
                      <w:spacing w:line="115" w:lineRule="exact" w:before="9"/>
                      <w:ind w:left="0" w:right="0" w:firstLine="0"/>
                      <w:jc w:val="left"/>
                      <w:rPr>
                        <w:b/>
                        <w:sz w:val="10"/>
                      </w:rPr>
                    </w:pPr>
                    <w:r>
                      <w:rPr>
                        <w:b/>
                        <w:color w:val="231F20"/>
                        <w:w w:val="105"/>
                        <w:sz w:val="10"/>
                      </w:rPr>
                      <w:t>6KB+2KB</w:t>
                    </w:r>
                  </w:p>
                  <w:p>
                    <w:pPr>
                      <w:spacing w:before="0"/>
                      <w:ind w:left="0" w:right="0" w:firstLine="0"/>
                      <w:jc w:val="left"/>
                      <w:rPr>
                        <w:b/>
                        <w:sz w:val="10"/>
                      </w:rPr>
                    </w:pPr>
                    <w:r>
                      <w:rPr>
                        <w:b/>
                        <w:color w:val="231F20"/>
                        <w:w w:val="105"/>
                        <w:sz w:val="10"/>
                      </w:rPr>
                      <w:t>4KB+2KB</w:t>
                    </w:r>
                  </w:p>
                </w:txbxContent>
              </v:textbox>
              <w10:wrap type="none"/>
            </v:shape>
            <v:shape style="position:absolute;left:5563;top:109;width:513;height:562" type="#_x0000_t202" filled="false" stroked="false">
              <v:textbox inset="0,0,0,0">
                <w:txbxContent>
                  <w:p>
                    <w:pPr>
                      <w:spacing w:line="101" w:lineRule="exact" w:before="0"/>
                      <w:ind w:left="32" w:right="0" w:firstLine="0"/>
                      <w:jc w:val="left"/>
                      <w:rPr>
                        <w:b/>
                        <w:sz w:val="10"/>
                      </w:rPr>
                    </w:pPr>
                    <w:r>
                      <w:rPr>
                        <w:b/>
                        <w:color w:val="231F20"/>
                        <w:w w:val="105"/>
                        <w:sz w:val="10"/>
                      </w:rPr>
                      <w:t>I/O</w:t>
                    </w:r>
                    <w:r>
                      <w:rPr>
                        <w:b/>
                        <w:color w:val="231F20"/>
                        <w:spacing w:val="-11"/>
                        <w:w w:val="105"/>
                        <w:sz w:val="10"/>
                      </w:rPr>
                      <w:t> </w:t>
                    </w:r>
                    <w:r>
                      <w:rPr>
                        <w:b/>
                        <w:color w:val="231F20"/>
                        <w:w w:val="105"/>
                        <w:sz w:val="10"/>
                      </w:rPr>
                      <w:t>Ports</w:t>
                    </w:r>
                  </w:p>
                  <w:p>
                    <w:pPr>
                      <w:spacing w:before="0"/>
                      <w:ind w:left="47" w:right="0" w:firstLine="58"/>
                      <w:jc w:val="left"/>
                      <w:rPr>
                        <w:b/>
                        <w:sz w:val="10"/>
                      </w:rPr>
                    </w:pPr>
                    <w:r>
                      <w:rPr>
                        <w:b/>
                        <w:color w:val="231F20"/>
                        <w:w w:val="105"/>
                        <w:sz w:val="10"/>
                      </w:rPr>
                      <w:t>P1/P2 2×8</w:t>
                    </w:r>
                    <w:r>
                      <w:rPr>
                        <w:b/>
                        <w:color w:val="231F20"/>
                        <w:spacing w:val="-10"/>
                        <w:w w:val="105"/>
                        <w:sz w:val="10"/>
                      </w:rPr>
                      <w:t> </w:t>
                    </w:r>
                    <w:r>
                      <w:rPr>
                        <w:b/>
                        <w:color w:val="231F20"/>
                        <w:spacing w:val="-4"/>
                        <w:w w:val="105"/>
                        <w:sz w:val="10"/>
                      </w:rPr>
                      <w:t>I/Os</w:t>
                    </w:r>
                  </w:p>
                  <w:p>
                    <w:pPr>
                      <w:spacing w:before="0"/>
                      <w:ind w:left="0" w:right="0" w:firstLine="35"/>
                      <w:jc w:val="left"/>
                      <w:rPr>
                        <w:b/>
                        <w:sz w:val="10"/>
                      </w:rPr>
                    </w:pPr>
                    <w:r>
                      <w:rPr>
                        <w:b/>
                        <w:color w:val="231F20"/>
                        <w:w w:val="105"/>
                        <w:sz w:val="10"/>
                      </w:rPr>
                      <w:t>Interrupt &amp;</w:t>
                    </w:r>
                    <w:r>
                      <w:rPr>
                        <w:b/>
                        <w:color w:val="231F20"/>
                        <w:spacing w:val="-10"/>
                        <w:w w:val="105"/>
                        <w:sz w:val="10"/>
                      </w:rPr>
                      <w:t> </w:t>
                    </w:r>
                    <w:r>
                      <w:rPr>
                        <w:b/>
                        <w:color w:val="231F20"/>
                        <w:spacing w:val="-4"/>
                        <w:w w:val="105"/>
                        <w:sz w:val="10"/>
                      </w:rPr>
                      <w:t>Wakeup</w:t>
                    </w:r>
                  </w:p>
                </w:txbxContent>
              </v:textbox>
              <w10:wrap type="none"/>
            </v:shape>
            <v:shape style="position:absolute;left:6262;top:109;width:448;height:447" type="#_x0000_t202" filled="false" stroked="false">
              <v:textbox inset="0,0,0,0">
                <w:txbxContent>
                  <w:p>
                    <w:pPr>
                      <w:spacing w:line="101" w:lineRule="exact" w:before="0"/>
                      <w:ind w:left="0" w:right="0" w:firstLine="0"/>
                      <w:jc w:val="left"/>
                      <w:rPr>
                        <w:b/>
                        <w:sz w:val="10"/>
                      </w:rPr>
                    </w:pPr>
                    <w:r>
                      <w:rPr>
                        <w:b/>
                        <w:color w:val="231F20"/>
                        <w:w w:val="105"/>
                        <w:sz w:val="10"/>
                      </w:rPr>
                      <w:t>I/O</w:t>
                    </w:r>
                    <w:r>
                      <w:rPr>
                        <w:b/>
                        <w:color w:val="231F20"/>
                        <w:spacing w:val="-11"/>
                        <w:w w:val="105"/>
                        <w:sz w:val="10"/>
                      </w:rPr>
                      <w:t> </w:t>
                    </w:r>
                    <w:r>
                      <w:rPr>
                        <w:b/>
                        <w:color w:val="231F20"/>
                        <w:w w:val="105"/>
                        <w:sz w:val="10"/>
                      </w:rPr>
                      <w:t>Ports</w:t>
                    </w:r>
                  </w:p>
                  <w:p>
                    <w:pPr>
                      <w:spacing w:before="0"/>
                      <w:ind w:left="15" w:right="0" w:firstLine="58"/>
                      <w:jc w:val="left"/>
                      <w:rPr>
                        <w:b/>
                        <w:sz w:val="10"/>
                      </w:rPr>
                    </w:pPr>
                    <w:r>
                      <w:rPr>
                        <w:b/>
                        <w:color w:val="231F20"/>
                        <w:w w:val="105"/>
                        <w:sz w:val="10"/>
                      </w:rPr>
                      <w:t>P3/P4 1×5</w:t>
                    </w:r>
                    <w:r>
                      <w:rPr>
                        <w:b/>
                        <w:color w:val="231F20"/>
                        <w:spacing w:val="-10"/>
                        <w:w w:val="105"/>
                        <w:sz w:val="10"/>
                      </w:rPr>
                      <w:t> </w:t>
                    </w:r>
                    <w:r>
                      <w:rPr>
                        <w:b/>
                        <w:color w:val="231F20"/>
                        <w:spacing w:val="-4"/>
                        <w:w w:val="105"/>
                        <w:sz w:val="10"/>
                      </w:rPr>
                      <w:t>I/Os</w:t>
                    </w:r>
                  </w:p>
                  <w:p>
                    <w:pPr>
                      <w:spacing w:line="114" w:lineRule="exact" w:before="0"/>
                      <w:ind w:left="15" w:right="0" w:firstLine="0"/>
                      <w:jc w:val="left"/>
                      <w:rPr>
                        <w:b/>
                        <w:sz w:val="10"/>
                      </w:rPr>
                    </w:pPr>
                    <w:r>
                      <w:rPr>
                        <w:b/>
                        <w:color w:val="231F20"/>
                        <w:w w:val="105"/>
                        <w:sz w:val="10"/>
                      </w:rPr>
                      <w:t>1×8</w:t>
                    </w:r>
                    <w:r>
                      <w:rPr>
                        <w:b/>
                        <w:color w:val="231F20"/>
                        <w:spacing w:val="-10"/>
                        <w:w w:val="105"/>
                        <w:sz w:val="10"/>
                      </w:rPr>
                      <w:t> </w:t>
                    </w:r>
                    <w:r>
                      <w:rPr>
                        <w:b/>
                        <w:color w:val="231F20"/>
                        <w:w w:val="105"/>
                        <w:sz w:val="10"/>
                      </w:rPr>
                      <w:t>I/Os</w:t>
                    </w:r>
                  </w:p>
                </w:txbxContent>
              </v:textbox>
              <w10:wrap type="none"/>
            </v:shape>
            <v:shape style="position:absolute;left:6917;top:109;width:448;height:447" type="#_x0000_t202" filled="false" stroked="false">
              <v:textbox inset="0,0,0,0">
                <w:txbxContent>
                  <w:p>
                    <w:pPr>
                      <w:spacing w:line="101" w:lineRule="exact" w:before="0"/>
                      <w:ind w:left="0" w:right="0" w:firstLine="0"/>
                      <w:jc w:val="left"/>
                      <w:rPr>
                        <w:b/>
                        <w:sz w:val="10"/>
                      </w:rPr>
                    </w:pPr>
                    <w:r>
                      <w:rPr>
                        <w:b/>
                        <w:color w:val="231F20"/>
                        <w:w w:val="105"/>
                        <w:sz w:val="10"/>
                      </w:rPr>
                      <w:t>I/O</w:t>
                    </w:r>
                    <w:r>
                      <w:rPr>
                        <w:b/>
                        <w:color w:val="231F20"/>
                        <w:spacing w:val="-11"/>
                        <w:w w:val="105"/>
                        <w:sz w:val="10"/>
                      </w:rPr>
                      <w:t> </w:t>
                    </w:r>
                    <w:r>
                      <w:rPr>
                        <w:b/>
                        <w:color w:val="231F20"/>
                        <w:w w:val="105"/>
                        <w:sz w:val="10"/>
                      </w:rPr>
                      <w:t>Ports</w:t>
                    </w:r>
                  </w:p>
                  <w:p>
                    <w:pPr>
                      <w:spacing w:before="0"/>
                      <w:ind w:left="15" w:right="0" w:firstLine="58"/>
                      <w:jc w:val="left"/>
                      <w:rPr>
                        <w:b/>
                        <w:sz w:val="10"/>
                      </w:rPr>
                    </w:pPr>
                    <w:r>
                      <w:rPr>
                        <w:b/>
                        <w:color w:val="231F20"/>
                        <w:w w:val="105"/>
                        <w:sz w:val="10"/>
                      </w:rPr>
                      <w:t>P5/P6 1×6</w:t>
                    </w:r>
                    <w:r>
                      <w:rPr>
                        <w:b/>
                        <w:color w:val="231F20"/>
                        <w:spacing w:val="-10"/>
                        <w:w w:val="105"/>
                        <w:sz w:val="10"/>
                      </w:rPr>
                      <w:t> </w:t>
                    </w:r>
                    <w:r>
                      <w:rPr>
                        <w:b/>
                        <w:color w:val="231F20"/>
                        <w:spacing w:val="-4"/>
                        <w:w w:val="105"/>
                        <w:sz w:val="10"/>
                      </w:rPr>
                      <w:t>I/Os</w:t>
                    </w:r>
                  </w:p>
                  <w:p>
                    <w:pPr>
                      <w:spacing w:line="114" w:lineRule="exact" w:before="0"/>
                      <w:ind w:left="15" w:right="0" w:firstLine="0"/>
                      <w:jc w:val="left"/>
                      <w:rPr>
                        <w:b/>
                        <w:sz w:val="10"/>
                      </w:rPr>
                    </w:pPr>
                    <w:r>
                      <w:rPr>
                        <w:b/>
                        <w:color w:val="231F20"/>
                        <w:w w:val="105"/>
                        <w:sz w:val="10"/>
                      </w:rPr>
                      <w:t>1×8</w:t>
                    </w:r>
                    <w:r>
                      <w:rPr>
                        <w:b/>
                        <w:color w:val="231F20"/>
                        <w:spacing w:val="-10"/>
                        <w:w w:val="105"/>
                        <w:sz w:val="10"/>
                      </w:rPr>
                      <w:t> </w:t>
                    </w:r>
                    <w:r>
                      <w:rPr>
                        <w:b/>
                        <w:color w:val="231F20"/>
                        <w:w w:val="105"/>
                        <w:sz w:val="10"/>
                      </w:rPr>
                      <w:t>I/Os</w:t>
                    </w:r>
                  </w:p>
                </w:txbxContent>
              </v:textbox>
              <w10:wrap type="none"/>
            </v:shape>
            <v:shape style="position:absolute;left:8875;top:188;width:534;height:218" type="#_x0000_t202" filled="false" stroked="false">
              <v:textbox inset="0,0,0,0">
                <w:txbxContent>
                  <w:p>
                    <w:pPr>
                      <w:spacing w:line="101" w:lineRule="exact" w:before="0"/>
                      <w:ind w:left="0" w:right="18" w:firstLine="0"/>
                      <w:jc w:val="center"/>
                      <w:rPr>
                        <w:b/>
                        <w:sz w:val="10"/>
                      </w:rPr>
                    </w:pPr>
                    <w:r>
                      <w:rPr>
                        <w:b/>
                        <w:color w:val="231F20"/>
                        <w:sz w:val="10"/>
                      </w:rPr>
                      <w:t>Full-speed</w:t>
                    </w:r>
                  </w:p>
                  <w:p>
                    <w:pPr>
                      <w:spacing w:before="0"/>
                      <w:ind w:left="0" w:right="18" w:firstLine="0"/>
                      <w:jc w:val="center"/>
                      <w:rPr>
                        <w:b/>
                        <w:sz w:val="10"/>
                      </w:rPr>
                    </w:pPr>
                    <w:r>
                      <w:rPr>
                        <w:b/>
                        <w:color w:val="231F20"/>
                        <w:w w:val="105"/>
                        <w:sz w:val="10"/>
                      </w:rPr>
                      <w:t>USB</w:t>
                    </w:r>
                  </w:p>
                </w:txbxContent>
              </v:textbox>
              <w10:wrap type="none"/>
            </v:shape>
            <v:shape style="position:absolute;left:2130;top:741;width:317;height:103" type="#_x0000_t202" filled="false" stroked="false">
              <v:textbox inset="0,0,0,0">
                <w:txbxContent>
                  <w:p>
                    <w:pPr>
                      <w:spacing w:line="101" w:lineRule="exact" w:before="0"/>
                      <w:ind w:left="0" w:right="0" w:firstLine="0"/>
                      <w:jc w:val="left"/>
                      <w:rPr>
                        <w:b/>
                        <w:sz w:val="10"/>
                      </w:rPr>
                    </w:pPr>
                    <w:r>
                      <w:rPr>
                        <w:b/>
                        <w:color w:val="231F20"/>
                        <w:w w:val="105"/>
                        <w:sz w:val="10"/>
                      </w:rPr>
                      <w:t>MCLK</w:t>
                    </w:r>
                  </w:p>
                </w:txbxContent>
              </v:textbox>
              <w10:wrap type="none"/>
            </v:shape>
            <v:shape style="position:absolute;left:4243;top:499;width:1145;height:401" type="#_x0000_t202" filled="false" stroked="false">
              <v:textbox inset="0,0,0,0">
                <w:txbxContent>
                  <w:p>
                    <w:pPr>
                      <w:tabs>
                        <w:tab w:pos="554" w:val="left" w:leader="none"/>
                      </w:tabs>
                      <w:spacing w:line="146" w:lineRule="auto" w:before="0"/>
                      <w:ind w:left="0" w:right="18" w:firstLine="0"/>
                      <w:jc w:val="right"/>
                      <w:rPr>
                        <w:b/>
                        <w:sz w:val="10"/>
                      </w:rPr>
                    </w:pPr>
                    <w:r>
                      <w:rPr>
                        <w:b/>
                        <w:color w:val="231F20"/>
                        <w:w w:val="105"/>
                        <w:position w:val="-6"/>
                        <w:sz w:val="10"/>
                      </w:rPr>
                      <w:t>LDO</w:t>
                      <w:tab/>
                    </w:r>
                    <w:r>
                      <w:rPr>
                        <w:b/>
                        <w:color w:val="231F20"/>
                        <w:w w:val="105"/>
                        <w:sz w:val="10"/>
                      </w:rPr>
                      <w:t>Port</w:t>
                    </w:r>
                    <w:r>
                      <w:rPr>
                        <w:b/>
                        <w:color w:val="231F20"/>
                        <w:spacing w:val="-11"/>
                        <w:w w:val="105"/>
                        <w:sz w:val="10"/>
                      </w:rPr>
                      <w:t> </w:t>
                    </w:r>
                    <w:r>
                      <w:rPr>
                        <w:b/>
                        <w:color w:val="231F20"/>
                        <w:w w:val="105"/>
                        <w:sz w:val="10"/>
                      </w:rPr>
                      <w:t>Map</w:t>
                    </w:r>
                  </w:p>
                  <w:p>
                    <w:pPr>
                      <w:tabs>
                        <w:tab w:pos="711" w:val="left" w:leader="none"/>
                      </w:tabs>
                      <w:spacing w:line="144" w:lineRule="auto" w:before="0"/>
                      <w:ind w:left="0" w:right="55" w:firstLine="0"/>
                      <w:jc w:val="right"/>
                      <w:rPr>
                        <w:b/>
                        <w:sz w:val="10"/>
                      </w:rPr>
                    </w:pPr>
                    <w:r>
                      <w:rPr>
                        <w:b/>
                        <w:color w:val="231F20"/>
                        <w:w w:val="105"/>
                        <w:position w:val="-6"/>
                        <w:sz w:val="10"/>
                      </w:rPr>
                      <w:t>SVM/SVS</w:t>
                      <w:tab/>
                    </w:r>
                    <w:r>
                      <w:rPr>
                        <w:b/>
                        <w:color w:val="231F20"/>
                        <w:w w:val="105"/>
                        <w:sz w:val="10"/>
                      </w:rPr>
                      <w:t>Control</w:t>
                    </w:r>
                  </w:p>
                  <w:p>
                    <w:pPr>
                      <w:tabs>
                        <w:tab w:pos="808" w:val="left" w:leader="none"/>
                      </w:tabs>
                      <w:spacing w:line="149" w:lineRule="exact" w:before="0"/>
                      <w:ind w:left="0" w:right="0" w:firstLine="0"/>
                      <w:jc w:val="left"/>
                      <w:rPr>
                        <w:b/>
                        <w:sz w:val="10"/>
                      </w:rPr>
                    </w:pPr>
                    <w:r>
                      <w:rPr>
                        <w:b/>
                        <w:color w:val="231F20"/>
                        <w:w w:val="105"/>
                        <w:sz w:val="10"/>
                      </w:rPr>
                      <w:t>Brownout</w:t>
                      <w:tab/>
                    </w:r>
                    <w:r>
                      <w:rPr>
                        <w:b/>
                        <w:color w:val="231F20"/>
                        <w:w w:val="105"/>
                        <w:position w:val="7"/>
                        <w:sz w:val="10"/>
                      </w:rPr>
                      <w:t>(P4)</w:t>
                    </w:r>
                  </w:p>
                </w:txbxContent>
              </v:textbox>
              <w10:wrap type="none"/>
            </v:shape>
            <v:shape style="position:absolute;left:3018;top:865;width:936;height:104" type="#_x0000_t202" filled="false" stroked="false">
              <v:textbox inset="0,0,0,0">
                <w:txbxContent>
                  <w:p>
                    <w:pPr>
                      <w:tabs>
                        <w:tab w:pos="681" w:val="left" w:leader="none"/>
                      </w:tabs>
                      <w:spacing w:line="101" w:lineRule="exact" w:before="0"/>
                      <w:ind w:left="0" w:right="0" w:firstLine="0"/>
                      <w:jc w:val="left"/>
                      <w:rPr>
                        <w:b/>
                        <w:sz w:val="10"/>
                      </w:rPr>
                    </w:pPr>
                    <w:r>
                      <w:rPr>
                        <w:b/>
                        <w:color w:val="231F20"/>
                        <w:w w:val="105"/>
                        <w:sz w:val="10"/>
                      </w:rPr>
                      <w:t>Flash</w:t>
                      <w:tab/>
                      <w:t>RAM</w:t>
                    </w:r>
                  </w:p>
                </w:txbxContent>
              </v:textbox>
              <w10:wrap type="none"/>
            </v:shape>
            <v:shape style="position:absolute;left:5582;top:797;width:1142;height:218" type="#_x0000_t202" filled="false" stroked="false">
              <v:textbox inset="0,0,0,0">
                <w:txbxContent>
                  <w:p>
                    <w:pPr>
                      <w:tabs>
                        <w:tab w:pos="663" w:val="left" w:leader="none"/>
                      </w:tabs>
                      <w:spacing w:line="101" w:lineRule="exact" w:before="0"/>
                      <w:ind w:left="0" w:right="14" w:firstLine="0"/>
                      <w:jc w:val="center"/>
                      <w:rPr>
                        <w:b/>
                        <w:sz w:val="10"/>
                      </w:rPr>
                    </w:pPr>
                    <w:r>
                      <w:rPr>
                        <w:b/>
                        <w:color w:val="231F20"/>
                        <w:spacing w:val="-4"/>
                        <w:w w:val="105"/>
                        <w:sz w:val="10"/>
                      </w:rPr>
                      <w:t>PA</w:t>
                      <w:tab/>
                    </w:r>
                    <w:r>
                      <w:rPr>
                        <w:b/>
                        <w:color w:val="231F20"/>
                        <w:w w:val="105"/>
                        <w:sz w:val="10"/>
                      </w:rPr>
                      <w:t>PB</w:t>
                    </w:r>
                  </w:p>
                  <w:p>
                    <w:pPr>
                      <w:tabs>
                        <w:tab w:pos="667" w:val="left" w:leader="none"/>
                      </w:tabs>
                      <w:spacing w:before="0"/>
                      <w:ind w:left="0" w:right="18" w:firstLine="0"/>
                      <w:jc w:val="center"/>
                      <w:rPr>
                        <w:b/>
                        <w:sz w:val="10"/>
                      </w:rPr>
                    </w:pPr>
                    <w:r>
                      <w:rPr>
                        <w:b/>
                        <w:color w:val="231F20"/>
                        <w:w w:val="105"/>
                        <w:sz w:val="10"/>
                      </w:rPr>
                      <w:t>1×16</w:t>
                    </w:r>
                    <w:r>
                      <w:rPr>
                        <w:b/>
                        <w:color w:val="231F20"/>
                        <w:spacing w:val="-5"/>
                        <w:w w:val="105"/>
                        <w:sz w:val="10"/>
                      </w:rPr>
                      <w:t> </w:t>
                    </w:r>
                    <w:r>
                      <w:rPr>
                        <w:b/>
                        <w:color w:val="231F20"/>
                        <w:w w:val="105"/>
                        <w:sz w:val="10"/>
                      </w:rPr>
                      <w:t>I/Os</w:t>
                      <w:tab/>
                      <w:t>1×13</w:t>
                    </w:r>
                    <w:r>
                      <w:rPr>
                        <w:b/>
                        <w:color w:val="231F20"/>
                        <w:spacing w:val="-5"/>
                        <w:w w:val="105"/>
                        <w:sz w:val="10"/>
                      </w:rPr>
                      <w:t> I/Os</w:t>
                    </w:r>
                  </w:p>
                </w:txbxContent>
              </v:textbox>
              <w10:wrap type="none"/>
            </v:shape>
            <v:shape style="position:absolute;left:6905;top:797;width:474;height:218" type="#_x0000_t202" filled="false" stroked="false">
              <v:textbox inset="0,0,0,0">
                <w:txbxContent>
                  <w:p>
                    <w:pPr>
                      <w:spacing w:line="101" w:lineRule="exact" w:before="0"/>
                      <w:ind w:left="0" w:right="18" w:firstLine="0"/>
                      <w:jc w:val="center"/>
                      <w:rPr>
                        <w:b/>
                        <w:sz w:val="10"/>
                      </w:rPr>
                    </w:pPr>
                    <w:r>
                      <w:rPr>
                        <w:b/>
                        <w:color w:val="231F20"/>
                        <w:w w:val="105"/>
                        <w:sz w:val="10"/>
                      </w:rPr>
                      <w:t>PC</w:t>
                    </w:r>
                  </w:p>
                  <w:p>
                    <w:pPr>
                      <w:spacing w:before="0"/>
                      <w:ind w:left="0" w:right="18" w:firstLine="0"/>
                      <w:jc w:val="center"/>
                      <w:rPr>
                        <w:b/>
                        <w:sz w:val="10"/>
                      </w:rPr>
                    </w:pPr>
                    <w:r>
                      <w:rPr>
                        <w:b/>
                        <w:color w:val="231F20"/>
                        <w:w w:val="105"/>
                        <w:sz w:val="10"/>
                      </w:rPr>
                      <w:t>1×14 </w:t>
                    </w:r>
                    <w:r>
                      <w:rPr>
                        <w:b/>
                        <w:color w:val="231F20"/>
                        <w:spacing w:val="-5"/>
                        <w:w w:val="105"/>
                        <w:sz w:val="10"/>
                      </w:rPr>
                      <w:t>I/Os</w:t>
                    </w:r>
                  </w:p>
                </w:txbxContent>
              </v:textbox>
              <w10:wrap type="none"/>
            </v:shape>
            <v:shape style="position:absolute;left:8898;top:532;width:488;height:333" type="#_x0000_t202" filled="false" stroked="false">
              <v:textbox inset="0,0,0,0">
                <w:txbxContent>
                  <w:p>
                    <w:pPr>
                      <w:spacing w:line="101" w:lineRule="exact" w:before="0"/>
                      <w:ind w:left="2" w:right="0" w:firstLine="0"/>
                      <w:jc w:val="left"/>
                      <w:rPr>
                        <w:b/>
                        <w:sz w:val="10"/>
                      </w:rPr>
                    </w:pPr>
                    <w:r>
                      <w:rPr>
                        <w:b/>
                        <w:color w:val="231F20"/>
                        <w:w w:val="105"/>
                        <w:sz w:val="10"/>
                      </w:rPr>
                      <w:t>USB-PHY</w:t>
                    </w:r>
                  </w:p>
                  <w:p>
                    <w:pPr>
                      <w:spacing w:before="0"/>
                      <w:ind w:left="11" w:right="18" w:hanging="12"/>
                      <w:jc w:val="left"/>
                      <w:rPr>
                        <w:b/>
                        <w:sz w:val="10"/>
                      </w:rPr>
                    </w:pPr>
                    <w:r>
                      <w:rPr>
                        <w:b/>
                        <w:color w:val="231F20"/>
                        <w:sz w:val="10"/>
                      </w:rPr>
                      <w:t>USB-LDO USB-PLL</w:t>
                    </w:r>
                  </w:p>
                </w:txbxContent>
              </v:textbox>
              <w10:wrap type="none"/>
            </v:shape>
            <v:shape style="position:absolute;left:1889;top:1361;width:488;height:447" type="#_x0000_t202" filled="false" stroked="false">
              <v:textbox inset="0,0,0,0">
                <w:txbxContent>
                  <w:p>
                    <w:pPr>
                      <w:spacing w:line="101" w:lineRule="exact" w:before="0"/>
                      <w:ind w:left="0" w:right="17" w:firstLine="0"/>
                      <w:jc w:val="center"/>
                      <w:rPr>
                        <w:b/>
                        <w:sz w:val="10"/>
                      </w:rPr>
                    </w:pPr>
                    <w:r>
                      <w:rPr>
                        <w:b/>
                        <w:color w:val="231F20"/>
                        <w:w w:val="105"/>
                        <w:sz w:val="10"/>
                      </w:rPr>
                      <w:t>CPUXV2</w:t>
                    </w:r>
                  </w:p>
                  <w:p>
                    <w:pPr>
                      <w:spacing w:before="0"/>
                      <w:ind w:left="0" w:right="18" w:firstLine="0"/>
                      <w:jc w:val="center"/>
                      <w:rPr>
                        <w:b/>
                        <w:sz w:val="10"/>
                      </w:rPr>
                    </w:pPr>
                    <w:r>
                      <w:rPr>
                        <w:b/>
                        <w:color w:val="231F20"/>
                        <w:w w:val="105"/>
                        <w:sz w:val="10"/>
                      </w:rPr>
                      <w:t>and Working </w:t>
                    </w:r>
                    <w:r>
                      <w:rPr>
                        <w:b/>
                        <w:color w:val="231F20"/>
                        <w:sz w:val="10"/>
                      </w:rPr>
                      <w:t>Registers</w:t>
                    </w:r>
                  </w:p>
                </w:txbxContent>
              </v:textbox>
              <w10:wrap type="none"/>
            </v:shape>
            <v:shape style="position:absolute;left:2703;top:1307;width:254;height:103" type="#_x0000_t202" filled="false" stroked="false">
              <v:textbox inset="0,0,0,0">
                <w:txbxContent>
                  <w:p>
                    <w:pPr>
                      <w:spacing w:line="101" w:lineRule="exact" w:before="0"/>
                      <w:ind w:left="0" w:right="0" w:firstLine="0"/>
                      <w:jc w:val="left"/>
                      <w:rPr>
                        <w:b/>
                        <w:sz w:val="10"/>
                      </w:rPr>
                    </w:pPr>
                    <w:r>
                      <w:rPr>
                        <w:b/>
                        <w:color w:val="231F20"/>
                        <w:w w:val="105"/>
                        <w:sz w:val="10"/>
                      </w:rPr>
                      <w:t>MAB</w:t>
                    </w:r>
                  </w:p>
                </w:txbxContent>
              </v:textbox>
              <w10:wrap type="none"/>
            </v:shape>
            <v:shape style="position:absolute;left:10612;top:1389;width:254;height:103" type="#_x0000_t202" filled="false" stroked="false">
              <v:textbox inset="0,0,0,0">
                <w:txbxContent>
                  <w:p>
                    <w:pPr>
                      <w:spacing w:line="101" w:lineRule="exact" w:before="0"/>
                      <w:ind w:left="0" w:right="0" w:firstLine="0"/>
                      <w:jc w:val="left"/>
                      <w:rPr>
                        <w:b/>
                        <w:sz w:val="10"/>
                      </w:rPr>
                    </w:pPr>
                    <w:r>
                      <w:rPr>
                        <w:b/>
                        <w:color w:val="231F20"/>
                        <w:w w:val="105"/>
                        <w:sz w:val="10"/>
                      </w:rPr>
                      <w:t>DMA</w:t>
                    </w:r>
                  </w:p>
                </w:txbxContent>
              </v:textbox>
              <w10:wrap type="none"/>
            </v:shape>
            <v:shape style="position:absolute;left:2703;top:1587;width:254;height:103" type="#_x0000_t202" filled="false" stroked="false">
              <v:textbox inset="0,0,0,0">
                <w:txbxContent>
                  <w:p>
                    <w:pPr>
                      <w:spacing w:line="101" w:lineRule="exact" w:before="0"/>
                      <w:ind w:left="0" w:right="0" w:firstLine="0"/>
                      <w:jc w:val="left"/>
                      <w:rPr>
                        <w:b/>
                        <w:sz w:val="10"/>
                      </w:rPr>
                    </w:pPr>
                    <w:r>
                      <w:rPr>
                        <w:b/>
                        <w:color w:val="231F20"/>
                        <w:w w:val="105"/>
                        <w:sz w:val="10"/>
                      </w:rPr>
                      <w:t>MDB</w:t>
                    </w:r>
                  </w:p>
                </w:txbxContent>
              </v:textbox>
              <w10:wrap type="none"/>
            </v:shape>
            <v:shape style="position:absolute;left:10484;top:1618;width:511;height:103" type="#_x0000_t202" filled="false" stroked="false">
              <v:textbox inset="0,0,0,0">
                <w:txbxContent>
                  <w:p>
                    <w:pPr>
                      <w:spacing w:line="101" w:lineRule="exact" w:before="0"/>
                      <w:ind w:left="0" w:right="0" w:firstLine="0"/>
                      <w:jc w:val="left"/>
                      <w:rPr>
                        <w:b/>
                        <w:sz w:val="10"/>
                      </w:rPr>
                    </w:pPr>
                    <w:r>
                      <w:rPr>
                        <w:b/>
                        <w:color w:val="231F20"/>
                        <w:w w:val="105"/>
                        <w:sz w:val="10"/>
                      </w:rPr>
                      <w:t>3 Channel</w:t>
                    </w:r>
                  </w:p>
                </w:txbxContent>
              </v:textbox>
              <w10:wrap type="none"/>
            </v:shape>
            <v:shape style="position:absolute;left:1910;top:2874;width:448;height:333" type="#_x0000_t202" filled="false" stroked="false">
              <v:textbox inset="0,0,0,0">
                <w:txbxContent>
                  <w:p>
                    <w:pPr>
                      <w:spacing w:line="101" w:lineRule="exact" w:before="0"/>
                      <w:ind w:left="66" w:right="0" w:firstLine="0"/>
                      <w:jc w:val="left"/>
                      <w:rPr>
                        <w:b/>
                        <w:sz w:val="10"/>
                      </w:rPr>
                    </w:pPr>
                    <w:r>
                      <w:rPr>
                        <w:b/>
                        <w:color w:val="231F20"/>
                        <w:w w:val="105"/>
                        <w:sz w:val="10"/>
                      </w:rPr>
                      <w:t>JTAG/</w:t>
                    </w:r>
                  </w:p>
                  <w:p>
                    <w:pPr>
                      <w:spacing w:line="115" w:lineRule="exact" w:before="0"/>
                      <w:ind w:left="94" w:right="0" w:firstLine="0"/>
                      <w:jc w:val="left"/>
                      <w:rPr>
                        <w:b/>
                        <w:sz w:val="10"/>
                      </w:rPr>
                    </w:pPr>
                    <w:r>
                      <w:rPr>
                        <w:b/>
                        <w:color w:val="231F20"/>
                        <w:w w:val="105"/>
                        <w:sz w:val="10"/>
                      </w:rPr>
                      <w:t>SBW</w:t>
                    </w:r>
                  </w:p>
                  <w:p>
                    <w:pPr>
                      <w:spacing w:before="0"/>
                      <w:ind w:left="0" w:right="0" w:firstLine="0"/>
                      <w:jc w:val="left"/>
                      <w:rPr>
                        <w:b/>
                        <w:sz w:val="10"/>
                      </w:rPr>
                    </w:pPr>
                    <w:r>
                      <w:rPr>
                        <w:b/>
                        <w:color w:val="231F20"/>
                        <w:w w:val="105"/>
                        <w:sz w:val="10"/>
                      </w:rPr>
                      <w:t>Interface</w:t>
                    </w:r>
                  </w:p>
                </w:txbxContent>
              </v:textbox>
              <w10:wrap type="none"/>
            </v:shape>
            <v:shape style="position:absolute;left:1879;top:2249;width:486;height:366" type="#_x0000_t202" filled="false" stroked="true" strokeweight=".821089pt" strokecolor="#231f20">
              <v:textbox inset="0,0,0,0">
                <w:txbxContent>
                  <w:p>
                    <w:pPr>
                      <w:spacing w:before="49"/>
                      <w:ind w:left="53" w:right="2" w:firstLine="72"/>
                      <w:jc w:val="left"/>
                      <w:rPr>
                        <w:b/>
                        <w:sz w:val="10"/>
                      </w:rPr>
                    </w:pPr>
                    <w:r>
                      <w:rPr>
                        <w:b/>
                        <w:color w:val="231F20"/>
                        <w:w w:val="105"/>
                        <w:sz w:val="10"/>
                      </w:rPr>
                      <w:t>EEM (L: 8+2)</w:t>
                    </w:r>
                  </w:p>
                </w:txbxContent>
              </v:textbox>
              <v:stroke dashstyle="solid"/>
              <w10:wrap type="none"/>
            </v:shape>
            <v:shape style="position:absolute;left:9628;top:2524;width:657;height:1097" type="#_x0000_t202" filled="false" stroked="true" strokeweight=".821089pt" strokecolor="#231f20">
              <v:textbox inset="0,0,0,0">
                <w:txbxContent>
                  <w:p>
                    <w:pPr>
                      <w:spacing w:line="240" w:lineRule="auto" w:before="0"/>
                      <w:rPr>
                        <w:sz w:val="10"/>
                      </w:rPr>
                    </w:pPr>
                  </w:p>
                  <w:p>
                    <w:pPr>
                      <w:spacing w:line="240" w:lineRule="auto" w:before="0"/>
                      <w:rPr>
                        <w:sz w:val="10"/>
                      </w:rPr>
                    </w:pPr>
                  </w:p>
                  <w:p>
                    <w:pPr>
                      <w:spacing w:line="240" w:lineRule="auto" w:before="0"/>
                      <w:rPr>
                        <w:sz w:val="12"/>
                      </w:rPr>
                    </w:pPr>
                  </w:p>
                  <w:p>
                    <w:pPr>
                      <w:spacing w:before="0"/>
                      <w:ind w:left="101" w:right="0" w:firstLine="0"/>
                      <w:jc w:val="left"/>
                      <w:rPr>
                        <w:b/>
                        <w:sz w:val="10"/>
                      </w:rPr>
                    </w:pPr>
                    <w:r>
                      <w:rPr>
                        <w:b/>
                        <w:color w:val="231F20"/>
                        <w:w w:val="105"/>
                        <w:sz w:val="10"/>
                      </w:rPr>
                      <w:t>COMP_B</w:t>
                    </w:r>
                  </w:p>
                  <w:p>
                    <w:pPr>
                      <w:spacing w:line="240" w:lineRule="auto" w:before="11"/>
                      <w:rPr>
                        <w:b/>
                        <w:sz w:val="9"/>
                      </w:rPr>
                    </w:pPr>
                  </w:p>
                  <w:p>
                    <w:pPr>
                      <w:spacing w:before="0"/>
                      <w:ind w:left="47" w:right="0" w:firstLine="0"/>
                      <w:jc w:val="left"/>
                      <w:rPr>
                        <w:b/>
                        <w:sz w:val="10"/>
                      </w:rPr>
                    </w:pPr>
                    <w:r>
                      <w:rPr>
                        <w:b/>
                        <w:color w:val="231F20"/>
                        <w:w w:val="105"/>
                        <w:sz w:val="10"/>
                      </w:rPr>
                      <w:t>8 Channels</w:t>
                    </w:r>
                  </w:p>
                </w:txbxContent>
              </v:textbox>
              <v:stroke dashstyle="solid"/>
              <w10:wrap type="none"/>
            </v:shape>
            <w10:wrap type="none"/>
          </v:group>
        </w:pict>
      </w:r>
      <w:r>
        <w:rPr>
          <w:b/>
          <w:color w:val="231F20"/>
          <w:sz w:val="10"/>
        </w:rPr>
        <w:t>XT2IN XT2OUT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3"/>
        </w:rPr>
      </w:pPr>
    </w:p>
    <w:tbl>
      <w:tblPr>
        <w:tblW w:w="0" w:type="auto"/>
        <w:jc w:val="left"/>
        <w:tblInd w:w="188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34"/>
        <w:gridCol w:w="664"/>
        <w:gridCol w:w="670"/>
        <w:gridCol w:w="668"/>
        <w:gridCol w:w="661"/>
        <w:gridCol w:w="665"/>
        <w:gridCol w:w="661"/>
        <w:gridCol w:w="661"/>
        <w:gridCol w:w="722"/>
        <w:gridCol w:w="690"/>
      </w:tblGrid>
      <w:tr>
        <w:trPr>
          <w:trHeight w:val="244" w:hRule="atLeast"/>
        </w:trPr>
        <w:tc>
          <w:tcPr>
            <w:tcW w:w="634" w:type="dxa"/>
            <w:tcBorders>
              <w:bottom w:val="nil"/>
              <w:right w:val="double" w:sz="3" w:space="0" w:color="231F20"/>
            </w:tcBorders>
          </w:tcPr>
          <w:p>
            <w:pPr>
              <w:pStyle w:val="TableParagraph"/>
              <w:spacing w:before="0"/>
              <w:rPr>
                <w:rFonts w:ascii="Times New Roman"/>
                <w:sz w:val="14"/>
              </w:rPr>
            </w:pPr>
          </w:p>
        </w:tc>
        <w:tc>
          <w:tcPr>
            <w:tcW w:w="664" w:type="dxa"/>
            <w:tcBorders>
              <w:left w:val="double" w:sz="3" w:space="0" w:color="231F20"/>
              <w:bottom w:val="nil"/>
              <w:right w:val="double" w:sz="3" w:space="0" w:color="231F20"/>
            </w:tcBorders>
          </w:tcPr>
          <w:p>
            <w:pPr>
              <w:pStyle w:val="TableParagraph"/>
              <w:spacing w:before="0"/>
              <w:rPr>
                <w:rFonts w:ascii="Times New Roman"/>
                <w:sz w:val="14"/>
              </w:rPr>
            </w:pPr>
          </w:p>
        </w:tc>
        <w:tc>
          <w:tcPr>
            <w:tcW w:w="670" w:type="dxa"/>
            <w:tcBorders>
              <w:left w:val="double" w:sz="3" w:space="0" w:color="231F20"/>
              <w:bottom w:val="nil"/>
              <w:right w:val="double" w:sz="3" w:space="0" w:color="231F20"/>
            </w:tcBorders>
          </w:tcPr>
          <w:p>
            <w:pPr>
              <w:pStyle w:val="TableParagraph"/>
              <w:spacing w:before="0"/>
              <w:rPr>
                <w:rFonts w:ascii="Times New Roman"/>
                <w:sz w:val="14"/>
              </w:rPr>
            </w:pPr>
          </w:p>
        </w:tc>
        <w:tc>
          <w:tcPr>
            <w:tcW w:w="668"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0"/>
              <w:rPr>
                <w:rFonts w:ascii="Times New Roman"/>
                <w:sz w:val="14"/>
              </w:rPr>
            </w:pPr>
          </w:p>
        </w:tc>
        <w:tc>
          <w:tcPr>
            <w:tcW w:w="665"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0"/>
              <w:rPr>
                <w:rFonts w:ascii="Times New Roman"/>
                <w:sz w:val="14"/>
              </w:rPr>
            </w:pPr>
          </w:p>
        </w:tc>
        <w:tc>
          <w:tcPr>
            <w:tcW w:w="661" w:type="dxa"/>
            <w:tcBorders>
              <w:left w:val="double" w:sz="3" w:space="0" w:color="231F20"/>
              <w:bottom w:val="nil"/>
              <w:right w:val="double" w:sz="3" w:space="0" w:color="231F20"/>
            </w:tcBorders>
          </w:tcPr>
          <w:p>
            <w:pPr>
              <w:pStyle w:val="TableParagraph"/>
              <w:spacing w:before="73"/>
              <w:ind w:left="116"/>
              <w:rPr>
                <w:b/>
                <w:sz w:val="10"/>
              </w:rPr>
            </w:pPr>
            <w:r>
              <w:rPr>
                <w:b/>
                <w:color w:val="231F20"/>
                <w:w w:val="105"/>
                <w:sz w:val="10"/>
              </w:rPr>
              <w:t>USCI0,1</w:t>
            </w:r>
          </w:p>
        </w:tc>
        <w:tc>
          <w:tcPr>
            <w:tcW w:w="722" w:type="dxa"/>
            <w:tcBorders>
              <w:left w:val="double" w:sz="3" w:space="0" w:color="231F20"/>
              <w:bottom w:val="nil"/>
              <w:right w:val="double" w:sz="3" w:space="0" w:color="231F20"/>
            </w:tcBorders>
          </w:tcPr>
          <w:p>
            <w:pPr>
              <w:pStyle w:val="TableParagraph"/>
              <w:spacing w:before="55"/>
              <w:ind w:left="105"/>
              <w:rPr>
                <w:b/>
                <w:sz w:val="10"/>
              </w:rPr>
            </w:pPr>
            <w:r>
              <w:rPr>
                <w:b/>
                <w:color w:val="231F20"/>
                <w:w w:val="105"/>
                <w:sz w:val="10"/>
              </w:rPr>
              <w:t>ADC12_A</w:t>
            </w:r>
          </w:p>
        </w:tc>
        <w:tc>
          <w:tcPr>
            <w:tcW w:w="690" w:type="dxa"/>
            <w:tcBorders>
              <w:left w:val="double" w:sz="3" w:space="0" w:color="231F20"/>
              <w:bottom w:val="nil"/>
            </w:tcBorders>
          </w:tcPr>
          <w:p>
            <w:pPr>
              <w:pStyle w:val="TableParagraph"/>
              <w:spacing w:before="0"/>
              <w:rPr>
                <w:rFonts w:ascii="Times New Roman"/>
                <w:sz w:val="14"/>
              </w:rPr>
            </w:pPr>
          </w:p>
        </w:tc>
      </w:tr>
      <w:tr>
        <w:trPr>
          <w:trHeight w:val="832" w:hRule="atLeast"/>
        </w:trPr>
        <w:tc>
          <w:tcPr>
            <w:tcW w:w="634" w:type="dxa"/>
            <w:tcBorders>
              <w:top w:val="nil"/>
              <w:right w:val="double" w:sz="3" w:space="0" w:color="231F20"/>
            </w:tcBorders>
          </w:tcPr>
          <w:p>
            <w:pPr>
              <w:pStyle w:val="TableParagraph"/>
              <w:spacing w:before="0"/>
              <w:rPr>
                <w:b/>
                <w:sz w:val="10"/>
              </w:rPr>
            </w:pPr>
          </w:p>
          <w:p>
            <w:pPr>
              <w:pStyle w:val="TableParagraph"/>
              <w:spacing w:before="7"/>
              <w:rPr>
                <w:b/>
                <w:sz w:val="10"/>
              </w:rPr>
            </w:pPr>
          </w:p>
          <w:p>
            <w:pPr>
              <w:pStyle w:val="TableParagraph"/>
              <w:spacing w:before="0"/>
              <w:ind w:left="134"/>
              <w:rPr>
                <w:b/>
                <w:sz w:val="10"/>
              </w:rPr>
            </w:pPr>
            <w:r>
              <w:rPr>
                <w:b/>
                <w:color w:val="231F20"/>
                <w:w w:val="105"/>
                <w:sz w:val="10"/>
              </w:rPr>
              <w:t>MPY32</w:t>
            </w:r>
          </w:p>
        </w:tc>
        <w:tc>
          <w:tcPr>
            <w:tcW w:w="664" w:type="dxa"/>
            <w:tcBorders>
              <w:top w:val="nil"/>
              <w:left w:val="double" w:sz="3" w:space="0" w:color="231F20"/>
              <w:right w:val="double" w:sz="3" w:space="0" w:color="231F20"/>
            </w:tcBorders>
          </w:tcPr>
          <w:p>
            <w:pPr>
              <w:pStyle w:val="TableParagraph"/>
              <w:spacing w:before="44"/>
              <w:ind w:left="100" w:right="81"/>
              <w:jc w:val="center"/>
              <w:rPr>
                <w:b/>
                <w:sz w:val="10"/>
              </w:rPr>
            </w:pPr>
            <w:r>
              <w:rPr>
                <w:b/>
                <w:color w:val="231F20"/>
                <w:spacing w:val="-3"/>
                <w:w w:val="105"/>
                <w:sz w:val="10"/>
              </w:rPr>
              <w:t>TA0</w:t>
            </w:r>
          </w:p>
          <w:p>
            <w:pPr>
              <w:pStyle w:val="TableParagraph"/>
              <w:spacing w:before="10"/>
              <w:rPr>
                <w:b/>
                <w:sz w:val="9"/>
              </w:rPr>
            </w:pPr>
          </w:p>
          <w:p>
            <w:pPr>
              <w:pStyle w:val="TableParagraph"/>
              <w:spacing w:before="1"/>
              <w:ind w:left="103" w:right="81"/>
              <w:jc w:val="center"/>
              <w:rPr>
                <w:b/>
                <w:sz w:val="10"/>
              </w:rPr>
            </w:pPr>
            <w:r>
              <w:rPr>
                <w:b/>
                <w:color w:val="231F20"/>
                <w:sz w:val="10"/>
              </w:rPr>
              <w:t>Timer_A </w:t>
            </w:r>
            <w:r>
              <w:rPr>
                <w:b/>
                <w:color w:val="231F20"/>
                <w:w w:val="105"/>
                <w:sz w:val="10"/>
              </w:rPr>
              <w:t>5</w:t>
            </w:r>
            <w:r>
              <w:rPr>
                <w:b/>
                <w:color w:val="231F20"/>
                <w:spacing w:val="-3"/>
                <w:w w:val="105"/>
                <w:sz w:val="10"/>
              </w:rPr>
              <w:t> </w:t>
            </w:r>
            <w:r>
              <w:rPr>
                <w:b/>
                <w:color w:val="231F20"/>
                <w:w w:val="105"/>
                <w:sz w:val="10"/>
              </w:rPr>
              <w:t>CC</w:t>
            </w:r>
          </w:p>
          <w:p>
            <w:pPr>
              <w:pStyle w:val="TableParagraph"/>
              <w:spacing w:line="114" w:lineRule="exact" w:before="0"/>
              <w:ind w:left="52" w:right="33"/>
              <w:jc w:val="center"/>
              <w:rPr>
                <w:b/>
                <w:sz w:val="10"/>
              </w:rPr>
            </w:pPr>
            <w:r>
              <w:rPr>
                <w:b/>
                <w:color w:val="231F20"/>
                <w:w w:val="105"/>
                <w:sz w:val="10"/>
              </w:rPr>
              <w:t>Registers</w:t>
            </w:r>
          </w:p>
        </w:tc>
        <w:tc>
          <w:tcPr>
            <w:tcW w:w="670" w:type="dxa"/>
            <w:tcBorders>
              <w:top w:val="nil"/>
              <w:left w:val="double" w:sz="3" w:space="0" w:color="231F20"/>
              <w:right w:val="double" w:sz="3" w:space="0" w:color="231F20"/>
            </w:tcBorders>
          </w:tcPr>
          <w:p>
            <w:pPr>
              <w:pStyle w:val="TableParagraph"/>
              <w:spacing w:before="44"/>
              <w:ind w:left="105" w:right="91"/>
              <w:jc w:val="center"/>
              <w:rPr>
                <w:b/>
                <w:sz w:val="10"/>
              </w:rPr>
            </w:pPr>
            <w:r>
              <w:rPr>
                <w:b/>
                <w:color w:val="231F20"/>
                <w:spacing w:val="-3"/>
                <w:w w:val="105"/>
                <w:sz w:val="10"/>
              </w:rPr>
              <w:t>TA1</w:t>
            </w:r>
          </w:p>
          <w:p>
            <w:pPr>
              <w:pStyle w:val="TableParagraph"/>
              <w:spacing w:before="10"/>
              <w:rPr>
                <w:b/>
                <w:sz w:val="9"/>
              </w:rPr>
            </w:pPr>
          </w:p>
          <w:p>
            <w:pPr>
              <w:pStyle w:val="TableParagraph"/>
              <w:spacing w:before="1"/>
              <w:ind w:left="107" w:right="91"/>
              <w:jc w:val="center"/>
              <w:rPr>
                <w:b/>
                <w:sz w:val="10"/>
              </w:rPr>
            </w:pPr>
            <w:r>
              <w:rPr>
                <w:b/>
                <w:color w:val="231F20"/>
                <w:sz w:val="10"/>
              </w:rPr>
              <w:t>Timer_A </w:t>
            </w:r>
            <w:r>
              <w:rPr>
                <w:b/>
                <w:color w:val="231F20"/>
                <w:w w:val="105"/>
                <w:sz w:val="10"/>
              </w:rPr>
              <w:t>3</w:t>
            </w:r>
            <w:r>
              <w:rPr>
                <w:b/>
                <w:color w:val="231F20"/>
                <w:spacing w:val="-3"/>
                <w:w w:val="105"/>
                <w:sz w:val="10"/>
              </w:rPr>
              <w:t> </w:t>
            </w:r>
            <w:r>
              <w:rPr>
                <w:b/>
                <w:color w:val="231F20"/>
                <w:w w:val="105"/>
                <w:sz w:val="10"/>
              </w:rPr>
              <w:t>CC</w:t>
            </w:r>
          </w:p>
          <w:p>
            <w:pPr>
              <w:pStyle w:val="TableParagraph"/>
              <w:spacing w:line="114" w:lineRule="exact" w:before="0"/>
              <w:ind w:left="52" w:right="38"/>
              <w:jc w:val="center"/>
              <w:rPr>
                <w:b/>
                <w:sz w:val="10"/>
              </w:rPr>
            </w:pPr>
            <w:r>
              <w:rPr>
                <w:b/>
                <w:color w:val="231F20"/>
                <w:w w:val="105"/>
                <w:sz w:val="10"/>
              </w:rPr>
              <w:t>Registers</w:t>
            </w:r>
          </w:p>
        </w:tc>
        <w:tc>
          <w:tcPr>
            <w:tcW w:w="668" w:type="dxa"/>
            <w:tcBorders>
              <w:top w:val="nil"/>
              <w:left w:val="double" w:sz="3" w:space="0" w:color="231F20"/>
              <w:right w:val="double" w:sz="3" w:space="0" w:color="231F20"/>
            </w:tcBorders>
          </w:tcPr>
          <w:p>
            <w:pPr>
              <w:pStyle w:val="TableParagraph"/>
              <w:spacing w:before="42"/>
              <w:ind w:left="111" w:right="83"/>
              <w:jc w:val="center"/>
              <w:rPr>
                <w:b/>
                <w:sz w:val="10"/>
              </w:rPr>
            </w:pPr>
            <w:r>
              <w:rPr>
                <w:b/>
                <w:color w:val="231F20"/>
                <w:spacing w:val="-3"/>
                <w:w w:val="105"/>
                <w:sz w:val="10"/>
              </w:rPr>
              <w:t>TA2</w:t>
            </w:r>
          </w:p>
          <w:p>
            <w:pPr>
              <w:pStyle w:val="TableParagraph"/>
              <w:spacing w:before="10"/>
              <w:rPr>
                <w:b/>
                <w:sz w:val="9"/>
              </w:rPr>
            </w:pPr>
          </w:p>
          <w:p>
            <w:pPr>
              <w:pStyle w:val="TableParagraph"/>
              <w:spacing w:before="0"/>
              <w:ind w:left="113" w:right="83"/>
              <w:jc w:val="center"/>
              <w:rPr>
                <w:b/>
                <w:sz w:val="10"/>
              </w:rPr>
            </w:pPr>
            <w:r>
              <w:rPr>
                <w:b/>
                <w:color w:val="231F20"/>
                <w:sz w:val="10"/>
              </w:rPr>
              <w:t>Timer_A </w:t>
            </w:r>
            <w:r>
              <w:rPr>
                <w:b/>
                <w:color w:val="231F20"/>
                <w:w w:val="105"/>
                <w:sz w:val="10"/>
              </w:rPr>
              <w:t>3</w:t>
            </w:r>
            <w:r>
              <w:rPr>
                <w:b/>
                <w:color w:val="231F20"/>
                <w:spacing w:val="-3"/>
                <w:w w:val="105"/>
                <w:sz w:val="10"/>
              </w:rPr>
              <w:t> </w:t>
            </w:r>
            <w:r>
              <w:rPr>
                <w:b/>
                <w:color w:val="231F20"/>
                <w:w w:val="105"/>
                <w:sz w:val="10"/>
              </w:rPr>
              <w:t>CC</w:t>
            </w:r>
          </w:p>
          <w:p>
            <w:pPr>
              <w:pStyle w:val="TableParagraph"/>
              <w:spacing w:line="114" w:lineRule="exact" w:before="0"/>
              <w:ind w:left="58" w:right="30"/>
              <w:jc w:val="center"/>
              <w:rPr>
                <w:b/>
                <w:sz w:val="10"/>
              </w:rPr>
            </w:pPr>
            <w:r>
              <w:rPr>
                <w:b/>
                <w:color w:val="231F20"/>
                <w:w w:val="105"/>
                <w:sz w:val="10"/>
              </w:rPr>
              <w:t>Registers</w:t>
            </w:r>
          </w:p>
        </w:tc>
        <w:tc>
          <w:tcPr>
            <w:tcW w:w="661" w:type="dxa"/>
            <w:tcBorders>
              <w:top w:val="nil"/>
              <w:left w:val="double" w:sz="3" w:space="0" w:color="231F20"/>
              <w:right w:val="double" w:sz="3" w:space="0" w:color="231F20"/>
            </w:tcBorders>
          </w:tcPr>
          <w:p>
            <w:pPr>
              <w:pStyle w:val="TableParagraph"/>
              <w:spacing w:before="44"/>
              <w:ind w:left="103" w:right="84"/>
              <w:jc w:val="center"/>
              <w:rPr>
                <w:b/>
                <w:sz w:val="10"/>
              </w:rPr>
            </w:pPr>
            <w:r>
              <w:rPr>
                <w:b/>
                <w:color w:val="231F20"/>
                <w:w w:val="105"/>
                <w:sz w:val="10"/>
              </w:rPr>
              <w:t>TB0</w:t>
            </w:r>
          </w:p>
          <w:p>
            <w:pPr>
              <w:pStyle w:val="TableParagraph"/>
              <w:spacing w:before="10"/>
              <w:rPr>
                <w:b/>
                <w:sz w:val="9"/>
              </w:rPr>
            </w:pPr>
          </w:p>
          <w:p>
            <w:pPr>
              <w:pStyle w:val="TableParagraph"/>
              <w:spacing w:before="1"/>
              <w:ind w:left="105" w:right="84"/>
              <w:jc w:val="center"/>
              <w:rPr>
                <w:b/>
                <w:sz w:val="10"/>
              </w:rPr>
            </w:pPr>
            <w:r>
              <w:rPr>
                <w:b/>
                <w:color w:val="231F20"/>
                <w:sz w:val="10"/>
              </w:rPr>
              <w:t>Timer_B </w:t>
            </w:r>
            <w:r>
              <w:rPr>
                <w:b/>
                <w:color w:val="231F20"/>
                <w:w w:val="105"/>
                <w:sz w:val="10"/>
              </w:rPr>
              <w:t>7</w:t>
            </w:r>
            <w:r>
              <w:rPr>
                <w:b/>
                <w:color w:val="231F20"/>
                <w:spacing w:val="-3"/>
                <w:w w:val="105"/>
                <w:sz w:val="10"/>
              </w:rPr>
              <w:t> </w:t>
            </w:r>
            <w:r>
              <w:rPr>
                <w:b/>
                <w:color w:val="231F20"/>
                <w:w w:val="105"/>
                <w:sz w:val="10"/>
              </w:rPr>
              <w:t>CC</w:t>
            </w:r>
          </w:p>
          <w:p>
            <w:pPr>
              <w:pStyle w:val="TableParagraph"/>
              <w:spacing w:line="114" w:lineRule="exact" w:before="0"/>
              <w:ind w:left="50" w:right="31"/>
              <w:jc w:val="center"/>
              <w:rPr>
                <w:b/>
                <w:sz w:val="10"/>
              </w:rPr>
            </w:pPr>
            <w:r>
              <w:rPr>
                <w:b/>
                <w:color w:val="231F20"/>
                <w:w w:val="105"/>
                <w:sz w:val="10"/>
              </w:rPr>
              <w:t>Registers</w:t>
            </w:r>
          </w:p>
        </w:tc>
        <w:tc>
          <w:tcPr>
            <w:tcW w:w="665" w:type="dxa"/>
            <w:tcBorders>
              <w:top w:val="nil"/>
              <w:left w:val="double" w:sz="3" w:space="0" w:color="231F20"/>
              <w:right w:val="double" w:sz="3" w:space="0" w:color="231F20"/>
            </w:tcBorders>
          </w:tcPr>
          <w:p>
            <w:pPr>
              <w:pStyle w:val="TableParagraph"/>
              <w:spacing w:before="0"/>
              <w:rPr>
                <w:b/>
                <w:sz w:val="10"/>
              </w:rPr>
            </w:pPr>
          </w:p>
          <w:p>
            <w:pPr>
              <w:pStyle w:val="TableParagraph"/>
              <w:spacing w:before="2"/>
              <w:rPr>
                <w:b/>
                <w:sz w:val="10"/>
              </w:rPr>
            </w:pPr>
          </w:p>
          <w:p>
            <w:pPr>
              <w:pStyle w:val="TableParagraph"/>
              <w:spacing w:before="0"/>
              <w:ind w:left="139"/>
              <w:rPr>
                <w:b/>
                <w:sz w:val="10"/>
              </w:rPr>
            </w:pPr>
            <w:r>
              <w:rPr>
                <w:b/>
                <w:color w:val="231F20"/>
                <w:w w:val="105"/>
                <w:sz w:val="10"/>
              </w:rPr>
              <w:t>RTC_A</w:t>
            </w:r>
          </w:p>
        </w:tc>
        <w:tc>
          <w:tcPr>
            <w:tcW w:w="661" w:type="dxa"/>
            <w:tcBorders>
              <w:top w:val="nil"/>
              <w:left w:val="double" w:sz="3" w:space="0" w:color="231F20"/>
              <w:right w:val="double" w:sz="3" w:space="0" w:color="231F20"/>
            </w:tcBorders>
          </w:tcPr>
          <w:p>
            <w:pPr>
              <w:pStyle w:val="TableParagraph"/>
              <w:spacing w:before="0"/>
              <w:rPr>
                <w:b/>
                <w:sz w:val="10"/>
              </w:rPr>
            </w:pPr>
          </w:p>
          <w:p>
            <w:pPr>
              <w:pStyle w:val="TableParagraph"/>
              <w:spacing w:before="8"/>
              <w:rPr>
                <w:b/>
                <w:sz w:val="10"/>
              </w:rPr>
            </w:pPr>
          </w:p>
          <w:p>
            <w:pPr>
              <w:pStyle w:val="TableParagraph"/>
              <w:spacing w:before="0"/>
              <w:ind w:left="145"/>
              <w:rPr>
                <w:b/>
                <w:sz w:val="10"/>
              </w:rPr>
            </w:pPr>
            <w:r>
              <w:rPr>
                <w:b/>
                <w:color w:val="231F20"/>
                <w:w w:val="105"/>
                <w:sz w:val="10"/>
              </w:rPr>
              <w:t>CRC16</w:t>
            </w:r>
          </w:p>
        </w:tc>
        <w:tc>
          <w:tcPr>
            <w:tcW w:w="661" w:type="dxa"/>
            <w:tcBorders>
              <w:top w:val="nil"/>
              <w:left w:val="double" w:sz="3" w:space="0" w:color="231F20"/>
              <w:right w:val="double" w:sz="3" w:space="0" w:color="231F20"/>
            </w:tcBorders>
          </w:tcPr>
          <w:p>
            <w:pPr>
              <w:pStyle w:val="TableParagraph"/>
              <w:spacing w:before="58"/>
              <w:ind w:left="54" w:right="31"/>
              <w:jc w:val="center"/>
              <w:rPr>
                <w:b/>
                <w:sz w:val="10"/>
              </w:rPr>
            </w:pPr>
            <w:r>
              <w:rPr>
                <w:b/>
                <w:color w:val="231F20"/>
                <w:sz w:val="10"/>
              </w:rPr>
              <w:t>USCI_Ax: </w:t>
            </w:r>
            <w:r>
              <w:rPr>
                <w:b/>
                <w:color w:val="231F20"/>
                <w:spacing w:val="-3"/>
                <w:w w:val="105"/>
                <w:sz w:val="10"/>
              </w:rPr>
              <w:t>UART, </w:t>
            </w:r>
            <w:r>
              <w:rPr>
                <w:b/>
                <w:color w:val="231F20"/>
                <w:w w:val="105"/>
                <w:sz w:val="10"/>
              </w:rPr>
              <w:t>IrDA,</w:t>
            </w:r>
            <w:r>
              <w:rPr>
                <w:b/>
                <w:color w:val="231F20"/>
                <w:spacing w:val="-11"/>
                <w:w w:val="105"/>
                <w:sz w:val="10"/>
              </w:rPr>
              <w:t> </w:t>
            </w:r>
            <w:r>
              <w:rPr>
                <w:b/>
                <w:color w:val="231F20"/>
                <w:w w:val="105"/>
                <w:sz w:val="10"/>
              </w:rPr>
              <w:t>SPI</w:t>
            </w:r>
          </w:p>
          <w:p>
            <w:pPr>
              <w:pStyle w:val="TableParagraph"/>
              <w:spacing w:before="10"/>
              <w:rPr>
                <w:b/>
                <w:sz w:val="9"/>
              </w:rPr>
            </w:pPr>
          </w:p>
          <w:p>
            <w:pPr>
              <w:pStyle w:val="TableParagraph"/>
              <w:spacing w:before="0"/>
              <w:ind w:left="50" w:right="27"/>
              <w:jc w:val="center"/>
              <w:rPr>
                <w:b/>
                <w:sz w:val="10"/>
              </w:rPr>
            </w:pPr>
            <w:r>
              <w:rPr>
                <w:b/>
                <w:color w:val="231F20"/>
                <w:sz w:val="10"/>
              </w:rPr>
              <w:t>USCI_Bx: </w:t>
            </w:r>
            <w:r>
              <w:rPr>
                <w:b/>
                <w:color w:val="231F20"/>
                <w:w w:val="105"/>
                <w:sz w:val="10"/>
              </w:rPr>
              <w:t>SPI,</w:t>
            </w:r>
            <w:r>
              <w:rPr>
                <w:b/>
                <w:color w:val="231F20"/>
                <w:spacing w:val="-4"/>
                <w:w w:val="105"/>
                <w:sz w:val="10"/>
              </w:rPr>
              <w:t> </w:t>
            </w:r>
            <w:r>
              <w:rPr>
                <w:b/>
                <w:color w:val="231F20"/>
                <w:w w:val="105"/>
                <w:sz w:val="10"/>
              </w:rPr>
              <w:t>I2C</w:t>
            </w:r>
          </w:p>
        </w:tc>
        <w:tc>
          <w:tcPr>
            <w:tcW w:w="722" w:type="dxa"/>
            <w:tcBorders>
              <w:top w:val="nil"/>
              <w:left w:val="double" w:sz="3" w:space="0" w:color="231F20"/>
              <w:right w:val="double" w:sz="3" w:space="0" w:color="231F20"/>
            </w:tcBorders>
          </w:tcPr>
          <w:p>
            <w:pPr>
              <w:pStyle w:val="TableParagraph"/>
              <w:spacing w:line="115" w:lineRule="exact"/>
              <w:ind w:left="18"/>
              <w:jc w:val="center"/>
              <w:rPr>
                <w:b/>
                <w:sz w:val="10"/>
              </w:rPr>
            </w:pPr>
            <w:r>
              <w:rPr>
                <w:b/>
                <w:color w:val="231F20"/>
                <w:w w:val="105"/>
                <w:sz w:val="10"/>
              </w:rPr>
              <w:t>12 Bit</w:t>
            </w:r>
          </w:p>
          <w:p>
            <w:pPr>
              <w:pStyle w:val="TableParagraph"/>
              <w:spacing w:before="0"/>
              <w:ind w:left="18"/>
              <w:jc w:val="center"/>
              <w:rPr>
                <w:b/>
                <w:sz w:val="10"/>
              </w:rPr>
            </w:pPr>
            <w:r>
              <w:rPr>
                <w:b/>
                <w:color w:val="231F20"/>
                <w:w w:val="105"/>
                <w:sz w:val="10"/>
              </w:rPr>
              <w:t>200 KSPS</w:t>
            </w:r>
          </w:p>
          <w:p>
            <w:pPr>
              <w:pStyle w:val="TableParagraph"/>
              <w:spacing w:before="10"/>
              <w:rPr>
                <w:b/>
                <w:sz w:val="9"/>
              </w:rPr>
            </w:pPr>
          </w:p>
          <w:p>
            <w:pPr>
              <w:pStyle w:val="TableParagraph"/>
              <w:spacing w:line="115" w:lineRule="exact" w:before="0"/>
              <w:ind w:left="18"/>
              <w:jc w:val="center"/>
              <w:rPr>
                <w:b/>
                <w:sz w:val="10"/>
              </w:rPr>
            </w:pPr>
            <w:r>
              <w:rPr>
                <w:b/>
                <w:color w:val="231F20"/>
                <w:w w:val="105"/>
                <w:sz w:val="10"/>
              </w:rPr>
              <w:t>12 Channels</w:t>
            </w:r>
          </w:p>
          <w:p>
            <w:pPr>
              <w:pStyle w:val="TableParagraph"/>
              <w:spacing w:before="0"/>
              <w:ind w:left="21"/>
              <w:jc w:val="center"/>
              <w:rPr>
                <w:b/>
                <w:sz w:val="10"/>
              </w:rPr>
            </w:pPr>
            <w:r>
              <w:rPr>
                <w:b/>
                <w:color w:val="231F20"/>
                <w:w w:val="105"/>
                <w:sz w:val="10"/>
              </w:rPr>
              <w:t>(10 ext/2 int) Autoscan</w:t>
            </w:r>
          </w:p>
        </w:tc>
        <w:tc>
          <w:tcPr>
            <w:tcW w:w="690" w:type="dxa"/>
            <w:tcBorders>
              <w:top w:val="nil"/>
              <w:left w:val="double" w:sz="3" w:space="0" w:color="231F20"/>
            </w:tcBorders>
          </w:tcPr>
          <w:p>
            <w:pPr>
              <w:pStyle w:val="TableParagraph"/>
              <w:spacing w:before="6"/>
              <w:rPr>
                <w:b/>
                <w:sz w:val="10"/>
              </w:rPr>
            </w:pPr>
          </w:p>
          <w:p>
            <w:pPr>
              <w:pStyle w:val="TableParagraph"/>
              <w:spacing w:before="1"/>
              <w:ind w:left="238"/>
              <w:rPr>
                <w:b/>
                <w:sz w:val="10"/>
              </w:rPr>
            </w:pPr>
            <w:r>
              <w:rPr>
                <w:b/>
                <w:color w:val="231F20"/>
                <w:w w:val="105"/>
                <w:sz w:val="10"/>
              </w:rPr>
              <w:t>REF</w:t>
            </w:r>
          </w:p>
        </w:tc>
      </w:tr>
    </w:tbl>
    <w:p>
      <w:pPr>
        <w:pStyle w:val="BodyText"/>
        <w:spacing w:before="2"/>
        <w:rPr>
          <w:b/>
        </w:rPr>
      </w:pPr>
    </w:p>
    <w:p>
      <w:pPr>
        <w:pStyle w:val="Heading5"/>
        <w:spacing w:line="215" w:lineRule="exact" w:before="94"/>
        <w:ind w:left="1028" w:right="1048"/>
      </w:pPr>
      <w:bookmarkStart w:name="_bookmark9" w:id="21"/>
      <w:bookmarkEnd w:id="21"/>
      <w:r>
        <w:rPr>
          <w:b w:val="0"/>
        </w:rPr>
      </w:r>
      <w:r>
        <w:rPr/>
        <w:t>Figure 1-2. Functional Block Diagram –</w:t>
      </w:r>
    </w:p>
    <w:p>
      <w:pPr>
        <w:spacing w:line="208" w:lineRule="auto" w:before="9"/>
        <w:ind w:left="1026" w:right="1049" w:firstLine="0"/>
        <w:jc w:val="center"/>
        <w:rPr>
          <w:b/>
          <w:sz w:val="20"/>
        </w:rPr>
      </w:pPr>
      <w:r>
        <w:rPr>
          <w:b/>
          <w:sz w:val="20"/>
        </w:rPr>
        <w:t>MSP430F5528IRGC, MSP430F5526IRGC, MSP430F5524IRGC, MSP430F5522IRGC MSP430F5528IZQE, MSP430F5526IZQE, MSP430F5524IZQE, MSP430F5522IZQE MSP430F5528IYFF, MSP430F5526IYFF, MSP430F5524IYFF</w:t>
      </w:r>
    </w:p>
    <w:p>
      <w:pPr>
        <w:tabs>
          <w:tab w:pos="8275" w:val="left" w:leader="none"/>
          <w:tab w:pos="10078" w:val="right" w:leader="none"/>
        </w:tabs>
        <w:spacing w:before="533"/>
        <w:ind w:left="0" w:right="19" w:firstLine="0"/>
        <w:jc w:val="center"/>
        <w:rPr>
          <w:sz w:val="16"/>
        </w:rPr>
      </w:pPr>
      <w:r>
        <w:rPr>
          <w:sz w:val="14"/>
        </w:rPr>
        <w:t>Copyright © 2009–2015, Texas</w:t>
      </w:r>
      <w:r>
        <w:rPr>
          <w:spacing w:val="-5"/>
          <w:sz w:val="14"/>
        </w:rPr>
        <w:t> </w:t>
      </w:r>
      <w:r>
        <w:rPr>
          <w:sz w:val="14"/>
        </w:rPr>
        <w:t>Instruments</w:t>
      </w:r>
      <w:r>
        <w:rPr>
          <w:spacing w:val="1"/>
          <w:sz w:val="14"/>
        </w:rPr>
        <w:t> </w:t>
      </w:r>
      <w:r>
        <w:rPr>
          <w:sz w:val="14"/>
        </w:rPr>
        <w:t>Incorporated</w:t>
        <w:tab/>
      </w:r>
      <w:r>
        <w:rPr>
          <w:i/>
          <w:sz w:val="16"/>
        </w:rPr>
        <w:t>Device</w:t>
      </w:r>
      <w:r>
        <w:rPr>
          <w:i/>
          <w:spacing w:val="2"/>
          <w:sz w:val="16"/>
        </w:rPr>
        <w:t> </w:t>
      </w:r>
      <w:r>
        <w:rPr>
          <w:i/>
          <w:sz w:val="16"/>
        </w:rPr>
        <w:t>Overview</w:t>
        <w:tab/>
      </w:r>
      <w:r>
        <w:rPr>
          <w:sz w:val="16"/>
        </w:rPr>
        <w:t>3</w:t>
      </w:r>
    </w:p>
    <w:p>
      <w:pPr>
        <w:spacing w:after="0"/>
        <w:jc w:val="center"/>
        <w:rPr>
          <w:sz w:val="16"/>
        </w:rPr>
        <w:sectPr>
          <w:pgSz w:w="12240" w:h="15840"/>
          <w:pgMar w:header="259" w:footer="582" w:top="1160" w:bottom="780" w:left="980" w:right="960"/>
        </w:sectPr>
      </w:pPr>
    </w:p>
    <w:p>
      <w:pPr>
        <w:pStyle w:val="BodyText"/>
        <w:spacing w:before="4"/>
        <w:rPr>
          <w:sz w:val="19"/>
        </w:rPr>
      </w:pPr>
    </w:p>
    <w:p>
      <w:pPr>
        <w:spacing w:line="249" w:lineRule="auto" w:before="94"/>
        <w:ind w:left="700" w:right="0" w:firstLine="0"/>
        <w:jc w:val="left"/>
        <w:rPr>
          <w:sz w:val="20"/>
        </w:rPr>
      </w:pPr>
      <w:hyperlink w:history="true" w:anchor="_bookmark10">
        <w:r>
          <w:rPr>
            <w:color w:val="0000FF"/>
            <w:sz w:val="20"/>
          </w:rPr>
          <w:t>Figure 1-3 </w:t>
        </w:r>
      </w:hyperlink>
      <w:r>
        <w:rPr>
          <w:sz w:val="20"/>
        </w:rPr>
        <w:t>shows the functional block diagram for the MSP430F5519, MSP430F5517, and MSP430F5515 devices in the PN package.</w:t>
      </w:r>
    </w:p>
    <w:p>
      <w:pPr>
        <w:pStyle w:val="BodyText"/>
        <w:rPr>
          <w:sz w:val="21"/>
        </w:rPr>
      </w:pPr>
      <w:r>
        <w:rPr/>
        <w:pict>
          <v:rect style="position:absolute;margin-left:128.656509pt;margin-top:14.055106pt;width:11.258775pt;height:.256173pt;mso-position-horizontal-relative:page;mso-position-vertical-relative:paragraph;z-index:-15688192;mso-wrap-distance-left:0;mso-wrap-distance-right:0" filled="true" fillcolor="#231f20" stroked="false">
            <v:fill type="solid"/>
            <w10:wrap type="topAndBottom"/>
          </v:rect>
        </w:pict>
      </w:r>
    </w:p>
    <w:p>
      <w:pPr>
        <w:pStyle w:val="BodyText"/>
        <w:rPr>
          <w:sz w:val="20"/>
        </w:rPr>
      </w:pPr>
    </w:p>
    <w:p>
      <w:pPr>
        <w:pStyle w:val="BodyText"/>
        <w:rPr>
          <w:sz w:val="20"/>
        </w:rPr>
      </w:pPr>
    </w:p>
    <w:p>
      <w:pPr>
        <w:pStyle w:val="BodyText"/>
        <w:spacing w:before="8"/>
      </w:pPr>
    </w:p>
    <w:p>
      <w:pPr>
        <w:spacing w:line="660" w:lineRule="auto" w:before="84"/>
        <w:ind w:left="100" w:right="9738" w:firstLine="130"/>
        <w:jc w:val="left"/>
        <w:rPr>
          <w:b/>
          <w:sz w:val="11"/>
        </w:rPr>
      </w:pPr>
      <w:r>
        <w:rPr/>
        <w:pict>
          <v:group style="position:absolute;margin-left:78.404549pt;margin-top:-36.531898pt;width:479.65pt;height:246.8pt;mso-position-horizontal-relative:page;mso-position-vertical-relative:paragraph;z-index:-40813568" coordorigin="1568,-731" coordsize="9593,4936">
            <v:rect style="position:absolute;left:1741;top:-350;width:9405;height:4541" filled="false" stroked="true" strokeweight="1.407384pt" strokecolor="#231f20">
              <v:stroke dashstyle="solid"/>
            </v:rect>
            <v:shape style="position:absolute;left:3009;top:52;width:1393;height:1203" coordorigin="3009,52" coordsize="1393,1203" path="m3009,1254l3671,1254,3671,52,3009,52,3009,1254xm3736,1254l4402,1254,4402,52,3736,52,3736,1254xe" filled="false" stroked="true" strokeweight=".900494pt" strokecolor="#231f20">
              <v:path arrowok="t"/>
              <v:stroke dashstyle="solid"/>
            </v:shape>
            <v:line style="position:absolute" from="2144,833" to="2144,1172" stroked="true" strokeweight=".469128pt" strokecolor="#231f20">
              <v:stroke dashstyle="solid"/>
            </v:line>
            <v:shape style="position:absolute;left:2095;top:750;width:99;height:504" coordorigin="2095,751" coordsize="99,504" path="m2194,1165l2095,1165,2144,1254,2194,1165xm2194,840l2144,751,2095,840,2194,840xe" filled="true" fillcolor="#231f20" stroked="false">
              <v:path arrowok="t"/>
              <v:fill type="solid"/>
            </v:shape>
            <v:line style="position:absolute" from="2378,251" to="2479,251" stroked="true" strokeweight=".469128pt" strokecolor="#231f20">
              <v:stroke dashstyle="solid"/>
            </v:line>
            <v:shape style="position:absolute;left:2471;top:201;width:90;height:99" coordorigin="2471,201" coordsize="90,99" path="m2471,201l2471,300,2561,251,2471,201xe" filled="true" fillcolor="#231f20" stroked="false">
              <v:path arrowok="t"/>
              <v:fill type="solid"/>
            </v:shape>
            <v:line style="position:absolute" from="2378,552" to="2479,552" stroked="true" strokeweight=".469128pt" strokecolor="#231f20">
              <v:stroke dashstyle="solid"/>
            </v:line>
            <v:shape style="position:absolute;left:2471;top:502;width:90;height:99" coordorigin="2471,503" coordsize="90,99" path="m2471,503l2471,601,2561,552,2471,503xe" filled="true" fillcolor="#231f20" stroked="false">
              <v:path arrowok="t"/>
              <v:fill type="solid"/>
            </v:shape>
            <v:line style="position:absolute" from="2641,1650" to="10209,1650" stroked="true" strokeweight="1.876522pt" strokecolor="#a5a7aa">
              <v:stroke dashstyle="solid"/>
            </v:line>
            <v:shape style="position:absolute;left:2478;top:1552;width:7894;height:197" coordorigin="2478,1552" coordsize="7894,197" path="m2657,1552l2478,1650,2657,1748,2657,1552xm10372,1650l10194,1552,10194,1748,10372,1650xe" filled="true" fillcolor="#a5a7aa" stroked="false">
              <v:path arrowok="t"/>
              <v:fill type="solid"/>
            </v:shape>
            <v:line style="position:absolute" from="2641,1953" to="10209,1953" stroked="true" strokeweight="1.876522pt" strokecolor="#a5a7aa">
              <v:stroke dashstyle="solid"/>
            </v:line>
            <v:shape style="position:absolute;left:2478;top:1854;width:7894;height:197" coordorigin="2478,1855" coordsize="7894,197" path="m2657,1855l2478,1953,2657,2051,2657,1855xm10372,1953l10194,1855,10194,2051,10372,1953xe" filled="true" fillcolor="#a5a7aa" stroked="false">
              <v:path arrowok="t"/>
              <v:fill type="solid"/>
            </v:shape>
            <v:line style="position:absolute" from="2641,2655" to="2743,2655" stroked="true" strokeweight="1.876522pt" strokecolor="#a5a7aa">
              <v:stroke dashstyle="solid"/>
            </v:line>
            <v:shape style="position:absolute;left:2478;top:2557;width:179;height:197" coordorigin="2478,2557" coordsize="179,197" path="m2657,2557l2478,2655,2657,2754,2657,2557xe" filled="true" fillcolor="#a5a7aa" stroked="false">
              <v:path arrowok="t"/>
              <v:fill type="solid"/>
            </v:shape>
            <v:line style="position:absolute" from="2743,1813" to="2743,2655" stroked="true" strokeweight="1.876522pt" strokecolor="#a5a7aa">
              <v:stroke dashstyle="solid"/>
            </v:line>
            <v:shape style="position:absolute;left:2644;top:1650;width:197;height:179" coordorigin="2645,1650" coordsize="197,179" path="m2743,1650l2645,1829,2841,1829,2743,1650xe" filled="true" fillcolor="#a5a7aa" stroked="false">
              <v:path arrowok="t"/>
              <v:fill type="solid"/>
            </v:shape>
            <v:line style="position:absolute" from="2641,2853" to="2872,2853" stroked="true" strokeweight="1.876522pt" strokecolor="#a5a7aa">
              <v:stroke dashstyle="solid"/>
            </v:line>
            <v:shape style="position:absolute;left:2478;top:2754;width:179;height:197" coordorigin="2478,2755" coordsize="179,197" path="m2657,2755l2478,2853,2657,2951,2657,2755xe" filled="true" fillcolor="#a5a7aa" stroked="false">
              <v:path arrowok="t"/>
              <v:fill type="solid"/>
            </v:shape>
            <v:line style="position:absolute" from="2872,2116" to="2872,2853" stroked="true" strokeweight="1.876522pt" strokecolor="#a5a7aa">
              <v:stroke dashstyle="solid"/>
            </v:line>
            <v:shape style="position:absolute;left:2773;top:1952;width:197;height:179" coordorigin="2774,1953" coordsize="197,179" path="m2872,1953l2774,2131,2970,2131,2872,1953xe" filled="true" fillcolor="#a5a7aa" stroked="false">
              <v:path arrowok="t"/>
              <v:fill type="solid"/>
            </v:shape>
            <v:rect style="position:absolute;left:5923;top:52;width:662;height:1203" filled="false" stroked="true" strokeweight=".900494pt" strokecolor="#231f20">
              <v:stroke dashstyle="solid"/>
            </v:rect>
            <v:shape style="position:absolute;left:2022;top:2352;width:388;height:199" coordorigin="2023,2353" coordsize="388,199" path="m2081,2353l2081,2551m2144,2353l2144,2551m2212,2353l2212,2551m2280,2353l2280,2551m2343,2353l2343,2551m2411,2353l2411,2551m2023,2353l2023,2551e" filled="false" stroked="true" strokeweight=".469128pt" strokecolor="#a5a7aa">
              <v:path arrowok="t"/>
              <v:stroke dashstyle="solid"/>
            </v:shape>
            <v:line style="position:absolute" from="2046,-546" to="2046,-30" stroked="true" strokeweight=".469128pt" strokecolor="#231f20">
              <v:stroke dashstyle="solid"/>
            </v:line>
            <v:shape style="position:absolute;left:1996;top:-38;width:99;height:90" coordorigin="1996,-38" coordsize="99,90" path="m2095,-38l1996,-38,2046,52,2095,-38xe" filled="true" fillcolor="#231f20" stroked="false">
              <v:path arrowok="t"/>
              <v:fill type="solid"/>
            </v:shape>
            <v:line style="position:absolute" from="2243,-464" to="2243,52" stroked="true" strokeweight=".469128pt" strokecolor="#231f20">
              <v:stroke dashstyle="solid"/>
            </v:line>
            <v:shape style="position:absolute;left:2193;top:-547;width:99;height:90" coordorigin="2194,-546" coordsize="99,90" path="m2243,-546l2194,-457,2293,-457,2243,-546xe" filled="true" fillcolor="#231f20" stroked="false">
              <v:path arrowok="t"/>
              <v:fill type="solid"/>
            </v:shape>
            <v:line style="position:absolute" from="2212,2953" to="2212,3155" stroked="true" strokeweight=".469128pt" strokecolor="#a5a7aa">
              <v:stroke dashstyle="solid"/>
            </v:line>
            <v:rect style="position:absolute;left:1945;top:3155;width:533;height:518" filled="false" stroked="true" strokeweight=".900494pt" strokecolor="#231f20">
              <v:stroke dashstyle="solid"/>
            </v:rect>
            <v:shape style="position:absolute;left:7506;top:1254;width:395;height:699" type="#_x0000_t75" stroked="false">
              <v:imagedata r:id="rId44" o:title=""/>
            </v:shape>
            <v:line style="position:absolute" from="8339,2690" to="8339,1813" stroked="true" strokeweight="1.876522pt" strokecolor="#a5a7aa">
              <v:stroke dashstyle="solid"/>
            </v:line>
            <v:shape style="position:absolute;left:8241;top:1650;width:197;height:1203" coordorigin="8241,1650" coordsize="197,1203" path="m8437,2674l8241,2674,8339,2853,8437,2674xm8437,1829l8339,1650,8241,1829,8437,1829xe" filled="true" fillcolor="#a5a7aa" stroked="false">
              <v:path arrowok="t"/>
              <v:fill type="solid"/>
            </v:shape>
            <v:line style="position:absolute" from="8538,2690" to="8538,2116" stroked="true" strokeweight="1.876522pt" strokecolor="#a5a7aa">
              <v:stroke dashstyle="solid"/>
            </v:line>
            <v:shape style="position:absolute;left:8439;top:1952;width:197;height:900" coordorigin="8440,1953" coordsize="197,900" path="m8636,2674l8440,2674,8538,2853,8636,2674xm8636,2131l8538,1953,8440,2131,8636,2131xe" filled="true" fillcolor="#a5a7aa" stroked="false">
              <v:path arrowok="t"/>
              <v:fill type="solid"/>
            </v:shape>
            <v:line style="position:absolute" from="1568,151" to="1833,151" stroked="true" strokeweight=".469128pt" strokecolor="#231f20">
              <v:stroke dashstyle="solid"/>
            </v:line>
            <v:shape style="position:absolute;left:1824;top:101;width:90;height:99" coordorigin="1825,101" coordsize="90,99" path="m1825,101l1825,200,1915,151,1825,101xe" filled="true" fillcolor="#231f20" stroked="false">
              <v:path arrowok="t"/>
              <v:fill type="solid"/>
            </v:shape>
            <v:line style="position:absolute" from="6889,2690" to="6889,1813" stroked="true" strokeweight="1.876522pt" strokecolor="#a5a7aa">
              <v:stroke dashstyle="solid"/>
            </v:line>
            <v:shape style="position:absolute;left:6791;top:1650;width:197;height:1203" coordorigin="6791,1650" coordsize="197,1203" path="m6987,2674l6791,2674,6889,2853,6987,2674xm6987,1829l6889,1650,6791,1829,6987,1829xe" filled="true" fillcolor="#a5a7aa" stroked="false">
              <v:path arrowok="t"/>
              <v:fill type="solid"/>
            </v:shape>
            <v:line style="position:absolute" from="7088,2690" to="7088,2116" stroked="true" strokeweight="1.876522pt" strokecolor="#a5a7aa">
              <v:stroke dashstyle="solid"/>
            </v:line>
            <v:shape style="position:absolute;left:6989;top:1952;width:197;height:900" coordorigin="6990,1953" coordsize="197,900" path="m7186,2674l6990,2674,7088,2853,7186,2674xm7186,2131l7088,1953,6990,2131,7186,2131xe" filled="true" fillcolor="#a5a7aa" stroked="false">
              <v:path arrowok="t"/>
              <v:fill type="solid"/>
            </v:shape>
            <v:shape style="position:absolute;left:6056;top:1254;width:395;height:699" type="#_x0000_t75" stroked="false">
              <v:imagedata r:id="rId45" o:title=""/>
            </v:shape>
            <v:shape style="position:absolute;left:8243;top:1254;width:394;height:699" type="#_x0000_t75" stroked="false">
              <v:imagedata r:id="rId46" o:title=""/>
            </v:shape>
            <v:shape style="position:absolute;left:3142;top:1254;width:395;height:699" type="#_x0000_t75" stroked="false">
              <v:imagedata r:id="rId47" o:title=""/>
            </v:shape>
            <v:line style="position:absolute" from="3241,2690" to="3241,1813" stroked="true" strokeweight="1.876522pt" strokecolor="#a5a7aa">
              <v:stroke dashstyle="solid"/>
            </v:line>
            <v:shape style="position:absolute;left:3142;top:1650;width:197;height:1203" coordorigin="3143,1650" coordsize="197,1203" path="m3339,2674l3143,2674,3241,2853,3339,2674xm3339,1829l3241,1650,3143,1829,3339,1829xe" filled="true" fillcolor="#a5a7aa" stroked="false">
              <v:path arrowok="t"/>
              <v:fill type="solid"/>
            </v:shape>
            <v:line style="position:absolute" from="3439,2690" to="3439,2116" stroked="true" strokeweight="1.876522pt" strokecolor="#a5a7aa">
              <v:stroke dashstyle="solid"/>
            </v:line>
            <v:shape style="position:absolute;left:3341;top:1952;width:197;height:900" coordorigin="3341,1953" coordsize="197,900" path="m3538,2674l3341,2674,3439,2853,3538,2674xm3538,2131l3439,1953,3341,2131,3538,2131xe" filled="true" fillcolor="#a5a7aa" stroked="false">
              <v:path arrowok="t"/>
              <v:fill type="solid"/>
            </v:shape>
            <v:line style="position:absolute" from="3970,2690" to="3970,1813" stroked="true" strokeweight="1.876522pt" strokecolor="#a5a7aa">
              <v:stroke dashstyle="solid"/>
            </v:line>
            <v:shape style="position:absolute;left:3871;top:1650;width:197;height:1203" coordorigin="3872,1650" coordsize="197,1203" path="m4068,2674l3872,2674,3970,2853,4068,2674xm4068,1829l3970,1650,3872,1829,4068,1829xe" filled="true" fillcolor="#a5a7aa" stroked="false">
              <v:path arrowok="t"/>
              <v:fill type="solid"/>
            </v:shape>
            <v:line style="position:absolute" from="4167,2690" to="4167,2116" stroked="true" strokeweight="1.876522pt" strokecolor="#a5a7aa">
              <v:stroke dashstyle="solid"/>
            </v:line>
            <v:shape style="position:absolute;left:4069;top:1952;width:197;height:900" coordorigin="4069,1953" coordsize="197,900" path="m4265,2674l4069,2674,4167,2853,4265,2674xm4265,2131l4167,1953,4069,2131,4265,2131xe" filled="true" fillcolor="#a5a7aa" stroked="false">
              <v:path arrowok="t"/>
              <v:fill type="solid"/>
            </v:shape>
            <v:line style="position:absolute" from="3951,1452" to="3989,1452" stroked="true" strokeweight="3.504177pt" strokecolor="#a5a7aa">
              <v:stroke dashstyle="solid"/>
            </v:line>
            <v:shape style="position:absolute;left:3871;top:1254;width:197;height:396" coordorigin="3872,1254" coordsize="197,396" path="m4068,1472l3872,1472,3970,1650,4068,1472xm4068,1433l3970,1254,3872,1433,4068,1433xe" filled="true" fillcolor="#a5a7aa" stroked="false">
              <v:path arrowok="t"/>
              <v:fill type="solid"/>
            </v:shape>
            <v:line style="position:absolute" from="4167,1790" to="4167,1417" stroked="true" strokeweight="1.876522pt" strokecolor="#a5a7aa">
              <v:stroke dashstyle="solid"/>
            </v:line>
            <v:shape style="position:absolute;left:4069;top:1254;width:197;height:699" coordorigin="4069,1254" coordsize="197,699" path="m4265,1775l4069,1775,4167,1953,4265,1775xm4265,1433l4167,1254,4069,1433,4265,1433xe" filled="true" fillcolor="#a5a7aa" stroked="false">
              <v:path arrowok="t"/>
              <v:fill type="solid"/>
            </v:shape>
            <v:rect style="position:absolute;left:4466;top:52;width:662;height:1037" filled="false" stroked="true" strokeweight=".900494pt" strokecolor="#231f20">
              <v:stroke dashstyle="solid"/>
            </v:rect>
            <v:line style="position:absolute" from="6152,2690" to="6152,1813" stroked="true" strokeweight="1.876522pt" strokecolor="#a5a7aa">
              <v:stroke dashstyle="solid"/>
            </v:line>
            <v:shape style="position:absolute;left:6054;top:1650;width:197;height:1203" coordorigin="6054,1650" coordsize="197,1203" path="m6250,2674l6054,2674,6152,2853,6250,2674xm6250,1829l6152,1650,6054,1829,6250,1829xe" filled="true" fillcolor="#a5a7aa" stroked="false">
              <v:path arrowok="t"/>
              <v:fill type="solid"/>
            </v:shape>
            <v:line style="position:absolute" from="6355,2690" to="6355,2116" stroked="true" strokeweight="1.876522pt" strokecolor="#a5a7aa">
              <v:stroke dashstyle="solid"/>
            </v:line>
            <v:shape style="position:absolute;left:6256;top:1952;width:197;height:900" coordorigin="6257,1953" coordsize="197,900" path="m6453,2674l6257,2674,6355,2853,6453,2674xm6453,2131l6355,1953,6257,2131,6453,2131xe" filled="true" fillcolor="#a5a7aa" stroked="false">
              <v:path arrowok="t"/>
              <v:fill type="solid"/>
            </v:shape>
            <v:shape style="position:absolute;left:5345;top:1088;width:189;height:563" type="#_x0000_t75" stroked="false">
              <v:imagedata r:id="rId48" o:title=""/>
            </v:shape>
            <v:line style="position:absolute" from="5638,1797" to="5638,1245" stroked="true" strokeweight="1.80126pt" strokecolor="#a5a7aa">
              <v:stroke dashstyle="solid"/>
            </v:line>
            <v:shape style="position:absolute;left:5543;top:1088;width:189;height:865" coordorigin="5544,1088" coordsize="189,865" path="m5732,1782l5544,1782,5638,1953,5732,1782xm5732,1260l5638,1088,5544,1260,5732,1260xe" filled="true" fillcolor="#a5a7aa" stroked="false">
              <v:path arrowok="t"/>
              <v:fill type="solid"/>
            </v:shape>
            <v:shape style="position:absolute;left:6788;top:1254;width:395;height:699" type="#_x0000_t75" stroked="false">
              <v:imagedata r:id="rId49" o:title=""/>
            </v:shape>
            <v:line style="position:absolute" from="7621,2690" to="7621,1813" stroked="true" strokeweight="1.876522pt" strokecolor="#a5a7aa">
              <v:stroke dashstyle="solid"/>
            </v:line>
            <v:shape style="position:absolute;left:7522;top:1650;width:197;height:1203" coordorigin="7523,1650" coordsize="197,1203" path="m7719,2674l7523,2674,7621,2853,7719,2674xm7719,1829l7621,1650,7523,1829,7719,1829xe" filled="true" fillcolor="#a5a7aa" stroked="false">
              <v:path arrowok="t"/>
              <v:fill type="solid"/>
            </v:shape>
            <v:line style="position:absolute" from="7819,2690" to="7819,2116" stroked="true" strokeweight="1.876522pt" strokecolor="#a5a7aa">
              <v:stroke dashstyle="solid"/>
            </v:line>
            <v:shape style="position:absolute;left:7721;top:1952;width:197;height:900" coordorigin="7721,1953" coordsize="197,900" path="m7918,2674l7721,2674,7819,2853,7918,2674xm7918,2131l7819,1953,7721,2131,7918,2131xe" filled="true" fillcolor="#a5a7aa" stroked="false">
              <v:path arrowok="t"/>
              <v:fill type="solid"/>
            </v:shape>
            <v:shape style="position:absolute;left:9761;top:1254;width:405;height:699" type="#_x0000_t75" stroked="false">
              <v:imagedata r:id="rId50" o:title=""/>
            </v:shape>
            <v:line style="position:absolute" from="4698,2690" to="4698,1813" stroked="true" strokeweight="1.876522pt" strokecolor="#a5a7aa">
              <v:stroke dashstyle="solid"/>
            </v:line>
            <v:shape style="position:absolute;left:4599;top:1650;width:197;height:1203" coordorigin="4600,1650" coordsize="197,1203" path="m4796,2674l4600,2674,4698,2853,4796,2674xm4796,1829l4698,1650,4600,1829,4796,1829xe" filled="true" fillcolor="#a5a7aa" stroked="false">
              <v:path arrowok="t"/>
              <v:fill type="solid"/>
            </v:shape>
            <v:line style="position:absolute" from="4896,2690" to="4896,2116" stroked="true" strokeweight="1.876522pt" strokecolor="#a5a7aa">
              <v:stroke dashstyle="solid"/>
            </v:line>
            <v:shape style="position:absolute;left:4798;top:1952;width:197;height:900" coordorigin="4798,1953" coordsize="197,900" path="m4995,2674l4798,2674,4896,2853,4995,2674xm4995,2131l4896,1953,4798,2131,4995,2131xe" filled="true" fillcolor="#a5a7aa" stroked="false">
              <v:path arrowok="t"/>
              <v:fill type="solid"/>
            </v:shape>
            <v:shape style="position:absolute;left:4603;top:1088;width:189;height:563" type="#_x0000_t75" stroked="false">
              <v:imagedata r:id="rId51" o:title=""/>
            </v:shape>
            <v:line style="position:absolute" from="4896,1797" to="4896,1245" stroked="true" strokeweight="1.80126pt" strokecolor="#a5a7aa">
              <v:stroke dashstyle="solid"/>
            </v:line>
            <v:shape style="position:absolute;left:4802;top:1088;width:189;height:865" coordorigin="4802,1088" coordsize="189,865" path="m4991,1782l4802,1782,4896,1953,4991,1782xm4991,1260l4896,1088,4802,1260,4991,1260xe" filled="true" fillcolor="#a5a7aa" stroked="false">
              <v:path arrowok="t"/>
              <v:fill type="solid"/>
            </v:shape>
            <v:shape style="position:absolute;left:5196;top:52;width:5031;height:1203" coordorigin="5197,52" coordsize="5031,1203" path="m6655,1254l7317,1254,7317,52,6655,52,6655,1254xm7373,1254l8035,1254,8035,52,7373,52,7373,1254xm8104,1254l8766,1254,8766,52,8104,52,8104,1254xm9566,1254l10228,1254,10228,52,9566,52,9566,1254xm5197,1088l5859,1088,5859,52,5197,52,5197,1088xe" filled="false" stroked="true" strokeweight=".900494pt" strokecolor="#231f20">
              <v:path arrowok="t"/>
              <v:stroke dashstyle="solid"/>
            </v:shape>
            <v:line style="position:absolute" from="3297,-533" to="3297,-298" stroked="true" strokeweight=".469128pt" strokecolor="#231f20">
              <v:stroke dashstyle="solid"/>
            </v:line>
            <v:shape style="position:absolute;left:3247;top:-307;width:99;height:90" coordorigin="3247,-306" coordsize="99,90" path="m3346,-306l3247,-306,3297,-216,3346,-306xe" filled="true" fillcolor="#231f20" stroked="false">
              <v:path arrowok="t"/>
              <v:fill type="solid"/>
            </v:shape>
            <v:line style="position:absolute" from="3677,-533" to="3677,-298" stroked="true" strokeweight=".469128pt" strokecolor="#231f20">
              <v:stroke dashstyle="solid"/>
            </v:line>
            <v:shape style="position:absolute;left:3627;top:-307;width:99;height:90" coordorigin="3628,-306" coordsize="99,90" path="m3726,-306l3628,-306,3677,-216,3726,-306xe" filled="true" fillcolor="#231f20" stroked="false">
              <v:path arrowok="t"/>
              <v:fill type="solid"/>
            </v:shape>
            <v:line style="position:absolute" from="4647,-538" to="4647,-304" stroked="true" strokeweight=".469128pt" strokecolor="#231f20">
              <v:stroke dashstyle="solid"/>
            </v:line>
            <v:shape style="position:absolute;left:4597;top:-312;width:99;height:90" coordorigin="4598,-312" coordsize="99,90" path="m4697,-312l4598,-312,4647,-222,4697,-312xe" filled="true" fillcolor="#231f20" stroked="false">
              <v:path arrowok="t"/>
              <v:fill type="solid"/>
            </v:shape>
            <v:line style="position:absolute" from="5027,-538" to="5027,-304" stroked="true" strokeweight=".469128pt" strokecolor="#231f20">
              <v:stroke dashstyle="solid"/>
            </v:line>
            <v:shape style="position:absolute;left:4977;top:-312;width:99;height:90" coordorigin="4978,-312" coordsize="99,90" path="m5077,-312l4978,-312,5027,-222,5077,-312xe" filled="true" fillcolor="#231f20" stroked="false">
              <v:path arrowok="t"/>
              <v:fill type="solid"/>
            </v:shape>
            <v:line style="position:absolute" from="1650,494" to="1915,494" stroked="true" strokeweight=".469128pt" strokecolor="#231f20">
              <v:stroke dashstyle="solid"/>
            </v:line>
            <v:shape style="position:absolute;left:1568;top:444;width:90;height:99" coordorigin="1568,445" coordsize="90,99" path="m1658,445l1568,494,1658,543,1658,445xe" filled="true" fillcolor="#231f20" stroked="false">
              <v:path arrowok="t"/>
              <v:fill type="solid"/>
            </v:shape>
            <v:shape style="position:absolute;left:5990;top:-533;width:130;height:184" coordorigin="5991,-533" coordsize="130,184" path="m6053,-533l6053,-349m5991,-396l6120,-496e" filled="false" stroked="true" strokeweight=".469128pt" strokecolor="#231f20">
              <v:path arrowok="t"/>
              <v:stroke dashstyle="solid"/>
            </v:shape>
            <v:line style="position:absolute" from="6053,-267" to="6053,-30" stroked="true" strokeweight=".468865pt" strokecolor="#231f20">
              <v:stroke dashstyle="solid"/>
            </v:line>
            <v:shape style="position:absolute;left:6003;top:-350;width:99;height:402" coordorigin="6004,-349" coordsize="99,402" path="m6102,-38l6004,-38,6053,52,6102,-38xm6102,-259l6053,-349,6004,-259,6102,-259xe" filled="true" fillcolor="#231f20" stroked="false">
              <v:path arrowok="t"/>
              <v:fill type="solid"/>
            </v:shape>
            <v:shape style="position:absolute;left:6358;top:-533;width:130;height:184" coordorigin="6359,-533" coordsize="130,184" path="m6421,-533l6421,-349m6359,-396l6488,-496e" filled="false" stroked="true" strokeweight=".469128pt" strokecolor="#231f20">
              <v:path arrowok="t"/>
              <v:stroke dashstyle="solid"/>
            </v:shape>
            <v:line style="position:absolute" from="6421,-267" to="6421,-30" stroked="true" strokeweight=".468865pt" strokecolor="#231f20">
              <v:stroke dashstyle="solid"/>
            </v:line>
            <v:shape style="position:absolute;left:6371;top:-350;width:99;height:402" coordorigin="6371,-349" coordsize="99,402" path="m6470,-38l6371,-38,6421,52,6470,-38xm6470,-259l6421,-349,6371,-259,6470,-259xe" filled="true" fillcolor="#231f20" stroked="false">
              <v:path arrowok="t"/>
              <v:fill type="solid"/>
            </v:shape>
            <v:shape style="position:absolute;left:6726;top:-533;width:130;height:184" coordorigin="6726,-533" coordsize="130,184" path="m6788,-533l6788,-349m6726,-396l6856,-496e" filled="false" stroked="true" strokeweight=".469128pt" strokecolor="#231f20">
              <v:path arrowok="t"/>
              <v:stroke dashstyle="solid"/>
            </v:shape>
            <v:line style="position:absolute" from="6788,-267" to="6788,-30" stroked="true" strokeweight=".468865pt" strokecolor="#231f20">
              <v:stroke dashstyle="solid"/>
            </v:line>
            <v:shape style="position:absolute;left:6739;top:-350;width:99;height:402" coordorigin="6739,-349" coordsize="99,402" path="m6838,-38l6739,-38,6788,52,6838,-38xm6838,-259l6788,-349,6739,-259,6838,-259xe" filled="true" fillcolor="#231f20" stroked="false">
              <v:path arrowok="t"/>
              <v:fill type="solid"/>
            </v:shape>
            <v:shape style="position:absolute;left:7094;top:-533;width:130;height:184" coordorigin="7094,-533" coordsize="130,184" path="m7156,-533l7156,-349m7094,-396l7224,-496e" filled="false" stroked="true" strokeweight=".469128pt" strokecolor="#231f20">
              <v:path arrowok="t"/>
              <v:stroke dashstyle="solid"/>
            </v:shape>
            <v:line style="position:absolute" from="7156,-267" to="7156,-30" stroked="true" strokeweight=".468865pt" strokecolor="#231f20">
              <v:stroke dashstyle="solid"/>
            </v:line>
            <v:shape style="position:absolute;left:7106;top:-350;width:99;height:402" coordorigin="7107,-349" coordsize="99,402" path="m7206,-38l7107,-38,7156,52,7206,-38xm7206,-259l7156,-349,7107,-259,7206,-259xe" filled="true" fillcolor="#231f20" stroked="false">
              <v:path arrowok="t"/>
              <v:fill type="solid"/>
            </v:shape>
            <v:shape style="position:absolute;left:7461;top:-533;width:130;height:184" coordorigin="7462,-533" coordsize="130,184" path="m7524,-533l7524,-349m7462,-396l7592,-496e" filled="false" stroked="true" strokeweight=".469128pt" strokecolor="#231f20">
              <v:path arrowok="t"/>
              <v:stroke dashstyle="solid"/>
            </v:shape>
            <v:line style="position:absolute" from="7524,-267" to="7524,-30" stroked="true" strokeweight=".468865pt" strokecolor="#231f20">
              <v:stroke dashstyle="solid"/>
            </v:line>
            <v:shape style="position:absolute;left:7474;top:-350;width:99;height:402" coordorigin="7475,-349" coordsize="99,402" path="m7573,-38l7475,-38,7524,52,7573,-38xm7573,-259l7524,-349,7475,-259,7573,-259xe" filled="true" fillcolor="#231f20" stroked="false">
              <v:path arrowok="t"/>
              <v:fill type="solid"/>
            </v:shape>
            <v:shape style="position:absolute;left:7829;top:-533;width:130;height:184" coordorigin="7830,-533" coordsize="130,184" path="m7892,-533l7892,-349m7830,-396l7959,-496e" filled="false" stroked="true" strokeweight=".469128pt" strokecolor="#231f20">
              <v:path arrowok="t"/>
              <v:stroke dashstyle="solid"/>
            </v:shape>
            <v:line style="position:absolute" from="7892,-267" to="7892,-30" stroked="true" strokeweight=".468865pt" strokecolor="#231f20">
              <v:stroke dashstyle="solid"/>
            </v:line>
            <v:shape style="position:absolute;left:7842;top:-350;width:99;height:402" coordorigin="7842,-349" coordsize="99,402" path="m7941,-38l7842,-38,7892,52,7941,-38xm7941,-259l7892,-349,7842,-259,7941,-259xe" filled="true" fillcolor="#231f20" stroked="false">
              <v:path arrowok="t"/>
              <v:fill type="solid"/>
            </v:shape>
            <v:line style="position:absolute" from="9897,-267" to="9897,-30" stroked="true" strokeweight=".468865pt" strokecolor="#231f20">
              <v:stroke dashstyle="solid"/>
            </v:line>
            <v:shape style="position:absolute;left:9847;top:-350;width:99;height:402" coordorigin="9847,-349" coordsize="99,402" path="m9946,-38l9847,-38,9897,52,9946,-38xm9946,-259l9897,-349,9847,-259,9946,-259xe" filled="true" fillcolor="#231f20" stroked="false">
              <v:path arrowok="t"/>
              <v:fill type="solid"/>
            </v:shape>
            <v:line style="position:absolute" from="2799,-533" to="2799,-298" stroked="true" strokeweight=".469128pt" strokecolor="#231f20">
              <v:stroke dashstyle="solid"/>
            </v:line>
            <v:shape style="position:absolute;left:2750;top:-307;width:99;height:90" coordorigin="2750,-306" coordsize="99,90" path="m2849,-306l2750,-306,2799,-216,2849,-306xe" filled="true" fillcolor="#231f20" stroked="false">
              <v:path arrowok="t"/>
              <v:fill type="solid"/>
            </v:shape>
            <v:line style="position:absolute" from="5439,2688" to="5439,1811" stroked="true" strokeweight="1.876522pt" strokecolor="#a5a7aa">
              <v:stroke dashstyle="solid"/>
            </v:line>
            <v:shape style="position:absolute;left:5341;top:1648;width:197;height:1203" coordorigin="5341,1648" coordsize="197,1203" path="m5537,2672l5341,2672,5439,2850,5537,2672xm5537,1826l5439,1648,5341,1826,5537,1826xe" filled="true" fillcolor="#a5a7aa" stroked="false">
              <v:path arrowok="t"/>
              <v:fill type="solid"/>
            </v:shape>
            <v:line style="position:absolute" from="5638,2688" to="5638,2114" stroked="true" strokeweight="1.876522pt" strokecolor="#a5a7aa">
              <v:stroke dashstyle="solid"/>
            </v:line>
            <v:shape style="position:absolute;left:5539;top:1950;width:197;height:900" coordorigin="5540,1951" coordsize="197,900" path="m5736,2672l5540,2672,5638,2850,5736,2672xm5736,2129l5638,1951,5540,2129,5736,2129xe" filled="true" fillcolor="#a5a7aa" stroked="false">
              <v:path arrowok="t"/>
              <v:fill type="solid"/>
            </v:shape>
            <v:line style="position:absolute" from="9861,2690" to="9861,1813" stroked="true" strokeweight="1.876522pt" strokecolor="#a5a7aa">
              <v:stroke dashstyle="solid"/>
            </v:line>
            <v:shape style="position:absolute;left:9763;top:1650;width:197;height:1203" coordorigin="9763,1650" coordsize="197,1203" path="m9959,2674l9763,2674,9861,2853,9959,2674xm9959,1829l9861,1650,9763,1829,9959,1829xe" filled="true" fillcolor="#a5a7aa" stroked="false">
              <v:path arrowok="t"/>
              <v:fill type="solid"/>
            </v:shape>
            <v:line style="position:absolute" from="10068,2690" to="10068,2116" stroked="true" strokeweight="1.876522pt" strokecolor="#a5a7aa">
              <v:stroke dashstyle="solid"/>
            </v:line>
            <v:shape style="position:absolute;left:9969;top:1952;width:197;height:900" coordorigin="9970,1953" coordsize="197,900" path="m10166,2674l9970,2674,10068,2853,10166,2674xm10166,2131l10068,1953,9970,2131,10166,2131xe" filled="true" fillcolor="#a5a7aa" stroked="false">
              <v:path arrowok="t"/>
              <v:fill type="solid"/>
            </v:shape>
            <v:line style="position:absolute" from="4131,-533" to="4131,-298" stroked="true" strokeweight=".469128pt" strokecolor="#231f20">
              <v:stroke dashstyle="solid"/>
            </v:line>
            <v:shape style="position:absolute;left:4081;top:-307;width:99;height:90" coordorigin="4082,-306" coordsize="99,90" path="m4181,-306l4082,-306,4131,-216,4181,-306xe" filled="true" fillcolor="#231f20" stroked="false">
              <v:path arrowok="t"/>
              <v:fill type="solid"/>
            </v:shape>
            <v:shape style="position:absolute;left:8198;top:-530;width:130;height:184" coordorigin="8198,-529" coordsize="130,184" path="m8260,-529l8260,-346m8198,-393l8328,-493e" filled="false" stroked="true" strokeweight=".469128pt" strokecolor="#231f20">
              <v:path arrowok="t"/>
              <v:stroke dashstyle="solid"/>
            </v:shape>
            <v:line style="position:absolute" from="8260,-264" to="8260,-26" stroked="true" strokeweight=".468865pt" strokecolor="#231f20">
              <v:stroke dashstyle="solid"/>
            </v:line>
            <v:shape style="position:absolute;left:8210;top:-346;width:99;height:402" coordorigin="8211,-346" coordsize="99,402" path="m8310,-34l8211,-34,8260,56,8310,-34xm8310,-256l8260,-346,8211,-256,8310,-256xe" filled="true" fillcolor="#231f20" stroked="false">
              <v:path arrowok="t"/>
              <v:fill type="solid"/>
            </v:shape>
            <v:shape style="position:absolute;left:8565;top:-530;width:130;height:184" coordorigin="8566,-529" coordsize="130,184" path="m8628,-529l8628,-346m8566,-393l8696,-493e" filled="false" stroked="true" strokeweight=".469128pt" strokecolor="#231f20">
              <v:path arrowok="t"/>
              <v:stroke dashstyle="solid"/>
            </v:shape>
            <v:line style="position:absolute" from="8628,-264" to="8628,-26" stroked="true" strokeweight=".468865pt" strokecolor="#231f20">
              <v:stroke dashstyle="solid"/>
            </v:line>
            <v:shape style="position:absolute;left:8578;top:-346;width:99;height:402" coordorigin="8579,-346" coordsize="99,402" path="m8677,-34l8579,-34,8628,56,8677,-34xm8677,-256l8628,-346,8579,-256,8677,-256xe" filled="true" fillcolor="#231f20" stroked="false">
              <v:path arrowok="t"/>
              <v:fill type="solid"/>
            </v:shape>
            <v:line style="position:absolute" from="9072,2690" to="9072,1813" stroked="true" strokeweight="1.876522pt" strokecolor="#a5a7aa">
              <v:stroke dashstyle="solid"/>
            </v:line>
            <v:shape style="position:absolute;left:8974;top:1650;width:197;height:1203" coordorigin="8974,1650" coordsize="197,1203" path="m9170,2674l8974,2674,9072,2853,9170,2674xm9170,1829l9072,1650,8974,1829,9170,1829xe" filled="true" fillcolor="#a5a7aa" stroked="false">
              <v:path arrowok="t"/>
              <v:fill type="solid"/>
            </v:shape>
            <v:line style="position:absolute" from="9279,2690" to="9279,2116" stroked="true" strokeweight="1.876522pt" strokecolor="#a5a7aa">
              <v:stroke dashstyle="solid"/>
            </v:line>
            <v:shape style="position:absolute;left:9180;top:1952;width:197;height:900" coordorigin="9181,1953" coordsize="197,900" path="m9377,2674l9181,2674,9279,2853,9377,2674xm9377,2131l9279,1953,9181,2131,9377,2131xe" filled="true" fillcolor="#a5a7aa" stroked="false">
              <v:path arrowok="t"/>
              <v:fill type="solid"/>
            </v:shape>
            <v:shape style="position:absolute;left:1905;top:-694;width:2448;height:128" type="#_x0000_t202" filled="false" stroked="false">
              <v:textbox inset="0,0,0,0">
                <w:txbxContent>
                  <w:p>
                    <w:pPr>
                      <w:spacing w:line="125" w:lineRule="exact" w:before="0"/>
                      <w:ind w:left="0" w:right="0" w:firstLine="0"/>
                      <w:jc w:val="left"/>
                      <w:rPr>
                        <w:b/>
                        <w:sz w:val="11"/>
                      </w:rPr>
                    </w:pPr>
                    <w:r>
                      <w:rPr>
                        <w:b/>
                        <w:color w:val="231F20"/>
                        <w:position w:val="1"/>
                        <w:sz w:val="11"/>
                      </w:rPr>
                      <w:t>XIN XOUT </w:t>
                    </w:r>
                    <w:r>
                      <w:rPr>
                        <w:b/>
                        <w:color w:val="231F20"/>
                        <w:sz w:val="11"/>
                      </w:rPr>
                      <w:t>RST/NMI </w:t>
                    </w:r>
                    <w:r>
                      <w:rPr>
                        <w:b/>
                        <w:color w:val="231F20"/>
                        <w:position w:val="1"/>
                        <w:sz w:val="11"/>
                      </w:rPr>
                      <w:t>DVCC DVSS VCORE</w:t>
                    </w:r>
                  </w:p>
                </w:txbxContent>
              </v:textbox>
              <w10:wrap type="none"/>
            </v:shape>
            <v:shape style="position:absolute;left:4493;top:-693;width:705;height:113" type="#_x0000_t202" filled="false" stroked="false">
              <v:textbox inset="0,0,0,0">
                <w:txbxContent>
                  <w:p>
                    <w:pPr>
                      <w:spacing w:line="111" w:lineRule="exact" w:before="0"/>
                      <w:ind w:left="0" w:right="0" w:firstLine="0"/>
                      <w:jc w:val="left"/>
                      <w:rPr>
                        <w:b/>
                        <w:sz w:val="11"/>
                      </w:rPr>
                    </w:pPr>
                    <w:r>
                      <w:rPr>
                        <w:b/>
                        <w:color w:val="231F20"/>
                        <w:sz w:val="11"/>
                      </w:rPr>
                      <w:t>AVCC AVSS</w:t>
                    </w:r>
                  </w:p>
                </w:txbxContent>
              </v:textbox>
              <w10:wrap type="none"/>
            </v:shape>
            <v:shape style="position:absolute;left:6180;top:-731;width:169;height:113" type="#_x0000_t202" filled="false" stroked="false">
              <v:textbox inset="0,0,0,0">
                <w:txbxContent>
                  <w:p>
                    <w:pPr>
                      <w:spacing w:line="111" w:lineRule="exact" w:before="0"/>
                      <w:ind w:left="0" w:right="0" w:firstLine="0"/>
                      <w:jc w:val="left"/>
                      <w:rPr>
                        <w:b/>
                        <w:sz w:val="11"/>
                      </w:rPr>
                    </w:pPr>
                    <w:r>
                      <w:rPr>
                        <w:b/>
                        <w:color w:val="231F20"/>
                        <w:sz w:val="11"/>
                      </w:rPr>
                      <w:t>PA</w:t>
                    </w:r>
                  </w:p>
                </w:txbxContent>
              </v:textbox>
              <w10:wrap type="none"/>
            </v:shape>
            <v:shape style="position:absolute;left:6906;top:-731;width:177;height:113" type="#_x0000_t202" filled="false" stroked="false">
              <v:textbox inset="0,0,0,0">
                <w:txbxContent>
                  <w:p>
                    <w:pPr>
                      <w:spacing w:line="111" w:lineRule="exact" w:before="0"/>
                      <w:ind w:left="0" w:right="0" w:firstLine="0"/>
                      <w:jc w:val="left"/>
                      <w:rPr>
                        <w:b/>
                        <w:sz w:val="11"/>
                      </w:rPr>
                    </w:pPr>
                    <w:r>
                      <w:rPr>
                        <w:b/>
                        <w:color w:val="231F20"/>
                        <w:sz w:val="11"/>
                      </w:rPr>
                      <w:t>PB</w:t>
                    </w:r>
                  </w:p>
                </w:txbxContent>
              </v:textbox>
              <w10:wrap type="none"/>
            </v:shape>
            <v:shape style="position:absolute;left:7635;top:-731;width:177;height:113" type="#_x0000_t202" filled="false" stroked="false">
              <v:textbox inset="0,0,0,0">
                <w:txbxContent>
                  <w:p>
                    <w:pPr>
                      <w:spacing w:line="111" w:lineRule="exact" w:before="0"/>
                      <w:ind w:left="0" w:right="0" w:firstLine="0"/>
                      <w:jc w:val="left"/>
                      <w:rPr>
                        <w:b/>
                        <w:sz w:val="11"/>
                      </w:rPr>
                    </w:pPr>
                    <w:r>
                      <w:rPr>
                        <w:b/>
                        <w:color w:val="231F20"/>
                        <w:sz w:val="11"/>
                      </w:rPr>
                      <w:t>PC</w:t>
                    </w:r>
                  </w:p>
                </w:txbxContent>
              </v:textbox>
              <w10:wrap type="none"/>
            </v:shape>
            <v:shape style="position:absolute;left:8364;top:-731;width:177;height:113" type="#_x0000_t202" filled="false" stroked="false">
              <v:textbox inset="0,0,0,0">
                <w:txbxContent>
                  <w:p>
                    <w:pPr>
                      <w:spacing w:line="111" w:lineRule="exact" w:before="0"/>
                      <w:ind w:left="0" w:right="0" w:firstLine="0"/>
                      <w:jc w:val="left"/>
                      <w:rPr>
                        <w:b/>
                        <w:sz w:val="11"/>
                      </w:rPr>
                    </w:pPr>
                    <w:r>
                      <w:rPr>
                        <w:b/>
                        <w:color w:val="231F20"/>
                        <w:sz w:val="11"/>
                      </w:rPr>
                      <w:t>PD</w:t>
                    </w:r>
                  </w:p>
                </w:txbxContent>
              </v:textbox>
              <w10:wrap type="none"/>
            </v:shape>
            <v:shape style="position:absolute;left:5811;top:-570;width:4414;height:117" type="#_x0000_t202" filled="false" stroked="false">
              <v:textbox inset="0,0,0,0">
                <w:txbxContent>
                  <w:p>
                    <w:pPr>
                      <w:tabs>
                        <w:tab w:pos="3776" w:val="left" w:leader="none"/>
                      </w:tabs>
                      <w:spacing w:line="115" w:lineRule="exact" w:before="0"/>
                      <w:ind w:left="0" w:right="0" w:firstLine="0"/>
                      <w:jc w:val="left"/>
                      <w:rPr>
                        <w:b/>
                        <w:sz w:val="11"/>
                      </w:rPr>
                    </w:pPr>
                    <w:r>
                      <w:rPr>
                        <w:b/>
                        <w:color w:val="231F20"/>
                        <w:sz w:val="11"/>
                      </w:rPr>
                      <w:t>P1.x     P2.x     P3.x     P4.x     P5.x     P6.x </w:t>
                    </w:r>
                    <w:r>
                      <w:rPr>
                        <w:b/>
                        <w:color w:val="231F20"/>
                        <w:spacing w:val="21"/>
                        <w:sz w:val="11"/>
                      </w:rPr>
                      <w:t> </w:t>
                    </w:r>
                    <w:r>
                      <w:rPr>
                        <w:b/>
                        <w:color w:val="231F20"/>
                        <w:sz w:val="11"/>
                      </w:rPr>
                      <w:t>P7.x   </w:t>
                    </w:r>
                    <w:r>
                      <w:rPr>
                        <w:b/>
                        <w:color w:val="231F20"/>
                        <w:spacing w:val="19"/>
                        <w:sz w:val="11"/>
                      </w:rPr>
                      <w:t> </w:t>
                    </w:r>
                    <w:r>
                      <w:rPr>
                        <w:b/>
                        <w:color w:val="231F20"/>
                        <w:sz w:val="11"/>
                      </w:rPr>
                      <w:t>P8.x</w:t>
                      <w:tab/>
                    </w:r>
                    <w:r>
                      <w:rPr>
                        <w:b/>
                        <w:color w:val="231F20"/>
                        <w:spacing w:val="-1"/>
                        <w:sz w:val="11"/>
                      </w:rPr>
                      <w:t>DP,DM,PUR</w:t>
                    </w:r>
                  </w:p>
                </w:txbxContent>
              </v:textbox>
              <w10:wrap type="none"/>
            </v:shape>
            <v:shape style="position:absolute;left:2590;top:198;width:333;height:113" type="#_x0000_t202" filled="false" stroked="false">
              <v:textbox inset="0,0,0,0">
                <w:txbxContent>
                  <w:p>
                    <w:pPr>
                      <w:spacing w:line="111" w:lineRule="exact" w:before="0"/>
                      <w:ind w:left="0" w:right="0" w:firstLine="0"/>
                      <w:jc w:val="left"/>
                      <w:rPr>
                        <w:b/>
                        <w:sz w:val="11"/>
                      </w:rPr>
                    </w:pPr>
                    <w:r>
                      <w:rPr>
                        <w:b/>
                        <w:color w:val="231F20"/>
                        <w:sz w:val="11"/>
                      </w:rPr>
                      <w:t>ACLK</w:t>
                    </w:r>
                  </w:p>
                </w:txbxContent>
              </v:textbox>
              <w10:wrap type="none"/>
            </v:shape>
            <v:shape style="position:absolute;left:5418;top:128;width:246;height:113" type="#_x0000_t202" filled="false" stroked="false">
              <v:textbox inset="0,0,0,0">
                <w:txbxContent>
                  <w:p>
                    <w:pPr>
                      <w:spacing w:line="111" w:lineRule="exact" w:before="0"/>
                      <w:ind w:left="0" w:right="0" w:firstLine="0"/>
                      <w:jc w:val="left"/>
                      <w:rPr>
                        <w:b/>
                        <w:sz w:val="11"/>
                      </w:rPr>
                    </w:pPr>
                    <w:r>
                      <w:rPr>
                        <w:b/>
                        <w:color w:val="231F20"/>
                        <w:sz w:val="11"/>
                      </w:rPr>
                      <w:t>SYS</w:t>
                    </w:r>
                  </w:p>
                </w:txbxContent>
              </v:textbox>
              <w10:wrap type="none"/>
            </v:shape>
            <v:shape style="position:absolute;left:4475;top:203;width:666;height:239" type="#_x0000_t202" filled="false" stroked="false">
              <v:textbox inset="0,0,0,0">
                <w:txbxContent>
                  <w:p>
                    <w:pPr>
                      <w:spacing w:line="110" w:lineRule="exact" w:before="0"/>
                      <w:ind w:left="5" w:right="18" w:firstLine="0"/>
                      <w:jc w:val="center"/>
                      <w:rPr>
                        <w:b/>
                        <w:sz w:val="11"/>
                      </w:rPr>
                    </w:pPr>
                    <w:r>
                      <w:rPr>
                        <w:b/>
                        <w:color w:val="231F20"/>
                        <w:sz w:val="11"/>
                      </w:rPr>
                      <w:t>Power</w:t>
                    </w:r>
                  </w:p>
                  <w:p>
                    <w:pPr>
                      <w:spacing w:line="126" w:lineRule="exact" w:before="0"/>
                      <w:ind w:left="-1" w:right="18" w:firstLine="0"/>
                      <w:jc w:val="center"/>
                      <w:rPr>
                        <w:b/>
                        <w:sz w:val="11"/>
                      </w:rPr>
                    </w:pPr>
                    <w:r>
                      <w:rPr>
                        <w:b/>
                        <w:color w:val="231F20"/>
                        <w:spacing w:val="-5"/>
                        <w:sz w:val="11"/>
                      </w:rPr>
                      <w:t>Management</w:t>
                    </w:r>
                  </w:p>
                </w:txbxContent>
              </v:textbox>
              <w10:wrap type="none"/>
            </v:shape>
            <v:shape style="position:absolute;left:3167;top:404;width:371;height:365" type="#_x0000_t202" filled="false" stroked="false">
              <v:textbox inset="0,0,0,0">
                <w:txbxContent>
                  <w:p>
                    <w:pPr>
                      <w:spacing w:line="110" w:lineRule="exact" w:before="0"/>
                      <w:ind w:left="0" w:right="0" w:firstLine="0"/>
                      <w:jc w:val="left"/>
                      <w:rPr>
                        <w:b/>
                        <w:sz w:val="11"/>
                      </w:rPr>
                    </w:pPr>
                    <w:r>
                      <w:rPr>
                        <w:b/>
                        <w:color w:val="231F20"/>
                        <w:sz w:val="11"/>
                      </w:rPr>
                      <w:t>128KB</w:t>
                    </w:r>
                  </w:p>
                  <w:p>
                    <w:pPr>
                      <w:spacing w:line="126" w:lineRule="exact" w:before="0"/>
                      <w:ind w:left="31" w:right="0" w:firstLine="0"/>
                      <w:jc w:val="left"/>
                      <w:rPr>
                        <w:b/>
                        <w:sz w:val="11"/>
                      </w:rPr>
                    </w:pPr>
                    <w:r>
                      <w:rPr>
                        <w:b/>
                        <w:color w:val="231F20"/>
                        <w:sz w:val="11"/>
                      </w:rPr>
                      <w:t>96KB</w:t>
                    </w:r>
                  </w:p>
                  <w:p>
                    <w:pPr>
                      <w:spacing w:line="126" w:lineRule="exact" w:before="0"/>
                      <w:ind w:left="31" w:right="0" w:firstLine="0"/>
                      <w:jc w:val="left"/>
                      <w:rPr>
                        <w:b/>
                        <w:sz w:val="11"/>
                      </w:rPr>
                    </w:pPr>
                    <w:r>
                      <w:rPr>
                        <w:b/>
                        <w:color w:val="231F20"/>
                        <w:sz w:val="11"/>
                      </w:rPr>
                      <w:t>64KB</w:t>
                    </w:r>
                  </w:p>
                </w:txbxContent>
              </v:textbox>
              <w10:wrap type="none"/>
            </v:shape>
            <v:shape style="position:absolute;left:3812;top:405;width:537;height:113" type="#_x0000_t202" filled="false" stroked="false">
              <v:textbox inset="0,0,0,0">
                <w:txbxContent>
                  <w:p>
                    <w:pPr>
                      <w:spacing w:line="111" w:lineRule="exact" w:before="0"/>
                      <w:ind w:left="0" w:right="0" w:firstLine="0"/>
                      <w:jc w:val="left"/>
                      <w:rPr>
                        <w:b/>
                        <w:sz w:val="11"/>
                      </w:rPr>
                    </w:pPr>
                    <w:r>
                      <w:rPr>
                        <w:b/>
                        <w:color w:val="231F20"/>
                        <w:sz w:val="11"/>
                      </w:rPr>
                      <w:t>4KB+2KB</w:t>
                    </w:r>
                  </w:p>
                </w:txbxContent>
              </v:textbox>
              <w10:wrap type="none"/>
            </v:shape>
            <v:shape style="position:absolute;left:5261;top:380;width:560;height:113" type="#_x0000_t202" filled="false" stroked="false">
              <v:textbox inset="0,0,0,0">
                <w:txbxContent>
                  <w:p>
                    <w:pPr>
                      <w:spacing w:line="111" w:lineRule="exact" w:before="0"/>
                      <w:ind w:left="0" w:right="0" w:firstLine="0"/>
                      <w:jc w:val="left"/>
                      <w:rPr>
                        <w:b/>
                        <w:sz w:val="11"/>
                      </w:rPr>
                    </w:pPr>
                    <w:r>
                      <w:rPr>
                        <w:b/>
                        <w:color w:val="231F20"/>
                        <w:sz w:val="11"/>
                      </w:rPr>
                      <w:t>Watchdog</w:t>
                    </w:r>
                  </w:p>
                </w:txbxContent>
              </v:textbox>
              <w10:wrap type="none"/>
            </v:shape>
            <v:shape style="position:absolute;left:2590;top:495;width:421;height:113" type="#_x0000_t202" filled="false" stroked="false">
              <v:textbox inset="0,0,0,0">
                <w:txbxContent>
                  <w:p>
                    <w:pPr>
                      <w:spacing w:line="111" w:lineRule="exact" w:before="0"/>
                      <w:ind w:left="0" w:right="0" w:firstLine="0"/>
                      <w:jc w:val="left"/>
                      <w:rPr>
                        <w:b/>
                        <w:sz w:val="11"/>
                      </w:rPr>
                    </w:pPr>
                    <w:r>
                      <w:rPr>
                        <w:b/>
                        <w:color w:val="231F20"/>
                        <w:sz w:val="11"/>
                      </w:rPr>
                      <w:t>SMCLK</w:t>
                    </w:r>
                  </w:p>
                </w:txbxContent>
              </v:textbox>
              <w10:wrap type="none"/>
            </v:shape>
            <v:shape style="position:absolute;left:5985;top:204;width:561;height:616" type="#_x0000_t202" filled="false" stroked="false">
              <v:textbox inset="0,0,0,0">
                <w:txbxContent>
                  <w:p>
                    <w:pPr>
                      <w:spacing w:line="110" w:lineRule="exact" w:before="0"/>
                      <w:ind w:left="35"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52" w:right="0" w:firstLine="64"/>
                      <w:jc w:val="left"/>
                      <w:rPr>
                        <w:b/>
                        <w:sz w:val="11"/>
                      </w:rPr>
                    </w:pPr>
                    <w:r>
                      <w:rPr>
                        <w:b/>
                        <w:color w:val="231F20"/>
                        <w:sz w:val="11"/>
                      </w:rPr>
                      <w:t>P1/P2 2×8</w:t>
                    </w:r>
                    <w:r>
                      <w:rPr>
                        <w:b/>
                        <w:color w:val="231F20"/>
                        <w:spacing w:val="13"/>
                        <w:sz w:val="11"/>
                      </w:rPr>
                      <w:t> </w:t>
                    </w:r>
                    <w:r>
                      <w:rPr>
                        <w:b/>
                        <w:color w:val="231F20"/>
                        <w:spacing w:val="-5"/>
                        <w:sz w:val="11"/>
                      </w:rPr>
                      <w:t>I/Os</w:t>
                    </w:r>
                  </w:p>
                  <w:p>
                    <w:pPr>
                      <w:spacing w:before="0"/>
                      <w:ind w:left="0" w:right="11" w:firstLine="38"/>
                      <w:jc w:val="left"/>
                      <w:rPr>
                        <w:b/>
                        <w:sz w:val="11"/>
                      </w:rPr>
                    </w:pPr>
                    <w:r>
                      <w:rPr>
                        <w:b/>
                        <w:color w:val="231F20"/>
                        <w:sz w:val="11"/>
                      </w:rPr>
                      <w:t>Interrupt &amp;</w:t>
                    </w:r>
                    <w:r>
                      <w:rPr>
                        <w:b/>
                        <w:color w:val="231F20"/>
                        <w:spacing w:val="14"/>
                        <w:sz w:val="11"/>
                      </w:rPr>
                      <w:t> </w:t>
                    </w:r>
                    <w:r>
                      <w:rPr>
                        <w:b/>
                        <w:color w:val="231F20"/>
                        <w:spacing w:val="-4"/>
                        <w:sz w:val="11"/>
                      </w:rPr>
                      <w:t>Wakeup</w:t>
                    </w:r>
                  </w:p>
                </w:txbxContent>
              </v:textbox>
              <w10:wrap type="none"/>
            </v:shape>
            <v:shape style="position:absolute;left:6753;top:204;width:490;height:365" type="#_x0000_t202" filled="false" stroked="false">
              <v:textbox inset="0,0,0,0">
                <w:txbxContent>
                  <w:p>
                    <w:pPr>
                      <w:spacing w:line="110" w:lineRule="exact" w:before="0"/>
                      <w:ind w:left="0"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17" w:right="0" w:firstLine="64"/>
                      <w:jc w:val="left"/>
                      <w:rPr>
                        <w:b/>
                        <w:sz w:val="11"/>
                      </w:rPr>
                    </w:pPr>
                    <w:r>
                      <w:rPr>
                        <w:b/>
                        <w:color w:val="231F20"/>
                        <w:sz w:val="11"/>
                      </w:rPr>
                      <w:t>P3/P4 2×8</w:t>
                    </w:r>
                    <w:r>
                      <w:rPr>
                        <w:b/>
                        <w:color w:val="231F20"/>
                        <w:spacing w:val="12"/>
                        <w:sz w:val="11"/>
                      </w:rPr>
                      <w:t> </w:t>
                    </w:r>
                    <w:r>
                      <w:rPr>
                        <w:b/>
                        <w:color w:val="231F20"/>
                        <w:spacing w:val="-5"/>
                        <w:sz w:val="11"/>
                      </w:rPr>
                      <w:t>I/Os</w:t>
                    </w:r>
                  </w:p>
                </w:txbxContent>
              </v:textbox>
              <w10:wrap type="none"/>
            </v:shape>
            <v:shape style="position:absolute;left:7471;top:204;width:490;height:365" type="#_x0000_t202" filled="false" stroked="false">
              <v:textbox inset="0,0,0,0">
                <w:txbxContent>
                  <w:p>
                    <w:pPr>
                      <w:spacing w:line="110" w:lineRule="exact" w:before="0"/>
                      <w:ind w:left="0"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17" w:right="0" w:firstLine="64"/>
                      <w:jc w:val="left"/>
                      <w:rPr>
                        <w:b/>
                        <w:sz w:val="11"/>
                      </w:rPr>
                    </w:pPr>
                    <w:r>
                      <w:rPr>
                        <w:b/>
                        <w:color w:val="231F20"/>
                        <w:sz w:val="11"/>
                      </w:rPr>
                      <w:t>P5/P6 2×8</w:t>
                    </w:r>
                    <w:r>
                      <w:rPr>
                        <w:b/>
                        <w:color w:val="231F20"/>
                        <w:spacing w:val="12"/>
                        <w:sz w:val="11"/>
                      </w:rPr>
                      <w:t> </w:t>
                    </w:r>
                    <w:r>
                      <w:rPr>
                        <w:b/>
                        <w:color w:val="231F20"/>
                        <w:spacing w:val="-5"/>
                        <w:sz w:val="11"/>
                      </w:rPr>
                      <w:t>I/Os</w:t>
                    </w:r>
                  </w:p>
                </w:txbxContent>
              </v:textbox>
              <w10:wrap type="none"/>
            </v:shape>
            <v:shape style="position:absolute;left:8202;top:204;width:490;height:490" type="#_x0000_t202" filled="false" stroked="false">
              <v:textbox inset="0,0,0,0">
                <w:txbxContent>
                  <w:p>
                    <w:pPr>
                      <w:spacing w:line="110" w:lineRule="exact" w:before="0"/>
                      <w:ind w:left="0"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17" w:right="0" w:firstLine="64"/>
                      <w:jc w:val="left"/>
                      <w:rPr>
                        <w:b/>
                        <w:sz w:val="11"/>
                      </w:rPr>
                    </w:pPr>
                    <w:r>
                      <w:rPr>
                        <w:b/>
                        <w:color w:val="231F20"/>
                        <w:sz w:val="11"/>
                      </w:rPr>
                      <w:t>P7/P8 1×8</w:t>
                    </w:r>
                    <w:r>
                      <w:rPr>
                        <w:b/>
                        <w:color w:val="231F20"/>
                        <w:spacing w:val="12"/>
                        <w:sz w:val="11"/>
                      </w:rPr>
                      <w:t> </w:t>
                    </w:r>
                    <w:r>
                      <w:rPr>
                        <w:b/>
                        <w:color w:val="231F20"/>
                        <w:spacing w:val="-5"/>
                        <w:sz w:val="11"/>
                      </w:rPr>
                      <w:t>I/Os</w:t>
                    </w:r>
                  </w:p>
                  <w:p>
                    <w:pPr>
                      <w:spacing w:line="125" w:lineRule="exact" w:before="0"/>
                      <w:ind w:left="17" w:right="0" w:firstLine="0"/>
                      <w:jc w:val="left"/>
                      <w:rPr>
                        <w:b/>
                        <w:sz w:val="11"/>
                      </w:rPr>
                    </w:pPr>
                    <w:r>
                      <w:rPr>
                        <w:b/>
                        <w:color w:val="231F20"/>
                        <w:sz w:val="11"/>
                      </w:rPr>
                      <w:t>1×3</w:t>
                    </w:r>
                    <w:r>
                      <w:rPr>
                        <w:b/>
                        <w:color w:val="231F20"/>
                        <w:spacing w:val="9"/>
                        <w:sz w:val="11"/>
                      </w:rPr>
                      <w:t> </w:t>
                    </w:r>
                    <w:r>
                      <w:rPr>
                        <w:b/>
                        <w:color w:val="231F20"/>
                        <w:sz w:val="11"/>
                      </w:rPr>
                      <w:t>I/Os</w:t>
                    </w:r>
                  </w:p>
                </w:txbxContent>
              </v:textbox>
              <w10:wrap type="none"/>
            </v:shape>
            <v:shape style="position:absolute;left:9618;top:291;width:584;height:239" type="#_x0000_t202" filled="false" stroked="false">
              <v:textbox inset="0,0,0,0">
                <w:txbxContent>
                  <w:p>
                    <w:pPr>
                      <w:spacing w:line="110" w:lineRule="exact" w:before="0"/>
                      <w:ind w:left="0" w:right="18" w:firstLine="0"/>
                      <w:jc w:val="center"/>
                      <w:rPr>
                        <w:b/>
                        <w:sz w:val="11"/>
                      </w:rPr>
                    </w:pPr>
                    <w:r>
                      <w:rPr>
                        <w:b/>
                        <w:color w:val="231F20"/>
                        <w:sz w:val="11"/>
                      </w:rPr>
                      <w:t>Full-speed</w:t>
                    </w:r>
                  </w:p>
                  <w:p>
                    <w:pPr>
                      <w:spacing w:line="126" w:lineRule="exact" w:before="0"/>
                      <w:ind w:left="0" w:right="18" w:firstLine="0"/>
                      <w:jc w:val="center"/>
                      <w:rPr>
                        <w:b/>
                        <w:sz w:val="11"/>
                      </w:rPr>
                    </w:pPr>
                    <w:r>
                      <w:rPr>
                        <w:b/>
                        <w:color w:val="231F20"/>
                        <w:sz w:val="11"/>
                      </w:rPr>
                      <w:t>USB</w:t>
                    </w:r>
                  </w:p>
                </w:txbxContent>
              </v:textbox>
              <w10:wrap type="none"/>
            </v:shape>
            <v:shape style="position:absolute;left:2221;top:896;width:346;height:113" type="#_x0000_t202" filled="false" stroked="false">
              <v:textbox inset="0,0,0,0">
                <w:txbxContent>
                  <w:p>
                    <w:pPr>
                      <w:spacing w:line="111" w:lineRule="exact" w:before="0"/>
                      <w:ind w:left="0" w:right="0" w:firstLine="0"/>
                      <w:jc w:val="left"/>
                      <w:rPr>
                        <w:b/>
                        <w:sz w:val="11"/>
                      </w:rPr>
                    </w:pPr>
                    <w:r>
                      <w:rPr>
                        <w:b/>
                        <w:color w:val="231F20"/>
                        <w:sz w:val="11"/>
                      </w:rPr>
                      <w:t>MCLK</w:t>
                    </w:r>
                  </w:p>
                </w:txbxContent>
              </v:textbox>
              <w10:wrap type="none"/>
            </v:shape>
            <v:shape style="position:absolute;left:3195;top:907;width:315;height:113" type="#_x0000_t202" filled="false" stroked="false">
              <v:textbox inset="0,0,0,0">
                <w:txbxContent>
                  <w:p>
                    <w:pPr>
                      <w:spacing w:line="111" w:lineRule="exact" w:before="0"/>
                      <w:ind w:left="0" w:right="0" w:firstLine="0"/>
                      <w:jc w:val="left"/>
                      <w:rPr>
                        <w:b/>
                        <w:sz w:val="11"/>
                      </w:rPr>
                    </w:pPr>
                    <w:r>
                      <w:rPr>
                        <w:b/>
                        <w:color w:val="231F20"/>
                        <w:sz w:val="11"/>
                      </w:rPr>
                      <w:t>Flash</w:t>
                    </w:r>
                  </w:p>
                </w:txbxContent>
              </v:textbox>
              <w10:wrap type="none"/>
            </v:shape>
            <v:shape style="position:absolute;left:3942;top:908;width:277;height:113" type="#_x0000_t202" filled="false" stroked="false">
              <v:textbox inset="0,0,0,0">
                <w:txbxContent>
                  <w:p>
                    <w:pPr>
                      <w:spacing w:line="111" w:lineRule="exact" w:before="0"/>
                      <w:ind w:left="0" w:right="0" w:firstLine="0"/>
                      <w:jc w:val="left"/>
                      <w:rPr>
                        <w:b/>
                        <w:sz w:val="11"/>
                      </w:rPr>
                    </w:pPr>
                    <w:r>
                      <w:rPr>
                        <w:b/>
                        <w:color w:val="231F20"/>
                        <w:sz w:val="11"/>
                      </w:rPr>
                      <w:t>RAM</w:t>
                    </w:r>
                  </w:p>
                </w:txbxContent>
              </v:textbox>
              <w10:wrap type="none"/>
            </v:shape>
            <v:shape style="position:absolute;left:4538;top:706;width:546;height:365" type="#_x0000_t202" filled="false" stroked="false">
              <v:textbox inset="0,0,0,0">
                <w:txbxContent>
                  <w:p>
                    <w:pPr>
                      <w:spacing w:line="110" w:lineRule="exact" w:before="0"/>
                      <w:ind w:left="0" w:right="18" w:firstLine="0"/>
                      <w:jc w:val="center"/>
                      <w:rPr>
                        <w:b/>
                        <w:sz w:val="11"/>
                      </w:rPr>
                    </w:pPr>
                    <w:r>
                      <w:rPr>
                        <w:b/>
                        <w:color w:val="231F20"/>
                        <w:sz w:val="11"/>
                      </w:rPr>
                      <w:t>LDO</w:t>
                    </w:r>
                  </w:p>
                  <w:p>
                    <w:pPr>
                      <w:spacing w:line="126" w:lineRule="exact" w:before="0"/>
                      <w:ind w:left="0" w:right="18" w:firstLine="0"/>
                      <w:jc w:val="center"/>
                      <w:rPr>
                        <w:b/>
                        <w:sz w:val="11"/>
                      </w:rPr>
                    </w:pPr>
                    <w:r>
                      <w:rPr>
                        <w:b/>
                        <w:color w:val="231F20"/>
                        <w:sz w:val="11"/>
                      </w:rPr>
                      <w:t>SVM/SVS</w:t>
                    </w:r>
                  </w:p>
                  <w:p>
                    <w:pPr>
                      <w:spacing w:line="126" w:lineRule="exact" w:before="0"/>
                      <w:ind w:left="0" w:right="18" w:firstLine="0"/>
                      <w:jc w:val="center"/>
                      <w:rPr>
                        <w:b/>
                        <w:sz w:val="11"/>
                      </w:rPr>
                    </w:pPr>
                    <w:r>
                      <w:rPr>
                        <w:b/>
                        <w:color w:val="231F20"/>
                        <w:sz w:val="11"/>
                      </w:rPr>
                      <w:t>Brownout</w:t>
                    </w:r>
                  </w:p>
                </w:txbxContent>
              </v:textbox>
              <w10:wrap type="none"/>
            </v:shape>
            <v:shape style="position:absolute;left:5290;top:632;width:502;height:365" type="#_x0000_t202" filled="false" stroked="false">
              <v:textbox inset="0,0,0,0">
                <w:txbxContent>
                  <w:p>
                    <w:pPr>
                      <w:spacing w:line="110" w:lineRule="exact" w:before="0"/>
                      <w:ind w:left="0" w:right="0" w:firstLine="0"/>
                      <w:jc w:val="left"/>
                      <w:rPr>
                        <w:b/>
                        <w:sz w:val="11"/>
                      </w:rPr>
                    </w:pPr>
                    <w:r>
                      <w:rPr>
                        <w:b/>
                        <w:color w:val="231F20"/>
                        <w:sz w:val="11"/>
                      </w:rPr>
                      <w:t>Port Map</w:t>
                    </w:r>
                  </w:p>
                  <w:p>
                    <w:pPr>
                      <w:spacing w:before="0"/>
                      <w:ind w:left="134" w:right="50" w:hanging="94"/>
                      <w:jc w:val="left"/>
                      <w:rPr>
                        <w:b/>
                        <w:sz w:val="11"/>
                      </w:rPr>
                    </w:pPr>
                    <w:r>
                      <w:rPr>
                        <w:b/>
                        <w:color w:val="231F20"/>
                        <w:sz w:val="11"/>
                      </w:rPr>
                      <w:t>Control (P4)</w:t>
                    </w:r>
                  </w:p>
                </w:txbxContent>
              </v:textbox>
              <w10:wrap type="none"/>
            </v:shape>
            <v:shape style="position:absolute;left:6007;top:959;width:1968;height:239" type="#_x0000_t202" filled="false" stroked="false">
              <v:textbox inset="0,0,0,0">
                <w:txbxContent>
                  <w:p>
                    <w:pPr>
                      <w:tabs>
                        <w:tab w:pos="727" w:val="left" w:leader="none"/>
                        <w:tab w:pos="1445" w:val="left" w:leader="none"/>
                      </w:tabs>
                      <w:spacing w:line="110" w:lineRule="exact" w:before="0"/>
                      <w:ind w:left="0" w:right="13" w:firstLine="0"/>
                      <w:jc w:val="center"/>
                      <w:rPr>
                        <w:b/>
                        <w:sz w:val="11"/>
                      </w:rPr>
                    </w:pPr>
                    <w:r>
                      <w:rPr>
                        <w:b/>
                        <w:color w:val="231F20"/>
                        <w:spacing w:val="-5"/>
                        <w:sz w:val="11"/>
                      </w:rPr>
                      <w:t>PA</w:t>
                      <w:tab/>
                    </w:r>
                    <w:r>
                      <w:rPr>
                        <w:b/>
                        <w:color w:val="231F20"/>
                        <w:sz w:val="11"/>
                      </w:rPr>
                      <w:t>PB</w:t>
                      <w:tab/>
                      <w:t>PC</w:t>
                    </w:r>
                  </w:p>
                  <w:p>
                    <w:pPr>
                      <w:tabs>
                        <w:tab w:pos="731" w:val="left" w:leader="none"/>
                        <w:tab w:pos="1450" w:val="left" w:leader="none"/>
                      </w:tabs>
                      <w:spacing w:line="126" w:lineRule="exact" w:before="0"/>
                      <w:ind w:left="0" w:right="18" w:firstLine="0"/>
                      <w:jc w:val="center"/>
                      <w:rPr>
                        <w:b/>
                        <w:sz w:val="11"/>
                      </w:rPr>
                    </w:pPr>
                    <w:r>
                      <w:rPr>
                        <w:b/>
                        <w:color w:val="231F20"/>
                        <w:sz w:val="11"/>
                      </w:rPr>
                      <w:t>1×16</w:t>
                    </w:r>
                    <w:r>
                      <w:rPr>
                        <w:b/>
                        <w:color w:val="231F20"/>
                        <w:spacing w:val="3"/>
                        <w:sz w:val="11"/>
                      </w:rPr>
                      <w:t> </w:t>
                    </w:r>
                    <w:r>
                      <w:rPr>
                        <w:b/>
                        <w:color w:val="231F20"/>
                        <w:sz w:val="11"/>
                      </w:rPr>
                      <w:t>I/Os</w:t>
                      <w:tab/>
                      <w:t>1×16</w:t>
                    </w:r>
                    <w:r>
                      <w:rPr>
                        <w:b/>
                        <w:color w:val="231F20"/>
                        <w:spacing w:val="3"/>
                        <w:sz w:val="11"/>
                      </w:rPr>
                      <w:t> </w:t>
                    </w:r>
                    <w:r>
                      <w:rPr>
                        <w:b/>
                        <w:color w:val="231F20"/>
                        <w:sz w:val="11"/>
                      </w:rPr>
                      <w:t>I/Os</w:t>
                      <w:tab/>
                      <w:t>1×16</w:t>
                    </w:r>
                    <w:r>
                      <w:rPr>
                        <w:b/>
                        <w:color w:val="231F20"/>
                        <w:spacing w:val="9"/>
                        <w:sz w:val="11"/>
                      </w:rPr>
                      <w:t> </w:t>
                    </w:r>
                    <w:r>
                      <w:rPr>
                        <w:b/>
                        <w:color w:val="231F20"/>
                        <w:spacing w:val="-5"/>
                        <w:sz w:val="11"/>
                      </w:rPr>
                      <w:t>I/Os</w:t>
                    </w:r>
                  </w:p>
                </w:txbxContent>
              </v:textbox>
              <w10:wrap type="none"/>
            </v:shape>
            <v:shape style="position:absolute;left:8191;top:959;width:512;height:239" type="#_x0000_t202" filled="false" stroked="false">
              <v:textbox inset="0,0,0,0">
                <w:txbxContent>
                  <w:p>
                    <w:pPr>
                      <w:spacing w:line="110" w:lineRule="exact" w:before="0"/>
                      <w:ind w:left="0" w:right="18" w:firstLine="0"/>
                      <w:jc w:val="center"/>
                      <w:rPr>
                        <w:b/>
                        <w:sz w:val="11"/>
                      </w:rPr>
                    </w:pPr>
                    <w:r>
                      <w:rPr>
                        <w:b/>
                        <w:color w:val="231F20"/>
                        <w:sz w:val="11"/>
                      </w:rPr>
                      <w:t>PD</w:t>
                    </w:r>
                  </w:p>
                  <w:p>
                    <w:pPr>
                      <w:spacing w:line="126" w:lineRule="exact" w:before="0"/>
                      <w:ind w:left="-1" w:right="18" w:firstLine="0"/>
                      <w:jc w:val="center"/>
                      <w:rPr>
                        <w:b/>
                        <w:sz w:val="11"/>
                      </w:rPr>
                    </w:pPr>
                    <w:r>
                      <w:rPr>
                        <w:b/>
                        <w:color w:val="231F20"/>
                        <w:sz w:val="11"/>
                      </w:rPr>
                      <w:t>1×11</w:t>
                    </w:r>
                    <w:r>
                      <w:rPr>
                        <w:b/>
                        <w:color w:val="231F20"/>
                        <w:spacing w:val="2"/>
                        <w:sz w:val="11"/>
                      </w:rPr>
                      <w:t> </w:t>
                    </w:r>
                    <w:r>
                      <w:rPr>
                        <w:b/>
                        <w:color w:val="231F20"/>
                        <w:spacing w:val="-4"/>
                        <w:sz w:val="11"/>
                      </w:rPr>
                      <w:t>I/Os</w:t>
                    </w:r>
                  </w:p>
                </w:txbxContent>
              </v:textbox>
              <w10:wrap type="none"/>
            </v:shape>
            <v:shape style="position:absolute;left:9643;top:668;width:533;height:365" type="#_x0000_t202" filled="false" stroked="false">
              <v:textbox inset="0,0,0,0">
                <w:txbxContent>
                  <w:p>
                    <w:pPr>
                      <w:spacing w:line="110" w:lineRule="exact" w:before="0"/>
                      <w:ind w:left="3" w:right="0" w:firstLine="0"/>
                      <w:jc w:val="left"/>
                      <w:rPr>
                        <w:b/>
                        <w:sz w:val="11"/>
                      </w:rPr>
                    </w:pPr>
                    <w:r>
                      <w:rPr>
                        <w:b/>
                        <w:color w:val="231F20"/>
                        <w:sz w:val="11"/>
                      </w:rPr>
                      <w:t>USB-PHY</w:t>
                    </w:r>
                  </w:p>
                  <w:p>
                    <w:pPr>
                      <w:spacing w:before="0"/>
                      <w:ind w:left="12" w:right="18" w:hanging="13"/>
                      <w:jc w:val="left"/>
                      <w:rPr>
                        <w:b/>
                        <w:sz w:val="11"/>
                      </w:rPr>
                    </w:pPr>
                    <w:r>
                      <w:rPr>
                        <w:b/>
                        <w:color w:val="231F20"/>
                        <w:sz w:val="11"/>
                      </w:rPr>
                      <w:t>USB-LDO USB-PLL</w:t>
                    </w:r>
                  </w:p>
                </w:txbxContent>
              </v:textbox>
              <w10:wrap type="none"/>
            </v:shape>
            <v:shape style="position:absolute;left:2848;top:1517;width:277;height:420" type="#_x0000_t202" filled="false" stroked="false">
              <v:textbox inset="0,0,0,0">
                <w:txbxContent>
                  <w:p>
                    <w:pPr>
                      <w:spacing w:line="111" w:lineRule="exact" w:before="0"/>
                      <w:ind w:left="0" w:right="0" w:firstLine="0"/>
                      <w:jc w:val="left"/>
                      <w:rPr>
                        <w:b/>
                        <w:sz w:val="11"/>
                      </w:rPr>
                    </w:pPr>
                    <w:r>
                      <w:rPr>
                        <w:b/>
                        <w:color w:val="231F20"/>
                        <w:sz w:val="11"/>
                      </w:rPr>
                      <w:t>MAB</w:t>
                    </w:r>
                  </w:p>
                  <w:p>
                    <w:pPr>
                      <w:spacing w:line="240" w:lineRule="auto" w:before="0"/>
                      <w:rPr>
                        <w:b/>
                        <w:sz w:val="10"/>
                      </w:rPr>
                    </w:pPr>
                  </w:p>
                  <w:p>
                    <w:pPr>
                      <w:spacing w:before="65"/>
                      <w:ind w:left="0" w:right="0" w:firstLine="0"/>
                      <w:jc w:val="left"/>
                      <w:rPr>
                        <w:b/>
                        <w:sz w:val="11"/>
                      </w:rPr>
                    </w:pPr>
                    <w:r>
                      <w:rPr>
                        <w:b/>
                        <w:color w:val="231F20"/>
                        <w:sz w:val="11"/>
                      </w:rPr>
                      <w:t>MDB</w:t>
                    </w:r>
                  </w:p>
                </w:txbxContent>
              </v:textbox>
              <w10:wrap type="none"/>
            </v:shape>
            <v:shape style="position:absolute;left:1979;top:3237;width:490;height:365" type="#_x0000_t202" filled="false" stroked="false">
              <v:textbox inset="0,0,0,0">
                <w:txbxContent>
                  <w:p>
                    <w:pPr>
                      <w:spacing w:line="110" w:lineRule="exact" w:before="0"/>
                      <w:ind w:left="73" w:right="0" w:firstLine="0"/>
                      <w:jc w:val="left"/>
                      <w:rPr>
                        <w:b/>
                        <w:sz w:val="11"/>
                      </w:rPr>
                    </w:pPr>
                    <w:r>
                      <w:rPr>
                        <w:b/>
                        <w:color w:val="231F20"/>
                        <w:sz w:val="11"/>
                      </w:rPr>
                      <w:t>JTAG/</w:t>
                    </w:r>
                  </w:p>
                  <w:p>
                    <w:pPr>
                      <w:spacing w:line="126" w:lineRule="exact" w:before="0"/>
                      <w:ind w:left="103" w:right="0" w:firstLine="0"/>
                      <w:jc w:val="left"/>
                      <w:rPr>
                        <w:b/>
                        <w:sz w:val="11"/>
                      </w:rPr>
                    </w:pPr>
                    <w:r>
                      <w:rPr>
                        <w:b/>
                        <w:color w:val="231F20"/>
                        <w:sz w:val="11"/>
                      </w:rPr>
                      <w:t>SBW</w:t>
                    </w:r>
                  </w:p>
                  <w:p>
                    <w:pPr>
                      <w:spacing w:line="126" w:lineRule="exact" w:before="0"/>
                      <w:ind w:left="0" w:right="0" w:firstLine="0"/>
                      <w:jc w:val="left"/>
                      <w:rPr>
                        <w:b/>
                        <w:sz w:val="11"/>
                      </w:rPr>
                    </w:pPr>
                    <w:r>
                      <w:rPr>
                        <w:b/>
                        <w:color w:val="231F20"/>
                        <w:sz w:val="11"/>
                      </w:rPr>
                      <w:t>Interface</w:t>
                    </w:r>
                  </w:p>
                </w:txbxContent>
              </v:textbox>
              <w10:wrap type="none"/>
            </v:shape>
            <v:shape style="position:absolute;left:10372;top:1254;width:662;height:1131" type="#_x0000_t202" filled="false" stroked="true" strokeweight=".900494pt" strokecolor="#231f20">
              <v:textbox inset="0,0,0,0">
                <w:txbxContent>
                  <w:p>
                    <w:pPr>
                      <w:spacing w:line="240" w:lineRule="auto" w:before="0"/>
                      <w:rPr>
                        <w:b/>
                        <w:sz w:val="10"/>
                      </w:rPr>
                    </w:pPr>
                  </w:p>
                  <w:p>
                    <w:pPr>
                      <w:spacing w:line="240" w:lineRule="auto" w:before="0"/>
                      <w:rPr>
                        <w:b/>
                        <w:sz w:val="10"/>
                      </w:rPr>
                    </w:pPr>
                  </w:p>
                  <w:p>
                    <w:pPr>
                      <w:spacing w:line="240" w:lineRule="auto" w:before="6"/>
                      <w:rPr>
                        <w:b/>
                        <w:sz w:val="8"/>
                      </w:rPr>
                    </w:pPr>
                  </w:p>
                  <w:p>
                    <w:pPr>
                      <w:spacing w:before="0"/>
                      <w:ind w:left="42" w:right="36" w:firstLine="0"/>
                      <w:jc w:val="center"/>
                      <w:rPr>
                        <w:b/>
                        <w:sz w:val="11"/>
                      </w:rPr>
                    </w:pPr>
                    <w:r>
                      <w:rPr>
                        <w:b/>
                        <w:color w:val="231F20"/>
                        <w:sz w:val="11"/>
                      </w:rPr>
                      <w:t>DMA</w:t>
                    </w:r>
                  </w:p>
                  <w:p>
                    <w:pPr>
                      <w:spacing w:line="240" w:lineRule="auto" w:before="10"/>
                      <w:rPr>
                        <w:b/>
                        <w:sz w:val="10"/>
                      </w:rPr>
                    </w:pPr>
                  </w:p>
                  <w:p>
                    <w:pPr>
                      <w:spacing w:before="0"/>
                      <w:ind w:left="42" w:right="36" w:firstLine="0"/>
                      <w:jc w:val="center"/>
                      <w:rPr>
                        <w:b/>
                        <w:sz w:val="11"/>
                      </w:rPr>
                    </w:pPr>
                    <w:r>
                      <w:rPr>
                        <w:b/>
                        <w:color w:val="231F20"/>
                        <w:sz w:val="11"/>
                      </w:rPr>
                      <w:t>3 Channel</w:t>
                    </w:r>
                  </w:p>
                </w:txbxContent>
              </v:textbox>
              <v:stroke dashstyle="solid"/>
              <w10:wrap type="none"/>
            </v:shape>
            <v:shape style="position:absolute;left:1945;top:1254;width:533;height:1131" type="#_x0000_t202" filled="false" stroked="true" strokeweight=".900494pt" strokecolor="#231f20">
              <v:textbox inset="0,0,0,0">
                <w:txbxContent>
                  <w:p>
                    <w:pPr>
                      <w:spacing w:line="240" w:lineRule="auto" w:before="0"/>
                      <w:rPr>
                        <w:b/>
                        <w:sz w:val="10"/>
                      </w:rPr>
                    </w:pPr>
                  </w:p>
                  <w:p>
                    <w:pPr>
                      <w:spacing w:line="240" w:lineRule="auto" w:before="0"/>
                      <w:rPr>
                        <w:b/>
                        <w:sz w:val="10"/>
                      </w:rPr>
                    </w:pPr>
                  </w:p>
                  <w:p>
                    <w:pPr>
                      <w:spacing w:line="126" w:lineRule="exact" w:before="68"/>
                      <w:ind w:left="18" w:right="15" w:firstLine="0"/>
                      <w:jc w:val="center"/>
                      <w:rPr>
                        <w:b/>
                        <w:sz w:val="11"/>
                      </w:rPr>
                    </w:pPr>
                    <w:r>
                      <w:rPr>
                        <w:b/>
                        <w:color w:val="231F20"/>
                        <w:sz w:val="11"/>
                      </w:rPr>
                      <w:t>CPUXV2</w:t>
                    </w:r>
                  </w:p>
                  <w:p>
                    <w:pPr>
                      <w:spacing w:before="0"/>
                      <w:ind w:left="2" w:right="-15" w:firstLine="0"/>
                      <w:jc w:val="center"/>
                      <w:rPr>
                        <w:b/>
                        <w:sz w:val="11"/>
                      </w:rPr>
                    </w:pPr>
                    <w:r>
                      <w:rPr>
                        <w:b/>
                        <w:color w:val="231F20"/>
                        <w:sz w:val="11"/>
                      </w:rPr>
                      <w:t>and Working Registers</w:t>
                    </w:r>
                  </w:p>
                </w:txbxContent>
              </v:textbox>
              <v:stroke dashstyle="solid"/>
              <w10:wrap type="none"/>
            </v:shape>
            <v:shape style="position:absolute;left:1914;top:52;width:464;height:699" type="#_x0000_t202" filled="false" stroked="true" strokeweight=".900494pt" strokecolor="#231f20">
              <v:textbox inset="0,0,0,0">
                <w:txbxContent>
                  <w:p>
                    <w:pPr>
                      <w:spacing w:line="240" w:lineRule="auto" w:before="3"/>
                      <w:rPr>
                        <w:b/>
                        <w:sz w:val="13"/>
                      </w:rPr>
                    </w:pPr>
                  </w:p>
                  <w:p>
                    <w:pPr>
                      <w:spacing w:before="0"/>
                      <w:ind w:left="25" w:right="17" w:firstLine="0"/>
                      <w:jc w:val="center"/>
                      <w:rPr>
                        <w:b/>
                        <w:sz w:val="11"/>
                      </w:rPr>
                    </w:pPr>
                    <w:r>
                      <w:rPr>
                        <w:b/>
                        <w:color w:val="231F20"/>
                        <w:sz w:val="11"/>
                      </w:rPr>
                      <w:t>Unified Clock System</w:t>
                    </w:r>
                  </w:p>
                </w:txbxContent>
              </v:textbox>
              <v:stroke dashstyle="solid"/>
              <w10:wrap type="none"/>
            </v:shape>
            <v:shape style="position:absolute;left:1945;top:2551;width:533;height:402" type="#_x0000_t202" filled="false" stroked="true" strokeweight=".900494pt" strokecolor="#231f20">
              <v:textbox inset="0,0,0,0">
                <w:txbxContent>
                  <w:p>
                    <w:pPr>
                      <w:spacing w:before="54"/>
                      <w:ind w:left="58" w:right="42" w:firstLine="79"/>
                      <w:jc w:val="left"/>
                      <w:rPr>
                        <w:b/>
                        <w:sz w:val="11"/>
                      </w:rPr>
                    </w:pPr>
                    <w:r>
                      <w:rPr>
                        <w:b/>
                        <w:color w:val="231F20"/>
                        <w:sz w:val="11"/>
                      </w:rPr>
                      <w:t>EEM (L: 8+2)</w:t>
                    </w:r>
                  </w:p>
                </w:txbxContent>
              </v:textbox>
              <v:stroke dashstyle="solid"/>
              <w10:wrap type="none"/>
            </v:shape>
            <w10:wrap type="none"/>
          </v:group>
        </w:pict>
      </w:r>
      <w:r>
        <w:rPr>
          <w:b/>
          <w:color w:val="231F20"/>
          <w:sz w:val="11"/>
        </w:rPr>
        <w:t>XT2IN XT2OUT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9"/>
        </w:rPr>
      </w:pPr>
    </w:p>
    <w:tbl>
      <w:tblPr>
        <w:tblW w:w="0" w:type="auto"/>
        <w:jc w:val="left"/>
        <w:tblInd w:w="20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95"/>
        <w:gridCol w:w="728"/>
        <w:gridCol w:w="734"/>
        <w:gridCol w:w="732"/>
        <w:gridCol w:w="724"/>
        <w:gridCol w:w="728"/>
        <w:gridCol w:w="724"/>
        <w:gridCol w:w="727"/>
        <w:gridCol w:w="791"/>
        <w:gridCol w:w="753"/>
      </w:tblGrid>
      <w:tr>
        <w:trPr>
          <w:trHeight w:val="269" w:hRule="atLeast"/>
        </w:trPr>
        <w:tc>
          <w:tcPr>
            <w:tcW w:w="695" w:type="dxa"/>
            <w:tcBorders>
              <w:bottom w:val="nil"/>
              <w:right w:val="double" w:sz="3" w:space="0" w:color="231F20"/>
            </w:tcBorders>
          </w:tcPr>
          <w:p>
            <w:pPr>
              <w:pStyle w:val="TableParagraph"/>
              <w:spacing w:before="0"/>
              <w:rPr>
                <w:rFonts w:ascii="Times New Roman"/>
                <w:sz w:val="14"/>
              </w:rPr>
            </w:pPr>
          </w:p>
        </w:tc>
        <w:tc>
          <w:tcPr>
            <w:tcW w:w="728" w:type="dxa"/>
            <w:tcBorders>
              <w:left w:val="double" w:sz="3" w:space="0" w:color="231F20"/>
              <w:bottom w:val="nil"/>
              <w:right w:val="double" w:sz="3" w:space="0" w:color="231F20"/>
            </w:tcBorders>
          </w:tcPr>
          <w:p>
            <w:pPr>
              <w:pStyle w:val="TableParagraph"/>
              <w:spacing w:before="0"/>
              <w:rPr>
                <w:rFonts w:ascii="Times New Roman"/>
                <w:sz w:val="14"/>
              </w:rPr>
            </w:pPr>
          </w:p>
        </w:tc>
        <w:tc>
          <w:tcPr>
            <w:tcW w:w="734" w:type="dxa"/>
            <w:tcBorders>
              <w:left w:val="double" w:sz="3" w:space="0" w:color="231F20"/>
              <w:bottom w:val="nil"/>
              <w:right w:val="double" w:sz="3" w:space="0" w:color="231F20"/>
            </w:tcBorders>
          </w:tcPr>
          <w:p>
            <w:pPr>
              <w:pStyle w:val="TableParagraph"/>
              <w:spacing w:before="0"/>
              <w:rPr>
                <w:rFonts w:ascii="Times New Roman"/>
                <w:sz w:val="14"/>
              </w:rPr>
            </w:pPr>
          </w:p>
        </w:tc>
        <w:tc>
          <w:tcPr>
            <w:tcW w:w="732" w:type="dxa"/>
            <w:tcBorders>
              <w:left w:val="double" w:sz="3" w:space="0" w:color="231F20"/>
              <w:bottom w:val="nil"/>
              <w:right w:val="double" w:sz="3" w:space="0" w:color="231F20"/>
            </w:tcBorders>
          </w:tcPr>
          <w:p>
            <w:pPr>
              <w:pStyle w:val="TableParagraph"/>
              <w:spacing w:before="0"/>
              <w:rPr>
                <w:rFonts w:ascii="Times New Roman"/>
                <w:sz w:val="14"/>
              </w:rPr>
            </w:pPr>
          </w:p>
        </w:tc>
        <w:tc>
          <w:tcPr>
            <w:tcW w:w="724" w:type="dxa"/>
            <w:tcBorders>
              <w:left w:val="double" w:sz="3" w:space="0" w:color="231F20"/>
              <w:bottom w:val="nil"/>
              <w:right w:val="double" w:sz="3" w:space="0" w:color="231F20"/>
            </w:tcBorders>
          </w:tcPr>
          <w:p>
            <w:pPr>
              <w:pStyle w:val="TableParagraph"/>
              <w:spacing w:before="0"/>
              <w:rPr>
                <w:rFonts w:ascii="Times New Roman"/>
                <w:sz w:val="14"/>
              </w:rPr>
            </w:pPr>
          </w:p>
        </w:tc>
        <w:tc>
          <w:tcPr>
            <w:tcW w:w="728" w:type="dxa"/>
            <w:tcBorders>
              <w:left w:val="double" w:sz="3" w:space="0" w:color="231F20"/>
              <w:bottom w:val="nil"/>
              <w:right w:val="double" w:sz="3" w:space="0" w:color="231F20"/>
            </w:tcBorders>
          </w:tcPr>
          <w:p>
            <w:pPr>
              <w:pStyle w:val="TableParagraph"/>
              <w:spacing w:before="0"/>
              <w:rPr>
                <w:rFonts w:ascii="Times New Roman"/>
                <w:sz w:val="14"/>
              </w:rPr>
            </w:pPr>
          </w:p>
        </w:tc>
        <w:tc>
          <w:tcPr>
            <w:tcW w:w="724" w:type="dxa"/>
            <w:tcBorders>
              <w:left w:val="double" w:sz="3" w:space="0" w:color="231F20"/>
              <w:bottom w:val="nil"/>
              <w:right w:val="double" w:sz="3" w:space="0" w:color="231F20"/>
            </w:tcBorders>
          </w:tcPr>
          <w:p>
            <w:pPr>
              <w:pStyle w:val="TableParagraph"/>
              <w:spacing w:before="0"/>
              <w:rPr>
                <w:rFonts w:ascii="Times New Roman"/>
                <w:sz w:val="14"/>
              </w:rPr>
            </w:pPr>
          </w:p>
        </w:tc>
        <w:tc>
          <w:tcPr>
            <w:tcW w:w="727" w:type="dxa"/>
            <w:tcBorders>
              <w:left w:val="double" w:sz="3" w:space="0" w:color="231F20"/>
              <w:bottom w:val="nil"/>
              <w:right w:val="double" w:sz="3" w:space="0" w:color="231F20"/>
            </w:tcBorders>
          </w:tcPr>
          <w:p>
            <w:pPr>
              <w:pStyle w:val="TableParagraph"/>
              <w:spacing w:before="81"/>
              <w:ind w:left="136"/>
              <w:rPr>
                <w:b/>
                <w:sz w:val="11"/>
              </w:rPr>
            </w:pPr>
            <w:r>
              <w:rPr>
                <w:b/>
                <w:color w:val="231F20"/>
                <w:sz w:val="11"/>
              </w:rPr>
              <w:t>USCI0,1</w:t>
            </w:r>
          </w:p>
        </w:tc>
        <w:tc>
          <w:tcPr>
            <w:tcW w:w="791" w:type="dxa"/>
            <w:tcBorders>
              <w:left w:val="double" w:sz="3" w:space="0" w:color="231F20"/>
              <w:bottom w:val="nil"/>
              <w:right w:val="double" w:sz="3" w:space="0" w:color="231F20"/>
            </w:tcBorders>
          </w:tcPr>
          <w:p>
            <w:pPr>
              <w:pStyle w:val="TableParagraph"/>
              <w:spacing w:before="0"/>
              <w:rPr>
                <w:rFonts w:ascii="Times New Roman"/>
                <w:sz w:val="14"/>
              </w:rPr>
            </w:pPr>
          </w:p>
        </w:tc>
        <w:tc>
          <w:tcPr>
            <w:tcW w:w="753" w:type="dxa"/>
            <w:tcBorders>
              <w:left w:val="double" w:sz="3" w:space="0" w:color="231F20"/>
              <w:bottom w:val="nil"/>
            </w:tcBorders>
          </w:tcPr>
          <w:p>
            <w:pPr>
              <w:pStyle w:val="TableParagraph"/>
              <w:spacing w:before="0"/>
              <w:rPr>
                <w:rFonts w:ascii="Times New Roman"/>
                <w:sz w:val="14"/>
              </w:rPr>
            </w:pPr>
          </w:p>
        </w:tc>
      </w:tr>
      <w:tr>
        <w:trPr>
          <w:trHeight w:val="912" w:hRule="atLeast"/>
        </w:trPr>
        <w:tc>
          <w:tcPr>
            <w:tcW w:w="695" w:type="dxa"/>
            <w:tcBorders>
              <w:top w:val="nil"/>
              <w:right w:val="double" w:sz="3" w:space="0" w:color="231F20"/>
            </w:tcBorders>
          </w:tcPr>
          <w:p>
            <w:pPr>
              <w:pStyle w:val="TableParagraph"/>
              <w:spacing w:before="0"/>
              <w:rPr>
                <w:b/>
                <w:sz w:val="10"/>
              </w:rPr>
            </w:pPr>
          </w:p>
          <w:p>
            <w:pPr>
              <w:pStyle w:val="TableParagraph"/>
              <w:spacing w:before="5"/>
              <w:rPr>
                <w:b/>
                <w:sz w:val="12"/>
              </w:rPr>
            </w:pPr>
          </w:p>
          <w:p>
            <w:pPr>
              <w:pStyle w:val="TableParagraph"/>
              <w:spacing w:before="0"/>
              <w:ind w:left="148"/>
              <w:rPr>
                <w:b/>
                <w:sz w:val="11"/>
              </w:rPr>
            </w:pPr>
            <w:r>
              <w:rPr>
                <w:b/>
                <w:color w:val="231F20"/>
                <w:sz w:val="11"/>
              </w:rPr>
              <w:t>MPY32</w:t>
            </w:r>
          </w:p>
        </w:tc>
        <w:tc>
          <w:tcPr>
            <w:tcW w:w="728" w:type="dxa"/>
            <w:tcBorders>
              <w:top w:val="nil"/>
              <w:left w:val="double" w:sz="3" w:space="0" w:color="231F20"/>
              <w:right w:val="double" w:sz="3" w:space="0" w:color="231F20"/>
            </w:tcBorders>
          </w:tcPr>
          <w:p>
            <w:pPr>
              <w:pStyle w:val="TableParagraph"/>
              <w:spacing w:before="47"/>
              <w:ind w:left="118" w:right="96"/>
              <w:jc w:val="center"/>
              <w:rPr>
                <w:b/>
                <w:sz w:val="11"/>
              </w:rPr>
            </w:pPr>
            <w:r>
              <w:rPr>
                <w:b/>
                <w:color w:val="231F20"/>
                <w:spacing w:val="-3"/>
                <w:sz w:val="11"/>
              </w:rPr>
              <w:t>TA0</w:t>
            </w:r>
          </w:p>
          <w:p>
            <w:pPr>
              <w:pStyle w:val="TableParagraph"/>
              <w:spacing w:before="10"/>
              <w:rPr>
                <w:b/>
                <w:sz w:val="10"/>
              </w:rPr>
            </w:pPr>
          </w:p>
          <w:p>
            <w:pPr>
              <w:pStyle w:val="TableParagraph"/>
              <w:spacing w:before="0"/>
              <w:ind w:left="121" w:right="96"/>
              <w:jc w:val="center"/>
              <w:rPr>
                <w:b/>
                <w:sz w:val="11"/>
              </w:rPr>
            </w:pPr>
            <w:r>
              <w:rPr>
                <w:b/>
                <w:color w:val="231F20"/>
                <w:spacing w:val="-1"/>
                <w:sz w:val="11"/>
              </w:rPr>
              <w:t>Timer_A </w:t>
            </w:r>
            <w:r>
              <w:rPr>
                <w:b/>
                <w:color w:val="231F20"/>
                <w:sz w:val="11"/>
              </w:rPr>
              <w:t>5 CC</w:t>
            </w:r>
          </w:p>
          <w:p>
            <w:pPr>
              <w:pStyle w:val="TableParagraph"/>
              <w:spacing w:line="125" w:lineRule="exact" w:before="0"/>
              <w:ind w:left="74" w:right="52"/>
              <w:jc w:val="center"/>
              <w:rPr>
                <w:b/>
                <w:sz w:val="11"/>
              </w:rPr>
            </w:pPr>
            <w:r>
              <w:rPr>
                <w:b/>
                <w:color w:val="231F20"/>
                <w:sz w:val="11"/>
              </w:rPr>
              <w:t>Registers</w:t>
            </w:r>
          </w:p>
        </w:tc>
        <w:tc>
          <w:tcPr>
            <w:tcW w:w="734" w:type="dxa"/>
            <w:tcBorders>
              <w:top w:val="nil"/>
              <w:left w:val="double" w:sz="3" w:space="0" w:color="231F20"/>
              <w:right w:val="double" w:sz="3" w:space="0" w:color="231F20"/>
            </w:tcBorders>
          </w:tcPr>
          <w:p>
            <w:pPr>
              <w:pStyle w:val="TableParagraph"/>
              <w:spacing w:before="47"/>
              <w:ind w:left="118" w:right="101"/>
              <w:jc w:val="center"/>
              <w:rPr>
                <w:b/>
                <w:sz w:val="11"/>
              </w:rPr>
            </w:pPr>
            <w:r>
              <w:rPr>
                <w:b/>
                <w:color w:val="231F20"/>
                <w:spacing w:val="-3"/>
                <w:sz w:val="11"/>
              </w:rPr>
              <w:t>TA1</w:t>
            </w:r>
          </w:p>
          <w:p>
            <w:pPr>
              <w:pStyle w:val="TableParagraph"/>
              <w:spacing w:before="10"/>
              <w:rPr>
                <w:b/>
                <w:sz w:val="10"/>
              </w:rPr>
            </w:pPr>
          </w:p>
          <w:p>
            <w:pPr>
              <w:pStyle w:val="TableParagraph"/>
              <w:spacing w:before="0"/>
              <w:ind w:left="121" w:right="101"/>
              <w:jc w:val="center"/>
              <w:rPr>
                <w:b/>
                <w:sz w:val="11"/>
              </w:rPr>
            </w:pPr>
            <w:r>
              <w:rPr>
                <w:b/>
                <w:color w:val="231F20"/>
                <w:sz w:val="11"/>
              </w:rPr>
              <w:t>Timer_A 3 CC</w:t>
            </w:r>
          </w:p>
          <w:p>
            <w:pPr>
              <w:pStyle w:val="TableParagraph"/>
              <w:spacing w:line="125" w:lineRule="exact" w:before="0"/>
              <w:ind w:left="74" w:right="57"/>
              <w:jc w:val="center"/>
              <w:rPr>
                <w:b/>
                <w:sz w:val="11"/>
              </w:rPr>
            </w:pPr>
            <w:r>
              <w:rPr>
                <w:b/>
                <w:color w:val="231F20"/>
                <w:sz w:val="11"/>
              </w:rPr>
              <w:t>Registers</w:t>
            </w:r>
          </w:p>
        </w:tc>
        <w:tc>
          <w:tcPr>
            <w:tcW w:w="732" w:type="dxa"/>
            <w:tcBorders>
              <w:top w:val="nil"/>
              <w:left w:val="double" w:sz="3" w:space="0" w:color="231F20"/>
              <w:right w:val="double" w:sz="3" w:space="0" w:color="231F20"/>
            </w:tcBorders>
          </w:tcPr>
          <w:p>
            <w:pPr>
              <w:pStyle w:val="TableParagraph"/>
              <w:spacing w:before="44"/>
              <w:ind w:left="126" w:right="92"/>
              <w:jc w:val="center"/>
              <w:rPr>
                <w:b/>
                <w:sz w:val="11"/>
              </w:rPr>
            </w:pPr>
            <w:r>
              <w:rPr>
                <w:b/>
                <w:color w:val="231F20"/>
                <w:spacing w:val="-3"/>
                <w:sz w:val="11"/>
              </w:rPr>
              <w:t>TA2</w:t>
            </w:r>
          </w:p>
          <w:p>
            <w:pPr>
              <w:pStyle w:val="TableParagraph"/>
              <w:spacing w:before="10"/>
              <w:rPr>
                <w:b/>
                <w:sz w:val="10"/>
              </w:rPr>
            </w:pPr>
          </w:p>
          <w:p>
            <w:pPr>
              <w:pStyle w:val="TableParagraph"/>
              <w:spacing w:before="0"/>
              <w:ind w:left="129" w:right="92"/>
              <w:jc w:val="center"/>
              <w:rPr>
                <w:b/>
                <w:sz w:val="11"/>
              </w:rPr>
            </w:pPr>
            <w:r>
              <w:rPr>
                <w:b/>
                <w:color w:val="231F20"/>
                <w:spacing w:val="-1"/>
                <w:sz w:val="11"/>
              </w:rPr>
              <w:t>Timer_A </w:t>
            </w:r>
            <w:r>
              <w:rPr>
                <w:b/>
                <w:color w:val="231F20"/>
                <w:sz w:val="11"/>
              </w:rPr>
              <w:t>3 CC</w:t>
            </w:r>
          </w:p>
          <w:p>
            <w:pPr>
              <w:pStyle w:val="TableParagraph"/>
              <w:spacing w:line="125" w:lineRule="exact" w:before="0"/>
              <w:ind w:left="82" w:right="48"/>
              <w:jc w:val="center"/>
              <w:rPr>
                <w:b/>
                <w:sz w:val="11"/>
              </w:rPr>
            </w:pPr>
            <w:r>
              <w:rPr>
                <w:b/>
                <w:color w:val="231F20"/>
                <w:sz w:val="11"/>
              </w:rPr>
              <w:t>Registers</w:t>
            </w:r>
          </w:p>
        </w:tc>
        <w:tc>
          <w:tcPr>
            <w:tcW w:w="724" w:type="dxa"/>
            <w:tcBorders>
              <w:top w:val="nil"/>
              <w:left w:val="double" w:sz="3" w:space="0" w:color="231F20"/>
              <w:right w:val="double" w:sz="3" w:space="0" w:color="231F20"/>
            </w:tcBorders>
          </w:tcPr>
          <w:p>
            <w:pPr>
              <w:pStyle w:val="TableParagraph"/>
              <w:spacing w:before="47"/>
              <w:ind w:left="118" w:right="92"/>
              <w:jc w:val="center"/>
              <w:rPr>
                <w:b/>
                <w:sz w:val="11"/>
              </w:rPr>
            </w:pPr>
            <w:r>
              <w:rPr>
                <w:b/>
                <w:color w:val="231F20"/>
                <w:sz w:val="11"/>
              </w:rPr>
              <w:t>TB0</w:t>
            </w:r>
          </w:p>
          <w:p>
            <w:pPr>
              <w:pStyle w:val="TableParagraph"/>
              <w:spacing w:before="10"/>
              <w:rPr>
                <w:b/>
                <w:sz w:val="10"/>
              </w:rPr>
            </w:pPr>
          </w:p>
          <w:p>
            <w:pPr>
              <w:pStyle w:val="TableParagraph"/>
              <w:spacing w:before="0"/>
              <w:ind w:left="120" w:right="92"/>
              <w:jc w:val="center"/>
              <w:rPr>
                <w:b/>
                <w:sz w:val="11"/>
              </w:rPr>
            </w:pPr>
            <w:r>
              <w:rPr>
                <w:b/>
                <w:color w:val="231F20"/>
                <w:sz w:val="11"/>
              </w:rPr>
              <w:t>Timer_B 7 CC</w:t>
            </w:r>
          </w:p>
          <w:p>
            <w:pPr>
              <w:pStyle w:val="TableParagraph"/>
              <w:spacing w:line="125" w:lineRule="exact" w:before="0"/>
              <w:ind w:left="73" w:right="48"/>
              <w:jc w:val="center"/>
              <w:rPr>
                <w:b/>
                <w:sz w:val="11"/>
              </w:rPr>
            </w:pPr>
            <w:r>
              <w:rPr>
                <w:b/>
                <w:color w:val="231F20"/>
                <w:sz w:val="11"/>
              </w:rPr>
              <w:t>Registers</w:t>
            </w:r>
          </w:p>
        </w:tc>
        <w:tc>
          <w:tcPr>
            <w:tcW w:w="728" w:type="dxa"/>
            <w:tcBorders>
              <w:top w:val="nil"/>
              <w:left w:val="double" w:sz="3" w:space="0" w:color="231F20"/>
              <w:right w:val="double" w:sz="3" w:space="0" w:color="231F20"/>
            </w:tcBorders>
          </w:tcPr>
          <w:p>
            <w:pPr>
              <w:pStyle w:val="TableParagraph"/>
              <w:spacing w:before="0"/>
              <w:rPr>
                <w:b/>
                <w:sz w:val="10"/>
              </w:rPr>
            </w:pPr>
          </w:p>
          <w:p>
            <w:pPr>
              <w:pStyle w:val="TableParagraph"/>
              <w:spacing w:before="0"/>
              <w:rPr>
                <w:b/>
                <w:sz w:val="12"/>
              </w:rPr>
            </w:pPr>
          </w:p>
          <w:p>
            <w:pPr>
              <w:pStyle w:val="TableParagraph"/>
              <w:spacing w:before="1"/>
              <w:ind w:left="158"/>
              <w:rPr>
                <w:b/>
                <w:sz w:val="11"/>
              </w:rPr>
            </w:pPr>
            <w:r>
              <w:rPr>
                <w:b/>
                <w:color w:val="231F20"/>
                <w:sz w:val="11"/>
              </w:rPr>
              <w:t>RTC_A</w:t>
            </w:r>
          </w:p>
        </w:tc>
        <w:tc>
          <w:tcPr>
            <w:tcW w:w="724" w:type="dxa"/>
            <w:tcBorders>
              <w:top w:val="nil"/>
              <w:left w:val="double" w:sz="3" w:space="0" w:color="231F20"/>
              <w:right w:val="double" w:sz="3" w:space="0" w:color="231F20"/>
            </w:tcBorders>
          </w:tcPr>
          <w:p>
            <w:pPr>
              <w:pStyle w:val="TableParagraph"/>
              <w:spacing w:before="0"/>
              <w:rPr>
                <w:b/>
                <w:sz w:val="10"/>
              </w:rPr>
            </w:pPr>
          </w:p>
          <w:p>
            <w:pPr>
              <w:pStyle w:val="TableParagraph"/>
              <w:spacing w:before="6"/>
              <w:rPr>
                <w:b/>
                <w:sz w:val="12"/>
              </w:rPr>
            </w:pPr>
          </w:p>
          <w:p>
            <w:pPr>
              <w:pStyle w:val="TableParagraph"/>
              <w:spacing w:before="0"/>
              <w:ind w:left="166"/>
              <w:rPr>
                <w:b/>
                <w:sz w:val="11"/>
              </w:rPr>
            </w:pPr>
            <w:r>
              <w:rPr>
                <w:b/>
                <w:color w:val="231F20"/>
                <w:sz w:val="11"/>
              </w:rPr>
              <w:t>CRC16</w:t>
            </w:r>
          </w:p>
        </w:tc>
        <w:tc>
          <w:tcPr>
            <w:tcW w:w="727" w:type="dxa"/>
            <w:tcBorders>
              <w:top w:val="nil"/>
              <w:left w:val="double" w:sz="3" w:space="0" w:color="231F20"/>
              <w:right w:val="double" w:sz="3" w:space="0" w:color="231F20"/>
            </w:tcBorders>
          </w:tcPr>
          <w:p>
            <w:pPr>
              <w:pStyle w:val="TableParagraph"/>
              <w:spacing w:before="62"/>
              <w:ind w:left="92" w:right="59"/>
              <w:jc w:val="center"/>
              <w:rPr>
                <w:b/>
                <w:sz w:val="11"/>
              </w:rPr>
            </w:pPr>
            <w:r>
              <w:rPr>
                <w:b/>
                <w:color w:val="231F20"/>
                <w:sz w:val="11"/>
              </w:rPr>
              <w:t>USCI_Ax: </w:t>
            </w:r>
            <w:r>
              <w:rPr>
                <w:b/>
                <w:color w:val="231F20"/>
                <w:spacing w:val="-3"/>
                <w:sz w:val="11"/>
              </w:rPr>
              <w:t>UART, </w:t>
            </w:r>
            <w:r>
              <w:rPr>
                <w:b/>
                <w:color w:val="231F20"/>
                <w:sz w:val="11"/>
              </w:rPr>
              <w:t>IrDA,</w:t>
            </w:r>
            <w:r>
              <w:rPr>
                <w:b/>
                <w:color w:val="231F20"/>
                <w:spacing w:val="10"/>
                <w:sz w:val="11"/>
              </w:rPr>
              <w:t> </w:t>
            </w:r>
            <w:r>
              <w:rPr>
                <w:b/>
                <w:color w:val="231F20"/>
                <w:sz w:val="11"/>
              </w:rPr>
              <w:t>SPI</w:t>
            </w:r>
          </w:p>
          <w:p>
            <w:pPr>
              <w:pStyle w:val="TableParagraph"/>
              <w:spacing w:before="9"/>
              <w:rPr>
                <w:b/>
                <w:sz w:val="10"/>
              </w:rPr>
            </w:pPr>
          </w:p>
          <w:p>
            <w:pPr>
              <w:pStyle w:val="TableParagraph"/>
              <w:spacing w:before="0"/>
              <w:ind w:left="92" w:right="59"/>
              <w:jc w:val="center"/>
              <w:rPr>
                <w:b/>
                <w:sz w:val="11"/>
              </w:rPr>
            </w:pPr>
            <w:r>
              <w:rPr>
                <w:b/>
                <w:color w:val="231F20"/>
                <w:sz w:val="11"/>
              </w:rPr>
              <w:t>USCI_Bx: SPI,</w:t>
            </w:r>
            <w:r>
              <w:rPr>
                <w:b/>
                <w:color w:val="231F20"/>
                <w:spacing w:val="2"/>
                <w:sz w:val="11"/>
              </w:rPr>
              <w:t> </w:t>
            </w:r>
            <w:r>
              <w:rPr>
                <w:b/>
                <w:color w:val="231F20"/>
                <w:sz w:val="11"/>
              </w:rPr>
              <w:t>I2C</w:t>
            </w:r>
          </w:p>
        </w:tc>
        <w:tc>
          <w:tcPr>
            <w:tcW w:w="791" w:type="dxa"/>
            <w:tcBorders>
              <w:top w:val="nil"/>
              <w:left w:val="double" w:sz="3" w:space="0" w:color="231F20"/>
              <w:right w:val="double" w:sz="3" w:space="0" w:color="231F20"/>
            </w:tcBorders>
          </w:tcPr>
          <w:p>
            <w:pPr>
              <w:pStyle w:val="TableParagraph"/>
              <w:spacing w:before="0"/>
              <w:rPr>
                <w:b/>
                <w:sz w:val="10"/>
              </w:rPr>
            </w:pPr>
          </w:p>
          <w:p>
            <w:pPr>
              <w:pStyle w:val="TableParagraph"/>
              <w:spacing w:before="6"/>
              <w:rPr>
                <w:b/>
                <w:sz w:val="12"/>
              </w:rPr>
            </w:pPr>
          </w:p>
          <w:p>
            <w:pPr>
              <w:pStyle w:val="TableParagraph"/>
              <w:spacing w:before="0"/>
              <w:ind w:left="272"/>
              <w:rPr>
                <w:b/>
                <w:sz w:val="11"/>
              </w:rPr>
            </w:pPr>
            <w:r>
              <w:rPr>
                <w:b/>
                <w:color w:val="231F20"/>
                <w:w w:val="105"/>
                <w:sz w:val="11"/>
              </w:rPr>
              <w:t>REF</w:t>
            </w:r>
          </w:p>
        </w:tc>
        <w:tc>
          <w:tcPr>
            <w:tcW w:w="753" w:type="dxa"/>
            <w:tcBorders>
              <w:top w:val="nil"/>
              <w:left w:val="double" w:sz="3" w:space="0" w:color="231F20"/>
            </w:tcBorders>
          </w:tcPr>
          <w:p>
            <w:pPr>
              <w:pStyle w:val="TableParagraph"/>
              <w:spacing w:before="7"/>
              <w:rPr>
                <w:b/>
                <w:sz w:val="11"/>
              </w:rPr>
            </w:pPr>
          </w:p>
          <w:p>
            <w:pPr>
              <w:pStyle w:val="TableParagraph"/>
              <w:spacing w:before="0"/>
              <w:ind w:left="141"/>
              <w:rPr>
                <w:b/>
                <w:sz w:val="11"/>
              </w:rPr>
            </w:pPr>
            <w:r>
              <w:rPr>
                <w:b/>
                <w:color w:val="231F20"/>
                <w:w w:val="105"/>
                <w:sz w:val="11"/>
              </w:rPr>
              <w:t>COMP_B</w:t>
            </w:r>
          </w:p>
          <w:p>
            <w:pPr>
              <w:pStyle w:val="TableParagraph"/>
              <w:spacing w:before="10"/>
              <w:rPr>
                <w:b/>
                <w:sz w:val="10"/>
              </w:rPr>
            </w:pPr>
          </w:p>
          <w:p>
            <w:pPr>
              <w:pStyle w:val="TableParagraph"/>
              <w:spacing w:before="0"/>
              <w:ind w:left="49" w:right="-15"/>
              <w:rPr>
                <w:b/>
                <w:sz w:val="11"/>
              </w:rPr>
            </w:pPr>
            <w:r>
              <w:rPr>
                <w:b/>
                <w:color w:val="231F20"/>
                <w:w w:val="105"/>
                <w:sz w:val="11"/>
              </w:rPr>
              <w:t>12</w:t>
            </w:r>
            <w:r>
              <w:rPr>
                <w:b/>
                <w:color w:val="231F20"/>
                <w:spacing w:val="-11"/>
                <w:w w:val="105"/>
                <w:sz w:val="11"/>
              </w:rPr>
              <w:t> </w:t>
            </w:r>
            <w:r>
              <w:rPr>
                <w:b/>
                <w:color w:val="231F20"/>
                <w:w w:val="105"/>
                <w:sz w:val="11"/>
              </w:rPr>
              <w:t>Channels</w:t>
            </w:r>
          </w:p>
        </w:tc>
      </w:tr>
    </w:tbl>
    <w:p>
      <w:pPr>
        <w:pStyle w:val="BodyText"/>
        <w:spacing w:before="8"/>
        <w:rPr>
          <w:b/>
          <w:sz w:val="15"/>
        </w:rPr>
      </w:pPr>
    </w:p>
    <w:p>
      <w:pPr>
        <w:pStyle w:val="Heading5"/>
        <w:spacing w:before="94"/>
        <w:ind w:left="630"/>
        <w:jc w:val="left"/>
      </w:pPr>
      <w:bookmarkStart w:name="_bookmark10" w:id="22"/>
      <w:bookmarkEnd w:id="22"/>
      <w:r>
        <w:rPr>
          <w:b w:val="0"/>
        </w:rPr>
      </w:r>
      <w:r>
        <w:rPr/>
        <w:t>Figure 1-3. Functional Block Diagram – MSP430F5519IPN, MSP430F5517IPN, MSP430F5515IPN</w:t>
      </w:r>
    </w:p>
    <w:p>
      <w:pPr>
        <w:spacing w:line="249" w:lineRule="auto" w:before="190"/>
        <w:ind w:left="700" w:right="25" w:firstLine="0"/>
        <w:jc w:val="left"/>
        <w:rPr>
          <w:sz w:val="20"/>
        </w:rPr>
      </w:pPr>
      <w:hyperlink w:history="true" w:anchor="_bookmark11">
        <w:r>
          <w:rPr>
            <w:color w:val="0000FF"/>
            <w:sz w:val="20"/>
          </w:rPr>
          <w:t>Figure 1-4 </w:t>
        </w:r>
      </w:hyperlink>
      <w:r>
        <w:rPr>
          <w:sz w:val="20"/>
        </w:rPr>
        <w:t>shows the functional block diagram for the MSP430F5514 and MSP430F5513 devices in the RGC and ZQE packages.</w:t>
      </w:r>
    </w:p>
    <w:p>
      <w:pPr>
        <w:pStyle w:val="BodyText"/>
        <w:rPr>
          <w:sz w:val="21"/>
        </w:rPr>
      </w:pPr>
      <w:r>
        <w:rPr/>
        <w:pict>
          <v:rect style="position:absolute;margin-left:128.656509pt;margin-top:14.069879pt;width:11.258775pt;height:.256173pt;mso-position-horizontal-relative:page;mso-position-vertical-relative:paragraph;z-index:-15687680;mso-wrap-distance-left:0;mso-wrap-distance-right:0" filled="true" fillcolor="#231f20" stroked="false">
            <v:fill type="solid"/>
            <w10:wrap type="topAndBottom"/>
          </v:rect>
        </w:pict>
      </w:r>
    </w:p>
    <w:p>
      <w:pPr>
        <w:pStyle w:val="BodyText"/>
        <w:rPr>
          <w:sz w:val="20"/>
        </w:rPr>
      </w:pPr>
    </w:p>
    <w:p>
      <w:pPr>
        <w:pStyle w:val="BodyText"/>
        <w:rPr>
          <w:sz w:val="20"/>
        </w:rPr>
      </w:pPr>
    </w:p>
    <w:p>
      <w:pPr>
        <w:pStyle w:val="BodyText"/>
        <w:spacing w:before="8"/>
      </w:pPr>
    </w:p>
    <w:p>
      <w:pPr>
        <w:spacing w:line="660" w:lineRule="auto" w:before="84"/>
        <w:ind w:left="100" w:right="9738" w:firstLine="130"/>
        <w:jc w:val="left"/>
        <w:rPr>
          <w:b/>
          <w:sz w:val="11"/>
        </w:rPr>
      </w:pPr>
      <w:r>
        <w:rPr/>
        <w:pict>
          <v:group style="position:absolute;margin-left:78.404549pt;margin-top:-36.531914pt;width:479.65pt;height:246.8pt;mso-position-horizontal-relative:page;mso-position-vertical-relative:paragraph;z-index:-40830976" coordorigin="1568,-731" coordsize="9593,4936">
            <v:rect style="position:absolute;left:1741;top:-350;width:9405;height:4541" filled="false" stroked="true" strokeweight="1.407384pt" strokecolor="#231f20">
              <v:stroke dashstyle="solid"/>
            </v:rect>
            <v:shape style="position:absolute;left:3009;top:52;width:1393;height:1203" coordorigin="3009,52" coordsize="1393,1203" path="m3009,1254l3671,1254,3671,52,3009,52,3009,1254xm3736,1254l4402,1254,4402,52,3736,52,3736,1254xe" filled="false" stroked="true" strokeweight=".900494pt" strokecolor="#231f20">
              <v:path arrowok="t"/>
              <v:stroke dashstyle="solid"/>
            </v:shape>
            <v:line style="position:absolute" from="2144,833" to="2144,1172" stroked="true" strokeweight=".469128pt" strokecolor="#231f20">
              <v:stroke dashstyle="solid"/>
            </v:line>
            <v:shape style="position:absolute;left:2095;top:750;width:99;height:504" coordorigin="2095,751" coordsize="99,504" path="m2194,1165l2095,1165,2144,1254,2194,1165xm2194,840l2144,751,2095,840,2194,840xe" filled="true" fillcolor="#231f20" stroked="false">
              <v:path arrowok="t"/>
              <v:fill type="solid"/>
            </v:shape>
            <v:line style="position:absolute" from="2378,251" to="2479,251" stroked="true" strokeweight=".469128pt" strokecolor="#231f20">
              <v:stroke dashstyle="solid"/>
            </v:line>
            <v:shape style="position:absolute;left:2471;top:201;width:90;height:99" coordorigin="2471,201" coordsize="90,99" path="m2471,201l2471,300,2561,251,2471,201xe" filled="true" fillcolor="#231f20" stroked="false">
              <v:path arrowok="t"/>
              <v:fill type="solid"/>
            </v:shape>
            <v:line style="position:absolute" from="2378,552" to="2479,552" stroked="true" strokeweight=".469128pt" strokecolor="#231f20">
              <v:stroke dashstyle="solid"/>
            </v:line>
            <v:shape style="position:absolute;left:2471;top:502;width:90;height:99" coordorigin="2471,503" coordsize="90,99" path="m2471,503l2471,601,2561,552,2471,503xe" filled="true" fillcolor="#231f20" stroked="false">
              <v:path arrowok="t"/>
              <v:fill type="solid"/>
            </v:shape>
            <v:line style="position:absolute" from="2641,1650" to="10209,1650" stroked="true" strokeweight="1.876522pt" strokecolor="#a5a7aa">
              <v:stroke dashstyle="solid"/>
            </v:line>
            <v:shape style="position:absolute;left:2478;top:1552;width:7894;height:197" coordorigin="2478,1552" coordsize="7894,197" path="m2657,1552l2478,1650,2657,1748,2657,1552xm10372,1650l10194,1552,10194,1748,10372,1650xe" filled="true" fillcolor="#a5a7aa" stroked="false">
              <v:path arrowok="t"/>
              <v:fill type="solid"/>
            </v:shape>
            <v:line style="position:absolute" from="2641,1953" to="10209,1953" stroked="true" strokeweight="1.876522pt" strokecolor="#a5a7aa">
              <v:stroke dashstyle="solid"/>
            </v:line>
            <v:shape style="position:absolute;left:2478;top:1854;width:7894;height:197" coordorigin="2478,1855" coordsize="7894,197" path="m2657,1855l2478,1953,2657,2051,2657,1855xm10372,1953l10194,1855,10194,2051,10372,1953xe" filled="true" fillcolor="#a5a7aa" stroked="false">
              <v:path arrowok="t"/>
              <v:fill type="solid"/>
            </v:shape>
            <v:line style="position:absolute" from="2641,2655" to="2743,2655" stroked="true" strokeweight="1.876522pt" strokecolor="#a5a7aa">
              <v:stroke dashstyle="solid"/>
            </v:line>
            <v:shape style="position:absolute;left:2478;top:2557;width:179;height:197" coordorigin="2478,2557" coordsize="179,197" path="m2657,2557l2478,2655,2657,2754,2657,2557xe" filled="true" fillcolor="#a5a7aa" stroked="false">
              <v:path arrowok="t"/>
              <v:fill type="solid"/>
            </v:shape>
            <v:line style="position:absolute" from="2743,1813" to="2743,2655" stroked="true" strokeweight="1.876522pt" strokecolor="#a5a7aa">
              <v:stroke dashstyle="solid"/>
            </v:line>
            <v:shape style="position:absolute;left:2644;top:1650;width:197;height:179" coordorigin="2645,1650" coordsize="197,179" path="m2743,1650l2645,1829,2841,1829,2743,1650xe" filled="true" fillcolor="#a5a7aa" stroked="false">
              <v:path arrowok="t"/>
              <v:fill type="solid"/>
            </v:shape>
            <v:line style="position:absolute" from="2641,2853" to="2872,2853" stroked="true" strokeweight="1.876522pt" strokecolor="#a5a7aa">
              <v:stroke dashstyle="solid"/>
            </v:line>
            <v:shape style="position:absolute;left:2478;top:2754;width:179;height:197" coordorigin="2478,2755" coordsize="179,197" path="m2657,2755l2478,2853,2657,2951,2657,2755xe" filled="true" fillcolor="#a5a7aa" stroked="false">
              <v:path arrowok="t"/>
              <v:fill type="solid"/>
            </v:shape>
            <v:line style="position:absolute" from="2872,2116" to="2872,2853" stroked="true" strokeweight="1.876522pt" strokecolor="#a5a7aa">
              <v:stroke dashstyle="solid"/>
            </v:line>
            <v:shape style="position:absolute;left:2773;top:1952;width:197;height:179" coordorigin="2774,1953" coordsize="197,179" path="m2872,1953l2774,2131,2970,2131,2872,1953xe" filled="true" fillcolor="#a5a7aa" stroked="false">
              <v:path arrowok="t"/>
              <v:fill type="solid"/>
            </v:shape>
            <v:rect style="position:absolute;left:5923;top:52;width:662;height:1203" filled="false" stroked="true" strokeweight=".900494pt" strokecolor="#231f20">
              <v:stroke dashstyle="solid"/>
            </v:rect>
            <v:shape style="position:absolute;left:2022;top:2352;width:388;height:199" coordorigin="2023,2353" coordsize="388,199" path="m2081,2353l2081,2551m2144,2353l2144,2551m2212,2353l2212,2551m2280,2353l2280,2551m2343,2353l2343,2551m2411,2353l2411,2551m2023,2353l2023,2551e" filled="false" stroked="true" strokeweight=".469128pt" strokecolor="#a5a7aa">
              <v:path arrowok="t"/>
              <v:stroke dashstyle="solid"/>
            </v:shape>
            <v:line style="position:absolute" from="2046,-546" to="2046,-30" stroked="true" strokeweight=".469128pt" strokecolor="#231f20">
              <v:stroke dashstyle="solid"/>
            </v:line>
            <v:shape style="position:absolute;left:1996;top:-38;width:99;height:90" coordorigin="1996,-38" coordsize="99,90" path="m2095,-38l1996,-38,2046,52,2095,-38xe" filled="true" fillcolor="#231f20" stroked="false">
              <v:path arrowok="t"/>
              <v:fill type="solid"/>
            </v:shape>
            <v:line style="position:absolute" from="2243,-464" to="2243,52" stroked="true" strokeweight=".469128pt" strokecolor="#231f20">
              <v:stroke dashstyle="solid"/>
            </v:line>
            <v:shape style="position:absolute;left:2193;top:-547;width:99;height:90" coordorigin="2194,-546" coordsize="99,90" path="m2243,-546l2194,-457,2293,-457,2243,-546xe" filled="true" fillcolor="#231f20" stroked="false">
              <v:path arrowok="t"/>
              <v:fill type="solid"/>
            </v:shape>
            <v:line style="position:absolute" from="2212,2953" to="2212,3155" stroked="true" strokeweight=".469128pt" strokecolor="#a5a7aa">
              <v:stroke dashstyle="solid"/>
            </v:line>
            <v:rect style="position:absolute;left:1945;top:3155;width:533;height:518" filled="false" stroked="true" strokeweight=".900494pt" strokecolor="#231f20">
              <v:stroke dashstyle="solid"/>
            </v:rect>
            <v:shape style="position:absolute;left:7506;top:1254;width:395;height:699" type="#_x0000_t75" stroked="false">
              <v:imagedata r:id="rId44" o:title=""/>
            </v:shape>
            <v:line style="position:absolute" from="8339,2690" to="8339,1813" stroked="true" strokeweight="1.876522pt" strokecolor="#a5a7aa">
              <v:stroke dashstyle="solid"/>
            </v:line>
            <v:shape style="position:absolute;left:8241;top:1650;width:197;height:1203" coordorigin="8241,1650" coordsize="197,1203" path="m8437,2674l8241,2674,8339,2853,8437,2674xm8437,1829l8339,1650,8241,1829,8437,1829xe" filled="true" fillcolor="#a5a7aa" stroked="false">
              <v:path arrowok="t"/>
              <v:fill type="solid"/>
            </v:shape>
            <v:line style="position:absolute" from="8538,2690" to="8538,2116" stroked="true" strokeweight="1.876522pt" strokecolor="#a5a7aa">
              <v:stroke dashstyle="solid"/>
            </v:line>
            <v:shape style="position:absolute;left:8439;top:1952;width:197;height:900" coordorigin="8440,1953" coordsize="197,900" path="m8636,2674l8440,2674,8538,2853,8636,2674xm8636,2131l8538,1953,8440,2131,8636,2131xe" filled="true" fillcolor="#a5a7aa" stroked="false">
              <v:path arrowok="t"/>
              <v:fill type="solid"/>
            </v:shape>
            <v:line style="position:absolute" from="1568,151" to="1833,151" stroked="true" strokeweight=".469128pt" strokecolor="#231f20">
              <v:stroke dashstyle="solid"/>
            </v:line>
            <v:shape style="position:absolute;left:1824;top:101;width:90;height:99" coordorigin="1825,101" coordsize="90,99" path="m1825,101l1825,200,1915,151,1825,101xe" filled="true" fillcolor="#231f20" stroked="false">
              <v:path arrowok="t"/>
              <v:fill type="solid"/>
            </v:shape>
            <v:line style="position:absolute" from="6889,2690" to="6889,1813" stroked="true" strokeweight="1.876522pt" strokecolor="#a5a7aa">
              <v:stroke dashstyle="solid"/>
            </v:line>
            <v:shape style="position:absolute;left:6791;top:1650;width:197;height:1203" coordorigin="6791,1650" coordsize="197,1203" path="m6987,2674l6791,2674,6889,2853,6987,2674xm6987,1829l6889,1650,6791,1829,6987,1829xe" filled="true" fillcolor="#a5a7aa" stroked="false">
              <v:path arrowok="t"/>
              <v:fill type="solid"/>
            </v:shape>
            <v:line style="position:absolute" from="7088,2690" to="7088,2116" stroked="true" strokeweight="1.876522pt" strokecolor="#a5a7aa">
              <v:stroke dashstyle="solid"/>
            </v:line>
            <v:shape style="position:absolute;left:6989;top:1952;width:197;height:900" coordorigin="6990,1953" coordsize="197,900" path="m7186,2674l6990,2674,7088,2853,7186,2674xm7186,2131l7088,1953,6990,2131,7186,2131xe" filled="true" fillcolor="#a5a7aa" stroked="false">
              <v:path arrowok="t"/>
              <v:fill type="solid"/>
            </v:shape>
            <v:shape style="position:absolute;left:6056;top:1254;width:395;height:699" type="#_x0000_t75" stroked="false">
              <v:imagedata r:id="rId45" o:title=""/>
            </v:shape>
            <v:shape style="position:absolute;left:3142;top:1254;width:395;height:699" type="#_x0000_t75" stroked="false">
              <v:imagedata r:id="rId47" o:title=""/>
            </v:shape>
            <v:line style="position:absolute" from="3241,2690" to="3241,1813" stroked="true" strokeweight="1.876522pt" strokecolor="#a5a7aa">
              <v:stroke dashstyle="solid"/>
            </v:line>
            <v:shape style="position:absolute;left:3142;top:1650;width:197;height:1203" coordorigin="3143,1650" coordsize="197,1203" path="m3339,2674l3143,2674,3241,2853,3339,2674xm3339,1829l3241,1650,3143,1829,3339,1829xe" filled="true" fillcolor="#a5a7aa" stroked="false">
              <v:path arrowok="t"/>
              <v:fill type="solid"/>
            </v:shape>
            <v:line style="position:absolute" from="3439,2690" to="3439,2116" stroked="true" strokeweight="1.876522pt" strokecolor="#a5a7aa">
              <v:stroke dashstyle="solid"/>
            </v:line>
            <v:shape style="position:absolute;left:3341;top:1952;width:197;height:900" coordorigin="3341,1953" coordsize="197,900" path="m3538,2674l3341,2674,3439,2853,3538,2674xm3538,2131l3439,1953,3341,2131,3538,2131xe" filled="true" fillcolor="#a5a7aa" stroked="false">
              <v:path arrowok="t"/>
              <v:fill type="solid"/>
            </v:shape>
            <v:line style="position:absolute" from="3970,2690" to="3970,1813" stroked="true" strokeweight="1.876522pt" strokecolor="#a5a7aa">
              <v:stroke dashstyle="solid"/>
            </v:line>
            <v:shape style="position:absolute;left:3871;top:1650;width:197;height:1203" coordorigin="3872,1650" coordsize="197,1203" path="m4068,2674l3872,2674,3970,2853,4068,2674xm4068,1829l3970,1650,3872,1829,4068,1829xe" filled="true" fillcolor="#a5a7aa" stroked="false">
              <v:path arrowok="t"/>
              <v:fill type="solid"/>
            </v:shape>
            <v:line style="position:absolute" from="4167,2690" to="4167,2116" stroked="true" strokeweight="1.876522pt" strokecolor="#a5a7aa">
              <v:stroke dashstyle="solid"/>
            </v:line>
            <v:shape style="position:absolute;left:4069;top:1952;width:197;height:900" coordorigin="4069,1953" coordsize="197,900" path="m4265,2674l4069,2674,4167,2853,4265,2674xm4265,2131l4167,1953,4069,2131,4265,2131xe" filled="true" fillcolor="#a5a7aa" stroked="false">
              <v:path arrowok="t"/>
              <v:fill type="solid"/>
            </v:shape>
            <v:line style="position:absolute" from="3951,1452" to="3989,1452" stroked="true" strokeweight="3.504177pt" strokecolor="#a5a7aa">
              <v:stroke dashstyle="solid"/>
            </v:line>
            <v:shape style="position:absolute;left:3871;top:1254;width:197;height:396" coordorigin="3872,1254" coordsize="197,396" path="m4068,1472l3872,1472,3970,1650,4068,1472xm4068,1433l3970,1254,3872,1433,4068,1433xe" filled="true" fillcolor="#a5a7aa" stroked="false">
              <v:path arrowok="t"/>
              <v:fill type="solid"/>
            </v:shape>
            <v:line style="position:absolute" from="4167,1790" to="4167,1417" stroked="true" strokeweight="1.876522pt" strokecolor="#a5a7aa">
              <v:stroke dashstyle="solid"/>
            </v:line>
            <v:shape style="position:absolute;left:4069;top:1254;width:197;height:699" coordorigin="4069,1254" coordsize="197,699" path="m4265,1775l4069,1775,4167,1953,4265,1775xm4265,1433l4167,1254,4069,1433,4265,1433xe" filled="true" fillcolor="#a5a7aa" stroked="false">
              <v:path arrowok="t"/>
              <v:fill type="solid"/>
            </v:shape>
            <v:rect style="position:absolute;left:4466;top:52;width:662;height:1037" filled="false" stroked="true" strokeweight=".900494pt" strokecolor="#231f20">
              <v:stroke dashstyle="solid"/>
            </v:rect>
            <v:line style="position:absolute" from="6152,2690" to="6152,1813" stroked="true" strokeweight="1.876522pt" strokecolor="#a5a7aa">
              <v:stroke dashstyle="solid"/>
            </v:line>
            <v:shape style="position:absolute;left:6054;top:1650;width:197;height:1203" coordorigin="6054,1650" coordsize="197,1203" path="m6250,2674l6054,2674,6152,2853,6250,2674xm6250,1829l6152,1650,6054,1829,6250,1829xe" filled="true" fillcolor="#a5a7aa" stroked="false">
              <v:path arrowok="t"/>
              <v:fill type="solid"/>
            </v:shape>
            <v:line style="position:absolute" from="6355,2690" to="6355,2116" stroked="true" strokeweight="1.876522pt" strokecolor="#a5a7aa">
              <v:stroke dashstyle="solid"/>
            </v:line>
            <v:shape style="position:absolute;left:6256;top:1952;width:197;height:900" coordorigin="6257,1953" coordsize="197,900" path="m6453,2674l6257,2674,6355,2853,6453,2674xm6453,2131l6355,1953,6257,2131,6453,2131xe" filled="true" fillcolor="#a5a7aa" stroked="false">
              <v:path arrowok="t"/>
              <v:fill type="solid"/>
            </v:shape>
            <v:shape style="position:absolute;left:5345;top:1088;width:189;height:563" type="#_x0000_t75" stroked="false">
              <v:imagedata r:id="rId48" o:title=""/>
            </v:shape>
            <v:line style="position:absolute" from="5638,1797" to="5638,1245" stroked="true" strokeweight="1.80126pt" strokecolor="#a5a7aa">
              <v:stroke dashstyle="solid"/>
            </v:line>
            <v:shape style="position:absolute;left:5543;top:1088;width:189;height:865" coordorigin="5544,1088" coordsize="189,865" path="m5732,1782l5544,1782,5638,1953,5732,1782xm5732,1260l5638,1088,5544,1260,5732,1260xe" filled="true" fillcolor="#a5a7aa" stroked="false">
              <v:path arrowok="t"/>
              <v:fill type="solid"/>
            </v:shape>
            <v:shape style="position:absolute;left:6788;top:1254;width:395;height:699" type="#_x0000_t75" stroked="false">
              <v:imagedata r:id="rId49" o:title=""/>
            </v:shape>
            <v:line style="position:absolute" from="7621,2690" to="7621,1813" stroked="true" strokeweight="1.876522pt" strokecolor="#a5a7aa">
              <v:stroke dashstyle="solid"/>
            </v:line>
            <v:shape style="position:absolute;left:7522;top:1650;width:197;height:1203" coordorigin="7523,1650" coordsize="197,1203" path="m7719,2674l7523,2674,7621,2853,7719,2674xm7719,1829l7621,1650,7523,1829,7719,1829xe" filled="true" fillcolor="#a5a7aa" stroked="false">
              <v:path arrowok="t"/>
              <v:fill type="solid"/>
            </v:shape>
            <v:line style="position:absolute" from="7819,2690" to="7819,2116" stroked="true" strokeweight="1.876522pt" strokecolor="#a5a7aa">
              <v:stroke dashstyle="solid"/>
            </v:line>
            <v:shape style="position:absolute;left:7721;top:1952;width:197;height:900" coordorigin="7721,1953" coordsize="197,900" path="m7918,2674l7721,2674,7819,2853,7918,2674xm7918,2131l7819,1953,7721,2131,7918,2131xe" filled="true" fillcolor="#a5a7aa" stroked="false">
              <v:path arrowok="t"/>
              <v:fill type="solid"/>
            </v:shape>
            <v:shape style="position:absolute;left:9761;top:1254;width:405;height:699" type="#_x0000_t75" stroked="false">
              <v:imagedata r:id="rId50" o:title=""/>
            </v:shape>
            <v:line style="position:absolute" from="4698,2690" to="4698,1813" stroked="true" strokeweight="1.876522pt" strokecolor="#a5a7aa">
              <v:stroke dashstyle="solid"/>
            </v:line>
            <v:shape style="position:absolute;left:4599;top:1650;width:197;height:1203" coordorigin="4600,1650" coordsize="197,1203" path="m4796,2674l4600,2674,4698,2853,4796,2674xm4796,1829l4698,1650,4600,1829,4796,1829xe" filled="true" fillcolor="#a5a7aa" stroked="false">
              <v:path arrowok="t"/>
              <v:fill type="solid"/>
            </v:shape>
            <v:line style="position:absolute" from="4896,2690" to="4896,2116" stroked="true" strokeweight="1.876522pt" strokecolor="#a5a7aa">
              <v:stroke dashstyle="solid"/>
            </v:line>
            <v:shape style="position:absolute;left:4798;top:1952;width:197;height:900" coordorigin="4798,1953" coordsize="197,900" path="m4995,2674l4798,2674,4896,2853,4995,2674xm4995,2131l4896,1953,4798,2131,4995,2131xe" filled="true" fillcolor="#a5a7aa" stroked="false">
              <v:path arrowok="t"/>
              <v:fill type="solid"/>
            </v:shape>
            <v:shape style="position:absolute;left:4603;top:1088;width:189;height:563" type="#_x0000_t75" stroked="false">
              <v:imagedata r:id="rId51" o:title=""/>
            </v:shape>
            <v:line style="position:absolute" from="4896,1797" to="4896,1245" stroked="true" strokeweight="1.80126pt" strokecolor="#a5a7aa">
              <v:stroke dashstyle="solid"/>
            </v:line>
            <v:shape style="position:absolute;left:4802;top:1088;width:189;height:865" coordorigin="4802,1088" coordsize="189,865" path="m4991,1782l4802,1782,4896,1953,4991,1782xm4991,1260l4896,1088,4802,1260,4991,1260xe" filled="true" fillcolor="#a5a7aa" stroked="false">
              <v:path arrowok="t"/>
              <v:fill type="solid"/>
            </v:shape>
            <v:shape style="position:absolute;left:5196;top:52;width:5031;height:1203" coordorigin="5197,52" coordsize="5031,1203" path="m6655,1254l7317,1254,7317,52,6655,52,6655,1254xm7373,1254l8035,1254,8035,52,7373,52,7373,1254xm9566,1254l10228,1254,10228,52,9566,52,9566,1254xm5197,1088l5859,1088,5859,52,5197,52,5197,1088xe" filled="false" stroked="true" strokeweight=".900494pt" strokecolor="#231f20">
              <v:path arrowok="t"/>
              <v:stroke dashstyle="solid"/>
            </v:shape>
            <v:line style="position:absolute" from="3297,-533" to="3297,-298" stroked="true" strokeweight=".469128pt" strokecolor="#231f20">
              <v:stroke dashstyle="solid"/>
            </v:line>
            <v:shape style="position:absolute;left:3247;top:-307;width:99;height:90" coordorigin="3247,-306" coordsize="99,90" path="m3346,-306l3247,-306,3297,-216,3346,-306xe" filled="true" fillcolor="#231f20" stroked="false">
              <v:path arrowok="t"/>
              <v:fill type="solid"/>
            </v:shape>
            <v:line style="position:absolute" from="3677,-533" to="3677,-298" stroked="true" strokeweight=".469128pt" strokecolor="#231f20">
              <v:stroke dashstyle="solid"/>
            </v:line>
            <v:shape style="position:absolute;left:3627;top:-307;width:99;height:90" coordorigin="3628,-306" coordsize="99,90" path="m3726,-306l3628,-306,3677,-216,3726,-306xe" filled="true" fillcolor="#231f20" stroked="false">
              <v:path arrowok="t"/>
              <v:fill type="solid"/>
            </v:shape>
            <v:line style="position:absolute" from="4647,-538" to="4647,-304" stroked="true" strokeweight=".469128pt" strokecolor="#231f20">
              <v:stroke dashstyle="solid"/>
            </v:line>
            <v:shape style="position:absolute;left:4597;top:-312;width:99;height:90" coordorigin="4598,-312" coordsize="99,90" path="m4697,-312l4598,-312,4647,-222,4697,-312xe" filled="true" fillcolor="#231f20" stroked="false">
              <v:path arrowok="t"/>
              <v:fill type="solid"/>
            </v:shape>
            <v:line style="position:absolute" from="5027,-538" to="5027,-304" stroked="true" strokeweight=".469128pt" strokecolor="#231f20">
              <v:stroke dashstyle="solid"/>
            </v:line>
            <v:shape style="position:absolute;left:4977;top:-312;width:99;height:90" coordorigin="4978,-312" coordsize="99,90" path="m5077,-312l4978,-312,5027,-222,5077,-312xe" filled="true" fillcolor="#231f20" stroked="false">
              <v:path arrowok="t"/>
              <v:fill type="solid"/>
            </v:shape>
            <v:line style="position:absolute" from="1650,494" to="1915,494" stroked="true" strokeweight=".469128pt" strokecolor="#231f20">
              <v:stroke dashstyle="solid"/>
            </v:line>
            <v:shape style="position:absolute;left:1568;top:444;width:90;height:99" coordorigin="1568,445" coordsize="90,99" path="m1658,445l1568,494,1658,543,1658,445xe" filled="true" fillcolor="#231f20" stroked="false">
              <v:path arrowok="t"/>
              <v:fill type="solid"/>
            </v:shape>
            <v:shape style="position:absolute;left:5990;top:-533;width:130;height:184" coordorigin="5991,-533" coordsize="130,184" path="m6053,-533l6053,-349m5991,-396l6120,-496e" filled="false" stroked="true" strokeweight=".469128pt" strokecolor="#231f20">
              <v:path arrowok="t"/>
              <v:stroke dashstyle="solid"/>
            </v:shape>
            <v:line style="position:absolute" from="6053,-267" to="6053,-30" stroked="true" strokeweight=".468865pt" strokecolor="#231f20">
              <v:stroke dashstyle="solid"/>
            </v:line>
            <v:shape style="position:absolute;left:6003;top:-350;width:99;height:402" coordorigin="6004,-349" coordsize="99,402" path="m6102,-38l6004,-38,6053,52,6102,-38xm6102,-259l6053,-349,6004,-259,6102,-259xe" filled="true" fillcolor="#231f20" stroked="false">
              <v:path arrowok="t"/>
              <v:fill type="solid"/>
            </v:shape>
            <v:shape style="position:absolute;left:6358;top:-533;width:130;height:184" coordorigin="6359,-533" coordsize="130,184" path="m6421,-533l6421,-349m6359,-396l6488,-496e" filled="false" stroked="true" strokeweight=".469128pt" strokecolor="#231f20">
              <v:path arrowok="t"/>
              <v:stroke dashstyle="solid"/>
            </v:shape>
            <v:line style="position:absolute" from="6421,-267" to="6421,-30" stroked="true" strokeweight=".468865pt" strokecolor="#231f20">
              <v:stroke dashstyle="solid"/>
            </v:line>
            <v:shape style="position:absolute;left:6371;top:-350;width:99;height:402" coordorigin="6371,-349" coordsize="99,402" path="m6470,-38l6371,-38,6421,52,6470,-38xm6470,-259l6421,-349,6371,-259,6470,-259xe" filled="true" fillcolor="#231f20" stroked="false">
              <v:path arrowok="t"/>
              <v:fill type="solid"/>
            </v:shape>
            <v:shape style="position:absolute;left:6726;top:-533;width:130;height:184" coordorigin="6726,-533" coordsize="130,184" path="m6788,-533l6788,-349m6726,-396l6856,-496e" filled="false" stroked="true" strokeweight=".469128pt" strokecolor="#231f20">
              <v:path arrowok="t"/>
              <v:stroke dashstyle="solid"/>
            </v:shape>
            <v:line style="position:absolute" from="6788,-267" to="6788,-30" stroked="true" strokeweight=".468865pt" strokecolor="#231f20">
              <v:stroke dashstyle="solid"/>
            </v:line>
            <v:shape style="position:absolute;left:6739;top:-350;width:99;height:402" coordorigin="6739,-349" coordsize="99,402" path="m6838,-38l6739,-38,6788,52,6838,-38xm6838,-259l6788,-349,6739,-259,6838,-259xe" filled="true" fillcolor="#231f20" stroked="false">
              <v:path arrowok="t"/>
              <v:fill type="solid"/>
            </v:shape>
            <v:shape style="position:absolute;left:7094;top:-533;width:130;height:184" coordorigin="7094,-533" coordsize="130,184" path="m7156,-533l7156,-349m7094,-396l7224,-496e" filled="false" stroked="true" strokeweight=".469128pt" strokecolor="#231f20">
              <v:path arrowok="t"/>
              <v:stroke dashstyle="solid"/>
            </v:shape>
            <v:line style="position:absolute" from="7156,-267" to="7156,-30" stroked="true" strokeweight=".468865pt" strokecolor="#231f20">
              <v:stroke dashstyle="solid"/>
            </v:line>
            <v:shape style="position:absolute;left:7106;top:-350;width:99;height:402" coordorigin="7107,-349" coordsize="99,402" path="m7206,-38l7107,-38,7156,52,7206,-38xm7206,-259l7156,-349,7107,-259,7206,-259xe" filled="true" fillcolor="#231f20" stroked="false">
              <v:path arrowok="t"/>
              <v:fill type="solid"/>
            </v:shape>
            <v:shape style="position:absolute;left:7461;top:-533;width:130;height:184" coordorigin="7462,-533" coordsize="130,184" path="m7524,-533l7524,-349m7462,-396l7592,-496e" filled="false" stroked="true" strokeweight=".469128pt" strokecolor="#231f20">
              <v:path arrowok="t"/>
              <v:stroke dashstyle="solid"/>
            </v:shape>
            <v:line style="position:absolute" from="7524,-267" to="7524,-30" stroked="true" strokeweight=".468865pt" strokecolor="#231f20">
              <v:stroke dashstyle="solid"/>
            </v:line>
            <v:shape style="position:absolute;left:7474;top:-350;width:99;height:402" coordorigin="7475,-349" coordsize="99,402" path="m7573,-38l7475,-38,7524,52,7573,-38xm7573,-259l7524,-349,7475,-259,7573,-259xe" filled="true" fillcolor="#231f20" stroked="false">
              <v:path arrowok="t"/>
              <v:fill type="solid"/>
            </v:shape>
            <v:shape style="position:absolute;left:7829;top:-533;width:130;height:184" coordorigin="7830,-533" coordsize="130,184" path="m7892,-533l7892,-349m7830,-396l7959,-496e" filled="false" stroked="true" strokeweight=".469128pt" strokecolor="#231f20">
              <v:path arrowok="t"/>
              <v:stroke dashstyle="solid"/>
            </v:shape>
            <v:line style="position:absolute" from="7892,-267" to="7892,-30" stroked="true" strokeweight=".468865pt" strokecolor="#231f20">
              <v:stroke dashstyle="solid"/>
            </v:line>
            <v:shape style="position:absolute;left:7842;top:-350;width:99;height:402" coordorigin="7842,-349" coordsize="99,402" path="m7941,-38l7842,-38,7892,52,7941,-38xm7941,-259l7892,-349,7842,-259,7941,-259xe" filled="true" fillcolor="#231f20" stroked="false">
              <v:path arrowok="t"/>
              <v:fill type="solid"/>
            </v:shape>
            <v:line style="position:absolute" from="9897,-267" to="9897,-30" stroked="true" strokeweight=".468865pt" strokecolor="#231f20">
              <v:stroke dashstyle="solid"/>
            </v:line>
            <v:shape style="position:absolute;left:9847;top:-350;width:99;height:402" coordorigin="9847,-349" coordsize="99,402" path="m9946,-38l9847,-38,9897,52,9946,-38xm9946,-259l9897,-349,9847,-259,9946,-259xe" filled="true" fillcolor="#231f20" stroked="false">
              <v:path arrowok="t"/>
              <v:fill type="solid"/>
            </v:shape>
            <v:line style="position:absolute" from="2799,-533" to="2799,-298" stroked="true" strokeweight=".469128pt" strokecolor="#231f20">
              <v:stroke dashstyle="solid"/>
            </v:line>
            <v:shape style="position:absolute;left:2750;top:-307;width:99;height:90" coordorigin="2750,-306" coordsize="99,90" path="m2849,-306l2750,-306,2799,-216,2849,-306xe" filled="true" fillcolor="#231f20" stroked="false">
              <v:path arrowok="t"/>
              <v:fill type="solid"/>
            </v:shape>
            <v:line style="position:absolute" from="5439,2688" to="5439,1811" stroked="true" strokeweight="1.876522pt" strokecolor="#a5a7aa">
              <v:stroke dashstyle="solid"/>
            </v:line>
            <v:shape style="position:absolute;left:5341;top:1648;width:197;height:1203" coordorigin="5341,1648" coordsize="197,1203" path="m5537,2672l5341,2672,5439,2850,5537,2672xm5537,1826l5439,1648,5341,1826,5537,1826xe" filled="true" fillcolor="#a5a7aa" stroked="false">
              <v:path arrowok="t"/>
              <v:fill type="solid"/>
            </v:shape>
            <v:line style="position:absolute" from="5638,2688" to="5638,2114" stroked="true" strokeweight="1.876522pt" strokecolor="#a5a7aa">
              <v:stroke dashstyle="solid"/>
            </v:line>
            <v:shape style="position:absolute;left:5539;top:1950;width:197;height:900" coordorigin="5540,1951" coordsize="197,900" path="m5736,2672l5540,2672,5638,2850,5736,2672xm5736,2129l5638,1951,5540,2129,5736,2129xe" filled="true" fillcolor="#a5a7aa" stroked="false">
              <v:path arrowok="t"/>
              <v:fill type="solid"/>
            </v:shape>
            <v:line style="position:absolute" from="9861,2690" to="9861,1813" stroked="true" strokeweight="1.876522pt" strokecolor="#a5a7aa">
              <v:stroke dashstyle="solid"/>
            </v:line>
            <v:shape style="position:absolute;left:9763;top:1650;width:197;height:1203" coordorigin="9763,1650" coordsize="197,1203" path="m9959,2674l9763,2674,9861,2853,9959,2674xm9959,1829l9861,1650,9763,1829,9959,1829xe" filled="true" fillcolor="#a5a7aa" stroked="false">
              <v:path arrowok="t"/>
              <v:fill type="solid"/>
            </v:shape>
            <v:line style="position:absolute" from="10068,2690" to="10068,2116" stroked="true" strokeweight="1.876522pt" strokecolor="#a5a7aa">
              <v:stroke dashstyle="solid"/>
            </v:line>
            <v:shape style="position:absolute;left:9969;top:1952;width:197;height:900" coordorigin="9970,1953" coordsize="197,900" path="m10166,2674l9970,2674,10068,2853,10166,2674xm10166,2131l10068,1953,9970,2131,10166,2131xe" filled="true" fillcolor="#a5a7aa" stroked="false">
              <v:path arrowok="t"/>
              <v:fill type="solid"/>
            </v:shape>
            <v:line style="position:absolute" from="4131,-533" to="4131,-298" stroked="true" strokeweight=".469128pt" strokecolor="#231f20">
              <v:stroke dashstyle="solid"/>
            </v:line>
            <v:shape style="position:absolute;left:4081;top:-307;width:99;height:90" coordorigin="4082,-306" coordsize="99,90" path="m4181,-306l4082,-306,4131,-216,4181,-306xe" filled="true" fillcolor="#231f20" stroked="false">
              <v:path arrowok="t"/>
              <v:fill type="solid"/>
            </v:shape>
            <v:line style="position:absolute" from="9067,2690" to="9067,1813" stroked="true" strokeweight="1.876522pt" strokecolor="#a5a7aa">
              <v:stroke dashstyle="solid"/>
            </v:line>
            <v:shape style="position:absolute;left:8969;top:1650;width:197;height:1203" coordorigin="8969,1650" coordsize="197,1203" path="m9165,2674l8969,2674,9067,2853,9165,2674xm9165,1829l9067,1650,8969,1829,9165,1829xe" filled="true" fillcolor="#a5a7aa" stroked="false">
              <v:path arrowok="t"/>
              <v:fill type="solid"/>
            </v:shape>
            <v:line style="position:absolute" from="9274,2690" to="9274,2116" stroked="true" strokeweight="1.876522pt" strokecolor="#a5a7aa">
              <v:stroke dashstyle="solid"/>
            </v:line>
            <v:shape style="position:absolute;left:9175;top:1952;width:197;height:900" coordorigin="9176,1953" coordsize="197,900" path="m9372,2674l9176,2674,9274,2853,9372,2674xm9372,2131l9274,1953,9176,2131,9372,2131xe" filled="true" fillcolor="#a5a7aa" stroked="false">
              <v:path arrowok="t"/>
              <v:fill type="solid"/>
            </v:shape>
            <v:shape style="position:absolute;left:1905;top:-694;width:2448;height:128" type="#_x0000_t202" filled="false" stroked="false">
              <v:textbox inset="0,0,0,0">
                <w:txbxContent>
                  <w:p>
                    <w:pPr>
                      <w:spacing w:line="125" w:lineRule="exact" w:before="0"/>
                      <w:ind w:left="0" w:right="0" w:firstLine="0"/>
                      <w:jc w:val="left"/>
                      <w:rPr>
                        <w:b/>
                        <w:sz w:val="11"/>
                      </w:rPr>
                    </w:pPr>
                    <w:r>
                      <w:rPr>
                        <w:b/>
                        <w:color w:val="231F20"/>
                        <w:position w:val="1"/>
                        <w:sz w:val="11"/>
                      </w:rPr>
                      <w:t>XIN XOUT </w:t>
                    </w:r>
                    <w:r>
                      <w:rPr>
                        <w:b/>
                        <w:color w:val="231F20"/>
                        <w:sz w:val="11"/>
                      </w:rPr>
                      <w:t>RST/NMI </w:t>
                    </w:r>
                    <w:r>
                      <w:rPr>
                        <w:b/>
                        <w:color w:val="231F20"/>
                        <w:position w:val="1"/>
                        <w:sz w:val="11"/>
                      </w:rPr>
                      <w:t>DVCC DVSS VCORE</w:t>
                    </w:r>
                  </w:p>
                </w:txbxContent>
              </v:textbox>
              <w10:wrap type="none"/>
            </v:shape>
            <v:shape style="position:absolute;left:4494;top:-693;width:703;height:113" type="#_x0000_t202" filled="false" stroked="false">
              <v:textbox inset="0,0,0,0">
                <w:txbxContent>
                  <w:p>
                    <w:pPr>
                      <w:spacing w:line="111" w:lineRule="exact" w:before="0"/>
                      <w:ind w:left="0" w:right="0" w:firstLine="0"/>
                      <w:jc w:val="left"/>
                      <w:rPr>
                        <w:b/>
                        <w:sz w:val="11"/>
                      </w:rPr>
                    </w:pPr>
                    <w:r>
                      <w:rPr>
                        <w:b/>
                        <w:color w:val="231F20"/>
                        <w:sz w:val="11"/>
                      </w:rPr>
                      <w:t>AVCC AVSS</w:t>
                    </w:r>
                  </w:p>
                </w:txbxContent>
              </v:textbox>
              <w10:wrap type="none"/>
            </v:shape>
            <v:shape style="position:absolute;left:6180;top:-731;width:169;height:113" type="#_x0000_t202" filled="false" stroked="false">
              <v:textbox inset="0,0,0,0">
                <w:txbxContent>
                  <w:p>
                    <w:pPr>
                      <w:spacing w:line="111" w:lineRule="exact" w:before="0"/>
                      <w:ind w:left="0" w:right="0" w:firstLine="0"/>
                      <w:jc w:val="left"/>
                      <w:rPr>
                        <w:b/>
                        <w:sz w:val="11"/>
                      </w:rPr>
                    </w:pPr>
                    <w:r>
                      <w:rPr>
                        <w:b/>
                        <w:color w:val="231F20"/>
                        <w:sz w:val="11"/>
                      </w:rPr>
                      <w:t>PA</w:t>
                    </w:r>
                  </w:p>
                </w:txbxContent>
              </v:textbox>
              <w10:wrap type="none"/>
            </v:shape>
            <v:shape style="position:absolute;left:6906;top:-731;width:177;height:113" type="#_x0000_t202" filled="false" stroked="false">
              <v:textbox inset="0,0,0,0">
                <w:txbxContent>
                  <w:p>
                    <w:pPr>
                      <w:spacing w:line="111" w:lineRule="exact" w:before="0"/>
                      <w:ind w:left="0" w:right="0" w:firstLine="0"/>
                      <w:jc w:val="left"/>
                      <w:rPr>
                        <w:b/>
                        <w:sz w:val="11"/>
                      </w:rPr>
                    </w:pPr>
                    <w:r>
                      <w:rPr>
                        <w:b/>
                        <w:color w:val="231F20"/>
                        <w:sz w:val="11"/>
                      </w:rPr>
                      <w:t>PB</w:t>
                    </w:r>
                  </w:p>
                </w:txbxContent>
              </v:textbox>
              <w10:wrap type="none"/>
            </v:shape>
            <v:shape style="position:absolute;left:7635;top:-731;width:177;height:113" type="#_x0000_t202" filled="false" stroked="false">
              <v:textbox inset="0,0,0,0">
                <w:txbxContent>
                  <w:p>
                    <w:pPr>
                      <w:spacing w:line="111" w:lineRule="exact" w:before="0"/>
                      <w:ind w:left="0" w:right="0" w:firstLine="0"/>
                      <w:jc w:val="left"/>
                      <w:rPr>
                        <w:b/>
                        <w:sz w:val="11"/>
                      </w:rPr>
                    </w:pPr>
                    <w:r>
                      <w:rPr>
                        <w:b/>
                        <w:color w:val="231F20"/>
                        <w:sz w:val="11"/>
                      </w:rPr>
                      <w:t>PC</w:t>
                    </w:r>
                  </w:p>
                </w:txbxContent>
              </v:textbox>
              <w10:wrap type="none"/>
            </v:shape>
            <v:shape style="position:absolute;left:5811;top:-570;width:2091;height:114" type="#_x0000_t202" filled="false" stroked="false">
              <v:textbox inset="0,0,0,0">
                <w:txbxContent>
                  <w:p>
                    <w:pPr>
                      <w:spacing w:line="112" w:lineRule="exact" w:before="0"/>
                      <w:ind w:left="0" w:right="0" w:firstLine="0"/>
                      <w:jc w:val="left"/>
                      <w:rPr>
                        <w:b/>
                        <w:sz w:val="11"/>
                      </w:rPr>
                    </w:pPr>
                    <w:r>
                      <w:rPr>
                        <w:b/>
                        <w:color w:val="231F20"/>
                        <w:sz w:val="11"/>
                      </w:rPr>
                      <w:t>P1.x P2.x P3.x P4.x P5.x P6.x</w:t>
                    </w:r>
                  </w:p>
                </w:txbxContent>
              </v:textbox>
              <w10:wrap type="none"/>
            </v:shape>
            <v:shape style="position:absolute;left:9588;top:-570;width:638;height:113" type="#_x0000_t202" filled="false" stroked="false">
              <v:textbox inset="0,0,0,0">
                <w:txbxContent>
                  <w:p>
                    <w:pPr>
                      <w:spacing w:line="111" w:lineRule="exact" w:before="0"/>
                      <w:ind w:left="0" w:right="0" w:firstLine="0"/>
                      <w:jc w:val="left"/>
                      <w:rPr>
                        <w:b/>
                        <w:sz w:val="11"/>
                      </w:rPr>
                    </w:pPr>
                    <w:r>
                      <w:rPr>
                        <w:b/>
                        <w:color w:val="231F20"/>
                        <w:sz w:val="11"/>
                      </w:rPr>
                      <w:t>DP,DM,PUR</w:t>
                    </w:r>
                  </w:p>
                </w:txbxContent>
              </v:textbox>
              <w10:wrap type="none"/>
            </v:shape>
            <v:shape style="position:absolute;left:2590;top:198;width:333;height:113" type="#_x0000_t202" filled="false" stroked="false">
              <v:textbox inset="0,0,0,0">
                <w:txbxContent>
                  <w:p>
                    <w:pPr>
                      <w:spacing w:line="111" w:lineRule="exact" w:before="0"/>
                      <w:ind w:left="0" w:right="0" w:firstLine="0"/>
                      <w:jc w:val="left"/>
                      <w:rPr>
                        <w:b/>
                        <w:sz w:val="11"/>
                      </w:rPr>
                    </w:pPr>
                    <w:r>
                      <w:rPr>
                        <w:b/>
                        <w:color w:val="231F20"/>
                        <w:sz w:val="11"/>
                      </w:rPr>
                      <w:t>ACLK</w:t>
                    </w:r>
                  </w:p>
                </w:txbxContent>
              </v:textbox>
              <w10:wrap type="none"/>
            </v:shape>
            <v:shape style="position:absolute;left:5418;top:128;width:246;height:113" type="#_x0000_t202" filled="false" stroked="false">
              <v:textbox inset="0,0,0,0">
                <w:txbxContent>
                  <w:p>
                    <w:pPr>
                      <w:spacing w:line="111" w:lineRule="exact" w:before="0"/>
                      <w:ind w:left="0" w:right="0" w:firstLine="0"/>
                      <w:jc w:val="left"/>
                      <w:rPr>
                        <w:b/>
                        <w:sz w:val="11"/>
                      </w:rPr>
                    </w:pPr>
                    <w:r>
                      <w:rPr>
                        <w:b/>
                        <w:color w:val="231F20"/>
                        <w:sz w:val="11"/>
                      </w:rPr>
                      <w:t>SYS</w:t>
                    </w:r>
                  </w:p>
                </w:txbxContent>
              </v:textbox>
              <w10:wrap type="none"/>
            </v:shape>
            <v:shape style="position:absolute;left:4475;top:203;width:666;height:239" type="#_x0000_t202" filled="false" stroked="false">
              <v:textbox inset="0,0,0,0">
                <w:txbxContent>
                  <w:p>
                    <w:pPr>
                      <w:spacing w:line="110" w:lineRule="exact" w:before="0"/>
                      <w:ind w:left="5" w:right="18" w:firstLine="0"/>
                      <w:jc w:val="center"/>
                      <w:rPr>
                        <w:b/>
                        <w:sz w:val="11"/>
                      </w:rPr>
                    </w:pPr>
                    <w:r>
                      <w:rPr>
                        <w:b/>
                        <w:color w:val="231F20"/>
                        <w:sz w:val="11"/>
                      </w:rPr>
                      <w:t>Power</w:t>
                    </w:r>
                  </w:p>
                  <w:p>
                    <w:pPr>
                      <w:spacing w:line="126" w:lineRule="exact" w:before="0"/>
                      <w:ind w:left="-1" w:right="18" w:firstLine="0"/>
                      <w:jc w:val="center"/>
                      <w:rPr>
                        <w:b/>
                        <w:sz w:val="11"/>
                      </w:rPr>
                    </w:pPr>
                    <w:r>
                      <w:rPr>
                        <w:b/>
                        <w:color w:val="231F20"/>
                        <w:spacing w:val="-5"/>
                        <w:sz w:val="11"/>
                      </w:rPr>
                      <w:t>Management</w:t>
                    </w:r>
                  </w:p>
                </w:txbxContent>
              </v:textbox>
              <w10:wrap type="none"/>
            </v:shape>
            <v:shape style="position:absolute;left:3198;top:404;width:308;height:239" type="#_x0000_t202" filled="false" stroked="false">
              <v:textbox inset="0,0,0,0">
                <w:txbxContent>
                  <w:p>
                    <w:pPr>
                      <w:spacing w:line="110" w:lineRule="exact" w:before="0"/>
                      <w:ind w:left="0" w:right="0" w:firstLine="0"/>
                      <w:jc w:val="left"/>
                      <w:rPr>
                        <w:b/>
                        <w:sz w:val="11"/>
                      </w:rPr>
                    </w:pPr>
                    <w:r>
                      <w:rPr>
                        <w:b/>
                        <w:color w:val="231F20"/>
                        <w:sz w:val="11"/>
                      </w:rPr>
                      <w:t>64KB</w:t>
                    </w:r>
                  </w:p>
                  <w:p>
                    <w:pPr>
                      <w:spacing w:line="126" w:lineRule="exact" w:before="0"/>
                      <w:ind w:left="0" w:right="0" w:firstLine="0"/>
                      <w:jc w:val="left"/>
                      <w:rPr>
                        <w:b/>
                        <w:sz w:val="11"/>
                      </w:rPr>
                    </w:pPr>
                    <w:r>
                      <w:rPr>
                        <w:b/>
                        <w:color w:val="231F20"/>
                        <w:sz w:val="11"/>
                      </w:rPr>
                      <w:t>32KB</w:t>
                    </w:r>
                  </w:p>
                </w:txbxContent>
              </v:textbox>
              <w10:wrap type="none"/>
            </v:shape>
            <v:shape style="position:absolute;left:3812;top:405;width:537;height:113" type="#_x0000_t202" filled="false" stroked="false">
              <v:textbox inset="0,0,0,0">
                <w:txbxContent>
                  <w:p>
                    <w:pPr>
                      <w:spacing w:line="111" w:lineRule="exact" w:before="0"/>
                      <w:ind w:left="0" w:right="0" w:firstLine="0"/>
                      <w:jc w:val="left"/>
                      <w:rPr>
                        <w:b/>
                        <w:sz w:val="11"/>
                      </w:rPr>
                    </w:pPr>
                    <w:r>
                      <w:rPr>
                        <w:b/>
                        <w:color w:val="231F20"/>
                        <w:sz w:val="11"/>
                      </w:rPr>
                      <w:t>4KB+2KB</w:t>
                    </w:r>
                  </w:p>
                </w:txbxContent>
              </v:textbox>
              <w10:wrap type="none"/>
            </v:shape>
            <v:shape style="position:absolute;left:5261;top:380;width:560;height:113" type="#_x0000_t202" filled="false" stroked="false">
              <v:textbox inset="0,0,0,0">
                <w:txbxContent>
                  <w:p>
                    <w:pPr>
                      <w:spacing w:line="111" w:lineRule="exact" w:before="0"/>
                      <w:ind w:left="0" w:right="0" w:firstLine="0"/>
                      <w:jc w:val="left"/>
                      <w:rPr>
                        <w:b/>
                        <w:sz w:val="11"/>
                      </w:rPr>
                    </w:pPr>
                    <w:r>
                      <w:rPr>
                        <w:b/>
                        <w:color w:val="231F20"/>
                        <w:sz w:val="11"/>
                      </w:rPr>
                      <w:t>Watchdog</w:t>
                    </w:r>
                  </w:p>
                </w:txbxContent>
              </v:textbox>
              <w10:wrap type="none"/>
            </v:shape>
            <v:shape style="position:absolute;left:2590;top:495;width:421;height:113" type="#_x0000_t202" filled="false" stroked="false">
              <v:textbox inset="0,0,0,0">
                <w:txbxContent>
                  <w:p>
                    <w:pPr>
                      <w:spacing w:line="111" w:lineRule="exact" w:before="0"/>
                      <w:ind w:left="0" w:right="0" w:firstLine="0"/>
                      <w:jc w:val="left"/>
                      <w:rPr>
                        <w:b/>
                        <w:sz w:val="11"/>
                      </w:rPr>
                    </w:pPr>
                    <w:r>
                      <w:rPr>
                        <w:b/>
                        <w:color w:val="231F20"/>
                        <w:sz w:val="11"/>
                      </w:rPr>
                      <w:t>SMCLK</w:t>
                    </w:r>
                  </w:p>
                </w:txbxContent>
              </v:textbox>
              <w10:wrap type="none"/>
            </v:shape>
            <v:shape style="position:absolute;left:5985;top:204;width:561;height:616" type="#_x0000_t202" filled="false" stroked="false">
              <v:textbox inset="0,0,0,0">
                <w:txbxContent>
                  <w:p>
                    <w:pPr>
                      <w:spacing w:line="110" w:lineRule="exact" w:before="0"/>
                      <w:ind w:left="35"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52" w:right="0" w:firstLine="64"/>
                      <w:jc w:val="left"/>
                      <w:rPr>
                        <w:b/>
                        <w:sz w:val="11"/>
                      </w:rPr>
                    </w:pPr>
                    <w:r>
                      <w:rPr>
                        <w:b/>
                        <w:color w:val="231F20"/>
                        <w:sz w:val="11"/>
                      </w:rPr>
                      <w:t>P1/P2 2×8</w:t>
                    </w:r>
                    <w:r>
                      <w:rPr>
                        <w:b/>
                        <w:color w:val="231F20"/>
                        <w:spacing w:val="13"/>
                        <w:sz w:val="11"/>
                      </w:rPr>
                      <w:t> </w:t>
                    </w:r>
                    <w:r>
                      <w:rPr>
                        <w:b/>
                        <w:color w:val="231F20"/>
                        <w:spacing w:val="-5"/>
                        <w:sz w:val="11"/>
                      </w:rPr>
                      <w:t>I/Os</w:t>
                    </w:r>
                  </w:p>
                  <w:p>
                    <w:pPr>
                      <w:spacing w:before="0"/>
                      <w:ind w:left="0" w:right="11" w:firstLine="38"/>
                      <w:jc w:val="left"/>
                      <w:rPr>
                        <w:b/>
                        <w:sz w:val="11"/>
                      </w:rPr>
                    </w:pPr>
                    <w:r>
                      <w:rPr>
                        <w:b/>
                        <w:color w:val="231F20"/>
                        <w:sz w:val="11"/>
                      </w:rPr>
                      <w:t>Interrupt &amp;</w:t>
                    </w:r>
                    <w:r>
                      <w:rPr>
                        <w:b/>
                        <w:color w:val="231F20"/>
                        <w:spacing w:val="14"/>
                        <w:sz w:val="11"/>
                      </w:rPr>
                      <w:t> </w:t>
                    </w:r>
                    <w:r>
                      <w:rPr>
                        <w:b/>
                        <w:color w:val="231F20"/>
                        <w:spacing w:val="-4"/>
                        <w:sz w:val="11"/>
                      </w:rPr>
                      <w:t>Wakeup</w:t>
                    </w:r>
                  </w:p>
                </w:txbxContent>
              </v:textbox>
              <w10:wrap type="none"/>
            </v:shape>
            <v:shape style="position:absolute;left:6753;top:204;width:490;height:490" type="#_x0000_t202" filled="false" stroked="false">
              <v:textbox inset="0,0,0,0">
                <w:txbxContent>
                  <w:p>
                    <w:pPr>
                      <w:spacing w:line="110" w:lineRule="exact" w:before="0"/>
                      <w:ind w:left="0"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17" w:right="0" w:firstLine="64"/>
                      <w:jc w:val="left"/>
                      <w:rPr>
                        <w:b/>
                        <w:sz w:val="11"/>
                      </w:rPr>
                    </w:pPr>
                    <w:r>
                      <w:rPr>
                        <w:b/>
                        <w:color w:val="231F20"/>
                        <w:sz w:val="11"/>
                      </w:rPr>
                      <w:t>P3/P4 1×5</w:t>
                    </w:r>
                    <w:r>
                      <w:rPr>
                        <w:b/>
                        <w:color w:val="231F20"/>
                        <w:spacing w:val="12"/>
                        <w:sz w:val="11"/>
                      </w:rPr>
                      <w:t> </w:t>
                    </w:r>
                    <w:r>
                      <w:rPr>
                        <w:b/>
                        <w:color w:val="231F20"/>
                        <w:spacing w:val="-5"/>
                        <w:sz w:val="11"/>
                      </w:rPr>
                      <w:t>I/Os</w:t>
                    </w:r>
                  </w:p>
                  <w:p>
                    <w:pPr>
                      <w:spacing w:line="125" w:lineRule="exact" w:before="0"/>
                      <w:ind w:left="17" w:right="0" w:firstLine="0"/>
                      <w:jc w:val="left"/>
                      <w:rPr>
                        <w:b/>
                        <w:sz w:val="11"/>
                      </w:rPr>
                    </w:pPr>
                    <w:r>
                      <w:rPr>
                        <w:b/>
                        <w:color w:val="231F20"/>
                        <w:sz w:val="11"/>
                      </w:rPr>
                      <w:t>1×8</w:t>
                    </w:r>
                    <w:r>
                      <w:rPr>
                        <w:b/>
                        <w:color w:val="231F20"/>
                        <w:spacing w:val="9"/>
                        <w:sz w:val="11"/>
                      </w:rPr>
                      <w:t> </w:t>
                    </w:r>
                    <w:r>
                      <w:rPr>
                        <w:b/>
                        <w:color w:val="231F20"/>
                        <w:sz w:val="11"/>
                      </w:rPr>
                      <w:t>I/Os</w:t>
                    </w:r>
                  </w:p>
                </w:txbxContent>
              </v:textbox>
              <w10:wrap type="none"/>
            </v:shape>
            <v:shape style="position:absolute;left:7471;top:204;width:490;height:490" type="#_x0000_t202" filled="false" stroked="false">
              <v:textbox inset="0,0,0,0">
                <w:txbxContent>
                  <w:p>
                    <w:pPr>
                      <w:spacing w:line="110" w:lineRule="exact" w:before="0"/>
                      <w:ind w:left="0" w:right="0" w:firstLine="0"/>
                      <w:jc w:val="left"/>
                      <w:rPr>
                        <w:b/>
                        <w:sz w:val="11"/>
                      </w:rPr>
                    </w:pPr>
                    <w:r>
                      <w:rPr>
                        <w:b/>
                        <w:color w:val="231F20"/>
                        <w:sz w:val="11"/>
                      </w:rPr>
                      <w:t>I/O</w:t>
                    </w:r>
                    <w:r>
                      <w:rPr>
                        <w:b/>
                        <w:color w:val="231F20"/>
                        <w:spacing w:val="10"/>
                        <w:sz w:val="11"/>
                      </w:rPr>
                      <w:t> </w:t>
                    </w:r>
                    <w:r>
                      <w:rPr>
                        <w:b/>
                        <w:color w:val="231F20"/>
                        <w:sz w:val="11"/>
                      </w:rPr>
                      <w:t>Ports</w:t>
                    </w:r>
                  </w:p>
                  <w:p>
                    <w:pPr>
                      <w:spacing w:before="0"/>
                      <w:ind w:left="17" w:right="0" w:firstLine="64"/>
                      <w:jc w:val="left"/>
                      <w:rPr>
                        <w:b/>
                        <w:sz w:val="11"/>
                      </w:rPr>
                    </w:pPr>
                    <w:r>
                      <w:rPr>
                        <w:b/>
                        <w:color w:val="231F20"/>
                        <w:sz w:val="11"/>
                      </w:rPr>
                      <w:t>P5/P6 1×6</w:t>
                    </w:r>
                    <w:r>
                      <w:rPr>
                        <w:b/>
                        <w:color w:val="231F20"/>
                        <w:spacing w:val="12"/>
                        <w:sz w:val="11"/>
                      </w:rPr>
                      <w:t> </w:t>
                    </w:r>
                    <w:r>
                      <w:rPr>
                        <w:b/>
                        <w:color w:val="231F20"/>
                        <w:spacing w:val="-5"/>
                        <w:sz w:val="11"/>
                      </w:rPr>
                      <w:t>I/Os</w:t>
                    </w:r>
                  </w:p>
                  <w:p>
                    <w:pPr>
                      <w:spacing w:line="125" w:lineRule="exact" w:before="0"/>
                      <w:ind w:left="17" w:right="0" w:firstLine="0"/>
                      <w:jc w:val="left"/>
                      <w:rPr>
                        <w:b/>
                        <w:sz w:val="11"/>
                      </w:rPr>
                    </w:pPr>
                    <w:r>
                      <w:rPr>
                        <w:b/>
                        <w:color w:val="231F20"/>
                        <w:sz w:val="11"/>
                      </w:rPr>
                      <w:t>1×8</w:t>
                    </w:r>
                    <w:r>
                      <w:rPr>
                        <w:b/>
                        <w:color w:val="231F20"/>
                        <w:spacing w:val="9"/>
                        <w:sz w:val="11"/>
                      </w:rPr>
                      <w:t> </w:t>
                    </w:r>
                    <w:r>
                      <w:rPr>
                        <w:b/>
                        <w:color w:val="231F20"/>
                        <w:sz w:val="11"/>
                      </w:rPr>
                      <w:t>I/Os</w:t>
                    </w:r>
                  </w:p>
                </w:txbxContent>
              </v:textbox>
              <w10:wrap type="none"/>
            </v:shape>
            <v:shape style="position:absolute;left:9618;top:291;width:584;height:239" type="#_x0000_t202" filled="false" stroked="false">
              <v:textbox inset="0,0,0,0">
                <w:txbxContent>
                  <w:p>
                    <w:pPr>
                      <w:spacing w:line="110" w:lineRule="exact" w:before="0"/>
                      <w:ind w:left="0" w:right="18" w:firstLine="0"/>
                      <w:jc w:val="center"/>
                      <w:rPr>
                        <w:b/>
                        <w:sz w:val="11"/>
                      </w:rPr>
                    </w:pPr>
                    <w:r>
                      <w:rPr>
                        <w:b/>
                        <w:color w:val="231F20"/>
                        <w:sz w:val="11"/>
                      </w:rPr>
                      <w:t>Full-speed</w:t>
                    </w:r>
                  </w:p>
                  <w:p>
                    <w:pPr>
                      <w:spacing w:line="126" w:lineRule="exact" w:before="0"/>
                      <w:ind w:left="0" w:right="18" w:firstLine="0"/>
                      <w:jc w:val="center"/>
                      <w:rPr>
                        <w:b/>
                        <w:sz w:val="11"/>
                      </w:rPr>
                    </w:pPr>
                    <w:r>
                      <w:rPr>
                        <w:b/>
                        <w:color w:val="231F20"/>
                        <w:sz w:val="11"/>
                      </w:rPr>
                      <w:t>USB</w:t>
                    </w:r>
                  </w:p>
                </w:txbxContent>
              </v:textbox>
              <w10:wrap type="none"/>
            </v:shape>
            <v:shape style="position:absolute;left:2221;top:896;width:346;height:113" type="#_x0000_t202" filled="false" stroked="false">
              <v:textbox inset="0,0,0,0">
                <w:txbxContent>
                  <w:p>
                    <w:pPr>
                      <w:spacing w:line="111" w:lineRule="exact" w:before="0"/>
                      <w:ind w:left="0" w:right="0" w:firstLine="0"/>
                      <w:jc w:val="left"/>
                      <w:rPr>
                        <w:b/>
                        <w:sz w:val="11"/>
                      </w:rPr>
                    </w:pPr>
                    <w:r>
                      <w:rPr>
                        <w:b/>
                        <w:color w:val="231F20"/>
                        <w:sz w:val="11"/>
                      </w:rPr>
                      <w:t>MCLK</w:t>
                    </w:r>
                  </w:p>
                </w:txbxContent>
              </v:textbox>
              <w10:wrap type="none"/>
            </v:shape>
            <v:shape style="position:absolute;left:3195;top:907;width:315;height:113" type="#_x0000_t202" filled="false" stroked="false">
              <v:textbox inset="0,0,0,0">
                <w:txbxContent>
                  <w:p>
                    <w:pPr>
                      <w:spacing w:line="111" w:lineRule="exact" w:before="0"/>
                      <w:ind w:left="0" w:right="0" w:firstLine="0"/>
                      <w:jc w:val="left"/>
                      <w:rPr>
                        <w:b/>
                        <w:sz w:val="11"/>
                      </w:rPr>
                    </w:pPr>
                    <w:r>
                      <w:rPr>
                        <w:b/>
                        <w:color w:val="231F20"/>
                        <w:sz w:val="11"/>
                      </w:rPr>
                      <w:t>Flash</w:t>
                    </w:r>
                  </w:p>
                </w:txbxContent>
              </v:textbox>
              <w10:wrap type="none"/>
            </v:shape>
            <v:shape style="position:absolute;left:3942;top:908;width:277;height:113" type="#_x0000_t202" filled="false" stroked="false">
              <v:textbox inset="0,0,0,0">
                <w:txbxContent>
                  <w:p>
                    <w:pPr>
                      <w:spacing w:line="111" w:lineRule="exact" w:before="0"/>
                      <w:ind w:left="0" w:right="0" w:firstLine="0"/>
                      <w:jc w:val="left"/>
                      <w:rPr>
                        <w:b/>
                        <w:sz w:val="11"/>
                      </w:rPr>
                    </w:pPr>
                    <w:r>
                      <w:rPr>
                        <w:b/>
                        <w:color w:val="231F20"/>
                        <w:sz w:val="11"/>
                      </w:rPr>
                      <w:t>RAM</w:t>
                    </w:r>
                  </w:p>
                </w:txbxContent>
              </v:textbox>
              <w10:wrap type="none"/>
            </v:shape>
            <v:shape style="position:absolute;left:4538;top:706;width:546;height:365" type="#_x0000_t202" filled="false" stroked="false">
              <v:textbox inset="0,0,0,0">
                <w:txbxContent>
                  <w:p>
                    <w:pPr>
                      <w:spacing w:line="110" w:lineRule="exact" w:before="0"/>
                      <w:ind w:left="0" w:right="18" w:firstLine="0"/>
                      <w:jc w:val="center"/>
                      <w:rPr>
                        <w:b/>
                        <w:sz w:val="11"/>
                      </w:rPr>
                    </w:pPr>
                    <w:r>
                      <w:rPr>
                        <w:b/>
                        <w:color w:val="231F20"/>
                        <w:sz w:val="11"/>
                      </w:rPr>
                      <w:t>LDO</w:t>
                    </w:r>
                  </w:p>
                  <w:p>
                    <w:pPr>
                      <w:spacing w:line="126" w:lineRule="exact" w:before="0"/>
                      <w:ind w:left="0" w:right="18" w:firstLine="0"/>
                      <w:jc w:val="center"/>
                      <w:rPr>
                        <w:b/>
                        <w:sz w:val="11"/>
                      </w:rPr>
                    </w:pPr>
                    <w:r>
                      <w:rPr>
                        <w:b/>
                        <w:color w:val="231F20"/>
                        <w:sz w:val="11"/>
                      </w:rPr>
                      <w:t>SVM/SVS</w:t>
                    </w:r>
                  </w:p>
                  <w:p>
                    <w:pPr>
                      <w:spacing w:line="126" w:lineRule="exact" w:before="0"/>
                      <w:ind w:left="0" w:right="18" w:firstLine="0"/>
                      <w:jc w:val="center"/>
                      <w:rPr>
                        <w:b/>
                        <w:sz w:val="11"/>
                      </w:rPr>
                    </w:pPr>
                    <w:r>
                      <w:rPr>
                        <w:b/>
                        <w:color w:val="231F20"/>
                        <w:sz w:val="11"/>
                      </w:rPr>
                      <w:t>Brownout</w:t>
                    </w:r>
                  </w:p>
                </w:txbxContent>
              </v:textbox>
              <w10:wrap type="none"/>
            </v:shape>
            <v:shape style="position:absolute;left:5290;top:632;width:502;height:365" type="#_x0000_t202" filled="false" stroked="false">
              <v:textbox inset="0,0,0,0">
                <w:txbxContent>
                  <w:p>
                    <w:pPr>
                      <w:spacing w:line="110" w:lineRule="exact" w:before="0"/>
                      <w:ind w:left="0" w:right="0" w:firstLine="0"/>
                      <w:jc w:val="left"/>
                      <w:rPr>
                        <w:b/>
                        <w:sz w:val="11"/>
                      </w:rPr>
                    </w:pPr>
                    <w:r>
                      <w:rPr>
                        <w:b/>
                        <w:color w:val="231F20"/>
                        <w:sz w:val="11"/>
                      </w:rPr>
                      <w:t>Port Map</w:t>
                    </w:r>
                  </w:p>
                  <w:p>
                    <w:pPr>
                      <w:spacing w:before="0"/>
                      <w:ind w:left="134" w:right="50" w:hanging="94"/>
                      <w:jc w:val="left"/>
                      <w:rPr>
                        <w:b/>
                        <w:sz w:val="11"/>
                      </w:rPr>
                    </w:pPr>
                    <w:r>
                      <w:rPr>
                        <w:b/>
                        <w:color w:val="231F20"/>
                        <w:sz w:val="11"/>
                      </w:rPr>
                      <w:t>Control (P4)</w:t>
                    </w:r>
                  </w:p>
                </w:txbxContent>
              </v:textbox>
              <w10:wrap type="none"/>
            </v:shape>
            <v:shape style="position:absolute;left:6007;top:959;width:1250;height:239" type="#_x0000_t202" filled="false" stroked="false">
              <v:textbox inset="0,0,0,0">
                <w:txbxContent>
                  <w:p>
                    <w:pPr>
                      <w:tabs>
                        <w:tab w:pos="727" w:val="left" w:leader="none"/>
                      </w:tabs>
                      <w:spacing w:line="110" w:lineRule="exact" w:before="0"/>
                      <w:ind w:left="0" w:right="13" w:firstLine="0"/>
                      <w:jc w:val="center"/>
                      <w:rPr>
                        <w:b/>
                        <w:sz w:val="11"/>
                      </w:rPr>
                    </w:pPr>
                    <w:r>
                      <w:rPr>
                        <w:b/>
                        <w:color w:val="231F20"/>
                        <w:spacing w:val="-5"/>
                        <w:sz w:val="11"/>
                      </w:rPr>
                      <w:t>PA</w:t>
                      <w:tab/>
                    </w:r>
                    <w:r>
                      <w:rPr>
                        <w:b/>
                        <w:color w:val="231F20"/>
                        <w:sz w:val="11"/>
                      </w:rPr>
                      <w:t>PB</w:t>
                    </w:r>
                  </w:p>
                  <w:p>
                    <w:pPr>
                      <w:tabs>
                        <w:tab w:pos="731" w:val="left" w:leader="none"/>
                      </w:tabs>
                      <w:spacing w:line="126" w:lineRule="exact" w:before="0"/>
                      <w:ind w:left="-1" w:right="18" w:firstLine="0"/>
                      <w:jc w:val="center"/>
                      <w:rPr>
                        <w:b/>
                        <w:sz w:val="11"/>
                      </w:rPr>
                    </w:pPr>
                    <w:r>
                      <w:rPr>
                        <w:b/>
                        <w:color w:val="231F20"/>
                        <w:sz w:val="11"/>
                      </w:rPr>
                      <w:t>1×16</w:t>
                    </w:r>
                    <w:r>
                      <w:rPr>
                        <w:b/>
                        <w:color w:val="231F20"/>
                        <w:spacing w:val="3"/>
                        <w:sz w:val="11"/>
                      </w:rPr>
                      <w:t> </w:t>
                    </w:r>
                    <w:r>
                      <w:rPr>
                        <w:b/>
                        <w:color w:val="231F20"/>
                        <w:sz w:val="11"/>
                      </w:rPr>
                      <w:t>I/Os</w:t>
                      <w:tab/>
                      <w:t>1×13</w:t>
                    </w:r>
                    <w:r>
                      <w:rPr>
                        <w:b/>
                        <w:color w:val="231F20"/>
                        <w:spacing w:val="8"/>
                        <w:sz w:val="11"/>
                      </w:rPr>
                      <w:t> </w:t>
                    </w:r>
                    <w:r>
                      <w:rPr>
                        <w:b/>
                        <w:color w:val="231F20"/>
                        <w:spacing w:val="-5"/>
                        <w:sz w:val="11"/>
                      </w:rPr>
                      <w:t>I/Os</w:t>
                    </w:r>
                  </w:p>
                </w:txbxContent>
              </v:textbox>
              <w10:wrap type="none"/>
            </v:shape>
            <v:shape style="position:absolute;left:7457;top:959;width:518;height:239" type="#_x0000_t202" filled="false" stroked="false">
              <v:textbox inset="0,0,0,0">
                <w:txbxContent>
                  <w:p>
                    <w:pPr>
                      <w:spacing w:line="110" w:lineRule="exact" w:before="0"/>
                      <w:ind w:left="0" w:right="18" w:firstLine="0"/>
                      <w:jc w:val="center"/>
                      <w:rPr>
                        <w:b/>
                        <w:sz w:val="11"/>
                      </w:rPr>
                    </w:pPr>
                    <w:r>
                      <w:rPr>
                        <w:b/>
                        <w:color w:val="231F20"/>
                        <w:sz w:val="11"/>
                      </w:rPr>
                      <w:t>PC</w:t>
                    </w:r>
                  </w:p>
                  <w:p>
                    <w:pPr>
                      <w:spacing w:line="126" w:lineRule="exact" w:before="0"/>
                      <w:ind w:left="0" w:right="18" w:firstLine="0"/>
                      <w:jc w:val="center"/>
                      <w:rPr>
                        <w:b/>
                        <w:sz w:val="11"/>
                      </w:rPr>
                    </w:pPr>
                    <w:r>
                      <w:rPr>
                        <w:b/>
                        <w:color w:val="231F20"/>
                        <w:sz w:val="11"/>
                      </w:rPr>
                      <w:t>1×14 I/Os</w:t>
                    </w:r>
                  </w:p>
                </w:txbxContent>
              </v:textbox>
              <w10:wrap type="none"/>
            </v:shape>
            <v:shape style="position:absolute;left:9643;top:668;width:533;height:365" type="#_x0000_t202" filled="false" stroked="false">
              <v:textbox inset="0,0,0,0">
                <w:txbxContent>
                  <w:p>
                    <w:pPr>
                      <w:spacing w:line="110" w:lineRule="exact" w:before="0"/>
                      <w:ind w:left="3" w:right="0" w:firstLine="0"/>
                      <w:jc w:val="left"/>
                      <w:rPr>
                        <w:b/>
                        <w:sz w:val="11"/>
                      </w:rPr>
                    </w:pPr>
                    <w:r>
                      <w:rPr>
                        <w:b/>
                        <w:color w:val="231F20"/>
                        <w:sz w:val="11"/>
                      </w:rPr>
                      <w:t>USB-PHY</w:t>
                    </w:r>
                  </w:p>
                  <w:p>
                    <w:pPr>
                      <w:spacing w:before="0"/>
                      <w:ind w:left="12" w:right="18" w:hanging="13"/>
                      <w:jc w:val="left"/>
                      <w:rPr>
                        <w:b/>
                        <w:sz w:val="11"/>
                      </w:rPr>
                    </w:pPr>
                    <w:r>
                      <w:rPr>
                        <w:b/>
                        <w:color w:val="231F20"/>
                        <w:sz w:val="11"/>
                      </w:rPr>
                      <w:t>USB-LDO USB-PLL</w:t>
                    </w:r>
                  </w:p>
                </w:txbxContent>
              </v:textbox>
              <w10:wrap type="none"/>
            </v:shape>
            <v:shape style="position:absolute;left:2848;top:1517;width:277;height:420" type="#_x0000_t202" filled="false" stroked="false">
              <v:textbox inset="0,0,0,0">
                <w:txbxContent>
                  <w:p>
                    <w:pPr>
                      <w:spacing w:line="111" w:lineRule="exact" w:before="0"/>
                      <w:ind w:left="0" w:right="0" w:firstLine="0"/>
                      <w:jc w:val="left"/>
                      <w:rPr>
                        <w:b/>
                        <w:sz w:val="11"/>
                      </w:rPr>
                    </w:pPr>
                    <w:r>
                      <w:rPr>
                        <w:b/>
                        <w:color w:val="231F20"/>
                        <w:sz w:val="11"/>
                      </w:rPr>
                      <w:t>MAB</w:t>
                    </w:r>
                  </w:p>
                  <w:p>
                    <w:pPr>
                      <w:spacing w:line="240" w:lineRule="auto" w:before="0"/>
                      <w:rPr>
                        <w:b/>
                        <w:sz w:val="10"/>
                      </w:rPr>
                    </w:pPr>
                  </w:p>
                  <w:p>
                    <w:pPr>
                      <w:spacing w:before="65"/>
                      <w:ind w:left="0" w:right="0" w:firstLine="0"/>
                      <w:jc w:val="left"/>
                      <w:rPr>
                        <w:b/>
                        <w:sz w:val="11"/>
                      </w:rPr>
                    </w:pPr>
                    <w:r>
                      <w:rPr>
                        <w:b/>
                        <w:color w:val="231F20"/>
                        <w:sz w:val="11"/>
                      </w:rPr>
                      <w:t>MDB</w:t>
                    </w:r>
                  </w:p>
                </w:txbxContent>
              </v:textbox>
              <w10:wrap type="none"/>
            </v:shape>
            <v:shape style="position:absolute;left:1979;top:3237;width:490;height:365" type="#_x0000_t202" filled="false" stroked="false">
              <v:textbox inset="0,0,0,0">
                <w:txbxContent>
                  <w:p>
                    <w:pPr>
                      <w:spacing w:line="110" w:lineRule="exact" w:before="0"/>
                      <w:ind w:left="73" w:right="0" w:firstLine="0"/>
                      <w:jc w:val="left"/>
                      <w:rPr>
                        <w:b/>
                        <w:sz w:val="11"/>
                      </w:rPr>
                    </w:pPr>
                    <w:r>
                      <w:rPr>
                        <w:b/>
                        <w:color w:val="231F20"/>
                        <w:sz w:val="11"/>
                      </w:rPr>
                      <w:t>JTAG/</w:t>
                    </w:r>
                  </w:p>
                  <w:p>
                    <w:pPr>
                      <w:spacing w:line="126" w:lineRule="exact" w:before="0"/>
                      <w:ind w:left="103" w:right="0" w:firstLine="0"/>
                      <w:jc w:val="left"/>
                      <w:rPr>
                        <w:b/>
                        <w:sz w:val="11"/>
                      </w:rPr>
                    </w:pPr>
                    <w:r>
                      <w:rPr>
                        <w:b/>
                        <w:color w:val="231F20"/>
                        <w:sz w:val="11"/>
                      </w:rPr>
                      <w:t>SBW</w:t>
                    </w:r>
                  </w:p>
                  <w:p>
                    <w:pPr>
                      <w:spacing w:line="126" w:lineRule="exact" w:before="0"/>
                      <w:ind w:left="0" w:right="0" w:firstLine="0"/>
                      <w:jc w:val="left"/>
                      <w:rPr>
                        <w:b/>
                        <w:sz w:val="11"/>
                      </w:rPr>
                    </w:pPr>
                    <w:r>
                      <w:rPr>
                        <w:b/>
                        <w:color w:val="231F20"/>
                        <w:sz w:val="11"/>
                      </w:rPr>
                      <w:t>Interface</w:t>
                    </w:r>
                  </w:p>
                </w:txbxContent>
              </v:textbox>
              <w10:wrap type="none"/>
            </v:shape>
            <v:shape style="position:absolute;left:10372;top:1254;width:662;height:1131" type="#_x0000_t202" filled="false" stroked="true" strokeweight=".900494pt" strokecolor="#231f20">
              <v:textbox inset="0,0,0,0">
                <w:txbxContent>
                  <w:p>
                    <w:pPr>
                      <w:spacing w:line="240" w:lineRule="auto" w:before="0"/>
                      <w:rPr>
                        <w:b/>
                        <w:sz w:val="10"/>
                      </w:rPr>
                    </w:pPr>
                  </w:p>
                  <w:p>
                    <w:pPr>
                      <w:spacing w:line="240" w:lineRule="auto" w:before="0"/>
                      <w:rPr>
                        <w:b/>
                        <w:sz w:val="10"/>
                      </w:rPr>
                    </w:pPr>
                  </w:p>
                  <w:p>
                    <w:pPr>
                      <w:spacing w:line="240" w:lineRule="auto" w:before="6"/>
                      <w:rPr>
                        <w:b/>
                        <w:sz w:val="8"/>
                      </w:rPr>
                    </w:pPr>
                  </w:p>
                  <w:p>
                    <w:pPr>
                      <w:spacing w:before="0"/>
                      <w:ind w:left="42" w:right="36" w:firstLine="0"/>
                      <w:jc w:val="center"/>
                      <w:rPr>
                        <w:b/>
                        <w:sz w:val="11"/>
                      </w:rPr>
                    </w:pPr>
                    <w:r>
                      <w:rPr>
                        <w:b/>
                        <w:color w:val="231F20"/>
                        <w:sz w:val="11"/>
                      </w:rPr>
                      <w:t>DMA</w:t>
                    </w:r>
                  </w:p>
                  <w:p>
                    <w:pPr>
                      <w:spacing w:line="240" w:lineRule="auto" w:before="10"/>
                      <w:rPr>
                        <w:b/>
                        <w:sz w:val="10"/>
                      </w:rPr>
                    </w:pPr>
                  </w:p>
                  <w:p>
                    <w:pPr>
                      <w:spacing w:before="0"/>
                      <w:ind w:left="42" w:right="36" w:firstLine="0"/>
                      <w:jc w:val="center"/>
                      <w:rPr>
                        <w:b/>
                        <w:sz w:val="11"/>
                      </w:rPr>
                    </w:pPr>
                    <w:r>
                      <w:rPr>
                        <w:b/>
                        <w:color w:val="231F20"/>
                        <w:sz w:val="11"/>
                      </w:rPr>
                      <w:t>3 Channel</w:t>
                    </w:r>
                  </w:p>
                </w:txbxContent>
              </v:textbox>
              <v:stroke dashstyle="solid"/>
              <w10:wrap type="none"/>
            </v:shape>
            <v:shape style="position:absolute;left:1945;top:1254;width:533;height:1131" type="#_x0000_t202" filled="false" stroked="true" strokeweight=".900494pt" strokecolor="#231f20">
              <v:textbox inset="0,0,0,0">
                <w:txbxContent>
                  <w:p>
                    <w:pPr>
                      <w:spacing w:line="240" w:lineRule="auto" w:before="0"/>
                      <w:rPr>
                        <w:b/>
                        <w:sz w:val="10"/>
                      </w:rPr>
                    </w:pPr>
                  </w:p>
                  <w:p>
                    <w:pPr>
                      <w:spacing w:line="240" w:lineRule="auto" w:before="0"/>
                      <w:rPr>
                        <w:b/>
                        <w:sz w:val="10"/>
                      </w:rPr>
                    </w:pPr>
                  </w:p>
                  <w:p>
                    <w:pPr>
                      <w:spacing w:line="126" w:lineRule="exact" w:before="68"/>
                      <w:ind w:left="18" w:right="15" w:firstLine="0"/>
                      <w:jc w:val="center"/>
                      <w:rPr>
                        <w:b/>
                        <w:sz w:val="11"/>
                      </w:rPr>
                    </w:pPr>
                    <w:r>
                      <w:rPr>
                        <w:b/>
                        <w:color w:val="231F20"/>
                        <w:sz w:val="11"/>
                      </w:rPr>
                      <w:t>CPUXV2</w:t>
                    </w:r>
                  </w:p>
                  <w:p>
                    <w:pPr>
                      <w:spacing w:before="0"/>
                      <w:ind w:left="2" w:right="-15" w:firstLine="0"/>
                      <w:jc w:val="center"/>
                      <w:rPr>
                        <w:b/>
                        <w:sz w:val="11"/>
                      </w:rPr>
                    </w:pPr>
                    <w:r>
                      <w:rPr>
                        <w:b/>
                        <w:color w:val="231F20"/>
                        <w:sz w:val="11"/>
                      </w:rPr>
                      <w:t>and Working Registers</w:t>
                    </w:r>
                  </w:p>
                </w:txbxContent>
              </v:textbox>
              <v:stroke dashstyle="solid"/>
              <w10:wrap type="none"/>
            </v:shape>
            <v:shape style="position:absolute;left:1914;top:52;width:464;height:699" type="#_x0000_t202" filled="false" stroked="true" strokeweight=".900494pt" strokecolor="#231f20">
              <v:textbox inset="0,0,0,0">
                <w:txbxContent>
                  <w:p>
                    <w:pPr>
                      <w:spacing w:line="240" w:lineRule="auto" w:before="3"/>
                      <w:rPr>
                        <w:b/>
                        <w:sz w:val="13"/>
                      </w:rPr>
                    </w:pPr>
                  </w:p>
                  <w:p>
                    <w:pPr>
                      <w:spacing w:before="0"/>
                      <w:ind w:left="25" w:right="17" w:firstLine="0"/>
                      <w:jc w:val="center"/>
                      <w:rPr>
                        <w:b/>
                        <w:sz w:val="11"/>
                      </w:rPr>
                    </w:pPr>
                    <w:r>
                      <w:rPr>
                        <w:b/>
                        <w:color w:val="231F20"/>
                        <w:sz w:val="11"/>
                      </w:rPr>
                      <w:t>Unified Clock System</w:t>
                    </w:r>
                  </w:p>
                </w:txbxContent>
              </v:textbox>
              <v:stroke dashstyle="solid"/>
              <w10:wrap type="none"/>
            </v:shape>
            <v:shape style="position:absolute;left:1945;top:2551;width:533;height:402" type="#_x0000_t202" filled="false" stroked="true" strokeweight=".900494pt" strokecolor="#231f20">
              <v:textbox inset="0,0,0,0">
                <w:txbxContent>
                  <w:p>
                    <w:pPr>
                      <w:spacing w:before="54"/>
                      <w:ind w:left="58" w:right="42" w:firstLine="79"/>
                      <w:jc w:val="left"/>
                      <w:rPr>
                        <w:b/>
                        <w:sz w:val="11"/>
                      </w:rPr>
                    </w:pPr>
                    <w:r>
                      <w:rPr>
                        <w:b/>
                        <w:color w:val="231F20"/>
                        <w:sz w:val="11"/>
                      </w:rPr>
                      <w:t>EEM (L: 8+2)</w:t>
                    </w:r>
                  </w:p>
                </w:txbxContent>
              </v:textbox>
              <v:stroke dashstyle="solid"/>
              <w10:wrap type="none"/>
            </v:shape>
            <w10:wrap type="none"/>
          </v:group>
        </w:pict>
      </w:r>
      <w:r>
        <w:rPr>
          <w:b/>
          <w:color w:val="231F20"/>
          <w:sz w:val="11"/>
        </w:rPr>
        <w:t>XT2IN XT2OUT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9"/>
        </w:rPr>
      </w:pPr>
    </w:p>
    <w:tbl>
      <w:tblPr>
        <w:tblW w:w="0" w:type="auto"/>
        <w:jc w:val="left"/>
        <w:tblInd w:w="20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95"/>
        <w:gridCol w:w="728"/>
        <w:gridCol w:w="734"/>
        <w:gridCol w:w="732"/>
        <w:gridCol w:w="724"/>
        <w:gridCol w:w="728"/>
        <w:gridCol w:w="724"/>
        <w:gridCol w:w="724"/>
        <w:gridCol w:w="791"/>
        <w:gridCol w:w="756"/>
      </w:tblGrid>
      <w:tr>
        <w:trPr>
          <w:trHeight w:val="269" w:hRule="atLeast"/>
        </w:trPr>
        <w:tc>
          <w:tcPr>
            <w:tcW w:w="695" w:type="dxa"/>
            <w:tcBorders>
              <w:bottom w:val="nil"/>
              <w:right w:val="double" w:sz="3" w:space="0" w:color="231F20"/>
            </w:tcBorders>
          </w:tcPr>
          <w:p>
            <w:pPr>
              <w:pStyle w:val="TableParagraph"/>
              <w:spacing w:before="0"/>
              <w:rPr>
                <w:rFonts w:ascii="Times New Roman"/>
                <w:sz w:val="14"/>
              </w:rPr>
            </w:pPr>
          </w:p>
        </w:tc>
        <w:tc>
          <w:tcPr>
            <w:tcW w:w="728" w:type="dxa"/>
            <w:tcBorders>
              <w:left w:val="double" w:sz="3" w:space="0" w:color="231F20"/>
              <w:bottom w:val="nil"/>
              <w:right w:val="double" w:sz="3" w:space="0" w:color="231F20"/>
            </w:tcBorders>
          </w:tcPr>
          <w:p>
            <w:pPr>
              <w:pStyle w:val="TableParagraph"/>
              <w:spacing w:before="0"/>
              <w:rPr>
                <w:rFonts w:ascii="Times New Roman"/>
                <w:sz w:val="14"/>
              </w:rPr>
            </w:pPr>
          </w:p>
        </w:tc>
        <w:tc>
          <w:tcPr>
            <w:tcW w:w="734" w:type="dxa"/>
            <w:tcBorders>
              <w:left w:val="double" w:sz="3" w:space="0" w:color="231F20"/>
              <w:bottom w:val="nil"/>
              <w:right w:val="double" w:sz="3" w:space="0" w:color="231F20"/>
            </w:tcBorders>
          </w:tcPr>
          <w:p>
            <w:pPr>
              <w:pStyle w:val="TableParagraph"/>
              <w:spacing w:before="0"/>
              <w:rPr>
                <w:rFonts w:ascii="Times New Roman"/>
                <w:sz w:val="14"/>
              </w:rPr>
            </w:pPr>
          </w:p>
        </w:tc>
        <w:tc>
          <w:tcPr>
            <w:tcW w:w="732" w:type="dxa"/>
            <w:tcBorders>
              <w:left w:val="double" w:sz="3" w:space="0" w:color="231F20"/>
              <w:bottom w:val="nil"/>
              <w:right w:val="double" w:sz="3" w:space="0" w:color="231F20"/>
            </w:tcBorders>
          </w:tcPr>
          <w:p>
            <w:pPr>
              <w:pStyle w:val="TableParagraph"/>
              <w:spacing w:before="0"/>
              <w:rPr>
                <w:rFonts w:ascii="Times New Roman"/>
                <w:sz w:val="14"/>
              </w:rPr>
            </w:pPr>
          </w:p>
        </w:tc>
        <w:tc>
          <w:tcPr>
            <w:tcW w:w="724" w:type="dxa"/>
            <w:tcBorders>
              <w:left w:val="double" w:sz="3" w:space="0" w:color="231F20"/>
              <w:bottom w:val="nil"/>
              <w:right w:val="double" w:sz="3" w:space="0" w:color="231F20"/>
            </w:tcBorders>
          </w:tcPr>
          <w:p>
            <w:pPr>
              <w:pStyle w:val="TableParagraph"/>
              <w:spacing w:before="0"/>
              <w:rPr>
                <w:rFonts w:ascii="Times New Roman"/>
                <w:sz w:val="14"/>
              </w:rPr>
            </w:pPr>
          </w:p>
        </w:tc>
        <w:tc>
          <w:tcPr>
            <w:tcW w:w="728" w:type="dxa"/>
            <w:tcBorders>
              <w:left w:val="double" w:sz="3" w:space="0" w:color="231F20"/>
              <w:bottom w:val="nil"/>
              <w:right w:val="double" w:sz="3" w:space="0" w:color="231F20"/>
            </w:tcBorders>
          </w:tcPr>
          <w:p>
            <w:pPr>
              <w:pStyle w:val="TableParagraph"/>
              <w:spacing w:before="0"/>
              <w:rPr>
                <w:rFonts w:ascii="Times New Roman"/>
                <w:sz w:val="14"/>
              </w:rPr>
            </w:pPr>
          </w:p>
        </w:tc>
        <w:tc>
          <w:tcPr>
            <w:tcW w:w="724" w:type="dxa"/>
            <w:tcBorders>
              <w:left w:val="double" w:sz="3" w:space="0" w:color="231F20"/>
              <w:bottom w:val="nil"/>
              <w:right w:val="double" w:sz="3" w:space="0" w:color="231F20"/>
            </w:tcBorders>
          </w:tcPr>
          <w:p>
            <w:pPr>
              <w:pStyle w:val="TableParagraph"/>
              <w:spacing w:before="0"/>
              <w:rPr>
                <w:rFonts w:ascii="Times New Roman"/>
                <w:sz w:val="14"/>
              </w:rPr>
            </w:pPr>
          </w:p>
        </w:tc>
        <w:tc>
          <w:tcPr>
            <w:tcW w:w="724" w:type="dxa"/>
            <w:tcBorders>
              <w:left w:val="double" w:sz="3" w:space="0" w:color="231F20"/>
              <w:bottom w:val="nil"/>
              <w:right w:val="double" w:sz="3" w:space="0" w:color="231F20"/>
            </w:tcBorders>
          </w:tcPr>
          <w:p>
            <w:pPr>
              <w:pStyle w:val="TableParagraph"/>
              <w:spacing w:before="81"/>
              <w:ind w:left="136"/>
              <w:rPr>
                <w:b/>
                <w:sz w:val="11"/>
              </w:rPr>
            </w:pPr>
            <w:r>
              <w:rPr>
                <w:b/>
                <w:color w:val="231F20"/>
                <w:sz w:val="11"/>
              </w:rPr>
              <w:t>USCI0,1</w:t>
            </w:r>
          </w:p>
        </w:tc>
        <w:tc>
          <w:tcPr>
            <w:tcW w:w="791" w:type="dxa"/>
            <w:tcBorders>
              <w:left w:val="double" w:sz="3" w:space="0" w:color="231F20"/>
              <w:bottom w:val="nil"/>
              <w:right w:val="double" w:sz="3" w:space="0" w:color="231F20"/>
            </w:tcBorders>
          </w:tcPr>
          <w:p>
            <w:pPr>
              <w:pStyle w:val="TableParagraph"/>
              <w:spacing w:before="0"/>
              <w:rPr>
                <w:rFonts w:ascii="Times New Roman"/>
                <w:sz w:val="14"/>
              </w:rPr>
            </w:pPr>
          </w:p>
        </w:tc>
        <w:tc>
          <w:tcPr>
            <w:tcW w:w="756" w:type="dxa"/>
            <w:tcBorders>
              <w:left w:val="double" w:sz="3" w:space="0" w:color="231F20"/>
              <w:bottom w:val="nil"/>
            </w:tcBorders>
          </w:tcPr>
          <w:p>
            <w:pPr>
              <w:pStyle w:val="TableParagraph"/>
              <w:spacing w:before="0"/>
              <w:rPr>
                <w:rFonts w:ascii="Times New Roman"/>
                <w:sz w:val="14"/>
              </w:rPr>
            </w:pPr>
          </w:p>
        </w:tc>
      </w:tr>
      <w:tr>
        <w:trPr>
          <w:trHeight w:val="912" w:hRule="atLeast"/>
        </w:trPr>
        <w:tc>
          <w:tcPr>
            <w:tcW w:w="695" w:type="dxa"/>
            <w:tcBorders>
              <w:top w:val="nil"/>
              <w:right w:val="double" w:sz="3" w:space="0" w:color="231F20"/>
            </w:tcBorders>
          </w:tcPr>
          <w:p>
            <w:pPr>
              <w:pStyle w:val="TableParagraph"/>
              <w:spacing w:before="0"/>
              <w:rPr>
                <w:b/>
                <w:sz w:val="10"/>
              </w:rPr>
            </w:pPr>
          </w:p>
          <w:p>
            <w:pPr>
              <w:pStyle w:val="TableParagraph"/>
              <w:spacing w:before="5"/>
              <w:rPr>
                <w:b/>
                <w:sz w:val="12"/>
              </w:rPr>
            </w:pPr>
          </w:p>
          <w:p>
            <w:pPr>
              <w:pStyle w:val="TableParagraph"/>
              <w:spacing w:before="0"/>
              <w:ind w:left="148"/>
              <w:rPr>
                <w:b/>
                <w:sz w:val="11"/>
              </w:rPr>
            </w:pPr>
            <w:r>
              <w:rPr>
                <w:b/>
                <w:color w:val="231F20"/>
                <w:sz w:val="11"/>
              </w:rPr>
              <w:t>MPY32</w:t>
            </w:r>
          </w:p>
        </w:tc>
        <w:tc>
          <w:tcPr>
            <w:tcW w:w="728" w:type="dxa"/>
            <w:tcBorders>
              <w:top w:val="nil"/>
              <w:left w:val="double" w:sz="3" w:space="0" w:color="231F20"/>
              <w:right w:val="double" w:sz="3" w:space="0" w:color="231F20"/>
            </w:tcBorders>
          </w:tcPr>
          <w:p>
            <w:pPr>
              <w:pStyle w:val="TableParagraph"/>
              <w:spacing w:before="47"/>
              <w:ind w:left="118" w:right="96"/>
              <w:jc w:val="center"/>
              <w:rPr>
                <w:b/>
                <w:sz w:val="11"/>
              </w:rPr>
            </w:pPr>
            <w:r>
              <w:rPr>
                <w:b/>
                <w:color w:val="231F20"/>
                <w:spacing w:val="-3"/>
                <w:sz w:val="11"/>
              </w:rPr>
              <w:t>TA0</w:t>
            </w:r>
          </w:p>
          <w:p>
            <w:pPr>
              <w:pStyle w:val="TableParagraph"/>
              <w:spacing w:before="10"/>
              <w:rPr>
                <w:b/>
                <w:sz w:val="10"/>
              </w:rPr>
            </w:pPr>
          </w:p>
          <w:p>
            <w:pPr>
              <w:pStyle w:val="TableParagraph"/>
              <w:spacing w:before="0"/>
              <w:ind w:left="121" w:right="96"/>
              <w:jc w:val="center"/>
              <w:rPr>
                <w:b/>
                <w:sz w:val="11"/>
              </w:rPr>
            </w:pPr>
            <w:r>
              <w:rPr>
                <w:b/>
                <w:color w:val="231F20"/>
                <w:spacing w:val="-1"/>
                <w:sz w:val="11"/>
              </w:rPr>
              <w:t>Timer_A </w:t>
            </w:r>
            <w:r>
              <w:rPr>
                <w:b/>
                <w:color w:val="231F20"/>
                <w:sz w:val="11"/>
              </w:rPr>
              <w:t>5 CC</w:t>
            </w:r>
          </w:p>
          <w:p>
            <w:pPr>
              <w:pStyle w:val="TableParagraph"/>
              <w:spacing w:line="125" w:lineRule="exact" w:before="0"/>
              <w:ind w:left="74" w:right="52"/>
              <w:jc w:val="center"/>
              <w:rPr>
                <w:b/>
                <w:sz w:val="11"/>
              </w:rPr>
            </w:pPr>
            <w:r>
              <w:rPr>
                <w:b/>
                <w:color w:val="231F20"/>
                <w:sz w:val="11"/>
              </w:rPr>
              <w:t>Registers</w:t>
            </w:r>
          </w:p>
        </w:tc>
        <w:tc>
          <w:tcPr>
            <w:tcW w:w="734" w:type="dxa"/>
            <w:tcBorders>
              <w:top w:val="nil"/>
              <w:left w:val="double" w:sz="3" w:space="0" w:color="231F20"/>
              <w:right w:val="double" w:sz="3" w:space="0" w:color="231F20"/>
            </w:tcBorders>
          </w:tcPr>
          <w:p>
            <w:pPr>
              <w:pStyle w:val="TableParagraph"/>
              <w:spacing w:before="47"/>
              <w:ind w:left="118" w:right="101"/>
              <w:jc w:val="center"/>
              <w:rPr>
                <w:b/>
                <w:sz w:val="11"/>
              </w:rPr>
            </w:pPr>
            <w:r>
              <w:rPr>
                <w:b/>
                <w:color w:val="231F20"/>
                <w:spacing w:val="-3"/>
                <w:sz w:val="11"/>
              </w:rPr>
              <w:t>TA1</w:t>
            </w:r>
          </w:p>
          <w:p>
            <w:pPr>
              <w:pStyle w:val="TableParagraph"/>
              <w:spacing w:before="10"/>
              <w:rPr>
                <w:b/>
                <w:sz w:val="10"/>
              </w:rPr>
            </w:pPr>
          </w:p>
          <w:p>
            <w:pPr>
              <w:pStyle w:val="TableParagraph"/>
              <w:spacing w:before="0"/>
              <w:ind w:left="121" w:right="101"/>
              <w:jc w:val="center"/>
              <w:rPr>
                <w:b/>
                <w:sz w:val="11"/>
              </w:rPr>
            </w:pPr>
            <w:r>
              <w:rPr>
                <w:b/>
                <w:color w:val="231F20"/>
                <w:sz w:val="11"/>
              </w:rPr>
              <w:t>Timer_A 3 CC</w:t>
            </w:r>
          </w:p>
          <w:p>
            <w:pPr>
              <w:pStyle w:val="TableParagraph"/>
              <w:spacing w:line="125" w:lineRule="exact" w:before="0"/>
              <w:ind w:left="74" w:right="57"/>
              <w:jc w:val="center"/>
              <w:rPr>
                <w:b/>
                <w:sz w:val="11"/>
              </w:rPr>
            </w:pPr>
            <w:r>
              <w:rPr>
                <w:b/>
                <w:color w:val="231F20"/>
                <w:sz w:val="11"/>
              </w:rPr>
              <w:t>Registers</w:t>
            </w:r>
          </w:p>
        </w:tc>
        <w:tc>
          <w:tcPr>
            <w:tcW w:w="732" w:type="dxa"/>
            <w:tcBorders>
              <w:top w:val="nil"/>
              <w:left w:val="double" w:sz="3" w:space="0" w:color="231F20"/>
              <w:right w:val="double" w:sz="3" w:space="0" w:color="231F20"/>
            </w:tcBorders>
          </w:tcPr>
          <w:p>
            <w:pPr>
              <w:pStyle w:val="TableParagraph"/>
              <w:spacing w:before="44"/>
              <w:ind w:left="126" w:right="92"/>
              <w:jc w:val="center"/>
              <w:rPr>
                <w:b/>
                <w:sz w:val="11"/>
              </w:rPr>
            </w:pPr>
            <w:r>
              <w:rPr>
                <w:b/>
                <w:color w:val="231F20"/>
                <w:spacing w:val="-3"/>
                <w:sz w:val="11"/>
              </w:rPr>
              <w:t>TA2</w:t>
            </w:r>
          </w:p>
          <w:p>
            <w:pPr>
              <w:pStyle w:val="TableParagraph"/>
              <w:spacing w:before="10"/>
              <w:rPr>
                <w:b/>
                <w:sz w:val="10"/>
              </w:rPr>
            </w:pPr>
          </w:p>
          <w:p>
            <w:pPr>
              <w:pStyle w:val="TableParagraph"/>
              <w:spacing w:before="0"/>
              <w:ind w:left="129" w:right="92"/>
              <w:jc w:val="center"/>
              <w:rPr>
                <w:b/>
                <w:sz w:val="11"/>
              </w:rPr>
            </w:pPr>
            <w:r>
              <w:rPr>
                <w:b/>
                <w:color w:val="231F20"/>
                <w:spacing w:val="-1"/>
                <w:sz w:val="11"/>
              </w:rPr>
              <w:t>Timer_A </w:t>
            </w:r>
            <w:r>
              <w:rPr>
                <w:b/>
                <w:color w:val="231F20"/>
                <w:sz w:val="11"/>
              </w:rPr>
              <w:t>3 CC</w:t>
            </w:r>
          </w:p>
          <w:p>
            <w:pPr>
              <w:pStyle w:val="TableParagraph"/>
              <w:spacing w:line="125" w:lineRule="exact" w:before="0"/>
              <w:ind w:left="82" w:right="48"/>
              <w:jc w:val="center"/>
              <w:rPr>
                <w:b/>
                <w:sz w:val="11"/>
              </w:rPr>
            </w:pPr>
            <w:r>
              <w:rPr>
                <w:b/>
                <w:color w:val="231F20"/>
                <w:sz w:val="11"/>
              </w:rPr>
              <w:t>Registers</w:t>
            </w:r>
          </w:p>
        </w:tc>
        <w:tc>
          <w:tcPr>
            <w:tcW w:w="724" w:type="dxa"/>
            <w:tcBorders>
              <w:top w:val="nil"/>
              <w:left w:val="double" w:sz="3" w:space="0" w:color="231F20"/>
              <w:right w:val="double" w:sz="3" w:space="0" w:color="231F20"/>
            </w:tcBorders>
          </w:tcPr>
          <w:p>
            <w:pPr>
              <w:pStyle w:val="TableParagraph"/>
              <w:spacing w:before="47"/>
              <w:ind w:left="118" w:right="92"/>
              <w:jc w:val="center"/>
              <w:rPr>
                <w:b/>
                <w:sz w:val="11"/>
              </w:rPr>
            </w:pPr>
            <w:r>
              <w:rPr>
                <w:b/>
                <w:color w:val="231F20"/>
                <w:sz w:val="11"/>
              </w:rPr>
              <w:t>TB0</w:t>
            </w:r>
          </w:p>
          <w:p>
            <w:pPr>
              <w:pStyle w:val="TableParagraph"/>
              <w:spacing w:before="10"/>
              <w:rPr>
                <w:b/>
                <w:sz w:val="10"/>
              </w:rPr>
            </w:pPr>
          </w:p>
          <w:p>
            <w:pPr>
              <w:pStyle w:val="TableParagraph"/>
              <w:spacing w:before="0"/>
              <w:ind w:left="120" w:right="92"/>
              <w:jc w:val="center"/>
              <w:rPr>
                <w:b/>
                <w:sz w:val="11"/>
              </w:rPr>
            </w:pPr>
            <w:r>
              <w:rPr>
                <w:b/>
                <w:color w:val="231F20"/>
                <w:sz w:val="11"/>
              </w:rPr>
              <w:t>Timer_B 7 CC</w:t>
            </w:r>
          </w:p>
          <w:p>
            <w:pPr>
              <w:pStyle w:val="TableParagraph"/>
              <w:spacing w:line="125" w:lineRule="exact" w:before="0"/>
              <w:ind w:left="73" w:right="48"/>
              <w:jc w:val="center"/>
              <w:rPr>
                <w:b/>
                <w:sz w:val="11"/>
              </w:rPr>
            </w:pPr>
            <w:r>
              <w:rPr>
                <w:b/>
                <w:color w:val="231F20"/>
                <w:sz w:val="11"/>
              </w:rPr>
              <w:t>Registers</w:t>
            </w:r>
          </w:p>
        </w:tc>
        <w:tc>
          <w:tcPr>
            <w:tcW w:w="728" w:type="dxa"/>
            <w:tcBorders>
              <w:top w:val="nil"/>
              <w:left w:val="double" w:sz="3" w:space="0" w:color="231F20"/>
              <w:right w:val="double" w:sz="3" w:space="0" w:color="231F20"/>
            </w:tcBorders>
          </w:tcPr>
          <w:p>
            <w:pPr>
              <w:pStyle w:val="TableParagraph"/>
              <w:spacing w:before="0"/>
              <w:rPr>
                <w:b/>
                <w:sz w:val="10"/>
              </w:rPr>
            </w:pPr>
          </w:p>
          <w:p>
            <w:pPr>
              <w:pStyle w:val="TableParagraph"/>
              <w:spacing w:before="0"/>
              <w:rPr>
                <w:b/>
                <w:sz w:val="12"/>
              </w:rPr>
            </w:pPr>
          </w:p>
          <w:p>
            <w:pPr>
              <w:pStyle w:val="TableParagraph"/>
              <w:spacing w:before="1"/>
              <w:ind w:left="158"/>
              <w:rPr>
                <w:b/>
                <w:sz w:val="11"/>
              </w:rPr>
            </w:pPr>
            <w:r>
              <w:rPr>
                <w:b/>
                <w:color w:val="231F20"/>
                <w:sz w:val="11"/>
              </w:rPr>
              <w:t>RTC_A</w:t>
            </w:r>
          </w:p>
        </w:tc>
        <w:tc>
          <w:tcPr>
            <w:tcW w:w="724" w:type="dxa"/>
            <w:tcBorders>
              <w:top w:val="nil"/>
              <w:left w:val="double" w:sz="3" w:space="0" w:color="231F20"/>
              <w:right w:val="double" w:sz="3" w:space="0" w:color="231F20"/>
            </w:tcBorders>
          </w:tcPr>
          <w:p>
            <w:pPr>
              <w:pStyle w:val="TableParagraph"/>
              <w:spacing w:before="0"/>
              <w:rPr>
                <w:b/>
                <w:sz w:val="10"/>
              </w:rPr>
            </w:pPr>
          </w:p>
          <w:p>
            <w:pPr>
              <w:pStyle w:val="TableParagraph"/>
              <w:spacing w:before="6"/>
              <w:rPr>
                <w:b/>
                <w:sz w:val="12"/>
              </w:rPr>
            </w:pPr>
          </w:p>
          <w:p>
            <w:pPr>
              <w:pStyle w:val="TableParagraph"/>
              <w:spacing w:before="0"/>
              <w:ind w:left="166"/>
              <w:rPr>
                <w:b/>
                <w:sz w:val="11"/>
              </w:rPr>
            </w:pPr>
            <w:r>
              <w:rPr>
                <w:b/>
                <w:color w:val="231F20"/>
                <w:sz w:val="11"/>
              </w:rPr>
              <w:t>CRC16</w:t>
            </w:r>
          </w:p>
        </w:tc>
        <w:tc>
          <w:tcPr>
            <w:tcW w:w="724" w:type="dxa"/>
            <w:tcBorders>
              <w:top w:val="nil"/>
              <w:left w:val="double" w:sz="3" w:space="0" w:color="231F20"/>
              <w:right w:val="double" w:sz="3" w:space="0" w:color="231F20"/>
            </w:tcBorders>
          </w:tcPr>
          <w:p>
            <w:pPr>
              <w:pStyle w:val="TableParagraph"/>
              <w:spacing w:before="62"/>
              <w:ind w:left="84" w:right="48"/>
              <w:jc w:val="center"/>
              <w:rPr>
                <w:b/>
                <w:sz w:val="11"/>
              </w:rPr>
            </w:pPr>
            <w:r>
              <w:rPr>
                <w:b/>
                <w:color w:val="231F20"/>
                <w:sz w:val="11"/>
              </w:rPr>
              <w:t>USCI_Ax: </w:t>
            </w:r>
            <w:r>
              <w:rPr>
                <w:b/>
                <w:color w:val="231F20"/>
                <w:spacing w:val="-3"/>
                <w:sz w:val="11"/>
              </w:rPr>
              <w:t>UART, </w:t>
            </w:r>
            <w:r>
              <w:rPr>
                <w:b/>
                <w:color w:val="231F20"/>
                <w:sz w:val="11"/>
              </w:rPr>
              <w:t>IrDA,</w:t>
            </w:r>
            <w:r>
              <w:rPr>
                <w:b/>
                <w:color w:val="231F20"/>
                <w:spacing w:val="10"/>
                <w:sz w:val="11"/>
              </w:rPr>
              <w:t> </w:t>
            </w:r>
            <w:r>
              <w:rPr>
                <w:b/>
                <w:color w:val="231F20"/>
                <w:sz w:val="11"/>
              </w:rPr>
              <w:t>SPI</w:t>
            </w:r>
          </w:p>
          <w:p>
            <w:pPr>
              <w:pStyle w:val="TableParagraph"/>
              <w:spacing w:before="9"/>
              <w:rPr>
                <w:b/>
                <w:sz w:val="10"/>
              </w:rPr>
            </w:pPr>
          </w:p>
          <w:p>
            <w:pPr>
              <w:pStyle w:val="TableParagraph"/>
              <w:spacing w:before="0"/>
              <w:ind w:left="73" w:right="37"/>
              <w:jc w:val="center"/>
              <w:rPr>
                <w:b/>
                <w:sz w:val="11"/>
              </w:rPr>
            </w:pPr>
            <w:r>
              <w:rPr>
                <w:b/>
                <w:color w:val="231F20"/>
                <w:sz w:val="11"/>
              </w:rPr>
              <w:t>USCI_Bx: SPI,</w:t>
            </w:r>
            <w:r>
              <w:rPr>
                <w:b/>
                <w:color w:val="231F20"/>
                <w:spacing w:val="2"/>
                <w:sz w:val="11"/>
              </w:rPr>
              <w:t> </w:t>
            </w:r>
            <w:r>
              <w:rPr>
                <w:b/>
                <w:color w:val="231F20"/>
                <w:sz w:val="11"/>
              </w:rPr>
              <w:t>I2C</w:t>
            </w:r>
          </w:p>
        </w:tc>
        <w:tc>
          <w:tcPr>
            <w:tcW w:w="791" w:type="dxa"/>
            <w:tcBorders>
              <w:top w:val="nil"/>
              <w:left w:val="double" w:sz="3" w:space="0" w:color="231F20"/>
              <w:right w:val="double" w:sz="3" w:space="0" w:color="231F20"/>
            </w:tcBorders>
          </w:tcPr>
          <w:p>
            <w:pPr>
              <w:pStyle w:val="TableParagraph"/>
              <w:spacing w:before="0"/>
              <w:rPr>
                <w:b/>
                <w:sz w:val="10"/>
              </w:rPr>
            </w:pPr>
          </w:p>
          <w:p>
            <w:pPr>
              <w:pStyle w:val="TableParagraph"/>
              <w:spacing w:before="6"/>
              <w:rPr>
                <w:b/>
                <w:sz w:val="12"/>
              </w:rPr>
            </w:pPr>
          </w:p>
          <w:p>
            <w:pPr>
              <w:pStyle w:val="TableParagraph"/>
              <w:spacing w:before="0"/>
              <w:ind w:left="269"/>
              <w:rPr>
                <w:b/>
                <w:sz w:val="11"/>
              </w:rPr>
            </w:pPr>
            <w:r>
              <w:rPr>
                <w:b/>
                <w:color w:val="231F20"/>
                <w:w w:val="105"/>
                <w:sz w:val="11"/>
              </w:rPr>
              <w:t>REF</w:t>
            </w:r>
          </w:p>
        </w:tc>
        <w:tc>
          <w:tcPr>
            <w:tcW w:w="756" w:type="dxa"/>
            <w:tcBorders>
              <w:top w:val="nil"/>
              <w:left w:val="double" w:sz="3" w:space="0" w:color="231F20"/>
            </w:tcBorders>
          </w:tcPr>
          <w:p>
            <w:pPr>
              <w:pStyle w:val="TableParagraph"/>
              <w:spacing w:before="7"/>
              <w:rPr>
                <w:b/>
                <w:sz w:val="11"/>
              </w:rPr>
            </w:pPr>
          </w:p>
          <w:p>
            <w:pPr>
              <w:pStyle w:val="TableParagraph"/>
              <w:spacing w:before="0"/>
              <w:ind w:left="144"/>
              <w:rPr>
                <w:b/>
                <w:sz w:val="11"/>
              </w:rPr>
            </w:pPr>
            <w:r>
              <w:rPr>
                <w:b/>
                <w:color w:val="231F20"/>
                <w:w w:val="105"/>
                <w:sz w:val="11"/>
              </w:rPr>
              <w:t>COMP_B</w:t>
            </w:r>
          </w:p>
          <w:p>
            <w:pPr>
              <w:pStyle w:val="TableParagraph"/>
              <w:spacing w:before="10"/>
              <w:rPr>
                <w:b/>
                <w:sz w:val="10"/>
              </w:rPr>
            </w:pPr>
          </w:p>
          <w:p>
            <w:pPr>
              <w:pStyle w:val="TableParagraph"/>
              <w:spacing w:before="0"/>
              <w:ind w:left="84"/>
              <w:rPr>
                <w:b/>
                <w:sz w:val="11"/>
              </w:rPr>
            </w:pPr>
            <w:r>
              <w:rPr>
                <w:b/>
                <w:color w:val="231F20"/>
                <w:w w:val="105"/>
                <w:sz w:val="11"/>
              </w:rPr>
              <w:t>8 Channels</w:t>
            </w:r>
          </w:p>
        </w:tc>
      </w:tr>
    </w:tbl>
    <w:p>
      <w:pPr>
        <w:pStyle w:val="BodyText"/>
        <w:spacing w:before="8"/>
        <w:rPr>
          <w:b/>
          <w:sz w:val="15"/>
        </w:rPr>
      </w:pPr>
    </w:p>
    <w:p>
      <w:pPr>
        <w:spacing w:line="208" w:lineRule="auto" w:before="118"/>
        <w:ind w:left="4237" w:right="0" w:hanging="3868"/>
        <w:jc w:val="left"/>
        <w:rPr>
          <w:b/>
          <w:sz w:val="20"/>
        </w:rPr>
      </w:pPr>
      <w:bookmarkStart w:name="_bookmark11" w:id="23"/>
      <w:bookmarkEnd w:id="23"/>
      <w:r>
        <w:rPr/>
      </w:r>
      <w:r>
        <w:rPr>
          <w:b/>
          <w:sz w:val="20"/>
        </w:rPr>
        <w:t>Figure 1-4. Functional Block Diagram – MSP430F5514IRGC, MSP430F5513IRGC, MSP430F5514IZQE, MSP430F5513IZQE</w:t>
      </w:r>
    </w:p>
    <w:p>
      <w:pPr>
        <w:spacing w:after="0" w:line="208" w:lineRule="auto"/>
        <w:jc w:val="left"/>
        <w:rPr>
          <w:sz w:val="20"/>
        </w:rPr>
        <w:sectPr>
          <w:pgSz w:w="12240" w:h="15840"/>
          <w:pgMar w:header="259" w:footer="836" w:top="1160" w:bottom="1020" w:left="980" w:right="960"/>
        </w:sectPr>
      </w:pPr>
    </w:p>
    <w:p>
      <w:pPr>
        <w:pStyle w:val="BodyText"/>
        <w:spacing w:before="11"/>
        <w:rPr>
          <w:b/>
          <w:sz w:val="17"/>
        </w:rPr>
      </w:pPr>
    </w:p>
    <w:p>
      <w:pPr>
        <w:pStyle w:val="Heading2"/>
        <w:spacing w:before="92"/>
        <w:ind w:left="4420" w:firstLine="0"/>
      </w:pPr>
      <w:bookmarkStart w:name="Table of Contents" w:id="24"/>
      <w:bookmarkEnd w:id="24"/>
      <w:r>
        <w:rPr>
          <w:b w:val="0"/>
        </w:rPr>
      </w:r>
      <w:r>
        <w:rPr/>
        <w:t>Table of Contents</w:t>
      </w:r>
    </w:p>
    <w:p>
      <w:pPr>
        <w:tabs>
          <w:tab w:pos="457" w:val="left" w:leader="none"/>
          <w:tab w:pos="5739" w:val="left" w:leader="none"/>
          <w:tab w:pos="10171" w:val="right" w:leader="dot"/>
        </w:tabs>
        <w:spacing w:line="262" w:lineRule="exact" w:before="104"/>
        <w:ind w:left="100" w:right="0" w:firstLine="0"/>
        <w:jc w:val="left"/>
        <w:rPr>
          <w:sz w:val="16"/>
        </w:rPr>
      </w:pPr>
      <w:r>
        <w:rPr>
          <w:b/>
          <w:sz w:val="18"/>
        </w:rPr>
        <w:t>1</w:t>
        <w:tab/>
        <w:t>Device Overview</w:t>
      </w:r>
      <w:r>
        <w:rPr>
          <w:b/>
          <w:spacing w:val="-14"/>
          <w:sz w:val="18"/>
        </w:rPr>
        <w:t> </w:t>
      </w:r>
      <w:r>
        <w:rPr>
          <w:sz w:val="24"/>
        </w:rPr>
        <w:t>.........................................</w:t>
      </w:r>
      <w:r>
        <w:rPr>
          <w:spacing w:val="47"/>
          <w:sz w:val="24"/>
        </w:rPr>
        <w:t> </w:t>
      </w:r>
      <w:hyperlink w:history="true" w:anchor="_bookmark0">
        <w:r>
          <w:rPr>
            <w:b/>
            <w:color w:val="0000FF"/>
            <w:sz w:val="18"/>
            <w:u w:val="single" w:color="0000FF"/>
          </w:rPr>
          <w:t>1</w:t>
        </w:r>
      </w:hyperlink>
      <w:r>
        <w:rPr>
          <w:b/>
          <w:color w:val="0000FF"/>
          <w:sz w:val="18"/>
        </w:rPr>
        <w:tab/>
      </w:r>
      <w:r>
        <w:rPr>
          <w:sz w:val="16"/>
        </w:rPr>
        <w:t>5.24    PMM, SVS</w:t>
      </w:r>
      <w:r>
        <w:rPr>
          <w:spacing w:val="1"/>
          <w:sz w:val="16"/>
        </w:rPr>
        <w:t> </w:t>
      </w:r>
      <w:r>
        <w:rPr>
          <w:sz w:val="16"/>
        </w:rPr>
        <w:t>Low</w:t>
      </w:r>
      <w:r>
        <w:rPr>
          <w:spacing w:val="7"/>
          <w:sz w:val="16"/>
        </w:rPr>
        <w:t> </w:t>
      </w:r>
      <w:r>
        <w:rPr>
          <w:sz w:val="16"/>
        </w:rPr>
        <w:t>Side</w:t>
        <w:tab/>
      </w:r>
      <w:hyperlink w:history="true" w:anchor="_bookmark55">
        <w:r>
          <w:rPr>
            <w:color w:val="0000FF"/>
            <w:sz w:val="16"/>
            <w:u w:val="single" w:color="0000FF"/>
          </w:rPr>
          <w:t>33</w:t>
        </w:r>
      </w:hyperlink>
    </w:p>
    <w:p>
      <w:pPr>
        <w:tabs>
          <w:tab w:pos="938" w:val="left" w:leader="none"/>
          <w:tab w:pos="5739" w:val="left" w:leader="none"/>
          <w:tab w:pos="10173" w:val="right" w:leader="dot"/>
        </w:tabs>
        <w:spacing w:line="242" w:lineRule="exact" w:before="0"/>
        <w:ind w:left="460" w:right="0" w:firstLine="0"/>
        <w:jc w:val="left"/>
        <w:rPr>
          <w:sz w:val="16"/>
        </w:rPr>
      </w:pPr>
      <w:r>
        <w:rPr>
          <w:sz w:val="16"/>
        </w:rPr>
        <w:t>1.1</w:t>
        <w:tab/>
        <w:t>Features</w:t>
      </w:r>
      <w:r>
        <w:rPr>
          <w:spacing w:val="-4"/>
          <w:sz w:val="16"/>
        </w:rPr>
        <w:t> </w:t>
      </w:r>
      <w:r>
        <w:rPr>
          <w:sz w:val="24"/>
        </w:rPr>
        <w:t>..............................................</w:t>
      </w:r>
      <w:r>
        <w:rPr>
          <w:spacing w:val="43"/>
          <w:sz w:val="24"/>
        </w:rPr>
        <w:t> </w:t>
      </w:r>
      <w:hyperlink w:history="true" w:anchor="_bookmark1">
        <w:r>
          <w:rPr>
            <w:color w:val="0000FF"/>
            <w:sz w:val="16"/>
            <w:u w:val="single" w:color="0000FF"/>
          </w:rPr>
          <w:t>1</w:t>
        </w:r>
      </w:hyperlink>
      <w:r>
        <w:rPr>
          <w:color w:val="0000FF"/>
          <w:sz w:val="16"/>
        </w:rPr>
        <w:tab/>
      </w:r>
      <w:r>
        <w:rPr>
          <w:sz w:val="16"/>
        </w:rPr>
        <w:t>5.25    PMM, SVM</w:t>
      </w:r>
      <w:r>
        <w:rPr>
          <w:spacing w:val="1"/>
          <w:sz w:val="16"/>
        </w:rPr>
        <w:t> </w:t>
      </w:r>
      <w:r>
        <w:rPr>
          <w:sz w:val="16"/>
        </w:rPr>
        <w:t>Low</w:t>
      </w:r>
      <w:r>
        <w:rPr>
          <w:spacing w:val="7"/>
          <w:sz w:val="16"/>
        </w:rPr>
        <w:t> </w:t>
      </w:r>
      <w:r>
        <w:rPr>
          <w:sz w:val="16"/>
        </w:rPr>
        <w:t>Side</w:t>
        <w:tab/>
      </w:r>
      <w:hyperlink w:history="true" w:anchor="_bookmark56">
        <w:r>
          <w:rPr>
            <w:color w:val="0000FF"/>
            <w:sz w:val="16"/>
            <w:u w:val="single" w:color="0000FF"/>
          </w:rPr>
          <w:t>33</w:t>
        </w:r>
      </w:hyperlink>
    </w:p>
    <w:p>
      <w:pPr>
        <w:spacing w:after="0" w:line="242" w:lineRule="exact"/>
        <w:jc w:val="left"/>
        <w:rPr>
          <w:sz w:val="16"/>
        </w:rPr>
        <w:sectPr>
          <w:headerReference w:type="default" r:id="rId52"/>
          <w:headerReference w:type="even" r:id="rId53"/>
          <w:footerReference w:type="default" r:id="rId54"/>
          <w:pgSz w:w="12240" w:h="15840"/>
          <w:pgMar w:header="259" w:footer="0" w:top="1160" w:bottom="0" w:left="980" w:right="960"/>
        </w:sectPr>
      </w:pPr>
    </w:p>
    <w:p>
      <w:pPr>
        <w:pStyle w:val="ListParagraph"/>
        <w:numPr>
          <w:ilvl w:val="1"/>
          <w:numId w:val="4"/>
        </w:numPr>
        <w:tabs>
          <w:tab w:pos="938" w:val="left" w:leader="none"/>
          <w:tab w:pos="939" w:val="left" w:leader="none"/>
          <w:tab w:pos="4805" w:val="left" w:leader="dot"/>
        </w:tabs>
        <w:spacing w:line="255" w:lineRule="exact" w:before="0" w:after="0"/>
        <w:ind w:left="938" w:right="0" w:hanging="479"/>
        <w:jc w:val="left"/>
        <w:rPr>
          <w:sz w:val="16"/>
        </w:rPr>
      </w:pPr>
      <w:r>
        <w:rPr>
          <w:sz w:val="16"/>
        </w:rPr>
        <w:t>Applications</w:t>
        <w:tab/>
      </w:r>
      <w:hyperlink w:history="true" w:anchor="_bookmark3">
        <w:r>
          <w:rPr>
            <w:color w:val="0000FF"/>
            <w:sz w:val="16"/>
            <w:u w:val="single" w:color="0000FF"/>
          </w:rPr>
          <w:t>1</w:t>
        </w:r>
      </w:hyperlink>
    </w:p>
    <w:p>
      <w:pPr>
        <w:pStyle w:val="ListParagraph"/>
        <w:numPr>
          <w:ilvl w:val="1"/>
          <w:numId w:val="4"/>
        </w:numPr>
        <w:tabs>
          <w:tab w:pos="938" w:val="left" w:leader="none"/>
          <w:tab w:pos="939" w:val="left" w:leader="none"/>
          <w:tab w:pos="4805" w:val="left" w:leader="dot"/>
        </w:tabs>
        <w:spacing w:line="248" w:lineRule="exact" w:before="0" w:after="0"/>
        <w:ind w:left="938" w:right="0" w:hanging="479"/>
        <w:jc w:val="left"/>
        <w:rPr>
          <w:sz w:val="16"/>
        </w:rPr>
      </w:pPr>
      <w:r>
        <w:rPr>
          <w:sz w:val="16"/>
        </w:rPr>
        <w:t>Description</w:t>
        <w:tab/>
      </w:r>
      <w:hyperlink w:history="true" w:anchor="_bookmark4">
        <w:r>
          <w:rPr>
            <w:color w:val="0000FF"/>
            <w:sz w:val="16"/>
            <w:u w:val="single" w:color="0000FF"/>
          </w:rPr>
          <w:t>2</w:t>
        </w:r>
      </w:hyperlink>
    </w:p>
    <w:p>
      <w:pPr>
        <w:pStyle w:val="ListParagraph"/>
        <w:numPr>
          <w:ilvl w:val="1"/>
          <w:numId w:val="4"/>
        </w:numPr>
        <w:tabs>
          <w:tab w:pos="938" w:val="left" w:leader="none"/>
          <w:tab w:pos="939" w:val="left" w:leader="none"/>
          <w:tab w:pos="4803" w:val="left" w:leader="dot"/>
        </w:tabs>
        <w:spacing w:line="248" w:lineRule="exact" w:before="0" w:after="0"/>
        <w:ind w:left="938" w:right="0" w:hanging="479"/>
        <w:jc w:val="left"/>
        <w:rPr>
          <w:sz w:val="16"/>
        </w:rPr>
      </w:pPr>
      <w:r>
        <w:rPr>
          <w:sz w:val="16"/>
        </w:rPr>
        <w:t>Functional</w:t>
      </w:r>
      <w:r>
        <w:rPr>
          <w:spacing w:val="6"/>
          <w:sz w:val="16"/>
        </w:rPr>
        <w:t> </w:t>
      </w:r>
      <w:r>
        <w:rPr>
          <w:sz w:val="16"/>
        </w:rPr>
        <w:t>Block</w:t>
      </w:r>
      <w:r>
        <w:rPr>
          <w:spacing w:val="5"/>
          <w:sz w:val="16"/>
        </w:rPr>
        <w:t> </w:t>
      </w:r>
      <w:r>
        <w:rPr>
          <w:sz w:val="16"/>
        </w:rPr>
        <w:t>Diagrams</w:t>
        <w:tab/>
      </w:r>
      <w:hyperlink w:history="true" w:anchor="_bookmark7">
        <w:r>
          <w:rPr>
            <w:color w:val="0000FF"/>
            <w:sz w:val="16"/>
            <w:u w:val="single" w:color="0000FF"/>
          </w:rPr>
          <w:t>3</w:t>
        </w:r>
      </w:hyperlink>
    </w:p>
    <w:p>
      <w:pPr>
        <w:pStyle w:val="ListParagraph"/>
        <w:numPr>
          <w:ilvl w:val="0"/>
          <w:numId w:val="1"/>
        </w:numPr>
        <w:tabs>
          <w:tab w:pos="457" w:val="left" w:leader="none"/>
          <w:tab w:pos="458" w:val="left" w:leader="none"/>
          <w:tab w:pos="4795" w:val="left" w:leader="dot"/>
        </w:tabs>
        <w:spacing w:line="248" w:lineRule="exact" w:before="0" w:after="0"/>
        <w:ind w:left="458" w:right="0" w:hanging="358"/>
        <w:jc w:val="left"/>
        <w:rPr>
          <w:b/>
          <w:sz w:val="18"/>
        </w:rPr>
      </w:pPr>
      <w:r>
        <w:rPr>
          <w:b/>
          <w:sz w:val="18"/>
        </w:rPr>
        <w:t>Revision</w:t>
      </w:r>
      <w:r>
        <w:rPr>
          <w:b/>
          <w:spacing w:val="9"/>
          <w:sz w:val="18"/>
        </w:rPr>
        <w:t> </w:t>
      </w:r>
      <w:r>
        <w:rPr>
          <w:b/>
          <w:sz w:val="18"/>
        </w:rPr>
        <w:t>History</w:t>
        <w:tab/>
      </w:r>
      <w:hyperlink w:history="true" w:anchor="_bookmark12">
        <w:r>
          <w:rPr>
            <w:b/>
            <w:color w:val="0000FF"/>
            <w:sz w:val="18"/>
            <w:u w:val="single" w:color="0000FF"/>
          </w:rPr>
          <w:t>6</w:t>
        </w:r>
      </w:hyperlink>
    </w:p>
    <w:p>
      <w:pPr>
        <w:pStyle w:val="ListParagraph"/>
        <w:numPr>
          <w:ilvl w:val="0"/>
          <w:numId w:val="1"/>
        </w:numPr>
        <w:tabs>
          <w:tab w:pos="457" w:val="left" w:leader="none"/>
          <w:tab w:pos="458" w:val="left" w:leader="none"/>
          <w:tab w:pos="4795" w:val="left" w:leader="dot"/>
        </w:tabs>
        <w:spacing w:line="248" w:lineRule="exact" w:before="0" w:after="0"/>
        <w:ind w:left="458" w:right="0" w:hanging="358"/>
        <w:jc w:val="left"/>
        <w:rPr>
          <w:b/>
          <w:sz w:val="18"/>
        </w:rPr>
      </w:pPr>
      <w:r>
        <w:rPr>
          <w:b/>
          <w:sz w:val="18"/>
        </w:rPr>
        <w:t>Device</w:t>
      </w:r>
      <w:r>
        <w:rPr>
          <w:b/>
          <w:spacing w:val="8"/>
          <w:sz w:val="18"/>
        </w:rPr>
        <w:t> </w:t>
      </w:r>
      <w:r>
        <w:rPr>
          <w:b/>
          <w:sz w:val="18"/>
        </w:rPr>
        <w:t>Comparison</w:t>
        <w:tab/>
      </w:r>
      <w:hyperlink w:history="true" w:anchor="_bookmark13">
        <w:r>
          <w:rPr>
            <w:b/>
            <w:color w:val="0000FF"/>
            <w:sz w:val="18"/>
            <w:u w:val="single" w:color="0000FF"/>
          </w:rPr>
          <w:t>7</w:t>
        </w:r>
      </w:hyperlink>
    </w:p>
    <w:p>
      <w:pPr>
        <w:pStyle w:val="ListParagraph"/>
        <w:numPr>
          <w:ilvl w:val="0"/>
          <w:numId w:val="1"/>
        </w:numPr>
        <w:tabs>
          <w:tab w:pos="457" w:val="left" w:leader="none"/>
          <w:tab w:pos="458" w:val="left" w:leader="none"/>
          <w:tab w:pos="4795" w:val="left" w:leader="dot"/>
        </w:tabs>
        <w:spacing w:line="248" w:lineRule="exact" w:before="0" w:after="0"/>
        <w:ind w:left="458" w:right="0" w:hanging="358"/>
        <w:jc w:val="left"/>
        <w:rPr>
          <w:b/>
          <w:sz w:val="18"/>
        </w:rPr>
      </w:pPr>
      <w:r>
        <w:rPr>
          <w:b/>
          <w:sz w:val="18"/>
        </w:rPr>
        <w:t>Terminal Configuration</w:t>
      </w:r>
      <w:r>
        <w:rPr>
          <w:b/>
          <w:spacing w:val="-1"/>
          <w:sz w:val="18"/>
        </w:rPr>
        <w:t> </w:t>
      </w:r>
      <w:r>
        <w:rPr>
          <w:b/>
          <w:sz w:val="18"/>
        </w:rPr>
        <w:t>and Functions</w:t>
        <w:tab/>
      </w:r>
      <w:hyperlink w:history="true" w:anchor="_bookmark16">
        <w:r>
          <w:rPr>
            <w:b/>
            <w:color w:val="0000FF"/>
            <w:sz w:val="18"/>
            <w:u w:val="single" w:color="0000FF"/>
          </w:rPr>
          <w:t>8</w:t>
        </w:r>
      </w:hyperlink>
    </w:p>
    <w:p>
      <w:pPr>
        <w:pStyle w:val="ListParagraph"/>
        <w:numPr>
          <w:ilvl w:val="1"/>
          <w:numId w:val="1"/>
        </w:numPr>
        <w:tabs>
          <w:tab w:pos="938" w:val="left" w:leader="none"/>
          <w:tab w:pos="939" w:val="left" w:leader="none"/>
          <w:tab w:pos="4803" w:val="left" w:leader="dot"/>
        </w:tabs>
        <w:spacing w:line="248" w:lineRule="exact" w:before="0" w:after="0"/>
        <w:ind w:left="938" w:right="0" w:hanging="479"/>
        <w:jc w:val="left"/>
        <w:rPr>
          <w:sz w:val="16"/>
        </w:rPr>
      </w:pPr>
      <w:r>
        <w:rPr>
          <w:sz w:val="16"/>
        </w:rPr>
        <w:t>Pin</w:t>
      </w:r>
      <w:r>
        <w:rPr>
          <w:spacing w:val="14"/>
          <w:sz w:val="16"/>
        </w:rPr>
        <w:t> </w:t>
      </w:r>
      <w:r>
        <w:rPr>
          <w:sz w:val="16"/>
        </w:rPr>
        <w:t>Diagrams</w:t>
        <w:tab/>
      </w:r>
      <w:hyperlink w:history="true" w:anchor="_bookmark17">
        <w:r>
          <w:rPr>
            <w:color w:val="0000FF"/>
            <w:sz w:val="16"/>
            <w:u w:val="single" w:color="0000FF"/>
          </w:rPr>
          <w:t>8</w:t>
        </w:r>
      </w:hyperlink>
    </w:p>
    <w:p>
      <w:pPr>
        <w:pStyle w:val="ListParagraph"/>
        <w:numPr>
          <w:ilvl w:val="1"/>
          <w:numId w:val="1"/>
        </w:numPr>
        <w:tabs>
          <w:tab w:pos="938" w:val="left" w:leader="none"/>
          <w:tab w:pos="939" w:val="left" w:leader="none"/>
          <w:tab w:pos="4717" w:val="left" w:leader="dot"/>
        </w:tabs>
        <w:spacing w:line="248" w:lineRule="exact" w:before="0" w:after="0"/>
        <w:ind w:left="938" w:right="0" w:hanging="479"/>
        <w:jc w:val="left"/>
        <w:rPr>
          <w:sz w:val="16"/>
        </w:rPr>
      </w:pPr>
      <w:r>
        <w:rPr>
          <w:sz w:val="16"/>
        </w:rPr>
        <w:t>Signal</w:t>
      </w:r>
      <w:r>
        <w:rPr>
          <w:spacing w:val="13"/>
          <w:sz w:val="16"/>
        </w:rPr>
        <w:t> </w:t>
      </w:r>
      <w:r>
        <w:rPr>
          <w:sz w:val="16"/>
        </w:rPr>
        <w:t>Descriptions</w:t>
        <w:tab/>
      </w:r>
      <w:hyperlink w:history="true" w:anchor="_bookmark24">
        <w:r>
          <w:rPr>
            <w:color w:val="0000FF"/>
            <w:sz w:val="16"/>
            <w:u w:val="single" w:color="0000FF"/>
          </w:rPr>
          <w:t>14</w:t>
        </w:r>
      </w:hyperlink>
    </w:p>
    <w:p>
      <w:pPr>
        <w:pStyle w:val="ListParagraph"/>
        <w:numPr>
          <w:ilvl w:val="0"/>
          <w:numId w:val="1"/>
        </w:numPr>
        <w:tabs>
          <w:tab w:pos="457" w:val="left" w:leader="none"/>
          <w:tab w:pos="458" w:val="left" w:leader="none"/>
          <w:tab w:pos="4695" w:val="left" w:leader="dot"/>
        </w:tabs>
        <w:spacing w:line="248" w:lineRule="exact" w:before="0" w:after="0"/>
        <w:ind w:left="458" w:right="0" w:hanging="358"/>
        <w:jc w:val="left"/>
        <w:rPr>
          <w:b/>
          <w:sz w:val="18"/>
        </w:rPr>
      </w:pPr>
      <w:r>
        <w:rPr>
          <w:b/>
          <w:sz w:val="18"/>
        </w:rPr>
        <w:t>Specifications</w:t>
        <w:tab/>
      </w:r>
      <w:hyperlink w:history="true" w:anchor="_bookmark25">
        <w:r>
          <w:rPr>
            <w:b/>
            <w:color w:val="0000FF"/>
            <w:sz w:val="18"/>
            <w:u w:val="single" w:color="0000FF"/>
          </w:rPr>
          <w:t>19</w:t>
        </w:r>
      </w:hyperlink>
    </w:p>
    <w:p>
      <w:pPr>
        <w:pStyle w:val="ListParagraph"/>
        <w:numPr>
          <w:ilvl w:val="1"/>
          <w:numId w:val="1"/>
        </w:numPr>
        <w:tabs>
          <w:tab w:pos="938" w:val="left" w:leader="none"/>
          <w:tab w:pos="939" w:val="left" w:leader="none"/>
          <w:tab w:pos="4717" w:val="left" w:leader="dot"/>
        </w:tabs>
        <w:spacing w:line="248" w:lineRule="exact" w:before="0" w:after="0"/>
        <w:ind w:left="938" w:right="0" w:hanging="479"/>
        <w:jc w:val="left"/>
        <w:rPr>
          <w:sz w:val="16"/>
        </w:rPr>
      </w:pPr>
      <w:r>
        <w:rPr>
          <w:sz w:val="16"/>
        </w:rPr>
        <w:t>Absolute</w:t>
      </w:r>
      <w:r>
        <w:rPr>
          <w:spacing w:val="6"/>
          <w:sz w:val="16"/>
        </w:rPr>
        <w:t> </w:t>
      </w:r>
      <w:r>
        <w:rPr>
          <w:sz w:val="16"/>
        </w:rPr>
        <w:t>Maximum</w:t>
      </w:r>
      <w:r>
        <w:rPr>
          <w:spacing w:val="5"/>
          <w:sz w:val="16"/>
        </w:rPr>
        <w:t> </w:t>
      </w:r>
      <w:r>
        <w:rPr>
          <w:sz w:val="16"/>
        </w:rPr>
        <w:t>Ratings</w:t>
        <w:tab/>
      </w:r>
      <w:hyperlink w:history="true" w:anchor="_bookmark27">
        <w:r>
          <w:rPr>
            <w:color w:val="0000FF"/>
            <w:sz w:val="16"/>
            <w:u w:val="single" w:color="0000FF"/>
          </w:rPr>
          <w:t>19</w:t>
        </w:r>
      </w:hyperlink>
    </w:p>
    <w:p>
      <w:pPr>
        <w:pStyle w:val="ListParagraph"/>
        <w:numPr>
          <w:ilvl w:val="1"/>
          <w:numId w:val="1"/>
        </w:numPr>
        <w:tabs>
          <w:tab w:pos="938" w:val="left" w:leader="none"/>
          <w:tab w:pos="939" w:val="left" w:leader="none"/>
          <w:tab w:pos="4715" w:val="left" w:leader="dot"/>
        </w:tabs>
        <w:spacing w:line="248" w:lineRule="exact" w:before="0" w:after="0"/>
        <w:ind w:left="938" w:right="0" w:hanging="479"/>
        <w:jc w:val="left"/>
        <w:rPr>
          <w:sz w:val="16"/>
        </w:rPr>
      </w:pPr>
      <w:r>
        <w:rPr>
          <w:sz w:val="16"/>
        </w:rPr>
        <w:t>ESD</w:t>
      </w:r>
      <w:r>
        <w:rPr>
          <w:spacing w:val="14"/>
          <w:sz w:val="16"/>
        </w:rPr>
        <w:t> </w:t>
      </w:r>
      <w:r>
        <w:rPr>
          <w:sz w:val="16"/>
        </w:rPr>
        <w:t>Ratings</w:t>
        <w:tab/>
      </w:r>
      <w:hyperlink w:history="true" w:anchor="_bookmark29">
        <w:r>
          <w:rPr>
            <w:color w:val="0000FF"/>
            <w:sz w:val="16"/>
            <w:u w:val="single" w:color="0000FF"/>
          </w:rPr>
          <w:t>19</w:t>
        </w:r>
      </w:hyperlink>
    </w:p>
    <w:p>
      <w:pPr>
        <w:pStyle w:val="ListParagraph"/>
        <w:numPr>
          <w:ilvl w:val="1"/>
          <w:numId w:val="1"/>
        </w:numPr>
        <w:tabs>
          <w:tab w:pos="938" w:val="left" w:leader="none"/>
          <w:tab w:pos="939" w:val="left" w:leader="none"/>
          <w:tab w:pos="4717" w:val="left" w:leader="dot"/>
        </w:tabs>
        <w:spacing w:line="262" w:lineRule="exact" w:before="0" w:after="0"/>
        <w:ind w:left="938" w:right="0" w:hanging="479"/>
        <w:jc w:val="left"/>
        <w:rPr>
          <w:sz w:val="16"/>
        </w:rPr>
      </w:pPr>
      <w:r>
        <w:rPr>
          <w:sz w:val="16"/>
        </w:rPr>
        <w:t>Recommended</w:t>
      </w:r>
      <w:r>
        <w:rPr>
          <w:spacing w:val="6"/>
          <w:sz w:val="16"/>
        </w:rPr>
        <w:t> </w:t>
      </w:r>
      <w:r>
        <w:rPr>
          <w:sz w:val="16"/>
        </w:rPr>
        <w:t>Operating</w:t>
      </w:r>
      <w:r>
        <w:rPr>
          <w:spacing w:val="8"/>
          <w:sz w:val="16"/>
        </w:rPr>
        <w:t> </w:t>
      </w:r>
      <w:r>
        <w:rPr>
          <w:sz w:val="16"/>
        </w:rPr>
        <w:t>Conditions</w:t>
        <w:tab/>
      </w:r>
      <w:hyperlink w:history="true" w:anchor="_bookmark30">
        <w:r>
          <w:rPr>
            <w:color w:val="0000FF"/>
            <w:sz w:val="16"/>
            <w:u w:val="single" w:color="0000FF"/>
          </w:rPr>
          <w:t>19</w:t>
        </w:r>
      </w:hyperlink>
    </w:p>
    <w:p>
      <w:pPr>
        <w:pStyle w:val="ListParagraph"/>
        <w:numPr>
          <w:ilvl w:val="1"/>
          <w:numId w:val="5"/>
        </w:numPr>
        <w:tabs>
          <w:tab w:pos="578" w:val="left" w:leader="none"/>
        </w:tabs>
        <w:spacing w:line="154" w:lineRule="exact" w:before="47" w:after="0"/>
        <w:ind w:left="577" w:right="0" w:hanging="478"/>
        <w:jc w:val="left"/>
        <w:rPr>
          <w:sz w:val="16"/>
        </w:rPr>
      </w:pPr>
      <w:r>
        <w:rPr>
          <w:spacing w:val="-1"/>
          <w:w w:val="99"/>
          <w:sz w:val="16"/>
        </w:rPr>
        <w:br w:type="column"/>
      </w:r>
      <w:r>
        <w:rPr>
          <w:sz w:val="16"/>
        </w:rPr>
        <w:t>Wake-up Times From Low-Power Modes</w:t>
      </w:r>
      <w:r>
        <w:rPr>
          <w:spacing w:val="14"/>
          <w:sz w:val="16"/>
        </w:rPr>
        <w:t> </w:t>
      </w:r>
      <w:r>
        <w:rPr>
          <w:sz w:val="16"/>
        </w:rPr>
        <w:t>and</w:t>
      </w:r>
    </w:p>
    <w:sdt>
      <w:sdtPr>
        <w:docPartObj>
          <w:docPartGallery w:val="Table of Contents"/>
          <w:docPartUnique/>
        </w:docPartObj>
      </w:sdtPr>
      <w:sdtEndPr/>
      <w:sdtContent>
        <w:p>
          <w:pPr>
            <w:pStyle w:val="TOC2"/>
            <w:tabs>
              <w:tab w:pos="4535" w:val="right" w:leader="dot"/>
            </w:tabs>
          </w:pPr>
          <w:r>
            <w:rPr/>
            <w:t>Reset</w:t>
            <w:tab/>
          </w:r>
          <w:hyperlink w:history="true" w:anchor="_bookmark57">
            <w:r>
              <w:rPr>
                <w:color w:val="0000FF"/>
                <w:u w:val="single" w:color="0000FF"/>
              </w:rPr>
              <w:t>34</w:t>
            </w:r>
          </w:hyperlink>
        </w:p>
        <w:p>
          <w:pPr>
            <w:pStyle w:val="TOC1"/>
            <w:numPr>
              <w:ilvl w:val="1"/>
              <w:numId w:val="5"/>
            </w:numPr>
            <w:tabs>
              <w:tab w:pos="578" w:val="left" w:leader="none"/>
              <w:tab w:pos="4533" w:val="right" w:leader="dot"/>
            </w:tabs>
            <w:spacing w:line="248" w:lineRule="exact" w:before="0" w:after="0"/>
            <w:ind w:left="577" w:right="0" w:hanging="478"/>
            <w:jc w:val="left"/>
          </w:pPr>
          <w:r>
            <w:rPr/>
            <w:t>Timer_A</w:t>
            <w:tab/>
          </w:r>
          <w:hyperlink w:history="true" w:anchor="_bookmark58">
            <w:r>
              <w:rPr>
                <w:color w:val="0000FF"/>
                <w:u w:val="single" w:color="0000FF"/>
              </w:rPr>
              <w:t>34</w:t>
            </w:r>
          </w:hyperlink>
        </w:p>
        <w:p>
          <w:pPr>
            <w:pStyle w:val="TOC1"/>
            <w:numPr>
              <w:ilvl w:val="1"/>
              <w:numId w:val="5"/>
            </w:numPr>
            <w:tabs>
              <w:tab w:pos="578" w:val="left" w:leader="none"/>
              <w:tab w:pos="4533" w:val="right" w:leader="dot"/>
            </w:tabs>
            <w:spacing w:line="248" w:lineRule="exact" w:before="0" w:after="0"/>
            <w:ind w:left="577" w:right="0" w:hanging="478"/>
            <w:jc w:val="left"/>
          </w:pPr>
          <w:r>
            <w:rPr/>
            <w:t>Timer_B</w:t>
            <w:tab/>
          </w:r>
          <w:hyperlink w:history="true" w:anchor="_bookmark59">
            <w:r>
              <w:rPr>
                <w:color w:val="0000FF"/>
                <w:u w:val="single" w:color="0000FF"/>
              </w:rPr>
              <w:t>34</w:t>
            </w:r>
          </w:hyperlink>
        </w:p>
        <w:p>
          <w:pPr>
            <w:pStyle w:val="TOC1"/>
            <w:numPr>
              <w:ilvl w:val="1"/>
              <w:numId w:val="5"/>
            </w:numPr>
            <w:tabs>
              <w:tab w:pos="578" w:val="left" w:leader="none"/>
              <w:tab w:pos="4529" w:val="right" w:leader="dot"/>
            </w:tabs>
            <w:spacing w:line="248" w:lineRule="exact" w:before="0" w:after="0"/>
            <w:ind w:left="577" w:right="0" w:hanging="478"/>
            <w:jc w:val="left"/>
          </w:pPr>
          <w:r>
            <w:rPr/>
            <w:t>USCI (UART Mode)</w:t>
          </w:r>
          <w:r>
            <w:rPr>
              <w:spacing w:val="13"/>
            </w:rPr>
            <w:t> </w:t>
          </w:r>
          <w:r>
            <w:rPr/>
            <w:t>Clock</w:t>
          </w:r>
          <w:r>
            <w:rPr>
              <w:spacing w:val="5"/>
            </w:rPr>
            <w:t> </w:t>
          </w:r>
          <w:r>
            <w:rPr/>
            <w:t>Frequency</w:t>
            <w:tab/>
          </w:r>
          <w:hyperlink w:history="true" w:anchor="_bookmark60">
            <w:r>
              <w:rPr>
                <w:color w:val="0000FF"/>
                <w:u w:val="single" w:color="0000FF"/>
              </w:rPr>
              <w:t>35</w:t>
            </w:r>
          </w:hyperlink>
        </w:p>
        <w:p>
          <w:pPr>
            <w:pStyle w:val="TOC1"/>
            <w:numPr>
              <w:ilvl w:val="1"/>
              <w:numId w:val="5"/>
            </w:numPr>
            <w:tabs>
              <w:tab w:pos="578" w:val="left" w:leader="none"/>
              <w:tab w:pos="4531" w:val="right" w:leader="dot"/>
            </w:tabs>
            <w:spacing w:line="248" w:lineRule="exact" w:before="0" w:after="0"/>
            <w:ind w:left="577" w:right="0" w:hanging="478"/>
            <w:jc w:val="left"/>
          </w:pPr>
          <w:r>
            <w:rPr/>
            <w:t>USCI</w:t>
          </w:r>
          <w:r>
            <w:rPr>
              <w:spacing w:val="9"/>
            </w:rPr>
            <w:t> </w:t>
          </w:r>
          <w:r>
            <w:rPr/>
            <w:t>(UART</w:t>
          </w:r>
          <w:r>
            <w:rPr>
              <w:spacing w:val="9"/>
            </w:rPr>
            <w:t> </w:t>
          </w:r>
          <w:r>
            <w:rPr/>
            <w:t>Mode)</w:t>
            <w:tab/>
          </w:r>
          <w:hyperlink w:history="true" w:anchor="_bookmark61">
            <w:r>
              <w:rPr>
                <w:color w:val="0000FF"/>
                <w:u w:val="single" w:color="0000FF"/>
              </w:rPr>
              <w:t>35</w:t>
            </w:r>
          </w:hyperlink>
        </w:p>
        <w:p>
          <w:pPr>
            <w:pStyle w:val="TOC1"/>
            <w:numPr>
              <w:ilvl w:val="1"/>
              <w:numId w:val="5"/>
            </w:numPr>
            <w:tabs>
              <w:tab w:pos="578" w:val="left" w:leader="none"/>
              <w:tab w:pos="4529" w:val="right" w:leader="dot"/>
            </w:tabs>
            <w:spacing w:line="248" w:lineRule="exact" w:before="0" w:after="0"/>
            <w:ind w:left="577" w:right="0" w:hanging="478"/>
            <w:jc w:val="left"/>
          </w:pPr>
          <w:r>
            <w:rPr/>
            <w:t>USCI (SPI Master Mode)</w:t>
          </w:r>
          <w:r>
            <w:rPr>
              <w:spacing w:val="18"/>
            </w:rPr>
            <w:t> </w:t>
          </w:r>
          <w:r>
            <w:rPr/>
            <w:t>Clock</w:t>
          </w:r>
          <w:r>
            <w:rPr>
              <w:spacing w:val="4"/>
            </w:rPr>
            <w:t> </w:t>
          </w:r>
          <w:r>
            <w:rPr/>
            <w:t>Frequency</w:t>
            <w:tab/>
          </w:r>
          <w:hyperlink w:history="true" w:anchor="_bookmark62">
            <w:r>
              <w:rPr>
                <w:color w:val="0000FF"/>
                <w:u w:val="single" w:color="0000FF"/>
              </w:rPr>
              <w:t>35</w:t>
            </w:r>
          </w:hyperlink>
        </w:p>
        <w:p>
          <w:pPr>
            <w:pStyle w:val="TOC1"/>
            <w:numPr>
              <w:ilvl w:val="1"/>
              <w:numId w:val="5"/>
            </w:numPr>
            <w:tabs>
              <w:tab w:pos="578" w:val="left" w:leader="none"/>
              <w:tab w:pos="4534" w:val="right" w:leader="dot"/>
            </w:tabs>
            <w:spacing w:line="248" w:lineRule="exact" w:before="0" w:after="0"/>
            <w:ind w:left="577" w:right="0" w:hanging="478"/>
            <w:jc w:val="left"/>
          </w:pPr>
          <w:r>
            <w:rPr/>
            <w:t>USCI (SPI</w:t>
          </w:r>
          <w:r>
            <w:rPr>
              <w:spacing w:val="14"/>
            </w:rPr>
            <w:t> </w:t>
          </w:r>
          <w:r>
            <w:rPr/>
            <w:t>Master</w:t>
          </w:r>
          <w:r>
            <w:rPr>
              <w:spacing w:val="7"/>
            </w:rPr>
            <w:t> </w:t>
          </w:r>
          <w:r>
            <w:rPr/>
            <w:t>Mode)</w:t>
            <w:tab/>
          </w:r>
          <w:hyperlink w:history="true" w:anchor="_bookmark63">
            <w:r>
              <w:rPr>
                <w:color w:val="0000FF"/>
                <w:u w:val="single" w:color="0000FF"/>
              </w:rPr>
              <w:t>35</w:t>
            </w:r>
          </w:hyperlink>
        </w:p>
        <w:p>
          <w:pPr>
            <w:pStyle w:val="TOC1"/>
            <w:numPr>
              <w:ilvl w:val="1"/>
              <w:numId w:val="5"/>
            </w:numPr>
            <w:tabs>
              <w:tab w:pos="578" w:val="left" w:leader="none"/>
              <w:tab w:pos="4534" w:val="right" w:leader="dot"/>
            </w:tabs>
            <w:spacing w:line="248" w:lineRule="exact" w:before="0" w:after="0"/>
            <w:ind w:left="577" w:right="0" w:hanging="478"/>
            <w:jc w:val="left"/>
          </w:pPr>
          <w:r>
            <w:rPr/>
            <w:t>USCI (SPI</w:t>
          </w:r>
          <w:r>
            <w:rPr>
              <w:spacing w:val="13"/>
            </w:rPr>
            <w:t> </w:t>
          </w:r>
          <w:r>
            <w:rPr/>
            <w:t>Slave</w:t>
          </w:r>
          <w:r>
            <w:rPr>
              <w:spacing w:val="8"/>
            </w:rPr>
            <w:t> </w:t>
          </w:r>
          <w:r>
            <w:rPr/>
            <w:t>Mode)</w:t>
            <w:tab/>
          </w:r>
          <w:hyperlink w:history="true" w:anchor="_bookmark66">
            <w:r>
              <w:rPr>
                <w:color w:val="0000FF"/>
                <w:u w:val="single" w:color="0000FF"/>
              </w:rPr>
              <w:t>37</w:t>
            </w:r>
          </w:hyperlink>
        </w:p>
        <w:p>
          <w:pPr>
            <w:pStyle w:val="TOC1"/>
            <w:numPr>
              <w:ilvl w:val="1"/>
              <w:numId w:val="5"/>
            </w:numPr>
            <w:tabs>
              <w:tab w:pos="578" w:val="left" w:leader="none"/>
              <w:tab w:pos="4532" w:val="right" w:leader="dot"/>
            </w:tabs>
            <w:spacing w:line="262" w:lineRule="exact" w:before="0" w:after="0"/>
            <w:ind w:left="577" w:right="0" w:hanging="478"/>
            <w:jc w:val="left"/>
          </w:pPr>
          <w:r>
            <w:rPr/>
            <w:t>USCI</w:t>
          </w:r>
          <w:r>
            <w:rPr>
              <w:spacing w:val="9"/>
            </w:rPr>
            <w:t> </w:t>
          </w:r>
          <w:r>
            <w:rPr/>
            <w:t>(I</w:t>
          </w:r>
          <w:r>
            <w:rPr>
              <w:vertAlign w:val="superscript"/>
            </w:rPr>
            <w:t>2</w:t>
          </w:r>
          <w:r>
            <w:rPr>
              <w:vertAlign w:val="baseline"/>
            </w:rPr>
            <w:t>C</w:t>
          </w:r>
          <w:r>
            <w:rPr>
              <w:spacing w:val="9"/>
              <w:vertAlign w:val="baseline"/>
            </w:rPr>
            <w:t> </w:t>
          </w:r>
          <w:r>
            <w:rPr>
              <w:vertAlign w:val="baseline"/>
            </w:rPr>
            <w:t>Mode)</w:t>
            <w:tab/>
          </w:r>
          <w:hyperlink w:history="true" w:anchor="_bookmark69">
            <w:r>
              <w:rPr>
                <w:color w:val="0000FF"/>
                <w:u w:val="single" w:color="0000FF"/>
                <w:vertAlign w:val="baseline"/>
              </w:rPr>
              <w:t>39</w:t>
            </w:r>
          </w:hyperlink>
        </w:p>
        <w:p>
          <w:pPr>
            <w:pStyle w:val="TOC1"/>
            <w:numPr>
              <w:ilvl w:val="1"/>
              <w:numId w:val="5"/>
            </w:numPr>
            <w:tabs>
              <w:tab w:pos="578" w:val="left" w:leader="none"/>
            </w:tabs>
            <w:spacing w:line="154" w:lineRule="exact" w:before="27" w:after="0"/>
            <w:ind w:left="577" w:right="0" w:hanging="478"/>
            <w:jc w:val="left"/>
          </w:pPr>
          <w:r>
            <w:rPr/>
            <w:t>12-Bit ADC, Power Supply and Input</w:t>
          </w:r>
          <w:r>
            <w:rPr>
              <w:spacing w:val="15"/>
            </w:rPr>
            <w:t> </w:t>
          </w:r>
          <w:r>
            <w:rPr/>
            <w:t>Range</w:t>
          </w:r>
        </w:p>
        <w:p>
          <w:pPr>
            <w:pStyle w:val="TOC2"/>
            <w:tabs>
              <w:tab w:pos="4535" w:val="right" w:leader="dot"/>
            </w:tabs>
          </w:pPr>
          <w:r>
            <w:rPr/>
            <w:t>Conditions</w:t>
            <w:tab/>
          </w:r>
          <w:hyperlink w:history="true" w:anchor="_bookmark71">
            <w:r>
              <w:rPr>
                <w:color w:val="0000FF"/>
                <w:u w:val="single" w:color="0000FF"/>
              </w:rPr>
              <w:t>40</w:t>
            </w:r>
          </w:hyperlink>
        </w:p>
        <w:p>
          <w:pPr>
            <w:pStyle w:val="TOC1"/>
            <w:numPr>
              <w:ilvl w:val="1"/>
              <w:numId w:val="5"/>
            </w:numPr>
            <w:tabs>
              <w:tab w:pos="578" w:val="left" w:leader="none"/>
              <w:tab w:pos="4533" w:val="right" w:leader="dot"/>
            </w:tabs>
            <w:spacing w:line="182" w:lineRule="exact" w:before="0" w:after="0"/>
            <w:ind w:left="577" w:right="0" w:hanging="478"/>
            <w:jc w:val="left"/>
          </w:pPr>
          <w:r>
            <w:rPr/>
            <w:pict>
              <v:shape style="position:absolute;margin-left:219.5pt;margin-top:12.524798pt;width:324.95pt;height:11.15pt;mso-position-horizontal-relative:page;mso-position-vertical-relative:paragraph;z-index:-40810496" type="#_x0000_t202" filled="false" stroked="false">
                <v:textbox inset="0,0,0,0">
                  <w:txbxContent>
                    <w:p>
                      <w:pPr>
                        <w:pStyle w:val="BodyText"/>
                        <w:tabs>
                          <w:tab w:pos="2329" w:val="left" w:leader="none"/>
                        </w:tabs>
                        <w:spacing w:before="38"/>
                      </w:pPr>
                      <w:r>
                        <w:rPr>
                          <w:vertAlign w:val="superscript"/>
                        </w:rPr>
                        <w:t>CC</w:t>
                      </w:r>
                      <w:r>
                        <w:rPr>
                          <w:vertAlign w:val="baseline"/>
                        </w:rPr>
                        <w:tab/>
                        <w:t>5.37 12-Bit ADC, Linearity Parameters Using an</w:t>
                      </w:r>
                      <w:r>
                        <w:rPr>
                          <w:spacing w:val="-13"/>
                          <w:vertAlign w:val="baseline"/>
                        </w:rPr>
                        <w:t> </w:t>
                      </w:r>
                      <w:r>
                        <w:rPr>
                          <w:vertAlign w:val="baseline"/>
                        </w:rPr>
                        <w:t>External</w:t>
                      </w:r>
                    </w:p>
                  </w:txbxContent>
                </v:textbox>
                <w10:wrap type="none"/>
              </v:shape>
            </w:pict>
          </w:r>
          <w:r>
            <w:rPr/>
            <w:t>12-Bit ADC,</w:t>
          </w:r>
          <w:r>
            <w:rPr>
              <w:spacing w:val="12"/>
            </w:rPr>
            <w:t> </w:t>
          </w:r>
          <w:r>
            <w:rPr/>
            <w:t>Timing</w:t>
          </w:r>
          <w:r>
            <w:rPr>
              <w:spacing w:val="8"/>
            </w:rPr>
            <w:t> </w:t>
          </w:r>
          <w:r>
            <w:rPr/>
            <w:t>Parameters</w:t>
            <w:tab/>
          </w:r>
          <w:hyperlink w:history="true" w:anchor="_bookmark72">
            <w:r>
              <w:rPr>
                <w:color w:val="0000FF"/>
                <w:u w:val="single" w:color="0000FF"/>
              </w:rPr>
              <w:t>40</w:t>
            </w:r>
          </w:hyperlink>
        </w:p>
      </w:sdtContent>
    </w:sdt>
    <w:p>
      <w:pPr>
        <w:spacing w:after="0" w:line="182" w:lineRule="exact"/>
        <w:jc w:val="left"/>
        <w:sectPr>
          <w:type w:val="continuous"/>
          <w:pgSz w:w="12240" w:h="15840"/>
          <w:pgMar w:top="200" w:bottom="280" w:left="980" w:right="960"/>
          <w:cols w:num="2" w:equalWidth="0">
            <w:col w:w="4937" w:space="703"/>
            <w:col w:w="4660"/>
          </w:cols>
        </w:sectPr>
      </w:pPr>
    </w:p>
    <w:p>
      <w:pPr>
        <w:pStyle w:val="ListParagraph"/>
        <w:numPr>
          <w:ilvl w:val="1"/>
          <w:numId w:val="6"/>
        </w:numPr>
        <w:tabs>
          <w:tab w:pos="938" w:val="left" w:leader="none"/>
          <w:tab w:pos="939" w:val="left" w:leader="none"/>
          <w:tab w:pos="3629" w:val="left" w:leader="none"/>
        </w:tabs>
        <w:spacing w:line="150" w:lineRule="exact" w:before="0" w:after="0"/>
        <w:ind w:left="938" w:right="0" w:hanging="479"/>
        <w:jc w:val="left"/>
        <w:rPr>
          <w:sz w:val="16"/>
        </w:rPr>
      </w:pPr>
      <w:r>
        <w:rPr>
          <w:sz w:val="16"/>
        </w:rPr>
        <w:t>Active Mode Supply Current</w:t>
      </w:r>
      <w:r>
        <w:rPr>
          <w:spacing w:val="6"/>
          <w:sz w:val="16"/>
        </w:rPr>
        <w:t> </w:t>
      </w:r>
      <w:r>
        <w:rPr>
          <w:sz w:val="16"/>
        </w:rPr>
        <w:t>Into</w:t>
      </w:r>
      <w:r>
        <w:rPr>
          <w:spacing w:val="1"/>
          <w:sz w:val="16"/>
        </w:rPr>
        <w:t> </w:t>
      </w:r>
      <w:r>
        <w:rPr>
          <w:sz w:val="16"/>
        </w:rPr>
        <w:t>V</w:t>
        <w:tab/>
        <w:t>Excluding</w:t>
      </w:r>
    </w:p>
    <w:p>
      <w:pPr>
        <w:pStyle w:val="BodyText"/>
        <w:tabs>
          <w:tab w:pos="4719" w:val="left" w:leader="dot"/>
        </w:tabs>
        <w:spacing w:line="163" w:lineRule="exact"/>
        <w:ind w:left="940"/>
      </w:pPr>
      <w:r>
        <w:rPr/>
        <w:t>External</w:t>
      </w:r>
      <w:r>
        <w:rPr>
          <w:spacing w:val="13"/>
        </w:rPr>
        <w:t> </w:t>
      </w:r>
      <w:r>
        <w:rPr/>
        <w:t>Current</w:t>
        <w:tab/>
      </w:r>
      <w:hyperlink w:history="true" w:anchor="_bookmark32">
        <w:r>
          <w:rPr>
            <w:color w:val="0000FF"/>
            <w:u w:val="single" w:color="0000FF"/>
          </w:rPr>
          <w:t>21</w:t>
        </w:r>
      </w:hyperlink>
    </w:p>
    <w:p>
      <w:pPr>
        <w:spacing w:after="0" w:line="163" w:lineRule="exact"/>
        <w:sectPr>
          <w:type w:val="continuous"/>
          <w:pgSz w:w="12240" w:h="15840"/>
          <w:pgMar w:top="200" w:bottom="280" w:left="980" w:right="960"/>
        </w:sectPr>
      </w:pPr>
    </w:p>
    <w:p>
      <w:pPr>
        <w:pStyle w:val="ListParagraph"/>
        <w:numPr>
          <w:ilvl w:val="1"/>
          <w:numId w:val="6"/>
        </w:numPr>
        <w:tabs>
          <w:tab w:pos="938" w:val="left" w:leader="none"/>
          <w:tab w:pos="939" w:val="left" w:leader="none"/>
        </w:tabs>
        <w:spacing w:line="117" w:lineRule="exact" w:before="110" w:after="0"/>
        <w:ind w:left="938" w:right="0" w:hanging="479"/>
        <w:jc w:val="left"/>
        <w:rPr>
          <w:sz w:val="16"/>
        </w:rPr>
      </w:pPr>
      <w:r>
        <w:rPr/>
        <w:pict>
          <v:shape style="position:absolute;margin-left:244.300003pt;margin-top:9.172266pt;width:4.4pt;height:6.75pt;mso-position-horizontal-relative:page;mso-position-vertical-relative:paragraph;z-index:-40809984" type="#_x0000_t202" filled="false" stroked="false">
            <v:textbox inset="0,0,0,0">
              <w:txbxContent>
                <w:p>
                  <w:pPr>
                    <w:spacing w:line="134" w:lineRule="exact" w:before="0"/>
                    <w:ind w:left="0" w:right="0" w:firstLine="0"/>
                    <w:jc w:val="left"/>
                    <w:rPr>
                      <w:sz w:val="12"/>
                    </w:rPr>
                  </w:pPr>
                  <w:r>
                    <w:rPr>
                      <w:w w:val="99"/>
                      <w:sz w:val="12"/>
                    </w:rPr>
                    <w:t>C</w:t>
                  </w:r>
                  <w:r>
                    <w:rPr>
                      <w:spacing w:val="-86"/>
                      <w:w w:val="99"/>
                      <w:sz w:val="12"/>
                    </w:rPr>
                    <w:t>C</w:t>
                  </w:r>
                </w:p>
              </w:txbxContent>
            </v:textbox>
            <w10:wrap type="none"/>
          </v:shape>
        </w:pict>
      </w:r>
      <w:r>
        <w:rPr>
          <w:sz w:val="16"/>
        </w:rPr>
        <w:t>Low-Power Mode Supply Currents (Into V</w:t>
      </w:r>
      <w:r>
        <w:rPr>
          <w:spacing w:val="5"/>
          <w:sz w:val="16"/>
        </w:rPr>
        <w:t> </w:t>
      </w:r>
      <w:r>
        <w:rPr>
          <w:sz w:val="16"/>
        </w:rPr>
        <w:t>)</w:t>
      </w:r>
    </w:p>
    <w:p>
      <w:pPr>
        <w:pStyle w:val="BodyText"/>
        <w:spacing w:line="179" w:lineRule="exact"/>
        <w:ind w:left="460"/>
      </w:pPr>
      <w:r>
        <w:rPr/>
        <w:br w:type="column"/>
      </w:r>
      <w:r>
        <w:rPr/>
        <w:t>Reference Voltage or AVCC as Reference Voltage </w:t>
      </w:r>
      <w:hyperlink w:history="true" w:anchor="_bookmark73">
        <w:r>
          <w:rPr>
            <w:color w:val="0000FF"/>
            <w:u w:val="single" w:color="0000FF"/>
          </w:rPr>
          <w:t>41</w:t>
        </w:r>
      </w:hyperlink>
    </w:p>
    <w:p>
      <w:pPr>
        <w:spacing w:after="0" w:line="179" w:lineRule="exact"/>
        <w:sectPr>
          <w:type w:val="continuous"/>
          <w:pgSz w:w="12240" w:h="15840"/>
          <w:pgMar w:top="200" w:bottom="280" w:left="980" w:right="960"/>
          <w:cols w:num="2" w:equalWidth="0">
            <w:col w:w="4173" w:space="1587"/>
            <w:col w:w="4540"/>
          </w:cols>
        </w:sectPr>
      </w:pPr>
    </w:p>
    <w:p>
      <w:pPr>
        <w:pStyle w:val="BodyText"/>
        <w:tabs>
          <w:tab w:pos="4717" w:val="left" w:leader="dot"/>
        </w:tabs>
        <w:spacing w:line="262" w:lineRule="exact" w:before="8"/>
        <w:ind w:left="940"/>
      </w:pPr>
      <w:r>
        <w:rPr/>
        <w:t>Excluding</w:t>
      </w:r>
      <w:r>
        <w:rPr>
          <w:spacing w:val="5"/>
        </w:rPr>
        <w:t> </w:t>
      </w:r>
      <w:r>
        <w:rPr/>
        <w:t>External</w:t>
      </w:r>
      <w:r>
        <w:rPr>
          <w:spacing w:val="6"/>
        </w:rPr>
        <w:t> </w:t>
      </w:r>
      <w:r>
        <w:rPr/>
        <w:t>Current</w:t>
        <w:tab/>
      </w:r>
      <w:hyperlink w:history="true" w:anchor="_bookmark33">
        <w:r>
          <w:rPr>
            <w:color w:val="0000FF"/>
            <w:u w:val="single" w:color="0000FF"/>
          </w:rPr>
          <w:t>22</w:t>
        </w:r>
      </w:hyperlink>
    </w:p>
    <w:p>
      <w:pPr>
        <w:pStyle w:val="ListParagraph"/>
        <w:numPr>
          <w:ilvl w:val="1"/>
          <w:numId w:val="6"/>
        </w:numPr>
        <w:tabs>
          <w:tab w:pos="938" w:val="left" w:leader="none"/>
          <w:tab w:pos="939" w:val="left" w:leader="none"/>
          <w:tab w:pos="4717" w:val="left" w:leader="dot"/>
        </w:tabs>
        <w:spacing w:line="262" w:lineRule="exact" w:before="0" w:after="0"/>
        <w:ind w:left="938" w:right="0" w:hanging="479"/>
        <w:jc w:val="left"/>
        <w:rPr>
          <w:sz w:val="16"/>
        </w:rPr>
      </w:pPr>
      <w:r>
        <w:rPr>
          <w:sz w:val="16"/>
        </w:rPr>
        <w:t>Thermal</w:t>
      </w:r>
      <w:r>
        <w:rPr>
          <w:spacing w:val="13"/>
          <w:sz w:val="16"/>
        </w:rPr>
        <w:t> </w:t>
      </w:r>
      <w:r>
        <w:rPr>
          <w:sz w:val="16"/>
        </w:rPr>
        <w:t>Characteristics</w:t>
        <w:tab/>
      </w:r>
      <w:hyperlink w:history="true" w:anchor="_bookmark35">
        <w:r>
          <w:rPr>
            <w:color w:val="0000FF"/>
            <w:sz w:val="16"/>
            <w:u w:val="single" w:color="0000FF"/>
          </w:rPr>
          <w:t>23</w:t>
        </w:r>
      </w:hyperlink>
    </w:p>
    <w:p>
      <w:pPr>
        <w:pStyle w:val="ListParagraph"/>
        <w:numPr>
          <w:ilvl w:val="1"/>
          <w:numId w:val="6"/>
        </w:numPr>
        <w:tabs>
          <w:tab w:pos="938" w:val="left" w:leader="none"/>
          <w:tab w:pos="939" w:val="left" w:leader="none"/>
        </w:tabs>
        <w:spacing w:line="182" w:lineRule="exact" w:before="27" w:after="0"/>
        <w:ind w:left="938" w:right="0" w:hanging="479"/>
        <w:jc w:val="left"/>
        <w:rPr>
          <w:sz w:val="16"/>
        </w:rPr>
      </w:pPr>
      <w:r>
        <w:rPr>
          <w:sz w:val="16"/>
        </w:rPr>
        <w:t>Schmitt-Trigger Inputs – General-Purpose</w:t>
      </w:r>
      <w:r>
        <w:rPr>
          <w:spacing w:val="9"/>
          <w:sz w:val="16"/>
        </w:rPr>
        <w:t> </w:t>
      </w:r>
      <w:r>
        <w:rPr>
          <w:sz w:val="16"/>
        </w:rPr>
        <w:t>I/O</w:t>
      </w:r>
    </w:p>
    <w:p>
      <w:pPr>
        <w:pStyle w:val="BodyText"/>
        <w:spacing w:line="131" w:lineRule="exact"/>
        <w:ind w:left="940"/>
      </w:pPr>
      <w:r>
        <w:rPr/>
        <w:t>(P1.0 to P1.7, P2.0 to P2.7, P3.0 to P3.7, P4.0 to P4.7)</w:t>
      </w:r>
    </w:p>
    <w:p>
      <w:pPr>
        <w:pStyle w:val="ListParagraph"/>
        <w:numPr>
          <w:ilvl w:val="1"/>
          <w:numId w:val="7"/>
        </w:numPr>
        <w:tabs>
          <w:tab w:pos="938" w:val="left" w:leader="none"/>
          <w:tab w:pos="4719" w:val="left" w:leader="dot"/>
        </w:tabs>
        <w:spacing w:line="240" w:lineRule="auto" w:before="0" w:after="0"/>
        <w:ind w:left="940" w:right="120" w:hanging="480"/>
        <w:jc w:val="left"/>
        <w:rPr>
          <w:sz w:val="16"/>
        </w:rPr>
      </w:pPr>
      <w:r>
        <w:rPr>
          <w:w w:val="99"/>
          <w:sz w:val="16"/>
        </w:rPr>
        <w:br w:type="column"/>
      </w:r>
      <w:r>
        <w:rPr>
          <w:sz w:val="16"/>
        </w:rPr>
        <w:t>12-Bit ADC, Linearity Parameters Using the Internal Reference</w:t>
      </w:r>
      <w:r>
        <w:rPr>
          <w:spacing w:val="12"/>
          <w:sz w:val="16"/>
        </w:rPr>
        <w:t> </w:t>
      </w:r>
      <w:r>
        <w:rPr>
          <w:sz w:val="16"/>
        </w:rPr>
        <w:t>Voltage</w:t>
        <w:tab/>
      </w:r>
      <w:hyperlink w:history="true" w:anchor="_bookmark74">
        <w:r>
          <w:rPr>
            <w:color w:val="0000FF"/>
            <w:spacing w:val="-9"/>
            <w:sz w:val="16"/>
            <w:u w:val="single" w:color="0000FF"/>
          </w:rPr>
          <w:t>41</w:t>
        </w:r>
      </w:hyperlink>
    </w:p>
    <w:p>
      <w:pPr>
        <w:pStyle w:val="ListParagraph"/>
        <w:numPr>
          <w:ilvl w:val="1"/>
          <w:numId w:val="7"/>
        </w:numPr>
        <w:tabs>
          <w:tab w:pos="938" w:val="left" w:leader="none"/>
          <w:tab w:pos="4714" w:val="left" w:leader="none"/>
        </w:tabs>
        <w:spacing w:line="178" w:lineRule="exact" w:before="42" w:after="0"/>
        <w:ind w:left="937" w:right="0" w:hanging="478"/>
        <w:jc w:val="left"/>
        <w:rPr>
          <w:sz w:val="16"/>
        </w:rPr>
      </w:pPr>
      <w:r>
        <w:rPr>
          <w:sz w:val="16"/>
        </w:rPr>
        <w:t>12-Bit ADC, Temperature Sensor and</w:t>
      </w:r>
      <w:r>
        <w:rPr>
          <w:spacing w:val="37"/>
          <w:sz w:val="16"/>
        </w:rPr>
        <w:t> </w:t>
      </w:r>
      <w:r>
        <w:rPr>
          <w:sz w:val="16"/>
        </w:rPr>
        <w:t>Built-In</w:t>
      </w:r>
      <w:r>
        <w:rPr>
          <w:spacing w:val="8"/>
          <w:sz w:val="16"/>
        </w:rPr>
        <w:t> </w:t>
      </w:r>
      <w:r>
        <w:rPr>
          <w:sz w:val="16"/>
        </w:rPr>
        <w:t>V</w:t>
      </w:r>
      <w:r>
        <w:rPr>
          <w:sz w:val="16"/>
          <w:vertAlign w:val="subscript"/>
        </w:rPr>
        <w:t>MID</w:t>
      </w:r>
      <w:r>
        <w:rPr>
          <w:position w:val="-2"/>
          <w:sz w:val="16"/>
          <w:vertAlign w:val="baseline"/>
        </w:rPr>
        <w:tab/>
      </w:r>
      <w:hyperlink w:history="true" w:anchor="_bookmark75">
        <w:r>
          <w:rPr>
            <w:color w:val="0000FF"/>
            <w:sz w:val="16"/>
            <w:u w:val="single" w:color="0000FF"/>
            <w:vertAlign w:val="baseline"/>
          </w:rPr>
          <w:t>42</w:t>
        </w:r>
      </w:hyperlink>
    </w:p>
    <w:p>
      <w:pPr>
        <w:pStyle w:val="ListParagraph"/>
        <w:numPr>
          <w:ilvl w:val="1"/>
          <w:numId w:val="7"/>
        </w:numPr>
        <w:tabs>
          <w:tab w:pos="938" w:val="left" w:leader="none"/>
          <w:tab w:pos="4714" w:val="left" w:leader="dot"/>
        </w:tabs>
        <w:spacing w:line="250" w:lineRule="exact" w:before="0" w:after="0"/>
        <w:ind w:left="937" w:right="0" w:hanging="478"/>
        <w:jc w:val="left"/>
        <w:rPr>
          <w:sz w:val="16"/>
        </w:rPr>
      </w:pPr>
      <w:r>
        <w:rPr>
          <w:sz w:val="16"/>
        </w:rPr>
        <w:t>REF,</w:t>
      </w:r>
      <w:r>
        <w:rPr>
          <w:spacing w:val="7"/>
          <w:sz w:val="16"/>
        </w:rPr>
        <w:t> </w:t>
      </w:r>
      <w:r>
        <w:rPr>
          <w:sz w:val="16"/>
        </w:rPr>
        <w:t>External</w:t>
      </w:r>
      <w:r>
        <w:rPr>
          <w:spacing w:val="8"/>
          <w:sz w:val="16"/>
        </w:rPr>
        <w:t> </w:t>
      </w:r>
      <w:r>
        <w:rPr>
          <w:sz w:val="16"/>
        </w:rPr>
        <w:t>Reference</w:t>
        <w:tab/>
      </w:r>
      <w:hyperlink w:history="true" w:anchor="_bookmark77">
        <w:r>
          <w:rPr>
            <w:color w:val="0000FF"/>
            <w:sz w:val="16"/>
            <w:u w:val="single" w:color="0000FF"/>
          </w:rPr>
          <w:t>43</w:t>
        </w:r>
      </w:hyperlink>
    </w:p>
    <w:p>
      <w:pPr>
        <w:spacing w:after="0" w:line="250" w:lineRule="exact"/>
        <w:jc w:val="left"/>
        <w:rPr>
          <w:sz w:val="16"/>
        </w:rPr>
        <w:sectPr>
          <w:type w:val="continuous"/>
          <w:pgSz w:w="12240" w:h="15840"/>
          <w:pgMar w:top="200" w:bottom="280" w:left="980" w:right="960"/>
          <w:cols w:num="2" w:equalWidth="0">
            <w:col w:w="4936" w:space="344"/>
            <w:col w:w="5020"/>
          </w:cols>
        </w:sectPr>
      </w:pPr>
    </w:p>
    <w:p>
      <w:pPr>
        <w:pStyle w:val="BodyText"/>
        <w:tabs>
          <w:tab w:pos="5739" w:val="left" w:leader="none"/>
          <w:tab w:pos="10173" w:val="right" w:leader="dot"/>
        </w:tabs>
        <w:spacing w:line="220" w:lineRule="exact"/>
        <w:ind w:left="940"/>
      </w:pPr>
      <w:r>
        <w:rPr/>
        <w:t>(P5.0 to P5.7, P6.0 to P6.7, P7.0 to P7.7,</w:t>
      </w:r>
      <w:r>
        <w:rPr>
          <w:spacing w:val="8"/>
        </w:rPr>
        <w:t> </w:t>
      </w:r>
      <w:r>
        <w:rPr/>
        <w:t>P8.0</w:t>
      </w:r>
      <w:r>
        <w:rPr>
          <w:spacing w:val="1"/>
        </w:rPr>
        <w:t> </w:t>
      </w:r>
      <w:r>
        <w:rPr/>
        <w:t>to</w:t>
        <w:tab/>
      </w:r>
      <w:r>
        <w:rPr>
          <w:position w:val="-1"/>
        </w:rPr>
        <w:t>5.41    REF,</w:t>
      </w:r>
      <w:r>
        <w:rPr>
          <w:spacing w:val="-4"/>
          <w:position w:val="-1"/>
        </w:rPr>
        <w:t> </w:t>
      </w:r>
      <w:r>
        <w:rPr>
          <w:position w:val="-1"/>
        </w:rPr>
        <w:t>Built-In</w:t>
      </w:r>
      <w:r>
        <w:rPr>
          <w:spacing w:val="10"/>
          <w:position w:val="-1"/>
        </w:rPr>
        <w:t> </w:t>
      </w:r>
      <w:r>
        <w:rPr>
          <w:position w:val="-1"/>
        </w:rPr>
        <w:t>Reference</w:t>
        <w:tab/>
      </w:r>
      <w:hyperlink w:history="true" w:anchor="_bookmark79">
        <w:r>
          <w:rPr>
            <w:color w:val="0000FF"/>
            <w:position w:val="-1"/>
          </w:rPr>
          <w:t>43</w:t>
        </w:r>
      </w:hyperlink>
    </w:p>
    <w:p>
      <w:pPr>
        <w:tabs>
          <w:tab w:pos="5739" w:val="left" w:leader="none"/>
          <w:tab w:pos="10173" w:val="right" w:leader="dot"/>
        </w:tabs>
        <w:spacing w:line="189" w:lineRule="auto" w:before="0"/>
        <w:ind w:left="940" w:right="0" w:firstLine="0"/>
        <w:jc w:val="left"/>
        <w:rPr>
          <w:sz w:val="16"/>
        </w:rPr>
      </w:pPr>
      <w:r>
        <w:rPr/>
        <w:pict>
          <v:rect style="position:absolute;margin-left:165.5pt;margin-top:2.149133pt;width:16pt;height:.5pt;mso-position-horizontal-relative:page;mso-position-vertical-relative:paragraph;z-index:-40812032" filled="true" fillcolor="#000000" stroked="false">
            <v:fill type="solid"/>
            <w10:wrap type="none"/>
          </v:rect>
        </w:pict>
      </w:r>
      <w:r>
        <w:rPr/>
        <w:pict>
          <v:line style="position:absolute;mso-position-horizontal-relative:page;mso-position-vertical-relative:paragraph;z-index:-40811520" from="548.799988pt,2.449133pt" to="557.699988pt,2.449133pt" stroked="true" strokeweight=".5pt" strokecolor="#0000ff">
            <v:stroke dashstyle="solid"/>
            <w10:wrap type="none"/>
          </v:line>
        </w:pict>
      </w:r>
      <w:r>
        <w:rPr>
          <w:sz w:val="16"/>
        </w:rPr>
        <w:t>P8.2, PJ.0 to PJ.3, RST/NMI)</w:t>
      </w:r>
      <w:r>
        <w:rPr>
          <w:spacing w:val="-23"/>
          <w:sz w:val="16"/>
        </w:rPr>
        <w:t> </w:t>
      </w:r>
      <w:r>
        <w:rPr>
          <w:sz w:val="24"/>
        </w:rPr>
        <w:t>.......................</w:t>
      </w:r>
      <w:r>
        <w:rPr>
          <w:spacing w:val="51"/>
          <w:sz w:val="24"/>
        </w:rPr>
        <w:t> </w:t>
      </w:r>
      <w:hyperlink w:history="true" w:anchor="_bookmark36">
        <w:r>
          <w:rPr>
            <w:color w:val="0000FF"/>
            <w:sz w:val="16"/>
            <w:u w:val="single" w:color="0000FF"/>
          </w:rPr>
          <w:t>24</w:t>
        </w:r>
      </w:hyperlink>
      <w:r>
        <w:rPr>
          <w:color w:val="0000FF"/>
          <w:sz w:val="16"/>
        </w:rPr>
        <w:tab/>
      </w:r>
      <w:r>
        <w:rPr>
          <w:position w:val="-6"/>
          <w:sz w:val="16"/>
        </w:rPr>
        <w:t>5.42  </w:t>
      </w:r>
      <w:r>
        <w:rPr>
          <w:spacing w:val="32"/>
          <w:position w:val="-6"/>
          <w:sz w:val="16"/>
        </w:rPr>
        <w:t> </w:t>
      </w:r>
      <w:r>
        <w:rPr>
          <w:position w:val="-6"/>
          <w:sz w:val="16"/>
        </w:rPr>
        <w:t>Comparator_B</w:t>
        <w:tab/>
      </w:r>
      <w:hyperlink w:history="true" w:anchor="_bookmark81">
        <w:r>
          <w:rPr>
            <w:color w:val="0000FF"/>
            <w:position w:val="-6"/>
            <w:sz w:val="16"/>
            <w:u w:val="single" w:color="0000FF"/>
          </w:rPr>
          <w:t>45</w:t>
        </w:r>
      </w:hyperlink>
    </w:p>
    <w:p>
      <w:pPr>
        <w:pStyle w:val="ListParagraph"/>
        <w:numPr>
          <w:ilvl w:val="1"/>
          <w:numId w:val="8"/>
        </w:numPr>
        <w:tabs>
          <w:tab w:pos="938" w:val="left" w:leader="none"/>
          <w:tab w:pos="939" w:val="left" w:leader="none"/>
          <w:tab w:pos="5739" w:val="left" w:leader="none"/>
          <w:tab w:pos="10171" w:val="right" w:leader="dot"/>
        </w:tabs>
        <w:spacing w:line="240" w:lineRule="exact" w:before="0" w:after="0"/>
        <w:ind w:left="938" w:right="0" w:hanging="479"/>
        <w:jc w:val="left"/>
        <w:rPr>
          <w:sz w:val="16"/>
        </w:rPr>
      </w:pPr>
      <w:r>
        <w:rPr/>
        <w:pict>
          <v:shape style="position:absolute;margin-left:195.320007pt;margin-top:6.432434pt;width:83.1pt;height:13.45pt;mso-position-horizontal-relative:page;mso-position-vertical-relative:paragraph;z-index:-40809472" type="#_x0000_t202" filled="false" stroked="false">
            <v:textbox inset="0,0,0,0">
              <w:txbxContent>
                <w:p>
                  <w:pPr>
                    <w:spacing w:line="268" w:lineRule="exact" w:before="0"/>
                    <w:ind w:left="0" w:right="0" w:firstLine="0"/>
                    <w:jc w:val="left"/>
                    <w:rPr>
                      <w:sz w:val="24"/>
                    </w:rPr>
                  </w:pPr>
                  <w:r>
                    <w:rPr>
                      <w:spacing w:val="-1"/>
                      <w:sz w:val="24"/>
                    </w:rPr>
                    <w:t>.........................</w:t>
                  </w:r>
                </w:p>
              </w:txbxContent>
            </v:textbox>
            <w10:wrap type="none"/>
          </v:shape>
        </w:pict>
      </w:r>
      <w:r>
        <w:rPr>
          <w:position w:val="9"/>
          <w:sz w:val="16"/>
        </w:rPr>
        <w:t>Inputs – Ports P1</w:t>
      </w:r>
      <w:r>
        <w:rPr>
          <w:spacing w:val="6"/>
          <w:position w:val="9"/>
          <w:sz w:val="16"/>
        </w:rPr>
        <w:t> </w:t>
      </w:r>
      <w:r>
        <w:rPr>
          <w:position w:val="9"/>
          <w:sz w:val="16"/>
        </w:rPr>
        <w:t>and</w:t>
      </w:r>
      <w:r>
        <w:rPr>
          <w:spacing w:val="1"/>
          <w:position w:val="9"/>
          <w:sz w:val="16"/>
        </w:rPr>
        <w:t> </w:t>
      </w:r>
      <w:r>
        <w:rPr>
          <w:position w:val="9"/>
          <w:sz w:val="16"/>
        </w:rPr>
        <w:t>P2</w:t>
        <w:tab/>
      </w:r>
      <w:r>
        <w:rPr>
          <w:sz w:val="16"/>
        </w:rPr>
        <w:t>5.43    Ports PU.0</w:t>
      </w:r>
      <w:r>
        <w:rPr>
          <w:spacing w:val="1"/>
          <w:sz w:val="16"/>
        </w:rPr>
        <w:t> </w:t>
      </w:r>
      <w:r>
        <w:rPr>
          <w:sz w:val="16"/>
        </w:rPr>
        <w:t>and</w:t>
      </w:r>
      <w:r>
        <w:rPr>
          <w:spacing w:val="7"/>
          <w:sz w:val="16"/>
        </w:rPr>
        <w:t> </w:t>
      </w:r>
      <w:r>
        <w:rPr>
          <w:sz w:val="16"/>
        </w:rPr>
        <w:t>PU.1</w:t>
        <w:tab/>
      </w:r>
      <w:hyperlink w:history="true" w:anchor="_bookmark82">
        <w:r>
          <w:rPr>
            <w:color w:val="0000FF"/>
            <w:sz w:val="16"/>
            <w:u w:val="single" w:color="0000FF"/>
          </w:rPr>
          <w:t>45</w:t>
        </w:r>
      </w:hyperlink>
    </w:p>
    <w:p>
      <w:pPr>
        <w:pStyle w:val="BodyText"/>
        <w:tabs>
          <w:tab w:pos="4717" w:val="left" w:leader="none"/>
        </w:tabs>
        <w:spacing w:line="24" w:lineRule="exact"/>
        <w:ind w:left="940"/>
      </w:pPr>
      <w:r>
        <w:rPr/>
        <w:t>(P1.0 to P1.7, P2.0</w:t>
      </w:r>
      <w:r>
        <w:rPr>
          <w:spacing w:val="11"/>
        </w:rPr>
        <w:t> </w:t>
      </w:r>
      <w:r>
        <w:rPr/>
        <w:t>to</w:t>
      </w:r>
      <w:r>
        <w:rPr>
          <w:spacing w:val="3"/>
        </w:rPr>
        <w:t> </w:t>
      </w:r>
      <w:r>
        <w:rPr/>
        <w:t>P2.7)</w:t>
        <w:tab/>
      </w:r>
      <w:hyperlink w:history="true" w:anchor="_bookmark37">
        <w:r>
          <w:rPr>
            <w:color w:val="0000FF"/>
            <w:u w:val="single" w:color="0000FF"/>
          </w:rPr>
          <w:t>24</w:t>
        </w:r>
      </w:hyperlink>
    </w:p>
    <w:p>
      <w:pPr>
        <w:spacing w:after="0" w:line="24" w:lineRule="exact"/>
        <w:sectPr>
          <w:type w:val="continuous"/>
          <w:pgSz w:w="12240" w:h="15840"/>
          <w:pgMar w:top="200" w:bottom="280" w:left="980" w:right="960"/>
        </w:sectPr>
      </w:pPr>
    </w:p>
    <w:p>
      <w:pPr>
        <w:pStyle w:val="ListParagraph"/>
        <w:numPr>
          <w:ilvl w:val="1"/>
          <w:numId w:val="8"/>
        </w:numPr>
        <w:tabs>
          <w:tab w:pos="938" w:val="left" w:leader="none"/>
          <w:tab w:pos="939" w:val="left" w:leader="none"/>
        </w:tabs>
        <w:spacing w:line="182" w:lineRule="exact" w:before="148" w:after="0"/>
        <w:ind w:left="938" w:right="0" w:hanging="479"/>
        <w:jc w:val="left"/>
        <w:rPr>
          <w:sz w:val="16"/>
        </w:rPr>
      </w:pPr>
      <w:r>
        <w:rPr>
          <w:sz w:val="16"/>
        </w:rPr>
        <w:t>Leakage Current – General-Purpose</w:t>
      </w:r>
      <w:r>
        <w:rPr>
          <w:spacing w:val="11"/>
          <w:sz w:val="16"/>
        </w:rPr>
        <w:t> </w:t>
      </w:r>
      <w:r>
        <w:rPr>
          <w:sz w:val="16"/>
        </w:rPr>
        <w:t>I/O</w:t>
      </w:r>
    </w:p>
    <w:p>
      <w:pPr>
        <w:pStyle w:val="BodyText"/>
        <w:spacing w:line="155" w:lineRule="exact"/>
        <w:ind w:left="940"/>
      </w:pPr>
      <w:r>
        <w:rPr/>
        <w:t>(P1.0 to P1.7, P2.0 to P2.7, P3.0 to P3.7, P4.0 to P4.7)</w:t>
      </w:r>
    </w:p>
    <w:p>
      <w:pPr>
        <w:pStyle w:val="ListParagraph"/>
        <w:numPr>
          <w:ilvl w:val="1"/>
          <w:numId w:val="9"/>
        </w:numPr>
        <w:tabs>
          <w:tab w:pos="938" w:val="left" w:leader="none"/>
          <w:tab w:pos="4889" w:val="right" w:leader="dot"/>
        </w:tabs>
        <w:spacing w:line="243" w:lineRule="exact" w:before="0" w:after="0"/>
        <w:ind w:left="937" w:right="0" w:hanging="478"/>
        <w:jc w:val="left"/>
        <w:rPr>
          <w:sz w:val="16"/>
        </w:rPr>
      </w:pPr>
      <w:r>
        <w:rPr>
          <w:sz w:val="16"/>
        </w:rPr>
        <w:br w:type="column"/>
        <w:t>USB Output Ports DP</w:t>
      </w:r>
      <w:r>
        <w:rPr>
          <w:spacing w:val="19"/>
          <w:sz w:val="16"/>
        </w:rPr>
        <w:t> </w:t>
      </w:r>
      <w:r>
        <w:rPr>
          <w:sz w:val="16"/>
        </w:rPr>
        <w:t>and</w:t>
      </w:r>
      <w:r>
        <w:rPr>
          <w:spacing w:val="4"/>
          <w:sz w:val="16"/>
        </w:rPr>
        <w:t> </w:t>
      </w:r>
      <w:r>
        <w:rPr>
          <w:sz w:val="16"/>
        </w:rPr>
        <w:t>DM</w:t>
        <w:tab/>
      </w:r>
      <w:hyperlink w:history="true" w:anchor="_bookmark86">
        <w:r>
          <w:rPr>
            <w:color w:val="0000FF"/>
            <w:sz w:val="16"/>
            <w:u w:val="single" w:color="0000FF"/>
          </w:rPr>
          <w:t>47</w:t>
        </w:r>
      </w:hyperlink>
    </w:p>
    <w:p>
      <w:pPr>
        <w:pStyle w:val="ListParagraph"/>
        <w:numPr>
          <w:ilvl w:val="1"/>
          <w:numId w:val="9"/>
        </w:numPr>
        <w:tabs>
          <w:tab w:pos="938" w:val="left" w:leader="none"/>
          <w:tab w:pos="4891" w:val="right" w:leader="dot"/>
        </w:tabs>
        <w:spacing w:line="242" w:lineRule="exact" w:before="0" w:after="0"/>
        <w:ind w:left="937" w:right="0" w:hanging="478"/>
        <w:jc w:val="left"/>
        <w:rPr>
          <w:sz w:val="16"/>
        </w:rPr>
      </w:pPr>
      <w:r>
        <w:rPr>
          <w:sz w:val="16"/>
        </w:rPr>
        <w:t>USB Input Ports DP</w:t>
      </w:r>
      <w:r>
        <w:rPr>
          <w:spacing w:val="19"/>
          <w:sz w:val="16"/>
        </w:rPr>
        <w:t> </w:t>
      </w:r>
      <w:r>
        <w:rPr>
          <w:sz w:val="16"/>
        </w:rPr>
        <w:t>and</w:t>
      </w:r>
      <w:r>
        <w:rPr>
          <w:spacing w:val="4"/>
          <w:sz w:val="16"/>
        </w:rPr>
        <w:t> </w:t>
      </w:r>
      <w:r>
        <w:rPr>
          <w:sz w:val="16"/>
        </w:rPr>
        <w:t>DM</w:t>
        <w:tab/>
      </w:r>
      <w:hyperlink w:history="true" w:anchor="_bookmark87">
        <w:r>
          <w:rPr>
            <w:color w:val="0000FF"/>
            <w:sz w:val="16"/>
            <w:u w:val="single" w:color="0000FF"/>
          </w:rPr>
          <w:t>47</w:t>
        </w:r>
      </w:hyperlink>
    </w:p>
    <w:p>
      <w:pPr>
        <w:spacing w:after="0" w:line="242" w:lineRule="exact"/>
        <w:jc w:val="left"/>
        <w:rPr>
          <w:sz w:val="16"/>
        </w:rPr>
        <w:sectPr>
          <w:type w:val="continuous"/>
          <w:pgSz w:w="12240" w:h="15840"/>
          <w:pgMar w:top="200" w:bottom="280" w:left="980" w:right="960"/>
          <w:cols w:num="2" w:equalWidth="0">
            <w:col w:w="4911" w:space="369"/>
            <w:col w:w="5020"/>
          </w:cols>
        </w:sectPr>
      </w:pPr>
    </w:p>
    <w:p>
      <w:pPr>
        <w:pStyle w:val="BodyText"/>
        <w:tabs>
          <w:tab w:pos="5739" w:val="left" w:leader="none"/>
          <w:tab w:pos="10171" w:val="right" w:leader="dot"/>
        </w:tabs>
        <w:spacing w:line="208" w:lineRule="exact"/>
        <w:ind w:left="940"/>
      </w:pPr>
      <w:r>
        <w:rPr/>
        <w:t>(P5.0 to P5.7, P6.0 to P6.7, P7.0 to P7.7,</w:t>
      </w:r>
      <w:r>
        <w:rPr>
          <w:spacing w:val="8"/>
        </w:rPr>
        <w:t> </w:t>
      </w:r>
      <w:r>
        <w:rPr/>
        <w:t>P8.0</w:t>
      </w:r>
      <w:r>
        <w:rPr>
          <w:spacing w:val="1"/>
        </w:rPr>
        <w:t> </w:t>
      </w:r>
      <w:r>
        <w:rPr/>
        <w:t>to</w:t>
        <w:tab/>
      </w:r>
      <w:r>
        <w:rPr>
          <w:position w:val="-3"/>
        </w:rPr>
        <w:t>5.46    USB-PWR (USB</w:t>
      </w:r>
      <w:r>
        <w:rPr>
          <w:spacing w:val="-1"/>
          <w:position w:val="-3"/>
        </w:rPr>
        <w:t> </w:t>
      </w:r>
      <w:r>
        <w:rPr>
          <w:position w:val="-3"/>
        </w:rPr>
        <w:t>Power</w:t>
      </w:r>
      <w:r>
        <w:rPr>
          <w:spacing w:val="7"/>
          <w:position w:val="-3"/>
        </w:rPr>
        <w:t> </w:t>
      </w:r>
      <w:r>
        <w:rPr>
          <w:position w:val="-3"/>
        </w:rPr>
        <w:t>System)</w:t>
        <w:tab/>
      </w:r>
      <w:hyperlink w:history="true" w:anchor="_bookmark88">
        <w:r>
          <w:rPr>
            <w:color w:val="0000FF"/>
            <w:position w:val="-3"/>
          </w:rPr>
          <w:t>48</w:t>
        </w:r>
      </w:hyperlink>
    </w:p>
    <w:p>
      <w:pPr>
        <w:tabs>
          <w:tab w:pos="5739" w:val="left" w:leader="none"/>
          <w:tab w:pos="10167" w:val="right" w:leader="dot"/>
        </w:tabs>
        <w:spacing w:line="175" w:lineRule="auto" w:before="0"/>
        <w:ind w:left="940" w:right="0" w:firstLine="0"/>
        <w:jc w:val="left"/>
        <w:rPr>
          <w:sz w:val="16"/>
        </w:rPr>
      </w:pPr>
      <w:r>
        <w:rPr/>
        <w:pict>
          <v:rect style="position:absolute;margin-left:165.5pt;margin-top:1.902904pt;width:16pt;height:.5pt;mso-position-horizontal-relative:page;mso-position-vertical-relative:paragraph;z-index:-40812544" filled="true" fillcolor="#000000" stroked="false">
            <v:fill type="solid"/>
            <w10:wrap type="none"/>
          </v:rect>
        </w:pict>
      </w:r>
      <w:r>
        <w:rPr/>
        <w:pict>
          <v:line style="position:absolute;mso-position-horizontal-relative:page;mso-position-vertical-relative:paragraph;z-index:-40811008" from="548.700012pt,3.402904pt" to="557.600012pt,3.402904pt" stroked="true" strokeweight=".5pt" strokecolor="#0000ff">
            <v:stroke dashstyle="solid"/>
            <w10:wrap type="none"/>
          </v:line>
        </w:pict>
      </w:r>
      <w:r>
        <w:rPr>
          <w:sz w:val="16"/>
        </w:rPr>
        <w:t>P8.2, PJ.0 to PJ.3, RST/NMI)</w:t>
      </w:r>
      <w:r>
        <w:rPr>
          <w:spacing w:val="-22"/>
          <w:sz w:val="16"/>
        </w:rPr>
        <w:t> </w:t>
      </w:r>
      <w:r>
        <w:rPr>
          <w:sz w:val="24"/>
        </w:rPr>
        <w:t>.......................</w:t>
      </w:r>
      <w:r>
        <w:rPr>
          <w:spacing w:val="50"/>
          <w:sz w:val="24"/>
        </w:rPr>
        <w:t> </w:t>
      </w:r>
      <w:hyperlink w:history="true" w:anchor="_bookmark38">
        <w:r>
          <w:rPr>
            <w:color w:val="0000FF"/>
            <w:sz w:val="16"/>
            <w:u w:val="single" w:color="0000FF"/>
          </w:rPr>
          <w:t>24</w:t>
        </w:r>
      </w:hyperlink>
      <w:r>
        <w:rPr>
          <w:color w:val="0000FF"/>
          <w:sz w:val="16"/>
        </w:rPr>
        <w:tab/>
      </w:r>
      <w:r>
        <w:rPr>
          <w:position w:val="-8"/>
          <w:sz w:val="16"/>
        </w:rPr>
        <w:t>5.47    USB-PLL (USB Phase</w:t>
      </w:r>
      <w:r>
        <w:rPr>
          <w:spacing w:val="2"/>
          <w:position w:val="-8"/>
          <w:sz w:val="16"/>
        </w:rPr>
        <w:t> </w:t>
      </w:r>
      <w:r>
        <w:rPr>
          <w:position w:val="-8"/>
          <w:sz w:val="16"/>
        </w:rPr>
        <w:t>Locked</w:t>
      </w:r>
      <w:r>
        <w:rPr>
          <w:spacing w:val="5"/>
          <w:position w:val="-8"/>
          <w:sz w:val="16"/>
        </w:rPr>
        <w:t> </w:t>
      </w:r>
      <w:r>
        <w:rPr>
          <w:position w:val="-8"/>
          <w:sz w:val="16"/>
        </w:rPr>
        <w:t>Loop)</w:t>
        <w:tab/>
      </w:r>
      <w:hyperlink w:history="true" w:anchor="_bookmark89">
        <w:r>
          <w:rPr>
            <w:color w:val="0000FF"/>
            <w:position w:val="-8"/>
            <w:sz w:val="16"/>
            <w:u w:val="single" w:color="0000FF"/>
          </w:rPr>
          <w:t>48</w:t>
        </w:r>
      </w:hyperlink>
    </w:p>
    <w:p>
      <w:pPr>
        <w:pStyle w:val="ListParagraph"/>
        <w:numPr>
          <w:ilvl w:val="1"/>
          <w:numId w:val="10"/>
        </w:numPr>
        <w:tabs>
          <w:tab w:pos="938" w:val="left" w:leader="none"/>
          <w:tab w:pos="5739" w:val="left" w:leader="none"/>
          <w:tab w:pos="10173" w:val="right" w:leader="dot"/>
        </w:tabs>
        <w:spacing w:line="218" w:lineRule="auto" w:before="0" w:after="0"/>
        <w:ind w:left="937" w:right="0" w:hanging="478"/>
        <w:jc w:val="left"/>
        <w:rPr>
          <w:sz w:val="16"/>
        </w:rPr>
      </w:pPr>
      <w:r>
        <w:rPr/>
        <w:pict>
          <v:shape style="position:absolute;margin-left:96pt;margin-top:9.101406pt;width:196.55pt;height:8.950pt;mso-position-horizontal-relative:page;mso-position-vertical-relative:paragraph;z-index:-40808960" type="#_x0000_t202" filled="false" stroked="false">
            <v:textbox inset="0,0,0,0">
              <w:txbxContent>
                <w:p>
                  <w:pPr>
                    <w:pStyle w:val="BodyText"/>
                    <w:spacing w:line="179" w:lineRule="exact"/>
                  </w:pPr>
                  <w:r>
                    <w:rPr/>
                    <w:t>(P1.0 to P1.7, P2.0 to P2.7, P3.0 to P3.7, P4.0 to P4.7)</w:t>
                  </w:r>
                </w:p>
              </w:txbxContent>
            </v:textbox>
            <w10:wrap type="none"/>
          </v:shape>
        </w:pict>
      </w:r>
      <w:r>
        <w:rPr>
          <w:sz w:val="16"/>
        </w:rPr>
        <w:t>Outputs – General-Purpose I/O (Full</w:t>
      </w:r>
      <w:r>
        <w:rPr>
          <w:spacing w:val="-2"/>
          <w:sz w:val="16"/>
        </w:rPr>
        <w:t> </w:t>
      </w:r>
      <w:r>
        <w:rPr>
          <w:sz w:val="16"/>
        </w:rPr>
        <w:t>Drive Strength)</w:t>
        <w:tab/>
      </w:r>
      <w:r>
        <w:rPr>
          <w:position w:val="-10"/>
          <w:sz w:val="16"/>
        </w:rPr>
        <w:t>5.48  </w:t>
      </w:r>
      <w:r>
        <w:rPr>
          <w:spacing w:val="32"/>
          <w:position w:val="-10"/>
          <w:sz w:val="16"/>
        </w:rPr>
        <w:t> </w:t>
      </w:r>
      <w:r>
        <w:rPr>
          <w:position w:val="-10"/>
          <w:sz w:val="16"/>
        </w:rPr>
        <w:t>Flash</w:t>
      </w:r>
      <w:r>
        <w:rPr>
          <w:spacing w:val="15"/>
          <w:position w:val="-10"/>
          <w:sz w:val="16"/>
        </w:rPr>
        <w:t> </w:t>
      </w:r>
      <w:r>
        <w:rPr>
          <w:position w:val="-10"/>
          <w:sz w:val="16"/>
        </w:rPr>
        <w:t>Memory</w:t>
        <w:tab/>
      </w:r>
      <w:hyperlink w:history="true" w:anchor="_bookmark90">
        <w:r>
          <w:rPr>
            <w:color w:val="0000FF"/>
            <w:position w:val="-10"/>
            <w:sz w:val="16"/>
            <w:u w:val="single" w:color="0000FF"/>
          </w:rPr>
          <w:t>49</w:t>
        </w:r>
      </w:hyperlink>
    </w:p>
    <w:p>
      <w:pPr>
        <w:pStyle w:val="BodyText"/>
        <w:tabs>
          <w:tab w:pos="5739" w:val="left" w:leader="none"/>
          <w:tab w:pos="10173" w:val="right" w:leader="dot"/>
        </w:tabs>
        <w:spacing w:line="237" w:lineRule="exact"/>
        <w:ind w:left="940"/>
      </w:pPr>
      <w:r>
        <w:rPr/>
        <w:t>(P5.0 to P5.7, P6.0 to P6.7, P7.0 to P7.7,</w:t>
      </w:r>
      <w:r>
        <w:rPr>
          <w:spacing w:val="8"/>
        </w:rPr>
        <w:t> </w:t>
      </w:r>
      <w:r>
        <w:rPr/>
        <w:t>P8.0 to</w:t>
        <w:tab/>
        <w:t>5.49    JTAG and</w:t>
      </w:r>
      <w:r>
        <w:rPr>
          <w:spacing w:val="-1"/>
        </w:rPr>
        <w:t> </w:t>
      </w:r>
      <w:r>
        <w:rPr/>
        <w:t>Spy-Bi-Wire</w:t>
      </w:r>
      <w:r>
        <w:rPr>
          <w:spacing w:val="7"/>
        </w:rPr>
        <w:t> </w:t>
      </w:r>
      <w:r>
        <w:rPr/>
        <w:t>Interface</w:t>
        <w:tab/>
      </w:r>
      <w:hyperlink w:history="true" w:anchor="_bookmark92">
        <w:r>
          <w:rPr>
            <w:color w:val="0000FF"/>
            <w:u w:val="single" w:color="0000FF"/>
          </w:rPr>
          <w:t>49</w:t>
        </w:r>
      </w:hyperlink>
    </w:p>
    <w:p>
      <w:pPr>
        <w:tabs>
          <w:tab w:pos="5379" w:val="left" w:leader="none"/>
          <w:tab w:pos="5737" w:val="left" w:leader="none"/>
          <w:tab w:pos="10175" w:val="right" w:leader="dot"/>
        </w:tabs>
        <w:spacing w:line="273" w:lineRule="exact" w:before="0"/>
        <w:ind w:left="940" w:right="0" w:firstLine="0"/>
        <w:jc w:val="left"/>
        <w:rPr>
          <w:b/>
          <w:sz w:val="18"/>
        </w:rPr>
      </w:pPr>
      <w:r>
        <w:rPr>
          <w:sz w:val="16"/>
        </w:rPr>
        <w:t>P8.2, PJ.0 to PJ.3)</w:t>
      </w:r>
      <w:r>
        <w:rPr>
          <w:spacing w:val="-8"/>
          <w:sz w:val="16"/>
        </w:rPr>
        <w:t> </w:t>
      </w:r>
      <w:r>
        <w:rPr>
          <w:sz w:val="24"/>
        </w:rPr>
        <w:t>..................................</w:t>
      </w:r>
      <w:r>
        <w:rPr>
          <w:spacing w:val="51"/>
          <w:sz w:val="24"/>
        </w:rPr>
        <w:t> </w:t>
      </w:r>
      <w:hyperlink w:history="true" w:anchor="_bookmark39">
        <w:r>
          <w:rPr>
            <w:color w:val="0000FF"/>
            <w:sz w:val="16"/>
            <w:u w:val="single" w:color="0000FF"/>
          </w:rPr>
          <w:t>24</w:t>
        </w:r>
      </w:hyperlink>
      <w:r>
        <w:rPr>
          <w:color w:val="0000FF"/>
          <w:sz w:val="16"/>
        </w:rPr>
        <w:tab/>
      </w:r>
      <w:r>
        <w:rPr>
          <w:b/>
          <w:position w:val="-4"/>
          <w:sz w:val="18"/>
        </w:rPr>
        <w:t>6</w:t>
        <w:tab/>
        <w:t>Detailed</w:t>
      </w:r>
      <w:r>
        <w:rPr>
          <w:b/>
          <w:spacing w:val="3"/>
          <w:position w:val="-4"/>
          <w:sz w:val="18"/>
        </w:rPr>
        <w:t> </w:t>
      </w:r>
      <w:r>
        <w:rPr>
          <w:b/>
          <w:position w:val="-4"/>
          <w:sz w:val="18"/>
        </w:rPr>
        <w:t>Description</w:t>
        <w:tab/>
      </w:r>
      <w:hyperlink w:history="true" w:anchor="_bookmark93">
        <w:r>
          <w:rPr>
            <w:b/>
            <w:color w:val="0000FF"/>
            <w:position w:val="-4"/>
            <w:sz w:val="18"/>
            <w:u w:val="single" w:color="0000FF"/>
          </w:rPr>
          <w:t>50</w:t>
        </w:r>
      </w:hyperlink>
    </w:p>
    <w:p>
      <w:pPr>
        <w:pStyle w:val="ListParagraph"/>
        <w:numPr>
          <w:ilvl w:val="1"/>
          <w:numId w:val="10"/>
        </w:numPr>
        <w:tabs>
          <w:tab w:pos="938" w:val="left" w:leader="none"/>
          <w:tab w:pos="5739" w:val="left" w:leader="none"/>
          <w:tab w:pos="6218" w:val="left" w:leader="none"/>
          <w:tab w:pos="10171" w:val="right" w:leader="dot"/>
        </w:tabs>
        <w:spacing w:line="170" w:lineRule="auto" w:before="0" w:after="0"/>
        <w:ind w:left="937" w:right="0" w:hanging="478"/>
        <w:jc w:val="left"/>
        <w:rPr>
          <w:sz w:val="16"/>
        </w:rPr>
      </w:pPr>
      <w:r>
        <w:rPr>
          <w:sz w:val="16"/>
        </w:rPr>
        <w:t>Outputs – General-Purpose I/O (Reduced Drive</w:t>
        <w:tab/>
      </w:r>
      <w:r>
        <w:rPr>
          <w:position w:val="-6"/>
          <w:sz w:val="16"/>
        </w:rPr>
        <w:t>6.1</w:t>
        <w:tab/>
        <w:t>CPU </w:t>
      </w:r>
      <w:hyperlink r:id="rId55">
        <w:r>
          <w:rPr>
            <w:color w:val="0000FF"/>
            <w:position w:val="-6"/>
            <w:sz w:val="16"/>
          </w:rPr>
          <w:t>(Link to</w:t>
        </w:r>
        <w:r>
          <w:rPr>
            <w:color w:val="0000FF"/>
            <w:spacing w:val="12"/>
            <w:position w:val="-6"/>
            <w:sz w:val="16"/>
          </w:rPr>
          <w:t> </w:t>
        </w:r>
        <w:r>
          <w:rPr>
            <w:color w:val="0000FF"/>
            <w:position w:val="-6"/>
            <w:sz w:val="16"/>
          </w:rPr>
          <w:t>User's</w:t>
        </w:r>
        <w:r>
          <w:rPr>
            <w:color w:val="0000FF"/>
            <w:spacing w:val="5"/>
            <w:position w:val="-6"/>
            <w:sz w:val="16"/>
          </w:rPr>
          <w:t> </w:t>
        </w:r>
        <w:r>
          <w:rPr>
            <w:color w:val="0000FF"/>
            <w:position w:val="-6"/>
            <w:sz w:val="16"/>
          </w:rPr>
          <w:t>Guide)</w:t>
        </w:r>
      </w:hyperlink>
      <w:r>
        <w:rPr>
          <w:color w:val="0000FF"/>
          <w:position w:val="-6"/>
          <w:sz w:val="16"/>
        </w:rPr>
        <w:tab/>
      </w:r>
      <w:hyperlink w:history="true" w:anchor="_bookmark94">
        <w:r>
          <w:rPr>
            <w:color w:val="0000FF"/>
            <w:position w:val="-6"/>
            <w:sz w:val="16"/>
            <w:u w:val="single" w:color="0000FF"/>
          </w:rPr>
          <w:t>50</w:t>
        </w:r>
      </w:hyperlink>
    </w:p>
    <w:p>
      <w:pPr>
        <w:pStyle w:val="BodyText"/>
        <w:spacing w:line="24" w:lineRule="exact"/>
        <w:ind w:left="940"/>
      </w:pPr>
      <w:r>
        <w:rPr/>
        <w:t>Strength)</w:t>
      </w:r>
    </w:p>
    <w:p>
      <w:pPr>
        <w:spacing w:after="0" w:line="24" w:lineRule="exact"/>
        <w:sectPr>
          <w:type w:val="continuous"/>
          <w:pgSz w:w="12240" w:h="15840"/>
          <w:pgMar w:top="200" w:bottom="280" w:left="980" w:right="960"/>
        </w:sectPr>
      </w:pPr>
    </w:p>
    <w:p>
      <w:pPr>
        <w:pStyle w:val="BodyText"/>
        <w:spacing w:line="137" w:lineRule="exact" w:before="101"/>
        <w:ind w:left="940"/>
      </w:pPr>
      <w:r>
        <w:rPr/>
        <w:t>(P1.0 to P1.7, P2.0 to P2.7, P3.0 to P3.7, P4.0 to P4.7)</w:t>
      </w:r>
    </w:p>
    <w:p>
      <w:pPr>
        <w:pStyle w:val="BodyText"/>
        <w:tabs>
          <w:tab w:pos="1307" w:val="left" w:leader="none"/>
          <w:tab w:pos="5263" w:val="right" w:leader="dot"/>
        </w:tabs>
        <w:spacing w:line="238" w:lineRule="exact"/>
        <w:ind w:left="829"/>
      </w:pPr>
      <w:r>
        <w:rPr/>
        <w:br w:type="column"/>
      </w:r>
      <w:r>
        <w:rPr/>
        <w:t>6.2</w:t>
        <w:tab/>
        <w:t>Operating</w:t>
      </w:r>
      <w:r>
        <w:rPr>
          <w:spacing w:val="15"/>
        </w:rPr>
        <w:t> </w:t>
      </w:r>
      <w:r>
        <w:rPr/>
        <w:t>Modes</w:t>
        <w:tab/>
      </w:r>
      <w:hyperlink w:history="true" w:anchor="_bookmark95">
        <w:r>
          <w:rPr>
            <w:color w:val="0000FF"/>
            <w:u w:val="single" w:color="0000FF"/>
          </w:rPr>
          <w:t>51</w:t>
        </w:r>
      </w:hyperlink>
    </w:p>
    <w:p>
      <w:pPr>
        <w:spacing w:after="0" w:line="238" w:lineRule="exact"/>
        <w:sectPr>
          <w:type w:val="continuous"/>
          <w:pgSz w:w="12240" w:h="15840"/>
          <w:pgMar w:top="200" w:bottom="280" w:left="980" w:right="960"/>
          <w:cols w:num="2" w:equalWidth="0">
            <w:col w:w="4871" w:space="40"/>
            <w:col w:w="5389"/>
          </w:cols>
        </w:sectPr>
      </w:pPr>
    </w:p>
    <w:p>
      <w:pPr>
        <w:pStyle w:val="BodyText"/>
        <w:tabs>
          <w:tab w:pos="5739" w:val="left" w:leader="none"/>
          <w:tab w:pos="6218" w:val="left" w:leader="none"/>
          <w:tab w:pos="10175" w:val="right" w:leader="dot"/>
        </w:tabs>
        <w:spacing w:line="219" w:lineRule="exact"/>
        <w:ind w:left="940"/>
      </w:pPr>
      <w:r>
        <w:rPr/>
        <w:t>(P5.0 to P5.7, P6.0 to P6.7, P7.0 to P7.7,</w:t>
      </w:r>
      <w:r>
        <w:rPr>
          <w:spacing w:val="8"/>
        </w:rPr>
        <w:t> </w:t>
      </w:r>
      <w:r>
        <w:rPr/>
        <w:t>P8.0</w:t>
      </w:r>
      <w:r>
        <w:rPr>
          <w:spacing w:val="1"/>
        </w:rPr>
        <w:t> </w:t>
      </w:r>
      <w:r>
        <w:rPr/>
        <w:t>to</w:t>
        <w:tab/>
      </w:r>
      <w:r>
        <w:rPr>
          <w:position w:val="-1"/>
        </w:rPr>
        <w:t>6.3</w:t>
        <w:tab/>
        <w:t>Interrupt</w:t>
      </w:r>
      <w:r>
        <w:rPr>
          <w:spacing w:val="9"/>
          <w:position w:val="-1"/>
        </w:rPr>
        <w:t> </w:t>
      </w:r>
      <w:r>
        <w:rPr>
          <w:position w:val="-1"/>
        </w:rPr>
        <w:t>Vector</w:t>
      </w:r>
      <w:r>
        <w:rPr>
          <w:spacing w:val="9"/>
          <w:position w:val="-1"/>
        </w:rPr>
        <w:t> </w:t>
      </w:r>
      <w:r>
        <w:rPr>
          <w:position w:val="-1"/>
        </w:rPr>
        <w:t>Addresses</w:t>
        <w:tab/>
      </w:r>
      <w:hyperlink w:history="true" w:anchor="_bookmark96">
        <w:r>
          <w:rPr>
            <w:color w:val="0000FF"/>
            <w:position w:val="-1"/>
            <w:u w:val="single" w:color="0000FF"/>
          </w:rPr>
          <w:t>52</w:t>
        </w:r>
      </w:hyperlink>
    </w:p>
    <w:p>
      <w:pPr>
        <w:tabs>
          <w:tab w:pos="5739" w:val="left" w:leader="none"/>
          <w:tab w:pos="6218" w:val="left" w:leader="none"/>
          <w:tab w:pos="10175" w:val="right" w:leader="dot"/>
        </w:tabs>
        <w:spacing w:line="184" w:lineRule="auto" w:before="0"/>
        <w:ind w:left="940" w:right="0" w:firstLine="0"/>
        <w:jc w:val="left"/>
        <w:rPr>
          <w:sz w:val="16"/>
        </w:rPr>
      </w:pPr>
      <w:r>
        <w:rPr>
          <w:sz w:val="16"/>
        </w:rPr>
        <w:t>P8.2, PJ.0 to PJ.3)</w:t>
      </w:r>
      <w:r>
        <w:rPr>
          <w:spacing w:val="-8"/>
          <w:sz w:val="16"/>
        </w:rPr>
        <w:t> </w:t>
      </w:r>
      <w:r>
        <w:rPr>
          <w:sz w:val="24"/>
        </w:rPr>
        <w:t>..................................</w:t>
      </w:r>
      <w:r>
        <w:rPr>
          <w:spacing w:val="51"/>
          <w:sz w:val="24"/>
        </w:rPr>
        <w:t> </w:t>
      </w:r>
      <w:hyperlink w:history="true" w:anchor="_bookmark40">
        <w:r>
          <w:rPr>
            <w:color w:val="0000FF"/>
            <w:sz w:val="16"/>
            <w:u w:val="single" w:color="0000FF"/>
          </w:rPr>
          <w:t>25</w:t>
        </w:r>
      </w:hyperlink>
      <w:r>
        <w:rPr>
          <w:color w:val="0000FF"/>
          <w:sz w:val="16"/>
        </w:rPr>
        <w:tab/>
      </w:r>
      <w:r>
        <w:rPr>
          <w:position w:val="-6"/>
          <w:sz w:val="16"/>
        </w:rPr>
        <w:t>6.4</w:t>
        <w:tab/>
        <w:t>Memory</w:t>
      </w:r>
      <w:r>
        <w:rPr>
          <w:spacing w:val="15"/>
          <w:position w:val="-6"/>
          <w:sz w:val="16"/>
        </w:rPr>
        <w:t> </w:t>
      </w:r>
      <w:r>
        <w:rPr>
          <w:position w:val="-6"/>
          <w:sz w:val="16"/>
        </w:rPr>
        <w:t>Organization</w:t>
        <w:tab/>
      </w:r>
      <w:hyperlink w:history="true" w:anchor="_bookmark98">
        <w:r>
          <w:rPr>
            <w:color w:val="0000FF"/>
            <w:position w:val="-6"/>
            <w:sz w:val="16"/>
            <w:u w:val="single" w:color="0000FF"/>
          </w:rPr>
          <w:t>53</w:t>
        </w:r>
      </w:hyperlink>
    </w:p>
    <w:p>
      <w:pPr>
        <w:pStyle w:val="ListParagraph"/>
        <w:numPr>
          <w:ilvl w:val="1"/>
          <w:numId w:val="10"/>
        </w:numPr>
        <w:tabs>
          <w:tab w:pos="938" w:val="left" w:leader="none"/>
          <w:tab w:pos="5739" w:val="left" w:leader="none"/>
          <w:tab w:pos="6218" w:val="left" w:leader="none"/>
          <w:tab w:pos="10173" w:val="right" w:leader="dot"/>
        </w:tabs>
        <w:spacing w:line="235" w:lineRule="auto" w:before="0" w:after="0"/>
        <w:ind w:left="937" w:right="0" w:hanging="478"/>
        <w:jc w:val="left"/>
        <w:rPr>
          <w:sz w:val="16"/>
        </w:rPr>
      </w:pPr>
      <w:r>
        <w:rPr/>
        <w:pict>
          <v:shape style="position:absolute;margin-left:96pt;margin-top:9.231692pt;width:196.55pt;height:8.950pt;mso-position-horizontal-relative:page;mso-position-vertical-relative:paragraph;z-index:-40808448" type="#_x0000_t202" filled="false" stroked="false">
            <v:textbox inset="0,0,0,0">
              <w:txbxContent>
                <w:p>
                  <w:pPr>
                    <w:pStyle w:val="BodyText"/>
                    <w:spacing w:line="179" w:lineRule="exact"/>
                  </w:pPr>
                  <w:r>
                    <w:rPr/>
                    <w:t>(P1.0 to P1.7, P2.0 to P2.7, P3.0 to P3.7, P4.0 to P4.7)</w:t>
                  </w:r>
                </w:p>
              </w:txbxContent>
            </v:textbox>
            <w10:wrap type="none"/>
          </v:shape>
        </w:pict>
      </w:r>
      <w:r>
        <w:rPr>
          <w:sz w:val="16"/>
        </w:rPr>
        <w:t>Output Frequency –</w:t>
      </w:r>
      <w:r>
        <w:rPr>
          <w:spacing w:val="-5"/>
          <w:sz w:val="16"/>
        </w:rPr>
        <w:t> </w:t>
      </w:r>
      <w:r>
        <w:rPr>
          <w:sz w:val="16"/>
        </w:rPr>
        <w:t>General-Purpose I/O</w:t>
        <w:tab/>
      </w:r>
      <w:r>
        <w:rPr>
          <w:position w:val="-8"/>
          <w:sz w:val="16"/>
        </w:rPr>
        <w:t>6.5</w:t>
        <w:tab/>
        <w:t>Bootstrap</w:t>
      </w:r>
      <w:r>
        <w:rPr>
          <w:spacing w:val="4"/>
          <w:position w:val="-8"/>
          <w:sz w:val="16"/>
        </w:rPr>
        <w:t> </w:t>
      </w:r>
      <w:r>
        <w:rPr>
          <w:position w:val="-8"/>
          <w:sz w:val="16"/>
        </w:rPr>
        <w:t>Loader</w:t>
      </w:r>
      <w:r>
        <w:rPr>
          <w:spacing w:val="3"/>
          <w:position w:val="-8"/>
          <w:sz w:val="16"/>
        </w:rPr>
        <w:t> </w:t>
      </w:r>
      <w:r>
        <w:rPr>
          <w:position w:val="-8"/>
          <w:sz w:val="16"/>
        </w:rPr>
        <w:t>(BSL)</w:t>
        <w:tab/>
      </w:r>
      <w:hyperlink w:history="true" w:anchor="_bookmark100">
        <w:r>
          <w:rPr>
            <w:color w:val="0000FF"/>
            <w:position w:val="-8"/>
            <w:sz w:val="16"/>
            <w:u w:val="single" w:color="0000FF"/>
          </w:rPr>
          <w:t>54</w:t>
        </w:r>
      </w:hyperlink>
    </w:p>
    <w:p>
      <w:pPr>
        <w:spacing w:after="0" w:line="235" w:lineRule="auto"/>
        <w:jc w:val="left"/>
        <w:rPr>
          <w:sz w:val="16"/>
        </w:rPr>
        <w:sectPr>
          <w:type w:val="continuous"/>
          <w:pgSz w:w="12240" w:h="15840"/>
          <w:pgMar w:top="200" w:bottom="280" w:left="980" w:right="960"/>
        </w:sectPr>
      </w:pPr>
    </w:p>
    <w:p>
      <w:pPr>
        <w:pStyle w:val="BodyText"/>
        <w:spacing w:line="133" w:lineRule="exact" w:before="74"/>
        <w:ind w:left="940"/>
      </w:pPr>
      <w:r>
        <w:rPr/>
        <w:t>(P5.0 to P5.7, P6.0 to P6.7, P7.0 to P7.7, P8.0 to</w:t>
      </w:r>
    </w:p>
    <w:p>
      <w:pPr>
        <w:pStyle w:val="BodyText"/>
        <w:tabs>
          <w:tab w:pos="1418" w:val="left" w:leader="none"/>
          <w:tab w:pos="5373" w:val="right" w:leader="dot"/>
        </w:tabs>
        <w:spacing w:line="207" w:lineRule="exact"/>
        <w:ind w:left="940"/>
      </w:pPr>
      <w:r>
        <w:rPr/>
        <w:br w:type="column"/>
      </w:r>
      <w:r>
        <w:rPr/>
        <w:t>6.6</w:t>
        <w:tab/>
        <w:t>JTAG</w:t>
      </w:r>
      <w:r>
        <w:rPr>
          <w:spacing w:val="1"/>
        </w:rPr>
        <w:t> </w:t>
      </w:r>
      <w:r>
        <w:rPr/>
        <w:t>Operation</w:t>
        <w:tab/>
      </w:r>
      <w:hyperlink w:history="true" w:anchor="_bookmark105">
        <w:r>
          <w:rPr>
            <w:color w:val="0000FF"/>
            <w:u w:val="single" w:color="0000FF"/>
          </w:rPr>
          <w:t>55</w:t>
        </w:r>
      </w:hyperlink>
    </w:p>
    <w:p>
      <w:pPr>
        <w:spacing w:after="0" w:line="207" w:lineRule="exact"/>
        <w:sectPr>
          <w:type w:val="continuous"/>
          <w:pgSz w:w="12240" w:h="15840"/>
          <w:pgMar w:top="200" w:bottom="280" w:left="980" w:right="960"/>
          <w:cols w:num="2" w:equalWidth="0">
            <w:col w:w="4481" w:space="319"/>
            <w:col w:w="5500"/>
          </w:cols>
        </w:sectPr>
      </w:pPr>
    </w:p>
    <w:p>
      <w:pPr>
        <w:tabs>
          <w:tab w:pos="5739" w:val="left" w:leader="none"/>
          <w:tab w:pos="6218" w:val="left" w:leader="none"/>
          <w:tab w:pos="10173" w:val="right" w:leader="dot"/>
        </w:tabs>
        <w:spacing w:line="283" w:lineRule="exact" w:before="0"/>
        <w:ind w:left="940" w:right="0" w:firstLine="0"/>
        <w:jc w:val="left"/>
        <w:rPr>
          <w:sz w:val="16"/>
        </w:rPr>
      </w:pPr>
      <w:r>
        <w:rPr>
          <w:sz w:val="16"/>
        </w:rPr>
        <w:t>P8.2, PJ.0 to PJ.3)</w:t>
      </w:r>
      <w:r>
        <w:rPr>
          <w:spacing w:val="-8"/>
          <w:sz w:val="16"/>
        </w:rPr>
        <w:t> </w:t>
      </w:r>
      <w:r>
        <w:rPr>
          <w:sz w:val="24"/>
        </w:rPr>
        <w:t>..................................</w:t>
      </w:r>
      <w:r>
        <w:rPr>
          <w:spacing w:val="50"/>
          <w:sz w:val="24"/>
        </w:rPr>
        <w:t> </w:t>
      </w:r>
      <w:hyperlink w:history="true" w:anchor="_bookmark41">
        <w:r>
          <w:rPr>
            <w:color w:val="0000FF"/>
            <w:sz w:val="16"/>
            <w:u w:val="single" w:color="0000FF"/>
          </w:rPr>
          <w:t>25</w:t>
        </w:r>
      </w:hyperlink>
      <w:r>
        <w:rPr>
          <w:color w:val="0000FF"/>
          <w:sz w:val="16"/>
        </w:rPr>
        <w:tab/>
      </w:r>
      <w:r>
        <w:rPr>
          <w:position w:val="-2"/>
          <w:sz w:val="16"/>
        </w:rPr>
        <w:t>6.7</w:t>
        <w:tab/>
        <w:t>Flash Memory </w:t>
      </w:r>
      <w:hyperlink r:id="rId56">
        <w:r>
          <w:rPr>
            <w:color w:val="0000FF"/>
            <w:position w:val="-2"/>
            <w:sz w:val="16"/>
          </w:rPr>
          <w:t>(Link to</w:t>
        </w:r>
        <w:r>
          <w:rPr>
            <w:color w:val="0000FF"/>
            <w:spacing w:val="17"/>
            <w:position w:val="-2"/>
            <w:sz w:val="16"/>
          </w:rPr>
          <w:t> </w:t>
        </w:r>
        <w:r>
          <w:rPr>
            <w:color w:val="0000FF"/>
            <w:position w:val="-2"/>
            <w:sz w:val="16"/>
          </w:rPr>
          <w:t>User's</w:t>
        </w:r>
        <w:r>
          <w:rPr>
            <w:color w:val="0000FF"/>
            <w:spacing w:val="5"/>
            <w:position w:val="-2"/>
            <w:sz w:val="16"/>
          </w:rPr>
          <w:t> </w:t>
        </w:r>
        <w:r>
          <w:rPr>
            <w:color w:val="0000FF"/>
            <w:position w:val="-2"/>
            <w:sz w:val="16"/>
          </w:rPr>
          <w:t>Guide)</w:t>
        </w:r>
      </w:hyperlink>
      <w:r>
        <w:rPr>
          <w:color w:val="0000FF"/>
          <w:position w:val="-2"/>
          <w:sz w:val="16"/>
        </w:rPr>
        <w:tab/>
      </w:r>
      <w:hyperlink w:history="true" w:anchor="_bookmark108">
        <w:r>
          <w:rPr>
            <w:color w:val="0000FF"/>
            <w:position w:val="-2"/>
            <w:sz w:val="16"/>
            <w:u w:val="single" w:color="0000FF"/>
          </w:rPr>
          <w:t>56</w:t>
        </w:r>
      </w:hyperlink>
    </w:p>
    <w:p>
      <w:pPr>
        <w:pStyle w:val="ListParagraph"/>
        <w:numPr>
          <w:ilvl w:val="1"/>
          <w:numId w:val="10"/>
        </w:numPr>
        <w:tabs>
          <w:tab w:pos="938" w:val="left" w:leader="none"/>
          <w:tab w:pos="5739" w:val="left" w:leader="none"/>
          <w:tab w:pos="6218" w:val="left" w:leader="none"/>
          <w:tab w:pos="10171" w:val="right" w:leader="dot"/>
        </w:tabs>
        <w:spacing w:line="197" w:lineRule="exact" w:before="0" w:after="0"/>
        <w:ind w:left="937" w:right="0" w:hanging="478"/>
        <w:jc w:val="left"/>
        <w:rPr>
          <w:sz w:val="16"/>
        </w:rPr>
      </w:pPr>
      <w:r>
        <w:rPr>
          <w:sz w:val="16"/>
        </w:rPr>
        <w:t>Typical Characteristics – Outputs,</w:t>
      </w:r>
      <w:r>
        <w:rPr>
          <w:spacing w:val="3"/>
          <w:sz w:val="16"/>
        </w:rPr>
        <w:t> </w:t>
      </w:r>
      <w:r>
        <w:rPr>
          <w:sz w:val="16"/>
        </w:rPr>
        <w:t>Reduced</w:t>
      </w:r>
      <w:r>
        <w:rPr>
          <w:spacing w:val="2"/>
          <w:sz w:val="16"/>
        </w:rPr>
        <w:t> </w:t>
      </w:r>
      <w:r>
        <w:rPr>
          <w:sz w:val="16"/>
        </w:rPr>
        <w:t>Drive</w:t>
        <w:tab/>
      </w:r>
      <w:r>
        <w:rPr>
          <w:position w:val="-4"/>
          <w:sz w:val="16"/>
        </w:rPr>
        <w:t>6.8</w:t>
        <w:tab/>
        <w:t>RAM </w:t>
      </w:r>
      <w:hyperlink r:id="rId57">
        <w:r>
          <w:rPr>
            <w:color w:val="0000FF"/>
            <w:position w:val="-4"/>
            <w:sz w:val="16"/>
          </w:rPr>
          <w:t>(Link to</w:t>
        </w:r>
        <w:r>
          <w:rPr>
            <w:color w:val="0000FF"/>
            <w:spacing w:val="12"/>
            <w:position w:val="-4"/>
            <w:sz w:val="16"/>
          </w:rPr>
          <w:t> </w:t>
        </w:r>
        <w:r>
          <w:rPr>
            <w:color w:val="0000FF"/>
            <w:position w:val="-4"/>
            <w:sz w:val="16"/>
          </w:rPr>
          <w:t>User's</w:t>
        </w:r>
        <w:r>
          <w:rPr>
            <w:color w:val="0000FF"/>
            <w:spacing w:val="5"/>
            <w:position w:val="-4"/>
            <w:sz w:val="16"/>
          </w:rPr>
          <w:t> </w:t>
        </w:r>
        <w:r>
          <w:rPr>
            <w:color w:val="0000FF"/>
            <w:position w:val="-4"/>
            <w:sz w:val="16"/>
          </w:rPr>
          <w:t>Guide)</w:t>
        </w:r>
      </w:hyperlink>
      <w:r>
        <w:rPr>
          <w:color w:val="0000FF"/>
          <w:position w:val="-4"/>
          <w:sz w:val="16"/>
        </w:rPr>
        <w:tab/>
      </w:r>
      <w:hyperlink w:history="true" w:anchor="_bookmark109">
        <w:r>
          <w:rPr>
            <w:color w:val="0000FF"/>
            <w:position w:val="-4"/>
            <w:sz w:val="16"/>
            <w:u w:val="single" w:color="0000FF"/>
          </w:rPr>
          <w:t>56</w:t>
        </w:r>
      </w:hyperlink>
    </w:p>
    <w:p>
      <w:pPr>
        <w:tabs>
          <w:tab w:pos="5739" w:val="left" w:leader="none"/>
          <w:tab w:pos="6218" w:val="left" w:leader="none"/>
          <w:tab w:pos="10175" w:val="right" w:leader="dot"/>
        </w:tabs>
        <w:spacing w:line="175" w:lineRule="auto" w:before="0"/>
        <w:ind w:left="940" w:right="0" w:firstLine="0"/>
        <w:jc w:val="left"/>
        <w:rPr>
          <w:sz w:val="16"/>
        </w:rPr>
      </w:pPr>
      <w:r>
        <w:rPr>
          <w:sz w:val="16"/>
        </w:rPr>
        <w:t>Strength (PxDS.y =</w:t>
      </w:r>
      <w:r>
        <w:rPr>
          <w:spacing w:val="12"/>
          <w:sz w:val="16"/>
        </w:rPr>
        <w:t> </w:t>
      </w:r>
      <w:r>
        <w:rPr>
          <w:sz w:val="16"/>
        </w:rPr>
        <w:t>0)</w:t>
      </w:r>
      <w:r>
        <w:rPr>
          <w:sz w:val="24"/>
        </w:rPr>
        <w:t>...............................</w:t>
      </w:r>
      <w:r>
        <w:rPr>
          <w:spacing w:val="53"/>
          <w:sz w:val="24"/>
        </w:rPr>
        <w:t> </w:t>
      </w:r>
      <w:hyperlink w:history="true" w:anchor="_bookmark42">
        <w:r>
          <w:rPr>
            <w:color w:val="0000FF"/>
            <w:sz w:val="16"/>
            <w:u w:val="single" w:color="0000FF"/>
          </w:rPr>
          <w:t>26</w:t>
        </w:r>
      </w:hyperlink>
      <w:r>
        <w:rPr>
          <w:color w:val="0000FF"/>
          <w:sz w:val="16"/>
        </w:rPr>
        <w:tab/>
      </w:r>
      <w:r>
        <w:rPr>
          <w:position w:val="-9"/>
          <w:sz w:val="16"/>
        </w:rPr>
        <w:t>6.9</w:t>
        <w:tab/>
        <w:t>Peripherals</w:t>
        <w:tab/>
      </w:r>
      <w:hyperlink w:history="true" w:anchor="_bookmark110">
        <w:r>
          <w:rPr>
            <w:color w:val="0000FF"/>
            <w:position w:val="-9"/>
            <w:sz w:val="16"/>
            <w:u w:val="single" w:color="0000FF"/>
          </w:rPr>
          <w:t>56</w:t>
        </w:r>
      </w:hyperlink>
    </w:p>
    <w:p>
      <w:pPr>
        <w:pStyle w:val="ListParagraph"/>
        <w:numPr>
          <w:ilvl w:val="1"/>
          <w:numId w:val="10"/>
        </w:numPr>
        <w:tabs>
          <w:tab w:pos="938" w:val="left" w:leader="none"/>
          <w:tab w:pos="5739" w:val="left" w:leader="none"/>
          <w:tab w:pos="10173" w:val="right" w:leader="dot"/>
        </w:tabs>
        <w:spacing w:line="206" w:lineRule="auto" w:before="0" w:after="0"/>
        <w:ind w:left="937" w:right="0" w:hanging="478"/>
        <w:jc w:val="left"/>
        <w:rPr>
          <w:sz w:val="16"/>
        </w:rPr>
      </w:pPr>
      <w:r>
        <w:rPr/>
        <w:pict>
          <v:shape style="position:absolute;margin-left:96pt;margin-top:6.445111pt;width:197.9pt;height:13.45pt;mso-position-horizontal-relative:page;mso-position-vertical-relative:paragraph;z-index:-40807936" type="#_x0000_t202" filled="false" stroked="false">
            <v:textbox inset="0,0,0,0">
              <w:txbxContent>
                <w:p>
                  <w:pPr>
                    <w:pStyle w:val="BodyText"/>
                    <w:tabs>
                      <w:tab w:pos="3957" w:val="right" w:leader="dot"/>
                    </w:tabs>
                    <w:spacing w:line="268" w:lineRule="exact"/>
                  </w:pPr>
                  <w:r>
                    <w:rPr/>
                    <w:t>Strength (PxDS.y</w:t>
                  </w:r>
                  <w:r>
                    <w:rPr>
                      <w:spacing w:val="14"/>
                    </w:rPr>
                    <w:t> </w:t>
                  </w:r>
                  <w:r>
                    <w:rPr/>
                    <w:t>=</w:t>
                  </w:r>
                  <w:r>
                    <w:rPr>
                      <w:spacing w:val="7"/>
                    </w:rPr>
                    <w:t> </w:t>
                  </w:r>
                  <w:r>
                    <w:rPr/>
                    <w:t>1)</w:t>
                    <w:tab/>
                  </w:r>
                  <w:hyperlink w:history="true" w:anchor="_bookmark43">
                    <w:r>
                      <w:rPr>
                        <w:color w:val="0000FF"/>
                        <w:u w:val="single" w:color="0000FF"/>
                      </w:rPr>
                      <w:t>27</w:t>
                    </w:r>
                  </w:hyperlink>
                </w:p>
              </w:txbxContent>
            </v:textbox>
            <w10:wrap type="none"/>
          </v:shape>
        </w:pict>
      </w:r>
      <w:r>
        <w:rPr>
          <w:sz w:val="16"/>
        </w:rPr>
        <w:t>Typical Characteristics – Outputs,</w:t>
      </w:r>
      <w:r>
        <w:rPr>
          <w:spacing w:val="3"/>
          <w:sz w:val="16"/>
        </w:rPr>
        <w:t> </w:t>
      </w:r>
      <w:r>
        <w:rPr>
          <w:sz w:val="16"/>
        </w:rPr>
        <w:t>Full</w:t>
      </w:r>
      <w:r>
        <w:rPr>
          <w:spacing w:val="1"/>
          <w:sz w:val="16"/>
        </w:rPr>
        <w:t> </w:t>
      </w:r>
      <w:r>
        <w:rPr>
          <w:sz w:val="16"/>
        </w:rPr>
        <w:t>Drive</w:t>
        <w:tab/>
      </w:r>
      <w:r>
        <w:rPr>
          <w:position w:val="-11"/>
          <w:sz w:val="16"/>
        </w:rPr>
        <w:t>6.10  </w:t>
      </w:r>
      <w:r>
        <w:rPr>
          <w:spacing w:val="30"/>
          <w:position w:val="-11"/>
          <w:sz w:val="16"/>
        </w:rPr>
        <w:t> </w:t>
      </w:r>
      <w:r>
        <w:rPr>
          <w:position w:val="-11"/>
          <w:sz w:val="16"/>
        </w:rPr>
        <w:t>Input/Output</w:t>
      </w:r>
      <w:r>
        <w:rPr>
          <w:spacing w:val="4"/>
          <w:position w:val="-11"/>
          <w:sz w:val="16"/>
        </w:rPr>
        <w:t> </w:t>
      </w:r>
      <w:r>
        <w:rPr>
          <w:position w:val="-11"/>
          <w:sz w:val="16"/>
        </w:rPr>
        <w:t>Schematics</w:t>
        <w:tab/>
      </w:r>
      <w:hyperlink w:history="true" w:anchor="_bookmark148">
        <w:r>
          <w:rPr>
            <w:color w:val="0000FF"/>
            <w:position w:val="-11"/>
            <w:sz w:val="16"/>
            <w:u w:val="single" w:color="0000FF"/>
          </w:rPr>
          <w:t>81</w:t>
        </w:r>
      </w:hyperlink>
    </w:p>
    <w:p>
      <w:pPr>
        <w:spacing w:after="0" w:line="206" w:lineRule="auto"/>
        <w:jc w:val="left"/>
        <w:rPr>
          <w:sz w:val="16"/>
        </w:rPr>
        <w:sectPr>
          <w:type w:val="continuous"/>
          <w:pgSz w:w="12240" w:h="15840"/>
          <w:pgMar w:top="200" w:bottom="280" w:left="980" w:right="960"/>
        </w:sectPr>
      </w:pPr>
    </w:p>
    <w:p>
      <w:pPr>
        <w:pStyle w:val="ListParagraph"/>
        <w:numPr>
          <w:ilvl w:val="1"/>
          <w:numId w:val="10"/>
        </w:numPr>
        <w:tabs>
          <w:tab w:pos="938" w:val="left" w:leader="none"/>
          <w:tab w:pos="4711" w:val="left" w:leader="dot"/>
        </w:tabs>
        <w:spacing w:line="262" w:lineRule="exact" w:before="51" w:after="0"/>
        <w:ind w:left="937" w:right="0" w:hanging="478"/>
        <w:jc w:val="left"/>
        <w:rPr>
          <w:sz w:val="16"/>
        </w:rPr>
      </w:pPr>
      <w:r>
        <w:rPr>
          <w:sz w:val="16"/>
        </w:rPr>
        <w:t>Crystal Oscillator, XT1,</w:t>
      </w:r>
      <w:r>
        <w:rPr>
          <w:spacing w:val="9"/>
          <w:sz w:val="16"/>
        </w:rPr>
        <w:t> </w:t>
      </w:r>
      <w:r>
        <w:rPr>
          <w:sz w:val="16"/>
        </w:rPr>
        <w:t>Low-Frequency</w:t>
      </w:r>
      <w:r>
        <w:rPr>
          <w:spacing w:val="2"/>
          <w:sz w:val="16"/>
        </w:rPr>
        <w:t> </w:t>
      </w:r>
      <w:r>
        <w:rPr>
          <w:sz w:val="16"/>
        </w:rPr>
        <w:t>Mode</w:t>
        <w:tab/>
      </w:r>
      <w:hyperlink w:history="true" w:anchor="_bookmark44">
        <w:r>
          <w:rPr>
            <w:color w:val="0000FF"/>
            <w:spacing w:val="-6"/>
            <w:sz w:val="16"/>
            <w:u w:val="single" w:color="0000FF"/>
          </w:rPr>
          <w:t>28</w:t>
        </w:r>
      </w:hyperlink>
    </w:p>
    <w:p>
      <w:pPr>
        <w:pStyle w:val="ListParagraph"/>
        <w:numPr>
          <w:ilvl w:val="1"/>
          <w:numId w:val="10"/>
        </w:numPr>
        <w:tabs>
          <w:tab w:pos="938" w:val="left" w:leader="none"/>
          <w:tab w:pos="4716" w:val="left" w:leader="dot"/>
        </w:tabs>
        <w:spacing w:line="262" w:lineRule="exact" w:before="0" w:after="0"/>
        <w:ind w:left="937" w:right="0" w:hanging="478"/>
        <w:jc w:val="left"/>
        <w:rPr>
          <w:sz w:val="16"/>
        </w:rPr>
      </w:pPr>
      <w:r>
        <w:rPr>
          <w:sz w:val="16"/>
        </w:rPr>
        <w:t>Crystal</w:t>
      </w:r>
      <w:r>
        <w:rPr>
          <w:spacing w:val="5"/>
          <w:sz w:val="16"/>
        </w:rPr>
        <w:t> </w:t>
      </w:r>
      <w:r>
        <w:rPr>
          <w:sz w:val="16"/>
        </w:rPr>
        <w:t>Oscillator,</w:t>
      </w:r>
      <w:r>
        <w:rPr>
          <w:spacing w:val="6"/>
          <w:sz w:val="16"/>
        </w:rPr>
        <w:t> </w:t>
      </w:r>
      <w:r>
        <w:rPr>
          <w:sz w:val="16"/>
        </w:rPr>
        <w:t>XT2</w:t>
        <w:tab/>
      </w:r>
      <w:hyperlink w:history="true" w:anchor="_bookmark46">
        <w:r>
          <w:rPr>
            <w:color w:val="0000FF"/>
            <w:spacing w:val="-8"/>
            <w:sz w:val="16"/>
            <w:u w:val="single" w:color="0000FF"/>
          </w:rPr>
          <w:t>29</w:t>
        </w:r>
      </w:hyperlink>
    </w:p>
    <w:p>
      <w:pPr>
        <w:pStyle w:val="ListParagraph"/>
        <w:numPr>
          <w:ilvl w:val="1"/>
          <w:numId w:val="10"/>
        </w:numPr>
        <w:tabs>
          <w:tab w:pos="938" w:val="left" w:leader="none"/>
          <w:tab w:pos="4719" w:val="left" w:leader="dot"/>
        </w:tabs>
        <w:spacing w:line="240" w:lineRule="auto" w:before="27" w:after="0"/>
        <w:ind w:left="940" w:right="0" w:hanging="480"/>
        <w:jc w:val="left"/>
        <w:rPr>
          <w:sz w:val="16"/>
        </w:rPr>
      </w:pPr>
      <w:r>
        <w:rPr>
          <w:sz w:val="16"/>
        </w:rPr>
        <w:t>Internal Very-Low-Power Low-Frequency Oscillator (VLO)</w:t>
        <w:tab/>
      </w:r>
      <w:hyperlink w:history="true" w:anchor="_bookmark47">
        <w:r>
          <w:rPr>
            <w:color w:val="0000FF"/>
            <w:spacing w:val="-10"/>
            <w:sz w:val="16"/>
            <w:u w:val="single" w:color="0000FF"/>
          </w:rPr>
          <w:t>30</w:t>
        </w:r>
      </w:hyperlink>
    </w:p>
    <w:p>
      <w:pPr>
        <w:pStyle w:val="BodyText"/>
        <w:tabs>
          <w:tab w:pos="5234" w:val="right" w:leader="dot"/>
        </w:tabs>
        <w:spacing w:line="229" w:lineRule="exact"/>
        <w:ind w:left="802"/>
      </w:pPr>
      <w:r>
        <w:rPr/>
        <w:br w:type="column"/>
      </w:r>
      <w:r>
        <w:rPr/>
        <w:t>6.11    Device</w:t>
      </w:r>
      <w:r>
        <w:rPr>
          <w:spacing w:val="-4"/>
        </w:rPr>
        <w:t> </w:t>
      </w:r>
      <w:r>
        <w:rPr/>
        <w:t>Descriptors</w:t>
      </w:r>
      <w:r>
        <w:rPr>
          <w:spacing w:val="9"/>
        </w:rPr>
        <w:t> </w:t>
      </w:r>
      <w:r>
        <w:rPr/>
        <w:t>(TLV)</w:t>
        <w:tab/>
      </w:r>
      <w:hyperlink w:history="true" w:anchor="_bookmark153">
        <w:r>
          <w:rPr>
            <w:color w:val="0000FF"/>
            <w:u w:val="single" w:color="0000FF"/>
          </w:rPr>
          <w:t>103</w:t>
        </w:r>
      </w:hyperlink>
    </w:p>
    <w:p>
      <w:pPr>
        <w:pStyle w:val="ListParagraph"/>
        <w:numPr>
          <w:ilvl w:val="0"/>
          <w:numId w:val="11"/>
        </w:numPr>
        <w:tabs>
          <w:tab w:pos="799" w:val="left" w:leader="none"/>
          <w:tab w:pos="801" w:val="left" w:leader="none"/>
          <w:tab w:pos="5238" w:val="right" w:leader="dot"/>
        </w:tabs>
        <w:spacing w:line="248" w:lineRule="exact" w:before="0" w:after="0"/>
        <w:ind w:left="800" w:right="0" w:hanging="359"/>
        <w:jc w:val="left"/>
        <w:rPr>
          <w:b/>
          <w:sz w:val="18"/>
        </w:rPr>
      </w:pPr>
      <w:r>
        <w:rPr>
          <w:b/>
          <w:sz w:val="18"/>
        </w:rPr>
        <w:t>Device and</w:t>
      </w:r>
      <w:r>
        <w:rPr>
          <w:b/>
          <w:spacing w:val="5"/>
          <w:sz w:val="18"/>
        </w:rPr>
        <w:t> </w:t>
      </w:r>
      <w:r>
        <w:rPr>
          <w:b/>
          <w:sz w:val="18"/>
        </w:rPr>
        <w:t>Documentation</w:t>
      </w:r>
      <w:r>
        <w:rPr>
          <w:b/>
          <w:spacing w:val="2"/>
          <w:sz w:val="18"/>
        </w:rPr>
        <w:t> </w:t>
      </w:r>
      <w:r>
        <w:rPr>
          <w:b/>
          <w:sz w:val="18"/>
        </w:rPr>
        <w:t>Support</w:t>
        <w:tab/>
      </w:r>
      <w:hyperlink w:history="true" w:anchor="_bookmark158">
        <w:r>
          <w:rPr>
            <w:b/>
            <w:color w:val="0000FF"/>
            <w:sz w:val="18"/>
            <w:u w:val="single" w:color="0000FF"/>
          </w:rPr>
          <w:t>109</w:t>
        </w:r>
      </w:hyperlink>
    </w:p>
    <w:p>
      <w:pPr>
        <w:pStyle w:val="ListParagraph"/>
        <w:numPr>
          <w:ilvl w:val="1"/>
          <w:numId w:val="11"/>
        </w:numPr>
        <w:tabs>
          <w:tab w:pos="1280" w:val="left" w:leader="none"/>
          <w:tab w:pos="1281" w:val="left" w:leader="none"/>
          <w:tab w:pos="5236" w:val="right" w:leader="dot"/>
        </w:tabs>
        <w:spacing w:line="248" w:lineRule="exact" w:before="0" w:after="0"/>
        <w:ind w:left="1280" w:right="0" w:hanging="479"/>
        <w:jc w:val="left"/>
        <w:rPr>
          <w:sz w:val="16"/>
        </w:rPr>
      </w:pPr>
      <w:r>
        <w:rPr>
          <w:sz w:val="16"/>
        </w:rPr>
        <w:t>Device</w:t>
      </w:r>
      <w:r>
        <w:rPr>
          <w:spacing w:val="2"/>
          <w:sz w:val="16"/>
        </w:rPr>
        <w:t> </w:t>
      </w:r>
      <w:r>
        <w:rPr>
          <w:sz w:val="16"/>
        </w:rPr>
        <w:t>Support</w:t>
        <w:tab/>
      </w:r>
      <w:hyperlink w:history="true" w:anchor="_bookmark159">
        <w:r>
          <w:rPr>
            <w:color w:val="0000FF"/>
            <w:sz w:val="16"/>
            <w:u w:val="single" w:color="0000FF"/>
          </w:rPr>
          <w:t>109</w:t>
        </w:r>
      </w:hyperlink>
    </w:p>
    <w:p>
      <w:pPr>
        <w:pStyle w:val="ListParagraph"/>
        <w:numPr>
          <w:ilvl w:val="1"/>
          <w:numId w:val="11"/>
        </w:numPr>
        <w:tabs>
          <w:tab w:pos="1280" w:val="left" w:leader="none"/>
          <w:tab w:pos="1281" w:val="left" w:leader="none"/>
          <w:tab w:pos="5238" w:val="right" w:leader="dot"/>
        </w:tabs>
        <w:spacing w:line="242" w:lineRule="exact" w:before="0" w:after="0"/>
        <w:ind w:left="1280" w:right="0" w:hanging="479"/>
        <w:jc w:val="left"/>
        <w:rPr>
          <w:sz w:val="16"/>
        </w:rPr>
      </w:pPr>
      <w:r>
        <w:rPr>
          <w:sz w:val="16"/>
        </w:rPr>
        <w:t>Documentation</w:t>
      </w:r>
      <w:r>
        <w:rPr>
          <w:spacing w:val="14"/>
          <w:sz w:val="16"/>
        </w:rPr>
        <w:t> </w:t>
      </w:r>
      <w:r>
        <w:rPr>
          <w:sz w:val="16"/>
        </w:rPr>
        <w:t>Support</w:t>
        <w:tab/>
      </w:r>
      <w:hyperlink w:history="true" w:anchor="_bookmark161">
        <w:r>
          <w:rPr>
            <w:color w:val="0000FF"/>
            <w:sz w:val="16"/>
            <w:u w:val="single" w:color="0000FF"/>
          </w:rPr>
          <w:t>112</w:t>
        </w:r>
      </w:hyperlink>
    </w:p>
    <w:p>
      <w:pPr>
        <w:spacing w:after="0" w:line="242" w:lineRule="exact"/>
        <w:jc w:val="left"/>
        <w:rPr>
          <w:sz w:val="16"/>
        </w:rPr>
        <w:sectPr>
          <w:type w:val="continuous"/>
          <w:pgSz w:w="12240" w:h="15840"/>
          <w:pgMar w:top="200" w:bottom="280" w:left="980" w:right="960"/>
          <w:cols w:num="2" w:equalWidth="0">
            <w:col w:w="4898" w:space="40"/>
            <w:col w:w="5362"/>
          </w:cols>
        </w:sectPr>
      </w:pPr>
    </w:p>
    <w:p>
      <w:pPr>
        <w:pStyle w:val="BodyText"/>
        <w:tabs>
          <w:tab w:pos="5739" w:val="left" w:leader="none"/>
          <w:tab w:pos="6218" w:val="left" w:leader="none"/>
          <w:tab w:pos="10174" w:val="right" w:leader="dot"/>
        </w:tabs>
        <w:spacing w:line="193" w:lineRule="exact"/>
        <w:ind w:left="460"/>
      </w:pPr>
      <w:r>
        <w:rPr/>
        <w:t>5.18    Internal Reference,</w:t>
      </w:r>
      <w:r>
        <w:rPr>
          <w:spacing w:val="-16"/>
        </w:rPr>
        <w:t> </w:t>
      </w:r>
      <w:r>
        <w:rPr/>
        <w:t>Low-Frequency</w:t>
      </w:r>
      <w:r>
        <w:rPr>
          <w:spacing w:val="1"/>
        </w:rPr>
        <w:t> </w:t>
      </w:r>
      <w:r>
        <w:rPr/>
        <w:t>Oscillator</w:t>
        <w:tab/>
        <w:t>7.3</w:t>
        <w:tab/>
        <w:t>Related</w:t>
      </w:r>
      <w:r>
        <w:rPr>
          <w:spacing w:val="15"/>
        </w:rPr>
        <w:t> </w:t>
      </w:r>
      <w:r>
        <w:rPr/>
        <w:t>Links</w:t>
        <w:tab/>
      </w:r>
      <w:hyperlink w:history="true" w:anchor="_bookmark163">
        <w:r>
          <w:rPr>
            <w:color w:val="0000FF"/>
            <w:u w:val="single" w:color="0000FF"/>
          </w:rPr>
          <w:t>113</w:t>
        </w:r>
      </w:hyperlink>
    </w:p>
    <w:p>
      <w:pPr>
        <w:tabs>
          <w:tab w:pos="5739" w:val="left" w:leader="none"/>
          <w:tab w:pos="6218" w:val="left" w:leader="none"/>
          <w:tab w:pos="10174" w:val="right" w:leader="dot"/>
        </w:tabs>
        <w:spacing w:line="248" w:lineRule="exact" w:before="0"/>
        <w:ind w:left="940" w:right="0" w:firstLine="0"/>
        <w:jc w:val="left"/>
        <w:rPr>
          <w:sz w:val="16"/>
        </w:rPr>
      </w:pPr>
      <w:r>
        <w:rPr>
          <w:sz w:val="16"/>
        </w:rPr>
        <w:t>(REFO)</w:t>
      </w:r>
      <w:r>
        <w:rPr>
          <w:spacing w:val="-13"/>
          <w:sz w:val="16"/>
        </w:rPr>
        <w:t> </w:t>
      </w:r>
      <w:r>
        <w:rPr>
          <w:sz w:val="24"/>
        </w:rPr>
        <w:t>..............................................</w:t>
      </w:r>
      <w:r>
        <w:rPr>
          <w:spacing w:val="47"/>
          <w:sz w:val="24"/>
        </w:rPr>
        <w:t> </w:t>
      </w:r>
      <w:hyperlink w:history="true" w:anchor="_bookmark48">
        <w:r>
          <w:rPr>
            <w:color w:val="0000FF"/>
            <w:sz w:val="16"/>
            <w:u w:val="single" w:color="0000FF"/>
          </w:rPr>
          <w:t>30</w:t>
        </w:r>
      </w:hyperlink>
      <w:r>
        <w:rPr>
          <w:color w:val="0000FF"/>
          <w:sz w:val="16"/>
        </w:rPr>
        <w:tab/>
      </w:r>
      <w:r>
        <w:rPr>
          <w:position w:val="-4"/>
          <w:sz w:val="16"/>
        </w:rPr>
        <w:t>7.4</w:t>
        <w:tab/>
        <w:t>Community</w:t>
      </w:r>
      <w:r>
        <w:rPr>
          <w:spacing w:val="15"/>
          <w:position w:val="-4"/>
          <w:sz w:val="16"/>
        </w:rPr>
        <w:t> </w:t>
      </w:r>
      <w:r>
        <w:rPr>
          <w:position w:val="-4"/>
          <w:sz w:val="16"/>
        </w:rPr>
        <w:t>Resources</w:t>
        <w:tab/>
      </w:r>
      <w:hyperlink w:history="true" w:anchor="_bookmark165">
        <w:r>
          <w:rPr>
            <w:color w:val="0000FF"/>
            <w:position w:val="-4"/>
            <w:sz w:val="16"/>
            <w:u w:val="single" w:color="0000FF"/>
          </w:rPr>
          <w:t>113</w:t>
        </w:r>
      </w:hyperlink>
    </w:p>
    <w:p>
      <w:pPr>
        <w:tabs>
          <w:tab w:pos="5739" w:val="left" w:leader="none"/>
          <w:tab w:pos="6218" w:val="left" w:leader="none"/>
          <w:tab w:pos="10174" w:val="right" w:leader="dot"/>
        </w:tabs>
        <w:spacing w:line="249" w:lineRule="exact" w:before="0"/>
        <w:ind w:left="460" w:right="0" w:firstLine="0"/>
        <w:jc w:val="left"/>
        <w:rPr>
          <w:sz w:val="16"/>
        </w:rPr>
      </w:pPr>
      <w:r>
        <w:rPr>
          <w:sz w:val="16"/>
        </w:rPr>
        <w:t>5.19   DCO Frequency</w:t>
      </w:r>
      <w:r>
        <w:rPr>
          <w:spacing w:val="3"/>
          <w:sz w:val="16"/>
        </w:rPr>
        <w:t> </w:t>
      </w:r>
      <w:r>
        <w:rPr>
          <w:sz w:val="24"/>
        </w:rPr>
        <w:t>.....................................</w:t>
      </w:r>
      <w:r>
        <w:rPr>
          <w:spacing w:val="50"/>
          <w:sz w:val="24"/>
        </w:rPr>
        <w:t> </w:t>
      </w:r>
      <w:hyperlink w:history="true" w:anchor="_bookmark49">
        <w:r>
          <w:rPr>
            <w:color w:val="0000FF"/>
            <w:sz w:val="16"/>
            <w:u w:val="single" w:color="0000FF"/>
          </w:rPr>
          <w:t>31</w:t>
        </w:r>
      </w:hyperlink>
      <w:r>
        <w:rPr>
          <w:color w:val="0000FF"/>
          <w:sz w:val="16"/>
        </w:rPr>
        <w:tab/>
      </w:r>
      <w:r>
        <w:rPr>
          <w:position w:val="-4"/>
          <w:sz w:val="16"/>
        </w:rPr>
        <w:t>7.5</w:t>
        <w:tab/>
        <w:t>Trademarks</w:t>
        <w:tab/>
      </w:r>
      <w:hyperlink w:history="true" w:anchor="_bookmark166">
        <w:r>
          <w:rPr>
            <w:color w:val="0000FF"/>
            <w:position w:val="-4"/>
            <w:sz w:val="16"/>
            <w:u w:val="single" w:color="0000FF"/>
          </w:rPr>
          <w:t>113</w:t>
        </w:r>
      </w:hyperlink>
    </w:p>
    <w:p>
      <w:pPr>
        <w:tabs>
          <w:tab w:pos="5739" w:val="left" w:leader="none"/>
          <w:tab w:pos="6218" w:val="left" w:leader="none"/>
          <w:tab w:pos="10174" w:val="right" w:leader="dot"/>
        </w:tabs>
        <w:spacing w:line="248" w:lineRule="exact" w:before="0"/>
        <w:ind w:left="460" w:right="0" w:firstLine="0"/>
        <w:jc w:val="left"/>
        <w:rPr>
          <w:sz w:val="16"/>
        </w:rPr>
      </w:pPr>
      <w:r>
        <w:rPr>
          <w:sz w:val="16"/>
        </w:rPr>
        <w:t>5.20    PMM, Brown-Out Reset (BOR)</w:t>
      </w:r>
      <w:r>
        <w:rPr>
          <w:spacing w:val="-5"/>
          <w:sz w:val="16"/>
        </w:rPr>
        <w:t> </w:t>
      </w:r>
      <w:r>
        <w:rPr>
          <w:sz w:val="24"/>
        </w:rPr>
        <w:t>.....................</w:t>
      </w:r>
      <w:hyperlink w:history="true" w:anchor="_bookmark50">
        <w:r>
          <w:rPr>
            <w:color w:val="0000FF"/>
            <w:spacing w:val="51"/>
            <w:sz w:val="24"/>
          </w:rPr>
          <w:t> </w:t>
        </w:r>
        <w:r>
          <w:rPr>
            <w:color w:val="0000FF"/>
            <w:sz w:val="16"/>
            <w:u w:val="single" w:color="0000FF"/>
          </w:rPr>
          <w:t>32</w:t>
        </w:r>
      </w:hyperlink>
      <w:r>
        <w:rPr>
          <w:color w:val="0000FF"/>
          <w:sz w:val="16"/>
        </w:rPr>
        <w:tab/>
      </w:r>
      <w:r>
        <w:rPr>
          <w:position w:val="-4"/>
          <w:sz w:val="16"/>
        </w:rPr>
        <w:t>7.6</w:t>
        <w:tab/>
        <w:t>Electrostatic</w:t>
      </w:r>
      <w:r>
        <w:rPr>
          <w:spacing w:val="10"/>
          <w:position w:val="-4"/>
          <w:sz w:val="16"/>
        </w:rPr>
        <w:t> </w:t>
      </w:r>
      <w:r>
        <w:rPr>
          <w:position w:val="-4"/>
          <w:sz w:val="16"/>
        </w:rPr>
        <w:t>Discharge</w:t>
      </w:r>
      <w:r>
        <w:rPr>
          <w:spacing w:val="8"/>
          <w:position w:val="-4"/>
          <w:sz w:val="16"/>
        </w:rPr>
        <w:t> </w:t>
      </w:r>
      <w:r>
        <w:rPr>
          <w:position w:val="-4"/>
          <w:sz w:val="16"/>
        </w:rPr>
        <w:t>Caution</w:t>
        <w:tab/>
      </w:r>
      <w:hyperlink w:history="true" w:anchor="_bookmark167">
        <w:r>
          <w:rPr>
            <w:color w:val="0000FF"/>
            <w:position w:val="-4"/>
            <w:sz w:val="16"/>
            <w:u w:val="single" w:color="0000FF"/>
          </w:rPr>
          <w:t>113</w:t>
        </w:r>
      </w:hyperlink>
    </w:p>
    <w:p>
      <w:pPr>
        <w:tabs>
          <w:tab w:pos="5739" w:val="left" w:leader="none"/>
          <w:tab w:pos="6218" w:val="left" w:leader="none"/>
          <w:tab w:pos="10174" w:val="right" w:leader="dot"/>
        </w:tabs>
        <w:spacing w:line="247" w:lineRule="exact" w:before="0"/>
        <w:ind w:left="460" w:right="0" w:firstLine="0"/>
        <w:jc w:val="left"/>
        <w:rPr>
          <w:sz w:val="16"/>
        </w:rPr>
      </w:pPr>
      <w:r>
        <w:rPr>
          <w:sz w:val="16"/>
        </w:rPr>
        <w:t>5.21    PMM, Core Voltage</w:t>
      </w:r>
      <w:r>
        <w:rPr>
          <w:spacing w:val="-18"/>
          <w:sz w:val="16"/>
        </w:rPr>
        <w:t> </w:t>
      </w:r>
      <w:r>
        <w:rPr>
          <w:sz w:val="24"/>
        </w:rPr>
        <w:t>.................................</w:t>
      </w:r>
      <w:r>
        <w:rPr>
          <w:spacing w:val="50"/>
          <w:sz w:val="24"/>
        </w:rPr>
        <w:t> </w:t>
      </w:r>
      <w:hyperlink w:history="true" w:anchor="_bookmark51">
        <w:r>
          <w:rPr>
            <w:color w:val="0000FF"/>
            <w:sz w:val="16"/>
            <w:u w:val="single" w:color="0000FF"/>
          </w:rPr>
          <w:t>32</w:t>
        </w:r>
      </w:hyperlink>
      <w:r>
        <w:rPr>
          <w:color w:val="0000FF"/>
          <w:sz w:val="16"/>
        </w:rPr>
        <w:tab/>
      </w:r>
      <w:r>
        <w:rPr>
          <w:position w:val="-4"/>
          <w:sz w:val="16"/>
        </w:rPr>
        <w:t>7.7</w:t>
        <w:tab/>
        <w:t>Glossary</w:t>
        <w:tab/>
      </w:r>
      <w:hyperlink w:history="true" w:anchor="_bookmark168">
        <w:r>
          <w:rPr>
            <w:color w:val="0000FF"/>
            <w:position w:val="-4"/>
            <w:sz w:val="16"/>
            <w:u w:val="single" w:color="0000FF"/>
          </w:rPr>
          <w:t>113</w:t>
        </w:r>
      </w:hyperlink>
    </w:p>
    <w:p>
      <w:pPr>
        <w:tabs>
          <w:tab w:pos="5379" w:val="left" w:leader="none"/>
          <w:tab w:pos="5737" w:val="left" w:leader="none"/>
        </w:tabs>
        <w:spacing w:line="243" w:lineRule="exact" w:before="0"/>
        <w:ind w:left="460" w:right="0" w:firstLine="0"/>
        <w:jc w:val="left"/>
        <w:rPr>
          <w:b/>
          <w:sz w:val="18"/>
        </w:rPr>
      </w:pPr>
      <w:r>
        <w:rPr>
          <w:sz w:val="16"/>
        </w:rPr>
        <w:t>5.22    PMM, SVS High Side</w:t>
      </w:r>
      <w:r>
        <w:rPr>
          <w:spacing w:val="-9"/>
          <w:sz w:val="16"/>
        </w:rPr>
        <w:t> </w:t>
      </w:r>
      <w:r>
        <w:rPr>
          <w:sz w:val="24"/>
        </w:rPr>
        <w:t>...............................</w:t>
      </w:r>
      <w:hyperlink w:history="true" w:anchor="_bookmark53">
        <w:r>
          <w:rPr>
            <w:color w:val="0000FF"/>
            <w:spacing w:val="53"/>
            <w:sz w:val="24"/>
          </w:rPr>
          <w:t> </w:t>
        </w:r>
        <w:r>
          <w:rPr>
            <w:color w:val="0000FF"/>
            <w:sz w:val="16"/>
            <w:u w:val="single" w:color="0000FF"/>
          </w:rPr>
          <w:t>32</w:t>
        </w:r>
      </w:hyperlink>
      <w:r>
        <w:rPr>
          <w:color w:val="0000FF"/>
          <w:sz w:val="16"/>
        </w:rPr>
        <w:tab/>
      </w:r>
      <w:r>
        <w:rPr>
          <w:b/>
          <w:position w:val="-4"/>
          <w:sz w:val="18"/>
        </w:rPr>
        <w:t>8</w:t>
        <w:tab/>
        <w:t>Mechanical, Packaging, and</w:t>
      </w:r>
      <w:r>
        <w:rPr>
          <w:b/>
          <w:spacing w:val="8"/>
          <w:position w:val="-4"/>
          <w:sz w:val="18"/>
        </w:rPr>
        <w:t> </w:t>
      </w:r>
      <w:r>
        <w:rPr>
          <w:b/>
          <w:position w:val="-4"/>
          <w:sz w:val="18"/>
        </w:rPr>
        <w:t>Orderable</w:t>
      </w:r>
    </w:p>
    <w:p>
      <w:pPr>
        <w:tabs>
          <w:tab w:pos="5739" w:val="left" w:leader="none"/>
          <w:tab w:pos="10178" w:val="right" w:leader="dot"/>
        </w:tabs>
        <w:spacing w:line="245" w:lineRule="exact" w:before="0"/>
        <w:ind w:left="460" w:right="0" w:firstLine="0"/>
        <w:jc w:val="left"/>
        <w:rPr>
          <w:b/>
          <w:sz w:val="18"/>
        </w:rPr>
      </w:pPr>
      <w:r>
        <w:rPr>
          <w:sz w:val="16"/>
        </w:rPr>
        <w:t>5.23    PMM, SVM High Side</w:t>
      </w:r>
      <w:r>
        <w:rPr>
          <w:spacing w:val="-35"/>
          <w:sz w:val="16"/>
        </w:rPr>
        <w:t> </w:t>
      </w:r>
      <w:r>
        <w:rPr>
          <w:sz w:val="24"/>
        </w:rPr>
        <w:t>...............................</w:t>
      </w:r>
      <w:r>
        <w:rPr>
          <w:spacing w:val="52"/>
          <w:sz w:val="24"/>
        </w:rPr>
        <w:t> </w:t>
      </w:r>
      <w:hyperlink w:history="true" w:anchor="_bookmark54">
        <w:r>
          <w:rPr>
            <w:color w:val="0000FF"/>
            <w:sz w:val="16"/>
            <w:u w:val="single" w:color="0000FF"/>
          </w:rPr>
          <w:t>33</w:t>
        </w:r>
      </w:hyperlink>
      <w:r>
        <w:rPr>
          <w:color w:val="0000FF"/>
          <w:sz w:val="16"/>
        </w:rPr>
        <w:tab/>
      </w:r>
      <w:r>
        <w:rPr>
          <w:b/>
          <w:sz w:val="18"/>
        </w:rPr>
        <w:t>Information</w:t>
        <w:tab/>
      </w:r>
      <w:hyperlink w:history="true" w:anchor="_bookmark169">
        <w:r>
          <w:rPr>
            <w:b/>
            <w:color w:val="0000FF"/>
            <w:sz w:val="18"/>
            <w:u w:val="single" w:color="0000FF"/>
          </w:rPr>
          <w:t>114</w:t>
        </w:r>
      </w:hyperlink>
    </w:p>
    <w:p>
      <w:pPr>
        <w:pStyle w:val="BodyText"/>
        <w:spacing w:before="7"/>
        <w:rPr>
          <w:b/>
          <w:sz w:val="19"/>
        </w:rPr>
      </w:pPr>
      <w:r>
        <w:rPr/>
        <w:pict>
          <v:rect style="position:absolute;margin-left:54pt;margin-top:13.25703pt;width:504pt;height:1.5pt;mso-position-horizontal-relative:page;mso-position-vertical-relative:paragraph;z-index:-15652864;mso-wrap-distance-left:0;mso-wrap-distance-right:0" filled="true" fillcolor="#000000" stroked="false">
            <v:fill type="solid"/>
            <w10:wrap type="topAndBottom"/>
          </v:rect>
        </w:pict>
      </w:r>
    </w:p>
    <w:p>
      <w:pPr>
        <w:tabs>
          <w:tab w:pos="8209" w:val="left" w:leader="none"/>
          <w:tab w:pos="9989" w:val="left" w:leader="none"/>
        </w:tabs>
        <w:spacing w:before="11"/>
        <w:ind w:left="0" w:right="19" w:firstLine="0"/>
        <w:jc w:val="center"/>
        <w:rPr>
          <w:sz w:val="16"/>
        </w:rPr>
      </w:pPr>
      <w:r>
        <w:rPr>
          <w:sz w:val="14"/>
        </w:rPr>
        <w:t>Copyright © 2009–2015, Texas</w:t>
      </w:r>
      <w:r>
        <w:rPr>
          <w:spacing w:val="-5"/>
          <w:sz w:val="14"/>
        </w:rPr>
        <w:t> </w:t>
      </w:r>
      <w:r>
        <w:rPr>
          <w:sz w:val="14"/>
        </w:rPr>
        <w:t>Instruments</w:t>
      </w:r>
      <w:r>
        <w:rPr>
          <w:spacing w:val="1"/>
          <w:sz w:val="14"/>
        </w:rPr>
        <w:t> </w:t>
      </w:r>
      <w:r>
        <w:rPr>
          <w:sz w:val="14"/>
        </w:rPr>
        <w:t>Incorporated</w:t>
        <w:tab/>
      </w:r>
      <w:r>
        <w:rPr>
          <w:i/>
          <w:sz w:val="16"/>
        </w:rPr>
        <w:t>Table</w:t>
      </w:r>
      <w:r>
        <w:rPr>
          <w:i/>
          <w:spacing w:val="2"/>
          <w:sz w:val="16"/>
        </w:rPr>
        <w:t> </w:t>
      </w:r>
      <w:r>
        <w:rPr>
          <w:i/>
          <w:sz w:val="16"/>
        </w:rPr>
        <w:t>of</w:t>
      </w:r>
      <w:r>
        <w:rPr>
          <w:i/>
          <w:spacing w:val="2"/>
          <w:sz w:val="16"/>
        </w:rPr>
        <w:t> </w:t>
      </w:r>
      <w:r>
        <w:rPr>
          <w:i/>
          <w:sz w:val="16"/>
        </w:rPr>
        <w:t>Contents</w:t>
        <w:tab/>
      </w:r>
      <w:r>
        <w:rPr>
          <w:sz w:val="16"/>
        </w:rPr>
        <w:t>5</w:t>
      </w:r>
    </w:p>
    <w:p>
      <w:pPr>
        <w:spacing w:before="32"/>
        <w:ind w:left="1026" w:right="1049" w:firstLine="0"/>
        <w:jc w:val="center"/>
        <w:rPr>
          <w:i/>
          <w:sz w:val="16"/>
        </w:rPr>
      </w:pPr>
      <w:hyperlink r:id="rId58">
        <w:r>
          <w:rPr>
            <w:i/>
            <w:color w:val="0000FF"/>
            <w:sz w:val="16"/>
          </w:rPr>
          <w:t>Submit Documentation Feedback</w:t>
        </w:r>
      </w:hyperlink>
    </w:p>
    <w:p>
      <w:pPr>
        <w:spacing w:line="261" w:lineRule="auto" w:before="16"/>
        <w:ind w:left="1028" w:right="1049" w:firstLine="0"/>
        <w:jc w:val="center"/>
        <w:rPr>
          <w:i/>
          <w:sz w:val="16"/>
        </w:rPr>
      </w:pPr>
      <w:r>
        <w:rPr>
          <w:sz w:val="16"/>
        </w:rPr>
        <w:t>Product Folder Links: </w:t>
      </w:r>
      <w:hyperlink r:id="rId13">
        <w:r>
          <w:rPr>
            <w:i/>
            <w:color w:val="0000FF"/>
            <w:sz w:val="16"/>
          </w:rPr>
          <w:t>MSP430F5529 </w:t>
        </w:r>
      </w:hyperlink>
      <w:hyperlink r:id="rId14">
        <w:r>
          <w:rPr>
            <w:i/>
            <w:color w:val="0000FF"/>
            <w:sz w:val="16"/>
          </w:rPr>
          <w:t>MSP430F5528</w:t>
        </w:r>
      </w:hyperlink>
      <w:r>
        <w:rPr>
          <w:i/>
          <w:color w:val="0000FF"/>
          <w:sz w:val="16"/>
        </w:rPr>
        <w:t> </w:t>
      </w:r>
      <w:hyperlink r:id="rId15">
        <w:r>
          <w:rPr>
            <w:i/>
            <w:color w:val="0000FF"/>
            <w:sz w:val="16"/>
          </w:rPr>
          <w:t>MSP430F5527</w:t>
        </w:r>
      </w:hyperlink>
      <w:r>
        <w:rPr>
          <w:i/>
          <w:color w:val="0000FF"/>
          <w:sz w:val="16"/>
        </w:rPr>
        <w:t> </w:t>
      </w:r>
      <w:hyperlink r:id="rId16">
        <w:r>
          <w:rPr>
            <w:i/>
            <w:color w:val="0000FF"/>
            <w:sz w:val="16"/>
          </w:rPr>
          <w:t>MSP430F5526</w:t>
        </w:r>
      </w:hyperlink>
      <w:r>
        <w:rPr>
          <w:i/>
          <w:color w:val="0000FF"/>
          <w:sz w:val="16"/>
        </w:rPr>
        <w:t> </w:t>
      </w:r>
      <w:hyperlink r:id="rId17">
        <w:r>
          <w:rPr>
            <w:i/>
            <w:color w:val="0000FF"/>
            <w:sz w:val="16"/>
          </w:rPr>
          <w:t>MSP430F5525</w:t>
        </w:r>
      </w:hyperlink>
      <w:r>
        <w:rPr>
          <w:i/>
          <w:color w:val="0000FF"/>
          <w:sz w:val="16"/>
        </w:rPr>
        <w:t> </w:t>
      </w:r>
      <w:hyperlink r:id="rId18">
        <w:r>
          <w:rPr>
            <w:i/>
            <w:color w:val="0000FF"/>
            <w:sz w:val="16"/>
          </w:rPr>
          <w:t>MSP430F5524</w:t>
        </w:r>
      </w:hyperlink>
      <w:r>
        <w:rPr>
          <w:i/>
          <w:color w:val="0000FF"/>
          <w:sz w:val="16"/>
        </w:rPr>
        <w:t> </w:t>
      </w:r>
      <w:hyperlink r:id="rId19">
        <w:r>
          <w:rPr>
            <w:i/>
            <w:color w:val="0000FF"/>
            <w:sz w:val="16"/>
          </w:rPr>
          <w:t>MSP430F5522</w:t>
        </w:r>
      </w:hyperlink>
      <w:r>
        <w:rPr>
          <w:i/>
          <w:color w:val="0000FF"/>
          <w:sz w:val="16"/>
        </w:rPr>
        <w:t> </w:t>
      </w:r>
      <w:hyperlink r:id="rId20">
        <w:r>
          <w:rPr>
            <w:i/>
            <w:color w:val="0000FF"/>
            <w:sz w:val="16"/>
          </w:rPr>
          <w:t>MSP430F5521 </w:t>
        </w:r>
      </w:hyperlink>
      <w:hyperlink r:id="rId21">
        <w:r>
          <w:rPr>
            <w:i/>
            <w:color w:val="0000FF"/>
            <w:sz w:val="16"/>
          </w:rPr>
          <w:t>MSP430F5519</w:t>
        </w:r>
      </w:hyperlink>
      <w:r>
        <w:rPr>
          <w:i/>
          <w:color w:val="0000FF"/>
          <w:sz w:val="16"/>
        </w:rPr>
        <w:t> </w:t>
      </w:r>
      <w:hyperlink r:id="rId22">
        <w:r>
          <w:rPr>
            <w:i/>
            <w:color w:val="0000FF"/>
            <w:sz w:val="16"/>
          </w:rPr>
          <w:t>MSP430F5517</w:t>
        </w:r>
      </w:hyperlink>
      <w:r>
        <w:rPr>
          <w:i/>
          <w:color w:val="0000FF"/>
          <w:sz w:val="16"/>
        </w:rPr>
        <w:t> </w:t>
      </w:r>
      <w:hyperlink r:id="rId23">
        <w:r>
          <w:rPr>
            <w:i/>
            <w:color w:val="0000FF"/>
            <w:sz w:val="16"/>
          </w:rPr>
          <w:t>MSP430F5515</w:t>
        </w:r>
      </w:hyperlink>
      <w:r>
        <w:rPr>
          <w:i/>
          <w:color w:val="0000FF"/>
          <w:sz w:val="16"/>
        </w:rPr>
        <w:t> </w:t>
      </w:r>
      <w:hyperlink r:id="rId24">
        <w:r>
          <w:rPr>
            <w:i/>
            <w:color w:val="0000FF"/>
            <w:sz w:val="16"/>
          </w:rPr>
          <w:t>MSP430F5514</w:t>
        </w:r>
      </w:hyperlink>
      <w:r>
        <w:rPr>
          <w:i/>
          <w:color w:val="0000FF"/>
          <w:sz w:val="16"/>
        </w:rPr>
        <w:t> </w:t>
      </w:r>
      <w:hyperlink r:id="rId25">
        <w:r>
          <w:rPr>
            <w:i/>
            <w:color w:val="0000FF"/>
            <w:sz w:val="16"/>
          </w:rPr>
          <w:t>MSP430F5513</w:t>
        </w:r>
      </w:hyperlink>
    </w:p>
    <w:p>
      <w:pPr>
        <w:spacing w:after="0" w:line="261" w:lineRule="auto"/>
        <w:jc w:val="center"/>
        <w:rPr>
          <w:sz w:val="16"/>
        </w:rPr>
        <w:sectPr>
          <w:type w:val="continuous"/>
          <w:pgSz w:w="12240" w:h="15840"/>
          <w:pgMar w:top="200" w:bottom="280" w:left="980" w:right="960"/>
        </w:sectPr>
      </w:pPr>
    </w:p>
    <w:p>
      <w:pPr>
        <w:pStyle w:val="BodyText"/>
        <w:rPr>
          <w:i/>
          <w:sz w:val="20"/>
        </w:rPr>
      </w:pPr>
    </w:p>
    <w:p>
      <w:pPr>
        <w:pStyle w:val="BodyText"/>
        <w:spacing w:before="1"/>
        <w:rPr>
          <w:i/>
          <w:sz w:val="22"/>
        </w:rPr>
      </w:pPr>
    </w:p>
    <w:p>
      <w:pPr>
        <w:pStyle w:val="BodyText"/>
        <w:spacing w:line="20" w:lineRule="exact"/>
        <w:ind w:left="100"/>
        <w:rPr>
          <w:sz w:val="2"/>
        </w:rPr>
      </w:pPr>
      <w:r>
        <w:rPr>
          <w:sz w:val="2"/>
        </w:rPr>
        <w:pict>
          <v:group style="width:504pt;height:1pt;mso-position-horizontal-relative:char;mso-position-vertical-relative:line" coordorigin="0,0" coordsize="10080,20">
            <v:rect style="position:absolute;left:0;top:0;width:10080;height:20" filled="true" fillcolor="#000000" stroked="false">
              <v:fill type="solid"/>
            </v:rect>
          </v:group>
        </w:pict>
      </w:r>
      <w:r>
        <w:rPr>
          <w:sz w:val="2"/>
        </w:rPr>
      </w:r>
    </w:p>
    <w:p>
      <w:pPr>
        <w:pStyle w:val="Heading2"/>
        <w:numPr>
          <w:ilvl w:val="0"/>
          <w:numId w:val="12"/>
        </w:numPr>
        <w:tabs>
          <w:tab w:pos="457" w:val="left" w:leader="none"/>
          <w:tab w:pos="458" w:val="left" w:leader="none"/>
        </w:tabs>
        <w:spacing w:line="240" w:lineRule="auto" w:before="133" w:after="0"/>
        <w:ind w:left="457" w:right="0" w:hanging="358"/>
        <w:jc w:val="left"/>
      </w:pPr>
      <w:bookmarkStart w:name="2 Revision History" w:id="25"/>
      <w:bookmarkEnd w:id="25"/>
      <w:r>
        <w:rPr>
          <w:b w:val="0"/>
        </w:rPr>
      </w:r>
      <w:bookmarkStart w:name="_bookmark12" w:id="26"/>
      <w:bookmarkEnd w:id="26"/>
      <w:r>
        <w:rPr>
          <w:b w:val="0"/>
        </w:rPr>
      </w:r>
      <w:bookmarkStart w:name="_bookmark12" w:id="27"/>
      <w:bookmarkEnd w:id="27"/>
      <w:r>
        <w:rPr/>
        <w:t>Revision</w:t>
      </w:r>
      <w:r>
        <w:rPr>
          <w:spacing w:val="4"/>
        </w:rPr>
        <w:t> </w:t>
      </w:r>
      <w:r>
        <w:rPr/>
        <w:t>History</w:t>
      </w:r>
    </w:p>
    <w:p>
      <w:pPr>
        <w:pStyle w:val="Heading8"/>
        <w:spacing w:before="28" w:after="0"/>
        <w:ind w:left="1026" w:right="1049"/>
        <w:jc w:val="center"/>
      </w:pPr>
      <w:r>
        <w:rPr/>
        <w:pict>
          <v:rect style="position:absolute;margin-left:54pt;margin-top:15.041906pt;width:504pt;height:1.5pt;mso-position-horizontal-relative:page;mso-position-vertical-relative:paragraph;z-index:-15646720;mso-wrap-distance-left:0;mso-wrap-distance-right:0" filled="true" fillcolor="#000000" stroked="false">
            <v:fill type="solid"/>
            <w10:wrap type="topAndBottom"/>
          </v:rect>
        </w:pict>
      </w:r>
      <w:r>
        <w:rPr/>
        <w:t>NOTE: Page numbers for previous revisions may differ from page numbers in the current version.</w:t>
      </w:r>
    </w:p>
    <w:p>
      <w:pPr>
        <w:tabs>
          <w:tab w:pos="9747" w:val="left" w:leader="none"/>
        </w:tabs>
        <w:spacing w:before="108"/>
        <w:ind w:left="100" w:right="0" w:firstLine="0"/>
        <w:jc w:val="left"/>
        <w:rPr>
          <w:b/>
          <w:sz w:val="18"/>
        </w:rPr>
      </w:pPr>
      <w:r>
        <w:rPr>
          <w:b/>
          <w:sz w:val="18"/>
        </w:rPr>
        <w:t>Changes from Revision L (June 2013) to</w:t>
      </w:r>
      <w:r>
        <w:rPr>
          <w:b/>
          <w:spacing w:val="20"/>
          <w:sz w:val="18"/>
        </w:rPr>
        <w:t> </w:t>
      </w:r>
      <w:r>
        <w:rPr>
          <w:b/>
          <w:sz w:val="18"/>
        </w:rPr>
        <w:t>Revision</w:t>
      </w:r>
      <w:r>
        <w:rPr>
          <w:b/>
          <w:spacing w:val="3"/>
          <w:sz w:val="18"/>
        </w:rPr>
        <w:t> </w:t>
      </w:r>
      <w:r>
        <w:rPr>
          <w:b/>
          <w:sz w:val="18"/>
        </w:rPr>
        <w:t>M</w:t>
        <w:tab/>
        <w:t>Page</w:t>
      </w:r>
    </w:p>
    <w:p>
      <w:pPr>
        <w:pStyle w:val="Heading8"/>
        <w:numPr>
          <w:ilvl w:val="1"/>
          <w:numId w:val="12"/>
        </w:numPr>
        <w:tabs>
          <w:tab w:pos="697" w:val="left" w:leader="none"/>
          <w:tab w:pos="698" w:val="left" w:leader="none"/>
          <w:tab w:pos="10175" w:val="right" w:leader="dot"/>
        </w:tabs>
        <w:spacing w:line="248" w:lineRule="exact" w:before="77" w:after="0"/>
        <w:ind w:left="698" w:right="0" w:hanging="298"/>
        <w:jc w:val="left"/>
      </w:pPr>
      <w:r>
        <w:rPr/>
        <w:pict>
          <v:rect style="position:absolute;margin-left:54pt;margin-top:2.605872pt;width:504pt;height:1.5pt;mso-position-horizontal-relative:page;mso-position-vertical-relative:paragraph;z-index:15811584" filled="true" fillcolor="#000000" stroked="false">
            <v:fill type="solid"/>
            <w10:wrap type="none"/>
          </v:rect>
        </w:pict>
      </w:r>
      <w:r>
        <w:rPr/>
        <w:t>Formatting and organization changes throughout, including addition of</w:t>
      </w:r>
      <w:r>
        <w:rPr>
          <w:spacing w:val="25"/>
        </w:rPr>
        <w:t> </w:t>
      </w:r>
      <w:r>
        <w:rPr/>
        <w:t>section</w:t>
      </w:r>
      <w:r>
        <w:rPr>
          <w:spacing w:val="3"/>
        </w:rPr>
        <w:t> </w:t>
      </w:r>
      <w:r>
        <w:rPr/>
        <w:t>numbering</w:t>
        <w:tab/>
      </w:r>
      <w:hyperlink w:history="true" w:anchor="_bookmark2">
        <w:r>
          <w:rPr>
            <w:color w:val="0000FF"/>
            <w:u w:val="single" w:color="0000FF"/>
          </w:rPr>
          <w:t>1</w:t>
        </w:r>
      </w:hyperlink>
    </w:p>
    <w:p>
      <w:pPr>
        <w:pStyle w:val="ListParagraph"/>
        <w:numPr>
          <w:ilvl w:val="1"/>
          <w:numId w:val="12"/>
        </w:numPr>
        <w:tabs>
          <w:tab w:pos="697" w:val="left" w:leader="none"/>
          <w:tab w:pos="698" w:val="left" w:leader="none"/>
          <w:tab w:pos="10175" w:val="right" w:leader="dot"/>
        </w:tabs>
        <w:spacing w:line="220" w:lineRule="exact" w:before="0" w:after="0"/>
        <w:ind w:left="698" w:right="0" w:hanging="298"/>
        <w:jc w:val="left"/>
        <w:rPr>
          <w:sz w:val="18"/>
        </w:rPr>
      </w:pPr>
      <w:r>
        <w:rPr>
          <w:sz w:val="18"/>
        </w:rPr>
        <w:t>Added </w:t>
      </w:r>
      <w:r>
        <w:rPr>
          <w:i/>
          <w:sz w:val="18"/>
        </w:rPr>
        <w:t>Device</w:t>
      </w:r>
      <w:r>
        <w:rPr>
          <w:i/>
          <w:spacing w:val="6"/>
          <w:sz w:val="18"/>
        </w:rPr>
        <w:t> </w:t>
      </w:r>
      <w:r>
        <w:rPr>
          <w:i/>
          <w:sz w:val="18"/>
        </w:rPr>
        <w:t>Information</w:t>
      </w:r>
      <w:r>
        <w:rPr>
          <w:i/>
          <w:spacing w:val="5"/>
          <w:sz w:val="18"/>
        </w:rPr>
        <w:t> </w:t>
      </w:r>
      <w:r>
        <w:rPr>
          <w:sz w:val="18"/>
        </w:rPr>
        <w:t>table</w:t>
        <w:tab/>
      </w:r>
      <w:hyperlink w:history="true" w:anchor="_bookmark5">
        <w:r>
          <w:rPr>
            <w:color w:val="0000FF"/>
            <w:sz w:val="18"/>
            <w:u w:val="single" w:color="0000FF"/>
          </w:rPr>
          <w:t>2</w:t>
        </w:r>
      </w:hyperlink>
    </w:p>
    <w:p>
      <w:pPr>
        <w:pStyle w:val="Heading8"/>
        <w:numPr>
          <w:ilvl w:val="1"/>
          <w:numId w:val="12"/>
        </w:numPr>
        <w:tabs>
          <w:tab w:pos="697" w:val="left" w:leader="none"/>
          <w:tab w:pos="698" w:val="left" w:leader="none"/>
          <w:tab w:pos="10175" w:val="right" w:leader="dot"/>
        </w:tabs>
        <w:spacing w:line="220" w:lineRule="exact" w:before="0" w:after="0"/>
        <w:ind w:left="698" w:right="0" w:hanging="298"/>
        <w:jc w:val="left"/>
      </w:pPr>
      <w:r>
        <w:rPr/>
        <w:t>Added </w:t>
      </w:r>
      <w:hyperlink w:history="true" w:anchor="_bookmark6">
        <w:r>
          <w:rPr>
            <w:color w:val="0000FF"/>
          </w:rPr>
          <w:t>Section 1.4 </w:t>
        </w:r>
      </w:hyperlink>
      <w:r>
        <w:rPr/>
        <w:t>and moved all functional block diagrams</w:t>
      </w:r>
      <w:r>
        <w:rPr>
          <w:spacing w:val="32"/>
        </w:rPr>
        <w:t> </w:t>
      </w:r>
      <w:r>
        <w:rPr/>
        <w:t>to</w:t>
      </w:r>
      <w:r>
        <w:rPr>
          <w:spacing w:val="4"/>
        </w:rPr>
        <w:t> </w:t>
      </w:r>
      <w:r>
        <w:rPr/>
        <w:t>it</w:t>
        <w:tab/>
      </w:r>
      <w:hyperlink w:history="true" w:anchor="_bookmark6">
        <w:r>
          <w:rPr>
            <w:color w:val="0000FF"/>
            <w:u w:val="single" w:color="0000FF"/>
          </w:rPr>
          <w:t>3</w:t>
        </w:r>
      </w:hyperlink>
    </w:p>
    <w:p>
      <w:pPr>
        <w:pStyle w:val="ListParagraph"/>
        <w:numPr>
          <w:ilvl w:val="1"/>
          <w:numId w:val="12"/>
        </w:numPr>
        <w:tabs>
          <w:tab w:pos="697" w:val="left" w:leader="none"/>
          <w:tab w:pos="698" w:val="left" w:leader="none"/>
          <w:tab w:pos="10173" w:val="right" w:leader="dot"/>
        </w:tabs>
        <w:spacing w:line="220" w:lineRule="exact" w:before="0" w:after="0"/>
        <w:ind w:left="698" w:right="0" w:hanging="298"/>
        <w:jc w:val="left"/>
        <w:rPr>
          <w:sz w:val="18"/>
        </w:rPr>
      </w:pPr>
      <w:r>
        <w:rPr>
          <w:sz w:val="18"/>
        </w:rPr>
        <w:t>Added </w:t>
      </w:r>
      <w:hyperlink w:history="true" w:anchor="_bookmark13">
        <w:r>
          <w:rPr>
            <w:color w:val="0000FF"/>
            <w:sz w:val="18"/>
          </w:rPr>
          <w:t>Section 3 </w:t>
        </w:r>
      </w:hyperlink>
      <w:r>
        <w:rPr>
          <w:sz w:val="18"/>
        </w:rPr>
        <w:t>and moved </w:t>
      </w:r>
      <w:r>
        <w:rPr>
          <w:i/>
          <w:sz w:val="18"/>
        </w:rPr>
        <w:t>Family Members </w:t>
      </w:r>
      <w:r>
        <w:rPr>
          <w:sz w:val="18"/>
        </w:rPr>
        <w:t>table</w:t>
      </w:r>
      <w:r>
        <w:rPr>
          <w:spacing w:val="25"/>
          <w:sz w:val="18"/>
        </w:rPr>
        <w:t> </w:t>
      </w:r>
      <w:r>
        <w:rPr>
          <w:sz w:val="18"/>
        </w:rPr>
        <w:t>to</w:t>
      </w:r>
      <w:r>
        <w:rPr>
          <w:spacing w:val="4"/>
          <w:sz w:val="18"/>
        </w:rPr>
        <w:t> </w:t>
      </w:r>
      <w:r>
        <w:rPr>
          <w:sz w:val="18"/>
        </w:rPr>
        <w:t>it</w:t>
        <w:tab/>
      </w:r>
      <w:hyperlink w:history="true" w:anchor="_bookmark14">
        <w:r>
          <w:rPr>
            <w:color w:val="0000FF"/>
            <w:sz w:val="18"/>
            <w:u w:val="single" w:color="0000FF"/>
          </w:rPr>
          <w:t>7</w:t>
        </w:r>
      </w:hyperlink>
    </w:p>
    <w:p>
      <w:pPr>
        <w:pStyle w:val="Heading8"/>
        <w:numPr>
          <w:ilvl w:val="1"/>
          <w:numId w:val="12"/>
        </w:numPr>
        <w:tabs>
          <w:tab w:pos="697" w:val="left" w:leader="none"/>
          <w:tab w:pos="698" w:val="left" w:leader="none"/>
          <w:tab w:pos="10176" w:val="right" w:leader="dot"/>
        </w:tabs>
        <w:spacing w:line="220" w:lineRule="exact" w:before="0" w:after="0"/>
        <w:ind w:left="698" w:right="0" w:hanging="298"/>
        <w:jc w:val="left"/>
      </w:pPr>
      <w:r>
        <w:rPr/>
        <w:t>Added </w:t>
      </w:r>
      <w:hyperlink w:history="true" w:anchor="_bookmark25">
        <w:r>
          <w:rPr>
            <w:color w:val="0000FF"/>
          </w:rPr>
          <w:t>Section 5 </w:t>
        </w:r>
      </w:hyperlink>
      <w:r>
        <w:rPr/>
        <w:t>and moved all electrical specifications</w:t>
      </w:r>
      <w:r>
        <w:rPr>
          <w:spacing w:val="27"/>
        </w:rPr>
        <w:t> </w:t>
      </w:r>
      <w:r>
        <w:rPr/>
        <w:t>to</w:t>
      </w:r>
      <w:r>
        <w:rPr>
          <w:spacing w:val="3"/>
        </w:rPr>
        <w:t> </w:t>
      </w:r>
      <w:r>
        <w:rPr/>
        <w:t>it</w:t>
        <w:tab/>
      </w:r>
      <w:hyperlink w:history="true" w:anchor="_bookmark26">
        <w:r>
          <w:rPr>
            <w:color w:val="0000FF"/>
            <w:u w:val="single" w:color="0000FF"/>
          </w:rPr>
          <w:t>19</w:t>
        </w:r>
      </w:hyperlink>
    </w:p>
    <w:p>
      <w:pPr>
        <w:pStyle w:val="ListParagraph"/>
        <w:numPr>
          <w:ilvl w:val="1"/>
          <w:numId w:val="12"/>
        </w:numPr>
        <w:tabs>
          <w:tab w:pos="697" w:val="left" w:leader="none"/>
          <w:tab w:pos="698" w:val="left" w:leader="none"/>
          <w:tab w:pos="10178" w:val="right" w:leader="dot"/>
        </w:tabs>
        <w:spacing w:line="220" w:lineRule="exact" w:before="0" w:after="0"/>
        <w:ind w:left="698" w:right="0" w:hanging="298"/>
        <w:jc w:val="left"/>
        <w:rPr>
          <w:sz w:val="18"/>
        </w:rPr>
      </w:pPr>
      <w:r>
        <w:rPr>
          <w:sz w:val="18"/>
        </w:rPr>
        <w:t>Added </w:t>
      </w:r>
      <w:hyperlink w:history="true" w:anchor="_bookmark28">
        <w:r>
          <w:rPr>
            <w:color w:val="0000FF"/>
            <w:sz w:val="18"/>
          </w:rPr>
          <w:t>Section 5.2</w:t>
        </w:r>
      </w:hyperlink>
      <w:r>
        <w:rPr>
          <w:sz w:val="18"/>
        </w:rPr>
        <w:t>,</w:t>
      </w:r>
      <w:r>
        <w:rPr>
          <w:spacing w:val="10"/>
          <w:sz w:val="18"/>
        </w:rPr>
        <w:t> </w:t>
      </w:r>
      <w:r>
        <w:rPr>
          <w:i/>
          <w:sz w:val="18"/>
        </w:rPr>
        <w:t>ESD</w:t>
      </w:r>
      <w:r>
        <w:rPr>
          <w:i/>
          <w:spacing w:val="4"/>
          <w:sz w:val="18"/>
        </w:rPr>
        <w:t> </w:t>
      </w:r>
      <w:r>
        <w:rPr>
          <w:i/>
          <w:sz w:val="18"/>
        </w:rPr>
        <w:t>Ratings</w:t>
        <w:tab/>
      </w:r>
      <w:hyperlink w:history="true" w:anchor="_bookmark28">
        <w:r>
          <w:rPr>
            <w:color w:val="0000FF"/>
            <w:sz w:val="18"/>
            <w:u w:val="single" w:color="0000FF"/>
          </w:rPr>
          <w:t>19</w:t>
        </w:r>
      </w:hyperlink>
    </w:p>
    <w:p>
      <w:pPr>
        <w:pStyle w:val="ListParagraph"/>
        <w:numPr>
          <w:ilvl w:val="1"/>
          <w:numId w:val="12"/>
        </w:numPr>
        <w:tabs>
          <w:tab w:pos="697" w:val="left" w:leader="none"/>
          <w:tab w:pos="698" w:val="left" w:leader="none"/>
          <w:tab w:pos="10176" w:val="right" w:leader="dot"/>
        </w:tabs>
        <w:spacing w:line="220" w:lineRule="exact" w:before="0" w:after="0"/>
        <w:ind w:left="698" w:right="0" w:hanging="298"/>
        <w:jc w:val="left"/>
        <w:rPr>
          <w:sz w:val="18"/>
        </w:rPr>
      </w:pPr>
      <w:r>
        <w:rPr>
          <w:sz w:val="18"/>
        </w:rPr>
        <w:t>Moved </w:t>
      </w:r>
      <w:hyperlink w:history="true" w:anchor="_bookmark34">
        <w:r>
          <w:rPr>
            <w:color w:val="0000FF"/>
            <w:sz w:val="18"/>
          </w:rPr>
          <w:t>Section 5.6</w:t>
        </w:r>
      </w:hyperlink>
      <w:r>
        <w:rPr>
          <w:sz w:val="18"/>
        </w:rPr>
        <w:t>,</w:t>
      </w:r>
      <w:r>
        <w:rPr>
          <w:spacing w:val="10"/>
          <w:sz w:val="18"/>
        </w:rPr>
        <w:t> </w:t>
      </w:r>
      <w:r>
        <w:rPr>
          <w:i/>
          <w:sz w:val="18"/>
        </w:rPr>
        <w:t>Thermal</w:t>
      </w:r>
      <w:r>
        <w:rPr>
          <w:i/>
          <w:spacing w:val="4"/>
          <w:sz w:val="18"/>
        </w:rPr>
        <w:t> </w:t>
      </w:r>
      <w:r>
        <w:rPr>
          <w:i/>
          <w:sz w:val="18"/>
        </w:rPr>
        <w:t>Characteristics</w:t>
        <w:tab/>
      </w:r>
      <w:hyperlink w:history="true" w:anchor="_bookmark34">
        <w:r>
          <w:rPr>
            <w:color w:val="0000FF"/>
            <w:sz w:val="18"/>
            <w:u w:val="single" w:color="0000FF"/>
          </w:rPr>
          <w:t>23</w:t>
        </w:r>
      </w:hyperlink>
    </w:p>
    <w:p>
      <w:pPr>
        <w:pStyle w:val="Heading8"/>
        <w:numPr>
          <w:ilvl w:val="1"/>
          <w:numId w:val="12"/>
        </w:numPr>
        <w:tabs>
          <w:tab w:pos="697" w:val="left" w:leader="none"/>
          <w:tab w:pos="698" w:val="left" w:leader="none"/>
          <w:tab w:pos="10174" w:val="right" w:leader="dot"/>
        </w:tabs>
        <w:spacing w:line="220" w:lineRule="exact" w:before="0" w:after="0"/>
        <w:ind w:left="698" w:right="0" w:hanging="298"/>
        <w:jc w:val="left"/>
      </w:pPr>
      <w:r>
        <w:rPr/>
        <w:t>Changed</w:t>
      </w:r>
      <w:r>
        <w:rPr>
          <w:spacing w:val="2"/>
        </w:rPr>
        <w:t> </w:t>
      </w:r>
      <w:r>
        <w:rPr/>
        <w:t>the</w:t>
      </w:r>
      <w:r>
        <w:rPr>
          <w:spacing w:val="4"/>
        </w:rPr>
        <w:t> </w:t>
      </w:r>
      <w:r>
        <w:rPr/>
        <w:t>TYP</w:t>
      </w:r>
      <w:r>
        <w:rPr>
          <w:spacing w:val="3"/>
        </w:rPr>
        <w:t> </w:t>
      </w:r>
      <w:r>
        <w:rPr/>
        <w:t>value</w:t>
      </w:r>
      <w:r>
        <w:rPr>
          <w:spacing w:val="3"/>
        </w:rPr>
        <w:t> </w:t>
      </w:r>
      <w:r>
        <w:rPr/>
        <w:t>of</w:t>
      </w:r>
      <w:r>
        <w:rPr>
          <w:spacing w:val="3"/>
        </w:rPr>
        <w:t> </w:t>
      </w:r>
      <w:r>
        <w:rPr/>
        <w:t>C</w:t>
      </w:r>
      <w:r>
        <w:rPr>
          <w:vertAlign w:val="subscript"/>
        </w:rPr>
        <w:t>L,eff</w:t>
      </w:r>
      <w:r>
        <w:rPr>
          <w:spacing w:val="2"/>
          <w:vertAlign w:val="baseline"/>
        </w:rPr>
        <w:t> </w:t>
      </w:r>
      <w:r>
        <w:rPr>
          <w:vertAlign w:val="baseline"/>
        </w:rPr>
        <w:t>with</w:t>
      </w:r>
      <w:r>
        <w:rPr>
          <w:spacing w:val="2"/>
          <w:vertAlign w:val="baseline"/>
        </w:rPr>
        <w:t> </w:t>
      </w:r>
      <w:r>
        <w:rPr>
          <w:vertAlign w:val="baseline"/>
        </w:rPr>
        <w:t>Test</w:t>
      </w:r>
      <w:r>
        <w:rPr>
          <w:spacing w:val="4"/>
          <w:vertAlign w:val="baseline"/>
        </w:rPr>
        <w:t> </w:t>
      </w:r>
      <w:r>
        <w:rPr>
          <w:vertAlign w:val="baseline"/>
        </w:rPr>
        <w:t>Conditions</w:t>
      </w:r>
      <w:r>
        <w:rPr>
          <w:spacing w:val="3"/>
          <w:vertAlign w:val="baseline"/>
        </w:rPr>
        <w:t> </w:t>
      </w:r>
      <w:r>
        <w:rPr>
          <w:vertAlign w:val="baseline"/>
        </w:rPr>
        <w:t>of</w:t>
      </w:r>
      <w:r>
        <w:rPr>
          <w:spacing w:val="3"/>
          <w:vertAlign w:val="baseline"/>
        </w:rPr>
        <w:t> </w:t>
      </w:r>
      <w:r>
        <w:rPr>
          <w:vertAlign w:val="baseline"/>
        </w:rPr>
        <w:t>"XTS</w:t>
      </w:r>
      <w:r>
        <w:rPr>
          <w:spacing w:val="3"/>
          <w:vertAlign w:val="baseline"/>
        </w:rPr>
        <w:t> </w:t>
      </w:r>
      <w:r>
        <w:rPr>
          <w:vertAlign w:val="baseline"/>
        </w:rPr>
        <w:t>=</w:t>
      </w:r>
      <w:r>
        <w:rPr>
          <w:spacing w:val="3"/>
          <w:vertAlign w:val="baseline"/>
        </w:rPr>
        <w:t> </w:t>
      </w:r>
      <w:r>
        <w:rPr>
          <w:vertAlign w:val="baseline"/>
        </w:rPr>
        <w:t>0,</w:t>
      </w:r>
      <w:r>
        <w:rPr>
          <w:spacing w:val="2"/>
          <w:vertAlign w:val="baseline"/>
        </w:rPr>
        <w:t> </w:t>
      </w:r>
      <w:r>
        <w:rPr>
          <w:vertAlign w:val="baseline"/>
        </w:rPr>
        <w:t>XCAPx</w:t>
      </w:r>
      <w:r>
        <w:rPr>
          <w:spacing w:val="4"/>
          <w:vertAlign w:val="baseline"/>
        </w:rPr>
        <w:t> </w:t>
      </w:r>
      <w:r>
        <w:rPr>
          <w:vertAlign w:val="baseline"/>
        </w:rPr>
        <w:t>=</w:t>
      </w:r>
      <w:r>
        <w:rPr>
          <w:spacing w:val="3"/>
          <w:vertAlign w:val="baseline"/>
        </w:rPr>
        <w:t> </w:t>
      </w:r>
      <w:r>
        <w:rPr>
          <w:vertAlign w:val="baseline"/>
        </w:rPr>
        <w:t>0"</w:t>
      </w:r>
      <w:r>
        <w:rPr>
          <w:spacing w:val="3"/>
          <w:vertAlign w:val="baseline"/>
        </w:rPr>
        <w:t> </w:t>
      </w:r>
      <w:r>
        <w:rPr>
          <w:vertAlign w:val="baseline"/>
        </w:rPr>
        <w:t>from</w:t>
      </w:r>
      <w:r>
        <w:rPr>
          <w:spacing w:val="4"/>
          <w:vertAlign w:val="baseline"/>
        </w:rPr>
        <w:t> </w:t>
      </w:r>
      <w:r>
        <w:rPr>
          <w:vertAlign w:val="baseline"/>
        </w:rPr>
        <w:t>2</w:t>
      </w:r>
      <w:r>
        <w:rPr>
          <w:spacing w:val="3"/>
          <w:vertAlign w:val="baseline"/>
        </w:rPr>
        <w:t> </w:t>
      </w:r>
      <w:r>
        <w:rPr>
          <w:vertAlign w:val="baseline"/>
        </w:rPr>
        <w:t>pF</w:t>
      </w:r>
      <w:r>
        <w:rPr>
          <w:spacing w:val="2"/>
          <w:vertAlign w:val="baseline"/>
        </w:rPr>
        <w:t> </w:t>
      </w:r>
      <w:r>
        <w:rPr>
          <w:vertAlign w:val="baseline"/>
        </w:rPr>
        <w:t>to</w:t>
      </w:r>
      <w:r>
        <w:rPr>
          <w:spacing w:val="4"/>
          <w:vertAlign w:val="baseline"/>
        </w:rPr>
        <w:t> </w:t>
      </w:r>
      <w:r>
        <w:rPr>
          <w:vertAlign w:val="baseline"/>
        </w:rPr>
        <w:t>1</w:t>
      </w:r>
      <w:r>
        <w:rPr>
          <w:spacing w:val="3"/>
          <w:vertAlign w:val="baseline"/>
        </w:rPr>
        <w:t> </w:t>
      </w:r>
      <w:r>
        <w:rPr>
          <w:vertAlign w:val="baseline"/>
        </w:rPr>
        <w:t>pF</w:t>
        <w:tab/>
      </w:r>
      <w:hyperlink w:history="true" w:anchor="_bookmark45">
        <w:r>
          <w:rPr>
            <w:color w:val="0000FF"/>
            <w:u w:val="single" w:color="0000FF"/>
            <w:vertAlign w:val="baseline"/>
          </w:rPr>
          <w:t>28</w:t>
        </w:r>
      </w:hyperlink>
    </w:p>
    <w:p>
      <w:pPr>
        <w:pStyle w:val="Heading8"/>
        <w:numPr>
          <w:ilvl w:val="1"/>
          <w:numId w:val="12"/>
        </w:numPr>
        <w:tabs>
          <w:tab w:pos="697" w:val="left" w:leader="none"/>
          <w:tab w:pos="698" w:val="left" w:leader="none"/>
          <w:tab w:pos="10175" w:val="right" w:leader="dot"/>
        </w:tabs>
        <w:spacing w:line="220" w:lineRule="exact" w:before="0" w:after="0"/>
        <w:ind w:left="698" w:right="0" w:hanging="298"/>
        <w:jc w:val="left"/>
      </w:pPr>
      <w:r>
        <w:rPr/>
        <w:t>Corrected MRG0 and MRG1 bit names in f</w:t>
      </w:r>
      <w:r>
        <w:rPr>
          <w:vertAlign w:val="subscript"/>
        </w:rPr>
        <w:t>MCLK,MRG</w:t>
      </w:r>
      <w:r>
        <w:rPr>
          <w:spacing w:val="24"/>
          <w:vertAlign w:val="baseline"/>
        </w:rPr>
        <w:t> </w:t>
      </w:r>
      <w:r>
        <w:rPr>
          <w:vertAlign w:val="baseline"/>
        </w:rPr>
        <w:t>parameter</w:t>
      </w:r>
      <w:r>
        <w:rPr>
          <w:spacing w:val="3"/>
          <w:vertAlign w:val="baseline"/>
        </w:rPr>
        <w:t> </w:t>
      </w:r>
      <w:r>
        <w:rPr>
          <w:vertAlign w:val="baseline"/>
        </w:rPr>
        <w:t>description</w:t>
        <w:tab/>
      </w:r>
      <w:hyperlink w:history="true" w:anchor="_bookmark91">
        <w:r>
          <w:rPr>
            <w:color w:val="0000FF"/>
            <w:u w:val="single" w:color="0000FF"/>
            <w:vertAlign w:val="baseline"/>
          </w:rPr>
          <w:t>49</w:t>
        </w:r>
      </w:hyperlink>
    </w:p>
    <w:p>
      <w:pPr>
        <w:pStyle w:val="ListParagraph"/>
        <w:numPr>
          <w:ilvl w:val="1"/>
          <w:numId w:val="12"/>
        </w:numPr>
        <w:tabs>
          <w:tab w:pos="697" w:val="left" w:leader="none"/>
          <w:tab w:pos="698" w:val="left" w:leader="none"/>
          <w:tab w:pos="10176" w:val="right" w:leader="dot"/>
        </w:tabs>
        <w:spacing w:line="220" w:lineRule="exact" w:before="0" w:after="0"/>
        <w:ind w:left="698" w:right="0" w:hanging="298"/>
        <w:jc w:val="left"/>
        <w:rPr>
          <w:sz w:val="18"/>
        </w:rPr>
      </w:pPr>
      <w:r>
        <w:rPr>
          <w:sz w:val="18"/>
        </w:rPr>
        <w:t>Corrected spelling of NMIIFG in </w:t>
      </w:r>
      <w:hyperlink w:history="true" w:anchor="_bookmark113">
        <w:r>
          <w:rPr>
            <w:color w:val="0000FF"/>
            <w:sz w:val="18"/>
          </w:rPr>
          <w:t>Table 6-9</w:t>
        </w:r>
      </w:hyperlink>
      <w:r>
        <w:rPr>
          <w:sz w:val="18"/>
        </w:rPr>
        <w:t>, </w:t>
      </w:r>
      <w:r>
        <w:rPr>
          <w:i/>
          <w:sz w:val="18"/>
        </w:rPr>
        <w:t>System Module Interrupt</w:t>
      </w:r>
      <w:r>
        <w:rPr>
          <w:i/>
          <w:spacing w:val="30"/>
          <w:sz w:val="18"/>
        </w:rPr>
        <w:t> </w:t>
      </w:r>
      <w:r>
        <w:rPr>
          <w:i/>
          <w:sz w:val="18"/>
        </w:rPr>
        <w:t>Vector</w:t>
      </w:r>
      <w:r>
        <w:rPr>
          <w:i/>
          <w:spacing w:val="3"/>
          <w:sz w:val="18"/>
        </w:rPr>
        <w:t> </w:t>
      </w:r>
      <w:r>
        <w:rPr>
          <w:i/>
          <w:sz w:val="18"/>
        </w:rPr>
        <w:t>Registers</w:t>
        <w:tab/>
      </w:r>
      <w:hyperlink w:history="true" w:anchor="_bookmark114">
        <w:r>
          <w:rPr>
            <w:color w:val="0000FF"/>
            <w:sz w:val="18"/>
            <w:u w:val="single" w:color="0000FF"/>
          </w:rPr>
          <w:t>60</w:t>
        </w:r>
      </w:hyperlink>
    </w:p>
    <w:p>
      <w:pPr>
        <w:pStyle w:val="ListParagraph"/>
        <w:numPr>
          <w:ilvl w:val="1"/>
          <w:numId w:val="12"/>
        </w:numPr>
        <w:tabs>
          <w:tab w:pos="697" w:val="left" w:leader="none"/>
          <w:tab w:pos="698" w:val="left" w:leader="none"/>
          <w:tab w:pos="10176" w:val="right" w:leader="dot"/>
        </w:tabs>
        <w:spacing w:line="220" w:lineRule="exact" w:before="0" w:after="0"/>
        <w:ind w:left="698" w:right="0" w:hanging="298"/>
        <w:jc w:val="left"/>
        <w:rPr>
          <w:sz w:val="18"/>
        </w:rPr>
      </w:pPr>
      <w:r>
        <w:rPr>
          <w:sz w:val="18"/>
        </w:rPr>
        <w:t>Corrected register names (added "USB" prefix as necessary) in </w:t>
      </w:r>
      <w:hyperlink w:history="true" w:anchor="_bookmark147">
        <w:r>
          <w:rPr>
            <w:color w:val="0000FF"/>
            <w:sz w:val="18"/>
          </w:rPr>
          <w:t>Table 6-45</w:t>
        </w:r>
      </w:hyperlink>
      <w:r>
        <w:rPr>
          <w:sz w:val="18"/>
        </w:rPr>
        <w:t>, </w:t>
      </w:r>
      <w:r>
        <w:rPr>
          <w:i/>
          <w:sz w:val="18"/>
        </w:rPr>
        <w:t>USB</w:t>
      </w:r>
      <w:r>
        <w:rPr>
          <w:i/>
          <w:spacing w:val="38"/>
          <w:sz w:val="18"/>
        </w:rPr>
        <w:t> </w:t>
      </w:r>
      <w:r>
        <w:rPr>
          <w:i/>
          <w:sz w:val="18"/>
        </w:rPr>
        <w:t>Control</w:t>
      </w:r>
      <w:r>
        <w:rPr>
          <w:i/>
          <w:spacing w:val="3"/>
          <w:sz w:val="18"/>
        </w:rPr>
        <w:t> </w:t>
      </w:r>
      <w:r>
        <w:rPr>
          <w:i/>
          <w:sz w:val="18"/>
        </w:rPr>
        <w:t>Registers</w:t>
        <w:tab/>
      </w:r>
      <w:hyperlink w:history="true" w:anchor="_bookmark147">
        <w:r>
          <w:rPr>
            <w:color w:val="0000FF"/>
            <w:sz w:val="18"/>
            <w:u w:val="single" w:color="0000FF"/>
          </w:rPr>
          <w:t>80</w:t>
        </w:r>
      </w:hyperlink>
    </w:p>
    <w:p>
      <w:pPr>
        <w:pStyle w:val="Heading8"/>
        <w:numPr>
          <w:ilvl w:val="1"/>
          <w:numId w:val="12"/>
        </w:numPr>
        <w:tabs>
          <w:tab w:pos="697" w:val="left" w:leader="none"/>
          <w:tab w:pos="698" w:val="left" w:leader="none"/>
          <w:tab w:pos="10178" w:val="right" w:leader="dot"/>
        </w:tabs>
        <w:spacing w:line="220" w:lineRule="exact" w:before="0" w:after="0"/>
        <w:ind w:left="698" w:right="0" w:hanging="298"/>
        <w:jc w:val="left"/>
      </w:pPr>
      <w:r>
        <w:rPr/>
        <w:t>Changed P5.3 schematic (added P5SEL.2 and XT2BYPASS inputs, AND gate, and OR gate</w:t>
      </w:r>
      <w:r>
        <w:rPr>
          <w:spacing w:val="28"/>
        </w:rPr>
        <w:t> </w:t>
      </w:r>
      <w:r>
        <w:rPr/>
        <w:t>after</w:t>
      </w:r>
      <w:r>
        <w:rPr>
          <w:spacing w:val="2"/>
        </w:rPr>
        <w:t> </w:t>
      </w:r>
      <w:r>
        <w:rPr/>
        <w:t>P5SEL.3)</w:t>
        <w:tab/>
      </w:r>
      <w:hyperlink w:history="true" w:anchor="_bookmark149">
        <w:r>
          <w:rPr>
            <w:color w:val="0000FF"/>
            <w:u w:val="single" w:color="0000FF"/>
          </w:rPr>
          <w:t>89</w:t>
        </w:r>
      </w:hyperlink>
    </w:p>
    <w:p>
      <w:pPr>
        <w:pStyle w:val="Heading8"/>
        <w:numPr>
          <w:ilvl w:val="1"/>
          <w:numId w:val="12"/>
        </w:numPr>
        <w:tabs>
          <w:tab w:pos="697" w:val="left" w:leader="none"/>
          <w:tab w:pos="698" w:val="left" w:leader="none"/>
          <w:tab w:pos="10174" w:val="right" w:leader="dot"/>
        </w:tabs>
        <w:spacing w:line="248" w:lineRule="exact" w:before="0" w:after="0"/>
        <w:ind w:left="698" w:right="0" w:hanging="298"/>
        <w:jc w:val="left"/>
      </w:pPr>
      <w:r>
        <w:rPr/>
        <w:t>Changed P5SEL.3 column from X to 0 for "P5.3</w:t>
      </w:r>
      <w:r>
        <w:rPr>
          <w:spacing w:val="33"/>
        </w:rPr>
        <w:t> </w:t>
      </w:r>
      <w:r>
        <w:rPr/>
        <w:t>(I/O)"</w:t>
      </w:r>
      <w:r>
        <w:rPr>
          <w:spacing w:val="4"/>
        </w:rPr>
        <w:t> </w:t>
      </w:r>
      <w:r>
        <w:rPr/>
        <w:t>rows</w:t>
        <w:tab/>
      </w:r>
      <w:hyperlink w:history="true" w:anchor="_bookmark150">
        <w:r>
          <w:rPr>
            <w:color w:val="0000FF"/>
            <w:u w:val="single" w:color="0000FF"/>
          </w:rPr>
          <w:t>89</w:t>
        </w:r>
      </w:hyperlink>
    </w:p>
    <w:p>
      <w:pPr>
        <w:pStyle w:val="Heading8"/>
        <w:numPr>
          <w:ilvl w:val="1"/>
          <w:numId w:val="12"/>
        </w:numPr>
        <w:tabs>
          <w:tab w:pos="697" w:val="left" w:leader="none"/>
          <w:tab w:pos="698" w:val="left" w:leader="none"/>
        </w:tabs>
        <w:spacing w:line="185" w:lineRule="exact" w:before="0" w:after="0"/>
        <w:ind w:left="698" w:right="0" w:hanging="298"/>
        <w:jc w:val="left"/>
      </w:pPr>
      <w:r>
        <w:rPr/>
        <w:t>Changed P5.5 schematic (change input from P5SEL.5 to P5SEL.4 and added P5SEL.5 input and the</w:t>
      </w:r>
      <w:r>
        <w:rPr>
          <w:spacing w:val="16"/>
        </w:rPr>
        <w:t> </w:t>
      </w:r>
      <w:r>
        <w:rPr/>
        <w:t>following</w:t>
      </w:r>
    </w:p>
    <w:p>
      <w:pPr>
        <w:pStyle w:val="Heading8"/>
        <w:tabs>
          <w:tab w:pos="10178" w:val="right" w:leader="dot"/>
        </w:tabs>
        <w:spacing w:line="226" w:lineRule="exact" w:before="0" w:after="0"/>
        <w:ind w:left="700"/>
      </w:pPr>
      <w:r>
        <w:rPr/>
        <w:t>OR</w:t>
      </w:r>
      <w:r>
        <w:rPr>
          <w:spacing w:val="3"/>
        </w:rPr>
        <w:t> </w:t>
      </w:r>
      <w:r>
        <w:rPr/>
        <w:t>gate)</w:t>
        <w:tab/>
      </w:r>
      <w:hyperlink w:history="true" w:anchor="_bookmark151">
        <w:r>
          <w:rPr>
            <w:color w:val="0000FF"/>
            <w:u w:val="single" w:color="0000FF"/>
          </w:rPr>
          <w:t>91</w:t>
        </w:r>
      </w:hyperlink>
    </w:p>
    <w:p>
      <w:pPr>
        <w:pStyle w:val="Heading8"/>
        <w:numPr>
          <w:ilvl w:val="1"/>
          <w:numId w:val="12"/>
        </w:numPr>
        <w:tabs>
          <w:tab w:pos="697" w:val="left" w:leader="none"/>
          <w:tab w:pos="698" w:val="left" w:leader="none"/>
          <w:tab w:pos="10174" w:val="right" w:leader="dot"/>
        </w:tabs>
        <w:spacing w:line="220" w:lineRule="exact" w:before="0" w:after="0"/>
        <w:ind w:left="698" w:right="0" w:hanging="298"/>
        <w:jc w:val="left"/>
      </w:pPr>
      <w:r>
        <w:rPr/>
        <w:t>Changed P5SEL.5 column from X to 0 for "P5.5</w:t>
      </w:r>
      <w:r>
        <w:rPr>
          <w:spacing w:val="33"/>
        </w:rPr>
        <w:t> </w:t>
      </w:r>
      <w:r>
        <w:rPr/>
        <w:t>(I/O)"</w:t>
      </w:r>
      <w:r>
        <w:rPr>
          <w:spacing w:val="4"/>
        </w:rPr>
        <w:t> </w:t>
      </w:r>
      <w:r>
        <w:rPr/>
        <w:t>rows</w:t>
        <w:tab/>
      </w:r>
      <w:hyperlink w:history="true" w:anchor="_bookmark152">
        <w:r>
          <w:rPr>
            <w:color w:val="0000FF"/>
            <w:u w:val="single" w:color="0000FF"/>
          </w:rPr>
          <w:t>91</w:t>
        </w:r>
      </w:hyperlink>
    </w:p>
    <w:p>
      <w:pPr>
        <w:pStyle w:val="ListParagraph"/>
        <w:numPr>
          <w:ilvl w:val="1"/>
          <w:numId w:val="12"/>
        </w:numPr>
        <w:tabs>
          <w:tab w:pos="697" w:val="left" w:leader="none"/>
          <w:tab w:pos="698" w:val="left" w:leader="none"/>
          <w:tab w:pos="10174" w:val="right" w:leader="dot"/>
        </w:tabs>
        <w:spacing w:line="220" w:lineRule="exact" w:before="0" w:after="0"/>
        <w:ind w:left="698" w:right="0" w:hanging="298"/>
        <w:jc w:val="left"/>
        <w:rPr>
          <w:sz w:val="18"/>
        </w:rPr>
      </w:pPr>
      <w:r>
        <w:rPr>
          <w:sz w:val="18"/>
        </w:rPr>
        <w:t>Added </w:t>
      </w:r>
      <w:hyperlink w:history="true" w:anchor="_bookmark158">
        <w:r>
          <w:rPr>
            <w:color w:val="0000FF"/>
            <w:sz w:val="18"/>
          </w:rPr>
          <w:t>Section 7 </w:t>
        </w:r>
      </w:hyperlink>
      <w:r>
        <w:rPr>
          <w:sz w:val="18"/>
        </w:rPr>
        <w:t>and moved </w:t>
      </w:r>
      <w:r>
        <w:rPr>
          <w:i/>
          <w:sz w:val="18"/>
        </w:rPr>
        <w:t>Tools Support</w:t>
      </w:r>
      <w:r>
        <w:rPr>
          <w:sz w:val="18"/>
        </w:rPr>
        <w:t>, </w:t>
      </w:r>
      <w:r>
        <w:rPr>
          <w:i/>
          <w:sz w:val="18"/>
        </w:rPr>
        <w:t>Device Nomenclature</w:t>
      </w:r>
      <w:r>
        <w:rPr>
          <w:sz w:val="18"/>
        </w:rPr>
        <w:t>, </w:t>
      </w:r>
      <w:r>
        <w:rPr>
          <w:i/>
          <w:sz w:val="18"/>
        </w:rPr>
        <w:t>ESD Caution</w:t>
      </w:r>
      <w:r>
        <w:rPr>
          <w:sz w:val="18"/>
        </w:rPr>
        <w:t>, and </w:t>
      </w:r>
      <w:r>
        <w:rPr>
          <w:i/>
          <w:sz w:val="18"/>
        </w:rPr>
        <w:t>Trademarks </w:t>
      </w:r>
      <w:r>
        <w:rPr>
          <w:sz w:val="18"/>
        </w:rPr>
        <w:t>sections</w:t>
      </w:r>
      <w:r>
        <w:rPr>
          <w:spacing w:val="25"/>
          <w:sz w:val="18"/>
        </w:rPr>
        <w:t> </w:t>
      </w:r>
      <w:r>
        <w:rPr>
          <w:sz w:val="18"/>
        </w:rPr>
        <w:t>to</w:t>
      </w:r>
      <w:r>
        <w:rPr>
          <w:spacing w:val="2"/>
          <w:sz w:val="18"/>
        </w:rPr>
        <w:t> </w:t>
      </w:r>
      <w:r>
        <w:rPr>
          <w:sz w:val="18"/>
        </w:rPr>
        <w:t>it</w:t>
        <w:tab/>
      </w:r>
      <w:hyperlink w:history="true" w:anchor="_bookmark158">
        <w:r>
          <w:rPr>
            <w:color w:val="0000FF"/>
            <w:sz w:val="18"/>
            <w:u w:val="single" w:color="0000FF"/>
          </w:rPr>
          <w:t>109</w:t>
        </w:r>
      </w:hyperlink>
    </w:p>
    <w:p>
      <w:pPr>
        <w:pStyle w:val="ListParagraph"/>
        <w:numPr>
          <w:ilvl w:val="1"/>
          <w:numId w:val="12"/>
        </w:numPr>
        <w:tabs>
          <w:tab w:pos="697" w:val="left" w:leader="none"/>
          <w:tab w:pos="698" w:val="left" w:leader="none"/>
          <w:tab w:pos="10174" w:val="right" w:leader="dot"/>
        </w:tabs>
        <w:spacing w:line="248" w:lineRule="exact" w:before="0" w:after="0"/>
        <w:ind w:left="698" w:right="0" w:hanging="298"/>
        <w:jc w:val="left"/>
        <w:rPr>
          <w:sz w:val="18"/>
        </w:rPr>
      </w:pPr>
      <w:r>
        <w:rPr/>
        <w:pict>
          <v:rect style="position:absolute;margin-left:54pt;margin-top:15.756457pt;width:504pt;height:.1pt;mso-position-horizontal-relative:page;mso-position-vertical-relative:paragraph;z-index:-15646208;mso-wrap-distance-left:0;mso-wrap-distance-right:0" filled="true" fillcolor="#000000" stroked="false">
            <v:fill type="solid"/>
            <w10:wrap type="topAndBottom"/>
          </v:rect>
        </w:pict>
      </w:r>
      <w:r>
        <w:rPr>
          <w:sz w:val="18"/>
        </w:rPr>
        <w:t>Added </w:t>
      </w:r>
      <w:hyperlink w:history="true" w:anchor="_bookmark169">
        <w:r>
          <w:rPr>
            <w:color w:val="0000FF"/>
            <w:sz w:val="18"/>
          </w:rPr>
          <w:t>Section 8</w:t>
        </w:r>
      </w:hyperlink>
      <w:r>
        <w:rPr>
          <w:sz w:val="18"/>
        </w:rPr>
        <w:t>, </w:t>
      </w:r>
      <w:r>
        <w:rPr>
          <w:i/>
          <w:sz w:val="18"/>
        </w:rPr>
        <w:t>Mechanical, Packaging, and</w:t>
      </w:r>
      <w:r>
        <w:rPr>
          <w:i/>
          <w:spacing w:val="18"/>
          <w:sz w:val="18"/>
        </w:rPr>
        <w:t> </w:t>
      </w:r>
      <w:r>
        <w:rPr>
          <w:i/>
          <w:sz w:val="18"/>
        </w:rPr>
        <w:t>Orderable</w:t>
      </w:r>
      <w:r>
        <w:rPr>
          <w:i/>
          <w:spacing w:val="5"/>
          <w:sz w:val="18"/>
        </w:rPr>
        <w:t> </w:t>
      </w:r>
      <w:r>
        <w:rPr>
          <w:i/>
          <w:sz w:val="18"/>
        </w:rPr>
        <w:t>Information</w:t>
        <w:tab/>
      </w:r>
      <w:hyperlink w:history="true" w:anchor="_bookmark170">
        <w:r>
          <w:rPr>
            <w:color w:val="0000FF"/>
            <w:sz w:val="18"/>
            <w:u w:val="single" w:color="0000FF"/>
          </w:rPr>
          <w:t>114</w:t>
        </w:r>
      </w:hyperlink>
    </w:p>
    <w:p>
      <w:pPr>
        <w:spacing w:after="0" w:line="248" w:lineRule="exact"/>
        <w:jc w:val="left"/>
        <w:rPr>
          <w:sz w:val="18"/>
        </w:rPr>
        <w:sectPr>
          <w:headerReference w:type="even" r:id="rId59"/>
          <w:footerReference w:type="even" r:id="rId60"/>
          <w:pgSz w:w="12240" w:h="15840"/>
          <w:pgMar w:header="259" w:footer="836" w:top="1160" w:bottom="1020" w:left="980" w:right="960"/>
          <w:pgNumType w:start="6"/>
        </w:sectPr>
      </w:pPr>
    </w:p>
    <w:p>
      <w:pPr>
        <w:spacing w:line="230" w:lineRule="auto" w:before="80"/>
        <w:ind w:left="6824" w:right="129" w:firstLine="0"/>
        <w:jc w:val="right"/>
        <w:rPr>
          <w:b/>
          <w:sz w:val="20"/>
        </w:rPr>
      </w:pPr>
      <w:r>
        <w:rPr/>
        <w:drawing>
          <wp:anchor distT="0" distB="0" distL="0" distR="0" allowOverlap="1" layoutInCell="1" locked="0" behindDoc="0" simplePos="0" relativeHeight="15813120">
            <wp:simplePos x="0" y="0"/>
            <wp:positionH relativeFrom="page">
              <wp:posOffset>693419</wp:posOffset>
            </wp:positionH>
            <wp:positionV relativeFrom="paragraph">
              <wp:posOffset>110802</wp:posOffset>
            </wp:positionV>
            <wp:extent cx="1170840" cy="275332"/>
            <wp:effectExtent l="0" t="0" r="0" b="0"/>
            <wp:wrapNone/>
            <wp:docPr id="23" name="image9.png"/>
            <wp:cNvGraphicFramePr>
              <a:graphicFrameLocks noChangeAspect="1"/>
            </wp:cNvGraphicFramePr>
            <a:graphic>
              <a:graphicData uri="http://schemas.openxmlformats.org/drawingml/2006/picture">
                <pic:pic>
                  <pic:nvPicPr>
                    <pic:cNvPr id="24" name="image9.png"/>
                    <pic:cNvPicPr/>
                  </pic:nvPicPr>
                  <pic:blipFill>
                    <a:blip r:embed="rId63" cstate="print"/>
                    <a:stretch>
                      <a:fillRect/>
                    </a:stretch>
                  </pic:blipFill>
                  <pic:spPr>
                    <a:xfrm>
                      <a:off x="0" y="0"/>
                      <a:ext cx="1170840" cy="275332"/>
                    </a:xfrm>
                    <a:prstGeom prst="rect">
                      <a:avLst/>
                    </a:prstGeom>
                  </pic:spPr>
                </pic:pic>
              </a:graphicData>
            </a:graphic>
          </wp:anchor>
        </w:drawing>
      </w:r>
      <w:hyperlink r:id="rId13">
        <w:r>
          <w:rPr>
            <w:b/>
            <w:sz w:val="20"/>
          </w:rPr>
          <w:t>MSP430F5529</w:t>
        </w:r>
      </w:hyperlink>
      <w:r>
        <w:rPr>
          <w:b/>
          <w:sz w:val="20"/>
        </w:rPr>
        <w:t>,</w:t>
      </w:r>
      <w:r>
        <w:rPr>
          <w:b/>
          <w:spacing w:val="-31"/>
          <w:sz w:val="20"/>
        </w:rPr>
        <w:t> </w:t>
      </w:r>
      <w:hyperlink r:id="rId14">
        <w:r>
          <w:rPr>
            <w:b/>
            <w:sz w:val="20"/>
          </w:rPr>
          <w:t>MSP430F5528</w:t>
        </w:r>
      </w:hyperlink>
      <w:r>
        <w:rPr>
          <w:b/>
          <w:sz w:val="20"/>
        </w:rPr>
        <w:t>,</w:t>
      </w:r>
      <w:r>
        <w:rPr>
          <w:b/>
          <w:spacing w:val="-31"/>
          <w:sz w:val="20"/>
        </w:rPr>
        <w:t> </w:t>
      </w:r>
      <w:hyperlink r:id="rId15">
        <w:r>
          <w:rPr>
            <w:b/>
            <w:sz w:val="20"/>
          </w:rPr>
          <w:t>MSP430F5527</w:t>
        </w:r>
      </w:hyperlink>
      <w:r>
        <w:rPr>
          <w:b/>
          <w:sz w:val="20"/>
        </w:rPr>
        <w:t>,</w:t>
      </w:r>
      <w:r>
        <w:rPr>
          <w:b/>
          <w:spacing w:val="-31"/>
          <w:sz w:val="20"/>
        </w:rPr>
        <w:t> </w:t>
      </w:r>
      <w:hyperlink r:id="rId16">
        <w:r>
          <w:rPr>
            <w:b/>
            <w:sz w:val="20"/>
          </w:rPr>
          <w:t>MSP430F5526</w:t>
        </w:r>
      </w:hyperlink>
      <w:r>
        <w:rPr>
          <w:b/>
          <w:sz w:val="20"/>
        </w:rPr>
        <w:t> </w:t>
      </w:r>
      <w:hyperlink r:id="rId17">
        <w:r>
          <w:rPr>
            <w:b/>
            <w:sz w:val="20"/>
          </w:rPr>
          <w:t>MSP430F5525</w:t>
        </w:r>
      </w:hyperlink>
      <w:r>
        <w:rPr>
          <w:b/>
          <w:sz w:val="20"/>
        </w:rPr>
        <w:t>,</w:t>
      </w:r>
      <w:r>
        <w:rPr>
          <w:b/>
          <w:spacing w:val="-34"/>
          <w:sz w:val="20"/>
        </w:rPr>
        <w:t> </w:t>
      </w:r>
      <w:hyperlink r:id="rId18">
        <w:r>
          <w:rPr>
            <w:b/>
            <w:sz w:val="20"/>
          </w:rPr>
          <w:t>MSP430F5524</w:t>
        </w:r>
      </w:hyperlink>
      <w:r>
        <w:rPr>
          <w:b/>
          <w:sz w:val="20"/>
        </w:rPr>
        <w:t>,</w:t>
      </w:r>
      <w:r>
        <w:rPr>
          <w:b/>
          <w:spacing w:val="-34"/>
          <w:sz w:val="20"/>
        </w:rPr>
        <w:t> </w:t>
      </w:r>
      <w:hyperlink r:id="rId19">
        <w:r>
          <w:rPr>
            <w:b/>
            <w:sz w:val="20"/>
          </w:rPr>
          <w:t>MSP430F5522</w:t>
        </w:r>
      </w:hyperlink>
      <w:r>
        <w:rPr>
          <w:b/>
          <w:sz w:val="20"/>
        </w:rPr>
        <w:t>,</w:t>
      </w:r>
      <w:r>
        <w:rPr>
          <w:b/>
          <w:spacing w:val="-34"/>
          <w:sz w:val="20"/>
        </w:rPr>
        <w:t> </w:t>
      </w:r>
      <w:hyperlink r:id="rId20">
        <w:r>
          <w:rPr>
            <w:b/>
            <w:sz w:val="20"/>
          </w:rPr>
          <w:t>MSP430F5521</w:t>
        </w:r>
      </w:hyperlink>
    </w:p>
    <w:p>
      <w:pPr>
        <w:spacing w:line="221" w:lineRule="exact" w:before="0"/>
        <w:ind w:left="0" w:right="120" w:firstLine="0"/>
        <w:jc w:val="right"/>
        <w:rPr>
          <w:b/>
          <w:sz w:val="20"/>
        </w:rPr>
      </w:pPr>
      <w:hyperlink r:id="rId21">
        <w:r>
          <w:rPr>
            <w:b/>
            <w:sz w:val="20"/>
          </w:rPr>
          <w:t>MSP430F5519</w:t>
        </w:r>
      </w:hyperlink>
      <w:hyperlink r:id="rId22">
        <w:r>
          <w:rPr>
            <w:b/>
            <w:sz w:val="20"/>
          </w:rPr>
          <w:t>, MSP430F5517</w:t>
        </w:r>
      </w:hyperlink>
      <w:hyperlink r:id="rId23">
        <w:r>
          <w:rPr>
            <w:b/>
            <w:sz w:val="20"/>
          </w:rPr>
          <w:t>, MSP430F5515</w:t>
        </w:r>
      </w:hyperlink>
      <w:hyperlink r:id="rId24">
        <w:r>
          <w:rPr>
            <w:b/>
            <w:sz w:val="20"/>
          </w:rPr>
          <w:t>, MSP430F5514</w:t>
        </w:r>
      </w:hyperlink>
      <w:hyperlink r:id="rId25">
        <w:r>
          <w:rPr>
            <w:b/>
            <w:sz w:val="20"/>
          </w:rPr>
          <w:t>,</w:t>
        </w:r>
        <w:r>
          <w:rPr>
            <w:b/>
            <w:spacing w:val="13"/>
            <w:sz w:val="20"/>
          </w:rPr>
          <w:t> </w:t>
        </w:r>
        <w:r>
          <w:rPr>
            <w:b/>
            <w:sz w:val="20"/>
          </w:rPr>
          <w:t>MSP430F5513</w:t>
        </w:r>
      </w:hyperlink>
    </w:p>
    <w:p>
      <w:pPr>
        <w:tabs>
          <w:tab w:pos="10051" w:val="left" w:leader="none"/>
        </w:tabs>
        <w:spacing w:before="62"/>
        <w:ind w:left="0" w:right="24" w:firstLine="0"/>
        <w:jc w:val="center"/>
        <w:rPr>
          <w:sz w:val="14"/>
        </w:rPr>
      </w:pPr>
      <w:hyperlink r:id="rId32">
        <w:r>
          <w:rPr>
            <w:b/>
            <w:sz w:val="14"/>
          </w:rPr>
          <w:t>www.ti.com</w:t>
        </w:r>
      </w:hyperlink>
      <w:r>
        <w:rPr>
          <w:b/>
          <w:sz w:val="14"/>
        </w:rPr>
        <w:tab/>
      </w: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2"/>
          <w:sz w:val="14"/>
        </w:rPr>
        <w:t> </w:t>
      </w:r>
      <w:r>
        <w:rPr>
          <w:sz w:val="14"/>
        </w:rPr>
        <w:t>–</w:t>
      </w:r>
      <w:r>
        <w:rPr>
          <w:spacing w:val="-24"/>
          <w:sz w:val="14"/>
        </w:rPr>
        <w:t> </w:t>
      </w:r>
      <w:r>
        <w:rPr>
          <w:sz w:val="14"/>
        </w:rPr>
        <w:t>REVISED</w:t>
      </w:r>
      <w:r>
        <w:rPr>
          <w:spacing w:val="1"/>
          <w:sz w:val="14"/>
        </w:rPr>
        <w:t> </w:t>
      </w:r>
      <w:r>
        <w:rPr>
          <w:sz w:val="14"/>
        </w:rPr>
        <w:t>NOVEMBER 2015</w:t>
      </w:r>
    </w:p>
    <w:p>
      <w:pPr>
        <w:pStyle w:val="BodyText"/>
        <w:spacing w:line="30" w:lineRule="exact"/>
        <w:ind w:left="100"/>
        <w:rPr>
          <w:sz w:val="3"/>
        </w:rPr>
      </w:pPr>
      <w:r>
        <w:rPr>
          <w:position w:val="0"/>
          <w:sz w:val="3"/>
        </w:rPr>
        <w:pict>
          <v:group style="width:684pt;height:1.5pt;mso-position-horizontal-relative:char;mso-position-vertical-relative:line" coordorigin="0,0" coordsize="13680,30">
            <v:rect style="position:absolute;left:0;top:0;width:13680;height:30" filled="true" fillcolor="#000000" stroked="false">
              <v:fill type="solid"/>
            </v:rect>
          </v:group>
        </w:pict>
      </w:r>
      <w:r>
        <w:rPr>
          <w:position w:val="0"/>
          <w:sz w:val="3"/>
        </w:rPr>
      </w:r>
    </w:p>
    <w:p>
      <w:pPr>
        <w:pStyle w:val="BodyText"/>
      </w:pPr>
    </w:p>
    <w:p>
      <w:pPr>
        <w:pStyle w:val="Heading2"/>
        <w:numPr>
          <w:ilvl w:val="0"/>
          <w:numId w:val="12"/>
        </w:numPr>
        <w:tabs>
          <w:tab w:pos="457" w:val="left" w:leader="none"/>
          <w:tab w:pos="458" w:val="left" w:leader="none"/>
        </w:tabs>
        <w:spacing w:line="240" w:lineRule="auto" w:before="119" w:after="0"/>
        <w:ind w:left="457" w:right="0" w:hanging="358"/>
        <w:jc w:val="left"/>
      </w:pPr>
      <w:bookmarkStart w:name="3 Device Comparison" w:id="28"/>
      <w:bookmarkEnd w:id="28"/>
      <w:r>
        <w:rPr>
          <w:b w:val="0"/>
        </w:rPr>
      </w:r>
      <w:bookmarkStart w:name="_bookmark13" w:id="29"/>
      <w:bookmarkEnd w:id="29"/>
      <w:r>
        <w:rPr>
          <w:b w:val="0"/>
        </w:rPr>
      </w:r>
      <w:bookmarkStart w:name="_bookmark14" w:id="30"/>
      <w:bookmarkEnd w:id="30"/>
      <w:r>
        <w:rPr>
          <w:b w:val="0"/>
        </w:rPr>
      </w:r>
      <w:bookmarkStart w:name="_bookmark14" w:id="31"/>
      <w:bookmarkEnd w:id="31"/>
      <w:r>
        <w:rPr/>
        <w:t>Device</w:t>
      </w:r>
      <w:r>
        <w:rPr>
          <w:spacing w:val="5"/>
        </w:rPr>
        <w:t> </w:t>
      </w:r>
      <w:r>
        <w:rPr/>
        <w:t>Comparison</w:t>
      </w:r>
    </w:p>
    <w:p>
      <w:pPr>
        <w:spacing w:before="1"/>
        <w:ind w:left="460" w:right="0" w:firstLine="0"/>
        <w:jc w:val="left"/>
        <w:rPr>
          <w:sz w:val="20"/>
        </w:rPr>
      </w:pPr>
      <w:hyperlink w:history="true" w:anchor="_bookmark15">
        <w:r>
          <w:rPr>
            <w:color w:val="0000FF"/>
            <w:sz w:val="20"/>
          </w:rPr>
          <w:t>Table 3-1 </w:t>
        </w:r>
      </w:hyperlink>
      <w:r>
        <w:rPr>
          <w:sz w:val="20"/>
        </w:rPr>
        <w:t>summarizes the available family members.</w:t>
      </w:r>
    </w:p>
    <w:p>
      <w:pPr>
        <w:pStyle w:val="BodyText"/>
        <w:rPr>
          <w:sz w:val="22"/>
        </w:rPr>
      </w:pPr>
    </w:p>
    <w:p>
      <w:pPr>
        <w:spacing w:before="137"/>
        <w:ind w:left="0" w:right="22" w:firstLine="0"/>
        <w:jc w:val="center"/>
        <w:rPr>
          <w:b/>
          <w:sz w:val="20"/>
        </w:rPr>
      </w:pPr>
      <w:bookmarkStart w:name="_bookmark15" w:id="32"/>
      <w:bookmarkEnd w:id="32"/>
      <w:r>
        <w:rPr/>
      </w:r>
      <w:r>
        <w:rPr>
          <w:b/>
          <w:sz w:val="20"/>
        </w:rPr>
        <w:t>Table 3-1. Family Members</w:t>
      </w:r>
      <w:r>
        <w:rPr>
          <w:b/>
          <w:sz w:val="20"/>
          <w:vertAlign w:val="superscript"/>
        </w:rPr>
        <w:t>(1)(2)</w:t>
      </w:r>
    </w:p>
    <w:p>
      <w:pPr>
        <w:pStyle w:val="BodyText"/>
        <w:spacing w:before="5"/>
        <w:rPr>
          <w:b/>
          <w:sz w:val="1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0"/>
        <w:gridCol w:w="1218"/>
        <w:gridCol w:w="1220"/>
        <w:gridCol w:w="1218"/>
        <w:gridCol w:w="1220"/>
        <w:gridCol w:w="1218"/>
        <w:gridCol w:w="1220"/>
        <w:gridCol w:w="1218"/>
        <w:gridCol w:w="1220"/>
        <w:gridCol w:w="812"/>
        <w:gridCol w:w="1218"/>
      </w:tblGrid>
      <w:tr>
        <w:trPr>
          <w:trHeight w:val="253" w:hRule="atLeast"/>
        </w:trPr>
        <w:tc>
          <w:tcPr>
            <w:tcW w:w="1890" w:type="dxa"/>
            <w:vMerge w:val="restart"/>
            <w:shd w:val="clear" w:color="auto" w:fill="D8D8D8"/>
          </w:tcPr>
          <w:p>
            <w:pPr>
              <w:pStyle w:val="TableParagraph"/>
              <w:spacing w:before="0"/>
              <w:rPr>
                <w:b/>
                <w:sz w:val="18"/>
              </w:rPr>
            </w:pPr>
          </w:p>
          <w:p>
            <w:pPr>
              <w:pStyle w:val="TableParagraph"/>
              <w:spacing w:before="145"/>
              <w:ind w:left="388" w:right="383"/>
              <w:jc w:val="center"/>
              <w:rPr>
                <w:b/>
                <w:sz w:val="16"/>
              </w:rPr>
            </w:pPr>
            <w:r>
              <w:rPr>
                <w:b/>
                <w:sz w:val="16"/>
              </w:rPr>
              <w:t>DEVICE</w:t>
            </w:r>
          </w:p>
        </w:tc>
        <w:tc>
          <w:tcPr>
            <w:tcW w:w="1218" w:type="dxa"/>
            <w:vMerge w:val="restart"/>
            <w:shd w:val="clear" w:color="auto" w:fill="D8D8D8"/>
          </w:tcPr>
          <w:p>
            <w:pPr>
              <w:pStyle w:val="TableParagraph"/>
              <w:spacing w:before="0"/>
              <w:rPr>
                <w:b/>
                <w:sz w:val="23"/>
              </w:rPr>
            </w:pPr>
          </w:p>
          <w:p>
            <w:pPr>
              <w:pStyle w:val="TableParagraph"/>
              <w:spacing w:line="235" w:lineRule="auto" w:before="0"/>
              <w:ind w:left="441" w:right="311" w:hanging="98"/>
              <w:rPr>
                <w:b/>
                <w:sz w:val="16"/>
              </w:rPr>
            </w:pPr>
            <w:r>
              <w:rPr>
                <w:b/>
                <w:sz w:val="16"/>
              </w:rPr>
              <w:t>FLASH (KB)</w:t>
            </w:r>
          </w:p>
        </w:tc>
        <w:tc>
          <w:tcPr>
            <w:tcW w:w="1220" w:type="dxa"/>
            <w:vMerge w:val="restart"/>
            <w:shd w:val="clear" w:color="auto" w:fill="D8D8D8"/>
          </w:tcPr>
          <w:p>
            <w:pPr>
              <w:pStyle w:val="TableParagraph"/>
              <w:spacing w:before="0"/>
              <w:rPr>
                <w:b/>
                <w:sz w:val="23"/>
              </w:rPr>
            </w:pPr>
          </w:p>
          <w:p>
            <w:pPr>
              <w:pStyle w:val="TableParagraph"/>
              <w:spacing w:line="235" w:lineRule="auto" w:before="0"/>
              <w:ind w:left="360" w:right="346" w:firstLine="12"/>
              <w:rPr>
                <w:b/>
                <w:sz w:val="16"/>
              </w:rPr>
            </w:pPr>
            <w:r>
              <w:rPr>
                <w:b/>
                <w:sz w:val="16"/>
              </w:rPr>
              <w:t>SRAM </w:t>
            </w:r>
            <w:r>
              <w:rPr>
                <w:b/>
                <w:w w:val="105"/>
                <w:sz w:val="16"/>
              </w:rPr>
              <w:t>(KB)</w:t>
            </w:r>
            <w:r>
              <w:rPr>
                <w:b/>
                <w:w w:val="105"/>
                <w:sz w:val="16"/>
                <w:vertAlign w:val="superscript"/>
              </w:rPr>
              <w:t>(3)</w:t>
            </w:r>
          </w:p>
        </w:tc>
        <w:tc>
          <w:tcPr>
            <w:tcW w:w="1218" w:type="dxa"/>
            <w:vMerge w:val="restart"/>
            <w:shd w:val="clear" w:color="auto" w:fill="D8D8D8"/>
          </w:tcPr>
          <w:p>
            <w:pPr>
              <w:pStyle w:val="TableParagraph"/>
              <w:spacing w:before="0"/>
              <w:rPr>
                <w:b/>
                <w:sz w:val="20"/>
              </w:rPr>
            </w:pPr>
          </w:p>
          <w:p>
            <w:pPr>
              <w:pStyle w:val="TableParagraph"/>
              <w:spacing w:before="122"/>
              <w:ind w:left="209"/>
              <w:rPr>
                <w:b/>
                <w:sz w:val="16"/>
              </w:rPr>
            </w:pPr>
            <w:r>
              <w:rPr>
                <w:b/>
                <w:w w:val="110"/>
                <w:sz w:val="16"/>
              </w:rPr>
              <w:t>Timer_A </w:t>
            </w:r>
            <w:r>
              <w:rPr>
                <w:b/>
                <w:w w:val="110"/>
                <w:sz w:val="16"/>
                <w:vertAlign w:val="superscript"/>
              </w:rPr>
              <w:t>(4)</w:t>
            </w:r>
          </w:p>
        </w:tc>
        <w:tc>
          <w:tcPr>
            <w:tcW w:w="1220" w:type="dxa"/>
            <w:vMerge w:val="restart"/>
            <w:shd w:val="clear" w:color="auto" w:fill="D8D8D8"/>
          </w:tcPr>
          <w:p>
            <w:pPr>
              <w:pStyle w:val="TableParagraph"/>
              <w:spacing w:before="0"/>
              <w:rPr>
                <w:b/>
                <w:sz w:val="20"/>
              </w:rPr>
            </w:pPr>
          </w:p>
          <w:p>
            <w:pPr>
              <w:pStyle w:val="TableParagraph"/>
              <w:spacing w:before="122"/>
              <w:ind w:left="209"/>
              <w:rPr>
                <w:b/>
                <w:sz w:val="16"/>
              </w:rPr>
            </w:pPr>
            <w:r>
              <w:rPr>
                <w:b/>
                <w:w w:val="110"/>
                <w:sz w:val="16"/>
              </w:rPr>
              <w:t>Timer_B </w:t>
            </w:r>
            <w:r>
              <w:rPr>
                <w:b/>
                <w:w w:val="110"/>
                <w:sz w:val="16"/>
                <w:vertAlign w:val="superscript"/>
              </w:rPr>
              <w:t>(5)</w:t>
            </w:r>
          </w:p>
        </w:tc>
        <w:tc>
          <w:tcPr>
            <w:tcW w:w="2438" w:type="dxa"/>
            <w:gridSpan w:val="2"/>
            <w:shd w:val="clear" w:color="auto" w:fill="D8D8D8"/>
          </w:tcPr>
          <w:p>
            <w:pPr>
              <w:pStyle w:val="TableParagraph"/>
              <w:ind w:left="1006" w:right="998"/>
              <w:jc w:val="center"/>
              <w:rPr>
                <w:b/>
                <w:sz w:val="16"/>
              </w:rPr>
            </w:pPr>
            <w:r>
              <w:rPr>
                <w:b/>
                <w:sz w:val="16"/>
              </w:rPr>
              <w:t>USCI</w:t>
            </w:r>
          </w:p>
        </w:tc>
        <w:tc>
          <w:tcPr>
            <w:tcW w:w="1218" w:type="dxa"/>
            <w:vMerge w:val="restart"/>
            <w:shd w:val="clear" w:color="auto" w:fill="D8D8D8"/>
          </w:tcPr>
          <w:p>
            <w:pPr>
              <w:pStyle w:val="TableParagraph"/>
              <w:spacing w:before="0"/>
              <w:rPr>
                <w:b/>
                <w:sz w:val="23"/>
              </w:rPr>
            </w:pPr>
          </w:p>
          <w:p>
            <w:pPr>
              <w:pStyle w:val="TableParagraph"/>
              <w:spacing w:line="235" w:lineRule="auto" w:before="0"/>
              <w:ind w:left="449" w:right="213" w:hanging="204"/>
              <w:rPr>
                <w:b/>
                <w:sz w:val="16"/>
              </w:rPr>
            </w:pPr>
            <w:r>
              <w:rPr>
                <w:b/>
                <w:sz w:val="16"/>
              </w:rPr>
              <w:t>ADC12_A</w:t>
            </w:r>
            <w:r>
              <w:rPr>
                <w:b/>
                <w:w w:val="99"/>
                <w:sz w:val="16"/>
              </w:rPr>
              <w:t> </w:t>
            </w:r>
            <w:r>
              <w:rPr>
                <w:b/>
                <w:sz w:val="16"/>
              </w:rPr>
              <w:t>(Ch)</w:t>
            </w:r>
          </w:p>
        </w:tc>
        <w:tc>
          <w:tcPr>
            <w:tcW w:w="1220" w:type="dxa"/>
            <w:vMerge w:val="restart"/>
            <w:shd w:val="clear" w:color="auto" w:fill="D8D8D8"/>
          </w:tcPr>
          <w:p>
            <w:pPr>
              <w:pStyle w:val="TableParagraph"/>
              <w:spacing w:before="0"/>
              <w:rPr>
                <w:b/>
                <w:sz w:val="23"/>
              </w:rPr>
            </w:pPr>
          </w:p>
          <w:p>
            <w:pPr>
              <w:pStyle w:val="TableParagraph"/>
              <w:spacing w:line="235" w:lineRule="auto" w:before="0"/>
              <w:ind w:left="449" w:right="251" w:hanging="168"/>
              <w:rPr>
                <w:b/>
                <w:sz w:val="16"/>
              </w:rPr>
            </w:pPr>
            <w:r>
              <w:rPr>
                <w:b/>
                <w:sz w:val="16"/>
              </w:rPr>
              <w:t>Comp_B (Ch)</w:t>
            </w:r>
          </w:p>
        </w:tc>
        <w:tc>
          <w:tcPr>
            <w:tcW w:w="812" w:type="dxa"/>
            <w:vMerge w:val="restart"/>
            <w:shd w:val="clear" w:color="auto" w:fill="D8D8D8"/>
          </w:tcPr>
          <w:p>
            <w:pPr>
              <w:pStyle w:val="TableParagraph"/>
              <w:spacing w:before="0"/>
              <w:rPr>
                <w:b/>
                <w:sz w:val="18"/>
              </w:rPr>
            </w:pPr>
          </w:p>
          <w:p>
            <w:pPr>
              <w:pStyle w:val="TableParagraph"/>
              <w:spacing w:before="145"/>
              <w:ind w:left="278" w:right="270"/>
              <w:jc w:val="center"/>
              <w:rPr>
                <w:b/>
                <w:sz w:val="16"/>
              </w:rPr>
            </w:pPr>
            <w:r>
              <w:rPr>
                <w:b/>
                <w:sz w:val="16"/>
              </w:rPr>
              <w:t>I/O</w:t>
            </w:r>
          </w:p>
        </w:tc>
        <w:tc>
          <w:tcPr>
            <w:tcW w:w="1218" w:type="dxa"/>
            <w:vMerge w:val="restart"/>
            <w:shd w:val="clear" w:color="auto" w:fill="D8D8D8"/>
          </w:tcPr>
          <w:p>
            <w:pPr>
              <w:pStyle w:val="TableParagraph"/>
              <w:spacing w:before="0"/>
              <w:rPr>
                <w:b/>
                <w:sz w:val="18"/>
              </w:rPr>
            </w:pPr>
          </w:p>
          <w:p>
            <w:pPr>
              <w:pStyle w:val="TableParagraph"/>
              <w:spacing w:before="145"/>
              <w:ind w:left="209"/>
              <w:rPr>
                <w:b/>
                <w:sz w:val="16"/>
              </w:rPr>
            </w:pPr>
            <w:r>
              <w:rPr>
                <w:b/>
                <w:sz w:val="16"/>
              </w:rPr>
              <w:t>PACKAGE</w:t>
            </w:r>
          </w:p>
        </w:tc>
      </w:tr>
      <w:tr>
        <w:trPr>
          <w:trHeight w:val="614" w:hRule="atLeast"/>
        </w:trPr>
        <w:tc>
          <w:tcPr>
            <w:tcW w:w="1890" w:type="dxa"/>
            <w:vMerge/>
            <w:tcBorders>
              <w:top w:val="nil"/>
            </w:tcBorders>
            <w:shd w:val="clear" w:color="auto" w:fill="D8D8D8"/>
          </w:tcPr>
          <w:p>
            <w:pPr>
              <w:rPr>
                <w:sz w:val="2"/>
                <w:szCs w:val="2"/>
              </w:rPr>
            </w:pPr>
          </w:p>
        </w:tc>
        <w:tc>
          <w:tcPr>
            <w:tcW w:w="1218" w:type="dxa"/>
            <w:vMerge/>
            <w:tcBorders>
              <w:top w:val="nil"/>
            </w:tcBorders>
            <w:shd w:val="clear" w:color="auto" w:fill="D8D8D8"/>
          </w:tcPr>
          <w:p>
            <w:pPr>
              <w:rPr>
                <w:sz w:val="2"/>
                <w:szCs w:val="2"/>
              </w:rPr>
            </w:pPr>
          </w:p>
        </w:tc>
        <w:tc>
          <w:tcPr>
            <w:tcW w:w="1220" w:type="dxa"/>
            <w:vMerge/>
            <w:tcBorders>
              <w:top w:val="nil"/>
            </w:tcBorders>
            <w:shd w:val="clear" w:color="auto" w:fill="D8D8D8"/>
          </w:tcPr>
          <w:p>
            <w:pPr>
              <w:rPr>
                <w:sz w:val="2"/>
                <w:szCs w:val="2"/>
              </w:rPr>
            </w:pPr>
          </w:p>
        </w:tc>
        <w:tc>
          <w:tcPr>
            <w:tcW w:w="1218" w:type="dxa"/>
            <w:vMerge/>
            <w:tcBorders>
              <w:top w:val="nil"/>
            </w:tcBorders>
            <w:shd w:val="clear" w:color="auto" w:fill="D8D8D8"/>
          </w:tcPr>
          <w:p>
            <w:pPr>
              <w:rPr>
                <w:sz w:val="2"/>
                <w:szCs w:val="2"/>
              </w:rPr>
            </w:pPr>
          </w:p>
        </w:tc>
        <w:tc>
          <w:tcPr>
            <w:tcW w:w="1220" w:type="dxa"/>
            <w:vMerge/>
            <w:tcBorders>
              <w:top w:val="nil"/>
            </w:tcBorders>
            <w:shd w:val="clear" w:color="auto" w:fill="D8D8D8"/>
          </w:tcPr>
          <w:p>
            <w:pPr>
              <w:rPr>
                <w:sz w:val="2"/>
                <w:szCs w:val="2"/>
              </w:rPr>
            </w:pPr>
          </w:p>
        </w:tc>
        <w:tc>
          <w:tcPr>
            <w:tcW w:w="1218" w:type="dxa"/>
            <w:shd w:val="clear" w:color="auto" w:fill="D8D8D8"/>
          </w:tcPr>
          <w:p>
            <w:pPr>
              <w:pStyle w:val="TableParagraph"/>
              <w:spacing w:line="235" w:lineRule="auto" w:before="43"/>
              <w:ind w:left="111" w:right="96"/>
              <w:jc w:val="center"/>
              <w:rPr>
                <w:b/>
                <w:sz w:val="16"/>
              </w:rPr>
            </w:pPr>
            <w:r>
              <w:rPr>
                <w:b/>
                <w:sz w:val="16"/>
              </w:rPr>
              <w:t>CHANNEL A: UART, IrDA, SPI</w:t>
            </w:r>
          </w:p>
        </w:tc>
        <w:tc>
          <w:tcPr>
            <w:tcW w:w="1220" w:type="dxa"/>
            <w:shd w:val="clear" w:color="auto" w:fill="D8D8D8"/>
          </w:tcPr>
          <w:p>
            <w:pPr>
              <w:pStyle w:val="TableParagraph"/>
              <w:spacing w:line="235" w:lineRule="auto" w:before="43"/>
              <w:ind w:left="321" w:right="83" w:hanging="210"/>
              <w:rPr>
                <w:b/>
                <w:sz w:val="16"/>
              </w:rPr>
            </w:pPr>
            <w:r>
              <w:rPr>
                <w:b/>
                <w:sz w:val="16"/>
              </w:rPr>
              <w:t>CHANNEL B: SPI, I</w:t>
            </w:r>
            <w:r>
              <w:rPr>
                <w:b/>
                <w:sz w:val="16"/>
                <w:vertAlign w:val="superscript"/>
              </w:rPr>
              <w:t>2</w:t>
            </w:r>
            <w:r>
              <w:rPr>
                <w:b/>
                <w:sz w:val="16"/>
                <w:vertAlign w:val="baseline"/>
              </w:rPr>
              <w:t>C</w:t>
            </w:r>
          </w:p>
        </w:tc>
        <w:tc>
          <w:tcPr>
            <w:tcW w:w="1218" w:type="dxa"/>
            <w:vMerge/>
            <w:tcBorders>
              <w:top w:val="nil"/>
            </w:tcBorders>
            <w:shd w:val="clear" w:color="auto" w:fill="D8D8D8"/>
          </w:tcPr>
          <w:p>
            <w:pPr>
              <w:rPr>
                <w:sz w:val="2"/>
                <w:szCs w:val="2"/>
              </w:rPr>
            </w:pPr>
          </w:p>
        </w:tc>
        <w:tc>
          <w:tcPr>
            <w:tcW w:w="1220" w:type="dxa"/>
            <w:vMerge/>
            <w:tcBorders>
              <w:top w:val="nil"/>
            </w:tcBorders>
            <w:shd w:val="clear" w:color="auto" w:fill="D8D8D8"/>
          </w:tcPr>
          <w:p>
            <w:pPr>
              <w:rPr>
                <w:sz w:val="2"/>
                <w:szCs w:val="2"/>
              </w:rPr>
            </w:pPr>
          </w:p>
        </w:tc>
        <w:tc>
          <w:tcPr>
            <w:tcW w:w="812" w:type="dxa"/>
            <w:vMerge/>
            <w:tcBorders>
              <w:top w:val="nil"/>
            </w:tcBorders>
            <w:shd w:val="clear" w:color="auto" w:fill="D8D8D8"/>
          </w:tcPr>
          <w:p>
            <w:pPr>
              <w:rPr>
                <w:sz w:val="2"/>
                <w:szCs w:val="2"/>
              </w:rPr>
            </w:pPr>
          </w:p>
        </w:tc>
        <w:tc>
          <w:tcPr>
            <w:tcW w:w="1218" w:type="dxa"/>
            <w:vMerge/>
            <w:tcBorders>
              <w:top w:val="nil"/>
            </w:tcBorders>
            <w:shd w:val="clear" w:color="auto" w:fill="D8D8D8"/>
          </w:tcPr>
          <w:p>
            <w:pPr>
              <w:rPr>
                <w:sz w:val="2"/>
                <w:szCs w:val="2"/>
              </w:rPr>
            </w:pPr>
          </w:p>
        </w:tc>
      </w:tr>
      <w:tr>
        <w:trPr>
          <w:trHeight w:val="253" w:hRule="atLeast"/>
        </w:trPr>
        <w:tc>
          <w:tcPr>
            <w:tcW w:w="1890" w:type="dxa"/>
          </w:tcPr>
          <w:p>
            <w:pPr>
              <w:pStyle w:val="TableParagraph"/>
              <w:ind w:left="388" w:right="383"/>
              <w:jc w:val="center"/>
              <w:rPr>
                <w:sz w:val="16"/>
              </w:rPr>
            </w:pPr>
            <w:r>
              <w:rPr>
                <w:sz w:val="16"/>
              </w:rPr>
              <w:t>MSP430F5529</w:t>
            </w:r>
          </w:p>
        </w:tc>
        <w:tc>
          <w:tcPr>
            <w:tcW w:w="1218" w:type="dxa"/>
          </w:tcPr>
          <w:p>
            <w:pPr>
              <w:pStyle w:val="TableParagraph"/>
              <w:ind w:left="108" w:right="96"/>
              <w:jc w:val="center"/>
              <w:rPr>
                <w:sz w:val="16"/>
              </w:rPr>
            </w:pPr>
            <w:r>
              <w:rPr>
                <w:sz w:val="16"/>
              </w:rPr>
              <w:t>128</w:t>
            </w:r>
          </w:p>
        </w:tc>
        <w:tc>
          <w:tcPr>
            <w:tcW w:w="1220" w:type="dxa"/>
          </w:tcPr>
          <w:p>
            <w:pPr>
              <w:pStyle w:val="TableParagraph"/>
              <w:ind w:left="408" w:right="401"/>
              <w:jc w:val="center"/>
              <w:rPr>
                <w:sz w:val="16"/>
              </w:rPr>
            </w:pPr>
            <w:r>
              <w:rPr>
                <w:sz w:val="16"/>
              </w:rPr>
              <w:t>8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7" w:right="96"/>
              <w:jc w:val="center"/>
              <w:rPr>
                <w:sz w:val="16"/>
              </w:rPr>
            </w:pPr>
            <w:r>
              <w:rPr>
                <w:sz w:val="16"/>
              </w:rPr>
              <w:t>14 ext, 2 int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614" w:hRule="atLeast"/>
        </w:trPr>
        <w:tc>
          <w:tcPr>
            <w:tcW w:w="1890" w:type="dxa"/>
          </w:tcPr>
          <w:p>
            <w:pPr>
              <w:pStyle w:val="TableParagraph"/>
              <w:spacing w:before="1"/>
              <w:rPr>
                <w:b/>
                <w:sz w:val="19"/>
              </w:rPr>
            </w:pPr>
          </w:p>
          <w:p>
            <w:pPr>
              <w:pStyle w:val="TableParagraph"/>
              <w:spacing w:before="0"/>
              <w:ind w:left="388" w:right="383"/>
              <w:jc w:val="center"/>
              <w:rPr>
                <w:sz w:val="16"/>
              </w:rPr>
            </w:pPr>
            <w:r>
              <w:rPr>
                <w:sz w:val="16"/>
              </w:rPr>
              <w:t>MSP430F5528</w:t>
            </w:r>
          </w:p>
        </w:tc>
        <w:tc>
          <w:tcPr>
            <w:tcW w:w="1218" w:type="dxa"/>
          </w:tcPr>
          <w:p>
            <w:pPr>
              <w:pStyle w:val="TableParagraph"/>
              <w:spacing w:before="1"/>
              <w:rPr>
                <w:b/>
                <w:sz w:val="19"/>
              </w:rPr>
            </w:pPr>
          </w:p>
          <w:p>
            <w:pPr>
              <w:pStyle w:val="TableParagraph"/>
              <w:spacing w:before="0"/>
              <w:ind w:left="108" w:right="96"/>
              <w:jc w:val="center"/>
              <w:rPr>
                <w:sz w:val="16"/>
              </w:rPr>
            </w:pPr>
            <w:r>
              <w:rPr>
                <w:sz w:val="16"/>
              </w:rPr>
              <w:t>128</w:t>
            </w:r>
          </w:p>
        </w:tc>
        <w:tc>
          <w:tcPr>
            <w:tcW w:w="1220" w:type="dxa"/>
          </w:tcPr>
          <w:p>
            <w:pPr>
              <w:pStyle w:val="TableParagraph"/>
              <w:spacing w:before="1"/>
              <w:rPr>
                <w:b/>
                <w:sz w:val="19"/>
              </w:rPr>
            </w:pPr>
          </w:p>
          <w:p>
            <w:pPr>
              <w:pStyle w:val="TableParagraph"/>
              <w:spacing w:before="0"/>
              <w:ind w:left="408" w:right="401"/>
              <w:jc w:val="center"/>
              <w:rPr>
                <w:sz w:val="16"/>
              </w:rPr>
            </w:pPr>
            <w:r>
              <w:rPr>
                <w:sz w:val="16"/>
              </w:rPr>
              <w:t>8 + 2</w:t>
            </w:r>
          </w:p>
        </w:tc>
        <w:tc>
          <w:tcPr>
            <w:tcW w:w="1218" w:type="dxa"/>
          </w:tcPr>
          <w:p>
            <w:pPr>
              <w:pStyle w:val="TableParagraph"/>
              <w:spacing w:before="1"/>
              <w:rPr>
                <w:b/>
                <w:sz w:val="19"/>
              </w:rPr>
            </w:pPr>
          </w:p>
          <w:p>
            <w:pPr>
              <w:pStyle w:val="TableParagraph"/>
              <w:spacing w:before="0"/>
              <w:ind w:left="383"/>
              <w:rPr>
                <w:sz w:val="16"/>
              </w:rPr>
            </w:pPr>
            <w:r>
              <w:rPr>
                <w:sz w:val="16"/>
              </w:rPr>
              <w:t>5, 3, 3</w:t>
            </w:r>
          </w:p>
        </w:tc>
        <w:tc>
          <w:tcPr>
            <w:tcW w:w="1220" w:type="dxa"/>
          </w:tcPr>
          <w:p>
            <w:pPr>
              <w:pStyle w:val="TableParagraph"/>
              <w:spacing w:before="1"/>
              <w:rPr>
                <w:b/>
                <w:sz w:val="19"/>
              </w:rPr>
            </w:pPr>
          </w:p>
          <w:p>
            <w:pPr>
              <w:pStyle w:val="TableParagraph"/>
              <w:spacing w:before="0"/>
              <w:ind w:left="8"/>
              <w:jc w:val="center"/>
              <w:rPr>
                <w:sz w:val="16"/>
              </w:rPr>
            </w:pPr>
            <w:r>
              <w:rPr>
                <w:w w:val="99"/>
                <w:sz w:val="16"/>
              </w:rPr>
              <w:t>7</w:t>
            </w:r>
          </w:p>
        </w:tc>
        <w:tc>
          <w:tcPr>
            <w:tcW w:w="1218" w:type="dxa"/>
          </w:tcPr>
          <w:p>
            <w:pPr>
              <w:pStyle w:val="TableParagraph"/>
              <w:spacing w:before="1"/>
              <w:rPr>
                <w:b/>
                <w:sz w:val="19"/>
              </w:rPr>
            </w:pPr>
          </w:p>
          <w:p>
            <w:pPr>
              <w:pStyle w:val="TableParagraph"/>
              <w:spacing w:before="0"/>
              <w:ind w:left="10"/>
              <w:jc w:val="center"/>
              <w:rPr>
                <w:sz w:val="16"/>
              </w:rPr>
            </w:pPr>
            <w:r>
              <w:rPr>
                <w:w w:val="99"/>
                <w:sz w:val="16"/>
              </w:rPr>
              <w:t>2</w:t>
            </w:r>
          </w:p>
        </w:tc>
        <w:tc>
          <w:tcPr>
            <w:tcW w:w="1220" w:type="dxa"/>
          </w:tcPr>
          <w:p>
            <w:pPr>
              <w:pStyle w:val="TableParagraph"/>
              <w:spacing w:before="1"/>
              <w:rPr>
                <w:b/>
                <w:sz w:val="19"/>
              </w:rPr>
            </w:pPr>
          </w:p>
          <w:p>
            <w:pPr>
              <w:pStyle w:val="TableParagraph"/>
              <w:spacing w:before="0"/>
              <w:ind w:left="8"/>
              <w:jc w:val="center"/>
              <w:rPr>
                <w:sz w:val="16"/>
              </w:rPr>
            </w:pPr>
            <w:r>
              <w:rPr>
                <w:w w:val="99"/>
                <w:sz w:val="16"/>
              </w:rPr>
              <w:t>2</w:t>
            </w:r>
          </w:p>
        </w:tc>
        <w:tc>
          <w:tcPr>
            <w:tcW w:w="1218" w:type="dxa"/>
          </w:tcPr>
          <w:p>
            <w:pPr>
              <w:pStyle w:val="TableParagraph"/>
              <w:spacing w:before="1"/>
              <w:rPr>
                <w:b/>
                <w:sz w:val="19"/>
              </w:rPr>
            </w:pPr>
          </w:p>
          <w:p>
            <w:pPr>
              <w:pStyle w:val="TableParagraph"/>
              <w:spacing w:before="0"/>
              <w:ind w:left="107" w:right="96"/>
              <w:jc w:val="center"/>
              <w:rPr>
                <w:sz w:val="16"/>
              </w:rPr>
            </w:pPr>
            <w:r>
              <w:rPr>
                <w:sz w:val="16"/>
              </w:rPr>
              <w:t>10 ext, 2 int</w:t>
            </w:r>
          </w:p>
        </w:tc>
        <w:tc>
          <w:tcPr>
            <w:tcW w:w="1220" w:type="dxa"/>
          </w:tcPr>
          <w:p>
            <w:pPr>
              <w:pStyle w:val="TableParagraph"/>
              <w:spacing w:before="1"/>
              <w:rPr>
                <w:b/>
                <w:sz w:val="19"/>
              </w:rPr>
            </w:pPr>
          </w:p>
          <w:p>
            <w:pPr>
              <w:pStyle w:val="TableParagraph"/>
              <w:spacing w:before="0"/>
              <w:ind w:left="565"/>
              <w:rPr>
                <w:sz w:val="16"/>
              </w:rPr>
            </w:pPr>
            <w:r>
              <w:rPr>
                <w:w w:val="99"/>
                <w:sz w:val="16"/>
              </w:rPr>
              <w:t>8</w:t>
            </w:r>
          </w:p>
        </w:tc>
        <w:tc>
          <w:tcPr>
            <w:tcW w:w="812" w:type="dxa"/>
          </w:tcPr>
          <w:p>
            <w:pPr>
              <w:pStyle w:val="TableParagraph"/>
              <w:spacing w:before="1"/>
              <w:rPr>
                <w:b/>
                <w:sz w:val="19"/>
              </w:rPr>
            </w:pPr>
          </w:p>
          <w:p>
            <w:pPr>
              <w:pStyle w:val="TableParagraph"/>
              <w:spacing w:before="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0" w:lineRule="exact" w:before="0"/>
              <w:ind w:left="323"/>
              <w:rPr>
                <w:sz w:val="16"/>
              </w:rPr>
            </w:pPr>
            <w:r>
              <w:rPr>
                <w:sz w:val="16"/>
              </w:rPr>
              <w:t>64</w:t>
            </w:r>
            <w:r>
              <w:rPr>
                <w:spacing w:val="-1"/>
                <w:sz w:val="16"/>
              </w:rPr>
              <w:t> </w:t>
            </w:r>
            <w:r>
              <w:rPr>
                <w:sz w:val="16"/>
              </w:rPr>
              <w:t>YFF,</w:t>
            </w:r>
          </w:p>
          <w:p>
            <w:pPr>
              <w:pStyle w:val="TableParagraph"/>
              <w:spacing w:line="182" w:lineRule="exact" w:before="0"/>
              <w:ind w:left="333"/>
              <w:rPr>
                <w:sz w:val="16"/>
              </w:rPr>
            </w:pPr>
            <w:r>
              <w:rPr>
                <w:sz w:val="16"/>
              </w:rPr>
              <w:t>80 ZQE</w:t>
            </w:r>
          </w:p>
        </w:tc>
      </w:tr>
      <w:tr>
        <w:trPr>
          <w:trHeight w:val="254" w:hRule="atLeast"/>
        </w:trPr>
        <w:tc>
          <w:tcPr>
            <w:tcW w:w="1890" w:type="dxa"/>
          </w:tcPr>
          <w:p>
            <w:pPr>
              <w:pStyle w:val="TableParagraph"/>
              <w:ind w:left="388" w:right="383"/>
              <w:jc w:val="center"/>
              <w:rPr>
                <w:sz w:val="16"/>
              </w:rPr>
            </w:pPr>
            <w:r>
              <w:rPr>
                <w:sz w:val="16"/>
              </w:rPr>
              <w:t>MSP430F5527</w:t>
            </w:r>
          </w:p>
        </w:tc>
        <w:tc>
          <w:tcPr>
            <w:tcW w:w="1218" w:type="dxa"/>
          </w:tcPr>
          <w:p>
            <w:pPr>
              <w:pStyle w:val="TableParagraph"/>
              <w:ind w:left="107" w:right="96"/>
              <w:jc w:val="center"/>
              <w:rPr>
                <w:sz w:val="16"/>
              </w:rPr>
            </w:pPr>
            <w:r>
              <w:rPr>
                <w:sz w:val="16"/>
              </w:rPr>
              <w:t>96</w:t>
            </w:r>
          </w:p>
        </w:tc>
        <w:tc>
          <w:tcPr>
            <w:tcW w:w="1220" w:type="dxa"/>
          </w:tcPr>
          <w:p>
            <w:pPr>
              <w:pStyle w:val="TableParagraph"/>
              <w:ind w:left="408" w:right="401"/>
              <w:jc w:val="center"/>
              <w:rPr>
                <w:sz w:val="16"/>
              </w:rPr>
            </w:pPr>
            <w:r>
              <w:rPr>
                <w:sz w:val="16"/>
              </w:rPr>
              <w:t>6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7" w:right="96"/>
              <w:jc w:val="center"/>
              <w:rPr>
                <w:sz w:val="16"/>
              </w:rPr>
            </w:pPr>
            <w:r>
              <w:rPr>
                <w:sz w:val="16"/>
              </w:rPr>
              <w:t>14 ext, 2 int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613" w:hRule="atLeast"/>
        </w:trPr>
        <w:tc>
          <w:tcPr>
            <w:tcW w:w="1890" w:type="dxa"/>
          </w:tcPr>
          <w:p>
            <w:pPr>
              <w:pStyle w:val="TableParagraph"/>
              <w:spacing w:before="1"/>
              <w:rPr>
                <w:b/>
                <w:sz w:val="19"/>
              </w:rPr>
            </w:pPr>
          </w:p>
          <w:p>
            <w:pPr>
              <w:pStyle w:val="TableParagraph"/>
              <w:spacing w:before="0"/>
              <w:ind w:left="388" w:right="383"/>
              <w:jc w:val="center"/>
              <w:rPr>
                <w:sz w:val="16"/>
              </w:rPr>
            </w:pPr>
            <w:r>
              <w:rPr>
                <w:sz w:val="16"/>
              </w:rPr>
              <w:t>MSP430F5526</w:t>
            </w:r>
          </w:p>
        </w:tc>
        <w:tc>
          <w:tcPr>
            <w:tcW w:w="1218" w:type="dxa"/>
          </w:tcPr>
          <w:p>
            <w:pPr>
              <w:pStyle w:val="TableParagraph"/>
              <w:spacing w:before="1"/>
              <w:rPr>
                <w:b/>
                <w:sz w:val="19"/>
              </w:rPr>
            </w:pPr>
          </w:p>
          <w:p>
            <w:pPr>
              <w:pStyle w:val="TableParagraph"/>
              <w:spacing w:before="0"/>
              <w:ind w:left="107" w:right="96"/>
              <w:jc w:val="center"/>
              <w:rPr>
                <w:sz w:val="16"/>
              </w:rPr>
            </w:pPr>
            <w:r>
              <w:rPr>
                <w:sz w:val="16"/>
              </w:rPr>
              <w:t>96</w:t>
            </w:r>
          </w:p>
        </w:tc>
        <w:tc>
          <w:tcPr>
            <w:tcW w:w="1220" w:type="dxa"/>
          </w:tcPr>
          <w:p>
            <w:pPr>
              <w:pStyle w:val="TableParagraph"/>
              <w:spacing w:before="1"/>
              <w:rPr>
                <w:b/>
                <w:sz w:val="19"/>
              </w:rPr>
            </w:pPr>
          </w:p>
          <w:p>
            <w:pPr>
              <w:pStyle w:val="TableParagraph"/>
              <w:spacing w:before="0"/>
              <w:ind w:left="408" w:right="401"/>
              <w:jc w:val="center"/>
              <w:rPr>
                <w:sz w:val="16"/>
              </w:rPr>
            </w:pPr>
            <w:r>
              <w:rPr>
                <w:sz w:val="16"/>
              </w:rPr>
              <w:t>6 + 2</w:t>
            </w:r>
          </w:p>
        </w:tc>
        <w:tc>
          <w:tcPr>
            <w:tcW w:w="1218" w:type="dxa"/>
          </w:tcPr>
          <w:p>
            <w:pPr>
              <w:pStyle w:val="TableParagraph"/>
              <w:spacing w:before="1"/>
              <w:rPr>
                <w:b/>
                <w:sz w:val="19"/>
              </w:rPr>
            </w:pPr>
          </w:p>
          <w:p>
            <w:pPr>
              <w:pStyle w:val="TableParagraph"/>
              <w:spacing w:before="0"/>
              <w:ind w:left="383"/>
              <w:rPr>
                <w:sz w:val="16"/>
              </w:rPr>
            </w:pPr>
            <w:r>
              <w:rPr>
                <w:sz w:val="16"/>
              </w:rPr>
              <w:t>5, 3, 3</w:t>
            </w:r>
          </w:p>
        </w:tc>
        <w:tc>
          <w:tcPr>
            <w:tcW w:w="1220" w:type="dxa"/>
          </w:tcPr>
          <w:p>
            <w:pPr>
              <w:pStyle w:val="TableParagraph"/>
              <w:spacing w:before="1"/>
              <w:rPr>
                <w:b/>
                <w:sz w:val="19"/>
              </w:rPr>
            </w:pPr>
          </w:p>
          <w:p>
            <w:pPr>
              <w:pStyle w:val="TableParagraph"/>
              <w:spacing w:before="0"/>
              <w:ind w:left="8"/>
              <w:jc w:val="center"/>
              <w:rPr>
                <w:sz w:val="16"/>
              </w:rPr>
            </w:pPr>
            <w:r>
              <w:rPr>
                <w:w w:val="99"/>
                <w:sz w:val="16"/>
              </w:rPr>
              <w:t>7</w:t>
            </w:r>
          </w:p>
        </w:tc>
        <w:tc>
          <w:tcPr>
            <w:tcW w:w="1218" w:type="dxa"/>
          </w:tcPr>
          <w:p>
            <w:pPr>
              <w:pStyle w:val="TableParagraph"/>
              <w:spacing w:before="1"/>
              <w:rPr>
                <w:b/>
                <w:sz w:val="19"/>
              </w:rPr>
            </w:pPr>
          </w:p>
          <w:p>
            <w:pPr>
              <w:pStyle w:val="TableParagraph"/>
              <w:spacing w:before="0"/>
              <w:ind w:left="10"/>
              <w:jc w:val="center"/>
              <w:rPr>
                <w:sz w:val="16"/>
              </w:rPr>
            </w:pPr>
            <w:r>
              <w:rPr>
                <w:w w:val="99"/>
                <w:sz w:val="16"/>
              </w:rPr>
              <w:t>2</w:t>
            </w:r>
          </w:p>
        </w:tc>
        <w:tc>
          <w:tcPr>
            <w:tcW w:w="1220" w:type="dxa"/>
          </w:tcPr>
          <w:p>
            <w:pPr>
              <w:pStyle w:val="TableParagraph"/>
              <w:spacing w:before="1"/>
              <w:rPr>
                <w:b/>
                <w:sz w:val="19"/>
              </w:rPr>
            </w:pPr>
          </w:p>
          <w:p>
            <w:pPr>
              <w:pStyle w:val="TableParagraph"/>
              <w:spacing w:before="0"/>
              <w:ind w:left="8"/>
              <w:jc w:val="center"/>
              <w:rPr>
                <w:sz w:val="16"/>
              </w:rPr>
            </w:pPr>
            <w:r>
              <w:rPr>
                <w:w w:val="99"/>
                <w:sz w:val="16"/>
              </w:rPr>
              <w:t>2</w:t>
            </w:r>
          </w:p>
        </w:tc>
        <w:tc>
          <w:tcPr>
            <w:tcW w:w="1218" w:type="dxa"/>
          </w:tcPr>
          <w:p>
            <w:pPr>
              <w:pStyle w:val="TableParagraph"/>
              <w:spacing w:before="1"/>
              <w:rPr>
                <w:b/>
                <w:sz w:val="19"/>
              </w:rPr>
            </w:pPr>
          </w:p>
          <w:p>
            <w:pPr>
              <w:pStyle w:val="TableParagraph"/>
              <w:spacing w:before="0"/>
              <w:ind w:left="107" w:right="96"/>
              <w:jc w:val="center"/>
              <w:rPr>
                <w:sz w:val="16"/>
              </w:rPr>
            </w:pPr>
            <w:r>
              <w:rPr>
                <w:sz w:val="16"/>
              </w:rPr>
              <w:t>10 ext, 2 int</w:t>
            </w:r>
          </w:p>
        </w:tc>
        <w:tc>
          <w:tcPr>
            <w:tcW w:w="1220" w:type="dxa"/>
          </w:tcPr>
          <w:p>
            <w:pPr>
              <w:pStyle w:val="TableParagraph"/>
              <w:spacing w:before="1"/>
              <w:rPr>
                <w:b/>
                <w:sz w:val="19"/>
              </w:rPr>
            </w:pPr>
          </w:p>
          <w:p>
            <w:pPr>
              <w:pStyle w:val="TableParagraph"/>
              <w:spacing w:before="0"/>
              <w:ind w:left="565"/>
              <w:rPr>
                <w:sz w:val="16"/>
              </w:rPr>
            </w:pPr>
            <w:r>
              <w:rPr>
                <w:w w:val="99"/>
                <w:sz w:val="16"/>
              </w:rPr>
              <w:t>8</w:t>
            </w:r>
          </w:p>
        </w:tc>
        <w:tc>
          <w:tcPr>
            <w:tcW w:w="812" w:type="dxa"/>
          </w:tcPr>
          <w:p>
            <w:pPr>
              <w:pStyle w:val="TableParagraph"/>
              <w:spacing w:before="1"/>
              <w:rPr>
                <w:b/>
                <w:sz w:val="19"/>
              </w:rPr>
            </w:pPr>
          </w:p>
          <w:p>
            <w:pPr>
              <w:pStyle w:val="TableParagraph"/>
              <w:spacing w:before="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0" w:lineRule="exact" w:before="0"/>
              <w:ind w:left="323"/>
              <w:rPr>
                <w:sz w:val="16"/>
              </w:rPr>
            </w:pPr>
            <w:r>
              <w:rPr>
                <w:sz w:val="16"/>
              </w:rPr>
              <w:t>64</w:t>
            </w:r>
            <w:r>
              <w:rPr>
                <w:spacing w:val="-1"/>
                <w:sz w:val="16"/>
              </w:rPr>
              <w:t> </w:t>
            </w:r>
            <w:r>
              <w:rPr>
                <w:sz w:val="16"/>
              </w:rPr>
              <w:t>YFF,</w:t>
            </w:r>
          </w:p>
          <w:p>
            <w:pPr>
              <w:pStyle w:val="TableParagraph"/>
              <w:spacing w:line="182" w:lineRule="exact" w:before="0"/>
              <w:ind w:left="333"/>
              <w:rPr>
                <w:sz w:val="16"/>
              </w:rPr>
            </w:pPr>
            <w:r>
              <w:rPr>
                <w:sz w:val="16"/>
              </w:rPr>
              <w:t>80 ZQE</w:t>
            </w:r>
          </w:p>
        </w:tc>
      </w:tr>
      <w:tr>
        <w:trPr>
          <w:trHeight w:val="254" w:hRule="atLeast"/>
        </w:trPr>
        <w:tc>
          <w:tcPr>
            <w:tcW w:w="1890" w:type="dxa"/>
          </w:tcPr>
          <w:p>
            <w:pPr>
              <w:pStyle w:val="TableParagraph"/>
              <w:ind w:left="388" w:right="383"/>
              <w:jc w:val="center"/>
              <w:rPr>
                <w:sz w:val="16"/>
              </w:rPr>
            </w:pPr>
            <w:r>
              <w:rPr>
                <w:sz w:val="16"/>
              </w:rPr>
              <w:t>MSP430F5525</w:t>
            </w:r>
          </w:p>
        </w:tc>
        <w:tc>
          <w:tcPr>
            <w:tcW w:w="1218" w:type="dxa"/>
          </w:tcPr>
          <w:p>
            <w:pPr>
              <w:pStyle w:val="TableParagraph"/>
              <w:ind w:left="107" w:right="96"/>
              <w:jc w:val="center"/>
              <w:rPr>
                <w:sz w:val="16"/>
              </w:rPr>
            </w:pPr>
            <w:r>
              <w:rPr>
                <w:sz w:val="16"/>
              </w:rPr>
              <w:t>64</w:t>
            </w:r>
          </w:p>
        </w:tc>
        <w:tc>
          <w:tcPr>
            <w:tcW w:w="1220" w:type="dxa"/>
          </w:tcPr>
          <w:p>
            <w:pPr>
              <w:pStyle w:val="TableParagraph"/>
              <w:ind w:left="408" w:right="401"/>
              <w:jc w:val="center"/>
              <w:rPr>
                <w:sz w:val="16"/>
              </w:rPr>
            </w:pPr>
            <w:r>
              <w:rPr>
                <w:sz w:val="16"/>
              </w:rPr>
              <w:t>4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7" w:right="96"/>
              <w:jc w:val="center"/>
              <w:rPr>
                <w:sz w:val="16"/>
              </w:rPr>
            </w:pPr>
            <w:r>
              <w:rPr>
                <w:sz w:val="16"/>
              </w:rPr>
              <w:t>14 ext, 2 int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613" w:hRule="atLeast"/>
        </w:trPr>
        <w:tc>
          <w:tcPr>
            <w:tcW w:w="1890" w:type="dxa"/>
          </w:tcPr>
          <w:p>
            <w:pPr>
              <w:pStyle w:val="TableParagraph"/>
              <w:spacing w:before="1"/>
              <w:rPr>
                <w:b/>
                <w:sz w:val="19"/>
              </w:rPr>
            </w:pPr>
          </w:p>
          <w:p>
            <w:pPr>
              <w:pStyle w:val="TableParagraph"/>
              <w:spacing w:before="0"/>
              <w:ind w:left="388" w:right="383"/>
              <w:jc w:val="center"/>
              <w:rPr>
                <w:sz w:val="16"/>
              </w:rPr>
            </w:pPr>
            <w:r>
              <w:rPr>
                <w:sz w:val="16"/>
              </w:rPr>
              <w:t>MSP430F5524</w:t>
            </w:r>
          </w:p>
        </w:tc>
        <w:tc>
          <w:tcPr>
            <w:tcW w:w="1218" w:type="dxa"/>
          </w:tcPr>
          <w:p>
            <w:pPr>
              <w:pStyle w:val="TableParagraph"/>
              <w:spacing w:before="1"/>
              <w:rPr>
                <w:b/>
                <w:sz w:val="19"/>
              </w:rPr>
            </w:pPr>
          </w:p>
          <w:p>
            <w:pPr>
              <w:pStyle w:val="TableParagraph"/>
              <w:spacing w:before="0"/>
              <w:ind w:left="107" w:right="96"/>
              <w:jc w:val="center"/>
              <w:rPr>
                <w:sz w:val="16"/>
              </w:rPr>
            </w:pPr>
            <w:r>
              <w:rPr>
                <w:sz w:val="16"/>
              </w:rPr>
              <w:t>64</w:t>
            </w:r>
          </w:p>
        </w:tc>
        <w:tc>
          <w:tcPr>
            <w:tcW w:w="1220" w:type="dxa"/>
          </w:tcPr>
          <w:p>
            <w:pPr>
              <w:pStyle w:val="TableParagraph"/>
              <w:spacing w:before="1"/>
              <w:rPr>
                <w:b/>
                <w:sz w:val="19"/>
              </w:rPr>
            </w:pPr>
          </w:p>
          <w:p>
            <w:pPr>
              <w:pStyle w:val="TableParagraph"/>
              <w:spacing w:before="0"/>
              <w:ind w:left="408" w:right="401"/>
              <w:jc w:val="center"/>
              <w:rPr>
                <w:sz w:val="16"/>
              </w:rPr>
            </w:pPr>
            <w:r>
              <w:rPr>
                <w:sz w:val="16"/>
              </w:rPr>
              <w:t>4 + 2</w:t>
            </w:r>
          </w:p>
        </w:tc>
        <w:tc>
          <w:tcPr>
            <w:tcW w:w="1218" w:type="dxa"/>
          </w:tcPr>
          <w:p>
            <w:pPr>
              <w:pStyle w:val="TableParagraph"/>
              <w:spacing w:before="1"/>
              <w:rPr>
                <w:b/>
                <w:sz w:val="19"/>
              </w:rPr>
            </w:pPr>
          </w:p>
          <w:p>
            <w:pPr>
              <w:pStyle w:val="TableParagraph"/>
              <w:spacing w:before="0"/>
              <w:ind w:left="383"/>
              <w:rPr>
                <w:sz w:val="16"/>
              </w:rPr>
            </w:pPr>
            <w:r>
              <w:rPr>
                <w:sz w:val="16"/>
              </w:rPr>
              <w:t>5, 3, 3</w:t>
            </w:r>
          </w:p>
        </w:tc>
        <w:tc>
          <w:tcPr>
            <w:tcW w:w="1220" w:type="dxa"/>
          </w:tcPr>
          <w:p>
            <w:pPr>
              <w:pStyle w:val="TableParagraph"/>
              <w:spacing w:before="1"/>
              <w:rPr>
                <w:b/>
                <w:sz w:val="19"/>
              </w:rPr>
            </w:pPr>
          </w:p>
          <w:p>
            <w:pPr>
              <w:pStyle w:val="TableParagraph"/>
              <w:spacing w:before="0"/>
              <w:ind w:left="8"/>
              <w:jc w:val="center"/>
              <w:rPr>
                <w:sz w:val="16"/>
              </w:rPr>
            </w:pPr>
            <w:r>
              <w:rPr>
                <w:w w:val="99"/>
                <w:sz w:val="16"/>
              </w:rPr>
              <w:t>7</w:t>
            </w:r>
          </w:p>
        </w:tc>
        <w:tc>
          <w:tcPr>
            <w:tcW w:w="1218" w:type="dxa"/>
          </w:tcPr>
          <w:p>
            <w:pPr>
              <w:pStyle w:val="TableParagraph"/>
              <w:spacing w:before="1"/>
              <w:rPr>
                <w:b/>
                <w:sz w:val="19"/>
              </w:rPr>
            </w:pPr>
          </w:p>
          <w:p>
            <w:pPr>
              <w:pStyle w:val="TableParagraph"/>
              <w:spacing w:before="0"/>
              <w:ind w:left="10"/>
              <w:jc w:val="center"/>
              <w:rPr>
                <w:sz w:val="16"/>
              </w:rPr>
            </w:pPr>
            <w:r>
              <w:rPr>
                <w:w w:val="99"/>
                <w:sz w:val="16"/>
              </w:rPr>
              <w:t>2</w:t>
            </w:r>
          </w:p>
        </w:tc>
        <w:tc>
          <w:tcPr>
            <w:tcW w:w="1220" w:type="dxa"/>
          </w:tcPr>
          <w:p>
            <w:pPr>
              <w:pStyle w:val="TableParagraph"/>
              <w:spacing w:before="1"/>
              <w:rPr>
                <w:b/>
                <w:sz w:val="19"/>
              </w:rPr>
            </w:pPr>
          </w:p>
          <w:p>
            <w:pPr>
              <w:pStyle w:val="TableParagraph"/>
              <w:spacing w:before="0"/>
              <w:ind w:left="8"/>
              <w:jc w:val="center"/>
              <w:rPr>
                <w:sz w:val="16"/>
              </w:rPr>
            </w:pPr>
            <w:r>
              <w:rPr>
                <w:w w:val="99"/>
                <w:sz w:val="16"/>
              </w:rPr>
              <w:t>2</w:t>
            </w:r>
          </w:p>
        </w:tc>
        <w:tc>
          <w:tcPr>
            <w:tcW w:w="1218" w:type="dxa"/>
          </w:tcPr>
          <w:p>
            <w:pPr>
              <w:pStyle w:val="TableParagraph"/>
              <w:spacing w:before="1"/>
              <w:rPr>
                <w:b/>
                <w:sz w:val="19"/>
              </w:rPr>
            </w:pPr>
          </w:p>
          <w:p>
            <w:pPr>
              <w:pStyle w:val="TableParagraph"/>
              <w:spacing w:before="0"/>
              <w:ind w:left="107" w:right="96"/>
              <w:jc w:val="center"/>
              <w:rPr>
                <w:sz w:val="16"/>
              </w:rPr>
            </w:pPr>
            <w:r>
              <w:rPr>
                <w:sz w:val="16"/>
              </w:rPr>
              <w:t>10 ext, 2 int</w:t>
            </w:r>
          </w:p>
        </w:tc>
        <w:tc>
          <w:tcPr>
            <w:tcW w:w="1220" w:type="dxa"/>
          </w:tcPr>
          <w:p>
            <w:pPr>
              <w:pStyle w:val="TableParagraph"/>
              <w:spacing w:before="1"/>
              <w:rPr>
                <w:b/>
                <w:sz w:val="19"/>
              </w:rPr>
            </w:pPr>
          </w:p>
          <w:p>
            <w:pPr>
              <w:pStyle w:val="TableParagraph"/>
              <w:spacing w:before="0"/>
              <w:ind w:left="565"/>
              <w:rPr>
                <w:sz w:val="16"/>
              </w:rPr>
            </w:pPr>
            <w:r>
              <w:rPr>
                <w:w w:val="99"/>
                <w:sz w:val="16"/>
              </w:rPr>
              <w:t>8</w:t>
            </w:r>
          </w:p>
        </w:tc>
        <w:tc>
          <w:tcPr>
            <w:tcW w:w="812" w:type="dxa"/>
          </w:tcPr>
          <w:p>
            <w:pPr>
              <w:pStyle w:val="TableParagraph"/>
              <w:spacing w:before="1"/>
              <w:rPr>
                <w:b/>
                <w:sz w:val="19"/>
              </w:rPr>
            </w:pPr>
          </w:p>
          <w:p>
            <w:pPr>
              <w:pStyle w:val="TableParagraph"/>
              <w:spacing w:before="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0" w:lineRule="exact" w:before="0"/>
              <w:ind w:left="323"/>
              <w:rPr>
                <w:sz w:val="16"/>
              </w:rPr>
            </w:pPr>
            <w:r>
              <w:rPr>
                <w:sz w:val="16"/>
              </w:rPr>
              <w:t>64</w:t>
            </w:r>
            <w:r>
              <w:rPr>
                <w:spacing w:val="-1"/>
                <w:sz w:val="16"/>
              </w:rPr>
              <w:t> </w:t>
            </w:r>
            <w:r>
              <w:rPr>
                <w:sz w:val="16"/>
              </w:rPr>
              <w:t>YFF,</w:t>
            </w:r>
          </w:p>
          <w:p>
            <w:pPr>
              <w:pStyle w:val="TableParagraph"/>
              <w:spacing w:line="182" w:lineRule="exact" w:before="0"/>
              <w:ind w:left="333"/>
              <w:rPr>
                <w:sz w:val="16"/>
              </w:rPr>
            </w:pPr>
            <w:r>
              <w:rPr>
                <w:sz w:val="16"/>
              </w:rPr>
              <w:t>80 ZQE</w:t>
            </w:r>
          </w:p>
        </w:tc>
      </w:tr>
      <w:tr>
        <w:trPr>
          <w:trHeight w:val="434" w:hRule="atLeast"/>
        </w:trPr>
        <w:tc>
          <w:tcPr>
            <w:tcW w:w="1890" w:type="dxa"/>
          </w:tcPr>
          <w:p>
            <w:pPr>
              <w:pStyle w:val="TableParagraph"/>
              <w:spacing w:before="130"/>
              <w:ind w:left="388" w:right="383"/>
              <w:jc w:val="center"/>
              <w:rPr>
                <w:sz w:val="16"/>
              </w:rPr>
            </w:pPr>
            <w:r>
              <w:rPr>
                <w:sz w:val="16"/>
              </w:rPr>
              <w:t>MSP430F5522</w:t>
            </w:r>
          </w:p>
        </w:tc>
        <w:tc>
          <w:tcPr>
            <w:tcW w:w="1218" w:type="dxa"/>
          </w:tcPr>
          <w:p>
            <w:pPr>
              <w:pStyle w:val="TableParagraph"/>
              <w:spacing w:before="130"/>
              <w:ind w:left="107" w:right="96"/>
              <w:jc w:val="center"/>
              <w:rPr>
                <w:sz w:val="16"/>
              </w:rPr>
            </w:pPr>
            <w:r>
              <w:rPr>
                <w:sz w:val="16"/>
              </w:rPr>
              <w:t>32</w:t>
            </w:r>
          </w:p>
        </w:tc>
        <w:tc>
          <w:tcPr>
            <w:tcW w:w="1220" w:type="dxa"/>
          </w:tcPr>
          <w:p>
            <w:pPr>
              <w:pStyle w:val="TableParagraph"/>
              <w:spacing w:before="130"/>
              <w:ind w:left="408" w:right="401"/>
              <w:jc w:val="center"/>
              <w:rPr>
                <w:sz w:val="16"/>
              </w:rPr>
            </w:pPr>
            <w:r>
              <w:rPr>
                <w:sz w:val="16"/>
              </w:rPr>
              <w:t>8 + 2</w:t>
            </w:r>
          </w:p>
        </w:tc>
        <w:tc>
          <w:tcPr>
            <w:tcW w:w="1218" w:type="dxa"/>
          </w:tcPr>
          <w:p>
            <w:pPr>
              <w:pStyle w:val="TableParagraph"/>
              <w:spacing w:before="130"/>
              <w:ind w:left="383"/>
              <w:rPr>
                <w:sz w:val="16"/>
              </w:rPr>
            </w:pPr>
            <w:r>
              <w:rPr>
                <w:sz w:val="16"/>
              </w:rPr>
              <w:t>5, 3, 3</w:t>
            </w:r>
          </w:p>
        </w:tc>
        <w:tc>
          <w:tcPr>
            <w:tcW w:w="1220" w:type="dxa"/>
          </w:tcPr>
          <w:p>
            <w:pPr>
              <w:pStyle w:val="TableParagraph"/>
              <w:spacing w:before="130"/>
              <w:ind w:left="8"/>
              <w:jc w:val="center"/>
              <w:rPr>
                <w:sz w:val="16"/>
              </w:rPr>
            </w:pPr>
            <w:r>
              <w:rPr>
                <w:w w:val="99"/>
                <w:sz w:val="16"/>
              </w:rPr>
              <w:t>7</w:t>
            </w:r>
          </w:p>
        </w:tc>
        <w:tc>
          <w:tcPr>
            <w:tcW w:w="1218" w:type="dxa"/>
          </w:tcPr>
          <w:p>
            <w:pPr>
              <w:pStyle w:val="TableParagraph"/>
              <w:spacing w:before="130"/>
              <w:ind w:left="10"/>
              <w:jc w:val="center"/>
              <w:rPr>
                <w:sz w:val="16"/>
              </w:rPr>
            </w:pPr>
            <w:r>
              <w:rPr>
                <w:w w:val="99"/>
                <w:sz w:val="16"/>
              </w:rPr>
              <w:t>2</w:t>
            </w:r>
          </w:p>
        </w:tc>
        <w:tc>
          <w:tcPr>
            <w:tcW w:w="1220" w:type="dxa"/>
          </w:tcPr>
          <w:p>
            <w:pPr>
              <w:pStyle w:val="TableParagraph"/>
              <w:spacing w:before="130"/>
              <w:ind w:left="8"/>
              <w:jc w:val="center"/>
              <w:rPr>
                <w:sz w:val="16"/>
              </w:rPr>
            </w:pPr>
            <w:r>
              <w:rPr>
                <w:w w:val="99"/>
                <w:sz w:val="16"/>
              </w:rPr>
              <w:t>2</w:t>
            </w:r>
          </w:p>
        </w:tc>
        <w:tc>
          <w:tcPr>
            <w:tcW w:w="1218" w:type="dxa"/>
          </w:tcPr>
          <w:p>
            <w:pPr>
              <w:pStyle w:val="TableParagraph"/>
              <w:spacing w:before="130"/>
              <w:ind w:left="107" w:right="96"/>
              <w:jc w:val="center"/>
              <w:rPr>
                <w:sz w:val="16"/>
              </w:rPr>
            </w:pPr>
            <w:r>
              <w:rPr>
                <w:sz w:val="16"/>
              </w:rPr>
              <w:t>10 ext, 2 int</w:t>
            </w:r>
          </w:p>
        </w:tc>
        <w:tc>
          <w:tcPr>
            <w:tcW w:w="1220" w:type="dxa"/>
          </w:tcPr>
          <w:p>
            <w:pPr>
              <w:pStyle w:val="TableParagraph"/>
              <w:spacing w:before="130"/>
              <w:ind w:left="565"/>
              <w:rPr>
                <w:sz w:val="16"/>
              </w:rPr>
            </w:pPr>
            <w:r>
              <w:rPr>
                <w:w w:val="99"/>
                <w:sz w:val="16"/>
              </w:rPr>
              <w:t>8</w:t>
            </w:r>
          </w:p>
        </w:tc>
        <w:tc>
          <w:tcPr>
            <w:tcW w:w="812" w:type="dxa"/>
          </w:tcPr>
          <w:p>
            <w:pPr>
              <w:pStyle w:val="TableParagraph"/>
              <w:spacing w:before="13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2" w:lineRule="exact" w:before="0"/>
              <w:ind w:left="333"/>
              <w:rPr>
                <w:sz w:val="16"/>
              </w:rPr>
            </w:pPr>
            <w:r>
              <w:rPr>
                <w:sz w:val="16"/>
              </w:rPr>
              <w:t>80 ZQE</w:t>
            </w:r>
          </w:p>
        </w:tc>
      </w:tr>
      <w:tr>
        <w:trPr>
          <w:trHeight w:val="254" w:hRule="atLeast"/>
        </w:trPr>
        <w:tc>
          <w:tcPr>
            <w:tcW w:w="1890" w:type="dxa"/>
          </w:tcPr>
          <w:p>
            <w:pPr>
              <w:pStyle w:val="TableParagraph"/>
              <w:ind w:left="388" w:right="383"/>
              <w:jc w:val="center"/>
              <w:rPr>
                <w:sz w:val="16"/>
              </w:rPr>
            </w:pPr>
            <w:r>
              <w:rPr>
                <w:sz w:val="16"/>
              </w:rPr>
              <w:t>MSP430F5521</w:t>
            </w:r>
          </w:p>
        </w:tc>
        <w:tc>
          <w:tcPr>
            <w:tcW w:w="1218" w:type="dxa"/>
          </w:tcPr>
          <w:p>
            <w:pPr>
              <w:pStyle w:val="TableParagraph"/>
              <w:ind w:left="107" w:right="96"/>
              <w:jc w:val="center"/>
              <w:rPr>
                <w:sz w:val="16"/>
              </w:rPr>
            </w:pPr>
            <w:r>
              <w:rPr>
                <w:sz w:val="16"/>
              </w:rPr>
              <w:t>32</w:t>
            </w:r>
          </w:p>
        </w:tc>
        <w:tc>
          <w:tcPr>
            <w:tcW w:w="1220" w:type="dxa"/>
          </w:tcPr>
          <w:p>
            <w:pPr>
              <w:pStyle w:val="TableParagraph"/>
              <w:ind w:left="408" w:right="401"/>
              <w:jc w:val="center"/>
              <w:rPr>
                <w:sz w:val="16"/>
              </w:rPr>
            </w:pPr>
            <w:r>
              <w:rPr>
                <w:sz w:val="16"/>
              </w:rPr>
              <w:t>6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7" w:right="96"/>
              <w:jc w:val="center"/>
              <w:rPr>
                <w:sz w:val="16"/>
              </w:rPr>
            </w:pPr>
            <w:r>
              <w:rPr>
                <w:sz w:val="16"/>
              </w:rPr>
              <w:t>14 ext, 2 int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253" w:hRule="atLeast"/>
        </w:trPr>
        <w:tc>
          <w:tcPr>
            <w:tcW w:w="1890" w:type="dxa"/>
          </w:tcPr>
          <w:p>
            <w:pPr>
              <w:pStyle w:val="TableParagraph"/>
              <w:ind w:left="388" w:right="383"/>
              <w:jc w:val="center"/>
              <w:rPr>
                <w:sz w:val="16"/>
              </w:rPr>
            </w:pPr>
            <w:r>
              <w:rPr>
                <w:sz w:val="16"/>
              </w:rPr>
              <w:t>MSP430F5519</w:t>
            </w:r>
          </w:p>
        </w:tc>
        <w:tc>
          <w:tcPr>
            <w:tcW w:w="1218" w:type="dxa"/>
          </w:tcPr>
          <w:p>
            <w:pPr>
              <w:pStyle w:val="TableParagraph"/>
              <w:ind w:left="108" w:right="96"/>
              <w:jc w:val="center"/>
              <w:rPr>
                <w:sz w:val="16"/>
              </w:rPr>
            </w:pPr>
            <w:r>
              <w:rPr>
                <w:sz w:val="16"/>
              </w:rPr>
              <w:t>128</w:t>
            </w:r>
          </w:p>
        </w:tc>
        <w:tc>
          <w:tcPr>
            <w:tcW w:w="1220" w:type="dxa"/>
          </w:tcPr>
          <w:p>
            <w:pPr>
              <w:pStyle w:val="TableParagraph"/>
              <w:ind w:left="408" w:right="401"/>
              <w:jc w:val="center"/>
              <w:rPr>
                <w:sz w:val="16"/>
              </w:rPr>
            </w:pPr>
            <w:r>
              <w:rPr>
                <w:sz w:val="16"/>
              </w:rPr>
              <w:t>8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
              <w:jc w:val="center"/>
              <w:rPr>
                <w:sz w:val="16"/>
              </w:rPr>
            </w:pPr>
            <w:r>
              <w:rPr>
                <w:w w:val="99"/>
                <w:sz w:val="16"/>
              </w:rPr>
              <w: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253" w:hRule="atLeast"/>
        </w:trPr>
        <w:tc>
          <w:tcPr>
            <w:tcW w:w="1890" w:type="dxa"/>
          </w:tcPr>
          <w:p>
            <w:pPr>
              <w:pStyle w:val="TableParagraph"/>
              <w:ind w:left="388" w:right="383"/>
              <w:jc w:val="center"/>
              <w:rPr>
                <w:sz w:val="16"/>
              </w:rPr>
            </w:pPr>
            <w:r>
              <w:rPr>
                <w:sz w:val="16"/>
              </w:rPr>
              <w:t>MSP430F5517</w:t>
            </w:r>
          </w:p>
        </w:tc>
        <w:tc>
          <w:tcPr>
            <w:tcW w:w="1218" w:type="dxa"/>
          </w:tcPr>
          <w:p>
            <w:pPr>
              <w:pStyle w:val="TableParagraph"/>
              <w:ind w:left="107" w:right="96"/>
              <w:jc w:val="center"/>
              <w:rPr>
                <w:sz w:val="16"/>
              </w:rPr>
            </w:pPr>
            <w:r>
              <w:rPr>
                <w:sz w:val="16"/>
              </w:rPr>
              <w:t>96</w:t>
            </w:r>
          </w:p>
        </w:tc>
        <w:tc>
          <w:tcPr>
            <w:tcW w:w="1220" w:type="dxa"/>
          </w:tcPr>
          <w:p>
            <w:pPr>
              <w:pStyle w:val="TableParagraph"/>
              <w:ind w:left="408" w:right="401"/>
              <w:jc w:val="center"/>
              <w:rPr>
                <w:sz w:val="16"/>
              </w:rPr>
            </w:pPr>
            <w:r>
              <w:rPr>
                <w:sz w:val="16"/>
              </w:rPr>
              <w:t>6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
              <w:jc w:val="center"/>
              <w:rPr>
                <w:sz w:val="16"/>
              </w:rPr>
            </w:pPr>
            <w:r>
              <w:rPr>
                <w:w w:val="99"/>
                <w:sz w:val="16"/>
              </w:rPr>
              <w: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253" w:hRule="atLeast"/>
        </w:trPr>
        <w:tc>
          <w:tcPr>
            <w:tcW w:w="1890" w:type="dxa"/>
          </w:tcPr>
          <w:p>
            <w:pPr>
              <w:pStyle w:val="TableParagraph"/>
              <w:ind w:left="388" w:right="383"/>
              <w:jc w:val="center"/>
              <w:rPr>
                <w:sz w:val="16"/>
              </w:rPr>
            </w:pPr>
            <w:r>
              <w:rPr>
                <w:sz w:val="16"/>
              </w:rPr>
              <w:t>MSP430F5515</w:t>
            </w:r>
          </w:p>
        </w:tc>
        <w:tc>
          <w:tcPr>
            <w:tcW w:w="1218" w:type="dxa"/>
          </w:tcPr>
          <w:p>
            <w:pPr>
              <w:pStyle w:val="TableParagraph"/>
              <w:ind w:left="107" w:right="96"/>
              <w:jc w:val="center"/>
              <w:rPr>
                <w:sz w:val="16"/>
              </w:rPr>
            </w:pPr>
            <w:r>
              <w:rPr>
                <w:sz w:val="16"/>
              </w:rPr>
              <w:t>64</w:t>
            </w:r>
          </w:p>
        </w:tc>
        <w:tc>
          <w:tcPr>
            <w:tcW w:w="1220" w:type="dxa"/>
          </w:tcPr>
          <w:p>
            <w:pPr>
              <w:pStyle w:val="TableParagraph"/>
              <w:ind w:left="408" w:right="401"/>
              <w:jc w:val="center"/>
              <w:rPr>
                <w:sz w:val="16"/>
              </w:rPr>
            </w:pPr>
            <w:r>
              <w:rPr>
                <w:sz w:val="16"/>
              </w:rPr>
              <w:t>4 + 2</w:t>
            </w:r>
          </w:p>
        </w:tc>
        <w:tc>
          <w:tcPr>
            <w:tcW w:w="1218" w:type="dxa"/>
          </w:tcPr>
          <w:p>
            <w:pPr>
              <w:pStyle w:val="TableParagraph"/>
              <w:ind w:left="383"/>
              <w:rPr>
                <w:sz w:val="16"/>
              </w:rPr>
            </w:pPr>
            <w:r>
              <w:rPr>
                <w:sz w:val="16"/>
              </w:rPr>
              <w:t>5, 3, 3</w:t>
            </w:r>
          </w:p>
        </w:tc>
        <w:tc>
          <w:tcPr>
            <w:tcW w:w="1220" w:type="dxa"/>
          </w:tcPr>
          <w:p>
            <w:pPr>
              <w:pStyle w:val="TableParagraph"/>
              <w:ind w:left="8"/>
              <w:jc w:val="center"/>
              <w:rPr>
                <w:sz w:val="16"/>
              </w:rPr>
            </w:pPr>
            <w:r>
              <w:rPr>
                <w:w w:val="99"/>
                <w:sz w:val="16"/>
              </w:rPr>
              <w:t>7</w:t>
            </w:r>
          </w:p>
        </w:tc>
        <w:tc>
          <w:tcPr>
            <w:tcW w:w="1218" w:type="dxa"/>
          </w:tcPr>
          <w:p>
            <w:pPr>
              <w:pStyle w:val="TableParagraph"/>
              <w:ind w:left="10"/>
              <w:jc w:val="center"/>
              <w:rPr>
                <w:sz w:val="16"/>
              </w:rPr>
            </w:pPr>
            <w:r>
              <w:rPr>
                <w:w w:val="99"/>
                <w:sz w:val="16"/>
              </w:rPr>
              <w:t>2</w:t>
            </w:r>
          </w:p>
        </w:tc>
        <w:tc>
          <w:tcPr>
            <w:tcW w:w="1220" w:type="dxa"/>
          </w:tcPr>
          <w:p>
            <w:pPr>
              <w:pStyle w:val="TableParagraph"/>
              <w:ind w:left="8"/>
              <w:jc w:val="center"/>
              <w:rPr>
                <w:sz w:val="16"/>
              </w:rPr>
            </w:pPr>
            <w:r>
              <w:rPr>
                <w:w w:val="99"/>
                <w:sz w:val="16"/>
              </w:rPr>
              <w:t>2</w:t>
            </w:r>
          </w:p>
        </w:tc>
        <w:tc>
          <w:tcPr>
            <w:tcW w:w="1218" w:type="dxa"/>
          </w:tcPr>
          <w:p>
            <w:pPr>
              <w:pStyle w:val="TableParagraph"/>
              <w:ind w:left="10"/>
              <w:jc w:val="center"/>
              <w:rPr>
                <w:sz w:val="16"/>
              </w:rPr>
            </w:pPr>
            <w:r>
              <w:rPr>
                <w:w w:val="99"/>
                <w:sz w:val="16"/>
              </w:rPr>
              <w:t>–</w:t>
            </w:r>
          </w:p>
        </w:tc>
        <w:tc>
          <w:tcPr>
            <w:tcW w:w="1220" w:type="dxa"/>
          </w:tcPr>
          <w:p>
            <w:pPr>
              <w:pStyle w:val="TableParagraph"/>
              <w:ind w:left="521"/>
              <w:rPr>
                <w:sz w:val="16"/>
              </w:rPr>
            </w:pPr>
            <w:r>
              <w:rPr>
                <w:sz w:val="16"/>
              </w:rPr>
              <w:t>12</w:t>
            </w:r>
          </w:p>
        </w:tc>
        <w:tc>
          <w:tcPr>
            <w:tcW w:w="812" w:type="dxa"/>
          </w:tcPr>
          <w:p>
            <w:pPr>
              <w:pStyle w:val="TableParagraph"/>
              <w:ind w:left="278" w:right="269"/>
              <w:jc w:val="center"/>
              <w:rPr>
                <w:sz w:val="16"/>
              </w:rPr>
            </w:pPr>
            <w:r>
              <w:rPr>
                <w:sz w:val="16"/>
              </w:rPr>
              <w:t>63</w:t>
            </w:r>
          </w:p>
        </w:tc>
        <w:tc>
          <w:tcPr>
            <w:tcW w:w="1218" w:type="dxa"/>
          </w:tcPr>
          <w:p>
            <w:pPr>
              <w:pStyle w:val="TableParagraph"/>
              <w:ind w:right="373"/>
              <w:jc w:val="right"/>
              <w:rPr>
                <w:sz w:val="16"/>
              </w:rPr>
            </w:pPr>
            <w:r>
              <w:rPr>
                <w:sz w:val="16"/>
              </w:rPr>
              <w:t>80 PN</w:t>
            </w:r>
          </w:p>
        </w:tc>
      </w:tr>
      <w:tr>
        <w:trPr>
          <w:trHeight w:val="434" w:hRule="atLeast"/>
        </w:trPr>
        <w:tc>
          <w:tcPr>
            <w:tcW w:w="1890" w:type="dxa"/>
          </w:tcPr>
          <w:p>
            <w:pPr>
              <w:pStyle w:val="TableParagraph"/>
              <w:spacing w:before="130"/>
              <w:ind w:left="388" w:right="383"/>
              <w:jc w:val="center"/>
              <w:rPr>
                <w:sz w:val="16"/>
              </w:rPr>
            </w:pPr>
            <w:r>
              <w:rPr>
                <w:sz w:val="16"/>
              </w:rPr>
              <w:t>MSP430F5514</w:t>
            </w:r>
          </w:p>
        </w:tc>
        <w:tc>
          <w:tcPr>
            <w:tcW w:w="1218" w:type="dxa"/>
          </w:tcPr>
          <w:p>
            <w:pPr>
              <w:pStyle w:val="TableParagraph"/>
              <w:spacing w:before="130"/>
              <w:ind w:left="107" w:right="96"/>
              <w:jc w:val="center"/>
              <w:rPr>
                <w:sz w:val="16"/>
              </w:rPr>
            </w:pPr>
            <w:r>
              <w:rPr>
                <w:sz w:val="16"/>
              </w:rPr>
              <w:t>64</w:t>
            </w:r>
          </w:p>
        </w:tc>
        <w:tc>
          <w:tcPr>
            <w:tcW w:w="1220" w:type="dxa"/>
          </w:tcPr>
          <w:p>
            <w:pPr>
              <w:pStyle w:val="TableParagraph"/>
              <w:spacing w:before="130"/>
              <w:ind w:left="408" w:right="401"/>
              <w:jc w:val="center"/>
              <w:rPr>
                <w:sz w:val="16"/>
              </w:rPr>
            </w:pPr>
            <w:r>
              <w:rPr>
                <w:sz w:val="16"/>
              </w:rPr>
              <w:t>4 + 2</w:t>
            </w:r>
          </w:p>
        </w:tc>
        <w:tc>
          <w:tcPr>
            <w:tcW w:w="1218" w:type="dxa"/>
          </w:tcPr>
          <w:p>
            <w:pPr>
              <w:pStyle w:val="TableParagraph"/>
              <w:spacing w:before="130"/>
              <w:ind w:left="383"/>
              <w:rPr>
                <w:sz w:val="16"/>
              </w:rPr>
            </w:pPr>
            <w:r>
              <w:rPr>
                <w:sz w:val="16"/>
              </w:rPr>
              <w:t>5, 3, 3</w:t>
            </w:r>
          </w:p>
        </w:tc>
        <w:tc>
          <w:tcPr>
            <w:tcW w:w="1220" w:type="dxa"/>
          </w:tcPr>
          <w:p>
            <w:pPr>
              <w:pStyle w:val="TableParagraph"/>
              <w:spacing w:before="130"/>
              <w:ind w:left="8"/>
              <w:jc w:val="center"/>
              <w:rPr>
                <w:sz w:val="16"/>
              </w:rPr>
            </w:pPr>
            <w:r>
              <w:rPr>
                <w:w w:val="99"/>
                <w:sz w:val="16"/>
              </w:rPr>
              <w:t>7</w:t>
            </w:r>
          </w:p>
        </w:tc>
        <w:tc>
          <w:tcPr>
            <w:tcW w:w="1218" w:type="dxa"/>
          </w:tcPr>
          <w:p>
            <w:pPr>
              <w:pStyle w:val="TableParagraph"/>
              <w:spacing w:before="130"/>
              <w:ind w:left="10"/>
              <w:jc w:val="center"/>
              <w:rPr>
                <w:sz w:val="16"/>
              </w:rPr>
            </w:pPr>
            <w:r>
              <w:rPr>
                <w:w w:val="99"/>
                <w:sz w:val="16"/>
              </w:rPr>
              <w:t>2</w:t>
            </w:r>
          </w:p>
        </w:tc>
        <w:tc>
          <w:tcPr>
            <w:tcW w:w="1220" w:type="dxa"/>
          </w:tcPr>
          <w:p>
            <w:pPr>
              <w:pStyle w:val="TableParagraph"/>
              <w:spacing w:before="130"/>
              <w:ind w:left="8"/>
              <w:jc w:val="center"/>
              <w:rPr>
                <w:sz w:val="16"/>
              </w:rPr>
            </w:pPr>
            <w:r>
              <w:rPr>
                <w:w w:val="99"/>
                <w:sz w:val="16"/>
              </w:rPr>
              <w:t>2</w:t>
            </w:r>
          </w:p>
        </w:tc>
        <w:tc>
          <w:tcPr>
            <w:tcW w:w="1218" w:type="dxa"/>
          </w:tcPr>
          <w:p>
            <w:pPr>
              <w:pStyle w:val="TableParagraph"/>
              <w:spacing w:before="130"/>
              <w:ind w:left="10"/>
              <w:jc w:val="center"/>
              <w:rPr>
                <w:sz w:val="16"/>
              </w:rPr>
            </w:pPr>
            <w:r>
              <w:rPr>
                <w:w w:val="99"/>
                <w:sz w:val="16"/>
              </w:rPr>
              <w:t>–</w:t>
            </w:r>
          </w:p>
        </w:tc>
        <w:tc>
          <w:tcPr>
            <w:tcW w:w="1220" w:type="dxa"/>
          </w:tcPr>
          <w:p>
            <w:pPr>
              <w:pStyle w:val="TableParagraph"/>
              <w:spacing w:before="130"/>
              <w:ind w:left="565"/>
              <w:rPr>
                <w:sz w:val="16"/>
              </w:rPr>
            </w:pPr>
            <w:r>
              <w:rPr>
                <w:w w:val="99"/>
                <w:sz w:val="16"/>
              </w:rPr>
              <w:t>8</w:t>
            </w:r>
          </w:p>
        </w:tc>
        <w:tc>
          <w:tcPr>
            <w:tcW w:w="812" w:type="dxa"/>
          </w:tcPr>
          <w:p>
            <w:pPr>
              <w:pStyle w:val="TableParagraph"/>
              <w:spacing w:before="13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2" w:lineRule="exact" w:before="0"/>
              <w:ind w:left="333"/>
              <w:rPr>
                <w:sz w:val="16"/>
              </w:rPr>
            </w:pPr>
            <w:r>
              <w:rPr>
                <w:sz w:val="16"/>
              </w:rPr>
              <w:t>80 ZQE</w:t>
            </w:r>
          </w:p>
        </w:tc>
      </w:tr>
      <w:tr>
        <w:trPr>
          <w:trHeight w:val="433" w:hRule="atLeast"/>
        </w:trPr>
        <w:tc>
          <w:tcPr>
            <w:tcW w:w="1890" w:type="dxa"/>
          </w:tcPr>
          <w:p>
            <w:pPr>
              <w:pStyle w:val="TableParagraph"/>
              <w:spacing w:before="130"/>
              <w:ind w:left="388" w:right="383"/>
              <w:jc w:val="center"/>
              <w:rPr>
                <w:sz w:val="16"/>
              </w:rPr>
            </w:pPr>
            <w:r>
              <w:rPr>
                <w:sz w:val="16"/>
              </w:rPr>
              <w:t>MSP430F5513</w:t>
            </w:r>
          </w:p>
        </w:tc>
        <w:tc>
          <w:tcPr>
            <w:tcW w:w="1218" w:type="dxa"/>
          </w:tcPr>
          <w:p>
            <w:pPr>
              <w:pStyle w:val="TableParagraph"/>
              <w:spacing w:before="130"/>
              <w:ind w:left="107" w:right="96"/>
              <w:jc w:val="center"/>
              <w:rPr>
                <w:sz w:val="16"/>
              </w:rPr>
            </w:pPr>
            <w:r>
              <w:rPr>
                <w:sz w:val="16"/>
              </w:rPr>
              <w:t>32</w:t>
            </w:r>
          </w:p>
        </w:tc>
        <w:tc>
          <w:tcPr>
            <w:tcW w:w="1220" w:type="dxa"/>
          </w:tcPr>
          <w:p>
            <w:pPr>
              <w:pStyle w:val="TableParagraph"/>
              <w:spacing w:before="130"/>
              <w:ind w:left="408" w:right="401"/>
              <w:jc w:val="center"/>
              <w:rPr>
                <w:sz w:val="16"/>
              </w:rPr>
            </w:pPr>
            <w:r>
              <w:rPr>
                <w:sz w:val="16"/>
              </w:rPr>
              <w:t>4 + 2</w:t>
            </w:r>
          </w:p>
        </w:tc>
        <w:tc>
          <w:tcPr>
            <w:tcW w:w="1218" w:type="dxa"/>
          </w:tcPr>
          <w:p>
            <w:pPr>
              <w:pStyle w:val="TableParagraph"/>
              <w:spacing w:before="130"/>
              <w:ind w:left="383"/>
              <w:rPr>
                <w:sz w:val="16"/>
              </w:rPr>
            </w:pPr>
            <w:r>
              <w:rPr>
                <w:sz w:val="16"/>
              </w:rPr>
              <w:t>5, 3, 3</w:t>
            </w:r>
          </w:p>
        </w:tc>
        <w:tc>
          <w:tcPr>
            <w:tcW w:w="1220" w:type="dxa"/>
          </w:tcPr>
          <w:p>
            <w:pPr>
              <w:pStyle w:val="TableParagraph"/>
              <w:spacing w:before="130"/>
              <w:ind w:left="8"/>
              <w:jc w:val="center"/>
              <w:rPr>
                <w:sz w:val="16"/>
              </w:rPr>
            </w:pPr>
            <w:r>
              <w:rPr>
                <w:w w:val="99"/>
                <w:sz w:val="16"/>
              </w:rPr>
              <w:t>7</w:t>
            </w:r>
          </w:p>
        </w:tc>
        <w:tc>
          <w:tcPr>
            <w:tcW w:w="1218" w:type="dxa"/>
          </w:tcPr>
          <w:p>
            <w:pPr>
              <w:pStyle w:val="TableParagraph"/>
              <w:spacing w:before="130"/>
              <w:ind w:left="10"/>
              <w:jc w:val="center"/>
              <w:rPr>
                <w:sz w:val="16"/>
              </w:rPr>
            </w:pPr>
            <w:r>
              <w:rPr>
                <w:w w:val="99"/>
                <w:sz w:val="16"/>
              </w:rPr>
              <w:t>2</w:t>
            </w:r>
          </w:p>
        </w:tc>
        <w:tc>
          <w:tcPr>
            <w:tcW w:w="1220" w:type="dxa"/>
          </w:tcPr>
          <w:p>
            <w:pPr>
              <w:pStyle w:val="TableParagraph"/>
              <w:spacing w:before="130"/>
              <w:ind w:left="8"/>
              <w:jc w:val="center"/>
              <w:rPr>
                <w:sz w:val="16"/>
              </w:rPr>
            </w:pPr>
            <w:r>
              <w:rPr>
                <w:w w:val="99"/>
                <w:sz w:val="16"/>
              </w:rPr>
              <w:t>2</w:t>
            </w:r>
          </w:p>
        </w:tc>
        <w:tc>
          <w:tcPr>
            <w:tcW w:w="1218" w:type="dxa"/>
          </w:tcPr>
          <w:p>
            <w:pPr>
              <w:pStyle w:val="TableParagraph"/>
              <w:spacing w:before="130"/>
              <w:ind w:left="10"/>
              <w:jc w:val="center"/>
              <w:rPr>
                <w:sz w:val="16"/>
              </w:rPr>
            </w:pPr>
            <w:r>
              <w:rPr>
                <w:w w:val="99"/>
                <w:sz w:val="16"/>
              </w:rPr>
              <w:t>–</w:t>
            </w:r>
          </w:p>
        </w:tc>
        <w:tc>
          <w:tcPr>
            <w:tcW w:w="1220" w:type="dxa"/>
          </w:tcPr>
          <w:p>
            <w:pPr>
              <w:pStyle w:val="TableParagraph"/>
              <w:spacing w:before="130"/>
              <w:ind w:left="565"/>
              <w:rPr>
                <w:sz w:val="16"/>
              </w:rPr>
            </w:pPr>
            <w:r>
              <w:rPr>
                <w:w w:val="99"/>
                <w:sz w:val="16"/>
              </w:rPr>
              <w:t>8</w:t>
            </w:r>
          </w:p>
        </w:tc>
        <w:tc>
          <w:tcPr>
            <w:tcW w:w="812" w:type="dxa"/>
          </w:tcPr>
          <w:p>
            <w:pPr>
              <w:pStyle w:val="TableParagraph"/>
              <w:spacing w:before="130"/>
              <w:ind w:left="278" w:right="269"/>
              <w:jc w:val="center"/>
              <w:rPr>
                <w:sz w:val="16"/>
              </w:rPr>
            </w:pPr>
            <w:r>
              <w:rPr>
                <w:sz w:val="16"/>
              </w:rPr>
              <w:t>47</w:t>
            </w:r>
          </w:p>
        </w:tc>
        <w:tc>
          <w:tcPr>
            <w:tcW w:w="1218" w:type="dxa"/>
          </w:tcPr>
          <w:p>
            <w:pPr>
              <w:pStyle w:val="TableParagraph"/>
              <w:spacing w:line="182" w:lineRule="exact"/>
              <w:ind w:left="297"/>
              <w:rPr>
                <w:sz w:val="16"/>
              </w:rPr>
            </w:pPr>
            <w:r>
              <w:rPr>
                <w:sz w:val="16"/>
              </w:rPr>
              <w:t>64</w:t>
            </w:r>
            <w:r>
              <w:rPr>
                <w:spacing w:val="2"/>
                <w:sz w:val="16"/>
              </w:rPr>
              <w:t> </w:t>
            </w:r>
            <w:r>
              <w:rPr>
                <w:sz w:val="16"/>
              </w:rPr>
              <w:t>RGC,</w:t>
            </w:r>
          </w:p>
          <w:p>
            <w:pPr>
              <w:pStyle w:val="TableParagraph"/>
              <w:spacing w:line="182" w:lineRule="exact" w:before="0"/>
              <w:ind w:left="333"/>
              <w:rPr>
                <w:sz w:val="16"/>
              </w:rPr>
            </w:pPr>
            <w:r>
              <w:rPr>
                <w:sz w:val="16"/>
              </w:rPr>
              <w:t>80 ZQE</w:t>
            </w:r>
          </w:p>
        </w:tc>
      </w:tr>
    </w:tbl>
    <w:p>
      <w:pPr>
        <w:pStyle w:val="ListParagraph"/>
        <w:numPr>
          <w:ilvl w:val="0"/>
          <w:numId w:val="13"/>
        </w:numPr>
        <w:tabs>
          <w:tab w:pos="460" w:val="left" w:leader="none"/>
        </w:tabs>
        <w:spacing w:line="182" w:lineRule="exact" w:before="188" w:after="0"/>
        <w:ind w:left="459" w:right="0" w:hanging="360"/>
        <w:jc w:val="left"/>
        <w:rPr>
          <w:sz w:val="16"/>
        </w:rPr>
      </w:pPr>
      <w:r>
        <w:rPr>
          <w:sz w:val="16"/>
        </w:rPr>
        <w:t>For</w:t>
      </w:r>
      <w:r>
        <w:rPr>
          <w:spacing w:val="2"/>
          <w:sz w:val="16"/>
        </w:rPr>
        <w:t> </w:t>
      </w:r>
      <w:r>
        <w:rPr>
          <w:sz w:val="16"/>
        </w:rPr>
        <w:t>the</w:t>
      </w:r>
      <w:r>
        <w:rPr>
          <w:spacing w:val="2"/>
          <w:sz w:val="16"/>
        </w:rPr>
        <w:t> </w:t>
      </w:r>
      <w:r>
        <w:rPr>
          <w:sz w:val="16"/>
        </w:rPr>
        <w:t>most</w:t>
      </w:r>
      <w:r>
        <w:rPr>
          <w:spacing w:val="2"/>
          <w:sz w:val="16"/>
        </w:rPr>
        <w:t> </w:t>
      </w:r>
      <w:r>
        <w:rPr>
          <w:sz w:val="16"/>
        </w:rPr>
        <w:t>current</w:t>
      </w:r>
      <w:r>
        <w:rPr>
          <w:spacing w:val="3"/>
          <w:sz w:val="16"/>
        </w:rPr>
        <w:t> </w:t>
      </w:r>
      <w:r>
        <w:rPr>
          <w:sz w:val="16"/>
        </w:rPr>
        <w:t>part,</w:t>
      </w:r>
      <w:r>
        <w:rPr>
          <w:spacing w:val="2"/>
          <w:sz w:val="16"/>
        </w:rPr>
        <w:t> </w:t>
      </w:r>
      <w:r>
        <w:rPr>
          <w:sz w:val="16"/>
        </w:rPr>
        <w:t>package,</w:t>
      </w:r>
      <w:r>
        <w:rPr>
          <w:spacing w:val="2"/>
          <w:sz w:val="16"/>
        </w:rPr>
        <w:t> </w:t>
      </w:r>
      <w:r>
        <w:rPr>
          <w:sz w:val="16"/>
        </w:rPr>
        <w:t>and</w:t>
      </w:r>
      <w:r>
        <w:rPr>
          <w:spacing w:val="3"/>
          <w:sz w:val="16"/>
        </w:rPr>
        <w:t> </w:t>
      </w:r>
      <w:r>
        <w:rPr>
          <w:sz w:val="16"/>
        </w:rPr>
        <w:t>ordering</w:t>
      </w:r>
      <w:r>
        <w:rPr>
          <w:spacing w:val="2"/>
          <w:sz w:val="16"/>
        </w:rPr>
        <w:t> </w:t>
      </w:r>
      <w:r>
        <w:rPr>
          <w:sz w:val="16"/>
        </w:rPr>
        <w:t>information</w:t>
      </w:r>
      <w:r>
        <w:rPr>
          <w:spacing w:val="2"/>
          <w:sz w:val="16"/>
        </w:rPr>
        <w:t> </w:t>
      </w:r>
      <w:r>
        <w:rPr>
          <w:sz w:val="16"/>
        </w:rPr>
        <w:t>for</w:t>
      </w:r>
      <w:r>
        <w:rPr>
          <w:spacing w:val="3"/>
          <w:sz w:val="16"/>
        </w:rPr>
        <w:t> </w:t>
      </w:r>
      <w:r>
        <w:rPr>
          <w:sz w:val="16"/>
        </w:rPr>
        <w:t>all</w:t>
      </w:r>
      <w:r>
        <w:rPr>
          <w:spacing w:val="2"/>
          <w:sz w:val="16"/>
        </w:rPr>
        <w:t> </w:t>
      </w:r>
      <w:r>
        <w:rPr>
          <w:sz w:val="16"/>
        </w:rPr>
        <w:t>available</w:t>
      </w:r>
      <w:r>
        <w:rPr>
          <w:spacing w:val="2"/>
          <w:sz w:val="16"/>
        </w:rPr>
        <w:t> </w:t>
      </w:r>
      <w:r>
        <w:rPr>
          <w:sz w:val="16"/>
        </w:rPr>
        <w:t>devices,</w:t>
      </w:r>
      <w:r>
        <w:rPr>
          <w:spacing w:val="2"/>
          <w:sz w:val="16"/>
        </w:rPr>
        <w:t> </w:t>
      </w:r>
      <w:r>
        <w:rPr>
          <w:sz w:val="16"/>
        </w:rPr>
        <w:t>see</w:t>
      </w:r>
      <w:r>
        <w:rPr>
          <w:spacing w:val="3"/>
          <w:sz w:val="16"/>
        </w:rPr>
        <w:t> </w:t>
      </w:r>
      <w:r>
        <w:rPr>
          <w:sz w:val="16"/>
        </w:rPr>
        <w:t>the</w:t>
      </w:r>
      <w:r>
        <w:rPr>
          <w:spacing w:val="2"/>
          <w:sz w:val="16"/>
        </w:rPr>
        <w:t> </w:t>
      </w:r>
      <w:r>
        <w:rPr>
          <w:i/>
          <w:sz w:val="16"/>
        </w:rPr>
        <w:t>Package</w:t>
      </w:r>
      <w:r>
        <w:rPr>
          <w:i/>
          <w:spacing w:val="3"/>
          <w:sz w:val="16"/>
        </w:rPr>
        <w:t> </w:t>
      </w:r>
      <w:r>
        <w:rPr>
          <w:i/>
          <w:sz w:val="16"/>
        </w:rPr>
        <w:t>Option</w:t>
      </w:r>
      <w:r>
        <w:rPr>
          <w:i/>
          <w:spacing w:val="3"/>
          <w:sz w:val="16"/>
        </w:rPr>
        <w:t> </w:t>
      </w:r>
      <w:r>
        <w:rPr>
          <w:i/>
          <w:sz w:val="16"/>
        </w:rPr>
        <w:t>Addendum</w:t>
      </w:r>
      <w:r>
        <w:rPr>
          <w:i/>
          <w:spacing w:val="2"/>
          <w:sz w:val="16"/>
        </w:rPr>
        <w:t> </w:t>
      </w:r>
      <w:r>
        <w:rPr>
          <w:sz w:val="16"/>
        </w:rPr>
        <w:t>in</w:t>
      </w:r>
      <w:r>
        <w:rPr>
          <w:spacing w:val="2"/>
          <w:sz w:val="16"/>
        </w:rPr>
        <w:t> </w:t>
      </w:r>
      <w:hyperlink w:history="true" w:anchor="_bookmark169">
        <w:r>
          <w:rPr>
            <w:color w:val="0000FF"/>
            <w:sz w:val="16"/>
          </w:rPr>
          <w:t>Section</w:t>
        </w:r>
        <w:r>
          <w:rPr>
            <w:color w:val="0000FF"/>
            <w:spacing w:val="4"/>
            <w:sz w:val="16"/>
          </w:rPr>
          <w:t> </w:t>
        </w:r>
        <w:r>
          <w:rPr>
            <w:color w:val="0000FF"/>
            <w:sz w:val="16"/>
          </w:rPr>
          <w:t>8</w:t>
        </w:r>
      </w:hyperlink>
      <w:r>
        <w:rPr>
          <w:sz w:val="16"/>
        </w:rPr>
        <w:t>,</w:t>
      </w:r>
      <w:r>
        <w:rPr>
          <w:spacing w:val="2"/>
          <w:sz w:val="16"/>
        </w:rPr>
        <w:t> </w:t>
      </w:r>
      <w:r>
        <w:rPr>
          <w:sz w:val="16"/>
        </w:rPr>
        <w:t>or</w:t>
      </w:r>
      <w:r>
        <w:rPr>
          <w:spacing w:val="2"/>
          <w:sz w:val="16"/>
        </w:rPr>
        <w:t> </w:t>
      </w:r>
      <w:r>
        <w:rPr>
          <w:sz w:val="16"/>
        </w:rPr>
        <w:t>see</w:t>
      </w:r>
      <w:r>
        <w:rPr>
          <w:spacing w:val="3"/>
          <w:sz w:val="16"/>
        </w:rPr>
        <w:t> </w:t>
      </w:r>
      <w:r>
        <w:rPr>
          <w:sz w:val="16"/>
        </w:rPr>
        <w:t>the</w:t>
      </w:r>
      <w:r>
        <w:rPr>
          <w:spacing w:val="2"/>
          <w:sz w:val="16"/>
        </w:rPr>
        <w:t> </w:t>
      </w:r>
      <w:r>
        <w:rPr>
          <w:sz w:val="16"/>
        </w:rPr>
        <w:t>TI</w:t>
      </w:r>
      <w:r>
        <w:rPr>
          <w:spacing w:val="2"/>
          <w:sz w:val="16"/>
        </w:rPr>
        <w:t> </w:t>
      </w:r>
      <w:r>
        <w:rPr>
          <w:sz w:val="16"/>
        </w:rPr>
        <w:t>website</w:t>
      </w:r>
      <w:r>
        <w:rPr>
          <w:spacing w:val="2"/>
          <w:sz w:val="16"/>
        </w:rPr>
        <w:t> </w:t>
      </w:r>
      <w:r>
        <w:rPr>
          <w:sz w:val="16"/>
        </w:rPr>
        <w:t>at</w:t>
      </w:r>
      <w:r>
        <w:rPr>
          <w:spacing w:val="3"/>
          <w:sz w:val="16"/>
        </w:rPr>
        <w:t> </w:t>
      </w:r>
      <w:hyperlink r:id="rId32">
        <w:r>
          <w:rPr>
            <w:color w:val="0000FF"/>
            <w:sz w:val="16"/>
          </w:rPr>
          <w:t>www.ti.com</w:t>
        </w:r>
      </w:hyperlink>
      <w:r>
        <w:rPr>
          <w:sz w:val="16"/>
        </w:rPr>
        <w:t>.</w:t>
      </w:r>
    </w:p>
    <w:p>
      <w:pPr>
        <w:pStyle w:val="ListParagraph"/>
        <w:numPr>
          <w:ilvl w:val="0"/>
          <w:numId w:val="13"/>
        </w:numPr>
        <w:tabs>
          <w:tab w:pos="460" w:val="left" w:leader="none"/>
        </w:tabs>
        <w:spacing w:line="180" w:lineRule="exact" w:before="0" w:after="0"/>
        <w:ind w:left="459" w:right="0" w:hanging="360"/>
        <w:jc w:val="left"/>
        <w:rPr>
          <w:sz w:val="16"/>
        </w:rPr>
      </w:pPr>
      <w:r>
        <w:rPr>
          <w:sz w:val="16"/>
        </w:rPr>
        <w:t>Package drawings, thermal data, and symbolization are available at</w:t>
      </w:r>
      <w:r>
        <w:rPr>
          <w:spacing w:val="27"/>
          <w:sz w:val="16"/>
        </w:rPr>
        <w:t> </w:t>
      </w:r>
      <w:hyperlink r:id="rId64">
        <w:r>
          <w:rPr>
            <w:color w:val="0000FF"/>
            <w:sz w:val="16"/>
          </w:rPr>
          <w:t>www.ti.com/packaging</w:t>
        </w:r>
      </w:hyperlink>
      <w:r>
        <w:rPr>
          <w:sz w:val="16"/>
        </w:rPr>
        <w:t>.</w:t>
      </w:r>
    </w:p>
    <w:p>
      <w:pPr>
        <w:pStyle w:val="ListParagraph"/>
        <w:numPr>
          <w:ilvl w:val="0"/>
          <w:numId w:val="13"/>
        </w:numPr>
        <w:tabs>
          <w:tab w:pos="460" w:val="left" w:leader="none"/>
        </w:tabs>
        <w:spacing w:line="180" w:lineRule="exact" w:before="0" w:after="0"/>
        <w:ind w:left="459" w:right="0" w:hanging="360"/>
        <w:jc w:val="left"/>
        <w:rPr>
          <w:sz w:val="16"/>
        </w:rPr>
      </w:pPr>
      <w:r>
        <w:rPr>
          <w:sz w:val="16"/>
        </w:rPr>
        <w:t>The</w:t>
      </w:r>
      <w:r>
        <w:rPr>
          <w:spacing w:val="2"/>
          <w:sz w:val="16"/>
        </w:rPr>
        <w:t> </w:t>
      </w:r>
      <w:r>
        <w:rPr>
          <w:sz w:val="16"/>
        </w:rPr>
        <w:t>additional</w:t>
      </w:r>
      <w:r>
        <w:rPr>
          <w:spacing w:val="3"/>
          <w:sz w:val="16"/>
        </w:rPr>
        <w:t> </w:t>
      </w:r>
      <w:r>
        <w:rPr>
          <w:sz w:val="16"/>
        </w:rPr>
        <w:t>2KB</w:t>
      </w:r>
      <w:r>
        <w:rPr>
          <w:spacing w:val="3"/>
          <w:sz w:val="16"/>
        </w:rPr>
        <w:t> </w:t>
      </w:r>
      <w:r>
        <w:rPr>
          <w:sz w:val="16"/>
        </w:rPr>
        <w:t>USB</w:t>
      </w:r>
      <w:r>
        <w:rPr>
          <w:spacing w:val="3"/>
          <w:sz w:val="16"/>
        </w:rPr>
        <w:t> </w:t>
      </w:r>
      <w:r>
        <w:rPr>
          <w:sz w:val="16"/>
        </w:rPr>
        <w:t>SRAM</w:t>
      </w:r>
      <w:r>
        <w:rPr>
          <w:spacing w:val="3"/>
          <w:sz w:val="16"/>
        </w:rPr>
        <w:t> </w:t>
      </w:r>
      <w:r>
        <w:rPr>
          <w:sz w:val="16"/>
        </w:rPr>
        <w:t>that</w:t>
      </w:r>
      <w:r>
        <w:rPr>
          <w:spacing w:val="3"/>
          <w:sz w:val="16"/>
        </w:rPr>
        <w:t> </w:t>
      </w:r>
      <w:r>
        <w:rPr>
          <w:sz w:val="16"/>
        </w:rPr>
        <w:t>is</w:t>
      </w:r>
      <w:r>
        <w:rPr>
          <w:spacing w:val="3"/>
          <w:sz w:val="16"/>
        </w:rPr>
        <w:t> </w:t>
      </w:r>
      <w:r>
        <w:rPr>
          <w:sz w:val="16"/>
        </w:rPr>
        <w:t>listed</w:t>
      </w:r>
      <w:r>
        <w:rPr>
          <w:spacing w:val="3"/>
          <w:sz w:val="16"/>
        </w:rPr>
        <w:t> </w:t>
      </w:r>
      <w:r>
        <w:rPr>
          <w:sz w:val="16"/>
        </w:rPr>
        <w:t>can</w:t>
      </w:r>
      <w:r>
        <w:rPr>
          <w:spacing w:val="3"/>
          <w:sz w:val="16"/>
        </w:rPr>
        <w:t> </w:t>
      </w:r>
      <w:r>
        <w:rPr>
          <w:sz w:val="16"/>
        </w:rPr>
        <w:t>be</w:t>
      </w:r>
      <w:r>
        <w:rPr>
          <w:spacing w:val="3"/>
          <w:sz w:val="16"/>
        </w:rPr>
        <w:t> </w:t>
      </w:r>
      <w:r>
        <w:rPr>
          <w:sz w:val="16"/>
        </w:rPr>
        <w:t>used</w:t>
      </w:r>
      <w:r>
        <w:rPr>
          <w:spacing w:val="3"/>
          <w:sz w:val="16"/>
        </w:rPr>
        <w:t> </w:t>
      </w:r>
      <w:r>
        <w:rPr>
          <w:sz w:val="16"/>
        </w:rPr>
        <w:t>as</w:t>
      </w:r>
      <w:r>
        <w:rPr>
          <w:spacing w:val="2"/>
          <w:sz w:val="16"/>
        </w:rPr>
        <w:t> </w:t>
      </w:r>
      <w:r>
        <w:rPr>
          <w:sz w:val="16"/>
        </w:rPr>
        <w:t>general-purpose</w:t>
      </w:r>
      <w:r>
        <w:rPr>
          <w:spacing w:val="3"/>
          <w:sz w:val="16"/>
        </w:rPr>
        <w:t> </w:t>
      </w:r>
      <w:r>
        <w:rPr>
          <w:sz w:val="16"/>
        </w:rPr>
        <w:t>SRAM</w:t>
      </w:r>
      <w:r>
        <w:rPr>
          <w:spacing w:val="3"/>
          <w:sz w:val="16"/>
        </w:rPr>
        <w:t> </w:t>
      </w:r>
      <w:r>
        <w:rPr>
          <w:sz w:val="16"/>
        </w:rPr>
        <w:t>when</w:t>
      </w:r>
      <w:r>
        <w:rPr>
          <w:spacing w:val="3"/>
          <w:sz w:val="16"/>
        </w:rPr>
        <w:t> </w:t>
      </w:r>
      <w:r>
        <w:rPr>
          <w:sz w:val="16"/>
        </w:rPr>
        <w:t>USB</w:t>
      </w:r>
      <w:r>
        <w:rPr>
          <w:spacing w:val="3"/>
          <w:sz w:val="16"/>
        </w:rPr>
        <w:t> </w:t>
      </w:r>
      <w:r>
        <w:rPr>
          <w:sz w:val="16"/>
        </w:rPr>
        <w:t>is</w:t>
      </w:r>
      <w:r>
        <w:rPr>
          <w:spacing w:val="3"/>
          <w:sz w:val="16"/>
        </w:rPr>
        <w:t> </w:t>
      </w:r>
      <w:r>
        <w:rPr>
          <w:sz w:val="16"/>
        </w:rPr>
        <w:t>not</w:t>
      </w:r>
      <w:r>
        <w:rPr>
          <w:spacing w:val="3"/>
          <w:sz w:val="16"/>
        </w:rPr>
        <w:t> </w:t>
      </w:r>
      <w:r>
        <w:rPr>
          <w:sz w:val="16"/>
        </w:rPr>
        <w:t>in</w:t>
      </w:r>
      <w:r>
        <w:rPr>
          <w:spacing w:val="3"/>
          <w:sz w:val="16"/>
        </w:rPr>
        <w:t> </w:t>
      </w:r>
      <w:r>
        <w:rPr>
          <w:sz w:val="16"/>
        </w:rPr>
        <w:t>use.</w:t>
      </w:r>
    </w:p>
    <w:p>
      <w:pPr>
        <w:pStyle w:val="ListParagraph"/>
        <w:numPr>
          <w:ilvl w:val="0"/>
          <w:numId w:val="13"/>
        </w:numPr>
        <w:tabs>
          <w:tab w:pos="460" w:val="left" w:leader="none"/>
        </w:tabs>
        <w:spacing w:line="235" w:lineRule="auto" w:before="1" w:after="0"/>
        <w:ind w:left="461" w:right="311" w:hanging="362"/>
        <w:jc w:val="left"/>
        <w:rPr>
          <w:sz w:val="16"/>
        </w:rPr>
      </w:pPr>
      <w:r>
        <w:rPr>
          <w:sz w:val="16"/>
        </w:rPr>
        <w:t>Each number in the sequence represents an instantiation of Timer_A with its associated number of capture/compare registers and PWM output generators available. For example, a number sequence of 3, 5 would represent two instantiations of Timer_A, the first instantiation having 3 and the second instantiation having 5 capture/compare registers and PWM output generators,</w:t>
      </w:r>
      <w:r>
        <w:rPr>
          <w:spacing w:val="3"/>
          <w:sz w:val="16"/>
        </w:rPr>
        <w:t> </w:t>
      </w:r>
      <w:r>
        <w:rPr>
          <w:sz w:val="16"/>
        </w:rPr>
        <w:t>respectively.</w:t>
      </w:r>
    </w:p>
    <w:p>
      <w:pPr>
        <w:pStyle w:val="ListParagraph"/>
        <w:numPr>
          <w:ilvl w:val="0"/>
          <w:numId w:val="13"/>
        </w:numPr>
        <w:tabs>
          <w:tab w:pos="460" w:val="left" w:leader="none"/>
        </w:tabs>
        <w:spacing w:line="235" w:lineRule="auto" w:before="0" w:after="0"/>
        <w:ind w:left="461" w:right="311" w:hanging="362"/>
        <w:jc w:val="left"/>
        <w:rPr>
          <w:sz w:val="16"/>
        </w:rPr>
      </w:pPr>
      <w:r>
        <w:rPr>
          <w:sz w:val="16"/>
        </w:rPr>
        <w:t>Each number in the sequence represents an instantiation of Timer_B with its associated number of capture/compare registers and PWM output generators available. For example, a number sequence of 3, 5 would represent two instantiations of Timer_B, the first instantiation having 3 and the second instantiation having 5 capture/compare registers and PWM output generators,</w:t>
      </w:r>
      <w:r>
        <w:rPr>
          <w:spacing w:val="3"/>
          <w:sz w:val="16"/>
        </w:rPr>
        <w:t> </w:t>
      </w:r>
      <w:r>
        <w:rPr>
          <w:sz w:val="16"/>
        </w:rPr>
        <w:t>respectively.</w:t>
      </w:r>
    </w:p>
    <w:p>
      <w:pPr>
        <w:tabs>
          <w:tab w:pos="11679" w:val="left" w:leader="none"/>
          <w:tab w:pos="13678" w:val="right" w:leader="none"/>
        </w:tabs>
        <w:spacing w:before="709"/>
        <w:ind w:left="0" w:right="19" w:firstLine="0"/>
        <w:jc w:val="center"/>
        <w:rPr>
          <w:sz w:val="16"/>
        </w:rPr>
      </w:pPr>
      <w:r>
        <w:rPr/>
        <w:pict>
          <v:rect style="position:absolute;margin-left:54pt;margin-top:32.253906pt;width:684pt;height:1.5pt;mso-position-horizontal-relative:page;mso-position-vertical-relative:paragraph;z-index:15812608" filled="true" fillcolor="#000000" stroked="false">
            <v:fill type="solid"/>
            <w10:wrap type="none"/>
          </v:rect>
        </w:pict>
      </w:r>
      <w:r>
        <w:rPr>
          <w:sz w:val="14"/>
        </w:rPr>
        <w:t>Copyright © 2009–2015, Texas</w:t>
      </w:r>
      <w:r>
        <w:rPr>
          <w:spacing w:val="-5"/>
          <w:sz w:val="14"/>
        </w:rPr>
        <w:t> </w:t>
      </w:r>
      <w:r>
        <w:rPr>
          <w:sz w:val="14"/>
        </w:rPr>
        <w:t>Instruments</w:t>
      </w:r>
      <w:r>
        <w:rPr>
          <w:spacing w:val="1"/>
          <w:sz w:val="14"/>
        </w:rPr>
        <w:t> </w:t>
      </w:r>
      <w:r>
        <w:rPr>
          <w:sz w:val="14"/>
        </w:rPr>
        <w:t>Incorporated</w:t>
        <w:tab/>
      </w:r>
      <w:r>
        <w:rPr>
          <w:i/>
          <w:sz w:val="16"/>
        </w:rPr>
        <w:t>Device</w:t>
      </w:r>
      <w:r>
        <w:rPr>
          <w:i/>
          <w:spacing w:val="2"/>
          <w:sz w:val="16"/>
        </w:rPr>
        <w:t> </w:t>
      </w:r>
      <w:r>
        <w:rPr>
          <w:i/>
          <w:sz w:val="16"/>
        </w:rPr>
        <w:t>Comparison</w:t>
        <w:tab/>
      </w:r>
      <w:r>
        <w:rPr>
          <w:sz w:val="16"/>
        </w:rPr>
        <w:t>7</w:t>
      </w:r>
    </w:p>
    <w:p>
      <w:pPr>
        <w:spacing w:before="32"/>
        <w:ind w:left="0" w:right="23" w:firstLine="0"/>
        <w:jc w:val="center"/>
        <w:rPr>
          <w:i/>
          <w:sz w:val="16"/>
        </w:rPr>
      </w:pPr>
      <w:hyperlink r:id="rId58">
        <w:r>
          <w:rPr>
            <w:i/>
            <w:color w:val="0000FF"/>
            <w:sz w:val="16"/>
          </w:rPr>
          <w:t>Submit Documentation Feedback</w:t>
        </w:r>
      </w:hyperlink>
    </w:p>
    <w:p>
      <w:pPr>
        <w:spacing w:line="261" w:lineRule="auto" w:before="16"/>
        <w:ind w:left="2828" w:right="2849" w:firstLine="0"/>
        <w:jc w:val="center"/>
        <w:rPr>
          <w:i/>
          <w:sz w:val="16"/>
        </w:rPr>
      </w:pPr>
      <w:r>
        <w:rPr>
          <w:sz w:val="16"/>
        </w:rPr>
        <w:t>Product Folder Links: </w:t>
      </w:r>
      <w:hyperlink r:id="rId13">
        <w:r>
          <w:rPr>
            <w:i/>
            <w:color w:val="0000FF"/>
            <w:sz w:val="16"/>
          </w:rPr>
          <w:t>MSP430F5529 </w:t>
        </w:r>
      </w:hyperlink>
      <w:hyperlink r:id="rId14">
        <w:r>
          <w:rPr>
            <w:i/>
            <w:color w:val="0000FF"/>
            <w:sz w:val="16"/>
          </w:rPr>
          <w:t>MSP430F5528</w:t>
        </w:r>
      </w:hyperlink>
      <w:r>
        <w:rPr>
          <w:i/>
          <w:color w:val="0000FF"/>
          <w:sz w:val="16"/>
        </w:rPr>
        <w:t> </w:t>
      </w:r>
      <w:hyperlink r:id="rId15">
        <w:r>
          <w:rPr>
            <w:i/>
            <w:color w:val="0000FF"/>
            <w:sz w:val="16"/>
          </w:rPr>
          <w:t>MSP430F5527</w:t>
        </w:r>
      </w:hyperlink>
      <w:r>
        <w:rPr>
          <w:i/>
          <w:color w:val="0000FF"/>
          <w:sz w:val="16"/>
        </w:rPr>
        <w:t> </w:t>
      </w:r>
      <w:hyperlink r:id="rId16">
        <w:r>
          <w:rPr>
            <w:i/>
            <w:color w:val="0000FF"/>
            <w:sz w:val="16"/>
          </w:rPr>
          <w:t>MSP430F5526</w:t>
        </w:r>
      </w:hyperlink>
      <w:r>
        <w:rPr>
          <w:i/>
          <w:color w:val="0000FF"/>
          <w:sz w:val="16"/>
        </w:rPr>
        <w:t> </w:t>
      </w:r>
      <w:hyperlink r:id="rId17">
        <w:r>
          <w:rPr>
            <w:i/>
            <w:color w:val="0000FF"/>
            <w:sz w:val="16"/>
          </w:rPr>
          <w:t>MSP430F5525</w:t>
        </w:r>
      </w:hyperlink>
      <w:r>
        <w:rPr>
          <w:i/>
          <w:color w:val="0000FF"/>
          <w:sz w:val="16"/>
        </w:rPr>
        <w:t> </w:t>
      </w:r>
      <w:hyperlink r:id="rId18">
        <w:r>
          <w:rPr>
            <w:i/>
            <w:color w:val="0000FF"/>
            <w:sz w:val="16"/>
          </w:rPr>
          <w:t>MSP430F5524</w:t>
        </w:r>
      </w:hyperlink>
      <w:r>
        <w:rPr>
          <w:i/>
          <w:color w:val="0000FF"/>
          <w:sz w:val="16"/>
        </w:rPr>
        <w:t> </w:t>
      </w:r>
      <w:hyperlink r:id="rId19">
        <w:r>
          <w:rPr>
            <w:i/>
            <w:color w:val="0000FF"/>
            <w:sz w:val="16"/>
          </w:rPr>
          <w:t>MSP430F5522</w:t>
        </w:r>
      </w:hyperlink>
      <w:r>
        <w:rPr>
          <w:i/>
          <w:color w:val="0000FF"/>
          <w:sz w:val="16"/>
        </w:rPr>
        <w:t> </w:t>
      </w:r>
      <w:hyperlink r:id="rId20">
        <w:r>
          <w:rPr>
            <w:i/>
            <w:color w:val="0000FF"/>
            <w:sz w:val="16"/>
          </w:rPr>
          <w:t>MSP430F5521 </w:t>
        </w:r>
      </w:hyperlink>
      <w:hyperlink r:id="rId21">
        <w:r>
          <w:rPr>
            <w:i/>
            <w:color w:val="0000FF"/>
            <w:sz w:val="16"/>
          </w:rPr>
          <w:t>MSP430F5519</w:t>
        </w:r>
      </w:hyperlink>
      <w:r>
        <w:rPr>
          <w:i/>
          <w:color w:val="0000FF"/>
          <w:sz w:val="16"/>
        </w:rPr>
        <w:t> </w:t>
      </w:r>
      <w:hyperlink r:id="rId22">
        <w:r>
          <w:rPr>
            <w:i/>
            <w:color w:val="0000FF"/>
            <w:sz w:val="16"/>
          </w:rPr>
          <w:t>MSP430F5517</w:t>
        </w:r>
      </w:hyperlink>
      <w:r>
        <w:rPr>
          <w:i/>
          <w:color w:val="0000FF"/>
          <w:sz w:val="16"/>
        </w:rPr>
        <w:t> </w:t>
      </w:r>
      <w:hyperlink r:id="rId23">
        <w:r>
          <w:rPr>
            <w:i/>
            <w:color w:val="0000FF"/>
            <w:sz w:val="16"/>
          </w:rPr>
          <w:t>MSP430F5515</w:t>
        </w:r>
      </w:hyperlink>
      <w:r>
        <w:rPr>
          <w:i/>
          <w:color w:val="0000FF"/>
          <w:sz w:val="16"/>
        </w:rPr>
        <w:t> </w:t>
      </w:r>
      <w:hyperlink r:id="rId24">
        <w:r>
          <w:rPr>
            <w:i/>
            <w:color w:val="0000FF"/>
            <w:sz w:val="16"/>
          </w:rPr>
          <w:t>MSP430F5514</w:t>
        </w:r>
      </w:hyperlink>
      <w:r>
        <w:rPr>
          <w:i/>
          <w:color w:val="0000FF"/>
          <w:sz w:val="16"/>
        </w:rPr>
        <w:t> </w:t>
      </w:r>
      <w:hyperlink r:id="rId25">
        <w:r>
          <w:rPr>
            <w:i/>
            <w:color w:val="0000FF"/>
            <w:sz w:val="16"/>
          </w:rPr>
          <w:t>MSP430F5513</w:t>
        </w:r>
      </w:hyperlink>
    </w:p>
    <w:p>
      <w:pPr>
        <w:spacing w:after="0" w:line="261" w:lineRule="auto"/>
        <w:jc w:val="center"/>
        <w:rPr>
          <w:sz w:val="16"/>
        </w:rPr>
        <w:sectPr>
          <w:headerReference w:type="default" r:id="rId61"/>
          <w:footerReference w:type="default" r:id="rId62"/>
          <w:pgSz w:w="15840" w:h="12240" w:orient="landscape"/>
          <w:pgMar w:header="0" w:footer="0" w:top="180" w:bottom="0" w:left="980" w:right="960"/>
        </w:sectPr>
      </w:pPr>
    </w:p>
    <w:p>
      <w:pPr>
        <w:pStyle w:val="Heading2"/>
        <w:numPr>
          <w:ilvl w:val="0"/>
          <w:numId w:val="12"/>
        </w:numPr>
        <w:tabs>
          <w:tab w:pos="477" w:val="left" w:leader="none"/>
          <w:tab w:pos="478" w:val="left" w:leader="none"/>
        </w:tabs>
        <w:spacing w:line="240" w:lineRule="auto" w:before="111" w:after="0"/>
        <w:ind w:left="477" w:right="0" w:hanging="358"/>
        <w:jc w:val="left"/>
      </w:pPr>
      <w:bookmarkStart w:name="4 Terminal Configuration and Functions" w:id="33"/>
      <w:bookmarkEnd w:id="33"/>
      <w:r>
        <w:rPr>
          <w:b w:val="0"/>
        </w:rPr>
      </w:r>
      <w:bookmarkStart w:name="_bookmark16" w:id="34"/>
      <w:bookmarkEnd w:id="34"/>
      <w:r>
        <w:rPr>
          <w:b w:val="0"/>
        </w:rPr>
      </w:r>
      <w:bookmarkStart w:name="_bookmark16" w:id="35"/>
      <w:bookmarkEnd w:id="35"/>
      <w:r>
        <w:rPr/>
        <w:t>Termina</w:t>
      </w:r>
      <w:r>
        <w:rPr/>
        <w:t>l Configuration and</w:t>
      </w:r>
      <w:r>
        <w:rPr>
          <w:spacing w:val="12"/>
        </w:rPr>
        <w:t> </w:t>
      </w:r>
      <w:r>
        <w:rPr/>
        <w:t>Functions</w:t>
      </w:r>
    </w:p>
    <w:p>
      <w:pPr>
        <w:pStyle w:val="Heading3"/>
        <w:numPr>
          <w:ilvl w:val="1"/>
          <w:numId w:val="14"/>
        </w:numPr>
        <w:tabs>
          <w:tab w:pos="717" w:val="left" w:leader="none"/>
          <w:tab w:pos="718" w:val="left" w:leader="none"/>
        </w:tabs>
        <w:spacing w:line="240" w:lineRule="auto" w:before="201" w:after="0"/>
        <w:ind w:left="717" w:right="0" w:hanging="598"/>
        <w:jc w:val="left"/>
      </w:pPr>
      <w:r>
        <w:rPr/>
        <w:t>Pin</w:t>
      </w:r>
      <w:r>
        <w:rPr>
          <w:spacing w:val="3"/>
        </w:rPr>
        <w:t> </w:t>
      </w:r>
      <w:r>
        <w:rPr/>
        <w:t>Diagrams</w:t>
      </w:r>
    </w:p>
    <w:p>
      <w:pPr>
        <w:spacing w:line="249" w:lineRule="auto" w:before="126"/>
        <w:ind w:left="720" w:right="0" w:firstLine="0"/>
        <w:jc w:val="left"/>
        <w:rPr>
          <w:sz w:val="20"/>
        </w:rPr>
      </w:pPr>
      <w:r>
        <w:rPr/>
        <w:pict>
          <v:shape style="position:absolute;margin-left:174.527832pt;margin-top:40.168533pt;width:212.1pt;height:79.2pt;mso-position-horizontal-relative:page;mso-position-vertical-relative:paragraph;z-index:15817728" type="#_x0000_t202" filled="false" stroked="false">
            <v:textbox inset="0,0,0,0" style="layout-flow:vertical;mso-layout-flow-alt:bottom-to-top">
              <w:txbxContent>
                <w:p>
                  <w:pPr>
                    <w:spacing w:line="261" w:lineRule="auto" w:before="0"/>
                    <w:ind w:left="20" w:right="4" w:firstLine="0"/>
                    <w:jc w:val="left"/>
                    <w:rPr>
                      <w:sz w:val="17"/>
                    </w:rPr>
                  </w:pPr>
                  <w:r>
                    <w:rPr>
                      <w:color w:val="231F20"/>
                      <w:sz w:val="17"/>
                    </w:rPr>
                    <w:t>P6.3/CB3/A3 P6.2/CB2/A2 P6.1/CB1/A1 P6.0/CB0/A0 RST/NMI/SBWTDIO PJ.3/TCK</w:t>
                  </w:r>
                </w:p>
                <w:p>
                  <w:pPr>
                    <w:spacing w:line="261" w:lineRule="auto" w:before="0"/>
                    <w:ind w:left="20" w:right="335" w:firstLine="0"/>
                    <w:jc w:val="left"/>
                    <w:rPr>
                      <w:sz w:val="17"/>
                    </w:rPr>
                  </w:pPr>
                  <w:r>
                    <w:rPr>
                      <w:color w:val="231F20"/>
                      <w:sz w:val="17"/>
                    </w:rPr>
                    <w:t>PJ.2/TMS PJ.1/TDI/TCLK PJ.0/TDO TEST/SBWTCK P5.3/XT2OUT</w:t>
                  </w:r>
                </w:p>
                <w:p>
                  <w:pPr>
                    <w:spacing w:line="216" w:lineRule="auto" w:before="9"/>
                    <w:ind w:left="20" w:right="665" w:firstLine="0"/>
                    <w:jc w:val="left"/>
                    <w:rPr>
                      <w:sz w:val="17"/>
                    </w:rPr>
                  </w:pPr>
                  <w:r>
                    <w:rPr>
                      <w:color w:val="231F20"/>
                      <w:sz w:val="17"/>
                    </w:rPr>
                    <w:t>P5.2/XT2IN AVSS2</w:t>
                  </w:r>
                </w:p>
                <w:p>
                  <w:pPr>
                    <w:spacing w:line="261" w:lineRule="auto" w:before="37"/>
                    <w:ind w:left="20" w:right="854" w:firstLine="0"/>
                    <w:jc w:val="left"/>
                    <w:rPr>
                      <w:sz w:val="17"/>
                    </w:rPr>
                  </w:pPr>
                  <w:r>
                    <w:rPr>
                      <w:color w:val="231F20"/>
                      <w:sz w:val="17"/>
                    </w:rPr>
                    <w:t>V18 VUSB VBUS PU.1/DM PUR PU.0/DP VSSU</w:t>
                  </w:r>
                </w:p>
              </w:txbxContent>
            </v:textbox>
            <w10:wrap type="none"/>
          </v:shape>
        </w:pict>
      </w:r>
      <w:bookmarkStart w:name="4.1 Pin Diagrams" w:id="36"/>
      <w:bookmarkEnd w:id="36"/>
      <w:r>
        <w:rPr/>
      </w:r>
      <w:bookmarkStart w:name="_bookmark17" w:id="37"/>
      <w:bookmarkEnd w:id="37"/>
      <w:r>
        <w:rPr/>
      </w:r>
      <w:hyperlink w:history="true" w:anchor="_bookmark18">
        <w:r>
          <w:rPr>
            <w:color w:val="0000FF"/>
            <w:sz w:val="20"/>
          </w:rPr>
          <w:t>Figure 4-1 </w:t>
        </w:r>
      </w:hyperlink>
      <w:r>
        <w:rPr>
          <w:sz w:val="20"/>
        </w:rPr>
        <w:t>shows the pinout for the MSP430F5529, MSP430F5527, MSP430F5525, and MSP430F5521 devices in the PN package.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headerReference w:type="even" r:id="rId65"/>
          <w:headerReference w:type="default" r:id="rId66"/>
          <w:footerReference w:type="even" r:id="rId67"/>
          <w:footerReference w:type="default" r:id="rId68"/>
          <w:pgSz w:w="12240" w:h="15840"/>
          <w:pgMar w:header="259" w:footer="836" w:top="1340" w:bottom="1020" w:left="960" w:right="960"/>
          <w:pgNumType w:start="8"/>
        </w:sectPr>
      </w:pPr>
    </w:p>
    <w:p>
      <w:pPr>
        <w:pStyle w:val="BodyText"/>
        <w:spacing w:before="10"/>
        <w:rPr>
          <w:sz w:val="18"/>
        </w:rPr>
      </w:pPr>
    </w:p>
    <w:p>
      <w:pPr>
        <w:pStyle w:val="Heading9"/>
        <w:spacing w:line="259" w:lineRule="auto"/>
        <w:ind w:left="107" w:right="61" w:firstLine="902"/>
        <w:jc w:val="right"/>
      </w:pPr>
      <w:r>
        <w:rPr>
          <w:color w:val="231F20"/>
        </w:rPr>
        <w:t>P6.4/CB4/A4 P6.5/CB5/A5 P6.6/CB6/A6 P6.7/CB7/A7 </w:t>
      </w:r>
      <w:r>
        <w:rPr>
          <w:color w:val="231F20"/>
          <w:sz w:val="16"/>
        </w:rPr>
        <w:t>P7.0/CB8/A12 P7.1/CB9/A13 </w:t>
      </w:r>
      <w:r>
        <w:rPr>
          <w:color w:val="231F20"/>
        </w:rPr>
        <w:t>P7.2/CB10/A14 P7.3/CB11/A15 </w:t>
      </w:r>
      <w:r>
        <w:rPr>
          <w:color w:val="231F20"/>
          <w:spacing w:val="-1"/>
        </w:rPr>
        <w:t>P5.0/A8/VREF+/VeREF+ P5.1/A9/VREF−/VeREF−</w:t>
      </w:r>
    </w:p>
    <w:p>
      <w:pPr>
        <w:spacing w:line="278" w:lineRule="auto" w:before="10"/>
        <w:ind w:left="1125" w:right="55" w:firstLine="316"/>
        <w:jc w:val="right"/>
        <w:rPr>
          <w:sz w:val="17"/>
        </w:rPr>
      </w:pPr>
      <w:r>
        <w:rPr>
          <w:color w:val="231F20"/>
          <w:spacing w:val="-3"/>
          <w:sz w:val="17"/>
        </w:rPr>
        <w:t>AVCC1 </w:t>
      </w:r>
      <w:r>
        <w:rPr>
          <w:color w:val="231F20"/>
          <w:sz w:val="17"/>
        </w:rPr>
        <w:t>P5.4/XIN P5.5/XOUT</w:t>
      </w:r>
    </w:p>
    <w:p>
      <w:pPr>
        <w:pStyle w:val="Heading9"/>
        <w:spacing w:line="164" w:lineRule="exact"/>
        <w:ind w:left="0" w:right="53"/>
        <w:jc w:val="right"/>
      </w:pPr>
      <w:r>
        <w:rPr>
          <w:color w:val="231F20"/>
          <w:spacing w:val="-3"/>
        </w:rPr>
        <w:t>AVSS1</w:t>
      </w:r>
    </w:p>
    <w:p>
      <w:pPr>
        <w:spacing w:line="256" w:lineRule="auto" w:before="36"/>
        <w:ind w:left="1383" w:right="38" w:firstLine="267"/>
        <w:jc w:val="right"/>
        <w:rPr>
          <w:sz w:val="17"/>
        </w:rPr>
      </w:pPr>
      <w:r>
        <w:rPr>
          <w:color w:val="231F20"/>
          <w:sz w:val="17"/>
        </w:rPr>
        <w:t>P8.0 P8.1 P8.2 DVCC1 DVSS1 VCORE</w:t>
      </w:r>
    </w:p>
    <w:p>
      <w:pPr>
        <w:pStyle w:val="BodyText"/>
        <w:spacing w:before="9"/>
        <w:rPr>
          <w:sz w:val="17"/>
        </w:rPr>
      </w:pPr>
      <w:r>
        <w:rPr/>
        <w:br w:type="column"/>
      </w:r>
      <w:r>
        <w:rPr>
          <w:sz w:val="17"/>
        </w:rPr>
      </w:r>
    </w:p>
    <w:p>
      <w:pPr>
        <w:pStyle w:val="Heading9"/>
        <w:spacing w:line="259" w:lineRule="auto"/>
        <w:ind w:left="107" w:right="1387"/>
      </w:pPr>
      <w:r>
        <w:rPr/>
        <w:pict>
          <v:rect style="position:absolute;margin-left:217.602295pt;margin-top:-42.656029pt;width:.387279pt;height:17.037797pt;mso-position-horizontal-relative:page;mso-position-vertical-relative:paragraph;z-index:-40801792" filled="true" fillcolor="#231f20" stroked="false">
            <v:fill type="solid"/>
            <w10:wrap type="none"/>
          </v:rect>
        </w:pict>
      </w:r>
      <w:r>
        <w:rPr/>
        <w:pict>
          <v:shape style="position:absolute;margin-left:175.391571pt;margin-top:-13.634729pt;width:212.9pt;height:10.45pt;mso-position-horizontal-relative:page;mso-position-vertical-relative:paragraph;z-index:15817216" type="#_x0000_t202" filled="false" stroked="false">
            <v:textbox inset="0,0,0,0" style="layout-flow:vertical;mso-layout-flow-alt:bottom-to-top">
              <w:txbxContent>
                <w:p>
                  <w:pPr>
                    <w:spacing w:line="171" w:lineRule="exact" w:before="0"/>
                    <w:ind w:left="20" w:right="0" w:firstLine="0"/>
                    <w:jc w:val="left"/>
                    <w:rPr>
                      <w:sz w:val="15"/>
                    </w:rPr>
                  </w:pPr>
                  <w:r>
                    <w:rPr>
                      <w:color w:val="231F20"/>
                      <w:sz w:val="15"/>
                    </w:rPr>
                    <w:t>80</w:t>
                  </w:r>
                </w:p>
                <w:p>
                  <w:pPr>
                    <w:spacing w:before="41"/>
                    <w:ind w:left="20" w:right="0" w:firstLine="0"/>
                    <w:jc w:val="left"/>
                    <w:rPr>
                      <w:sz w:val="15"/>
                    </w:rPr>
                  </w:pPr>
                  <w:r>
                    <w:rPr>
                      <w:color w:val="231F20"/>
                      <w:sz w:val="15"/>
                    </w:rPr>
                    <w:t>79</w:t>
                  </w:r>
                </w:p>
                <w:p>
                  <w:pPr>
                    <w:spacing w:before="40"/>
                    <w:ind w:left="20" w:right="0" w:firstLine="0"/>
                    <w:jc w:val="left"/>
                    <w:rPr>
                      <w:sz w:val="15"/>
                    </w:rPr>
                  </w:pPr>
                  <w:r>
                    <w:rPr>
                      <w:color w:val="231F20"/>
                      <w:sz w:val="15"/>
                    </w:rPr>
                    <w:t>78</w:t>
                  </w:r>
                </w:p>
                <w:p>
                  <w:pPr>
                    <w:spacing w:before="42"/>
                    <w:ind w:left="20" w:right="0" w:firstLine="0"/>
                    <w:jc w:val="left"/>
                    <w:rPr>
                      <w:sz w:val="15"/>
                    </w:rPr>
                  </w:pPr>
                  <w:r>
                    <w:rPr>
                      <w:color w:val="231F20"/>
                      <w:sz w:val="15"/>
                    </w:rPr>
                    <w:t>77</w:t>
                  </w:r>
                </w:p>
                <w:p>
                  <w:pPr>
                    <w:spacing w:before="41"/>
                    <w:ind w:left="20" w:right="0" w:firstLine="0"/>
                    <w:jc w:val="left"/>
                    <w:rPr>
                      <w:sz w:val="15"/>
                    </w:rPr>
                  </w:pPr>
                  <w:r>
                    <w:rPr>
                      <w:color w:val="231F20"/>
                      <w:sz w:val="15"/>
                    </w:rPr>
                    <w:t>76</w:t>
                  </w:r>
                </w:p>
                <w:p>
                  <w:pPr>
                    <w:spacing w:before="41"/>
                    <w:ind w:left="20" w:right="0" w:firstLine="0"/>
                    <w:jc w:val="left"/>
                    <w:rPr>
                      <w:sz w:val="15"/>
                    </w:rPr>
                  </w:pPr>
                  <w:r>
                    <w:rPr>
                      <w:color w:val="231F20"/>
                      <w:sz w:val="15"/>
                    </w:rPr>
                    <w:t>75</w:t>
                  </w:r>
                </w:p>
                <w:p>
                  <w:pPr>
                    <w:spacing w:before="37"/>
                    <w:ind w:left="20" w:right="0" w:firstLine="0"/>
                    <w:jc w:val="left"/>
                    <w:rPr>
                      <w:sz w:val="15"/>
                    </w:rPr>
                  </w:pPr>
                  <w:r>
                    <w:rPr>
                      <w:color w:val="231F20"/>
                      <w:sz w:val="15"/>
                    </w:rPr>
                    <w:t>74</w:t>
                  </w:r>
                </w:p>
                <w:p>
                  <w:pPr>
                    <w:spacing w:before="40"/>
                    <w:ind w:left="20" w:right="0" w:firstLine="0"/>
                    <w:jc w:val="left"/>
                    <w:rPr>
                      <w:sz w:val="15"/>
                    </w:rPr>
                  </w:pPr>
                  <w:r>
                    <w:rPr>
                      <w:color w:val="231F20"/>
                      <w:sz w:val="15"/>
                    </w:rPr>
                    <w:t>73</w:t>
                  </w:r>
                </w:p>
                <w:p>
                  <w:pPr>
                    <w:spacing w:before="42"/>
                    <w:ind w:left="20" w:right="0" w:firstLine="0"/>
                    <w:jc w:val="left"/>
                    <w:rPr>
                      <w:sz w:val="15"/>
                    </w:rPr>
                  </w:pPr>
                  <w:r>
                    <w:rPr>
                      <w:color w:val="231F20"/>
                      <w:sz w:val="15"/>
                    </w:rPr>
                    <w:t>72</w:t>
                  </w:r>
                </w:p>
                <w:p>
                  <w:pPr>
                    <w:spacing w:before="41"/>
                    <w:ind w:left="20" w:right="0" w:firstLine="0"/>
                    <w:jc w:val="left"/>
                    <w:rPr>
                      <w:sz w:val="15"/>
                    </w:rPr>
                  </w:pPr>
                  <w:r>
                    <w:rPr>
                      <w:color w:val="231F20"/>
                      <w:sz w:val="15"/>
                    </w:rPr>
                    <w:t>71</w:t>
                  </w:r>
                </w:p>
                <w:p>
                  <w:pPr>
                    <w:spacing w:before="40"/>
                    <w:ind w:left="20" w:right="0" w:firstLine="0"/>
                    <w:jc w:val="left"/>
                    <w:rPr>
                      <w:sz w:val="15"/>
                    </w:rPr>
                  </w:pPr>
                  <w:r>
                    <w:rPr>
                      <w:color w:val="231F20"/>
                      <w:sz w:val="15"/>
                    </w:rPr>
                    <w:t>70</w:t>
                  </w:r>
                </w:p>
                <w:p>
                  <w:pPr>
                    <w:spacing w:before="42"/>
                    <w:ind w:left="20" w:right="0" w:firstLine="0"/>
                    <w:jc w:val="left"/>
                    <w:rPr>
                      <w:sz w:val="15"/>
                    </w:rPr>
                  </w:pPr>
                  <w:r>
                    <w:rPr>
                      <w:color w:val="231F20"/>
                      <w:sz w:val="15"/>
                    </w:rPr>
                    <w:t>69</w:t>
                  </w:r>
                </w:p>
                <w:p>
                  <w:pPr>
                    <w:spacing w:before="41"/>
                    <w:ind w:left="20" w:right="0" w:firstLine="0"/>
                    <w:jc w:val="left"/>
                    <w:rPr>
                      <w:sz w:val="15"/>
                    </w:rPr>
                  </w:pPr>
                  <w:r>
                    <w:rPr>
                      <w:color w:val="231F20"/>
                      <w:sz w:val="15"/>
                    </w:rPr>
                    <w:t>68</w:t>
                  </w:r>
                </w:p>
                <w:p>
                  <w:pPr>
                    <w:spacing w:before="54"/>
                    <w:ind w:left="20" w:right="0" w:firstLine="0"/>
                    <w:jc w:val="left"/>
                    <w:rPr>
                      <w:sz w:val="15"/>
                    </w:rPr>
                  </w:pPr>
                  <w:r>
                    <w:rPr>
                      <w:color w:val="231F20"/>
                      <w:sz w:val="15"/>
                    </w:rPr>
                    <w:t>67</w:t>
                  </w:r>
                </w:p>
                <w:p>
                  <w:pPr>
                    <w:spacing w:before="42"/>
                    <w:ind w:left="20" w:right="0" w:firstLine="0"/>
                    <w:jc w:val="left"/>
                    <w:rPr>
                      <w:sz w:val="15"/>
                    </w:rPr>
                  </w:pPr>
                  <w:r>
                    <w:rPr>
                      <w:color w:val="231F20"/>
                      <w:sz w:val="15"/>
                    </w:rPr>
                    <w:t>66</w:t>
                  </w:r>
                </w:p>
                <w:p>
                  <w:pPr>
                    <w:spacing w:before="41"/>
                    <w:ind w:left="20" w:right="0" w:firstLine="0"/>
                    <w:jc w:val="left"/>
                    <w:rPr>
                      <w:sz w:val="15"/>
                    </w:rPr>
                  </w:pPr>
                  <w:r>
                    <w:rPr>
                      <w:color w:val="231F20"/>
                      <w:sz w:val="15"/>
                    </w:rPr>
                    <w:t>65</w:t>
                  </w:r>
                </w:p>
                <w:p>
                  <w:pPr>
                    <w:spacing w:before="40"/>
                    <w:ind w:left="20" w:right="0" w:firstLine="0"/>
                    <w:jc w:val="left"/>
                    <w:rPr>
                      <w:sz w:val="15"/>
                    </w:rPr>
                  </w:pPr>
                  <w:r>
                    <w:rPr>
                      <w:color w:val="231F20"/>
                      <w:sz w:val="15"/>
                    </w:rPr>
                    <w:t>64</w:t>
                  </w:r>
                </w:p>
                <w:p>
                  <w:pPr>
                    <w:spacing w:before="42"/>
                    <w:ind w:left="20" w:right="0" w:firstLine="0"/>
                    <w:jc w:val="left"/>
                    <w:rPr>
                      <w:sz w:val="15"/>
                    </w:rPr>
                  </w:pPr>
                  <w:r>
                    <w:rPr>
                      <w:color w:val="231F20"/>
                      <w:sz w:val="15"/>
                    </w:rPr>
                    <w:t>63</w:t>
                  </w:r>
                </w:p>
                <w:p>
                  <w:pPr>
                    <w:spacing w:before="41"/>
                    <w:ind w:left="20" w:right="0" w:firstLine="0"/>
                    <w:jc w:val="left"/>
                    <w:rPr>
                      <w:sz w:val="15"/>
                    </w:rPr>
                  </w:pPr>
                  <w:r>
                    <w:rPr>
                      <w:color w:val="231F20"/>
                      <w:sz w:val="15"/>
                    </w:rPr>
                    <w:t>62</w:t>
                  </w:r>
                </w:p>
                <w:p>
                  <w:pPr>
                    <w:spacing w:before="41"/>
                    <w:ind w:left="20" w:right="0" w:firstLine="0"/>
                    <w:jc w:val="left"/>
                    <w:rPr>
                      <w:sz w:val="15"/>
                    </w:rPr>
                  </w:pPr>
                  <w:r>
                    <w:rPr>
                      <w:color w:val="231F20"/>
                      <w:sz w:val="15"/>
                    </w:rPr>
                    <w:t>61</w:t>
                  </w:r>
                </w:p>
              </w:txbxContent>
            </v:textbox>
            <w10:wrap type="none"/>
          </v:shape>
        </w:pict>
      </w:r>
      <w:r>
        <w:rPr>
          <w:color w:val="231F20"/>
        </w:rPr>
        <w:t>P7.7/TB0CLK/MCLK P7.6/TB0.4 P7.5/TB0.3 P7.4/TB0.2 P5.7/TB0.1 P5.6/TB0.0 P4.7/PM_NONE P4.6/PM_NONE</w:t>
      </w:r>
    </w:p>
    <w:p>
      <w:pPr>
        <w:spacing w:line="261" w:lineRule="auto" w:before="3"/>
        <w:ind w:left="107" w:right="113" w:firstLine="0"/>
        <w:jc w:val="both"/>
        <w:rPr>
          <w:sz w:val="17"/>
        </w:rPr>
      </w:pPr>
      <w:r>
        <w:rPr/>
        <w:pict>
          <v:group style="position:absolute;margin-left:152.672409pt;margin-top:-105.098343pt;width:258.2pt;height:257.55pt;mso-position-horizontal-relative:page;mso-position-vertical-relative:paragraph;z-index:15815168" coordorigin="3053,-2102" coordsize="5164,5151">
            <v:shape style="position:absolute;left:3057;top:-2098;width:5156;height:5142" coordorigin="3058,-2098" coordsize="5156,5142" path="m3180,-1525l3058,-1525,3058,-1652,3180,-1652m3180,-1311l3058,-1311,3058,-1439,3180,-1439m3180,-1099l3058,-1099,3058,-1225,3180,-1225m3180,-889l3058,-889,3058,-1011,3180,-1011m3180,-676l3058,-676,3058,-799,3180,-799m3180,-462l3058,-462,3058,-585,3180,-585m3180,-248l3058,-248,3058,-371,3180,-371m3180,-35l3058,-35,3058,-158,3180,-158m3180,179l3058,179,3058,56,3180,56m3180,393l3058,393,3058,270,3180,270m3180,605l3058,605,3058,483,3180,483m3180,819l3058,819,3058,697,3180,697m3180,1033l3058,1033,3058,911,3180,911m3180,1246l3058,1246,3058,1123,3180,1123m3180,1460l3058,1460,3058,1337,3180,1337m3180,1674l3058,1674,3058,1551,3180,1551m3180,1887l3058,1887,3058,1764,3180,1764m3180,2101l3058,2101,3058,1978,3180,1978m3180,2315l3058,2315,3058,2186,3180,2186m3180,2527l3058,2527,3058,2400,3180,2400m7570,-1975l7570,-2098,7692,-2098,7692,-1975m7356,-1975l7356,-2098,7478,-2098,7478,-1975m7143,-1975l7143,-2098,7266,-2098,7266,-1975m6929,-1975l6929,-2098,7052,-2098,7052,-1975m6715,-1975l6715,-2098,6838,-2098,6838,-1975m6502,-1975l6502,-2098,6625,-2098,6625,-1975m6288,-1975l6288,-2098,6411,-2098,6411,-1975m6074,-1975l6074,-2098,6197,-2098,6197,-1975m5862,-1975l5862,-2098,5984,-2098,5984,-1975m5648,-1975l5648,-2098,5774,-2098,5774,-1975m5434,-1975l5434,-2098,5562,-2098,5562,-1975m5221,-1975l5221,-2098,5348,-2098,5348,-1975m5007,-1975l5007,-2098,5134,-2098,5134,-1975m4793,-1975l4793,-2098,4921,-2098,4921,-1975m4580,-1975l4580,-2098,4707,-2098,4707,-1975m4366,-1975l4366,-2098,4493,-2098,4493,-1975m4152,-1975l4152,-2098,4280,-2098,4280,-1975m3940,-1975l3940,-2098,4066,-2098,4066,-1975m3726,-1975l3726,-2098,3852,-2098,3852,-1975m3512,-1975l3512,-2098,3640,-2098,3640,-1975m8091,-1525l8213,-1525,8213,-1652,8091,-1652m8091,-1311l8213,-1311,8213,-1439,8091,-1439m8091,-1099l8213,-1099,8213,-1225,8091,-1225m8091,-889l8213,-889,8213,-1011,8091,-1011m8091,-676l8213,-676,8213,-799,8091,-799m8091,-462l8213,-462,8213,-585,8091,-585m8091,-248l8213,-248,8213,-371,8091,-371m8091,-35l8213,-35,8213,-158,8091,-158m8091,179l8213,179,8213,56,8091,56m8091,393l8213,393,8213,270,8091,270m8091,605l8213,605,8213,483,8091,483m8091,819l8213,819,8213,697,8091,697m8091,1033l8213,1033,8213,911,8091,911m8091,1246l8213,1246,8213,1123,8091,1123m8091,1460l8213,1460,8213,1337,8091,1337m8091,1674l8213,1674,8213,1551,8091,1551m8091,1887l8213,1887,8213,1764,8091,1764m8091,2101l8213,2101,8213,1978,8091,1978m8091,2315l8213,2315,8213,2186,8091,2186m8091,2527l8213,2527,8213,2400,8091,2400m7570,2921l7570,3044,7692,3044,7692,2921m7356,2921l7356,3044,7478,3044,7478,2921m7143,2921l7143,3044,7266,3044,7266,2921m6929,2921l6929,3044,7052,3044,7052,2921m6715,2921l6715,3044,6838,3044,6838,2921m6502,2921l6502,3044,6625,3044,6625,2921m6288,2921l6288,3044,6411,3044,6411,2921m6074,2921l6074,3044,6197,3044,6197,2921m5862,2921l5862,3044,5984,3044,5984,2921m5648,2921l5648,3044,5774,3044,5774,2921m5434,2921l5434,3044,5562,3044,5562,2921m5221,2921l5221,3044,5348,3044,5348,2921m5007,2921l5007,3044,5134,3044,5134,2921m4793,2921l4793,3044,4921,3044,4921,2921m4580,2921l4580,3044,4707,3044,4707,2921m4366,2921l4366,3044,4493,3044,4493,2921m4152,2921l4152,3044,4280,3044,4280,2921m3940,2921l3940,3044,4066,3044,4066,2921m3726,2921l3726,3044,3852,3044,3852,2921m3512,2921l3512,3044,3640,3044,3640,2921e" filled="false" stroked="true" strokeweight=".426342pt" strokecolor="#231f20">
              <v:path arrowok="t"/>
              <v:stroke dashstyle="solid"/>
            </v:shape>
            <v:rect style="position:absolute;left:3180;top:-1976;width:4911;height:4893" filled="false" stroked="true" strokeweight="1.33265pt" strokecolor="#231f20">
              <v:stroke dashstyle="solid"/>
            </v:rect>
            <v:shape style="position:absolute;left:3453;top:-1713;width:201;height:201" type="#_x0000_t75" stroked="false">
              <v:imagedata r:id="rId69" o:title=""/>
            </v:shape>
            <v:shape style="position:absolute;left:3262;top:-1654;width:189;height:4210" type="#_x0000_t202" filled="false" stroked="false">
              <v:textbox inset="0,0,0,0">
                <w:txbxContent>
                  <w:p>
                    <w:pPr>
                      <w:spacing w:line="151" w:lineRule="exact" w:before="0"/>
                      <w:ind w:left="0" w:right="0" w:firstLine="0"/>
                      <w:jc w:val="left"/>
                      <w:rPr>
                        <w:sz w:val="15"/>
                      </w:rPr>
                    </w:pPr>
                    <w:r>
                      <w:rPr>
                        <w:color w:val="231F20"/>
                        <w:w w:val="100"/>
                        <w:sz w:val="15"/>
                      </w:rPr>
                      <w:t>1</w:t>
                    </w:r>
                  </w:p>
                  <w:p>
                    <w:pPr>
                      <w:spacing w:before="41"/>
                      <w:ind w:left="0" w:right="0" w:firstLine="0"/>
                      <w:jc w:val="left"/>
                      <w:rPr>
                        <w:sz w:val="15"/>
                      </w:rPr>
                    </w:pPr>
                    <w:r>
                      <w:rPr>
                        <w:color w:val="231F20"/>
                        <w:w w:val="100"/>
                        <w:sz w:val="15"/>
                      </w:rPr>
                      <w:t>2</w:t>
                    </w:r>
                  </w:p>
                  <w:p>
                    <w:pPr>
                      <w:spacing w:before="42"/>
                      <w:ind w:left="0" w:right="0" w:firstLine="0"/>
                      <w:jc w:val="left"/>
                      <w:rPr>
                        <w:sz w:val="15"/>
                      </w:rPr>
                    </w:pPr>
                    <w:r>
                      <w:rPr>
                        <w:color w:val="231F20"/>
                        <w:w w:val="100"/>
                        <w:sz w:val="15"/>
                      </w:rPr>
                      <w:t>3</w:t>
                    </w:r>
                  </w:p>
                  <w:p>
                    <w:pPr>
                      <w:spacing w:before="40"/>
                      <w:ind w:left="0" w:right="0" w:firstLine="0"/>
                      <w:jc w:val="left"/>
                      <w:rPr>
                        <w:sz w:val="15"/>
                      </w:rPr>
                    </w:pPr>
                    <w:r>
                      <w:rPr>
                        <w:color w:val="231F20"/>
                        <w:w w:val="100"/>
                        <w:sz w:val="15"/>
                      </w:rPr>
                      <w:t>4</w:t>
                    </w:r>
                  </w:p>
                  <w:p>
                    <w:pPr>
                      <w:spacing w:before="41"/>
                      <w:ind w:left="0" w:right="0" w:firstLine="0"/>
                      <w:jc w:val="left"/>
                      <w:rPr>
                        <w:sz w:val="15"/>
                      </w:rPr>
                    </w:pPr>
                    <w:r>
                      <w:rPr>
                        <w:color w:val="231F20"/>
                        <w:w w:val="100"/>
                        <w:sz w:val="15"/>
                      </w:rPr>
                      <w:t>5</w:t>
                    </w:r>
                  </w:p>
                  <w:p>
                    <w:pPr>
                      <w:spacing w:before="42"/>
                      <w:ind w:left="0" w:right="0" w:firstLine="0"/>
                      <w:jc w:val="left"/>
                      <w:rPr>
                        <w:sz w:val="15"/>
                      </w:rPr>
                    </w:pPr>
                    <w:r>
                      <w:rPr>
                        <w:color w:val="231F20"/>
                        <w:w w:val="100"/>
                        <w:sz w:val="15"/>
                      </w:rPr>
                      <w:t>6</w:t>
                    </w:r>
                  </w:p>
                  <w:p>
                    <w:pPr>
                      <w:spacing w:before="40"/>
                      <w:ind w:left="0" w:right="0" w:firstLine="0"/>
                      <w:jc w:val="left"/>
                      <w:rPr>
                        <w:sz w:val="15"/>
                      </w:rPr>
                    </w:pPr>
                    <w:r>
                      <w:rPr>
                        <w:color w:val="231F20"/>
                        <w:w w:val="100"/>
                        <w:sz w:val="15"/>
                      </w:rPr>
                      <w:t>7</w:t>
                    </w:r>
                  </w:p>
                  <w:p>
                    <w:pPr>
                      <w:spacing w:before="42"/>
                      <w:ind w:left="0" w:right="0" w:firstLine="0"/>
                      <w:jc w:val="left"/>
                      <w:rPr>
                        <w:sz w:val="15"/>
                      </w:rPr>
                    </w:pPr>
                    <w:r>
                      <w:rPr>
                        <w:color w:val="231F20"/>
                        <w:w w:val="100"/>
                        <w:sz w:val="15"/>
                      </w:rPr>
                      <w:t>8</w:t>
                    </w:r>
                  </w:p>
                  <w:p>
                    <w:pPr>
                      <w:spacing w:before="41"/>
                      <w:ind w:left="0" w:right="0" w:firstLine="0"/>
                      <w:jc w:val="left"/>
                      <w:rPr>
                        <w:sz w:val="15"/>
                      </w:rPr>
                    </w:pPr>
                    <w:r>
                      <w:rPr>
                        <w:color w:val="231F20"/>
                        <w:w w:val="100"/>
                        <w:sz w:val="15"/>
                      </w:rPr>
                      <w:t>9</w:t>
                    </w:r>
                  </w:p>
                  <w:p>
                    <w:pPr>
                      <w:spacing w:before="40"/>
                      <w:ind w:left="0" w:right="0" w:firstLine="0"/>
                      <w:jc w:val="left"/>
                      <w:rPr>
                        <w:sz w:val="15"/>
                      </w:rPr>
                    </w:pPr>
                    <w:r>
                      <w:rPr>
                        <w:color w:val="231F20"/>
                        <w:sz w:val="15"/>
                      </w:rPr>
                      <w:t>10</w:t>
                    </w:r>
                  </w:p>
                  <w:p>
                    <w:pPr>
                      <w:spacing w:before="42"/>
                      <w:ind w:left="0" w:right="0" w:firstLine="0"/>
                      <w:jc w:val="left"/>
                      <w:rPr>
                        <w:sz w:val="15"/>
                      </w:rPr>
                    </w:pPr>
                    <w:r>
                      <w:rPr>
                        <w:color w:val="231F20"/>
                        <w:spacing w:val="-6"/>
                        <w:sz w:val="15"/>
                      </w:rPr>
                      <w:t>11</w:t>
                    </w:r>
                  </w:p>
                  <w:p>
                    <w:pPr>
                      <w:spacing w:before="41"/>
                      <w:ind w:left="0" w:right="0" w:firstLine="0"/>
                      <w:jc w:val="left"/>
                      <w:rPr>
                        <w:sz w:val="15"/>
                      </w:rPr>
                    </w:pPr>
                    <w:r>
                      <w:rPr>
                        <w:color w:val="231F20"/>
                        <w:sz w:val="15"/>
                      </w:rPr>
                      <w:t>12</w:t>
                    </w:r>
                  </w:p>
                  <w:p>
                    <w:pPr>
                      <w:spacing w:before="40"/>
                      <w:ind w:left="0" w:right="0" w:firstLine="0"/>
                      <w:jc w:val="left"/>
                      <w:rPr>
                        <w:sz w:val="15"/>
                      </w:rPr>
                    </w:pPr>
                    <w:r>
                      <w:rPr>
                        <w:color w:val="231F20"/>
                        <w:sz w:val="15"/>
                      </w:rPr>
                      <w:t>13</w:t>
                    </w:r>
                  </w:p>
                  <w:p>
                    <w:pPr>
                      <w:spacing w:before="42"/>
                      <w:ind w:left="0" w:right="0" w:firstLine="0"/>
                      <w:jc w:val="left"/>
                      <w:rPr>
                        <w:sz w:val="15"/>
                      </w:rPr>
                    </w:pPr>
                    <w:r>
                      <w:rPr>
                        <w:color w:val="231F20"/>
                        <w:sz w:val="15"/>
                      </w:rPr>
                      <w:t>14</w:t>
                    </w:r>
                  </w:p>
                  <w:p>
                    <w:pPr>
                      <w:spacing w:before="42"/>
                      <w:ind w:left="0" w:right="0" w:firstLine="0"/>
                      <w:jc w:val="left"/>
                      <w:rPr>
                        <w:sz w:val="15"/>
                      </w:rPr>
                    </w:pPr>
                    <w:r>
                      <w:rPr>
                        <w:color w:val="231F20"/>
                        <w:sz w:val="15"/>
                      </w:rPr>
                      <w:t>15</w:t>
                    </w:r>
                  </w:p>
                  <w:p>
                    <w:pPr>
                      <w:spacing w:before="40"/>
                      <w:ind w:left="0" w:right="0" w:firstLine="0"/>
                      <w:jc w:val="left"/>
                      <w:rPr>
                        <w:sz w:val="15"/>
                      </w:rPr>
                    </w:pPr>
                    <w:r>
                      <w:rPr>
                        <w:color w:val="231F20"/>
                        <w:sz w:val="15"/>
                      </w:rPr>
                      <w:t>16</w:t>
                    </w:r>
                  </w:p>
                  <w:p>
                    <w:pPr>
                      <w:spacing w:before="41"/>
                      <w:ind w:left="0" w:right="0" w:firstLine="0"/>
                      <w:jc w:val="left"/>
                      <w:rPr>
                        <w:sz w:val="15"/>
                      </w:rPr>
                    </w:pPr>
                    <w:r>
                      <w:rPr>
                        <w:color w:val="231F20"/>
                        <w:sz w:val="15"/>
                      </w:rPr>
                      <w:t>17</w:t>
                    </w:r>
                  </w:p>
                  <w:p>
                    <w:pPr>
                      <w:spacing w:before="42"/>
                      <w:ind w:left="0" w:right="0" w:firstLine="0"/>
                      <w:jc w:val="left"/>
                      <w:rPr>
                        <w:sz w:val="15"/>
                      </w:rPr>
                    </w:pPr>
                    <w:r>
                      <w:rPr>
                        <w:color w:val="231F20"/>
                        <w:sz w:val="15"/>
                      </w:rPr>
                      <w:t>18</w:t>
                    </w:r>
                  </w:p>
                  <w:p>
                    <w:pPr>
                      <w:spacing w:before="40"/>
                      <w:ind w:left="0" w:right="0" w:firstLine="0"/>
                      <w:jc w:val="left"/>
                      <w:rPr>
                        <w:sz w:val="15"/>
                      </w:rPr>
                    </w:pPr>
                    <w:r>
                      <w:rPr>
                        <w:color w:val="231F20"/>
                        <w:sz w:val="15"/>
                      </w:rPr>
                      <w:t>19</w:t>
                    </w:r>
                  </w:p>
                  <w:p>
                    <w:pPr>
                      <w:spacing w:before="41"/>
                      <w:ind w:left="0" w:right="0" w:firstLine="0"/>
                      <w:jc w:val="left"/>
                      <w:rPr>
                        <w:sz w:val="15"/>
                      </w:rPr>
                    </w:pPr>
                    <w:r>
                      <w:rPr>
                        <w:color w:val="231F20"/>
                        <w:sz w:val="15"/>
                      </w:rPr>
                      <w:t>20</w:t>
                    </w:r>
                  </w:p>
                </w:txbxContent>
              </v:textbox>
              <w10:wrap type="none"/>
            </v:shape>
            <v:shape style="position:absolute;left:5100;top:100;width:1095;height:702" type="#_x0000_t202" filled="false" stroked="false">
              <v:textbox inset="0,0,0,0">
                <w:txbxContent>
                  <w:p>
                    <w:pPr>
                      <w:spacing w:line="180" w:lineRule="exact" w:before="14"/>
                      <w:ind w:left="0" w:right="18" w:firstLine="0"/>
                      <w:jc w:val="both"/>
                      <w:rPr>
                        <w:b/>
                        <w:sz w:val="16"/>
                      </w:rPr>
                    </w:pPr>
                    <w:r>
                      <w:rPr>
                        <w:b/>
                        <w:color w:val="231F20"/>
                        <w:sz w:val="16"/>
                      </w:rPr>
                      <w:t>MSP430F5529 MSP430F5527 MSP430F5525 MSP430F5521</w:t>
                    </w:r>
                  </w:p>
                </w:txbxContent>
              </v:textbox>
              <w10:wrap type="none"/>
            </v:shape>
            <v:shape style="position:absolute;left:7827;top:-1649;width:193;height:4204" type="#_x0000_t202" filled="false" stroked="false">
              <v:textbox inset="0,0,0,0">
                <w:txbxContent>
                  <w:p>
                    <w:pPr>
                      <w:spacing w:line="151" w:lineRule="exact" w:before="0"/>
                      <w:ind w:left="3" w:right="0" w:firstLine="0"/>
                      <w:jc w:val="left"/>
                      <w:rPr>
                        <w:sz w:val="15"/>
                      </w:rPr>
                    </w:pPr>
                    <w:r>
                      <w:rPr>
                        <w:color w:val="231F20"/>
                        <w:sz w:val="15"/>
                      </w:rPr>
                      <w:t>60</w:t>
                    </w:r>
                  </w:p>
                  <w:p>
                    <w:pPr>
                      <w:spacing w:before="40"/>
                      <w:ind w:left="3" w:right="0" w:firstLine="0"/>
                      <w:jc w:val="left"/>
                      <w:rPr>
                        <w:sz w:val="15"/>
                      </w:rPr>
                    </w:pPr>
                    <w:r>
                      <w:rPr>
                        <w:color w:val="231F20"/>
                        <w:sz w:val="15"/>
                      </w:rPr>
                      <w:t>59</w:t>
                    </w:r>
                  </w:p>
                  <w:p>
                    <w:pPr>
                      <w:spacing w:before="41"/>
                      <w:ind w:left="3" w:right="0" w:firstLine="0"/>
                      <w:jc w:val="left"/>
                      <w:rPr>
                        <w:sz w:val="15"/>
                      </w:rPr>
                    </w:pPr>
                    <w:r>
                      <w:rPr>
                        <w:color w:val="231F20"/>
                        <w:sz w:val="15"/>
                      </w:rPr>
                      <w:t>58</w:t>
                    </w:r>
                  </w:p>
                  <w:p>
                    <w:pPr>
                      <w:spacing w:before="42"/>
                      <w:ind w:left="3" w:right="0" w:firstLine="0"/>
                      <w:jc w:val="left"/>
                      <w:rPr>
                        <w:sz w:val="15"/>
                      </w:rPr>
                    </w:pPr>
                    <w:r>
                      <w:rPr>
                        <w:color w:val="231F20"/>
                        <w:sz w:val="15"/>
                      </w:rPr>
                      <w:t>57</w:t>
                    </w:r>
                  </w:p>
                  <w:p>
                    <w:pPr>
                      <w:spacing w:before="38"/>
                      <w:ind w:left="0" w:right="0" w:firstLine="0"/>
                      <w:jc w:val="left"/>
                      <w:rPr>
                        <w:sz w:val="15"/>
                      </w:rPr>
                    </w:pPr>
                    <w:r>
                      <w:rPr>
                        <w:color w:val="231F20"/>
                        <w:sz w:val="15"/>
                      </w:rPr>
                      <w:t>56</w:t>
                    </w:r>
                  </w:p>
                  <w:p>
                    <w:pPr>
                      <w:spacing w:before="44"/>
                      <w:ind w:left="3" w:right="0" w:firstLine="0"/>
                      <w:jc w:val="left"/>
                      <w:rPr>
                        <w:sz w:val="15"/>
                      </w:rPr>
                    </w:pPr>
                    <w:r>
                      <w:rPr>
                        <w:color w:val="231F20"/>
                        <w:sz w:val="15"/>
                      </w:rPr>
                      <w:t>55</w:t>
                    </w:r>
                  </w:p>
                  <w:p>
                    <w:pPr>
                      <w:spacing w:before="41"/>
                      <w:ind w:left="3" w:right="0" w:firstLine="0"/>
                      <w:jc w:val="left"/>
                      <w:rPr>
                        <w:sz w:val="15"/>
                      </w:rPr>
                    </w:pPr>
                    <w:r>
                      <w:rPr>
                        <w:color w:val="231F20"/>
                        <w:sz w:val="15"/>
                      </w:rPr>
                      <w:t>54</w:t>
                    </w:r>
                  </w:p>
                  <w:p>
                    <w:pPr>
                      <w:spacing w:before="40"/>
                      <w:ind w:left="3" w:right="0" w:firstLine="0"/>
                      <w:jc w:val="left"/>
                      <w:rPr>
                        <w:sz w:val="15"/>
                      </w:rPr>
                    </w:pPr>
                    <w:r>
                      <w:rPr>
                        <w:color w:val="231F20"/>
                        <w:sz w:val="15"/>
                      </w:rPr>
                      <w:t>53</w:t>
                    </w:r>
                  </w:p>
                  <w:p>
                    <w:pPr>
                      <w:spacing w:before="42"/>
                      <w:ind w:left="3" w:right="0" w:firstLine="0"/>
                      <w:jc w:val="left"/>
                      <w:rPr>
                        <w:sz w:val="15"/>
                      </w:rPr>
                    </w:pPr>
                    <w:r>
                      <w:rPr>
                        <w:color w:val="231F20"/>
                        <w:sz w:val="15"/>
                      </w:rPr>
                      <w:t>52</w:t>
                    </w:r>
                  </w:p>
                  <w:p>
                    <w:pPr>
                      <w:spacing w:before="41"/>
                      <w:ind w:left="3" w:right="0" w:firstLine="0"/>
                      <w:jc w:val="left"/>
                      <w:rPr>
                        <w:sz w:val="15"/>
                      </w:rPr>
                    </w:pPr>
                    <w:r>
                      <w:rPr>
                        <w:color w:val="231F20"/>
                        <w:sz w:val="15"/>
                      </w:rPr>
                      <w:t>51</w:t>
                    </w:r>
                  </w:p>
                  <w:p>
                    <w:pPr>
                      <w:spacing w:before="40"/>
                      <w:ind w:left="3" w:right="0" w:firstLine="0"/>
                      <w:jc w:val="left"/>
                      <w:rPr>
                        <w:sz w:val="15"/>
                      </w:rPr>
                    </w:pPr>
                    <w:r>
                      <w:rPr>
                        <w:color w:val="231F20"/>
                        <w:sz w:val="15"/>
                      </w:rPr>
                      <w:t>50</w:t>
                    </w:r>
                  </w:p>
                  <w:p>
                    <w:pPr>
                      <w:spacing w:before="42"/>
                      <w:ind w:left="3" w:right="0" w:firstLine="0"/>
                      <w:jc w:val="left"/>
                      <w:rPr>
                        <w:sz w:val="15"/>
                      </w:rPr>
                    </w:pPr>
                    <w:r>
                      <w:rPr>
                        <w:color w:val="231F20"/>
                        <w:sz w:val="15"/>
                      </w:rPr>
                      <w:t>49</w:t>
                    </w:r>
                  </w:p>
                  <w:p>
                    <w:pPr>
                      <w:spacing w:before="41"/>
                      <w:ind w:left="3" w:right="0" w:firstLine="0"/>
                      <w:jc w:val="left"/>
                      <w:rPr>
                        <w:sz w:val="15"/>
                      </w:rPr>
                    </w:pPr>
                    <w:r>
                      <w:rPr>
                        <w:color w:val="231F20"/>
                        <w:sz w:val="15"/>
                      </w:rPr>
                      <w:t>48</w:t>
                    </w:r>
                  </w:p>
                  <w:p>
                    <w:pPr>
                      <w:spacing w:before="37"/>
                      <w:ind w:left="3" w:right="0" w:firstLine="0"/>
                      <w:jc w:val="left"/>
                      <w:rPr>
                        <w:sz w:val="15"/>
                      </w:rPr>
                    </w:pPr>
                    <w:r>
                      <w:rPr>
                        <w:color w:val="231F20"/>
                        <w:sz w:val="15"/>
                      </w:rPr>
                      <w:t>47</w:t>
                    </w:r>
                  </w:p>
                  <w:p>
                    <w:pPr>
                      <w:spacing w:before="41"/>
                      <w:ind w:left="3" w:right="0" w:firstLine="0"/>
                      <w:jc w:val="left"/>
                      <w:rPr>
                        <w:sz w:val="15"/>
                      </w:rPr>
                    </w:pPr>
                    <w:r>
                      <w:rPr>
                        <w:color w:val="231F20"/>
                        <w:sz w:val="15"/>
                      </w:rPr>
                      <w:t>46</w:t>
                    </w:r>
                  </w:p>
                  <w:p>
                    <w:pPr>
                      <w:spacing w:before="40"/>
                      <w:ind w:left="3" w:right="0" w:firstLine="0"/>
                      <w:jc w:val="left"/>
                      <w:rPr>
                        <w:sz w:val="15"/>
                      </w:rPr>
                    </w:pPr>
                    <w:r>
                      <w:rPr>
                        <w:color w:val="231F20"/>
                        <w:sz w:val="15"/>
                      </w:rPr>
                      <w:t>45</w:t>
                    </w:r>
                  </w:p>
                  <w:p>
                    <w:pPr>
                      <w:spacing w:before="42"/>
                      <w:ind w:left="3" w:right="0" w:firstLine="0"/>
                      <w:jc w:val="left"/>
                      <w:rPr>
                        <w:sz w:val="15"/>
                      </w:rPr>
                    </w:pPr>
                    <w:r>
                      <w:rPr>
                        <w:color w:val="231F20"/>
                        <w:sz w:val="15"/>
                      </w:rPr>
                      <w:t>44</w:t>
                    </w:r>
                  </w:p>
                  <w:p>
                    <w:pPr>
                      <w:spacing w:before="41"/>
                      <w:ind w:left="3" w:right="0" w:firstLine="0"/>
                      <w:jc w:val="left"/>
                      <w:rPr>
                        <w:sz w:val="15"/>
                      </w:rPr>
                    </w:pPr>
                    <w:r>
                      <w:rPr>
                        <w:color w:val="231F20"/>
                        <w:sz w:val="15"/>
                      </w:rPr>
                      <w:t>43</w:t>
                    </w:r>
                  </w:p>
                  <w:p>
                    <w:pPr>
                      <w:spacing w:before="40"/>
                      <w:ind w:left="3" w:right="0" w:firstLine="0"/>
                      <w:jc w:val="left"/>
                      <w:rPr>
                        <w:sz w:val="15"/>
                      </w:rPr>
                    </w:pPr>
                    <w:r>
                      <w:rPr>
                        <w:color w:val="231F20"/>
                        <w:sz w:val="15"/>
                      </w:rPr>
                      <w:t>42</w:t>
                    </w:r>
                  </w:p>
                  <w:p>
                    <w:pPr>
                      <w:spacing w:before="42"/>
                      <w:ind w:left="3" w:right="0" w:firstLine="0"/>
                      <w:jc w:val="left"/>
                      <w:rPr>
                        <w:sz w:val="15"/>
                      </w:rPr>
                    </w:pPr>
                    <w:r>
                      <w:rPr>
                        <w:color w:val="231F20"/>
                        <w:sz w:val="15"/>
                      </w:rPr>
                      <w:t>41</w:t>
                    </w:r>
                  </w:p>
                </w:txbxContent>
              </v:textbox>
              <w10:wrap type="none"/>
            </v:shape>
            <w10:wrap type="none"/>
          </v:group>
        </w:pict>
      </w:r>
      <w:r>
        <w:rPr>
          <w:color w:val="231F20"/>
          <w:sz w:val="17"/>
        </w:rPr>
        <w:t>P4.5/PM_UCA1RXD/PM_UCA1SOMI P4.4/PM_UCA1TXD/PM_UCA1SIMO DVCC2</w:t>
      </w:r>
    </w:p>
    <w:p>
      <w:pPr>
        <w:pStyle w:val="Heading9"/>
        <w:spacing w:line="266" w:lineRule="auto"/>
        <w:ind w:left="107" w:right="123" w:firstLine="5"/>
      </w:pPr>
      <w:r>
        <w:rPr>
          <w:color w:val="231F20"/>
        </w:rPr>
        <w:t>DVSS2 P4.3/PM_UCB1CLK/PM_UCA1STE P4.2/PM_UCB1SOMI/PM_UCB1SCL P4.1/PM_UCB1SIMO/PM_UCB1SDA P4.0/PM_UCB1STE/PM_UCA1CLK P3.7/TB0OUTH/SVMOUT P3.6/TB0.6</w:t>
      </w:r>
    </w:p>
    <w:p>
      <w:pPr>
        <w:spacing w:line="264" w:lineRule="auto" w:before="0"/>
        <w:ind w:left="119" w:right="789" w:hanging="1"/>
        <w:jc w:val="left"/>
        <w:rPr>
          <w:sz w:val="17"/>
        </w:rPr>
      </w:pPr>
      <w:r>
        <w:rPr/>
        <w:pict>
          <v:shape style="position:absolute;margin-left:174.767395pt;margin-top:24.789122pt;width:212.3pt;height:10.45pt;mso-position-horizontal-relative:page;mso-position-vertical-relative:paragraph;z-index:15816704" type="#_x0000_t202" filled="false" stroked="false">
            <v:textbox inset="0,0,0,0" style="layout-flow:vertical;mso-layout-flow-alt:bottom-to-top">
              <w:txbxContent>
                <w:p>
                  <w:pPr>
                    <w:spacing w:line="171" w:lineRule="exact" w:before="0"/>
                    <w:ind w:left="20" w:right="0" w:firstLine="0"/>
                    <w:jc w:val="left"/>
                    <w:rPr>
                      <w:sz w:val="15"/>
                    </w:rPr>
                  </w:pPr>
                  <w:r>
                    <w:rPr>
                      <w:color w:val="231F20"/>
                      <w:sz w:val="15"/>
                    </w:rPr>
                    <w:t>21</w:t>
                  </w:r>
                </w:p>
                <w:p>
                  <w:pPr>
                    <w:spacing w:before="41"/>
                    <w:ind w:left="20" w:right="0" w:firstLine="0"/>
                    <w:jc w:val="left"/>
                    <w:rPr>
                      <w:sz w:val="15"/>
                    </w:rPr>
                  </w:pPr>
                  <w:r>
                    <w:rPr>
                      <w:color w:val="231F20"/>
                      <w:sz w:val="15"/>
                    </w:rPr>
                    <w:t>22</w:t>
                  </w:r>
                </w:p>
                <w:p>
                  <w:pPr>
                    <w:spacing w:before="42"/>
                    <w:ind w:left="20" w:right="0" w:firstLine="0"/>
                    <w:jc w:val="left"/>
                    <w:rPr>
                      <w:sz w:val="15"/>
                    </w:rPr>
                  </w:pPr>
                  <w:r>
                    <w:rPr>
                      <w:color w:val="231F20"/>
                      <w:sz w:val="15"/>
                    </w:rPr>
                    <w:t>23</w:t>
                  </w:r>
                </w:p>
                <w:p>
                  <w:pPr>
                    <w:spacing w:before="36"/>
                    <w:ind w:left="20" w:right="0" w:firstLine="0"/>
                    <w:jc w:val="left"/>
                    <w:rPr>
                      <w:sz w:val="15"/>
                    </w:rPr>
                  </w:pPr>
                  <w:r>
                    <w:rPr>
                      <w:color w:val="231F20"/>
                      <w:sz w:val="15"/>
                    </w:rPr>
                    <w:t>24</w:t>
                  </w:r>
                </w:p>
                <w:p>
                  <w:pPr>
                    <w:spacing w:before="41"/>
                    <w:ind w:left="20" w:right="0" w:firstLine="0"/>
                    <w:jc w:val="left"/>
                    <w:rPr>
                      <w:sz w:val="15"/>
                    </w:rPr>
                  </w:pPr>
                  <w:r>
                    <w:rPr>
                      <w:color w:val="231F20"/>
                      <w:sz w:val="15"/>
                    </w:rPr>
                    <w:t>25</w:t>
                  </w:r>
                </w:p>
                <w:p>
                  <w:pPr>
                    <w:spacing w:before="40"/>
                    <w:ind w:left="20" w:right="0" w:firstLine="0"/>
                    <w:jc w:val="left"/>
                    <w:rPr>
                      <w:sz w:val="15"/>
                    </w:rPr>
                  </w:pPr>
                  <w:r>
                    <w:rPr>
                      <w:color w:val="231F20"/>
                      <w:sz w:val="15"/>
                    </w:rPr>
                    <w:t>26</w:t>
                  </w:r>
                </w:p>
                <w:p>
                  <w:pPr>
                    <w:spacing w:before="42"/>
                    <w:ind w:left="20" w:right="0" w:firstLine="0"/>
                    <w:jc w:val="left"/>
                    <w:rPr>
                      <w:sz w:val="15"/>
                    </w:rPr>
                  </w:pPr>
                  <w:r>
                    <w:rPr>
                      <w:color w:val="231F20"/>
                      <w:sz w:val="15"/>
                    </w:rPr>
                    <w:t>27</w:t>
                  </w:r>
                </w:p>
                <w:p>
                  <w:pPr>
                    <w:spacing w:before="42"/>
                    <w:ind w:left="20" w:right="0" w:firstLine="0"/>
                    <w:jc w:val="left"/>
                    <w:rPr>
                      <w:sz w:val="15"/>
                    </w:rPr>
                  </w:pPr>
                  <w:r>
                    <w:rPr>
                      <w:color w:val="231F20"/>
                      <w:sz w:val="15"/>
                    </w:rPr>
                    <w:t>28</w:t>
                  </w:r>
                </w:p>
                <w:p>
                  <w:pPr>
                    <w:spacing w:before="40"/>
                    <w:ind w:left="20" w:right="0" w:firstLine="0"/>
                    <w:jc w:val="left"/>
                    <w:rPr>
                      <w:sz w:val="15"/>
                    </w:rPr>
                  </w:pPr>
                  <w:r>
                    <w:rPr>
                      <w:color w:val="231F20"/>
                      <w:sz w:val="15"/>
                    </w:rPr>
                    <w:t>29</w:t>
                  </w:r>
                </w:p>
                <w:p>
                  <w:pPr>
                    <w:spacing w:before="41"/>
                    <w:ind w:left="20" w:right="0" w:firstLine="0"/>
                    <w:jc w:val="left"/>
                    <w:rPr>
                      <w:sz w:val="15"/>
                    </w:rPr>
                  </w:pPr>
                  <w:r>
                    <w:rPr>
                      <w:color w:val="231F20"/>
                      <w:sz w:val="15"/>
                    </w:rPr>
                    <w:t>30</w:t>
                  </w:r>
                </w:p>
                <w:p>
                  <w:pPr>
                    <w:spacing w:before="42"/>
                    <w:ind w:left="20" w:right="0" w:firstLine="0"/>
                    <w:jc w:val="left"/>
                    <w:rPr>
                      <w:sz w:val="15"/>
                    </w:rPr>
                  </w:pPr>
                  <w:r>
                    <w:rPr>
                      <w:color w:val="231F20"/>
                      <w:sz w:val="15"/>
                    </w:rPr>
                    <w:t>31</w:t>
                  </w:r>
                </w:p>
                <w:p>
                  <w:pPr>
                    <w:spacing w:before="40"/>
                    <w:ind w:left="20" w:right="0" w:firstLine="0"/>
                    <w:jc w:val="left"/>
                    <w:rPr>
                      <w:sz w:val="15"/>
                    </w:rPr>
                  </w:pPr>
                  <w:r>
                    <w:rPr>
                      <w:color w:val="231F20"/>
                      <w:sz w:val="15"/>
                    </w:rPr>
                    <w:t>32</w:t>
                  </w:r>
                </w:p>
                <w:p>
                  <w:pPr>
                    <w:spacing w:before="41"/>
                    <w:ind w:left="20" w:right="0" w:firstLine="0"/>
                    <w:jc w:val="left"/>
                    <w:rPr>
                      <w:sz w:val="15"/>
                    </w:rPr>
                  </w:pPr>
                  <w:r>
                    <w:rPr>
                      <w:color w:val="231F20"/>
                      <w:sz w:val="15"/>
                    </w:rPr>
                    <w:t>33</w:t>
                  </w:r>
                </w:p>
                <w:p>
                  <w:pPr>
                    <w:spacing w:before="42"/>
                    <w:ind w:left="20" w:right="0" w:firstLine="0"/>
                    <w:jc w:val="left"/>
                    <w:rPr>
                      <w:sz w:val="15"/>
                    </w:rPr>
                  </w:pPr>
                  <w:r>
                    <w:rPr>
                      <w:color w:val="231F20"/>
                      <w:sz w:val="15"/>
                    </w:rPr>
                    <w:t>34</w:t>
                  </w:r>
                </w:p>
                <w:p>
                  <w:pPr>
                    <w:spacing w:before="40"/>
                    <w:ind w:left="20" w:right="0" w:firstLine="0"/>
                    <w:jc w:val="left"/>
                    <w:rPr>
                      <w:sz w:val="15"/>
                    </w:rPr>
                  </w:pPr>
                  <w:r>
                    <w:rPr>
                      <w:color w:val="231F20"/>
                      <w:sz w:val="15"/>
                    </w:rPr>
                    <w:t>35</w:t>
                  </w:r>
                </w:p>
                <w:p>
                  <w:pPr>
                    <w:spacing w:before="42"/>
                    <w:ind w:left="20" w:right="0" w:firstLine="0"/>
                    <w:jc w:val="left"/>
                    <w:rPr>
                      <w:sz w:val="15"/>
                    </w:rPr>
                  </w:pPr>
                  <w:r>
                    <w:rPr>
                      <w:color w:val="231F20"/>
                      <w:sz w:val="15"/>
                    </w:rPr>
                    <w:t>36</w:t>
                  </w:r>
                </w:p>
                <w:p>
                  <w:pPr>
                    <w:spacing w:before="41"/>
                    <w:ind w:left="20" w:right="0" w:firstLine="0"/>
                    <w:jc w:val="left"/>
                    <w:rPr>
                      <w:sz w:val="15"/>
                    </w:rPr>
                  </w:pPr>
                  <w:r>
                    <w:rPr>
                      <w:color w:val="231F20"/>
                      <w:sz w:val="15"/>
                    </w:rPr>
                    <w:t>37</w:t>
                  </w:r>
                </w:p>
                <w:p>
                  <w:pPr>
                    <w:spacing w:before="40"/>
                    <w:ind w:left="20" w:right="0" w:firstLine="0"/>
                    <w:jc w:val="left"/>
                    <w:rPr>
                      <w:sz w:val="15"/>
                    </w:rPr>
                  </w:pPr>
                  <w:r>
                    <w:rPr>
                      <w:color w:val="231F20"/>
                      <w:sz w:val="15"/>
                    </w:rPr>
                    <w:t>38</w:t>
                  </w:r>
                </w:p>
                <w:p>
                  <w:pPr>
                    <w:spacing w:before="42"/>
                    <w:ind w:left="20" w:right="0" w:firstLine="0"/>
                    <w:jc w:val="left"/>
                    <w:rPr>
                      <w:sz w:val="15"/>
                    </w:rPr>
                  </w:pPr>
                  <w:r>
                    <w:rPr>
                      <w:color w:val="231F20"/>
                      <w:sz w:val="15"/>
                    </w:rPr>
                    <w:t>39</w:t>
                  </w:r>
                </w:p>
                <w:p>
                  <w:pPr>
                    <w:spacing w:before="41"/>
                    <w:ind w:left="20" w:right="0" w:firstLine="0"/>
                    <w:jc w:val="left"/>
                    <w:rPr>
                      <w:sz w:val="15"/>
                    </w:rPr>
                  </w:pPr>
                  <w:r>
                    <w:rPr>
                      <w:color w:val="231F20"/>
                      <w:sz w:val="15"/>
                    </w:rPr>
                    <w:t>40</w:t>
                  </w:r>
                </w:p>
              </w:txbxContent>
            </v:textbox>
            <w10:wrap type="none"/>
          </v:shape>
        </w:pict>
      </w:r>
      <w:r>
        <w:rPr>
          <w:color w:val="231F20"/>
          <w:sz w:val="17"/>
        </w:rPr>
        <w:t>P3.5/TB0.5 P3.4/UCA0RXD/UCA0SOMI</w:t>
      </w:r>
    </w:p>
    <w:p>
      <w:pPr>
        <w:spacing w:after="0" w:line="264" w:lineRule="auto"/>
        <w:jc w:val="left"/>
        <w:rPr>
          <w:sz w:val="17"/>
        </w:rPr>
        <w:sectPr>
          <w:type w:val="continuous"/>
          <w:pgSz w:w="12240" w:h="15840"/>
          <w:pgMar w:top="200" w:bottom="280" w:left="960" w:right="960"/>
          <w:cols w:num="2" w:equalWidth="0">
            <w:col w:w="2065" w:space="5182"/>
            <w:col w:w="307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2"/>
        </w:rPr>
      </w:pPr>
    </w:p>
    <w:p>
      <w:pPr>
        <w:spacing w:line="215" w:lineRule="exact" w:before="0"/>
        <w:ind w:left="0" w:right="3" w:firstLine="0"/>
        <w:jc w:val="center"/>
        <w:rPr>
          <w:b/>
          <w:sz w:val="20"/>
        </w:rPr>
      </w:pPr>
      <w:r>
        <w:rPr/>
        <w:pict>
          <v:shape style="position:absolute;margin-left:174.141388pt;margin-top:-115.664688pt;width:213.3pt;height:110.75pt;mso-position-horizontal-relative:page;mso-position-vertical-relative:paragraph;z-index:15816192" type="#_x0000_t202" filled="false" stroked="false">
            <v:textbox inset="0,0,0,0" style="layout-flow:vertical;mso-layout-flow-alt:bottom-to-top">
              <w:txbxContent>
                <w:p>
                  <w:pPr>
                    <w:spacing w:line="190" w:lineRule="exact" w:before="0"/>
                    <w:ind w:left="641" w:right="0" w:firstLine="0"/>
                    <w:jc w:val="left"/>
                    <w:rPr>
                      <w:sz w:val="17"/>
                    </w:rPr>
                  </w:pPr>
                  <w:r>
                    <w:rPr>
                      <w:color w:val="231F20"/>
                      <w:sz w:val="17"/>
                    </w:rPr>
                    <w:t>P1.0/TA0CLK/ACLK</w:t>
                  </w:r>
                </w:p>
                <w:p>
                  <w:pPr>
                    <w:spacing w:line="254" w:lineRule="auto" w:before="18"/>
                    <w:ind w:left="499" w:right="18" w:firstLine="832"/>
                    <w:jc w:val="right"/>
                    <w:rPr>
                      <w:sz w:val="17"/>
                    </w:rPr>
                  </w:pPr>
                  <w:r>
                    <w:rPr>
                      <w:color w:val="231F20"/>
                      <w:sz w:val="17"/>
                    </w:rPr>
                    <w:t>P1.1/TA0.0 P1.2/TA0.1 P1.3/TA0.2 </w:t>
                  </w:r>
                  <w:r>
                    <w:rPr>
                      <w:color w:val="231F20"/>
                      <w:position w:val="1"/>
                      <w:sz w:val="17"/>
                    </w:rPr>
                    <w:t>P1.4/T</w:t>
                  </w:r>
                  <w:r>
                    <w:rPr>
                      <w:color w:val="231F20"/>
                      <w:sz w:val="17"/>
                    </w:rPr>
                    <w:t>A0.3 </w:t>
                  </w:r>
                  <w:r>
                    <w:rPr>
                      <w:color w:val="231F20"/>
                      <w:position w:val="1"/>
                      <w:sz w:val="17"/>
                    </w:rPr>
                    <w:t>P1.5/T</w:t>
                  </w:r>
                  <w:r>
                    <w:rPr>
                      <w:color w:val="231F20"/>
                      <w:sz w:val="17"/>
                    </w:rPr>
                    <w:t>A0.4 </w:t>
                  </w:r>
                  <w:r>
                    <w:rPr>
                      <w:color w:val="231F20"/>
                      <w:position w:val="1"/>
                      <w:sz w:val="17"/>
                    </w:rPr>
                    <w:t>P1.6/T</w:t>
                  </w:r>
                  <w:r>
                    <w:rPr>
                      <w:color w:val="231F20"/>
                      <w:sz w:val="17"/>
                    </w:rPr>
                    <w:t>A1CLK/CBOUT</w:t>
                  </w:r>
                </w:p>
                <w:p>
                  <w:pPr>
                    <w:spacing w:line="256" w:lineRule="auto" w:before="0"/>
                    <w:ind w:left="505" w:right="36" w:firstLine="825"/>
                    <w:jc w:val="right"/>
                    <w:rPr>
                      <w:sz w:val="17"/>
                    </w:rPr>
                  </w:pPr>
                  <w:r>
                    <w:rPr>
                      <w:color w:val="231F20"/>
                      <w:spacing w:val="-1"/>
                      <w:position w:val="1"/>
                      <w:sz w:val="17"/>
                    </w:rPr>
                    <w:t>P1.7/T</w:t>
                  </w:r>
                  <w:r>
                    <w:rPr>
                      <w:color w:val="231F20"/>
                      <w:spacing w:val="-1"/>
                      <w:sz w:val="17"/>
                    </w:rPr>
                    <w:t>A1.0 </w:t>
                  </w:r>
                  <w:r>
                    <w:rPr>
                      <w:color w:val="231F20"/>
                      <w:sz w:val="17"/>
                    </w:rPr>
                    <w:t>P2.0/TA1.1 P2.1/TA1.2 </w:t>
                  </w:r>
                  <w:r>
                    <w:rPr>
                      <w:color w:val="231F20"/>
                      <w:spacing w:val="-1"/>
                      <w:position w:val="1"/>
                      <w:sz w:val="17"/>
                    </w:rPr>
                    <w:t>P2.2/T</w:t>
                  </w:r>
                  <w:r>
                    <w:rPr>
                      <w:color w:val="231F20"/>
                      <w:spacing w:val="-1"/>
                      <w:sz w:val="17"/>
                    </w:rPr>
                    <w:t>A2CLK/SMCLK</w:t>
                  </w:r>
                </w:p>
                <w:p>
                  <w:pPr>
                    <w:spacing w:line="264" w:lineRule="auto" w:before="12"/>
                    <w:ind w:left="457" w:right="41" w:firstLine="873"/>
                    <w:jc w:val="right"/>
                    <w:rPr>
                      <w:sz w:val="17"/>
                    </w:rPr>
                  </w:pPr>
                  <w:r>
                    <w:rPr>
                      <w:color w:val="231F20"/>
                      <w:spacing w:val="-1"/>
                      <w:sz w:val="16"/>
                    </w:rPr>
                    <w:t>P2.3/TA2.0 </w:t>
                  </w:r>
                  <w:r>
                    <w:rPr>
                      <w:color w:val="231F20"/>
                      <w:sz w:val="17"/>
                    </w:rPr>
                    <w:t>P2.4/TA2.1 P2.5/TA2.2 P2.6/RTCCLK/DMAE0</w:t>
                  </w:r>
                </w:p>
                <w:p>
                  <w:pPr>
                    <w:spacing w:line="261" w:lineRule="auto" w:before="0"/>
                    <w:ind w:left="20" w:right="42" w:firstLine="123"/>
                    <w:jc w:val="right"/>
                    <w:rPr>
                      <w:sz w:val="17"/>
                    </w:rPr>
                  </w:pPr>
                  <w:r>
                    <w:rPr>
                      <w:color w:val="231F20"/>
                      <w:sz w:val="17"/>
                    </w:rPr>
                    <w:t>P2.7/UCB0STE/UCA0CLK P3.0/UCB0SIMO/UCB0SDA P3.1/UCB0SOMI/UCB0SCL P3.2/UCB0CLK/UCA0STE P3.3/UCA0TXD/UCA0SIMO</w:t>
                  </w:r>
                </w:p>
              </w:txbxContent>
            </v:textbox>
            <w10:wrap type="none"/>
          </v:shape>
        </w:pict>
      </w:r>
      <w:bookmarkStart w:name="_bookmark18" w:id="38"/>
      <w:bookmarkEnd w:id="38"/>
      <w:r>
        <w:rPr/>
      </w:r>
      <w:r>
        <w:rPr>
          <w:b/>
          <w:sz w:val="20"/>
        </w:rPr>
        <w:t>Figure 4-1. Pin Designation – MSP430F5529IPN, MSP430F5527IPN, MSP430F5525IPN, MSP430F5521IPN</w:t>
      </w:r>
    </w:p>
    <w:p>
      <w:pPr>
        <w:spacing w:line="215" w:lineRule="exact" w:before="0"/>
        <w:ind w:left="0" w:right="1" w:firstLine="0"/>
        <w:jc w:val="center"/>
        <w:rPr>
          <w:b/>
          <w:sz w:val="20"/>
        </w:rPr>
      </w:pPr>
      <w:r>
        <w:rPr>
          <w:b/>
          <w:sz w:val="20"/>
        </w:rPr>
        <w:t>(Top View)</w:t>
      </w:r>
    </w:p>
    <w:p>
      <w:pPr>
        <w:spacing w:after="0" w:line="215" w:lineRule="exact"/>
        <w:jc w:val="center"/>
        <w:rPr>
          <w:sz w:val="20"/>
        </w:rPr>
        <w:sectPr>
          <w:type w:val="continuous"/>
          <w:pgSz w:w="12240" w:h="15840"/>
          <w:pgMar w:top="200" w:bottom="280" w:left="960" w:right="960"/>
        </w:sectPr>
      </w:pPr>
    </w:p>
    <w:p>
      <w:pPr>
        <w:spacing w:line="249" w:lineRule="auto" w:before="149"/>
        <w:ind w:left="720" w:right="0" w:firstLine="0"/>
        <w:jc w:val="left"/>
        <w:rPr>
          <w:sz w:val="20"/>
        </w:rPr>
      </w:pPr>
      <w:r>
        <w:rPr/>
        <w:pict>
          <v:shape style="position:absolute;margin-left:179.02388pt;margin-top:41.452274pt;width:204.1pt;height:87.3pt;mso-position-horizontal-relative:page;mso-position-vertical-relative:paragraph;z-index:15822336" type="#_x0000_t202" filled="false" stroked="false">
            <v:textbox inset="0,0,0,0" style="layout-flow:vertical;mso-layout-flow-alt:bottom-to-top">
              <w:txbxContent>
                <w:p>
                  <w:pPr>
                    <w:spacing w:line="271" w:lineRule="auto" w:before="0"/>
                    <w:ind w:left="21" w:right="0" w:firstLine="0"/>
                    <w:jc w:val="left"/>
                    <w:rPr>
                      <w:sz w:val="19"/>
                    </w:rPr>
                  </w:pPr>
                  <w:r>
                    <w:rPr>
                      <w:color w:val="231F20"/>
                      <w:w w:val="95"/>
                      <w:sz w:val="19"/>
                    </w:rPr>
                    <w:t>RST/NMI/SBWTDIO </w:t>
                  </w:r>
                  <w:r>
                    <w:rPr>
                      <w:color w:val="231F20"/>
                      <w:sz w:val="19"/>
                    </w:rPr>
                    <w:t>PJ.3/TCK</w:t>
                  </w:r>
                </w:p>
                <w:p>
                  <w:pPr>
                    <w:spacing w:line="278" w:lineRule="auto" w:before="0"/>
                    <w:ind w:left="20" w:right="151" w:firstLine="0"/>
                    <w:jc w:val="left"/>
                    <w:rPr>
                      <w:sz w:val="19"/>
                    </w:rPr>
                  </w:pPr>
                  <w:r>
                    <w:rPr>
                      <w:color w:val="231F20"/>
                      <w:sz w:val="19"/>
                    </w:rPr>
                    <w:t>PJ.2/TMS PJ.1/TDI/TCLK PJ.0/TDO </w:t>
                  </w:r>
                  <w:r>
                    <w:rPr>
                      <w:color w:val="231F20"/>
                      <w:w w:val="95"/>
                      <w:sz w:val="19"/>
                    </w:rPr>
                    <w:t>TEST/SBWTCK </w:t>
                  </w:r>
                  <w:r>
                    <w:rPr>
                      <w:color w:val="231F20"/>
                      <w:sz w:val="19"/>
                    </w:rPr>
                    <w:t>P5.3/XT2OUT P5.2/XT2IN AVSS2</w:t>
                  </w:r>
                </w:p>
                <w:p>
                  <w:pPr>
                    <w:spacing w:line="283" w:lineRule="auto" w:before="25"/>
                    <w:ind w:left="20" w:right="890" w:firstLine="0"/>
                    <w:jc w:val="left"/>
                    <w:rPr>
                      <w:sz w:val="19"/>
                    </w:rPr>
                  </w:pPr>
                  <w:r>
                    <w:rPr>
                      <w:color w:val="231F20"/>
                      <w:sz w:val="19"/>
                    </w:rPr>
                    <w:t>V18 VUSB VBUS </w:t>
                  </w:r>
                  <w:r>
                    <w:rPr>
                      <w:color w:val="231F20"/>
                      <w:w w:val="95"/>
                      <w:sz w:val="19"/>
                    </w:rPr>
                    <w:t>PU.1/DM </w:t>
                  </w:r>
                  <w:r>
                    <w:rPr>
                      <w:color w:val="231F20"/>
                      <w:sz w:val="19"/>
                    </w:rPr>
                    <w:t>PUR PU.0/DP VSSU</w:t>
                  </w:r>
                </w:p>
              </w:txbxContent>
            </v:textbox>
            <w10:wrap type="none"/>
          </v:shape>
        </w:pict>
      </w:r>
      <w:hyperlink w:history="true" w:anchor="_bookmark19">
        <w:r>
          <w:rPr>
            <w:color w:val="0000FF"/>
            <w:sz w:val="20"/>
          </w:rPr>
          <w:t>Figure 4-2 </w:t>
        </w:r>
      </w:hyperlink>
      <w:r>
        <w:rPr>
          <w:sz w:val="20"/>
        </w:rPr>
        <w:t>shows the pinout for the MSP430F5528, MSP430F5526, MSP430F5524, and MSP430F5522 devices in the RGC package.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spacing w:after="0"/>
        <w:rPr>
          <w:sz w:val="19"/>
        </w:rPr>
        <w:sectPr>
          <w:pgSz w:w="12240" w:h="15840"/>
          <w:pgMar w:header="259" w:footer="836" w:top="1340" w:bottom="1020" w:left="960" w:right="960"/>
        </w:sectPr>
      </w:pPr>
    </w:p>
    <w:p>
      <w:pPr>
        <w:pStyle w:val="Heading7"/>
        <w:spacing w:line="276" w:lineRule="auto" w:before="86"/>
        <w:ind w:left="105" w:right="38" w:firstLine="1002"/>
        <w:jc w:val="right"/>
      </w:pPr>
      <w:r>
        <w:rPr/>
        <w:pict>
          <v:rect style="position:absolute;margin-left:179.459503pt;margin-top:-37.319798pt;width:.42779pt;height:18.820447pt;mso-position-horizontal-relative:page;mso-position-vertical-relative:paragraph;z-index:-40796160" filled="true" fillcolor="#231f20" stroked="false">
            <v:fill type="solid"/>
            <w10:wrap type="none"/>
          </v:rect>
        </w:pict>
      </w:r>
      <w:r>
        <w:rPr>
          <w:color w:val="231F20"/>
        </w:rPr>
        <w:t>P6.0/CB0/A0 P6.1/CB1/A1 P6.2/CB2/A2 P6.3/CB3/A3 P6.4/CB4/A4 P6.5/CB5/A5 P6.6/CB6/A6 P6.7/CB7/A7 </w:t>
      </w:r>
      <w:r>
        <w:rPr>
          <w:color w:val="231F20"/>
          <w:w w:val="95"/>
        </w:rPr>
        <w:t>P5.0/A8/VREF+/VeREF+ P5.1/A9/VREF−/VeREF−</w:t>
      </w:r>
    </w:p>
    <w:p>
      <w:pPr>
        <w:spacing w:line="195" w:lineRule="exact" w:before="0"/>
        <w:ind w:left="0" w:right="55" w:firstLine="0"/>
        <w:jc w:val="right"/>
        <w:rPr>
          <w:sz w:val="19"/>
        </w:rPr>
      </w:pPr>
      <w:r>
        <w:rPr>
          <w:color w:val="231F20"/>
          <w:spacing w:val="-3"/>
          <w:sz w:val="19"/>
        </w:rPr>
        <w:t>AVCC1</w:t>
      </w:r>
    </w:p>
    <w:p>
      <w:pPr>
        <w:pStyle w:val="Heading7"/>
        <w:spacing w:line="278" w:lineRule="auto" w:before="77"/>
        <w:ind w:left="1229" w:right="57" w:firstLine="220"/>
        <w:jc w:val="right"/>
      </w:pPr>
      <w:r>
        <w:rPr>
          <w:color w:val="231F20"/>
          <w:w w:val="95"/>
        </w:rPr>
        <w:t>P5.4/XIN P5.5/XOUT</w:t>
      </w:r>
    </w:p>
    <w:p>
      <w:pPr>
        <w:spacing w:line="199" w:lineRule="exact" w:before="0"/>
        <w:ind w:left="0" w:right="55" w:firstLine="0"/>
        <w:jc w:val="right"/>
        <w:rPr>
          <w:sz w:val="19"/>
        </w:rPr>
      </w:pPr>
      <w:r>
        <w:rPr>
          <w:color w:val="231F20"/>
          <w:spacing w:val="-3"/>
          <w:sz w:val="19"/>
        </w:rPr>
        <w:t>AVSS1</w:t>
      </w:r>
    </w:p>
    <w:p>
      <w:pPr>
        <w:pStyle w:val="Heading7"/>
        <w:spacing w:line="278" w:lineRule="auto" w:before="35"/>
        <w:ind w:left="1587" w:right="55" w:hanging="21"/>
        <w:jc w:val="right"/>
      </w:pPr>
      <w:r>
        <w:rPr>
          <w:color w:val="231F20"/>
          <w:w w:val="95"/>
        </w:rPr>
        <w:t>DVCC1 DVSS1</w:t>
      </w:r>
    </w:p>
    <w:p>
      <w:pPr>
        <w:spacing w:line="280" w:lineRule="auto" w:before="69"/>
        <w:ind w:left="105" w:right="872" w:hanging="1"/>
        <w:jc w:val="left"/>
        <w:rPr>
          <w:sz w:val="19"/>
        </w:rPr>
      </w:pPr>
      <w:r>
        <w:rPr/>
        <w:br w:type="column"/>
      </w:r>
      <w:r>
        <w:rPr>
          <w:color w:val="231F20"/>
          <w:w w:val="95"/>
          <w:sz w:val="19"/>
        </w:rPr>
        <w:t>P4.7/PM_NONE P4.6/PM_NONE</w:t>
      </w:r>
    </w:p>
    <w:p>
      <w:pPr>
        <w:pStyle w:val="Heading7"/>
        <w:spacing w:line="276" w:lineRule="auto"/>
        <w:ind w:left="105"/>
      </w:pPr>
      <w:r>
        <w:rPr/>
        <w:pict>
          <v:group style="position:absolute;margin-left:163.440552pt;margin-top:-40.71315pt;width:233.15pt;height:233.05pt;mso-position-horizontal-relative:page;mso-position-vertical-relative:paragraph;z-index:15820800" coordorigin="3269,-814" coordsize="4663,4661">
            <v:shape style="position:absolute;left:3419;top:-658;width:143;height:143" type="#_x0000_t75" stroked="false">
              <v:imagedata r:id="rId70" o:title=""/>
            </v:shape>
            <v:shape style="position:absolute;left:3283;top:-800;width:4633;height:4631" coordorigin="3284,-800" coordsize="4633,4631" path="m3501,-800l3284,-584,3284,3616,3501,3831,7699,3831,7916,3616,7916,-584,7699,-800,3501,-800xe" filled="false" stroked="true" strokeweight="1.472053pt" strokecolor="#000000">
              <v:path arrowok="t"/>
              <v:stroke dashstyle="solid"/>
            </v:shape>
            <v:shape style="position:absolute;left:3773;top:-312;width:3655;height:3655" coordorigin="3774,-311" coordsize="3655,3655" path="m3774,-311l3774,3279,3776,3298,3785,3317,3800,3330,3817,3339,3837,3343,7362,3343,7424,3298,7428,3279,7428,-311,3774,-311xe" filled="false" stroked="true" strokeweight=".981369pt" strokecolor="#000000">
              <v:path arrowok="t"/>
              <v:stroke dashstyle="longdash"/>
            </v:shape>
            <v:shape style="position:absolute;left:3600;top:3665;width:139;height:171" type="#_x0000_t75" stroked="false">
              <v:imagedata r:id="rId71" o:title=""/>
            </v:shape>
            <v:shape style="position:absolute;left:3600;top:-805;width:139;height:171" type="#_x0000_t75" stroked="false">
              <v:imagedata r:id="rId72" o:title=""/>
            </v:shape>
            <v:shape style="position:absolute;left:3858;top:3665;width:138;height:171" type="#_x0000_t75" stroked="false">
              <v:imagedata r:id="rId73" o:title=""/>
            </v:shape>
            <v:shape style="position:absolute;left:3858;top:-805;width:138;height:171" type="#_x0000_t75" stroked="false">
              <v:imagedata r:id="rId74" o:title=""/>
            </v:shape>
            <v:shape style="position:absolute;left:4115;top:3665;width:139;height:171" type="#_x0000_t75" stroked="false">
              <v:imagedata r:id="rId75" o:title=""/>
            </v:shape>
            <v:shape style="position:absolute;left:4115;top:-805;width:139;height:171" type="#_x0000_t75" stroked="false">
              <v:imagedata r:id="rId76" o:title=""/>
            </v:shape>
            <v:shape style="position:absolute;left:4372;top:3665;width:139;height:171" type="#_x0000_t75" stroked="false">
              <v:imagedata r:id="rId77" o:title=""/>
            </v:shape>
            <v:shape style="position:absolute;left:4372;top:-805;width:139;height:171" type="#_x0000_t75" stroked="false">
              <v:imagedata r:id="rId78" o:title=""/>
            </v:shape>
            <v:shape style="position:absolute;left:4629;top:3665;width:139;height:171" type="#_x0000_t75" stroked="false">
              <v:imagedata r:id="rId79" o:title=""/>
            </v:shape>
            <v:shape style="position:absolute;left:4629;top:-805;width:139;height:171" type="#_x0000_t75" stroked="false">
              <v:imagedata r:id="rId80" o:title=""/>
            </v:shape>
            <v:shape style="position:absolute;left:4887;top:3665;width:139;height:171" type="#_x0000_t75" stroked="false">
              <v:imagedata r:id="rId81" o:title=""/>
            </v:shape>
            <v:shape style="position:absolute;left:4887;top:-805;width:139;height:171" type="#_x0000_t75" stroked="false">
              <v:imagedata r:id="rId82" o:title=""/>
            </v:shape>
            <v:shape style="position:absolute;left:6689;top:3665;width:138;height:171" type="#_x0000_t75" stroked="false">
              <v:imagedata r:id="rId83" o:title=""/>
            </v:shape>
            <v:shape style="position:absolute;left:6689;top:-805;width:138;height:171" type="#_x0000_t75" stroked="false">
              <v:imagedata r:id="rId84" o:title=""/>
            </v:shape>
            <v:shape style="position:absolute;left:6945;top:3665;width:139;height:171" type="#_x0000_t75" stroked="false">
              <v:imagedata r:id="rId85" o:title=""/>
            </v:shape>
            <v:shape style="position:absolute;left:6945;top:-805;width:139;height:171" type="#_x0000_t75" stroked="false">
              <v:imagedata r:id="rId86" o:title=""/>
            </v:shape>
            <v:shape style="position:absolute;left:7203;top:3665;width:138;height:171" type="#_x0000_t75" stroked="false">
              <v:imagedata r:id="rId87" o:title=""/>
            </v:shape>
            <v:shape style="position:absolute;left:7203;top:-805;width:138;height:171" type="#_x0000_t75" stroked="false">
              <v:imagedata r:id="rId88" o:title=""/>
            </v:shape>
            <v:shape style="position:absolute;left:7460;top:3665;width:139;height:171" type="#_x0000_t75" stroked="false">
              <v:imagedata r:id="rId89" o:title=""/>
            </v:shape>
            <v:shape style="position:absolute;left:7460;top:-805;width:139;height:171" type="#_x0000_t75" stroked="false">
              <v:imagedata r:id="rId90" o:title=""/>
            </v:shape>
            <v:shape style="position:absolute;left:5144;top:3665;width:139;height:171" type="#_x0000_t75" stroked="false">
              <v:imagedata r:id="rId91" o:title=""/>
            </v:shape>
            <v:shape style="position:absolute;left:5144;top:-805;width:139;height:171" type="#_x0000_t75" stroked="false">
              <v:imagedata r:id="rId92" o:title=""/>
            </v:shape>
            <v:shape style="position:absolute;left:5401;top:3665;width:139;height:171" type="#_x0000_t75" stroked="false">
              <v:imagedata r:id="rId93" o:title=""/>
            </v:shape>
            <v:shape style="position:absolute;left:5401;top:-805;width:139;height:171" type="#_x0000_t75" stroked="false">
              <v:imagedata r:id="rId94" o:title=""/>
            </v:shape>
            <v:shape style="position:absolute;left:5659;top:3665;width:139;height:171" type="#_x0000_t75" stroked="false">
              <v:imagedata r:id="rId95" o:title=""/>
            </v:shape>
            <v:shape style="position:absolute;left:5659;top:-805;width:139;height:171" type="#_x0000_t75" stroked="false">
              <v:imagedata r:id="rId96" o:title=""/>
            </v:shape>
            <v:shape style="position:absolute;left:5916;top:3665;width:139;height:171" type="#_x0000_t75" stroked="false">
              <v:imagedata r:id="rId97" o:title=""/>
            </v:shape>
            <v:shape style="position:absolute;left:5916;top:-805;width:139;height:171" type="#_x0000_t75" stroked="false">
              <v:imagedata r:id="rId98" o:title=""/>
            </v:shape>
            <v:shape style="position:absolute;left:6174;top:3665;width:138;height:171" type="#_x0000_t75" stroked="false">
              <v:imagedata r:id="rId73" o:title=""/>
            </v:shape>
            <v:shape style="position:absolute;left:6174;top:-805;width:138;height:171" type="#_x0000_t75" stroked="false">
              <v:imagedata r:id="rId74" o:title=""/>
            </v:shape>
            <v:shape style="position:absolute;left:6431;top:3665;width:139;height:171" type="#_x0000_t75" stroked="false">
              <v:imagedata r:id="rId99" o:title=""/>
            </v:shape>
            <v:shape style="position:absolute;left:6431;top:-805;width:139;height:171" type="#_x0000_t75" stroked="false">
              <v:imagedata r:id="rId100" o:title=""/>
            </v:shape>
            <v:shape style="position:absolute;left:7750;top:3346;width:171;height:139" type="#_x0000_t75" stroked="false">
              <v:imagedata r:id="rId101" o:title=""/>
            </v:shape>
            <v:shape style="position:absolute;left:3278;top:3346;width:171;height:139" type="#_x0000_t75" stroked="false">
              <v:imagedata r:id="rId102" o:title=""/>
            </v:shape>
            <v:shape style="position:absolute;left:7750;top:3094;width:171;height:138" type="#_x0000_t75" stroked="false">
              <v:imagedata r:id="rId103" o:title=""/>
            </v:shape>
            <v:shape style="position:absolute;left:3278;top:3094;width:171;height:138" type="#_x0000_t75" stroked="false">
              <v:imagedata r:id="rId104" o:title=""/>
            </v:shape>
            <v:shape style="position:absolute;left:7750;top:2840;width:171;height:139" type="#_x0000_t75" stroked="false">
              <v:imagedata r:id="rId105" o:title=""/>
            </v:shape>
            <v:shape style="position:absolute;left:3278;top:2840;width:171;height:139" type="#_x0000_t75" stroked="false">
              <v:imagedata r:id="rId106" o:title=""/>
            </v:shape>
            <v:shape style="position:absolute;left:7750;top:2586;width:171;height:139" type="#_x0000_t75" stroked="false">
              <v:imagedata r:id="rId107" o:title=""/>
            </v:shape>
            <v:shape style="position:absolute;left:3278;top:2586;width:171;height:139" type="#_x0000_t75" stroked="false">
              <v:imagedata r:id="rId108" o:title=""/>
            </v:shape>
            <v:shape style="position:absolute;left:7750;top:2333;width:171;height:139" type="#_x0000_t75" stroked="false">
              <v:imagedata r:id="rId109" o:title=""/>
            </v:shape>
            <v:shape style="position:absolute;left:3278;top:2333;width:171;height:139" type="#_x0000_t75" stroked="false">
              <v:imagedata r:id="rId110" o:title=""/>
            </v:shape>
            <v:shape style="position:absolute;left:7750;top:2080;width:171;height:139" type="#_x0000_t75" stroked="false">
              <v:imagedata r:id="rId111" o:title=""/>
            </v:shape>
            <v:shape style="position:absolute;left:3278;top:2080;width:171;height:139" type="#_x0000_t75" stroked="false">
              <v:imagedata r:id="rId112" o:title=""/>
            </v:shape>
            <v:shape style="position:absolute;left:7750;top:309;width:171;height:138" type="#_x0000_t75" stroked="false">
              <v:imagedata r:id="rId113" o:title=""/>
            </v:shape>
            <v:shape style="position:absolute;left:3278;top:309;width:171;height:138" type="#_x0000_t75" stroked="false">
              <v:imagedata r:id="rId114" o:title=""/>
            </v:shape>
            <v:shape style="position:absolute;left:7750;top:55;width:171;height:139" type="#_x0000_t75" stroked="false">
              <v:imagedata r:id="rId115" o:title=""/>
            </v:shape>
            <v:shape style="position:absolute;left:3278;top:55;width:171;height:139" type="#_x0000_t75" stroked="false">
              <v:imagedata r:id="rId116" o:title=""/>
            </v:shape>
            <v:shape style="position:absolute;left:7750;top:-198;width:171;height:138" type="#_x0000_t75" stroked="false">
              <v:imagedata r:id="rId117" o:title=""/>
            </v:shape>
            <v:shape style="position:absolute;left:3278;top:-198;width:171;height:138" type="#_x0000_t75" stroked="false">
              <v:imagedata r:id="rId118" o:title=""/>
            </v:shape>
            <v:shape style="position:absolute;left:7750;top:-452;width:171;height:139" type="#_x0000_t75" stroked="false">
              <v:imagedata r:id="rId119" o:title=""/>
            </v:shape>
            <v:shape style="position:absolute;left:3278;top:-452;width:171;height:139" type="#_x0000_t75" stroked="false">
              <v:imagedata r:id="rId120" o:title=""/>
            </v:shape>
            <v:shape style="position:absolute;left:7750;top:1827;width:171;height:139" type="#_x0000_t75" stroked="false">
              <v:imagedata r:id="rId121" o:title=""/>
            </v:shape>
            <v:shape style="position:absolute;left:3278;top:1827;width:171;height:139" type="#_x0000_t75" stroked="false">
              <v:imagedata r:id="rId122" o:title=""/>
            </v:shape>
            <v:shape style="position:absolute;left:3278;top:1574;width:171;height:139" type="#_x0000_t75" stroked="false">
              <v:imagedata r:id="rId123" o:title=""/>
            </v:shape>
            <v:shape style="position:absolute;left:7750;top:1574;width:171;height:139" type="#_x0000_t75" stroked="false">
              <v:imagedata r:id="rId124" o:title=""/>
            </v:shape>
            <v:shape style="position:absolute;left:7750;top:1320;width:171;height:139" type="#_x0000_t75" stroked="false">
              <v:imagedata r:id="rId125" o:title=""/>
            </v:shape>
            <v:shape style="position:absolute;left:3278;top:1320;width:171;height:139" type="#_x0000_t75" stroked="false">
              <v:imagedata r:id="rId126" o:title=""/>
            </v:shape>
            <v:shape style="position:absolute;left:7750;top:1067;width:171;height:139" type="#_x0000_t75" stroked="false">
              <v:imagedata r:id="rId127" o:title=""/>
            </v:shape>
            <v:shape style="position:absolute;left:3278;top:1067;width:171;height:139" type="#_x0000_t75" stroked="false">
              <v:imagedata r:id="rId128" o:title=""/>
            </v:shape>
            <v:shape style="position:absolute;left:3278;top:815;width:171;height:138" type="#_x0000_t75" stroked="false">
              <v:imagedata r:id="rId129" o:title=""/>
            </v:shape>
            <v:shape style="position:absolute;left:7750;top:815;width:171;height:138" type="#_x0000_t75" stroked="false">
              <v:imagedata r:id="rId130" o:title=""/>
            </v:shape>
            <v:shape style="position:absolute;left:7750;top:561;width:171;height:139" type="#_x0000_t75" stroked="false">
              <v:imagedata r:id="rId131" o:title=""/>
            </v:shape>
            <v:shape style="position:absolute;left:3278;top:561;width:171;height:139" type="#_x0000_t75" stroked="false">
              <v:imagedata r:id="rId132" o:title=""/>
            </v:shape>
            <v:shape style="position:absolute;left:3580;top:-623;width:4065;height:165" type="#_x0000_t202" filled="false" stroked="false">
              <v:textbox inset="0,0,0,0">
                <w:txbxContent>
                  <w:p>
                    <w:pPr>
                      <w:spacing w:line="163" w:lineRule="exact" w:before="0"/>
                      <w:ind w:left="0" w:right="0" w:firstLine="0"/>
                      <w:jc w:val="left"/>
                      <w:rPr>
                        <w:sz w:val="16"/>
                      </w:rPr>
                    </w:pPr>
                    <w:r>
                      <w:rPr>
                        <w:color w:val="231F20"/>
                        <w:w w:val="105"/>
                        <w:sz w:val="16"/>
                      </w:rPr>
                      <w:t>64 63 62 61 60 59 58 57 56 55 54 53 52 51 50 49</w:t>
                    </w:r>
                  </w:p>
                </w:txbxContent>
              </v:textbox>
              <w10:wrap type="none"/>
            </v:shape>
            <v:shape style="position:absolute;left:3467;top:-454;width:211;height:3709" type="#_x0000_t202" filled="false" stroked="false">
              <v:textbox inset="0,0,0,0">
                <w:txbxContent>
                  <w:p>
                    <w:pPr>
                      <w:spacing w:line="163" w:lineRule="exact" w:before="0"/>
                      <w:ind w:left="59" w:right="0" w:firstLine="0"/>
                      <w:jc w:val="left"/>
                      <w:rPr>
                        <w:sz w:val="16"/>
                      </w:rPr>
                    </w:pPr>
                    <w:r>
                      <w:rPr>
                        <w:color w:val="231F20"/>
                        <w:w w:val="103"/>
                        <w:sz w:val="16"/>
                      </w:rPr>
                      <w:t>1</w:t>
                    </w:r>
                  </w:p>
                  <w:p>
                    <w:pPr>
                      <w:spacing w:before="69"/>
                      <w:ind w:left="47" w:right="0" w:firstLine="0"/>
                      <w:jc w:val="left"/>
                      <w:rPr>
                        <w:sz w:val="16"/>
                      </w:rPr>
                    </w:pPr>
                    <w:r>
                      <w:rPr>
                        <w:color w:val="231F20"/>
                        <w:w w:val="103"/>
                        <w:sz w:val="16"/>
                      </w:rPr>
                      <w:t>2</w:t>
                    </w:r>
                  </w:p>
                  <w:p>
                    <w:pPr>
                      <w:spacing w:before="68"/>
                      <w:ind w:left="45" w:right="0" w:firstLine="0"/>
                      <w:jc w:val="left"/>
                      <w:rPr>
                        <w:sz w:val="16"/>
                      </w:rPr>
                    </w:pPr>
                    <w:r>
                      <w:rPr>
                        <w:color w:val="231F20"/>
                        <w:w w:val="103"/>
                        <w:sz w:val="16"/>
                      </w:rPr>
                      <w:t>3</w:t>
                    </w:r>
                  </w:p>
                  <w:p>
                    <w:pPr>
                      <w:spacing w:before="70"/>
                      <w:ind w:left="45" w:right="0" w:firstLine="0"/>
                      <w:jc w:val="left"/>
                      <w:rPr>
                        <w:sz w:val="16"/>
                      </w:rPr>
                    </w:pPr>
                    <w:r>
                      <w:rPr>
                        <w:color w:val="231F20"/>
                        <w:w w:val="103"/>
                        <w:sz w:val="16"/>
                      </w:rPr>
                      <w:t>4</w:t>
                    </w:r>
                  </w:p>
                  <w:p>
                    <w:pPr>
                      <w:spacing w:before="67"/>
                      <w:ind w:left="46" w:right="0" w:firstLine="0"/>
                      <w:jc w:val="left"/>
                      <w:rPr>
                        <w:sz w:val="16"/>
                      </w:rPr>
                    </w:pPr>
                    <w:r>
                      <w:rPr>
                        <w:color w:val="231F20"/>
                        <w:w w:val="103"/>
                        <w:sz w:val="16"/>
                      </w:rPr>
                      <w:t>5</w:t>
                    </w:r>
                  </w:p>
                  <w:p>
                    <w:pPr>
                      <w:spacing w:before="70"/>
                      <w:ind w:left="46" w:right="0" w:firstLine="0"/>
                      <w:jc w:val="left"/>
                      <w:rPr>
                        <w:sz w:val="16"/>
                      </w:rPr>
                    </w:pPr>
                    <w:r>
                      <w:rPr>
                        <w:color w:val="231F20"/>
                        <w:w w:val="103"/>
                        <w:sz w:val="16"/>
                      </w:rPr>
                      <w:t>6</w:t>
                    </w:r>
                  </w:p>
                  <w:p>
                    <w:pPr>
                      <w:spacing w:before="70"/>
                      <w:ind w:left="45" w:right="0" w:firstLine="0"/>
                      <w:jc w:val="left"/>
                      <w:rPr>
                        <w:sz w:val="16"/>
                      </w:rPr>
                    </w:pPr>
                    <w:r>
                      <w:rPr>
                        <w:color w:val="231F20"/>
                        <w:w w:val="103"/>
                        <w:sz w:val="16"/>
                      </w:rPr>
                      <w:t>7</w:t>
                    </w:r>
                  </w:p>
                  <w:p>
                    <w:pPr>
                      <w:spacing w:before="69"/>
                      <w:ind w:left="46" w:right="0" w:firstLine="0"/>
                      <w:jc w:val="left"/>
                      <w:rPr>
                        <w:sz w:val="16"/>
                      </w:rPr>
                    </w:pPr>
                    <w:r>
                      <w:rPr>
                        <w:color w:val="231F20"/>
                        <w:w w:val="103"/>
                        <w:sz w:val="16"/>
                      </w:rPr>
                      <w:t>8</w:t>
                    </w:r>
                  </w:p>
                  <w:p>
                    <w:pPr>
                      <w:spacing w:before="69"/>
                      <w:ind w:left="46" w:right="0" w:firstLine="0"/>
                      <w:jc w:val="left"/>
                      <w:rPr>
                        <w:sz w:val="16"/>
                      </w:rPr>
                    </w:pPr>
                    <w:r>
                      <w:rPr>
                        <w:color w:val="231F20"/>
                        <w:w w:val="103"/>
                        <w:sz w:val="16"/>
                      </w:rPr>
                      <w:t>9</w:t>
                    </w:r>
                  </w:p>
                  <w:p>
                    <w:pPr>
                      <w:spacing w:before="69"/>
                      <w:ind w:left="0" w:right="0" w:firstLine="0"/>
                      <w:jc w:val="left"/>
                      <w:rPr>
                        <w:sz w:val="16"/>
                      </w:rPr>
                    </w:pPr>
                    <w:r>
                      <w:rPr>
                        <w:color w:val="231F20"/>
                        <w:w w:val="105"/>
                        <w:sz w:val="16"/>
                      </w:rPr>
                      <w:t>10</w:t>
                    </w:r>
                  </w:p>
                  <w:p>
                    <w:pPr>
                      <w:spacing w:before="71"/>
                      <w:ind w:left="19" w:right="0" w:firstLine="0"/>
                      <w:jc w:val="left"/>
                      <w:rPr>
                        <w:sz w:val="16"/>
                      </w:rPr>
                    </w:pPr>
                    <w:r>
                      <w:rPr>
                        <w:color w:val="231F20"/>
                        <w:spacing w:val="-7"/>
                        <w:w w:val="105"/>
                        <w:sz w:val="16"/>
                      </w:rPr>
                      <w:t>11</w:t>
                    </w:r>
                  </w:p>
                  <w:p>
                    <w:pPr>
                      <w:spacing w:before="69"/>
                      <w:ind w:left="1" w:right="0" w:firstLine="0"/>
                      <w:jc w:val="left"/>
                      <w:rPr>
                        <w:sz w:val="16"/>
                      </w:rPr>
                    </w:pPr>
                    <w:r>
                      <w:rPr>
                        <w:color w:val="231F20"/>
                        <w:w w:val="105"/>
                        <w:sz w:val="16"/>
                      </w:rPr>
                      <w:t>12</w:t>
                    </w:r>
                  </w:p>
                  <w:p>
                    <w:pPr>
                      <w:spacing w:before="68"/>
                      <w:ind w:left="0" w:right="0" w:firstLine="0"/>
                      <w:jc w:val="left"/>
                      <w:rPr>
                        <w:sz w:val="16"/>
                      </w:rPr>
                    </w:pPr>
                    <w:r>
                      <w:rPr>
                        <w:color w:val="231F20"/>
                        <w:w w:val="105"/>
                        <w:sz w:val="16"/>
                      </w:rPr>
                      <w:t>13</w:t>
                    </w:r>
                  </w:p>
                  <w:p>
                    <w:pPr>
                      <w:spacing w:before="70"/>
                      <w:ind w:left="0" w:right="0" w:firstLine="0"/>
                      <w:jc w:val="left"/>
                      <w:rPr>
                        <w:sz w:val="16"/>
                      </w:rPr>
                    </w:pPr>
                    <w:r>
                      <w:rPr>
                        <w:color w:val="231F20"/>
                        <w:w w:val="105"/>
                        <w:sz w:val="16"/>
                      </w:rPr>
                      <w:t>14</w:t>
                    </w:r>
                  </w:p>
                  <w:p>
                    <w:pPr>
                      <w:spacing w:before="68"/>
                      <w:ind w:left="0" w:right="0" w:firstLine="0"/>
                      <w:jc w:val="left"/>
                      <w:rPr>
                        <w:sz w:val="16"/>
                      </w:rPr>
                    </w:pPr>
                    <w:r>
                      <w:rPr>
                        <w:color w:val="231F20"/>
                        <w:w w:val="105"/>
                        <w:sz w:val="16"/>
                      </w:rPr>
                      <w:t>15</w:t>
                    </w:r>
                  </w:p>
                </w:txbxContent>
              </v:textbox>
              <w10:wrap type="none"/>
            </v:shape>
            <v:shape style="position:absolute;left:5007;top:1106;width:1209;height:775" type="#_x0000_t202" filled="false" stroked="false">
              <v:textbox inset="0,0,0,0">
                <w:txbxContent>
                  <w:p>
                    <w:pPr>
                      <w:spacing w:line="200" w:lineRule="atLeast" w:before="11"/>
                      <w:ind w:left="0" w:right="18" w:firstLine="0"/>
                      <w:jc w:val="both"/>
                      <w:rPr>
                        <w:b/>
                        <w:sz w:val="17"/>
                      </w:rPr>
                    </w:pPr>
                    <w:r>
                      <w:rPr>
                        <w:b/>
                        <w:color w:val="231F20"/>
                        <w:sz w:val="17"/>
                      </w:rPr>
                      <w:t>MSP430F5528 MSP430F5526 MSP430F5524 MSP430F5522</w:t>
                    </w:r>
                  </w:p>
                </w:txbxContent>
              </v:textbox>
              <w10:wrap type="none"/>
            </v:shape>
            <v:shape style="position:absolute;left:7522;top:-456;width:204;height:3710" type="#_x0000_t202" filled="false" stroked="false">
              <v:textbox inset="0,0,0,0">
                <w:txbxContent>
                  <w:p>
                    <w:pPr>
                      <w:spacing w:line="163" w:lineRule="exact" w:before="0"/>
                      <w:ind w:left="0" w:right="0" w:firstLine="0"/>
                      <w:jc w:val="left"/>
                      <w:rPr>
                        <w:sz w:val="16"/>
                      </w:rPr>
                    </w:pPr>
                    <w:r>
                      <w:rPr>
                        <w:color w:val="231F20"/>
                        <w:w w:val="105"/>
                        <w:sz w:val="16"/>
                      </w:rPr>
                      <w:t>48</w:t>
                    </w:r>
                  </w:p>
                  <w:p>
                    <w:pPr>
                      <w:spacing w:before="70"/>
                      <w:ind w:left="0" w:right="0" w:firstLine="0"/>
                      <w:jc w:val="left"/>
                      <w:rPr>
                        <w:sz w:val="16"/>
                      </w:rPr>
                    </w:pPr>
                    <w:r>
                      <w:rPr>
                        <w:color w:val="231F20"/>
                        <w:w w:val="105"/>
                        <w:sz w:val="16"/>
                      </w:rPr>
                      <w:t>47</w:t>
                    </w:r>
                  </w:p>
                  <w:p>
                    <w:pPr>
                      <w:spacing w:before="68"/>
                      <w:ind w:left="0" w:right="0" w:firstLine="0"/>
                      <w:jc w:val="left"/>
                      <w:rPr>
                        <w:sz w:val="16"/>
                      </w:rPr>
                    </w:pPr>
                    <w:r>
                      <w:rPr>
                        <w:color w:val="231F20"/>
                        <w:w w:val="105"/>
                        <w:sz w:val="16"/>
                      </w:rPr>
                      <w:t>46</w:t>
                    </w:r>
                  </w:p>
                  <w:p>
                    <w:pPr>
                      <w:spacing w:before="69"/>
                      <w:ind w:left="0" w:right="0" w:firstLine="0"/>
                      <w:jc w:val="left"/>
                      <w:rPr>
                        <w:sz w:val="16"/>
                      </w:rPr>
                    </w:pPr>
                    <w:r>
                      <w:rPr>
                        <w:color w:val="231F20"/>
                        <w:w w:val="105"/>
                        <w:sz w:val="16"/>
                      </w:rPr>
                      <w:t>45</w:t>
                    </w:r>
                  </w:p>
                  <w:p>
                    <w:pPr>
                      <w:spacing w:before="71"/>
                      <w:ind w:left="0" w:right="0" w:firstLine="0"/>
                      <w:jc w:val="left"/>
                      <w:rPr>
                        <w:sz w:val="16"/>
                      </w:rPr>
                    </w:pPr>
                    <w:r>
                      <w:rPr>
                        <w:color w:val="231F20"/>
                        <w:w w:val="105"/>
                        <w:sz w:val="16"/>
                      </w:rPr>
                      <w:t>44</w:t>
                    </w:r>
                  </w:p>
                  <w:p>
                    <w:pPr>
                      <w:spacing w:before="68"/>
                      <w:ind w:left="0" w:right="0" w:firstLine="0"/>
                      <w:jc w:val="left"/>
                      <w:rPr>
                        <w:sz w:val="16"/>
                      </w:rPr>
                    </w:pPr>
                    <w:r>
                      <w:rPr>
                        <w:color w:val="231F20"/>
                        <w:w w:val="105"/>
                        <w:sz w:val="16"/>
                      </w:rPr>
                      <w:t>43</w:t>
                    </w:r>
                  </w:p>
                  <w:p>
                    <w:pPr>
                      <w:spacing w:before="71"/>
                      <w:ind w:left="0" w:right="0" w:firstLine="0"/>
                      <w:jc w:val="left"/>
                      <w:rPr>
                        <w:sz w:val="16"/>
                      </w:rPr>
                    </w:pPr>
                    <w:r>
                      <w:rPr>
                        <w:color w:val="231F20"/>
                        <w:w w:val="105"/>
                        <w:sz w:val="16"/>
                      </w:rPr>
                      <w:t>42</w:t>
                    </w:r>
                  </w:p>
                  <w:p>
                    <w:pPr>
                      <w:spacing w:before="69"/>
                      <w:ind w:left="0" w:right="0" w:firstLine="0"/>
                      <w:jc w:val="left"/>
                      <w:rPr>
                        <w:sz w:val="16"/>
                      </w:rPr>
                    </w:pPr>
                    <w:r>
                      <w:rPr>
                        <w:color w:val="231F20"/>
                        <w:w w:val="105"/>
                        <w:sz w:val="16"/>
                      </w:rPr>
                      <w:t>41</w:t>
                    </w:r>
                  </w:p>
                  <w:p>
                    <w:pPr>
                      <w:spacing w:before="67"/>
                      <w:ind w:left="0" w:right="0" w:firstLine="0"/>
                      <w:jc w:val="left"/>
                      <w:rPr>
                        <w:sz w:val="16"/>
                      </w:rPr>
                    </w:pPr>
                    <w:r>
                      <w:rPr>
                        <w:color w:val="231F20"/>
                        <w:w w:val="105"/>
                        <w:sz w:val="16"/>
                      </w:rPr>
                      <w:t>40</w:t>
                    </w:r>
                  </w:p>
                  <w:p>
                    <w:pPr>
                      <w:spacing w:before="70"/>
                      <w:ind w:left="0" w:right="0" w:firstLine="0"/>
                      <w:jc w:val="left"/>
                      <w:rPr>
                        <w:sz w:val="16"/>
                      </w:rPr>
                    </w:pPr>
                    <w:r>
                      <w:rPr>
                        <w:color w:val="231F20"/>
                        <w:w w:val="105"/>
                        <w:sz w:val="16"/>
                      </w:rPr>
                      <w:t>39</w:t>
                    </w:r>
                  </w:p>
                  <w:p>
                    <w:pPr>
                      <w:spacing w:before="69"/>
                      <w:ind w:left="0" w:right="0" w:firstLine="0"/>
                      <w:jc w:val="left"/>
                      <w:rPr>
                        <w:sz w:val="16"/>
                      </w:rPr>
                    </w:pPr>
                    <w:r>
                      <w:rPr>
                        <w:color w:val="231F20"/>
                        <w:w w:val="105"/>
                        <w:sz w:val="16"/>
                      </w:rPr>
                      <w:t>38</w:t>
                    </w:r>
                  </w:p>
                  <w:p>
                    <w:pPr>
                      <w:spacing w:before="69"/>
                      <w:ind w:left="0" w:right="0" w:firstLine="0"/>
                      <w:jc w:val="left"/>
                      <w:rPr>
                        <w:sz w:val="16"/>
                      </w:rPr>
                    </w:pPr>
                    <w:r>
                      <w:rPr>
                        <w:color w:val="231F20"/>
                        <w:w w:val="105"/>
                        <w:sz w:val="16"/>
                      </w:rPr>
                      <w:t>37</w:t>
                    </w:r>
                  </w:p>
                  <w:p>
                    <w:pPr>
                      <w:spacing w:before="69"/>
                      <w:ind w:left="0" w:right="0" w:firstLine="0"/>
                      <w:jc w:val="left"/>
                      <w:rPr>
                        <w:sz w:val="16"/>
                      </w:rPr>
                    </w:pPr>
                    <w:r>
                      <w:rPr>
                        <w:color w:val="231F20"/>
                        <w:w w:val="105"/>
                        <w:sz w:val="16"/>
                      </w:rPr>
                      <w:t>36</w:t>
                    </w:r>
                  </w:p>
                  <w:p>
                    <w:pPr>
                      <w:spacing w:before="69"/>
                      <w:ind w:left="0" w:right="0" w:firstLine="0"/>
                      <w:jc w:val="left"/>
                      <w:rPr>
                        <w:sz w:val="16"/>
                      </w:rPr>
                    </w:pPr>
                    <w:r>
                      <w:rPr>
                        <w:color w:val="231F20"/>
                        <w:w w:val="105"/>
                        <w:sz w:val="16"/>
                      </w:rPr>
                      <w:t>35</w:t>
                    </w:r>
                  </w:p>
                  <w:p>
                    <w:pPr>
                      <w:spacing w:before="70"/>
                      <w:ind w:left="0" w:right="0" w:firstLine="0"/>
                      <w:jc w:val="left"/>
                      <w:rPr>
                        <w:sz w:val="16"/>
                      </w:rPr>
                    </w:pPr>
                    <w:r>
                      <w:rPr>
                        <w:color w:val="231F20"/>
                        <w:w w:val="105"/>
                        <w:sz w:val="16"/>
                      </w:rPr>
                      <w:t>34</w:t>
                    </w:r>
                  </w:p>
                </w:txbxContent>
              </v:textbox>
              <w10:wrap type="none"/>
            </v:shape>
            <v:shape style="position:absolute;left:3467;top:3342;width:4259;height:301" type="#_x0000_t202" filled="false" stroked="false">
              <v:textbox inset="0,0,0,0">
                <w:txbxContent>
                  <w:p>
                    <w:pPr>
                      <w:tabs>
                        <w:tab w:pos="4054" w:val="left" w:leader="none"/>
                      </w:tabs>
                      <w:spacing w:line="139" w:lineRule="exact" w:before="0"/>
                      <w:ind w:left="0" w:right="18" w:firstLine="0"/>
                      <w:jc w:val="right"/>
                      <w:rPr>
                        <w:sz w:val="16"/>
                      </w:rPr>
                    </w:pPr>
                    <w:r>
                      <w:rPr>
                        <w:color w:val="231F20"/>
                        <w:w w:val="105"/>
                        <w:sz w:val="16"/>
                      </w:rPr>
                      <w:t>16</w:t>
                      <w:tab/>
                    </w:r>
                    <w:r>
                      <w:rPr>
                        <w:color w:val="231F20"/>
                        <w:spacing w:val="-9"/>
                        <w:w w:val="105"/>
                        <w:sz w:val="16"/>
                      </w:rPr>
                      <w:t>33</w:t>
                    </w:r>
                  </w:p>
                  <w:p>
                    <w:pPr>
                      <w:spacing w:line="160" w:lineRule="exact" w:before="0"/>
                      <w:ind w:left="0" w:right="98" w:firstLine="0"/>
                      <w:jc w:val="right"/>
                      <w:rPr>
                        <w:sz w:val="16"/>
                      </w:rPr>
                    </w:pPr>
                    <w:r>
                      <w:rPr>
                        <w:color w:val="231F20"/>
                        <w:w w:val="105"/>
                        <w:sz w:val="16"/>
                      </w:rPr>
                      <w:t>17</w:t>
                    </w:r>
                    <w:r>
                      <w:rPr>
                        <w:color w:val="231F20"/>
                        <w:spacing w:val="23"/>
                        <w:w w:val="105"/>
                        <w:sz w:val="16"/>
                      </w:rPr>
                      <w:t> </w:t>
                    </w:r>
                    <w:r>
                      <w:rPr>
                        <w:color w:val="231F20"/>
                        <w:w w:val="105"/>
                        <w:sz w:val="16"/>
                      </w:rPr>
                      <w:t>18</w:t>
                    </w:r>
                    <w:r>
                      <w:rPr>
                        <w:color w:val="231F20"/>
                        <w:spacing w:val="24"/>
                        <w:w w:val="105"/>
                        <w:sz w:val="16"/>
                      </w:rPr>
                      <w:t> </w:t>
                    </w:r>
                    <w:r>
                      <w:rPr>
                        <w:color w:val="231F20"/>
                        <w:w w:val="105"/>
                        <w:sz w:val="16"/>
                      </w:rPr>
                      <w:t>19</w:t>
                    </w:r>
                    <w:r>
                      <w:rPr>
                        <w:color w:val="231F20"/>
                        <w:spacing w:val="22"/>
                        <w:w w:val="105"/>
                        <w:sz w:val="16"/>
                      </w:rPr>
                      <w:t> </w:t>
                    </w:r>
                    <w:r>
                      <w:rPr>
                        <w:color w:val="231F20"/>
                        <w:w w:val="105"/>
                        <w:sz w:val="16"/>
                      </w:rPr>
                      <w:t>20</w:t>
                    </w:r>
                    <w:r>
                      <w:rPr>
                        <w:color w:val="231F20"/>
                        <w:spacing w:val="36"/>
                        <w:w w:val="105"/>
                        <w:sz w:val="16"/>
                      </w:rPr>
                      <w:t> </w:t>
                    </w:r>
                    <w:r>
                      <w:rPr>
                        <w:color w:val="231F20"/>
                        <w:w w:val="105"/>
                        <w:sz w:val="16"/>
                      </w:rPr>
                      <w:t>21</w:t>
                    </w:r>
                    <w:r>
                      <w:rPr>
                        <w:color w:val="231F20"/>
                        <w:spacing w:val="12"/>
                        <w:w w:val="105"/>
                        <w:sz w:val="16"/>
                      </w:rPr>
                      <w:t> </w:t>
                    </w:r>
                    <w:r>
                      <w:rPr>
                        <w:color w:val="231F20"/>
                        <w:w w:val="105"/>
                        <w:sz w:val="16"/>
                      </w:rPr>
                      <w:t>22</w:t>
                    </w:r>
                    <w:r>
                      <w:rPr>
                        <w:color w:val="231F20"/>
                        <w:spacing w:val="22"/>
                        <w:w w:val="105"/>
                        <w:sz w:val="16"/>
                      </w:rPr>
                      <w:t> </w:t>
                    </w:r>
                    <w:r>
                      <w:rPr>
                        <w:color w:val="231F20"/>
                        <w:w w:val="105"/>
                        <w:sz w:val="16"/>
                      </w:rPr>
                      <w:t>23</w:t>
                    </w:r>
                    <w:r>
                      <w:rPr>
                        <w:color w:val="231F20"/>
                        <w:spacing w:val="22"/>
                        <w:w w:val="105"/>
                        <w:sz w:val="16"/>
                      </w:rPr>
                      <w:t> </w:t>
                    </w:r>
                    <w:r>
                      <w:rPr>
                        <w:color w:val="231F20"/>
                        <w:w w:val="105"/>
                        <w:sz w:val="16"/>
                      </w:rPr>
                      <w:t>24</w:t>
                    </w:r>
                    <w:r>
                      <w:rPr>
                        <w:color w:val="231F20"/>
                        <w:spacing w:val="24"/>
                        <w:w w:val="105"/>
                        <w:sz w:val="16"/>
                      </w:rPr>
                      <w:t> </w:t>
                    </w:r>
                    <w:r>
                      <w:rPr>
                        <w:color w:val="231F20"/>
                        <w:w w:val="105"/>
                        <w:sz w:val="16"/>
                      </w:rPr>
                      <w:t>25</w:t>
                    </w:r>
                    <w:r>
                      <w:rPr>
                        <w:color w:val="231F20"/>
                        <w:spacing w:val="22"/>
                        <w:w w:val="105"/>
                        <w:sz w:val="16"/>
                      </w:rPr>
                      <w:t> </w:t>
                    </w:r>
                    <w:r>
                      <w:rPr>
                        <w:color w:val="231F20"/>
                        <w:w w:val="105"/>
                        <w:sz w:val="16"/>
                      </w:rPr>
                      <w:t>26</w:t>
                    </w:r>
                    <w:r>
                      <w:rPr>
                        <w:color w:val="231F20"/>
                        <w:spacing w:val="23"/>
                        <w:w w:val="105"/>
                        <w:sz w:val="16"/>
                      </w:rPr>
                      <w:t> </w:t>
                    </w:r>
                    <w:r>
                      <w:rPr>
                        <w:color w:val="231F20"/>
                        <w:w w:val="105"/>
                        <w:sz w:val="16"/>
                      </w:rPr>
                      <w:t>27</w:t>
                    </w:r>
                    <w:r>
                      <w:rPr>
                        <w:color w:val="231F20"/>
                        <w:spacing w:val="23"/>
                        <w:w w:val="105"/>
                        <w:sz w:val="16"/>
                      </w:rPr>
                      <w:t> </w:t>
                    </w:r>
                    <w:r>
                      <w:rPr>
                        <w:color w:val="231F20"/>
                        <w:w w:val="105"/>
                        <w:sz w:val="16"/>
                      </w:rPr>
                      <w:t>28</w:t>
                    </w:r>
                    <w:r>
                      <w:rPr>
                        <w:color w:val="231F20"/>
                        <w:spacing w:val="24"/>
                        <w:w w:val="105"/>
                        <w:sz w:val="16"/>
                      </w:rPr>
                      <w:t> </w:t>
                    </w:r>
                    <w:r>
                      <w:rPr>
                        <w:color w:val="231F20"/>
                        <w:w w:val="105"/>
                        <w:sz w:val="16"/>
                      </w:rPr>
                      <w:t>29</w:t>
                    </w:r>
                    <w:r>
                      <w:rPr>
                        <w:color w:val="231F20"/>
                        <w:spacing w:val="23"/>
                        <w:w w:val="105"/>
                        <w:sz w:val="16"/>
                      </w:rPr>
                      <w:t> </w:t>
                    </w:r>
                    <w:r>
                      <w:rPr>
                        <w:color w:val="231F20"/>
                        <w:w w:val="105"/>
                        <w:sz w:val="16"/>
                      </w:rPr>
                      <w:t>30</w:t>
                    </w:r>
                    <w:r>
                      <w:rPr>
                        <w:color w:val="231F20"/>
                        <w:spacing w:val="36"/>
                        <w:w w:val="105"/>
                        <w:sz w:val="16"/>
                      </w:rPr>
                      <w:t> </w:t>
                    </w:r>
                    <w:r>
                      <w:rPr>
                        <w:color w:val="231F20"/>
                        <w:w w:val="105"/>
                        <w:sz w:val="16"/>
                      </w:rPr>
                      <w:t>31</w:t>
                    </w:r>
                    <w:r>
                      <w:rPr>
                        <w:color w:val="231F20"/>
                        <w:spacing w:val="11"/>
                        <w:w w:val="105"/>
                        <w:sz w:val="16"/>
                      </w:rPr>
                      <w:t> </w:t>
                    </w:r>
                    <w:r>
                      <w:rPr>
                        <w:color w:val="231F20"/>
                        <w:w w:val="105"/>
                        <w:sz w:val="16"/>
                      </w:rPr>
                      <w:t>32</w:t>
                    </w:r>
                  </w:p>
                </w:txbxContent>
              </v:textbox>
              <w10:wrap type="none"/>
            </v:shape>
            <w10:wrap type="none"/>
          </v:group>
        </w:pict>
      </w:r>
      <w:r>
        <w:rPr>
          <w:color w:val="231F20"/>
          <w:w w:val="95"/>
        </w:rPr>
        <w:t>P4.5/PM_UCA1RXD/PM_UCA1SOMI P4.4/PM_UCA1TXD/PM_UCA1SIMO </w:t>
      </w:r>
      <w:r>
        <w:rPr>
          <w:color w:val="231F20"/>
        </w:rPr>
        <w:t>P4.3/PM_UCB1CLK/PM_UCA1STE </w:t>
      </w:r>
      <w:r>
        <w:rPr>
          <w:color w:val="231F20"/>
          <w:w w:val="95"/>
        </w:rPr>
        <w:t>P4.2/PM_UCB1SOMI/PM_UCB1SCL P4.1/PM_UCB1SIMO/PM_UCB1SDA </w:t>
      </w:r>
      <w:r>
        <w:rPr>
          <w:color w:val="231F20"/>
        </w:rPr>
        <w:t>P4.0/PM_UCB1STE/PM_UCA1CLK DVCC2</w:t>
      </w:r>
    </w:p>
    <w:p>
      <w:pPr>
        <w:spacing w:line="280" w:lineRule="auto" w:before="6"/>
        <w:ind w:left="107" w:right="872" w:hanging="1"/>
        <w:jc w:val="left"/>
        <w:rPr>
          <w:sz w:val="19"/>
        </w:rPr>
      </w:pPr>
      <w:r>
        <w:rPr>
          <w:color w:val="231F20"/>
          <w:sz w:val="19"/>
        </w:rPr>
        <w:t>DVSS2 </w:t>
      </w:r>
      <w:r>
        <w:rPr>
          <w:color w:val="231F20"/>
          <w:w w:val="95"/>
          <w:sz w:val="19"/>
        </w:rPr>
        <w:t>P3.4/UCA0RXD/UCA0SOMI P3.3/UCA0TXD/UCA0SIMO </w:t>
      </w:r>
      <w:r>
        <w:rPr>
          <w:color w:val="231F20"/>
          <w:sz w:val="19"/>
        </w:rPr>
        <w:t>P3.2/UCB0CLK/UCA0STE P3.1/UCB0SOMI/UCB0SCL </w:t>
      </w:r>
      <w:r>
        <w:rPr>
          <w:color w:val="231F20"/>
          <w:w w:val="95"/>
          <w:sz w:val="19"/>
        </w:rPr>
        <w:t>P3.0/UCB0SIMO/UCB0SDA </w:t>
      </w:r>
      <w:r>
        <w:rPr>
          <w:color w:val="231F20"/>
          <w:sz w:val="19"/>
        </w:rPr>
        <w:t>P2.7/UCB0STE/UCA0CLK</w:t>
      </w:r>
    </w:p>
    <w:p>
      <w:pPr>
        <w:spacing w:after="0" w:line="280" w:lineRule="auto"/>
        <w:jc w:val="left"/>
        <w:rPr>
          <w:sz w:val="19"/>
        </w:rPr>
        <w:sectPr>
          <w:type w:val="continuous"/>
          <w:pgSz w:w="12240" w:h="15840"/>
          <w:pgMar w:top="200" w:bottom="280" w:left="960" w:right="960"/>
          <w:cols w:num="2" w:equalWidth="0">
            <w:col w:w="2262" w:space="4693"/>
            <w:col w:w="336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BodyText"/>
        <w:ind w:left="360"/>
      </w:pPr>
      <w:r>
        <w:rPr/>
        <w:pict>
          <v:shape style="position:absolute;margin-left:177.500885pt;margin-top:-100.602058pt;width:205.4pt;height:98.65pt;mso-position-horizontal-relative:page;mso-position-vertical-relative:paragraph;z-index:15821824" type="#_x0000_t202" filled="false" stroked="false">
            <v:textbox inset="0,0,0,0" style="layout-flow:vertical;mso-layout-flow-alt:bottom-to-top">
              <w:txbxContent>
                <w:p>
                  <w:pPr>
                    <w:spacing w:line="304" w:lineRule="auto" w:before="0"/>
                    <w:ind w:left="237" w:right="0" w:firstLine="1016"/>
                    <w:jc w:val="left"/>
                    <w:rPr>
                      <w:sz w:val="19"/>
                    </w:rPr>
                  </w:pPr>
                  <w:r>
                    <w:rPr>
                      <w:color w:val="231F20"/>
                      <w:w w:val="95"/>
                      <w:sz w:val="19"/>
                    </w:rPr>
                    <w:t>VCORE </w:t>
                  </w:r>
                  <w:r>
                    <w:rPr>
                      <w:color w:val="231F20"/>
                      <w:spacing w:val="-1"/>
                      <w:w w:val="95"/>
                      <w:sz w:val="19"/>
                    </w:rPr>
                    <w:t>P1.0/TA0CLK/ACLK</w:t>
                  </w:r>
                </w:p>
                <w:p>
                  <w:pPr>
                    <w:spacing w:line="198" w:lineRule="exact" w:before="0"/>
                    <w:ind w:left="0" w:right="43" w:firstLine="0"/>
                    <w:jc w:val="right"/>
                    <w:rPr>
                      <w:sz w:val="19"/>
                    </w:rPr>
                  </w:pPr>
                  <w:r>
                    <w:rPr>
                      <w:color w:val="231F20"/>
                      <w:sz w:val="19"/>
                    </w:rPr>
                    <w:t>P1.1/TA0.0</w:t>
                  </w:r>
                </w:p>
                <w:p>
                  <w:pPr>
                    <w:spacing w:line="273" w:lineRule="auto" w:before="28"/>
                    <w:ind w:left="61" w:right="18" w:firstLine="963"/>
                    <w:jc w:val="right"/>
                    <w:rPr>
                      <w:sz w:val="19"/>
                    </w:rPr>
                  </w:pPr>
                  <w:r>
                    <w:rPr>
                      <w:color w:val="231F20"/>
                      <w:spacing w:val="-2"/>
                      <w:w w:val="95"/>
                      <w:sz w:val="19"/>
                    </w:rPr>
                    <w:t>P1.2/TA0.1 </w:t>
                  </w:r>
                  <w:r>
                    <w:rPr>
                      <w:color w:val="231F20"/>
                      <w:sz w:val="19"/>
                    </w:rPr>
                    <w:t>P1.3/TA0.2 </w:t>
                  </w:r>
                  <w:r>
                    <w:rPr>
                      <w:color w:val="231F20"/>
                      <w:position w:val="1"/>
                      <w:sz w:val="19"/>
                    </w:rPr>
                    <w:t>P1.4/T</w:t>
                  </w:r>
                  <w:r>
                    <w:rPr>
                      <w:color w:val="231F20"/>
                      <w:sz w:val="19"/>
                    </w:rPr>
                    <w:t>A0.3 </w:t>
                  </w:r>
                  <w:r>
                    <w:rPr>
                      <w:color w:val="231F20"/>
                      <w:position w:val="1"/>
                      <w:sz w:val="19"/>
                    </w:rPr>
                    <w:t>P1.5/T</w:t>
                  </w:r>
                  <w:r>
                    <w:rPr>
                      <w:color w:val="231F20"/>
                      <w:sz w:val="19"/>
                    </w:rPr>
                    <w:t>A0.4 </w:t>
                  </w:r>
                  <w:r>
                    <w:rPr>
                      <w:color w:val="231F20"/>
                      <w:w w:val="95"/>
                      <w:position w:val="1"/>
                      <w:sz w:val="19"/>
                    </w:rPr>
                    <w:t>P1.6/T</w:t>
                  </w:r>
                  <w:r>
                    <w:rPr>
                      <w:color w:val="231F20"/>
                      <w:w w:val="95"/>
                      <w:sz w:val="19"/>
                    </w:rPr>
                    <w:t>A1CLK/CBOUT</w:t>
                  </w:r>
                </w:p>
                <w:p>
                  <w:pPr>
                    <w:spacing w:line="268" w:lineRule="auto" w:before="2"/>
                    <w:ind w:left="63" w:right="58" w:firstLine="918"/>
                    <w:jc w:val="right"/>
                    <w:rPr>
                      <w:sz w:val="19"/>
                    </w:rPr>
                  </w:pPr>
                  <w:r>
                    <w:rPr>
                      <w:color w:val="231F20"/>
                      <w:spacing w:val="-2"/>
                      <w:position w:val="1"/>
                      <w:sz w:val="19"/>
                    </w:rPr>
                    <w:t>P1.7/T</w:t>
                  </w:r>
                  <w:r>
                    <w:rPr>
                      <w:color w:val="231F20"/>
                      <w:spacing w:val="-2"/>
                      <w:sz w:val="19"/>
                    </w:rPr>
                    <w:t>A1.0 </w:t>
                  </w:r>
                  <w:r>
                    <w:rPr>
                      <w:color w:val="231F20"/>
                      <w:position w:val="1"/>
                      <w:sz w:val="19"/>
                    </w:rPr>
                    <w:t>P2.0/T</w:t>
                  </w:r>
                  <w:r>
                    <w:rPr>
                      <w:color w:val="231F20"/>
                      <w:sz w:val="19"/>
                    </w:rPr>
                    <w:t>A1.1 </w:t>
                  </w:r>
                  <w:r>
                    <w:rPr>
                      <w:color w:val="231F20"/>
                      <w:position w:val="1"/>
                      <w:sz w:val="19"/>
                    </w:rPr>
                    <w:t>P2.1/T</w:t>
                  </w:r>
                  <w:r>
                    <w:rPr>
                      <w:color w:val="231F20"/>
                      <w:sz w:val="19"/>
                    </w:rPr>
                    <w:t>A1.2 </w:t>
                  </w:r>
                  <w:r>
                    <w:rPr>
                      <w:color w:val="231F20"/>
                      <w:spacing w:val="-1"/>
                      <w:w w:val="95"/>
                      <w:position w:val="1"/>
                      <w:sz w:val="19"/>
                    </w:rPr>
                    <w:t>P2.2/T</w:t>
                  </w:r>
                  <w:r>
                    <w:rPr>
                      <w:color w:val="231F20"/>
                      <w:spacing w:val="-1"/>
                      <w:w w:val="95"/>
                      <w:sz w:val="19"/>
                    </w:rPr>
                    <w:t>A2CLK/SMCLK</w:t>
                  </w:r>
                </w:p>
                <w:p>
                  <w:pPr>
                    <w:spacing w:line="283" w:lineRule="auto" w:before="20"/>
                    <w:ind w:left="982" w:right="35" w:hanging="1"/>
                    <w:jc w:val="both"/>
                    <w:rPr>
                      <w:sz w:val="19"/>
                    </w:rPr>
                  </w:pPr>
                  <w:r>
                    <w:rPr>
                      <w:color w:val="231F20"/>
                      <w:w w:val="95"/>
                      <w:sz w:val="19"/>
                    </w:rPr>
                    <w:t>P2.3/TA2.0 P2.4/TA2.1 P2.5/TA2.2</w:t>
                  </w:r>
                </w:p>
                <w:p>
                  <w:pPr>
                    <w:spacing w:line="217" w:lineRule="exact" w:before="0"/>
                    <w:ind w:left="20" w:right="0" w:firstLine="0"/>
                    <w:jc w:val="left"/>
                    <w:rPr>
                      <w:sz w:val="19"/>
                    </w:rPr>
                  </w:pPr>
                  <w:r>
                    <w:rPr>
                      <w:color w:val="231F20"/>
                      <w:sz w:val="19"/>
                    </w:rPr>
                    <w:t>P2.6/RTCCLK/DMAE0</w:t>
                  </w:r>
                </w:p>
              </w:txbxContent>
            </v:textbox>
            <w10:wrap type="none"/>
          </v:shape>
        </w:pict>
      </w:r>
      <w:r>
        <w:rPr/>
        <w:t>NOTE: TI recommends connecting the exposed thermal pad to V</w:t>
      </w:r>
      <w:r>
        <w:rPr>
          <w:vertAlign w:val="subscript"/>
        </w:rPr>
        <w:t>SS</w:t>
      </w:r>
      <w:r>
        <w:rPr>
          <w:vertAlign w:val="baseline"/>
        </w:rPr>
        <w:t>.</w:t>
      </w:r>
    </w:p>
    <w:p>
      <w:pPr>
        <w:pStyle w:val="Heading5"/>
        <w:spacing w:line="208" w:lineRule="auto" w:before="123"/>
        <w:ind w:left="3704" w:hanging="2850"/>
        <w:jc w:val="left"/>
      </w:pPr>
      <w:bookmarkStart w:name="_bookmark19" w:id="39"/>
      <w:bookmarkEnd w:id="39"/>
      <w:r>
        <w:rPr>
          <w:b w:val="0"/>
        </w:rPr>
      </w:r>
      <w:r>
        <w:rPr/>
        <w:t>Figure 4-2. Pin Designation – MSP430F5528IRGC, MSP430F5526IRGC, MSP430F5524IRGC, MSP430F5522IRGC (Top View)</w:t>
      </w:r>
    </w:p>
    <w:p>
      <w:pPr>
        <w:spacing w:after="0" w:line="208" w:lineRule="auto"/>
        <w:jc w:val="left"/>
        <w:sectPr>
          <w:type w:val="continuous"/>
          <w:pgSz w:w="12240" w:h="15840"/>
          <w:pgMar w:top="200" w:bottom="280" w:left="960" w:right="960"/>
        </w:sectPr>
      </w:pPr>
    </w:p>
    <w:p>
      <w:pPr>
        <w:spacing w:line="249" w:lineRule="auto" w:before="149"/>
        <w:ind w:left="720" w:right="0" w:firstLine="0"/>
        <w:jc w:val="left"/>
        <w:rPr>
          <w:sz w:val="20"/>
        </w:rPr>
      </w:pPr>
      <w:r>
        <w:rPr/>
        <w:pict>
          <v:shape style="position:absolute;margin-left:131.471527pt;margin-top:41.271976pt;width:235.55pt;height:87.85pt;mso-position-horizontal-relative:page;mso-position-vertical-relative:paragraph;z-index:15825920" type="#_x0000_t202" filled="false" stroked="false">
            <v:textbox inset="0,0,0,0" style="layout-flow:vertical;mso-layout-flow-alt:bottom-to-top">
              <w:txbxContent>
                <w:p>
                  <w:pPr>
                    <w:spacing w:line="261" w:lineRule="auto" w:before="0"/>
                    <w:ind w:left="21" w:right="922" w:firstLine="0"/>
                    <w:jc w:val="both"/>
                    <w:rPr>
                      <w:sz w:val="19"/>
                    </w:rPr>
                  </w:pPr>
                  <w:r>
                    <w:rPr>
                      <w:color w:val="231F20"/>
                      <w:w w:val="95"/>
                      <w:sz w:val="19"/>
                    </w:rPr>
                    <w:t>P6.3/CB3 P6.2/CB2 P6.1/CB1 P6.0/CB0</w:t>
                  </w:r>
                </w:p>
                <w:p>
                  <w:pPr>
                    <w:spacing w:line="261" w:lineRule="auto" w:before="0"/>
                    <w:ind w:left="21" w:right="0" w:firstLine="0"/>
                    <w:jc w:val="left"/>
                    <w:rPr>
                      <w:sz w:val="19"/>
                    </w:rPr>
                  </w:pPr>
                  <w:r>
                    <w:rPr>
                      <w:color w:val="231F20"/>
                      <w:w w:val="95"/>
                      <w:sz w:val="19"/>
                    </w:rPr>
                    <w:t>RST/NMI/SBWTDIO </w:t>
                  </w:r>
                  <w:r>
                    <w:rPr>
                      <w:color w:val="231F20"/>
                      <w:sz w:val="19"/>
                    </w:rPr>
                    <w:t>PJ.3/TCK</w:t>
                  </w:r>
                </w:p>
                <w:p>
                  <w:pPr>
                    <w:spacing w:line="259" w:lineRule="auto" w:before="0"/>
                    <w:ind w:left="21" w:right="0" w:firstLine="0"/>
                    <w:jc w:val="left"/>
                    <w:rPr>
                      <w:sz w:val="19"/>
                    </w:rPr>
                  </w:pPr>
                  <w:r>
                    <w:rPr>
                      <w:color w:val="231F20"/>
                      <w:sz w:val="19"/>
                    </w:rPr>
                    <w:t>PJ.2/TMS PJ.1/TDI/TCLK PJ.0/TDO </w:t>
                  </w:r>
                  <w:r>
                    <w:rPr>
                      <w:color w:val="231F20"/>
                      <w:w w:val="95"/>
                      <w:sz w:val="19"/>
                    </w:rPr>
                    <w:t>TEST/SBWTCK </w:t>
                  </w:r>
                  <w:r>
                    <w:rPr>
                      <w:color w:val="231F20"/>
                      <w:sz w:val="19"/>
                    </w:rPr>
                    <w:t>P5.3/XT2OUT</w:t>
                  </w:r>
                </w:p>
                <w:p>
                  <w:pPr>
                    <w:spacing w:line="213" w:lineRule="auto" w:before="6"/>
                    <w:ind w:left="20" w:right="211" w:firstLine="0"/>
                    <w:jc w:val="left"/>
                    <w:rPr>
                      <w:sz w:val="19"/>
                    </w:rPr>
                  </w:pPr>
                  <w:r>
                    <w:rPr>
                      <w:color w:val="231F20"/>
                      <w:w w:val="95"/>
                      <w:sz w:val="19"/>
                    </w:rPr>
                    <w:t>P5.2/XT2IN </w:t>
                  </w:r>
                  <w:r>
                    <w:rPr>
                      <w:color w:val="231F20"/>
                      <w:sz w:val="19"/>
                    </w:rPr>
                    <w:t>AVSS2</w:t>
                  </w:r>
                </w:p>
                <w:p>
                  <w:pPr>
                    <w:spacing w:line="261" w:lineRule="auto" w:before="41"/>
                    <w:ind w:left="20" w:right="946" w:firstLine="0"/>
                    <w:jc w:val="left"/>
                    <w:rPr>
                      <w:sz w:val="19"/>
                    </w:rPr>
                  </w:pPr>
                  <w:r>
                    <w:rPr>
                      <w:color w:val="231F20"/>
                      <w:sz w:val="19"/>
                    </w:rPr>
                    <w:t>V18 VUSB VBUS PU.1/DM</w:t>
                  </w:r>
                  <w:r>
                    <w:rPr>
                      <w:color w:val="231F20"/>
                      <w:w w:val="99"/>
                      <w:sz w:val="19"/>
                    </w:rPr>
                    <w:t> </w:t>
                  </w:r>
                  <w:r>
                    <w:rPr>
                      <w:color w:val="231F20"/>
                      <w:sz w:val="19"/>
                    </w:rPr>
                    <w:t>PUR PU.0/DP VSSU</w:t>
                  </w:r>
                </w:p>
              </w:txbxContent>
            </v:textbox>
            <w10:wrap type="none"/>
          </v:shape>
        </w:pict>
      </w:r>
      <w:hyperlink w:history="true" w:anchor="_bookmark20">
        <w:r>
          <w:rPr>
            <w:color w:val="0000FF"/>
            <w:sz w:val="20"/>
          </w:rPr>
          <w:t>Figure 4-3 </w:t>
        </w:r>
      </w:hyperlink>
      <w:r>
        <w:rPr>
          <w:sz w:val="20"/>
        </w:rPr>
        <w:t>shows the pinout for the MSP430F5519, MSP430F5517, and MSP430F5515 devices in the PN package.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2240" w:h="15840"/>
          <w:pgMar w:header="259" w:footer="836" w:top="1340" w:bottom="1020" w:left="960" w:right="960"/>
        </w:sectPr>
      </w:pPr>
    </w:p>
    <w:p>
      <w:pPr>
        <w:pStyle w:val="BodyText"/>
        <w:spacing w:before="9"/>
        <w:rPr>
          <w:sz w:val="18"/>
        </w:rPr>
      </w:pPr>
    </w:p>
    <w:p>
      <w:pPr>
        <w:spacing w:line="261" w:lineRule="auto" w:before="0"/>
        <w:ind w:left="155" w:right="54" w:firstLine="105"/>
        <w:jc w:val="both"/>
        <w:rPr>
          <w:sz w:val="19"/>
        </w:rPr>
      </w:pPr>
      <w:r>
        <w:rPr>
          <w:color w:val="231F20"/>
          <w:sz w:val="19"/>
        </w:rPr>
        <w:t>P6.4/CB4 P6.5/CB5 P6.6/CB6 P6.7/CB7 </w:t>
      </w:r>
      <w:r>
        <w:rPr>
          <w:color w:val="231F20"/>
          <w:sz w:val="18"/>
        </w:rPr>
        <w:t>P7.0/CB8 P7.1/CB9 </w:t>
      </w:r>
      <w:r>
        <w:rPr>
          <w:color w:val="231F20"/>
          <w:sz w:val="19"/>
        </w:rPr>
        <w:t>P7.2/CB10 </w:t>
      </w:r>
      <w:r>
        <w:rPr>
          <w:color w:val="231F20"/>
          <w:spacing w:val="-1"/>
          <w:sz w:val="19"/>
        </w:rPr>
        <w:t>P7.3/CB11</w:t>
      </w:r>
    </w:p>
    <w:p>
      <w:pPr>
        <w:pStyle w:val="Heading7"/>
        <w:spacing w:line="195" w:lineRule="exact"/>
        <w:ind w:right="49"/>
        <w:jc w:val="right"/>
      </w:pPr>
      <w:r>
        <w:rPr>
          <w:color w:val="231F20"/>
        </w:rPr>
        <w:t>P5.0</w:t>
      </w:r>
    </w:p>
    <w:p>
      <w:pPr>
        <w:spacing w:line="271" w:lineRule="auto" w:before="18"/>
        <w:ind w:left="105" w:right="42" w:firstLine="583"/>
        <w:jc w:val="right"/>
        <w:rPr>
          <w:sz w:val="19"/>
        </w:rPr>
      </w:pPr>
      <w:r>
        <w:rPr>
          <w:color w:val="231F20"/>
          <w:sz w:val="19"/>
        </w:rPr>
        <w:t>P5.1 </w:t>
      </w:r>
      <w:r>
        <w:rPr>
          <w:color w:val="231F20"/>
          <w:spacing w:val="-3"/>
          <w:sz w:val="19"/>
        </w:rPr>
        <w:t>AVCC1 </w:t>
      </w:r>
      <w:r>
        <w:rPr>
          <w:color w:val="231F20"/>
          <w:sz w:val="19"/>
        </w:rPr>
        <w:t>P5.4/XIN P5.5/XOUT</w:t>
      </w:r>
    </w:p>
    <w:p>
      <w:pPr>
        <w:pStyle w:val="Heading7"/>
        <w:spacing w:line="190" w:lineRule="exact"/>
        <w:ind w:right="52"/>
        <w:jc w:val="right"/>
      </w:pPr>
      <w:r>
        <w:rPr>
          <w:color w:val="231F20"/>
          <w:spacing w:val="-3"/>
        </w:rPr>
        <w:t>AVSS1</w:t>
      </w:r>
    </w:p>
    <w:p>
      <w:pPr>
        <w:spacing w:line="256" w:lineRule="auto" w:before="38"/>
        <w:ind w:left="391" w:right="38" w:firstLine="254"/>
        <w:jc w:val="right"/>
        <w:rPr>
          <w:sz w:val="19"/>
        </w:rPr>
      </w:pPr>
      <w:r>
        <w:rPr>
          <w:color w:val="231F20"/>
          <w:sz w:val="19"/>
        </w:rPr>
        <w:t>P8.0 P8.1 P8.2 DVCC1 DVSS1 VCORE</w:t>
      </w:r>
    </w:p>
    <w:p>
      <w:pPr>
        <w:pStyle w:val="BodyText"/>
        <w:spacing w:before="6"/>
        <w:rPr>
          <w:sz w:val="17"/>
        </w:rPr>
      </w:pPr>
      <w:r>
        <w:rPr/>
        <w:br w:type="column"/>
      </w:r>
      <w:r>
        <w:rPr>
          <w:sz w:val="17"/>
        </w:rPr>
      </w:r>
    </w:p>
    <w:p>
      <w:pPr>
        <w:pStyle w:val="Heading7"/>
        <w:spacing w:line="256" w:lineRule="auto"/>
        <w:ind w:left="105" w:right="1410"/>
      </w:pPr>
      <w:r>
        <w:rPr/>
        <w:pict>
          <v:rect style="position:absolute;margin-left:179.241516pt;margin-top:-47.368576pt;width:.430502pt;height:18.939344pt;mso-position-horizontal-relative:page;mso-position-vertical-relative:paragraph;z-index:-40792576" filled="true" fillcolor="#231f20" stroked="false">
            <v:fill type="solid"/>
            <w10:wrap type="none"/>
          </v:rect>
        </w:pict>
      </w:r>
      <w:r>
        <w:rPr/>
        <w:pict>
          <v:shape style="position:absolute;margin-left:132.432251pt;margin-top:-14.996696pt;width:236.45pt;height:11.4pt;mso-position-horizontal-relative:page;mso-position-vertical-relative:paragraph;z-index:15826944" type="#_x0000_t202" filled="false" stroked="false">
            <v:textbox inset="0,0,0,0" style="layout-flow:vertical;mso-layout-flow-alt:bottom-to-top">
              <w:txbxContent>
                <w:p>
                  <w:pPr>
                    <w:spacing w:line="188" w:lineRule="exact" w:before="0"/>
                    <w:ind w:left="20" w:right="0" w:firstLine="0"/>
                    <w:jc w:val="left"/>
                    <w:rPr>
                      <w:sz w:val="17"/>
                    </w:rPr>
                  </w:pPr>
                  <w:r>
                    <w:rPr>
                      <w:color w:val="231F20"/>
                      <w:sz w:val="17"/>
                    </w:rPr>
                    <w:t>80</w:t>
                  </w:r>
                </w:p>
                <w:p>
                  <w:pPr>
                    <w:spacing w:before="42"/>
                    <w:ind w:left="20" w:right="0" w:firstLine="0"/>
                    <w:jc w:val="left"/>
                    <w:rPr>
                      <w:sz w:val="17"/>
                    </w:rPr>
                  </w:pPr>
                  <w:r>
                    <w:rPr>
                      <w:color w:val="231F20"/>
                      <w:sz w:val="17"/>
                    </w:rPr>
                    <w:t>79</w:t>
                  </w:r>
                </w:p>
                <w:p>
                  <w:pPr>
                    <w:spacing w:before="41"/>
                    <w:ind w:left="20" w:right="0" w:firstLine="0"/>
                    <w:jc w:val="left"/>
                    <w:rPr>
                      <w:sz w:val="17"/>
                    </w:rPr>
                  </w:pPr>
                  <w:r>
                    <w:rPr>
                      <w:color w:val="231F20"/>
                      <w:sz w:val="17"/>
                    </w:rPr>
                    <w:t>78</w:t>
                  </w:r>
                </w:p>
                <w:p>
                  <w:pPr>
                    <w:spacing w:before="42"/>
                    <w:ind w:left="20" w:right="0" w:firstLine="0"/>
                    <w:jc w:val="left"/>
                    <w:rPr>
                      <w:sz w:val="17"/>
                    </w:rPr>
                  </w:pPr>
                  <w:r>
                    <w:rPr>
                      <w:color w:val="231F20"/>
                      <w:sz w:val="17"/>
                    </w:rPr>
                    <w:t>77</w:t>
                  </w:r>
                </w:p>
                <w:p>
                  <w:pPr>
                    <w:spacing w:before="43"/>
                    <w:ind w:left="20" w:right="0" w:firstLine="0"/>
                    <w:jc w:val="left"/>
                    <w:rPr>
                      <w:sz w:val="17"/>
                    </w:rPr>
                  </w:pPr>
                  <w:r>
                    <w:rPr>
                      <w:color w:val="231F20"/>
                      <w:sz w:val="17"/>
                    </w:rPr>
                    <w:t>76</w:t>
                  </w:r>
                </w:p>
                <w:p>
                  <w:pPr>
                    <w:spacing w:before="41"/>
                    <w:ind w:left="20" w:right="0" w:firstLine="0"/>
                    <w:jc w:val="left"/>
                    <w:rPr>
                      <w:sz w:val="17"/>
                    </w:rPr>
                  </w:pPr>
                  <w:r>
                    <w:rPr>
                      <w:color w:val="231F20"/>
                      <w:sz w:val="17"/>
                    </w:rPr>
                    <w:t>75</w:t>
                  </w:r>
                </w:p>
                <w:p>
                  <w:pPr>
                    <w:spacing w:before="38"/>
                    <w:ind w:left="20" w:right="0" w:firstLine="0"/>
                    <w:jc w:val="left"/>
                    <w:rPr>
                      <w:sz w:val="17"/>
                    </w:rPr>
                  </w:pPr>
                  <w:r>
                    <w:rPr>
                      <w:color w:val="231F20"/>
                      <w:sz w:val="17"/>
                    </w:rPr>
                    <w:t>74</w:t>
                  </w:r>
                </w:p>
                <w:p>
                  <w:pPr>
                    <w:spacing w:before="40"/>
                    <w:ind w:left="20" w:right="0" w:firstLine="0"/>
                    <w:jc w:val="left"/>
                    <w:rPr>
                      <w:sz w:val="17"/>
                    </w:rPr>
                  </w:pPr>
                  <w:r>
                    <w:rPr>
                      <w:color w:val="231F20"/>
                      <w:sz w:val="17"/>
                    </w:rPr>
                    <w:t>73</w:t>
                  </w:r>
                </w:p>
                <w:p>
                  <w:pPr>
                    <w:spacing w:before="43"/>
                    <w:ind w:left="20" w:right="0" w:firstLine="0"/>
                    <w:jc w:val="left"/>
                    <w:rPr>
                      <w:sz w:val="17"/>
                    </w:rPr>
                  </w:pPr>
                  <w:r>
                    <w:rPr>
                      <w:color w:val="231F20"/>
                      <w:sz w:val="17"/>
                    </w:rPr>
                    <w:t>72</w:t>
                  </w:r>
                </w:p>
                <w:p>
                  <w:pPr>
                    <w:spacing w:before="42"/>
                    <w:ind w:left="20" w:right="0" w:firstLine="0"/>
                    <w:jc w:val="left"/>
                    <w:rPr>
                      <w:sz w:val="17"/>
                    </w:rPr>
                  </w:pPr>
                  <w:r>
                    <w:rPr>
                      <w:color w:val="231F20"/>
                      <w:sz w:val="17"/>
                    </w:rPr>
                    <w:t>71</w:t>
                  </w:r>
                </w:p>
                <w:p>
                  <w:pPr>
                    <w:spacing w:before="41"/>
                    <w:ind w:left="20" w:right="0" w:firstLine="0"/>
                    <w:jc w:val="left"/>
                    <w:rPr>
                      <w:sz w:val="17"/>
                    </w:rPr>
                  </w:pPr>
                  <w:r>
                    <w:rPr>
                      <w:color w:val="231F20"/>
                      <w:sz w:val="17"/>
                    </w:rPr>
                    <w:t>70</w:t>
                  </w:r>
                </w:p>
                <w:p>
                  <w:pPr>
                    <w:spacing w:before="43"/>
                    <w:ind w:left="20" w:right="0" w:firstLine="0"/>
                    <w:jc w:val="left"/>
                    <w:rPr>
                      <w:sz w:val="17"/>
                    </w:rPr>
                  </w:pPr>
                  <w:r>
                    <w:rPr>
                      <w:color w:val="231F20"/>
                      <w:sz w:val="17"/>
                    </w:rPr>
                    <w:t>69</w:t>
                  </w:r>
                </w:p>
                <w:p>
                  <w:pPr>
                    <w:spacing w:before="42"/>
                    <w:ind w:left="20" w:right="0" w:firstLine="0"/>
                    <w:jc w:val="left"/>
                    <w:rPr>
                      <w:sz w:val="17"/>
                    </w:rPr>
                  </w:pPr>
                  <w:r>
                    <w:rPr>
                      <w:color w:val="231F20"/>
                      <w:sz w:val="17"/>
                    </w:rPr>
                    <w:t>68</w:t>
                  </w:r>
                </w:p>
                <w:p>
                  <w:pPr>
                    <w:spacing w:before="56"/>
                    <w:ind w:left="20" w:right="0" w:firstLine="0"/>
                    <w:jc w:val="left"/>
                    <w:rPr>
                      <w:sz w:val="17"/>
                    </w:rPr>
                  </w:pPr>
                  <w:r>
                    <w:rPr>
                      <w:color w:val="231F20"/>
                      <w:sz w:val="17"/>
                    </w:rPr>
                    <w:t>67</w:t>
                  </w:r>
                </w:p>
                <w:p>
                  <w:pPr>
                    <w:spacing w:before="42"/>
                    <w:ind w:left="20" w:right="0" w:firstLine="0"/>
                    <w:jc w:val="left"/>
                    <w:rPr>
                      <w:sz w:val="17"/>
                    </w:rPr>
                  </w:pPr>
                  <w:r>
                    <w:rPr>
                      <w:color w:val="231F20"/>
                      <w:sz w:val="17"/>
                    </w:rPr>
                    <w:t>66</w:t>
                  </w:r>
                </w:p>
                <w:p>
                  <w:pPr>
                    <w:spacing w:before="43"/>
                    <w:ind w:left="20" w:right="0" w:firstLine="0"/>
                    <w:jc w:val="left"/>
                    <w:rPr>
                      <w:sz w:val="17"/>
                    </w:rPr>
                  </w:pPr>
                  <w:r>
                    <w:rPr>
                      <w:color w:val="231F20"/>
                      <w:sz w:val="17"/>
                    </w:rPr>
                    <w:t>65</w:t>
                  </w:r>
                </w:p>
                <w:p>
                  <w:pPr>
                    <w:spacing w:before="41"/>
                    <w:ind w:left="20" w:right="0" w:firstLine="0"/>
                    <w:jc w:val="left"/>
                    <w:rPr>
                      <w:sz w:val="17"/>
                    </w:rPr>
                  </w:pPr>
                  <w:r>
                    <w:rPr>
                      <w:color w:val="231F20"/>
                      <w:sz w:val="17"/>
                    </w:rPr>
                    <w:t>64</w:t>
                  </w:r>
                </w:p>
                <w:p>
                  <w:pPr>
                    <w:spacing w:before="42"/>
                    <w:ind w:left="20" w:right="0" w:firstLine="0"/>
                    <w:jc w:val="left"/>
                    <w:rPr>
                      <w:sz w:val="17"/>
                    </w:rPr>
                  </w:pPr>
                  <w:r>
                    <w:rPr>
                      <w:color w:val="231F20"/>
                      <w:sz w:val="17"/>
                    </w:rPr>
                    <w:t>63</w:t>
                  </w:r>
                </w:p>
                <w:p>
                  <w:pPr>
                    <w:spacing w:before="43"/>
                    <w:ind w:left="20" w:right="0" w:firstLine="0"/>
                    <w:jc w:val="left"/>
                    <w:rPr>
                      <w:sz w:val="17"/>
                    </w:rPr>
                  </w:pPr>
                  <w:r>
                    <w:rPr>
                      <w:color w:val="231F20"/>
                      <w:sz w:val="17"/>
                    </w:rPr>
                    <w:t>62</w:t>
                  </w:r>
                </w:p>
                <w:p>
                  <w:pPr>
                    <w:spacing w:before="40"/>
                    <w:ind w:left="20" w:right="0" w:firstLine="0"/>
                    <w:jc w:val="left"/>
                    <w:rPr>
                      <w:sz w:val="17"/>
                    </w:rPr>
                  </w:pPr>
                  <w:r>
                    <w:rPr>
                      <w:color w:val="231F20"/>
                      <w:sz w:val="17"/>
                    </w:rPr>
                    <w:t>61</w:t>
                  </w:r>
                </w:p>
              </w:txbxContent>
            </v:textbox>
            <w10:wrap type="none"/>
          </v:shape>
        </w:pict>
      </w:r>
      <w:r>
        <w:rPr>
          <w:color w:val="231F20"/>
          <w:w w:val="95"/>
        </w:rPr>
        <w:t>P7.7/TB0CLK/MCLK </w:t>
      </w:r>
      <w:r>
        <w:rPr>
          <w:color w:val="231F20"/>
        </w:rPr>
        <w:t>P7.6/TB0.4 P7.5/TB0.3 P7.4/TB0.2 P5.7/TB0.1 P5.6/TB0.0 P4.7/PM_NONE P4.6/PM_NONE</w:t>
      </w:r>
    </w:p>
    <w:p>
      <w:pPr>
        <w:spacing w:line="259" w:lineRule="auto" w:before="11"/>
        <w:ind w:left="105" w:right="120" w:firstLine="0"/>
        <w:jc w:val="both"/>
        <w:rPr>
          <w:sz w:val="19"/>
        </w:rPr>
      </w:pPr>
      <w:r>
        <w:rPr/>
        <w:pict>
          <v:group style="position:absolute;margin-left:107.064964pt;margin-top:-116.396706pt;width:287.05pt;height:286.3pt;mso-position-horizontal-relative:page;mso-position-vertical-relative:paragraph;z-index:15824384" coordorigin="2141,-2328" coordsize="5741,5726">
            <v:shape style="position:absolute;left:2146;top:-2324;width:5731;height:5716" coordorigin="2146,-2323" coordsize="5731,5716" path="m2282,-1687l2146,-1687,2146,-1828,2282,-1828m2282,-1449l2146,-1449,2146,-1591,2282,-1591m2282,-1213l2146,-1213,2146,-1353,2282,-1353m2282,-979l2146,-979,2146,-1116,2282,-1116m2282,-743l2146,-743,2146,-879,2282,-879m2282,-505l2146,-505,2146,-641,2282,-641m2282,-267l2146,-267,2146,-403,2282,-403m2282,-31l2146,-31,2146,-167,2282,-167m2282,207l2146,207,2146,71,2282,71m2282,445l2146,445,2146,309,2282,309m2282,681l2146,681,2146,545,2282,545m2282,919l2146,919,2146,783,2282,783m2282,1157l2146,1157,2146,1021,2282,1021m2282,1394l2146,1394,2146,1257,2282,1257m2282,1632l2146,1632,2146,1495,2282,1495m2282,1869l2146,1869,2146,1733,2282,1733m2282,2106l2146,2106,2146,1969,2282,1969m2282,2344l2146,2344,2146,2207,2282,2207m2282,2582l2146,2582,2146,2439,2282,2439m2282,2818l2146,2818,2146,2677,2282,2677m7161,-2187l7161,-2323,7298,-2323,7298,-2187m6924,-2187l6924,-2323,7060,-2323,7060,-2187m6687,-2187l6687,-2323,6824,-2323,6824,-2187m6449,-2187l6449,-2323,6586,-2323,6586,-2187m6211,-2187l6211,-2323,6348,-2323,6348,-2187m5975,-2187l5975,-2323,6111,-2323,6111,-2187m5737,-2187l5737,-2323,5873,-2323,5873,-2187m5499,-2187l5499,-2323,5636,-2323,5636,-2187m5263,-2187l5263,-2323,5399,-2323,5399,-2187m5025,-2187l5025,-2323,5166,-2323,5166,-2187m4787,-2187l4787,-2323,4929,-2323,4929,-2187m4551,-2187l4551,-2323,4692,-2323,4692,-2187m4313,-2187l4313,-2323,4454,-2323,4454,-2187m4075,-2187l4075,-2323,4217,-2323,4217,-2187m3839,-2187l3839,-2323,3979,-2323,3979,-2187m3601,-2187l3601,-2323,3742,-2323,3742,-2187m3363,-2187l3363,-2323,3505,-2323,3505,-2187m3126,-2187l3126,-2323,3267,-2323,3267,-2187m2888,-2187l2888,-2323,3029,-2323,3029,-2187m2651,-2187l2651,-2323,2793,-2323,2793,-2187m7741,-1687l7877,-1687,7877,-1828,7741,-1828m7741,-1449l7877,-1449,7877,-1591,7741,-1591m7741,-1213l7877,-1213,7877,-1353,7741,-1353m7741,-979l7877,-979,7877,-1116,7741,-1116m7741,-743l7877,-743,7877,-879,7741,-879m7741,-505l7877,-505,7877,-641,7741,-641m7741,-267l7877,-267,7877,-403,7741,-403m7741,-31l7877,-31,7877,-167,7741,-167m7741,207l7877,207,7877,71,7741,71m7741,445l7877,445,7877,309,7741,309m7741,681l7877,681,7877,545,7741,545m7741,919l7877,919,7877,783,7741,783m7741,1157l7877,1157,7877,1021,7741,1021m7741,1394l7877,1394,7877,1257,7741,1257m7741,1632l7877,1632,7877,1495,7741,1495m7741,1869l7877,1869,7877,1733,7741,1733m7741,2106l7877,2106,7877,1969,7741,1969m7741,2344l7877,2344,7877,2207,7741,2207m7741,2582l7877,2582,7877,2439,7741,2439m7741,2818l7877,2818,7877,2677,7741,2677m7161,3256l7161,3393,7298,3393,7298,3256m6924,3256l6924,3393,7060,3393,7060,3256m6687,3256l6687,3393,6824,3393,6824,3256m6449,3256l6449,3393,6586,3393,6586,3256m6211,3256l6211,3393,6348,3393,6348,3256m5975,3256l5975,3393,6111,3393,6111,3256m5737,3256l5737,3393,5873,3393,5873,3256m5499,3256l5499,3393,5636,3393,5636,3256m5263,3256l5263,3393,5399,3393,5399,3256m5025,3256l5025,3393,5166,3393,5166,3256m4787,3256l4787,3393,4929,3393,4929,3256m4551,3256l4551,3393,4692,3393,4692,3256m4313,3256l4313,3393,4454,3393,4454,3256m4075,3256l4075,3393,4217,3393,4217,3256m3839,3256l3839,3393,3979,3393,3979,3256m3601,3256l3601,3393,3742,3393,3742,3256m3363,3256l3363,3393,3505,3393,3505,3256m3126,3256l3126,3393,3267,3393,3267,3256m2888,3256l2888,3393,3029,3393,3029,3256m2651,3256l2651,3393,2793,3393,2793,3256e" filled="false" stroked="true" strokeweight=".473926pt" strokecolor="#231f20">
              <v:path arrowok="t"/>
              <v:stroke dashstyle="solid"/>
            </v:shape>
            <v:rect style="position:absolute;left:2282;top:-2187;width:5459;height:5439" filled="false" stroked="true" strokeweight="1.481384pt" strokecolor="#231f20">
              <v:stroke dashstyle="solid"/>
            </v:rect>
            <v:shape style="position:absolute;left:2586;top:-1896;width:224;height:224" type="#_x0000_t75" stroked="false">
              <v:imagedata r:id="rId133" o:title=""/>
            </v:shape>
            <v:shape style="position:absolute;left:2373;top:-1830;width:208;height:4680" type="#_x0000_t202" filled="false" stroked="false">
              <v:textbox inset="0,0,0,0">
                <w:txbxContent>
                  <w:p>
                    <w:pPr>
                      <w:spacing w:line="168" w:lineRule="exact" w:before="0"/>
                      <w:ind w:left="0" w:right="0" w:firstLine="0"/>
                      <w:jc w:val="left"/>
                      <w:rPr>
                        <w:sz w:val="17"/>
                      </w:rPr>
                    </w:pPr>
                    <w:r>
                      <w:rPr>
                        <w:color w:val="231F20"/>
                        <w:w w:val="98"/>
                        <w:sz w:val="17"/>
                      </w:rPr>
                      <w:t>1</w:t>
                    </w:r>
                  </w:p>
                  <w:p>
                    <w:pPr>
                      <w:spacing w:before="42"/>
                      <w:ind w:left="0" w:right="0" w:firstLine="0"/>
                      <w:jc w:val="left"/>
                      <w:rPr>
                        <w:sz w:val="17"/>
                      </w:rPr>
                    </w:pPr>
                    <w:r>
                      <w:rPr>
                        <w:color w:val="231F20"/>
                        <w:w w:val="98"/>
                        <w:sz w:val="17"/>
                      </w:rPr>
                      <w:t>2</w:t>
                    </w:r>
                  </w:p>
                  <w:p>
                    <w:pPr>
                      <w:spacing w:before="43"/>
                      <w:ind w:left="0" w:right="0" w:firstLine="0"/>
                      <w:jc w:val="left"/>
                      <w:rPr>
                        <w:sz w:val="17"/>
                      </w:rPr>
                    </w:pPr>
                    <w:r>
                      <w:rPr>
                        <w:color w:val="231F20"/>
                        <w:w w:val="98"/>
                        <w:sz w:val="17"/>
                      </w:rPr>
                      <w:t>3</w:t>
                    </w:r>
                  </w:p>
                  <w:p>
                    <w:pPr>
                      <w:spacing w:before="40"/>
                      <w:ind w:left="0" w:right="0" w:firstLine="0"/>
                      <w:jc w:val="left"/>
                      <w:rPr>
                        <w:sz w:val="17"/>
                      </w:rPr>
                    </w:pPr>
                    <w:r>
                      <w:rPr>
                        <w:color w:val="231F20"/>
                        <w:w w:val="98"/>
                        <w:sz w:val="17"/>
                      </w:rPr>
                      <w:t>4</w:t>
                    </w:r>
                  </w:p>
                  <w:p>
                    <w:pPr>
                      <w:spacing w:before="43"/>
                      <w:ind w:left="0" w:right="0" w:firstLine="0"/>
                      <w:jc w:val="left"/>
                      <w:rPr>
                        <w:sz w:val="17"/>
                      </w:rPr>
                    </w:pPr>
                    <w:r>
                      <w:rPr>
                        <w:color w:val="231F20"/>
                        <w:w w:val="98"/>
                        <w:sz w:val="17"/>
                      </w:rPr>
                      <w:t>5</w:t>
                    </w:r>
                  </w:p>
                  <w:p>
                    <w:pPr>
                      <w:spacing w:before="42"/>
                      <w:ind w:left="0" w:right="0" w:firstLine="0"/>
                      <w:jc w:val="left"/>
                      <w:rPr>
                        <w:sz w:val="17"/>
                      </w:rPr>
                    </w:pPr>
                    <w:r>
                      <w:rPr>
                        <w:color w:val="231F20"/>
                        <w:w w:val="98"/>
                        <w:sz w:val="17"/>
                      </w:rPr>
                      <w:t>6</w:t>
                    </w:r>
                  </w:p>
                  <w:p>
                    <w:pPr>
                      <w:spacing w:before="41"/>
                      <w:ind w:left="0" w:right="0" w:firstLine="0"/>
                      <w:jc w:val="left"/>
                      <w:rPr>
                        <w:sz w:val="17"/>
                      </w:rPr>
                    </w:pPr>
                    <w:r>
                      <w:rPr>
                        <w:color w:val="231F20"/>
                        <w:w w:val="98"/>
                        <w:sz w:val="17"/>
                      </w:rPr>
                      <w:t>7</w:t>
                    </w:r>
                  </w:p>
                  <w:p>
                    <w:pPr>
                      <w:spacing w:before="43"/>
                      <w:ind w:left="0" w:right="0" w:firstLine="0"/>
                      <w:jc w:val="left"/>
                      <w:rPr>
                        <w:sz w:val="17"/>
                      </w:rPr>
                    </w:pPr>
                    <w:r>
                      <w:rPr>
                        <w:color w:val="231F20"/>
                        <w:w w:val="98"/>
                        <w:sz w:val="17"/>
                      </w:rPr>
                      <w:t>8</w:t>
                    </w:r>
                  </w:p>
                  <w:p>
                    <w:pPr>
                      <w:spacing w:before="42"/>
                      <w:ind w:left="0" w:right="0" w:firstLine="0"/>
                      <w:jc w:val="left"/>
                      <w:rPr>
                        <w:sz w:val="17"/>
                      </w:rPr>
                    </w:pPr>
                    <w:r>
                      <w:rPr>
                        <w:color w:val="231F20"/>
                        <w:w w:val="98"/>
                        <w:sz w:val="17"/>
                      </w:rPr>
                      <w:t>9</w:t>
                    </w:r>
                  </w:p>
                  <w:p>
                    <w:pPr>
                      <w:spacing w:before="41"/>
                      <w:ind w:left="0" w:right="0" w:firstLine="0"/>
                      <w:jc w:val="left"/>
                      <w:rPr>
                        <w:sz w:val="17"/>
                      </w:rPr>
                    </w:pPr>
                    <w:r>
                      <w:rPr>
                        <w:color w:val="231F20"/>
                        <w:sz w:val="17"/>
                      </w:rPr>
                      <w:t>10</w:t>
                    </w:r>
                  </w:p>
                  <w:p>
                    <w:pPr>
                      <w:spacing w:before="42"/>
                      <w:ind w:left="0" w:right="0" w:firstLine="0"/>
                      <w:jc w:val="left"/>
                      <w:rPr>
                        <w:sz w:val="17"/>
                      </w:rPr>
                    </w:pPr>
                    <w:r>
                      <w:rPr>
                        <w:color w:val="231F20"/>
                        <w:spacing w:val="-7"/>
                        <w:sz w:val="17"/>
                      </w:rPr>
                      <w:t>11</w:t>
                    </w:r>
                  </w:p>
                  <w:p>
                    <w:pPr>
                      <w:spacing w:before="43"/>
                      <w:ind w:left="0" w:right="0" w:firstLine="0"/>
                      <w:jc w:val="left"/>
                      <w:rPr>
                        <w:sz w:val="17"/>
                      </w:rPr>
                    </w:pPr>
                    <w:r>
                      <w:rPr>
                        <w:color w:val="231F20"/>
                        <w:sz w:val="17"/>
                      </w:rPr>
                      <w:t>12</w:t>
                    </w:r>
                  </w:p>
                  <w:p>
                    <w:pPr>
                      <w:spacing w:before="41"/>
                      <w:ind w:left="0" w:right="0" w:firstLine="0"/>
                      <w:jc w:val="left"/>
                      <w:rPr>
                        <w:sz w:val="17"/>
                      </w:rPr>
                    </w:pPr>
                    <w:r>
                      <w:rPr>
                        <w:color w:val="231F20"/>
                        <w:sz w:val="17"/>
                      </w:rPr>
                      <w:t>13</w:t>
                    </w:r>
                  </w:p>
                  <w:p>
                    <w:pPr>
                      <w:spacing w:before="42"/>
                      <w:ind w:left="0" w:right="0" w:firstLine="0"/>
                      <w:jc w:val="left"/>
                      <w:rPr>
                        <w:sz w:val="17"/>
                      </w:rPr>
                    </w:pPr>
                    <w:r>
                      <w:rPr>
                        <w:color w:val="231F20"/>
                        <w:sz w:val="17"/>
                      </w:rPr>
                      <w:t>14</w:t>
                    </w:r>
                  </w:p>
                  <w:p>
                    <w:pPr>
                      <w:spacing w:before="42"/>
                      <w:ind w:left="0" w:right="0" w:firstLine="0"/>
                      <w:jc w:val="left"/>
                      <w:rPr>
                        <w:sz w:val="17"/>
                      </w:rPr>
                    </w:pPr>
                    <w:r>
                      <w:rPr>
                        <w:color w:val="231F20"/>
                        <w:sz w:val="17"/>
                      </w:rPr>
                      <w:t>15</w:t>
                    </w:r>
                  </w:p>
                  <w:p>
                    <w:pPr>
                      <w:spacing w:before="41"/>
                      <w:ind w:left="0" w:right="0" w:firstLine="0"/>
                      <w:jc w:val="left"/>
                      <w:rPr>
                        <w:sz w:val="17"/>
                      </w:rPr>
                    </w:pPr>
                    <w:r>
                      <w:rPr>
                        <w:color w:val="231F20"/>
                        <w:sz w:val="17"/>
                      </w:rPr>
                      <w:t>16</w:t>
                    </w:r>
                  </w:p>
                  <w:p>
                    <w:pPr>
                      <w:spacing w:before="43"/>
                      <w:ind w:left="0" w:right="0" w:firstLine="0"/>
                      <w:jc w:val="left"/>
                      <w:rPr>
                        <w:sz w:val="17"/>
                      </w:rPr>
                    </w:pPr>
                    <w:r>
                      <w:rPr>
                        <w:color w:val="231F20"/>
                        <w:sz w:val="17"/>
                      </w:rPr>
                      <w:t>17</w:t>
                    </w:r>
                  </w:p>
                  <w:p>
                    <w:pPr>
                      <w:spacing w:before="42"/>
                      <w:ind w:left="0" w:right="0" w:firstLine="0"/>
                      <w:jc w:val="left"/>
                      <w:rPr>
                        <w:sz w:val="17"/>
                      </w:rPr>
                    </w:pPr>
                    <w:r>
                      <w:rPr>
                        <w:color w:val="231F20"/>
                        <w:sz w:val="17"/>
                      </w:rPr>
                      <w:t>18</w:t>
                    </w:r>
                  </w:p>
                  <w:p>
                    <w:pPr>
                      <w:spacing w:before="41"/>
                      <w:ind w:left="0" w:right="0" w:firstLine="0"/>
                      <w:jc w:val="left"/>
                      <w:rPr>
                        <w:sz w:val="17"/>
                      </w:rPr>
                    </w:pPr>
                    <w:r>
                      <w:rPr>
                        <w:color w:val="231F20"/>
                        <w:sz w:val="17"/>
                      </w:rPr>
                      <w:t>19</w:t>
                    </w:r>
                  </w:p>
                  <w:p>
                    <w:pPr>
                      <w:spacing w:before="42"/>
                      <w:ind w:left="0" w:right="0" w:firstLine="0"/>
                      <w:jc w:val="left"/>
                      <w:rPr>
                        <w:sz w:val="17"/>
                      </w:rPr>
                    </w:pPr>
                    <w:r>
                      <w:rPr>
                        <w:color w:val="231F20"/>
                        <w:sz w:val="17"/>
                      </w:rPr>
                      <w:t>20</w:t>
                    </w:r>
                  </w:p>
                </w:txbxContent>
              </v:textbox>
              <w10:wrap type="none"/>
            </v:shape>
            <v:shape style="position:absolute;left:4416;top:220;width:1215;height:580" type="#_x0000_t202" filled="false" stroked="false">
              <v:textbox inset="0,0,0,0">
                <w:txbxContent>
                  <w:p>
                    <w:pPr>
                      <w:spacing w:line="200" w:lineRule="exact" w:before="16"/>
                      <w:ind w:left="0" w:right="18" w:firstLine="0"/>
                      <w:jc w:val="both"/>
                      <w:rPr>
                        <w:b/>
                        <w:sz w:val="18"/>
                      </w:rPr>
                    </w:pPr>
                    <w:r>
                      <w:rPr>
                        <w:b/>
                        <w:color w:val="231F20"/>
                        <w:w w:val="95"/>
                        <w:sz w:val="18"/>
                      </w:rPr>
                      <w:t>MSP430F5519 MSP430F5517 MSP430F5515</w:t>
                    </w:r>
                  </w:p>
                </w:txbxContent>
              </v:textbox>
              <w10:wrap type="none"/>
            </v:shape>
            <v:shape style="position:absolute;left:7448;top:-1824;width:212;height:4674" type="#_x0000_t202" filled="false" stroked="false">
              <v:textbox inset="0,0,0,0">
                <w:txbxContent>
                  <w:p>
                    <w:pPr>
                      <w:spacing w:line="168" w:lineRule="exact" w:before="0"/>
                      <w:ind w:left="4" w:right="0" w:firstLine="0"/>
                      <w:jc w:val="left"/>
                      <w:rPr>
                        <w:sz w:val="17"/>
                      </w:rPr>
                    </w:pPr>
                    <w:r>
                      <w:rPr>
                        <w:color w:val="231F20"/>
                        <w:sz w:val="17"/>
                      </w:rPr>
                      <w:t>60</w:t>
                    </w:r>
                  </w:p>
                  <w:p>
                    <w:pPr>
                      <w:spacing w:before="41"/>
                      <w:ind w:left="4" w:right="0" w:firstLine="0"/>
                      <w:jc w:val="left"/>
                      <w:rPr>
                        <w:sz w:val="17"/>
                      </w:rPr>
                    </w:pPr>
                    <w:r>
                      <w:rPr>
                        <w:color w:val="231F20"/>
                        <w:sz w:val="17"/>
                      </w:rPr>
                      <w:t>59</w:t>
                    </w:r>
                  </w:p>
                  <w:p>
                    <w:pPr>
                      <w:spacing w:before="42"/>
                      <w:ind w:left="4" w:right="0" w:firstLine="0"/>
                      <w:jc w:val="left"/>
                      <w:rPr>
                        <w:sz w:val="17"/>
                      </w:rPr>
                    </w:pPr>
                    <w:r>
                      <w:rPr>
                        <w:color w:val="231F20"/>
                        <w:sz w:val="17"/>
                      </w:rPr>
                      <w:t>58</w:t>
                    </w:r>
                  </w:p>
                  <w:p>
                    <w:pPr>
                      <w:spacing w:before="42"/>
                      <w:ind w:left="4" w:right="0" w:firstLine="0"/>
                      <w:jc w:val="left"/>
                      <w:rPr>
                        <w:sz w:val="17"/>
                      </w:rPr>
                    </w:pPr>
                    <w:r>
                      <w:rPr>
                        <w:color w:val="231F20"/>
                        <w:sz w:val="17"/>
                      </w:rPr>
                      <w:t>57</w:t>
                    </w:r>
                  </w:p>
                  <w:p>
                    <w:pPr>
                      <w:spacing w:before="39"/>
                      <w:ind w:left="0" w:right="0" w:firstLine="0"/>
                      <w:jc w:val="left"/>
                      <w:rPr>
                        <w:sz w:val="17"/>
                      </w:rPr>
                    </w:pPr>
                    <w:r>
                      <w:rPr>
                        <w:color w:val="231F20"/>
                        <w:sz w:val="17"/>
                      </w:rPr>
                      <w:t>56</w:t>
                    </w:r>
                  </w:p>
                  <w:p>
                    <w:pPr>
                      <w:spacing w:before="45"/>
                      <w:ind w:left="4" w:right="0" w:firstLine="0"/>
                      <w:jc w:val="left"/>
                      <w:rPr>
                        <w:sz w:val="17"/>
                      </w:rPr>
                    </w:pPr>
                    <w:r>
                      <w:rPr>
                        <w:color w:val="231F20"/>
                        <w:sz w:val="17"/>
                      </w:rPr>
                      <w:t>55</w:t>
                    </w:r>
                  </w:p>
                  <w:p>
                    <w:pPr>
                      <w:spacing w:before="42"/>
                      <w:ind w:left="4" w:right="0" w:firstLine="0"/>
                      <w:jc w:val="left"/>
                      <w:rPr>
                        <w:sz w:val="17"/>
                      </w:rPr>
                    </w:pPr>
                    <w:r>
                      <w:rPr>
                        <w:color w:val="231F20"/>
                        <w:sz w:val="17"/>
                      </w:rPr>
                      <w:t>54</w:t>
                    </w:r>
                  </w:p>
                  <w:p>
                    <w:pPr>
                      <w:spacing w:before="41"/>
                      <w:ind w:left="4" w:right="0" w:firstLine="0"/>
                      <w:jc w:val="left"/>
                      <w:rPr>
                        <w:sz w:val="17"/>
                      </w:rPr>
                    </w:pPr>
                    <w:r>
                      <w:rPr>
                        <w:color w:val="231F20"/>
                        <w:sz w:val="17"/>
                      </w:rPr>
                      <w:t>53</w:t>
                    </w:r>
                  </w:p>
                  <w:p>
                    <w:pPr>
                      <w:spacing w:before="42"/>
                      <w:ind w:left="4" w:right="0" w:firstLine="0"/>
                      <w:jc w:val="left"/>
                      <w:rPr>
                        <w:sz w:val="17"/>
                      </w:rPr>
                    </w:pPr>
                    <w:r>
                      <w:rPr>
                        <w:color w:val="231F20"/>
                        <w:sz w:val="17"/>
                      </w:rPr>
                      <w:t>52</w:t>
                    </w:r>
                  </w:p>
                  <w:p>
                    <w:pPr>
                      <w:spacing w:before="43"/>
                      <w:ind w:left="4" w:right="0" w:firstLine="0"/>
                      <w:jc w:val="left"/>
                      <w:rPr>
                        <w:sz w:val="17"/>
                      </w:rPr>
                    </w:pPr>
                    <w:r>
                      <w:rPr>
                        <w:color w:val="231F20"/>
                        <w:sz w:val="17"/>
                      </w:rPr>
                      <w:t>51</w:t>
                    </w:r>
                  </w:p>
                  <w:p>
                    <w:pPr>
                      <w:spacing w:before="41"/>
                      <w:ind w:left="4" w:right="0" w:firstLine="0"/>
                      <w:jc w:val="left"/>
                      <w:rPr>
                        <w:sz w:val="17"/>
                      </w:rPr>
                    </w:pPr>
                    <w:r>
                      <w:rPr>
                        <w:color w:val="231F20"/>
                        <w:sz w:val="17"/>
                      </w:rPr>
                      <w:t>50</w:t>
                    </w:r>
                  </w:p>
                  <w:p>
                    <w:pPr>
                      <w:spacing w:before="42"/>
                      <w:ind w:left="4" w:right="0" w:firstLine="0"/>
                      <w:jc w:val="left"/>
                      <w:rPr>
                        <w:sz w:val="17"/>
                      </w:rPr>
                    </w:pPr>
                    <w:r>
                      <w:rPr>
                        <w:color w:val="231F20"/>
                        <w:sz w:val="17"/>
                      </w:rPr>
                      <w:t>49</w:t>
                    </w:r>
                  </w:p>
                  <w:p>
                    <w:pPr>
                      <w:spacing w:before="42"/>
                      <w:ind w:left="4" w:right="0" w:firstLine="0"/>
                      <w:jc w:val="left"/>
                      <w:rPr>
                        <w:sz w:val="17"/>
                      </w:rPr>
                    </w:pPr>
                    <w:r>
                      <w:rPr>
                        <w:color w:val="231F20"/>
                        <w:sz w:val="17"/>
                      </w:rPr>
                      <w:t>48</w:t>
                    </w:r>
                  </w:p>
                  <w:p>
                    <w:pPr>
                      <w:spacing w:before="37"/>
                      <w:ind w:left="4" w:right="0" w:firstLine="0"/>
                      <w:jc w:val="left"/>
                      <w:rPr>
                        <w:sz w:val="17"/>
                      </w:rPr>
                    </w:pPr>
                    <w:r>
                      <w:rPr>
                        <w:color w:val="231F20"/>
                        <w:sz w:val="17"/>
                      </w:rPr>
                      <w:t>47</w:t>
                    </w:r>
                  </w:p>
                  <w:p>
                    <w:pPr>
                      <w:spacing w:before="42"/>
                      <w:ind w:left="4" w:right="0" w:firstLine="0"/>
                      <w:jc w:val="left"/>
                      <w:rPr>
                        <w:sz w:val="17"/>
                      </w:rPr>
                    </w:pPr>
                    <w:r>
                      <w:rPr>
                        <w:color w:val="231F20"/>
                        <w:sz w:val="17"/>
                      </w:rPr>
                      <w:t>46</w:t>
                    </w:r>
                  </w:p>
                  <w:p>
                    <w:pPr>
                      <w:spacing w:before="41"/>
                      <w:ind w:left="4" w:right="0" w:firstLine="0"/>
                      <w:jc w:val="left"/>
                      <w:rPr>
                        <w:sz w:val="17"/>
                      </w:rPr>
                    </w:pPr>
                    <w:r>
                      <w:rPr>
                        <w:color w:val="231F20"/>
                        <w:sz w:val="17"/>
                      </w:rPr>
                      <w:t>45</w:t>
                    </w:r>
                  </w:p>
                  <w:p>
                    <w:pPr>
                      <w:spacing w:before="43"/>
                      <w:ind w:left="4" w:right="0" w:firstLine="0"/>
                      <w:jc w:val="left"/>
                      <w:rPr>
                        <w:sz w:val="17"/>
                      </w:rPr>
                    </w:pPr>
                    <w:r>
                      <w:rPr>
                        <w:color w:val="231F20"/>
                        <w:sz w:val="17"/>
                      </w:rPr>
                      <w:t>44</w:t>
                    </w:r>
                  </w:p>
                  <w:p>
                    <w:pPr>
                      <w:spacing w:before="42"/>
                      <w:ind w:left="4" w:right="0" w:firstLine="0"/>
                      <w:jc w:val="left"/>
                      <w:rPr>
                        <w:sz w:val="17"/>
                      </w:rPr>
                    </w:pPr>
                    <w:r>
                      <w:rPr>
                        <w:color w:val="231F20"/>
                        <w:sz w:val="17"/>
                      </w:rPr>
                      <w:t>43</w:t>
                    </w:r>
                  </w:p>
                  <w:p>
                    <w:pPr>
                      <w:spacing w:before="41"/>
                      <w:ind w:left="4" w:right="0" w:firstLine="0"/>
                      <w:jc w:val="left"/>
                      <w:rPr>
                        <w:sz w:val="17"/>
                      </w:rPr>
                    </w:pPr>
                    <w:r>
                      <w:rPr>
                        <w:color w:val="231F20"/>
                        <w:sz w:val="17"/>
                      </w:rPr>
                      <w:t>42</w:t>
                    </w:r>
                  </w:p>
                  <w:p>
                    <w:pPr>
                      <w:spacing w:before="42"/>
                      <w:ind w:left="4" w:right="0" w:firstLine="0"/>
                      <w:jc w:val="left"/>
                      <w:rPr>
                        <w:sz w:val="17"/>
                      </w:rPr>
                    </w:pPr>
                    <w:r>
                      <w:rPr>
                        <w:color w:val="231F20"/>
                        <w:sz w:val="17"/>
                      </w:rPr>
                      <w:t>41</w:t>
                    </w:r>
                  </w:p>
                </w:txbxContent>
              </v:textbox>
              <w10:wrap type="none"/>
            </v:shape>
            <w10:wrap type="none"/>
          </v:group>
        </w:pict>
      </w:r>
      <w:r>
        <w:rPr>
          <w:color w:val="231F20"/>
          <w:w w:val="95"/>
          <w:sz w:val="19"/>
        </w:rPr>
        <w:t>P4.5/PM_UCA1RXD/PM_UCA1SOMI </w:t>
      </w:r>
      <w:r>
        <w:rPr>
          <w:color w:val="231F20"/>
          <w:sz w:val="19"/>
        </w:rPr>
        <w:t>P4.4/PM_UCA1TXD/PM_UCA1SIMO DVCC2</w:t>
      </w:r>
    </w:p>
    <w:p>
      <w:pPr>
        <w:pStyle w:val="Heading7"/>
        <w:spacing w:line="264" w:lineRule="auto" w:before="3"/>
        <w:ind w:left="105" w:right="132" w:firstLine="6"/>
      </w:pPr>
      <w:r>
        <w:rPr>
          <w:color w:val="231F20"/>
        </w:rPr>
        <w:t>DVSS2 P4.3/PM_UCB1CLK/PM_UCA1STE P4.2/PM_UCB1SOMI/PM_UCB1SCL </w:t>
      </w:r>
      <w:r>
        <w:rPr>
          <w:color w:val="231F20"/>
          <w:w w:val="95"/>
        </w:rPr>
        <w:t>P4.1/PM_UCB1SIMO/PM_UCB1SDA </w:t>
      </w:r>
      <w:r>
        <w:rPr>
          <w:color w:val="231F20"/>
        </w:rPr>
        <w:t>P4.0/PM_UCB1STE/PM_UCA1CLK P3.7/TB0OUTH/SVMOUT P3.6/TB0.6</w:t>
      </w:r>
    </w:p>
    <w:p>
      <w:pPr>
        <w:spacing w:line="261" w:lineRule="auto" w:before="0"/>
        <w:ind w:left="119" w:right="71" w:hanging="1"/>
        <w:jc w:val="left"/>
        <w:rPr>
          <w:sz w:val="19"/>
        </w:rPr>
      </w:pPr>
      <w:r>
        <w:rPr/>
        <w:pict>
          <v:shape style="position:absolute;margin-left:131.737534pt;margin-top:27.715553pt;width:235.75pt;height:11.4pt;mso-position-horizontal-relative:page;mso-position-vertical-relative:paragraph;z-index:15826432" type="#_x0000_t202" filled="false" stroked="false">
            <v:textbox inset="0,0,0,0" style="layout-flow:vertical;mso-layout-flow-alt:bottom-to-top">
              <w:txbxContent>
                <w:p>
                  <w:pPr>
                    <w:spacing w:line="188" w:lineRule="exact" w:before="0"/>
                    <w:ind w:left="20" w:right="0" w:firstLine="0"/>
                    <w:jc w:val="left"/>
                    <w:rPr>
                      <w:sz w:val="17"/>
                    </w:rPr>
                  </w:pPr>
                  <w:r>
                    <w:rPr>
                      <w:color w:val="231F20"/>
                      <w:sz w:val="17"/>
                    </w:rPr>
                    <w:t>21</w:t>
                  </w:r>
                </w:p>
                <w:p>
                  <w:pPr>
                    <w:spacing w:before="42"/>
                    <w:ind w:left="20" w:right="0" w:firstLine="0"/>
                    <w:jc w:val="left"/>
                    <w:rPr>
                      <w:sz w:val="17"/>
                    </w:rPr>
                  </w:pPr>
                  <w:r>
                    <w:rPr>
                      <w:color w:val="231F20"/>
                      <w:sz w:val="17"/>
                    </w:rPr>
                    <w:t>22</w:t>
                  </w:r>
                </w:p>
                <w:p>
                  <w:pPr>
                    <w:spacing w:before="43"/>
                    <w:ind w:left="20" w:right="0" w:firstLine="0"/>
                    <w:jc w:val="left"/>
                    <w:rPr>
                      <w:sz w:val="17"/>
                    </w:rPr>
                  </w:pPr>
                  <w:r>
                    <w:rPr>
                      <w:color w:val="231F20"/>
                      <w:sz w:val="17"/>
                    </w:rPr>
                    <w:t>23</w:t>
                  </w:r>
                </w:p>
                <w:p>
                  <w:pPr>
                    <w:spacing w:before="36"/>
                    <w:ind w:left="20" w:right="0" w:firstLine="0"/>
                    <w:jc w:val="left"/>
                    <w:rPr>
                      <w:sz w:val="17"/>
                    </w:rPr>
                  </w:pPr>
                  <w:r>
                    <w:rPr>
                      <w:color w:val="231F20"/>
                      <w:sz w:val="17"/>
                    </w:rPr>
                    <w:t>24</w:t>
                  </w:r>
                </w:p>
                <w:p>
                  <w:pPr>
                    <w:spacing w:before="42"/>
                    <w:ind w:left="20" w:right="0" w:firstLine="0"/>
                    <w:jc w:val="left"/>
                    <w:rPr>
                      <w:sz w:val="17"/>
                    </w:rPr>
                  </w:pPr>
                  <w:r>
                    <w:rPr>
                      <w:color w:val="231F20"/>
                      <w:sz w:val="17"/>
                    </w:rPr>
                    <w:t>25</w:t>
                  </w:r>
                </w:p>
                <w:p>
                  <w:pPr>
                    <w:spacing w:before="41"/>
                    <w:ind w:left="20" w:right="0" w:firstLine="0"/>
                    <w:jc w:val="left"/>
                    <w:rPr>
                      <w:sz w:val="17"/>
                    </w:rPr>
                  </w:pPr>
                  <w:r>
                    <w:rPr>
                      <w:color w:val="231F20"/>
                      <w:sz w:val="17"/>
                    </w:rPr>
                    <w:t>26</w:t>
                  </w:r>
                </w:p>
                <w:p>
                  <w:pPr>
                    <w:spacing w:before="43"/>
                    <w:ind w:left="20" w:right="0" w:firstLine="0"/>
                    <w:jc w:val="left"/>
                    <w:rPr>
                      <w:sz w:val="17"/>
                    </w:rPr>
                  </w:pPr>
                  <w:r>
                    <w:rPr>
                      <w:color w:val="231F20"/>
                      <w:sz w:val="17"/>
                    </w:rPr>
                    <w:t>27</w:t>
                  </w:r>
                </w:p>
                <w:p>
                  <w:pPr>
                    <w:spacing w:before="42"/>
                    <w:ind w:left="20" w:right="0" w:firstLine="0"/>
                    <w:jc w:val="left"/>
                    <w:rPr>
                      <w:sz w:val="17"/>
                    </w:rPr>
                  </w:pPr>
                  <w:r>
                    <w:rPr>
                      <w:color w:val="231F20"/>
                      <w:sz w:val="17"/>
                    </w:rPr>
                    <w:t>28</w:t>
                  </w:r>
                </w:p>
                <w:p>
                  <w:pPr>
                    <w:spacing w:before="41"/>
                    <w:ind w:left="20" w:right="0" w:firstLine="0"/>
                    <w:jc w:val="left"/>
                    <w:rPr>
                      <w:sz w:val="17"/>
                    </w:rPr>
                  </w:pPr>
                  <w:r>
                    <w:rPr>
                      <w:color w:val="231F20"/>
                      <w:sz w:val="17"/>
                    </w:rPr>
                    <w:t>29</w:t>
                  </w:r>
                </w:p>
                <w:p>
                  <w:pPr>
                    <w:spacing w:before="42"/>
                    <w:ind w:left="20" w:right="0" w:firstLine="0"/>
                    <w:jc w:val="left"/>
                    <w:rPr>
                      <w:sz w:val="17"/>
                    </w:rPr>
                  </w:pPr>
                  <w:r>
                    <w:rPr>
                      <w:color w:val="231F20"/>
                      <w:sz w:val="17"/>
                    </w:rPr>
                    <w:t>30</w:t>
                  </w:r>
                </w:p>
                <w:p>
                  <w:pPr>
                    <w:spacing w:before="43"/>
                    <w:ind w:left="20" w:right="0" w:firstLine="0"/>
                    <w:jc w:val="left"/>
                    <w:rPr>
                      <w:sz w:val="17"/>
                    </w:rPr>
                  </w:pPr>
                  <w:r>
                    <w:rPr>
                      <w:color w:val="231F20"/>
                      <w:sz w:val="17"/>
                    </w:rPr>
                    <w:t>31</w:t>
                  </w:r>
                </w:p>
                <w:p>
                  <w:pPr>
                    <w:spacing w:before="41"/>
                    <w:ind w:left="20" w:right="0" w:firstLine="0"/>
                    <w:jc w:val="left"/>
                    <w:rPr>
                      <w:sz w:val="17"/>
                    </w:rPr>
                  </w:pPr>
                  <w:r>
                    <w:rPr>
                      <w:color w:val="231F20"/>
                      <w:sz w:val="17"/>
                    </w:rPr>
                    <w:t>32</w:t>
                  </w:r>
                </w:p>
                <w:p>
                  <w:pPr>
                    <w:spacing w:before="42"/>
                    <w:ind w:left="20" w:right="0" w:firstLine="0"/>
                    <w:jc w:val="left"/>
                    <w:rPr>
                      <w:sz w:val="17"/>
                    </w:rPr>
                  </w:pPr>
                  <w:r>
                    <w:rPr>
                      <w:color w:val="231F20"/>
                      <w:sz w:val="17"/>
                    </w:rPr>
                    <w:t>33</w:t>
                  </w:r>
                </w:p>
                <w:p>
                  <w:pPr>
                    <w:spacing w:before="42"/>
                    <w:ind w:left="20" w:right="0" w:firstLine="0"/>
                    <w:jc w:val="left"/>
                    <w:rPr>
                      <w:sz w:val="17"/>
                    </w:rPr>
                  </w:pPr>
                  <w:r>
                    <w:rPr>
                      <w:color w:val="231F20"/>
                      <w:sz w:val="17"/>
                    </w:rPr>
                    <w:t>34</w:t>
                  </w:r>
                </w:p>
                <w:p>
                  <w:pPr>
                    <w:spacing w:before="41"/>
                    <w:ind w:left="20" w:right="0" w:firstLine="0"/>
                    <w:jc w:val="left"/>
                    <w:rPr>
                      <w:sz w:val="17"/>
                    </w:rPr>
                  </w:pPr>
                  <w:r>
                    <w:rPr>
                      <w:color w:val="231F20"/>
                      <w:sz w:val="17"/>
                    </w:rPr>
                    <w:t>35</w:t>
                  </w:r>
                </w:p>
                <w:p>
                  <w:pPr>
                    <w:spacing w:before="43"/>
                    <w:ind w:left="20" w:right="0" w:firstLine="0"/>
                    <w:jc w:val="left"/>
                    <w:rPr>
                      <w:sz w:val="17"/>
                    </w:rPr>
                  </w:pPr>
                  <w:r>
                    <w:rPr>
                      <w:color w:val="231F20"/>
                      <w:sz w:val="17"/>
                    </w:rPr>
                    <w:t>36</w:t>
                  </w:r>
                </w:p>
                <w:p>
                  <w:pPr>
                    <w:spacing w:before="42"/>
                    <w:ind w:left="20" w:right="0" w:firstLine="0"/>
                    <w:jc w:val="left"/>
                    <w:rPr>
                      <w:sz w:val="17"/>
                    </w:rPr>
                  </w:pPr>
                  <w:r>
                    <w:rPr>
                      <w:color w:val="231F20"/>
                      <w:sz w:val="17"/>
                    </w:rPr>
                    <w:t>37</w:t>
                  </w:r>
                </w:p>
                <w:p>
                  <w:pPr>
                    <w:spacing w:before="41"/>
                    <w:ind w:left="20" w:right="0" w:firstLine="0"/>
                    <w:jc w:val="left"/>
                    <w:rPr>
                      <w:sz w:val="17"/>
                    </w:rPr>
                  </w:pPr>
                  <w:r>
                    <w:rPr>
                      <w:color w:val="231F20"/>
                      <w:sz w:val="17"/>
                    </w:rPr>
                    <w:t>38</w:t>
                  </w:r>
                </w:p>
                <w:p>
                  <w:pPr>
                    <w:spacing w:before="42"/>
                    <w:ind w:left="20" w:right="0" w:firstLine="0"/>
                    <w:jc w:val="left"/>
                    <w:rPr>
                      <w:sz w:val="17"/>
                    </w:rPr>
                  </w:pPr>
                  <w:r>
                    <w:rPr>
                      <w:color w:val="231F20"/>
                      <w:sz w:val="17"/>
                    </w:rPr>
                    <w:t>39</w:t>
                  </w:r>
                </w:p>
                <w:p>
                  <w:pPr>
                    <w:spacing w:before="43"/>
                    <w:ind w:left="20" w:right="0" w:firstLine="0"/>
                    <w:jc w:val="left"/>
                    <w:rPr>
                      <w:sz w:val="17"/>
                    </w:rPr>
                  </w:pPr>
                  <w:r>
                    <w:rPr>
                      <w:color w:val="231F20"/>
                      <w:sz w:val="17"/>
                    </w:rPr>
                    <w:t>40</w:t>
                  </w:r>
                </w:p>
              </w:txbxContent>
            </v:textbox>
            <w10:wrap type="none"/>
          </v:shape>
        </w:pict>
      </w:r>
      <w:r>
        <w:rPr>
          <w:color w:val="231F20"/>
          <w:sz w:val="19"/>
        </w:rPr>
        <w:t>P3.5/TB0.5 </w:t>
      </w:r>
      <w:r>
        <w:rPr>
          <w:color w:val="231F20"/>
          <w:w w:val="95"/>
          <w:sz w:val="19"/>
        </w:rPr>
        <w:t>P3.4/UCA0RXD/UCA0SOMI</w:t>
      </w:r>
    </w:p>
    <w:p>
      <w:pPr>
        <w:spacing w:after="0" w:line="261" w:lineRule="auto"/>
        <w:jc w:val="left"/>
        <w:rPr>
          <w:sz w:val="19"/>
        </w:rPr>
        <w:sectPr>
          <w:type w:val="continuous"/>
          <w:pgSz w:w="12240" w:h="15840"/>
          <w:pgMar w:top="200" w:bottom="280" w:left="960" w:right="960"/>
          <w:cols w:num="2" w:equalWidth="0">
            <w:col w:w="1130" w:space="5793"/>
            <w:col w:w="339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Heading5"/>
        <w:spacing w:before="94"/>
        <w:ind w:left="594"/>
        <w:jc w:val="left"/>
      </w:pPr>
      <w:r>
        <w:rPr/>
        <w:pict>
          <v:shape style="position:absolute;margin-left:131.041855pt;margin-top:-123.023293pt;width:236.9pt;height:122.85pt;mso-position-horizontal-relative:page;mso-position-vertical-relative:paragraph;z-index:15825408" type="#_x0000_t202" filled="false" stroked="false">
            <v:textbox inset="0,0,0,0" style="layout-flow:vertical;mso-layout-flow-alt:bottom-to-top">
              <w:txbxContent>
                <w:p>
                  <w:pPr>
                    <w:spacing w:line="209" w:lineRule="exact" w:before="0"/>
                    <w:ind w:left="711" w:right="0" w:firstLine="0"/>
                    <w:jc w:val="left"/>
                    <w:rPr>
                      <w:sz w:val="19"/>
                    </w:rPr>
                  </w:pPr>
                  <w:r>
                    <w:rPr>
                      <w:color w:val="231F20"/>
                      <w:sz w:val="19"/>
                    </w:rPr>
                    <w:t>P1.0/TA0CLK/ACLK</w:t>
                  </w:r>
                </w:p>
                <w:p>
                  <w:pPr>
                    <w:spacing w:line="252" w:lineRule="auto" w:before="18"/>
                    <w:ind w:left="552" w:right="18" w:firstLine="925"/>
                    <w:jc w:val="right"/>
                    <w:rPr>
                      <w:sz w:val="19"/>
                    </w:rPr>
                  </w:pPr>
                  <w:r>
                    <w:rPr>
                      <w:color w:val="231F20"/>
                      <w:sz w:val="19"/>
                    </w:rPr>
                    <w:t>P1.1/TA0.0 P1.2/TA0.1 P1.3/TA0.2 </w:t>
                  </w:r>
                  <w:r>
                    <w:rPr>
                      <w:color w:val="231F20"/>
                      <w:position w:val="1"/>
                      <w:sz w:val="19"/>
                    </w:rPr>
                    <w:t>P1.4/T</w:t>
                  </w:r>
                  <w:r>
                    <w:rPr>
                      <w:color w:val="231F20"/>
                      <w:sz w:val="19"/>
                    </w:rPr>
                    <w:t>A0.3 </w:t>
                  </w:r>
                  <w:r>
                    <w:rPr>
                      <w:color w:val="231F20"/>
                      <w:position w:val="1"/>
                      <w:sz w:val="19"/>
                    </w:rPr>
                    <w:t>P1.5/T</w:t>
                  </w:r>
                  <w:r>
                    <w:rPr>
                      <w:color w:val="231F20"/>
                      <w:sz w:val="19"/>
                    </w:rPr>
                    <w:t>A0.4 </w:t>
                  </w:r>
                  <w:r>
                    <w:rPr>
                      <w:color w:val="231F20"/>
                      <w:w w:val="95"/>
                      <w:position w:val="1"/>
                      <w:sz w:val="19"/>
                    </w:rPr>
                    <w:t>P1.6/T</w:t>
                  </w:r>
                  <w:r>
                    <w:rPr>
                      <w:color w:val="231F20"/>
                      <w:w w:val="95"/>
                      <w:sz w:val="19"/>
                    </w:rPr>
                    <w:t>A1CLK/CBOUT</w:t>
                  </w:r>
                </w:p>
                <w:p>
                  <w:pPr>
                    <w:spacing w:line="254" w:lineRule="auto" w:before="8"/>
                    <w:ind w:left="559" w:right="38" w:firstLine="917"/>
                    <w:jc w:val="right"/>
                    <w:rPr>
                      <w:sz w:val="19"/>
                    </w:rPr>
                  </w:pPr>
                  <w:r>
                    <w:rPr>
                      <w:color w:val="231F20"/>
                      <w:spacing w:val="-1"/>
                      <w:w w:val="95"/>
                      <w:position w:val="1"/>
                      <w:sz w:val="19"/>
                    </w:rPr>
                    <w:t>P1.7/T</w:t>
                  </w:r>
                  <w:r>
                    <w:rPr>
                      <w:color w:val="231F20"/>
                      <w:spacing w:val="-1"/>
                      <w:w w:val="95"/>
                      <w:sz w:val="19"/>
                    </w:rPr>
                    <w:t>A1.0 </w:t>
                  </w:r>
                  <w:r>
                    <w:rPr>
                      <w:color w:val="231F20"/>
                      <w:sz w:val="19"/>
                    </w:rPr>
                    <w:t>P2.0/TA1.1 P2.1/TA1.2 </w:t>
                  </w:r>
                  <w:r>
                    <w:rPr>
                      <w:color w:val="231F20"/>
                      <w:spacing w:val="-1"/>
                      <w:position w:val="1"/>
                      <w:sz w:val="19"/>
                    </w:rPr>
                    <w:t>P2.2/T</w:t>
                  </w:r>
                  <w:r>
                    <w:rPr>
                      <w:color w:val="231F20"/>
                      <w:spacing w:val="-1"/>
                      <w:sz w:val="19"/>
                    </w:rPr>
                    <w:t>A2CLK/SMCLK</w:t>
                  </w:r>
                </w:p>
                <w:p>
                  <w:pPr>
                    <w:spacing w:line="261" w:lineRule="auto" w:before="20"/>
                    <w:ind w:left="506" w:right="44" w:firstLine="970"/>
                    <w:jc w:val="right"/>
                    <w:rPr>
                      <w:sz w:val="19"/>
                    </w:rPr>
                  </w:pPr>
                  <w:r>
                    <w:rPr>
                      <w:color w:val="231F20"/>
                      <w:spacing w:val="-2"/>
                      <w:sz w:val="18"/>
                    </w:rPr>
                    <w:t>P2.3/TA2.0 </w:t>
                  </w:r>
                  <w:r>
                    <w:rPr>
                      <w:color w:val="231F20"/>
                      <w:sz w:val="19"/>
                    </w:rPr>
                    <w:t>P2.4/TA2.1 P2.5/TA2.2 </w:t>
                  </w:r>
                  <w:r>
                    <w:rPr>
                      <w:color w:val="231F20"/>
                      <w:w w:val="95"/>
                      <w:sz w:val="19"/>
                    </w:rPr>
                    <w:t>P2.6/RTCCLK/DMAE0</w:t>
                  </w:r>
                </w:p>
                <w:p>
                  <w:pPr>
                    <w:spacing w:line="261" w:lineRule="auto" w:before="0"/>
                    <w:ind w:left="20" w:right="45" w:firstLine="137"/>
                    <w:jc w:val="right"/>
                    <w:rPr>
                      <w:sz w:val="19"/>
                    </w:rPr>
                  </w:pPr>
                  <w:r>
                    <w:rPr>
                      <w:color w:val="231F20"/>
                      <w:sz w:val="19"/>
                    </w:rPr>
                    <w:t>P2.7/UCB0STE/UCA0CLK P3.0/UCB0SIMO/UCB0SDA P3.1/UCB0SOMI/UCB0SCL P3.2/UCB0CLK/UCA0STE P3.3/UCA0TXD/UCA0SIMO</w:t>
                  </w:r>
                </w:p>
              </w:txbxContent>
            </v:textbox>
            <w10:wrap type="none"/>
          </v:shape>
        </w:pict>
      </w:r>
      <w:bookmarkStart w:name="_bookmark20" w:id="40"/>
      <w:bookmarkEnd w:id="40"/>
      <w:r>
        <w:rPr>
          <w:b w:val="0"/>
        </w:rPr>
      </w:r>
      <w:r>
        <w:rPr/>
        <w:t>Figure 4-3. Pin Designation – MSP430F5519IPN, MSP430F5517IPN, MSP430F5515IPN (Top View)</w:t>
      </w:r>
    </w:p>
    <w:p>
      <w:pPr>
        <w:spacing w:after="0"/>
        <w:jc w:val="left"/>
        <w:sectPr>
          <w:type w:val="continuous"/>
          <w:pgSz w:w="12240" w:h="15840"/>
          <w:pgMar w:top="200" w:bottom="280" w:left="960" w:right="960"/>
        </w:sectPr>
      </w:pPr>
    </w:p>
    <w:p>
      <w:pPr>
        <w:spacing w:before="149"/>
        <w:ind w:left="720" w:right="0" w:firstLine="0"/>
        <w:jc w:val="left"/>
        <w:rPr>
          <w:sz w:val="20"/>
        </w:rPr>
      </w:pPr>
      <w:r>
        <w:rPr/>
        <w:pict>
          <v:shape style="position:absolute;margin-left:147.690933pt;margin-top:29.798162pt;width:207.95pt;height:88.9pt;mso-position-horizontal-relative:page;mso-position-vertical-relative:paragraph;z-index:15831552" type="#_x0000_t202" filled="false" stroked="false">
            <v:textbox inset="0,0,0,0" style="layout-flow:vertical;mso-layout-flow-alt:bottom-to-top">
              <w:txbxContent>
                <w:p>
                  <w:pPr>
                    <w:spacing w:line="276" w:lineRule="auto" w:before="0"/>
                    <w:ind w:left="21" w:right="16" w:firstLine="0"/>
                    <w:jc w:val="left"/>
                    <w:rPr>
                      <w:sz w:val="19"/>
                    </w:rPr>
                  </w:pPr>
                  <w:r>
                    <w:rPr>
                      <w:color w:val="231F20"/>
                      <w:sz w:val="19"/>
                    </w:rPr>
                    <w:t>RST/NMI/SBWTDIO PJ.3/TCK</w:t>
                  </w:r>
                </w:p>
                <w:p>
                  <w:pPr>
                    <w:spacing w:line="285" w:lineRule="auto" w:before="3"/>
                    <w:ind w:left="21" w:right="385" w:firstLine="0"/>
                    <w:jc w:val="left"/>
                    <w:rPr>
                      <w:sz w:val="19"/>
                    </w:rPr>
                  </w:pPr>
                  <w:r>
                    <w:rPr>
                      <w:color w:val="231F20"/>
                      <w:sz w:val="19"/>
                    </w:rPr>
                    <w:t>PJ.2/TMS PJ.1/TDI/TCLK PJ.0/TDO TEST/SBWTCK P5.3/XT2OUT P5.2/XT2IN AVSS2</w:t>
                  </w:r>
                </w:p>
                <w:p>
                  <w:pPr>
                    <w:spacing w:line="288" w:lineRule="auto" w:before="15"/>
                    <w:ind w:left="20" w:right="967" w:firstLine="1"/>
                    <w:jc w:val="left"/>
                    <w:rPr>
                      <w:sz w:val="19"/>
                    </w:rPr>
                  </w:pPr>
                  <w:r>
                    <w:rPr>
                      <w:color w:val="231F20"/>
                      <w:sz w:val="19"/>
                    </w:rPr>
                    <w:t>V18 VUSB VBUS PU.1/DM PUR PU.0/DP VSSU</w:t>
                  </w:r>
                </w:p>
              </w:txbxContent>
            </v:textbox>
            <w10:wrap type="none"/>
          </v:shape>
        </w:pict>
      </w:r>
      <w:hyperlink w:history="true" w:anchor="_bookmark21">
        <w:r>
          <w:rPr>
            <w:color w:val="0000FF"/>
            <w:sz w:val="20"/>
          </w:rPr>
          <w:t>Figure 4-4 </w:t>
        </w:r>
      </w:hyperlink>
      <w:r>
        <w:rPr>
          <w:sz w:val="20"/>
        </w:rPr>
        <w:t>shows the pinout for the MSP430F5514 and MSP430F5513 devices in the RGC package.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4"/>
        </w:rPr>
      </w:pPr>
    </w:p>
    <w:p>
      <w:pPr>
        <w:spacing w:after="0"/>
        <w:rPr>
          <w:sz w:val="24"/>
        </w:rPr>
        <w:sectPr>
          <w:pgSz w:w="12240" w:h="15840"/>
          <w:pgMar w:header="259" w:footer="836" w:top="1340" w:bottom="1020" w:left="960" w:right="960"/>
        </w:sectPr>
      </w:pPr>
    </w:p>
    <w:p>
      <w:pPr>
        <w:pStyle w:val="Heading7"/>
        <w:spacing w:line="280" w:lineRule="auto" w:before="89"/>
        <w:ind w:left="738" w:right="38" w:firstLine="1"/>
        <w:jc w:val="both"/>
      </w:pPr>
      <w:r>
        <w:rPr/>
        <w:pict>
          <v:rect style="position:absolute;margin-left:148.116394pt;margin-top:-38.13221pt;width:.435938pt;height:19.1789pt;mso-position-horizontal-relative:page;mso-position-vertical-relative:paragraph;z-index:-40786944" filled="true" fillcolor="#231f20" stroked="false">
            <v:fill type="solid"/>
            <w10:wrap type="none"/>
          </v:rect>
        </w:pict>
      </w:r>
      <w:r>
        <w:rPr>
          <w:color w:val="231F20"/>
        </w:rPr>
        <w:t>P6.0/CB0 P6.1/CB1 P6.2/CB2 P6.3/CB3 P6.4/CB4 P6.5/CB5 P6.6/CB6 P6.7/CB7</w:t>
      </w:r>
    </w:p>
    <w:p>
      <w:pPr>
        <w:spacing w:line="273" w:lineRule="auto" w:before="0"/>
        <w:ind w:left="944" w:right="55" w:firstLine="223"/>
        <w:jc w:val="right"/>
        <w:rPr>
          <w:sz w:val="19"/>
        </w:rPr>
      </w:pPr>
      <w:r>
        <w:rPr>
          <w:color w:val="231F20"/>
          <w:sz w:val="19"/>
        </w:rPr>
        <w:t>P5.0 P5.1 </w:t>
      </w:r>
      <w:r>
        <w:rPr>
          <w:color w:val="231F20"/>
          <w:spacing w:val="-3"/>
          <w:sz w:val="19"/>
        </w:rPr>
        <w:t>AVCC1</w:t>
      </w:r>
    </w:p>
    <w:p>
      <w:pPr>
        <w:pStyle w:val="Heading7"/>
        <w:spacing w:line="283" w:lineRule="auto" w:before="46"/>
        <w:ind w:left="575" w:right="57" w:firstLine="224"/>
        <w:jc w:val="right"/>
      </w:pPr>
      <w:r>
        <w:rPr>
          <w:color w:val="231F20"/>
        </w:rPr>
        <w:t>P5.4/XIN P5.5/XOUT</w:t>
      </w:r>
    </w:p>
    <w:p>
      <w:pPr>
        <w:spacing w:line="199" w:lineRule="exact" w:before="0"/>
        <w:ind w:left="0" w:right="55" w:firstLine="0"/>
        <w:jc w:val="right"/>
        <w:rPr>
          <w:sz w:val="19"/>
        </w:rPr>
      </w:pPr>
      <w:r>
        <w:rPr>
          <w:color w:val="231F20"/>
          <w:spacing w:val="-3"/>
          <w:sz w:val="19"/>
        </w:rPr>
        <w:t>AVSS1</w:t>
      </w:r>
    </w:p>
    <w:p>
      <w:pPr>
        <w:pStyle w:val="Heading7"/>
        <w:spacing w:line="283" w:lineRule="auto" w:before="39"/>
        <w:ind w:left="940" w:right="55" w:hanging="22"/>
        <w:jc w:val="right"/>
      </w:pPr>
      <w:r>
        <w:rPr>
          <w:color w:val="231F20"/>
        </w:rPr>
        <w:t>DVCC1 DVSS1</w:t>
      </w:r>
    </w:p>
    <w:p>
      <w:pPr>
        <w:spacing w:line="285" w:lineRule="auto" w:before="72"/>
        <w:ind w:left="575" w:right="2398" w:hanging="1"/>
        <w:jc w:val="left"/>
        <w:rPr>
          <w:sz w:val="19"/>
        </w:rPr>
      </w:pPr>
      <w:r>
        <w:rPr/>
        <w:br w:type="column"/>
      </w:r>
      <w:r>
        <w:rPr>
          <w:color w:val="231F20"/>
          <w:sz w:val="19"/>
        </w:rPr>
        <w:t>P4.7/PM_NONE P4.6/PM_NONE</w:t>
      </w:r>
    </w:p>
    <w:p>
      <w:pPr>
        <w:pStyle w:val="Heading7"/>
        <w:spacing w:line="283" w:lineRule="auto"/>
        <w:ind w:left="575" w:right="147"/>
      </w:pPr>
      <w:r>
        <w:rPr/>
        <w:pict>
          <v:group style="position:absolute;margin-left:131.792557pt;margin-top:-41.658264pt;width:237.55pt;height:237.45pt;mso-position-horizontal-relative:page;mso-position-vertical-relative:paragraph;z-index:15830016" coordorigin="2636,-833" coordsize="4751,4749">
            <v:shape style="position:absolute;left:2789;top:-674;width:145;height:145" type="#_x0000_t75" stroked="false">
              <v:imagedata r:id="rId134" o:title=""/>
            </v:shape>
            <v:shape style="position:absolute;left:2650;top:-819;width:4721;height:4719" coordorigin="2651,-818" coordsize="4721,4719" path="m2872,-818l2651,-599,2651,3681,2872,3901,7151,3901,7372,3681,7372,-599,7151,-818,2872,-818xe" filled="false" stroked="true" strokeweight="1.50009pt" strokecolor="#000000">
              <v:path arrowok="t"/>
              <v:stroke dashstyle="solid"/>
            </v:shape>
            <v:shape style="position:absolute;left:3150;top:-321;width:3724;height:3724" coordorigin="3150,-321" coordsize="3724,3724" path="m3150,-321l3150,3338,3152,3357,3162,3376,3177,3390,3194,3399,3215,3403,6807,3403,6870,3357,6874,3338,6874,-321,3150,-321xe" filled="false" stroked="true" strokeweight="1.00006pt" strokecolor="#000000">
              <v:path arrowok="t"/>
              <v:stroke dashstyle="longdash"/>
            </v:shape>
            <v:shape style="position:absolute;left:2973;top:3731;width:142;height:174" type="#_x0000_t75" stroked="false">
              <v:imagedata r:id="rId135" o:title=""/>
            </v:shape>
            <v:shape style="position:absolute;left:2973;top:-824;width:142;height:174" type="#_x0000_t75" stroked="false">
              <v:imagedata r:id="rId136" o:title=""/>
            </v:shape>
            <v:shape style="position:absolute;left:3236;top:3731;width:140;height:174" type="#_x0000_t75" stroked="false">
              <v:imagedata r:id="rId137" o:title=""/>
            </v:shape>
            <v:shape style="position:absolute;left:3236;top:-824;width:140;height:174" type="#_x0000_t75" stroked="false">
              <v:imagedata r:id="rId138" o:title=""/>
            </v:shape>
            <v:shape style="position:absolute;left:3498;top:3731;width:142;height:174" type="#_x0000_t75" stroked="false">
              <v:imagedata r:id="rId139" o:title=""/>
            </v:shape>
            <v:shape style="position:absolute;left:3498;top:-824;width:142;height:174" type="#_x0000_t75" stroked="false">
              <v:imagedata r:id="rId140" o:title=""/>
            </v:shape>
            <v:shape style="position:absolute;left:3760;top:3731;width:142;height:174" type="#_x0000_t75" stroked="false">
              <v:imagedata r:id="rId141" o:title=""/>
            </v:shape>
            <v:shape style="position:absolute;left:3760;top:-824;width:142;height:174" type="#_x0000_t75" stroked="false">
              <v:imagedata r:id="rId142" o:title=""/>
            </v:shape>
            <v:shape style="position:absolute;left:4022;top:3731;width:142;height:174" type="#_x0000_t75" stroked="false">
              <v:imagedata r:id="rId79" o:title=""/>
            </v:shape>
            <v:shape style="position:absolute;left:4022;top:-824;width:142;height:174" type="#_x0000_t75" stroked="false">
              <v:imagedata r:id="rId143" o:title=""/>
            </v:shape>
            <v:shape style="position:absolute;left:4284;top:3731;width:142;height:174" type="#_x0000_t75" stroked="false">
              <v:imagedata r:id="rId144" o:title=""/>
            </v:shape>
            <v:shape style="position:absolute;left:4284;top:-824;width:142;height:174" type="#_x0000_t75" stroked="false">
              <v:imagedata r:id="rId145" o:title=""/>
            </v:shape>
            <v:shape style="position:absolute;left:6121;top:3731;width:140;height:174" type="#_x0000_t75" stroked="false">
              <v:imagedata r:id="rId146" o:title=""/>
            </v:shape>
            <v:shape style="position:absolute;left:6121;top:-824;width:140;height:174" type="#_x0000_t75" stroked="false">
              <v:imagedata r:id="rId147" o:title=""/>
            </v:shape>
            <v:shape style="position:absolute;left:6382;top:3731;width:142;height:174" type="#_x0000_t75" stroked="false">
              <v:imagedata r:id="rId85" o:title=""/>
            </v:shape>
            <v:shape style="position:absolute;left:6382;top:-824;width:142;height:174" type="#_x0000_t75" stroked="false">
              <v:imagedata r:id="rId148" o:title=""/>
            </v:shape>
            <v:shape style="position:absolute;left:6645;top:3731;width:140;height:174" type="#_x0000_t75" stroked="false">
              <v:imagedata r:id="rId149" o:title=""/>
            </v:shape>
            <v:shape style="position:absolute;left:6645;top:-824;width:140;height:174" type="#_x0000_t75" stroked="false">
              <v:imagedata r:id="rId150" o:title=""/>
            </v:shape>
            <v:shape style="position:absolute;left:6907;top:3731;width:142;height:174" type="#_x0000_t75" stroked="false">
              <v:imagedata r:id="rId151" o:title=""/>
            </v:shape>
            <v:shape style="position:absolute;left:6907;top:-824;width:142;height:174" type="#_x0000_t75" stroked="false">
              <v:imagedata r:id="rId152" o:title=""/>
            </v:shape>
            <v:shape style="position:absolute;left:4547;top:3731;width:142;height:174" type="#_x0000_t75" stroked="false">
              <v:imagedata r:id="rId153" o:title=""/>
            </v:shape>
            <v:shape style="position:absolute;left:4547;top:-824;width:142;height:174" type="#_x0000_t75" stroked="false">
              <v:imagedata r:id="rId154" o:title=""/>
            </v:shape>
            <v:shape style="position:absolute;left:4809;top:3731;width:142;height:174" type="#_x0000_t75" stroked="false">
              <v:imagedata r:id="rId155" o:title=""/>
            </v:shape>
            <v:shape style="position:absolute;left:4809;top:-824;width:142;height:174" type="#_x0000_t75" stroked="false">
              <v:imagedata r:id="rId156" o:title=""/>
            </v:shape>
            <v:shape style="position:absolute;left:5071;top:3731;width:142;height:174" type="#_x0000_t75" stroked="false">
              <v:imagedata r:id="rId157" o:title=""/>
            </v:shape>
            <v:shape style="position:absolute;left:5071;top:-824;width:142;height:174" type="#_x0000_t75" stroked="false">
              <v:imagedata r:id="rId158" o:title=""/>
            </v:shape>
            <v:shape style="position:absolute;left:5333;top:3731;width:142;height:174" type="#_x0000_t75" stroked="false">
              <v:imagedata r:id="rId159" o:title=""/>
            </v:shape>
            <v:shape style="position:absolute;left:5333;top:-824;width:142;height:174" type="#_x0000_t75" stroked="false">
              <v:imagedata r:id="rId160" o:title=""/>
            </v:shape>
            <v:shape style="position:absolute;left:5597;top:3731;width:140;height:174" type="#_x0000_t75" stroked="false">
              <v:imagedata r:id="rId161" o:title=""/>
            </v:shape>
            <v:shape style="position:absolute;left:5597;top:-824;width:140;height:174" type="#_x0000_t75" stroked="false">
              <v:imagedata r:id="rId162" o:title=""/>
            </v:shape>
            <v:shape style="position:absolute;left:5858;top:3731;width:142;height:174" type="#_x0000_t75" stroked="false">
              <v:imagedata r:id="rId163" o:title=""/>
            </v:shape>
            <v:shape style="position:absolute;left:5858;top:-824;width:142;height:174" type="#_x0000_t75" stroked="false">
              <v:imagedata r:id="rId164" o:title=""/>
            </v:shape>
            <v:shape style="position:absolute;left:7202;top:3406;width:174;height:142" type="#_x0000_t75" stroked="false">
              <v:imagedata r:id="rId165" o:title=""/>
            </v:shape>
            <v:shape style="position:absolute;left:2645;top:3406;width:174;height:142" type="#_x0000_t75" stroked="false">
              <v:imagedata r:id="rId166" o:title=""/>
            </v:shape>
            <v:shape style="position:absolute;left:7202;top:3149;width:174;height:140" type="#_x0000_t75" stroked="false">
              <v:imagedata r:id="rId167" o:title=""/>
            </v:shape>
            <v:shape style="position:absolute;left:2645;top:3149;width:174;height:140" type="#_x0000_t75" stroked="false">
              <v:imagedata r:id="rId168" o:title=""/>
            </v:shape>
            <v:shape style="position:absolute;left:7202;top:2890;width:174;height:142" type="#_x0000_t75" stroked="false">
              <v:imagedata r:id="rId169" o:title=""/>
            </v:shape>
            <v:shape style="position:absolute;left:2645;top:2890;width:174;height:142" type="#_x0000_t75" stroked="false">
              <v:imagedata r:id="rId170" o:title=""/>
            </v:shape>
            <v:shape style="position:absolute;left:7202;top:2632;width:174;height:142" type="#_x0000_t75" stroked="false">
              <v:imagedata r:id="rId171" o:title=""/>
            </v:shape>
            <v:shape style="position:absolute;left:2645;top:2632;width:174;height:142" type="#_x0000_t75" stroked="false">
              <v:imagedata r:id="rId172" o:title=""/>
            </v:shape>
            <v:shape style="position:absolute;left:7202;top:2374;width:174;height:142" type="#_x0000_t75" stroked="false">
              <v:imagedata r:id="rId173" o:title=""/>
            </v:shape>
            <v:shape style="position:absolute;left:2645;top:2374;width:174;height:142" type="#_x0000_t75" stroked="false">
              <v:imagedata r:id="rId174" o:title=""/>
            </v:shape>
            <v:shape style="position:absolute;left:7202;top:2116;width:174;height:142" type="#_x0000_t75" stroked="false">
              <v:imagedata r:id="rId175" o:title=""/>
            </v:shape>
            <v:shape style="position:absolute;left:2645;top:2116;width:174;height:142" type="#_x0000_t75" stroked="false">
              <v:imagedata r:id="rId176" o:title=""/>
            </v:shape>
            <v:shape style="position:absolute;left:7202;top:311;width:174;height:140" type="#_x0000_t75" stroked="false">
              <v:imagedata r:id="rId177" o:title=""/>
            </v:shape>
            <v:shape style="position:absolute;left:2645;top:311;width:174;height:140" type="#_x0000_t75" stroked="false">
              <v:imagedata r:id="rId178" o:title=""/>
            </v:shape>
            <v:shape style="position:absolute;left:7202;top:52;width:174;height:142" type="#_x0000_t75" stroked="false">
              <v:imagedata r:id="rId179" o:title=""/>
            </v:shape>
            <v:shape style="position:absolute;left:2645;top:52;width:174;height:142" type="#_x0000_t75" stroked="false">
              <v:imagedata r:id="rId180" o:title=""/>
            </v:shape>
            <v:shape style="position:absolute;left:7202;top:-205;width:174;height:140" type="#_x0000_t75" stroked="false">
              <v:imagedata r:id="rId181" o:title=""/>
            </v:shape>
            <v:shape style="position:absolute;left:2645;top:-205;width:174;height:140" type="#_x0000_t75" stroked="false">
              <v:imagedata r:id="rId182" o:title=""/>
            </v:shape>
            <v:shape style="position:absolute;left:7202;top:-464;width:174;height:142" type="#_x0000_t75" stroked="false">
              <v:imagedata r:id="rId183" o:title=""/>
            </v:shape>
            <v:shape style="position:absolute;left:2645;top:-464;width:174;height:142" type="#_x0000_t75" stroked="false">
              <v:imagedata r:id="rId184" o:title=""/>
            </v:shape>
            <v:shape style="position:absolute;left:7202;top:1858;width:174;height:142" type="#_x0000_t75" stroked="false">
              <v:imagedata r:id="rId185" o:title=""/>
            </v:shape>
            <v:shape style="position:absolute;left:2645;top:1858;width:174;height:142" type="#_x0000_t75" stroked="false">
              <v:imagedata r:id="rId186" o:title=""/>
            </v:shape>
            <v:shape style="position:absolute;left:7202;top:1600;width:174;height:142" type="#_x0000_t75" stroked="false">
              <v:imagedata r:id="rId187" o:title=""/>
            </v:shape>
            <v:shape style="position:absolute;left:2645;top:1600;width:174;height:142" type="#_x0000_t75" stroked="false">
              <v:imagedata r:id="rId188" o:title=""/>
            </v:shape>
            <v:shape style="position:absolute;left:7202;top:1342;width:174;height:142" type="#_x0000_t75" stroked="false">
              <v:imagedata r:id="rId189" o:title=""/>
            </v:shape>
            <v:shape style="position:absolute;left:2645;top:1342;width:174;height:142" type="#_x0000_t75" stroked="false">
              <v:imagedata r:id="rId190" o:title=""/>
            </v:shape>
            <v:shape style="position:absolute;left:7202;top:1084;width:174;height:142" type="#_x0000_t75" stroked="false">
              <v:imagedata r:id="rId191" o:title=""/>
            </v:shape>
            <v:shape style="position:absolute;left:2645;top:1084;width:174;height:142" type="#_x0000_t75" stroked="false">
              <v:imagedata r:id="rId192" o:title=""/>
            </v:shape>
            <v:shape style="position:absolute;left:7202;top:827;width:174;height:140" type="#_x0000_t75" stroked="false">
              <v:imagedata r:id="rId177" o:title=""/>
            </v:shape>
            <v:shape style="position:absolute;left:2645;top:827;width:174;height:140" type="#_x0000_t75" stroked="false">
              <v:imagedata r:id="rId193" o:title=""/>
            </v:shape>
            <v:shape style="position:absolute;left:7202;top:568;width:174;height:142" type="#_x0000_t75" stroked="false">
              <v:imagedata r:id="rId194" o:title=""/>
            </v:shape>
            <v:shape style="position:absolute;left:2645;top:568;width:174;height:142" type="#_x0000_t75" stroked="false">
              <v:imagedata r:id="rId195" o:title=""/>
            </v:shape>
            <v:shape style="position:absolute;left:2953;top:-639;width:4142;height:169" type="#_x0000_t202" filled="false" stroked="false">
              <v:textbox inset="0,0,0,0">
                <w:txbxContent>
                  <w:p>
                    <w:pPr>
                      <w:spacing w:line="168" w:lineRule="exact" w:before="0"/>
                      <w:ind w:left="0" w:right="0" w:firstLine="0"/>
                      <w:jc w:val="left"/>
                      <w:rPr>
                        <w:sz w:val="17"/>
                      </w:rPr>
                    </w:pPr>
                    <w:r>
                      <w:rPr>
                        <w:color w:val="231F20"/>
                        <w:sz w:val="17"/>
                      </w:rPr>
                      <w:t>64 63 62 61 60 59 58 57 56 55 54 53 52 51 50 49</w:t>
                    </w:r>
                  </w:p>
                </w:txbxContent>
              </v:textbox>
              <w10:wrap type="none"/>
            </v:shape>
            <v:shape style="position:absolute;left:2838;top:-466;width:215;height:3779" type="#_x0000_t202" filled="false" stroked="false">
              <v:textbox inset="0,0,0,0">
                <w:txbxContent>
                  <w:p>
                    <w:pPr>
                      <w:spacing w:line="168" w:lineRule="exact" w:before="0"/>
                      <w:ind w:left="60" w:right="0" w:firstLine="0"/>
                      <w:jc w:val="left"/>
                      <w:rPr>
                        <w:sz w:val="17"/>
                      </w:rPr>
                    </w:pPr>
                    <w:r>
                      <w:rPr>
                        <w:color w:val="231F20"/>
                        <w:w w:val="98"/>
                        <w:sz w:val="17"/>
                      </w:rPr>
                      <w:t>1</w:t>
                    </w:r>
                  </w:p>
                  <w:p>
                    <w:pPr>
                      <w:spacing w:before="62"/>
                      <w:ind w:left="48" w:right="0" w:firstLine="0"/>
                      <w:jc w:val="left"/>
                      <w:rPr>
                        <w:sz w:val="17"/>
                      </w:rPr>
                    </w:pPr>
                    <w:r>
                      <w:rPr>
                        <w:color w:val="231F20"/>
                        <w:w w:val="98"/>
                        <w:sz w:val="17"/>
                      </w:rPr>
                      <w:t>2</w:t>
                    </w:r>
                  </w:p>
                  <w:p>
                    <w:pPr>
                      <w:spacing w:before="61"/>
                      <w:ind w:left="46" w:right="0" w:firstLine="0"/>
                      <w:jc w:val="left"/>
                      <w:rPr>
                        <w:sz w:val="17"/>
                      </w:rPr>
                    </w:pPr>
                    <w:r>
                      <w:rPr>
                        <w:color w:val="231F20"/>
                        <w:w w:val="98"/>
                        <w:sz w:val="17"/>
                      </w:rPr>
                      <w:t>3</w:t>
                    </w:r>
                  </w:p>
                  <w:p>
                    <w:pPr>
                      <w:spacing w:before="64"/>
                      <w:ind w:left="46" w:right="0" w:firstLine="0"/>
                      <w:jc w:val="left"/>
                      <w:rPr>
                        <w:sz w:val="17"/>
                      </w:rPr>
                    </w:pPr>
                    <w:r>
                      <w:rPr>
                        <w:color w:val="231F20"/>
                        <w:w w:val="98"/>
                        <w:sz w:val="17"/>
                      </w:rPr>
                      <w:t>4</w:t>
                    </w:r>
                  </w:p>
                  <w:p>
                    <w:pPr>
                      <w:spacing w:before="60"/>
                      <w:ind w:left="47" w:right="0" w:firstLine="0"/>
                      <w:jc w:val="left"/>
                      <w:rPr>
                        <w:sz w:val="17"/>
                      </w:rPr>
                    </w:pPr>
                    <w:r>
                      <w:rPr>
                        <w:color w:val="231F20"/>
                        <w:w w:val="98"/>
                        <w:sz w:val="17"/>
                      </w:rPr>
                      <w:t>5</w:t>
                    </w:r>
                  </w:p>
                  <w:p>
                    <w:pPr>
                      <w:spacing w:before="64"/>
                      <w:ind w:left="47" w:right="0" w:firstLine="0"/>
                      <w:jc w:val="left"/>
                      <w:rPr>
                        <w:sz w:val="17"/>
                      </w:rPr>
                    </w:pPr>
                    <w:r>
                      <w:rPr>
                        <w:color w:val="231F20"/>
                        <w:w w:val="98"/>
                        <w:sz w:val="17"/>
                      </w:rPr>
                      <w:t>6</w:t>
                    </w:r>
                  </w:p>
                  <w:p>
                    <w:pPr>
                      <w:spacing w:before="63"/>
                      <w:ind w:left="46" w:right="0" w:firstLine="0"/>
                      <w:jc w:val="left"/>
                      <w:rPr>
                        <w:sz w:val="17"/>
                      </w:rPr>
                    </w:pPr>
                    <w:r>
                      <w:rPr>
                        <w:color w:val="231F20"/>
                        <w:w w:val="98"/>
                        <w:sz w:val="17"/>
                      </w:rPr>
                      <w:t>7</w:t>
                    </w:r>
                  </w:p>
                  <w:p>
                    <w:pPr>
                      <w:spacing w:before="62"/>
                      <w:ind w:left="47" w:right="0" w:firstLine="0"/>
                      <w:jc w:val="left"/>
                      <w:rPr>
                        <w:sz w:val="17"/>
                      </w:rPr>
                    </w:pPr>
                    <w:r>
                      <w:rPr>
                        <w:color w:val="231F20"/>
                        <w:w w:val="98"/>
                        <w:sz w:val="17"/>
                      </w:rPr>
                      <w:t>8</w:t>
                    </w:r>
                  </w:p>
                  <w:p>
                    <w:pPr>
                      <w:spacing w:before="62"/>
                      <w:ind w:left="47" w:right="0" w:firstLine="0"/>
                      <w:jc w:val="left"/>
                      <w:rPr>
                        <w:sz w:val="17"/>
                      </w:rPr>
                    </w:pPr>
                    <w:r>
                      <w:rPr>
                        <w:color w:val="231F20"/>
                        <w:w w:val="98"/>
                        <w:sz w:val="17"/>
                      </w:rPr>
                      <w:t>9</w:t>
                    </w:r>
                  </w:p>
                  <w:p>
                    <w:pPr>
                      <w:spacing w:before="63"/>
                      <w:ind w:left="0" w:right="0" w:firstLine="0"/>
                      <w:jc w:val="left"/>
                      <w:rPr>
                        <w:sz w:val="17"/>
                      </w:rPr>
                    </w:pPr>
                    <w:r>
                      <w:rPr>
                        <w:color w:val="231F20"/>
                        <w:sz w:val="17"/>
                      </w:rPr>
                      <w:t>10</w:t>
                    </w:r>
                  </w:p>
                  <w:p>
                    <w:pPr>
                      <w:spacing w:before="64"/>
                      <w:ind w:left="20" w:right="0" w:firstLine="0"/>
                      <w:jc w:val="left"/>
                      <w:rPr>
                        <w:sz w:val="17"/>
                      </w:rPr>
                    </w:pPr>
                    <w:r>
                      <w:rPr>
                        <w:color w:val="231F20"/>
                        <w:spacing w:val="-7"/>
                        <w:sz w:val="17"/>
                      </w:rPr>
                      <w:t>11</w:t>
                    </w:r>
                  </w:p>
                  <w:p>
                    <w:pPr>
                      <w:spacing w:before="63"/>
                      <w:ind w:left="1" w:right="0" w:firstLine="0"/>
                      <w:jc w:val="left"/>
                      <w:rPr>
                        <w:sz w:val="17"/>
                      </w:rPr>
                    </w:pPr>
                    <w:r>
                      <w:rPr>
                        <w:color w:val="231F20"/>
                        <w:sz w:val="17"/>
                      </w:rPr>
                      <w:t>12</w:t>
                    </w:r>
                  </w:p>
                  <w:p>
                    <w:pPr>
                      <w:spacing w:before="61"/>
                      <w:ind w:left="0" w:right="0" w:firstLine="0"/>
                      <w:jc w:val="left"/>
                      <w:rPr>
                        <w:sz w:val="17"/>
                      </w:rPr>
                    </w:pPr>
                    <w:r>
                      <w:rPr>
                        <w:color w:val="231F20"/>
                        <w:sz w:val="17"/>
                      </w:rPr>
                      <w:t>13</w:t>
                    </w:r>
                  </w:p>
                  <w:p>
                    <w:pPr>
                      <w:spacing w:before="64"/>
                      <w:ind w:left="0" w:right="0" w:firstLine="0"/>
                      <w:jc w:val="left"/>
                      <w:rPr>
                        <w:sz w:val="17"/>
                      </w:rPr>
                    </w:pPr>
                    <w:r>
                      <w:rPr>
                        <w:color w:val="231F20"/>
                        <w:sz w:val="17"/>
                      </w:rPr>
                      <w:t>14</w:t>
                    </w:r>
                  </w:p>
                  <w:p>
                    <w:pPr>
                      <w:spacing w:before="61"/>
                      <w:ind w:left="0" w:right="0" w:firstLine="0"/>
                      <w:jc w:val="left"/>
                      <w:rPr>
                        <w:sz w:val="17"/>
                      </w:rPr>
                    </w:pPr>
                    <w:r>
                      <w:rPr>
                        <w:color w:val="231F20"/>
                        <w:sz w:val="17"/>
                      </w:rPr>
                      <w:t>15</w:t>
                    </w:r>
                  </w:p>
                </w:txbxContent>
              </v:textbox>
              <w10:wrap type="none"/>
            </v:shape>
            <v:shape style="position:absolute;left:4408;top:1326;width:1232;height:384" type="#_x0000_t202" filled="false" stroked="false">
              <v:textbox inset="0,0,0,0">
                <w:txbxContent>
                  <w:p>
                    <w:pPr>
                      <w:spacing w:line="202" w:lineRule="exact" w:before="16"/>
                      <w:ind w:left="0" w:right="11" w:firstLine="0"/>
                      <w:jc w:val="left"/>
                      <w:rPr>
                        <w:b/>
                        <w:sz w:val="18"/>
                      </w:rPr>
                    </w:pPr>
                    <w:r>
                      <w:rPr>
                        <w:b/>
                        <w:color w:val="231F20"/>
                        <w:sz w:val="18"/>
                      </w:rPr>
                      <w:t>MSP430F5514 MSP430F5513</w:t>
                    </w:r>
                  </w:p>
                </w:txbxContent>
              </v:textbox>
              <w10:wrap type="none"/>
            </v:shape>
            <v:shape style="position:absolute;left:6970;top:-468;width:207;height:3781" type="#_x0000_t202" filled="false" stroked="false">
              <v:textbox inset="0,0,0,0">
                <w:txbxContent>
                  <w:p>
                    <w:pPr>
                      <w:spacing w:line="168" w:lineRule="exact" w:before="0"/>
                      <w:ind w:left="0" w:right="0" w:firstLine="0"/>
                      <w:jc w:val="left"/>
                      <w:rPr>
                        <w:sz w:val="17"/>
                      </w:rPr>
                    </w:pPr>
                    <w:r>
                      <w:rPr>
                        <w:color w:val="231F20"/>
                        <w:sz w:val="17"/>
                      </w:rPr>
                      <w:t>48</w:t>
                    </w:r>
                  </w:p>
                  <w:p>
                    <w:pPr>
                      <w:spacing w:before="64"/>
                      <w:ind w:left="0" w:right="0" w:firstLine="0"/>
                      <w:jc w:val="left"/>
                      <w:rPr>
                        <w:sz w:val="17"/>
                      </w:rPr>
                    </w:pPr>
                    <w:r>
                      <w:rPr>
                        <w:color w:val="231F20"/>
                        <w:sz w:val="17"/>
                      </w:rPr>
                      <w:t>47</w:t>
                    </w:r>
                  </w:p>
                  <w:p>
                    <w:pPr>
                      <w:spacing w:before="61"/>
                      <w:ind w:left="0" w:right="0" w:firstLine="0"/>
                      <w:jc w:val="left"/>
                      <w:rPr>
                        <w:sz w:val="17"/>
                      </w:rPr>
                    </w:pPr>
                    <w:r>
                      <w:rPr>
                        <w:color w:val="231F20"/>
                        <w:sz w:val="17"/>
                      </w:rPr>
                      <w:t>46</w:t>
                    </w:r>
                  </w:p>
                  <w:p>
                    <w:pPr>
                      <w:spacing w:before="62"/>
                      <w:ind w:left="0" w:right="0" w:firstLine="0"/>
                      <w:jc w:val="left"/>
                      <w:rPr>
                        <w:sz w:val="17"/>
                      </w:rPr>
                    </w:pPr>
                    <w:r>
                      <w:rPr>
                        <w:color w:val="231F20"/>
                        <w:sz w:val="17"/>
                      </w:rPr>
                      <w:t>45</w:t>
                    </w:r>
                  </w:p>
                  <w:p>
                    <w:pPr>
                      <w:spacing w:before="64"/>
                      <w:ind w:left="0" w:right="0" w:firstLine="0"/>
                      <w:jc w:val="left"/>
                      <w:rPr>
                        <w:sz w:val="17"/>
                      </w:rPr>
                    </w:pPr>
                    <w:r>
                      <w:rPr>
                        <w:color w:val="231F20"/>
                        <w:sz w:val="17"/>
                      </w:rPr>
                      <w:t>44</w:t>
                    </w:r>
                  </w:p>
                  <w:p>
                    <w:pPr>
                      <w:spacing w:before="61"/>
                      <w:ind w:left="0" w:right="0" w:firstLine="0"/>
                      <w:jc w:val="left"/>
                      <w:rPr>
                        <w:sz w:val="17"/>
                      </w:rPr>
                    </w:pPr>
                    <w:r>
                      <w:rPr>
                        <w:color w:val="231F20"/>
                        <w:sz w:val="17"/>
                      </w:rPr>
                      <w:t>43</w:t>
                    </w:r>
                  </w:p>
                  <w:p>
                    <w:pPr>
                      <w:spacing w:before="65"/>
                      <w:ind w:left="0" w:right="0" w:firstLine="0"/>
                      <w:jc w:val="left"/>
                      <w:rPr>
                        <w:sz w:val="17"/>
                      </w:rPr>
                    </w:pPr>
                    <w:r>
                      <w:rPr>
                        <w:color w:val="231F20"/>
                        <w:sz w:val="17"/>
                      </w:rPr>
                      <w:t>42</w:t>
                    </w:r>
                  </w:p>
                  <w:p>
                    <w:pPr>
                      <w:spacing w:before="62"/>
                      <w:ind w:left="0" w:right="0" w:firstLine="0"/>
                      <w:jc w:val="left"/>
                      <w:rPr>
                        <w:sz w:val="17"/>
                      </w:rPr>
                    </w:pPr>
                    <w:r>
                      <w:rPr>
                        <w:color w:val="231F20"/>
                        <w:sz w:val="17"/>
                      </w:rPr>
                      <w:t>41</w:t>
                    </w:r>
                  </w:p>
                  <w:p>
                    <w:pPr>
                      <w:spacing w:before="61"/>
                      <w:ind w:left="0" w:right="0" w:firstLine="0"/>
                      <w:jc w:val="left"/>
                      <w:rPr>
                        <w:sz w:val="17"/>
                      </w:rPr>
                    </w:pPr>
                    <w:r>
                      <w:rPr>
                        <w:color w:val="231F20"/>
                        <w:sz w:val="17"/>
                      </w:rPr>
                      <w:t>40</w:t>
                    </w:r>
                  </w:p>
                  <w:p>
                    <w:pPr>
                      <w:spacing w:before="63"/>
                      <w:ind w:left="0" w:right="0" w:firstLine="0"/>
                      <w:jc w:val="left"/>
                      <w:rPr>
                        <w:sz w:val="17"/>
                      </w:rPr>
                    </w:pPr>
                    <w:r>
                      <w:rPr>
                        <w:color w:val="231F20"/>
                        <w:sz w:val="17"/>
                      </w:rPr>
                      <w:t>39</w:t>
                    </w:r>
                  </w:p>
                  <w:p>
                    <w:pPr>
                      <w:spacing w:before="62"/>
                      <w:ind w:left="0" w:right="0" w:firstLine="0"/>
                      <w:jc w:val="left"/>
                      <w:rPr>
                        <w:sz w:val="17"/>
                      </w:rPr>
                    </w:pPr>
                    <w:r>
                      <w:rPr>
                        <w:color w:val="231F20"/>
                        <w:sz w:val="17"/>
                      </w:rPr>
                      <w:t>38</w:t>
                    </w:r>
                  </w:p>
                  <w:p>
                    <w:pPr>
                      <w:spacing w:before="63"/>
                      <w:ind w:left="0" w:right="0" w:firstLine="0"/>
                      <w:jc w:val="left"/>
                      <w:rPr>
                        <w:sz w:val="17"/>
                      </w:rPr>
                    </w:pPr>
                    <w:r>
                      <w:rPr>
                        <w:color w:val="231F20"/>
                        <w:sz w:val="17"/>
                      </w:rPr>
                      <w:t>37</w:t>
                    </w:r>
                  </w:p>
                  <w:p>
                    <w:pPr>
                      <w:spacing w:before="62"/>
                      <w:ind w:left="0" w:right="0" w:firstLine="0"/>
                      <w:jc w:val="left"/>
                      <w:rPr>
                        <w:sz w:val="17"/>
                      </w:rPr>
                    </w:pPr>
                    <w:r>
                      <w:rPr>
                        <w:color w:val="231F20"/>
                        <w:sz w:val="17"/>
                      </w:rPr>
                      <w:t>36</w:t>
                    </w:r>
                  </w:p>
                  <w:p>
                    <w:pPr>
                      <w:spacing w:before="63"/>
                      <w:ind w:left="0" w:right="0" w:firstLine="0"/>
                      <w:jc w:val="left"/>
                      <w:rPr>
                        <w:sz w:val="17"/>
                      </w:rPr>
                    </w:pPr>
                    <w:r>
                      <w:rPr>
                        <w:color w:val="231F20"/>
                        <w:sz w:val="17"/>
                      </w:rPr>
                      <w:t>35</w:t>
                    </w:r>
                  </w:p>
                  <w:p>
                    <w:pPr>
                      <w:spacing w:before="62"/>
                      <w:ind w:left="0" w:right="0" w:firstLine="0"/>
                      <w:jc w:val="left"/>
                      <w:rPr>
                        <w:sz w:val="17"/>
                      </w:rPr>
                    </w:pPr>
                    <w:r>
                      <w:rPr>
                        <w:color w:val="231F20"/>
                        <w:sz w:val="17"/>
                      </w:rPr>
                      <w:t>34</w:t>
                    </w:r>
                  </w:p>
                </w:txbxContent>
              </v:textbox>
              <w10:wrap type="none"/>
            </v:shape>
            <v:shape style="position:absolute;left:2838;top:3403;width:4339;height:307" type="#_x0000_t202" filled="false" stroked="false">
              <v:textbox inset="0,0,0,0">
                <w:txbxContent>
                  <w:p>
                    <w:pPr>
                      <w:tabs>
                        <w:tab w:pos="4131" w:val="left" w:leader="none"/>
                      </w:tabs>
                      <w:spacing w:line="139" w:lineRule="exact" w:before="0"/>
                      <w:ind w:left="0" w:right="18" w:firstLine="0"/>
                      <w:jc w:val="right"/>
                      <w:rPr>
                        <w:sz w:val="17"/>
                      </w:rPr>
                    </w:pPr>
                    <w:r>
                      <w:rPr>
                        <w:color w:val="231F20"/>
                        <w:sz w:val="17"/>
                      </w:rPr>
                      <w:t>16</w:t>
                      <w:tab/>
                    </w:r>
                    <w:r>
                      <w:rPr>
                        <w:color w:val="231F20"/>
                        <w:spacing w:val="-9"/>
                        <w:sz w:val="17"/>
                      </w:rPr>
                      <w:t>33</w:t>
                    </w:r>
                  </w:p>
                  <w:p>
                    <w:pPr>
                      <w:spacing w:line="167" w:lineRule="exact" w:before="0"/>
                      <w:ind w:left="0" w:right="99" w:firstLine="0"/>
                      <w:jc w:val="right"/>
                      <w:rPr>
                        <w:sz w:val="17"/>
                      </w:rPr>
                    </w:pPr>
                    <w:r>
                      <w:rPr>
                        <w:color w:val="231F20"/>
                        <w:sz w:val="17"/>
                      </w:rPr>
                      <w:t>17</w:t>
                    </w:r>
                    <w:r>
                      <w:rPr>
                        <w:color w:val="231F20"/>
                        <w:spacing w:val="25"/>
                        <w:sz w:val="17"/>
                      </w:rPr>
                      <w:t> </w:t>
                    </w:r>
                    <w:r>
                      <w:rPr>
                        <w:color w:val="231F20"/>
                        <w:sz w:val="17"/>
                      </w:rPr>
                      <w:t>18</w:t>
                    </w:r>
                    <w:r>
                      <w:rPr>
                        <w:color w:val="231F20"/>
                        <w:spacing w:val="26"/>
                        <w:sz w:val="17"/>
                      </w:rPr>
                      <w:t> </w:t>
                    </w:r>
                    <w:r>
                      <w:rPr>
                        <w:color w:val="231F20"/>
                        <w:sz w:val="17"/>
                      </w:rPr>
                      <w:t>19</w:t>
                    </w:r>
                    <w:r>
                      <w:rPr>
                        <w:color w:val="231F20"/>
                        <w:spacing w:val="25"/>
                        <w:sz w:val="17"/>
                      </w:rPr>
                      <w:t> </w:t>
                    </w:r>
                    <w:r>
                      <w:rPr>
                        <w:color w:val="231F20"/>
                        <w:sz w:val="17"/>
                      </w:rPr>
                      <w:t>20</w:t>
                    </w:r>
                    <w:r>
                      <w:rPr>
                        <w:color w:val="231F20"/>
                        <w:spacing w:val="39"/>
                        <w:sz w:val="17"/>
                      </w:rPr>
                      <w:t> </w:t>
                    </w:r>
                    <w:r>
                      <w:rPr>
                        <w:color w:val="231F20"/>
                        <w:sz w:val="17"/>
                      </w:rPr>
                      <w:t>21</w:t>
                    </w:r>
                    <w:r>
                      <w:rPr>
                        <w:color w:val="231F20"/>
                        <w:spacing w:val="13"/>
                        <w:sz w:val="17"/>
                      </w:rPr>
                      <w:t> </w:t>
                    </w:r>
                    <w:r>
                      <w:rPr>
                        <w:color w:val="231F20"/>
                        <w:sz w:val="17"/>
                      </w:rPr>
                      <w:t>22</w:t>
                    </w:r>
                    <w:r>
                      <w:rPr>
                        <w:color w:val="231F20"/>
                        <w:spacing w:val="24"/>
                        <w:sz w:val="17"/>
                      </w:rPr>
                      <w:t> </w:t>
                    </w:r>
                    <w:r>
                      <w:rPr>
                        <w:color w:val="231F20"/>
                        <w:sz w:val="17"/>
                      </w:rPr>
                      <w:t>23</w:t>
                    </w:r>
                    <w:r>
                      <w:rPr>
                        <w:color w:val="231F20"/>
                        <w:spacing w:val="25"/>
                        <w:sz w:val="17"/>
                      </w:rPr>
                      <w:t> </w:t>
                    </w:r>
                    <w:r>
                      <w:rPr>
                        <w:color w:val="231F20"/>
                        <w:sz w:val="17"/>
                      </w:rPr>
                      <w:t>24</w:t>
                    </w:r>
                    <w:r>
                      <w:rPr>
                        <w:color w:val="231F20"/>
                        <w:spacing w:val="26"/>
                        <w:sz w:val="17"/>
                      </w:rPr>
                      <w:t> </w:t>
                    </w:r>
                    <w:r>
                      <w:rPr>
                        <w:color w:val="231F20"/>
                        <w:sz w:val="17"/>
                      </w:rPr>
                      <w:t>25</w:t>
                    </w:r>
                    <w:r>
                      <w:rPr>
                        <w:color w:val="231F20"/>
                        <w:spacing w:val="25"/>
                        <w:sz w:val="17"/>
                      </w:rPr>
                      <w:t> </w:t>
                    </w:r>
                    <w:r>
                      <w:rPr>
                        <w:color w:val="231F20"/>
                        <w:sz w:val="17"/>
                      </w:rPr>
                      <w:t>26</w:t>
                    </w:r>
                    <w:r>
                      <w:rPr>
                        <w:color w:val="231F20"/>
                        <w:spacing w:val="25"/>
                        <w:sz w:val="17"/>
                      </w:rPr>
                      <w:t> </w:t>
                    </w:r>
                    <w:r>
                      <w:rPr>
                        <w:color w:val="231F20"/>
                        <w:sz w:val="17"/>
                      </w:rPr>
                      <w:t>27</w:t>
                    </w:r>
                    <w:r>
                      <w:rPr>
                        <w:color w:val="231F20"/>
                        <w:spacing w:val="26"/>
                        <w:sz w:val="17"/>
                      </w:rPr>
                      <w:t> </w:t>
                    </w:r>
                    <w:r>
                      <w:rPr>
                        <w:color w:val="231F20"/>
                        <w:sz w:val="17"/>
                      </w:rPr>
                      <w:t>28</w:t>
                    </w:r>
                    <w:r>
                      <w:rPr>
                        <w:color w:val="231F20"/>
                        <w:spacing w:val="25"/>
                        <w:sz w:val="17"/>
                      </w:rPr>
                      <w:t> </w:t>
                    </w:r>
                    <w:r>
                      <w:rPr>
                        <w:color w:val="231F20"/>
                        <w:sz w:val="17"/>
                      </w:rPr>
                      <w:t>29</w:t>
                    </w:r>
                    <w:r>
                      <w:rPr>
                        <w:color w:val="231F20"/>
                        <w:spacing w:val="25"/>
                        <w:sz w:val="17"/>
                      </w:rPr>
                      <w:t> </w:t>
                    </w:r>
                    <w:r>
                      <w:rPr>
                        <w:color w:val="231F20"/>
                        <w:sz w:val="17"/>
                      </w:rPr>
                      <w:t>30</w:t>
                    </w:r>
                    <w:r>
                      <w:rPr>
                        <w:color w:val="231F20"/>
                        <w:spacing w:val="39"/>
                        <w:sz w:val="17"/>
                      </w:rPr>
                      <w:t> </w:t>
                    </w:r>
                    <w:r>
                      <w:rPr>
                        <w:color w:val="231F20"/>
                        <w:sz w:val="17"/>
                      </w:rPr>
                      <w:t>31</w:t>
                    </w:r>
                    <w:r>
                      <w:rPr>
                        <w:color w:val="231F20"/>
                        <w:spacing w:val="13"/>
                        <w:sz w:val="17"/>
                      </w:rPr>
                      <w:t> </w:t>
                    </w:r>
                    <w:r>
                      <w:rPr>
                        <w:color w:val="231F20"/>
                        <w:sz w:val="17"/>
                      </w:rPr>
                      <w:t>32</w:t>
                    </w:r>
                  </w:p>
                </w:txbxContent>
              </v:textbox>
              <w10:wrap type="none"/>
            </v:shape>
            <w10:wrap type="none"/>
          </v:group>
        </w:pict>
      </w:r>
      <w:r>
        <w:rPr>
          <w:color w:val="231F20"/>
        </w:rPr>
        <w:t>P4.5/PM_UCA1RXD/PM_UCA1SOMI P4.4/PM_UCA1TXD/PM_UCA1SIMO P4.3/PM_UCB1CLK/PM_UCA1STE P4.2/PM_UCB1SOMI/PM_UCB1SCL P4.1/PM_UCB1SIMO/PM_UCB1SDA P4.0/PM_UCB1STE/PM_UCA1CLK DVCC2</w:t>
      </w:r>
    </w:p>
    <w:p>
      <w:pPr>
        <w:spacing w:line="288" w:lineRule="auto" w:before="0"/>
        <w:ind w:left="576" w:right="802" w:hanging="1"/>
        <w:jc w:val="left"/>
        <w:rPr>
          <w:sz w:val="19"/>
        </w:rPr>
      </w:pPr>
      <w:r>
        <w:rPr>
          <w:color w:val="231F20"/>
          <w:sz w:val="19"/>
        </w:rPr>
        <w:t>DVSS2 P3.4/UCA0RXD/UCA0SOMI P3.3/UCA0TXD/UCA0SIMO P3.2/UCB0CLK/UCA0STE P3.1/UCB0SOMI/UCB0SCL P3.0/UCB0SIMO/UCB0SDA P2.7/UCB0STE/UCA0CLK</w:t>
      </w:r>
    </w:p>
    <w:p>
      <w:pPr>
        <w:spacing w:after="0" w:line="288" w:lineRule="auto"/>
        <w:jc w:val="left"/>
        <w:rPr>
          <w:sz w:val="19"/>
        </w:rPr>
        <w:sectPr>
          <w:type w:val="continuous"/>
          <w:pgSz w:w="12240" w:h="15840"/>
          <w:pgMar w:top="200" w:bottom="280" w:left="960" w:right="960"/>
          <w:cols w:num="2" w:equalWidth="0">
            <w:col w:w="1628" w:space="4315"/>
            <w:col w:w="437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5"/>
        </w:rPr>
      </w:pPr>
    </w:p>
    <w:p>
      <w:pPr>
        <w:pStyle w:val="BodyText"/>
        <w:spacing w:before="95"/>
        <w:ind w:left="360"/>
      </w:pPr>
      <w:r>
        <w:rPr/>
        <w:pict>
          <v:shape style="position:absolute;margin-left:146.139023pt;margin-top:-97.678688pt;width:209.25pt;height:100.5pt;mso-position-horizontal-relative:page;mso-position-vertical-relative:paragraph;z-index:15831040" type="#_x0000_t202" filled="false" stroked="false">
            <v:textbox inset="0,0,0,0" style="layout-flow:vertical;mso-layout-flow-alt:bottom-to-top">
              <w:txbxContent>
                <w:p>
                  <w:pPr>
                    <w:spacing w:line="309" w:lineRule="auto" w:before="0"/>
                    <w:ind w:left="241" w:right="38" w:firstLine="1035"/>
                    <w:jc w:val="left"/>
                    <w:rPr>
                      <w:sz w:val="19"/>
                    </w:rPr>
                  </w:pPr>
                  <w:r>
                    <w:rPr>
                      <w:color w:val="231F20"/>
                      <w:sz w:val="19"/>
                    </w:rPr>
                    <w:t>VCORE </w:t>
                  </w:r>
                  <w:r>
                    <w:rPr>
                      <w:color w:val="231F20"/>
                      <w:spacing w:val="-1"/>
                      <w:sz w:val="19"/>
                    </w:rPr>
                    <w:t>P1.0/TA0CLK/ACLK</w:t>
                  </w:r>
                </w:p>
                <w:p>
                  <w:pPr>
                    <w:spacing w:line="199" w:lineRule="exact" w:before="0"/>
                    <w:ind w:left="0" w:right="44" w:firstLine="0"/>
                    <w:jc w:val="right"/>
                    <w:rPr>
                      <w:sz w:val="19"/>
                    </w:rPr>
                  </w:pPr>
                  <w:r>
                    <w:rPr>
                      <w:color w:val="231F20"/>
                      <w:sz w:val="19"/>
                    </w:rPr>
                    <w:t>P1.1/TA0.0</w:t>
                  </w:r>
                </w:p>
                <w:p>
                  <w:pPr>
                    <w:spacing w:line="278" w:lineRule="auto" w:before="36"/>
                    <w:ind w:left="62" w:right="18" w:firstLine="981"/>
                    <w:jc w:val="right"/>
                    <w:rPr>
                      <w:sz w:val="19"/>
                    </w:rPr>
                  </w:pPr>
                  <w:r>
                    <w:rPr>
                      <w:color w:val="231F20"/>
                      <w:spacing w:val="-2"/>
                      <w:sz w:val="19"/>
                    </w:rPr>
                    <w:t>P1.2/TA0.1 </w:t>
                  </w:r>
                  <w:r>
                    <w:rPr>
                      <w:color w:val="231F20"/>
                      <w:sz w:val="19"/>
                    </w:rPr>
                    <w:t>P1.3/TA0.2 </w:t>
                  </w:r>
                  <w:r>
                    <w:rPr>
                      <w:color w:val="231F20"/>
                      <w:position w:val="1"/>
                      <w:sz w:val="19"/>
                    </w:rPr>
                    <w:t>P1.4/T</w:t>
                  </w:r>
                  <w:r>
                    <w:rPr>
                      <w:color w:val="231F20"/>
                      <w:sz w:val="19"/>
                    </w:rPr>
                    <w:t>A0.3 </w:t>
                  </w:r>
                  <w:r>
                    <w:rPr>
                      <w:color w:val="231F20"/>
                      <w:position w:val="1"/>
                      <w:sz w:val="19"/>
                    </w:rPr>
                    <w:t>P1.5/T</w:t>
                  </w:r>
                  <w:r>
                    <w:rPr>
                      <w:color w:val="231F20"/>
                      <w:sz w:val="19"/>
                    </w:rPr>
                    <w:t>A0.4 </w:t>
                  </w:r>
                  <w:r>
                    <w:rPr>
                      <w:color w:val="231F20"/>
                      <w:position w:val="1"/>
                      <w:sz w:val="19"/>
                    </w:rPr>
                    <w:t>P1.6/T</w:t>
                  </w:r>
                  <w:r>
                    <w:rPr>
                      <w:color w:val="231F20"/>
                      <w:sz w:val="19"/>
                    </w:rPr>
                    <w:t>A1CLK/CBOUT</w:t>
                  </w:r>
                </w:p>
                <w:p>
                  <w:pPr>
                    <w:spacing w:line="276" w:lineRule="auto" w:before="4"/>
                    <w:ind w:left="64" w:right="58" w:firstLine="935"/>
                    <w:jc w:val="right"/>
                    <w:rPr>
                      <w:sz w:val="19"/>
                    </w:rPr>
                  </w:pPr>
                  <w:r>
                    <w:rPr>
                      <w:color w:val="231F20"/>
                      <w:spacing w:val="-2"/>
                      <w:position w:val="1"/>
                      <w:sz w:val="19"/>
                    </w:rPr>
                    <w:t>P1.7/T</w:t>
                  </w:r>
                  <w:r>
                    <w:rPr>
                      <w:color w:val="231F20"/>
                      <w:spacing w:val="-2"/>
                      <w:sz w:val="19"/>
                    </w:rPr>
                    <w:t>A1.0 </w:t>
                  </w:r>
                  <w:r>
                    <w:rPr>
                      <w:color w:val="231F20"/>
                      <w:position w:val="1"/>
                      <w:sz w:val="19"/>
                    </w:rPr>
                    <w:t>P2.0/T</w:t>
                  </w:r>
                  <w:r>
                    <w:rPr>
                      <w:color w:val="231F20"/>
                      <w:sz w:val="19"/>
                    </w:rPr>
                    <w:t>A1.1 </w:t>
                  </w:r>
                  <w:r>
                    <w:rPr>
                      <w:color w:val="231F20"/>
                      <w:position w:val="1"/>
                      <w:sz w:val="19"/>
                    </w:rPr>
                    <w:t>P2.1/T</w:t>
                  </w:r>
                  <w:r>
                    <w:rPr>
                      <w:color w:val="231F20"/>
                      <w:sz w:val="19"/>
                    </w:rPr>
                    <w:t>A1.2 </w:t>
                  </w:r>
                  <w:r>
                    <w:rPr>
                      <w:color w:val="231F20"/>
                      <w:spacing w:val="-1"/>
                      <w:position w:val="1"/>
                      <w:sz w:val="19"/>
                    </w:rPr>
                    <w:t>P2.2/T</w:t>
                  </w:r>
                  <w:r>
                    <w:rPr>
                      <w:color w:val="231F20"/>
                      <w:spacing w:val="-1"/>
                      <w:sz w:val="19"/>
                    </w:rPr>
                    <w:t>A2CLK/SMCLK</w:t>
                  </w:r>
                </w:p>
                <w:p>
                  <w:pPr>
                    <w:spacing w:line="288" w:lineRule="auto" w:before="14"/>
                    <w:ind w:left="1001" w:right="35" w:hanging="1"/>
                    <w:jc w:val="both"/>
                    <w:rPr>
                      <w:sz w:val="19"/>
                    </w:rPr>
                  </w:pPr>
                  <w:r>
                    <w:rPr>
                      <w:color w:val="231F20"/>
                      <w:sz w:val="19"/>
                    </w:rPr>
                    <w:t>P2.3/TA2.0 P2.4/TA2.1 P2.5/TA2.2</w:t>
                  </w:r>
                </w:p>
                <w:p>
                  <w:pPr>
                    <w:spacing w:before="0"/>
                    <w:ind w:left="20" w:right="0" w:firstLine="0"/>
                    <w:jc w:val="left"/>
                    <w:rPr>
                      <w:sz w:val="19"/>
                    </w:rPr>
                  </w:pPr>
                  <w:r>
                    <w:rPr>
                      <w:color w:val="231F20"/>
                      <w:sz w:val="19"/>
                    </w:rPr>
                    <w:t>P2.6/RTCCLK/DMAE0</w:t>
                  </w:r>
                </w:p>
              </w:txbxContent>
            </v:textbox>
            <w10:wrap type="none"/>
          </v:shape>
        </w:pict>
      </w:r>
      <w:r>
        <w:rPr/>
        <w:t>NOTE: TI recommends connecting the exposed thermal pad to V</w:t>
      </w:r>
      <w:r>
        <w:rPr>
          <w:vertAlign w:val="subscript"/>
        </w:rPr>
        <w:t>SS</w:t>
      </w:r>
      <w:r>
        <w:rPr>
          <w:vertAlign w:val="baseline"/>
        </w:rPr>
        <w:t>.</w:t>
      </w:r>
    </w:p>
    <w:p>
      <w:pPr>
        <w:pStyle w:val="Heading5"/>
        <w:spacing w:before="99"/>
        <w:ind w:right="4"/>
      </w:pPr>
      <w:bookmarkStart w:name="_bookmark21" w:id="41"/>
      <w:bookmarkEnd w:id="41"/>
      <w:r>
        <w:rPr>
          <w:b w:val="0"/>
        </w:rPr>
      </w:r>
      <w:r>
        <w:rPr/>
        <w:t>Figure 4-4. Pin Designation – MSP430F5514IRGC, MSP430F5513IRGC (Top View)</w:t>
      </w:r>
    </w:p>
    <w:p>
      <w:pPr>
        <w:spacing w:after="0"/>
        <w:sectPr>
          <w:type w:val="continuous"/>
          <w:pgSz w:w="12240" w:h="15840"/>
          <w:pgMar w:top="200" w:bottom="280" w:left="960" w:right="960"/>
        </w:sectPr>
      </w:pPr>
    </w:p>
    <w:p>
      <w:pPr>
        <w:spacing w:line="249" w:lineRule="auto" w:before="149"/>
        <w:ind w:left="720" w:right="0" w:firstLine="0"/>
        <w:jc w:val="left"/>
        <w:rPr>
          <w:sz w:val="20"/>
        </w:rPr>
      </w:pPr>
      <w:r>
        <w:rPr/>
        <w:pict>
          <v:group style="position:absolute;margin-left:155.499573pt;margin-top:43.699848pt;width:300.6pt;height:322.05pt;mso-position-horizontal-relative:page;mso-position-vertical-relative:paragraph;z-index:-40779264" coordorigin="3110,874" coordsize="6012,6441">
            <v:rect style="position:absolute;left:3120;top:884;width:5992;height:6421" filled="false" stroked="true" strokeweight="1.00006pt" strokecolor="#000000">
              <v:stroke dashstyle="solid"/>
            </v:rect>
            <v:shape style="position:absolute;left:3359;top:3227;width:332;height:360" type="#_x0000_t75" stroked="false">
              <v:imagedata r:id="rId196" o:title=""/>
            </v:shape>
            <v:shape style="position:absolute;left:8532;top:3237;width:340;height:340" type="#_x0000_t75" stroked="false">
              <v:imagedata r:id="rId197" o:title=""/>
            </v:shape>
            <v:shape style="position:absolute;left:7886;top:3237;width:340;height:340" type="#_x0000_t75" stroked="false">
              <v:imagedata r:id="rId198" o:title=""/>
            </v:shape>
            <v:shape style="position:absolute;left:7239;top:3237;width:340;height:340" type="#_x0000_t75" stroked="false">
              <v:imagedata r:id="rId199" o:title=""/>
            </v:shape>
            <v:shape style="position:absolute;left:6592;top:3237;width:340;height:340" type="#_x0000_t75" stroked="false">
              <v:imagedata r:id="rId199" o:title=""/>
            </v:shape>
            <v:shape style="position:absolute;left:5946;top:3237;width:340;height:340" type="#_x0000_t75" stroked="false">
              <v:imagedata r:id="rId200" o:title=""/>
            </v:shape>
            <v:shape style="position:absolute;left:5299;top:3237;width:340;height:340" type="#_x0000_t75" stroked="false">
              <v:imagedata r:id="rId199" o:title=""/>
            </v:shape>
            <v:shape style="position:absolute;left:4005;top:3237;width:340;height:340" type="#_x0000_t75" stroked="false">
              <v:imagedata r:id="rId201" o:title=""/>
            </v:shape>
            <v:shape style="position:absolute;left:3356;top:3937;width:340;height:340" type="#_x0000_t75" stroked="false">
              <v:imagedata r:id="rId202" o:title=""/>
            </v:shape>
            <v:shape style="position:absolute;left:8532;top:3937;width:340;height:340" type="#_x0000_t75" stroked="false">
              <v:imagedata r:id="rId203" o:title=""/>
            </v:shape>
            <v:shape style="position:absolute;left:7886;top:3937;width:340;height:340" type="#_x0000_t75" stroked="false">
              <v:imagedata r:id="rId204" o:title=""/>
            </v:shape>
            <v:shape style="position:absolute;left:7239;top:3937;width:340;height:340" type="#_x0000_t75" stroked="false">
              <v:imagedata r:id="rId205" o:title=""/>
            </v:shape>
            <v:shape style="position:absolute;left:6592;top:3937;width:340;height:340" type="#_x0000_t75" stroked="false">
              <v:imagedata r:id="rId205" o:title=""/>
            </v:shape>
            <v:shape style="position:absolute;left:5946;top:3937;width:340;height:340" type="#_x0000_t75" stroked="false">
              <v:imagedata r:id="rId206" o:title=""/>
            </v:shape>
            <v:shape style="position:absolute;left:5299;top:3937;width:340;height:340" type="#_x0000_t75" stroked="false">
              <v:imagedata r:id="rId205" o:title=""/>
            </v:shape>
            <v:shape style="position:absolute;left:4005;top:3937;width:340;height:340" type="#_x0000_t75" stroked="false">
              <v:imagedata r:id="rId207" o:title=""/>
            </v:shape>
            <v:shape style="position:absolute;left:3359;top:4627;width:332;height:360" type="#_x0000_t75" stroked="false">
              <v:imagedata r:id="rId208" o:title=""/>
            </v:shape>
            <v:shape style="position:absolute;left:8532;top:4637;width:340;height:340" type="#_x0000_t75" stroked="false">
              <v:imagedata r:id="rId209" o:title=""/>
            </v:shape>
            <v:shape style="position:absolute;left:7886;top:4637;width:340;height:340" type="#_x0000_t75" stroked="false">
              <v:imagedata r:id="rId210" o:title=""/>
            </v:shape>
            <v:shape style="position:absolute;left:5946;top:4637;width:340;height:340" type="#_x0000_t75" stroked="false">
              <v:imagedata r:id="rId211" o:title=""/>
            </v:shape>
            <v:shape style="position:absolute;left:5299;top:4637;width:340;height:340" type="#_x0000_t75" stroked="false">
              <v:imagedata r:id="rId212" o:title=""/>
            </v:shape>
            <v:shape style="position:absolute;left:4005;top:4637;width:340;height:340" type="#_x0000_t75" stroked="false">
              <v:imagedata r:id="rId213" o:title=""/>
            </v:shape>
            <v:shape style="position:absolute;left:3359;top:6726;width:332;height:360" type="#_x0000_t75" stroked="false">
              <v:imagedata r:id="rId214" o:title=""/>
            </v:shape>
            <v:shape style="position:absolute;left:8532;top:6736;width:340;height:340" type="#_x0000_t75" stroked="false">
              <v:imagedata r:id="rId215" o:title=""/>
            </v:shape>
            <v:shape style="position:absolute;left:7886;top:6736;width:340;height:340" type="#_x0000_t75" stroked="false">
              <v:imagedata r:id="rId216" o:title=""/>
            </v:shape>
            <v:shape style="position:absolute;left:7239;top:6736;width:340;height:340" type="#_x0000_t75" stroked="false">
              <v:imagedata r:id="rId217" o:title=""/>
            </v:shape>
            <v:shape style="position:absolute;left:6592;top:6736;width:340;height:340" type="#_x0000_t75" stroked="false">
              <v:imagedata r:id="rId217" o:title=""/>
            </v:shape>
            <v:shape style="position:absolute;left:5946;top:6736;width:340;height:340" type="#_x0000_t75" stroked="false">
              <v:imagedata r:id="rId218" o:title=""/>
            </v:shape>
            <v:shape style="position:absolute;left:5299;top:6736;width:340;height:340" type="#_x0000_t75" stroked="false">
              <v:imagedata r:id="rId217" o:title=""/>
            </v:shape>
            <v:shape style="position:absolute;left:4005;top:6736;width:340;height:340" type="#_x0000_t75" stroked="false">
              <v:imagedata r:id="rId219" o:title=""/>
            </v:shape>
            <v:shape style="position:absolute;left:4652;top:3237;width:340;height:340" type="#_x0000_t75" stroked="false">
              <v:imagedata r:id="rId220" o:title=""/>
            </v:shape>
            <v:shape style="position:absolute;left:4652;top:3937;width:340;height:340" type="#_x0000_t75" stroked="false">
              <v:imagedata r:id="rId221" o:title=""/>
            </v:shape>
            <v:shape style="position:absolute;left:4652;top:4637;width:340;height:340" type="#_x0000_t75" stroked="false">
              <v:imagedata r:id="rId222" o:title=""/>
            </v:shape>
            <v:shape style="position:absolute;left:4652;top:6736;width:340;height:340" type="#_x0000_t75" stroked="false">
              <v:imagedata r:id="rId223" o:title=""/>
            </v:shape>
            <v:shape style="position:absolute;left:6592;top:4637;width:340;height:340" type="#_x0000_t75" stroked="false">
              <v:imagedata r:id="rId224" o:title=""/>
            </v:shape>
            <v:shape style="position:absolute;left:7239;top:4637;width:340;height:340" type="#_x0000_t75" stroked="false">
              <v:imagedata r:id="rId224" o:title=""/>
            </v:shape>
            <v:shape style="position:absolute;left:3374;top:3730;width:350;height:435" type="#_x0000_t202" filled="false" stroked="false">
              <v:textbox inset="0,0,0,0">
                <w:txbxContent>
                  <w:p>
                    <w:pPr>
                      <w:spacing w:before="7"/>
                      <w:ind w:left="0" w:right="0" w:firstLine="0"/>
                      <w:jc w:val="left"/>
                      <w:rPr>
                        <w:b/>
                        <w:sz w:val="16"/>
                      </w:rPr>
                    </w:pPr>
                    <w:r>
                      <w:rPr>
                        <w:b/>
                        <w:color w:val="231F20"/>
                        <w:sz w:val="16"/>
                      </w:rPr>
                      <w:t>P5.0</w:t>
                    </w:r>
                  </w:p>
                  <w:p>
                    <w:pPr>
                      <w:spacing w:line="153" w:lineRule="exact" w:before="90"/>
                      <w:ind w:left="68" w:right="0" w:firstLine="0"/>
                      <w:jc w:val="left"/>
                      <w:rPr>
                        <w:sz w:val="16"/>
                      </w:rPr>
                    </w:pPr>
                    <w:r>
                      <w:rPr>
                        <w:color w:val="231F20"/>
                        <w:sz w:val="16"/>
                      </w:rPr>
                      <w:t>E1</w:t>
                    </w:r>
                  </w:p>
                </w:txbxContent>
              </v:textbox>
              <w10:wrap type="none"/>
            </v:shape>
            <v:shape style="position:absolute;left:4014;top:3730;width:350;height:435" type="#_x0000_t202" filled="false" stroked="false">
              <v:textbox inset="0,0,0,0">
                <w:txbxContent>
                  <w:p>
                    <w:pPr>
                      <w:spacing w:before="7"/>
                      <w:ind w:left="0" w:right="0" w:firstLine="0"/>
                      <w:jc w:val="left"/>
                      <w:rPr>
                        <w:b/>
                        <w:sz w:val="16"/>
                      </w:rPr>
                    </w:pPr>
                    <w:r>
                      <w:rPr>
                        <w:b/>
                        <w:color w:val="231F20"/>
                        <w:sz w:val="16"/>
                      </w:rPr>
                      <w:t>P5.1</w:t>
                    </w:r>
                  </w:p>
                  <w:p>
                    <w:pPr>
                      <w:spacing w:line="153" w:lineRule="exact" w:before="90"/>
                      <w:ind w:left="66" w:right="0" w:firstLine="0"/>
                      <w:jc w:val="left"/>
                      <w:rPr>
                        <w:sz w:val="16"/>
                      </w:rPr>
                    </w:pPr>
                    <w:r>
                      <w:rPr>
                        <w:color w:val="231F20"/>
                        <w:sz w:val="16"/>
                      </w:rPr>
                      <w:t>E2</w:t>
                    </w:r>
                  </w:p>
                </w:txbxContent>
              </v:textbox>
              <w10:wrap type="none"/>
            </v:shape>
            <v:shape style="position:absolute;left:4532;top:3729;width:4465;height:162" type="#_x0000_t202" filled="false" stroked="false">
              <v:textbox inset="0,0,0,0">
                <w:txbxContent>
                  <w:p>
                    <w:pPr>
                      <w:tabs>
                        <w:tab w:pos="3361" w:val="left" w:leader="none"/>
                        <w:tab w:pos="3901" w:val="left" w:leader="none"/>
                      </w:tabs>
                      <w:spacing w:line="153" w:lineRule="exact" w:before="8"/>
                      <w:ind w:left="0" w:right="0" w:firstLine="0"/>
                      <w:jc w:val="left"/>
                      <w:rPr>
                        <w:b/>
                        <w:sz w:val="16"/>
                      </w:rPr>
                    </w:pPr>
                    <w:r>
                      <w:rPr>
                        <w:b/>
                        <w:color w:val="231F20"/>
                        <w:sz w:val="13"/>
                      </w:rPr>
                      <w:t>Reserved  Reserved  Reserved Reserved    </w:t>
                    </w:r>
                    <w:r>
                      <w:rPr>
                        <w:b/>
                        <w:color w:val="231F20"/>
                        <w:spacing w:val="9"/>
                        <w:sz w:val="13"/>
                      </w:rPr>
                      <w:t> </w:t>
                    </w:r>
                    <w:r>
                      <w:rPr>
                        <w:b/>
                        <w:color w:val="231F20"/>
                        <w:sz w:val="16"/>
                      </w:rPr>
                      <w:t>P4.1</w:t>
                      <w:tab/>
                      <w:t>P4.0</w:t>
                      <w:tab/>
                      <w:t>DVCC2</w:t>
                    </w:r>
                  </w:p>
                </w:txbxContent>
              </v:textbox>
              <w10:wrap type="none"/>
            </v:shape>
            <v:shape style="position:absolute;left:4728;top:4005;width:216;height:160" type="#_x0000_t202" filled="false" stroked="false">
              <v:textbox inset="0,0,0,0">
                <w:txbxContent>
                  <w:p>
                    <w:pPr>
                      <w:spacing w:line="153" w:lineRule="exact" w:before="7"/>
                      <w:ind w:left="0" w:right="0" w:firstLine="0"/>
                      <w:jc w:val="left"/>
                      <w:rPr>
                        <w:sz w:val="16"/>
                      </w:rPr>
                    </w:pPr>
                    <w:r>
                      <w:rPr>
                        <w:color w:val="231F20"/>
                        <w:sz w:val="16"/>
                      </w:rPr>
                      <w:t>E3</w:t>
                    </w:r>
                  </w:p>
                </w:txbxContent>
              </v:textbox>
              <w10:wrap type="none"/>
            </v:shape>
            <v:shape style="position:absolute;left:5374;top:4005;width:216;height:160" type="#_x0000_t202" filled="false" stroked="false">
              <v:textbox inset="0,0,0,0">
                <w:txbxContent>
                  <w:p>
                    <w:pPr>
                      <w:spacing w:line="153" w:lineRule="exact" w:before="7"/>
                      <w:ind w:left="0" w:right="0" w:firstLine="0"/>
                      <w:jc w:val="left"/>
                      <w:rPr>
                        <w:sz w:val="16"/>
                      </w:rPr>
                    </w:pPr>
                    <w:r>
                      <w:rPr>
                        <w:color w:val="231F20"/>
                        <w:sz w:val="16"/>
                      </w:rPr>
                      <w:t>E4</w:t>
                    </w:r>
                  </w:p>
                </w:txbxContent>
              </v:textbox>
              <w10:wrap type="none"/>
            </v:shape>
            <v:shape style="position:absolute;left:6020;top:4003;width:216;height:160" type="#_x0000_t202" filled="false" stroked="false">
              <v:textbox inset="0,0,0,0">
                <w:txbxContent>
                  <w:p>
                    <w:pPr>
                      <w:spacing w:line="153" w:lineRule="exact" w:before="7"/>
                      <w:ind w:left="0" w:right="0" w:firstLine="0"/>
                      <w:jc w:val="left"/>
                      <w:rPr>
                        <w:sz w:val="16"/>
                      </w:rPr>
                    </w:pPr>
                    <w:r>
                      <w:rPr>
                        <w:color w:val="231F20"/>
                        <w:sz w:val="16"/>
                      </w:rPr>
                      <w:t>E5</w:t>
                    </w:r>
                  </w:p>
                </w:txbxContent>
              </v:textbox>
              <w10:wrap type="none"/>
            </v:shape>
            <v:shape style="position:absolute;left:6668;top:4003;width:216;height:160" type="#_x0000_t202" filled="false" stroked="false">
              <v:textbox inset="0,0,0,0">
                <w:txbxContent>
                  <w:p>
                    <w:pPr>
                      <w:spacing w:line="153" w:lineRule="exact" w:before="7"/>
                      <w:ind w:left="0" w:right="0" w:firstLine="0"/>
                      <w:jc w:val="left"/>
                      <w:rPr>
                        <w:sz w:val="16"/>
                      </w:rPr>
                    </w:pPr>
                    <w:r>
                      <w:rPr>
                        <w:color w:val="231F20"/>
                        <w:sz w:val="16"/>
                      </w:rPr>
                      <w:t>E6</w:t>
                    </w:r>
                  </w:p>
                </w:txbxContent>
              </v:textbox>
              <w10:wrap type="none"/>
            </v:shape>
            <v:shape style="position:absolute;left:7314;top:4005;width:216;height:160" type="#_x0000_t202" filled="false" stroked="false">
              <v:textbox inset="0,0,0,0">
                <w:txbxContent>
                  <w:p>
                    <w:pPr>
                      <w:spacing w:line="153" w:lineRule="exact" w:before="7"/>
                      <w:ind w:left="0" w:right="0" w:firstLine="0"/>
                      <w:jc w:val="left"/>
                      <w:rPr>
                        <w:sz w:val="16"/>
                      </w:rPr>
                    </w:pPr>
                    <w:r>
                      <w:rPr>
                        <w:color w:val="231F20"/>
                        <w:sz w:val="16"/>
                      </w:rPr>
                      <w:t>E7</w:t>
                    </w:r>
                  </w:p>
                </w:txbxContent>
              </v:textbox>
              <w10:wrap type="none"/>
            </v:shape>
            <v:shape style="position:absolute;left:7961;top:4003;width:216;height:160" type="#_x0000_t202" filled="false" stroked="false">
              <v:textbox inset="0,0,0,0">
                <w:txbxContent>
                  <w:p>
                    <w:pPr>
                      <w:spacing w:line="153" w:lineRule="exact" w:before="7"/>
                      <w:ind w:left="0" w:right="0" w:firstLine="0"/>
                      <w:jc w:val="left"/>
                      <w:rPr>
                        <w:sz w:val="16"/>
                      </w:rPr>
                    </w:pPr>
                    <w:r>
                      <w:rPr>
                        <w:color w:val="231F20"/>
                        <w:sz w:val="16"/>
                      </w:rPr>
                      <w:t>E8</w:t>
                    </w:r>
                  </w:p>
                </w:txbxContent>
              </v:textbox>
              <w10:wrap type="none"/>
            </v:shape>
            <v:shape style="position:absolute;left:8607;top:4003;width:216;height:160" type="#_x0000_t202" filled="false" stroked="false">
              <v:textbox inset="0,0,0,0">
                <w:txbxContent>
                  <w:p>
                    <w:pPr>
                      <w:spacing w:line="153" w:lineRule="exact" w:before="7"/>
                      <w:ind w:left="0" w:right="0" w:firstLine="0"/>
                      <w:jc w:val="left"/>
                      <w:rPr>
                        <w:sz w:val="16"/>
                      </w:rPr>
                    </w:pPr>
                    <w:r>
                      <w:rPr>
                        <w:color w:val="231F20"/>
                        <w:sz w:val="16"/>
                      </w:rPr>
                      <w:t>E9</w:t>
                    </w:r>
                  </w:p>
                </w:txbxContent>
              </v:textbox>
              <w10:wrap type="none"/>
            </v:shape>
            <v:shape style="position:absolute;left:3374;top:4429;width:5615;height:162" type="#_x0000_t202" filled="false" stroked="false">
              <v:textbox inset="0,0,0,0">
                <w:txbxContent>
                  <w:p>
                    <w:pPr>
                      <w:tabs>
                        <w:tab w:pos="540" w:val="left" w:leader="none"/>
                      </w:tabs>
                      <w:spacing w:line="153" w:lineRule="exact" w:before="8"/>
                      <w:ind w:left="0" w:right="0" w:firstLine="0"/>
                      <w:jc w:val="left"/>
                      <w:rPr>
                        <w:b/>
                        <w:sz w:val="16"/>
                      </w:rPr>
                    </w:pPr>
                    <w:r>
                      <w:rPr>
                        <w:b/>
                        <w:color w:val="231F20"/>
                        <w:sz w:val="16"/>
                      </w:rPr>
                      <w:t>P5.4</w:t>
                      <w:tab/>
                    </w:r>
                    <w:r>
                      <w:rPr>
                        <w:b/>
                        <w:color w:val="231F20"/>
                        <w:spacing w:val="-3"/>
                        <w:sz w:val="16"/>
                      </w:rPr>
                      <w:t>AVCC1 </w:t>
                    </w:r>
                    <w:r>
                      <w:rPr>
                        <w:b/>
                        <w:color w:val="231F20"/>
                        <w:sz w:val="13"/>
                      </w:rPr>
                      <w:t>Reserved Reserved Reserved Reserved Reserved Reserved</w:t>
                    </w:r>
                    <w:r>
                      <w:rPr>
                        <w:b/>
                        <w:color w:val="231F20"/>
                        <w:spacing w:val="5"/>
                        <w:sz w:val="13"/>
                      </w:rPr>
                      <w:t> </w:t>
                    </w:r>
                    <w:r>
                      <w:rPr>
                        <w:b/>
                        <w:color w:val="231F20"/>
                        <w:sz w:val="16"/>
                      </w:rPr>
                      <w:t>DVSS2</w:t>
                    </w:r>
                  </w:p>
                </w:txbxContent>
              </v:textbox>
              <w10:wrap type="none"/>
            </v:shape>
            <w10:wrap type="none"/>
          </v:group>
        </w:pict>
      </w:r>
      <w:r>
        <w:rPr/>
        <w:drawing>
          <wp:anchor distT="0" distB="0" distL="0" distR="0" allowOverlap="1" layoutInCell="1" locked="0" behindDoc="1" simplePos="0" relativeHeight="462537728">
            <wp:simplePos x="0" y="0"/>
            <wp:positionH relativeFrom="page">
              <wp:posOffset>2133447</wp:posOffset>
            </wp:positionH>
            <wp:positionV relativeFrom="paragraph">
              <wp:posOffset>1159979</wp:posOffset>
            </wp:positionV>
            <wp:extent cx="209262" cy="228600"/>
            <wp:effectExtent l="0" t="0" r="0" b="0"/>
            <wp:wrapNone/>
            <wp:docPr id="29" name="image185.png"/>
            <wp:cNvGraphicFramePr>
              <a:graphicFrameLocks noChangeAspect="1"/>
            </wp:cNvGraphicFramePr>
            <a:graphic>
              <a:graphicData uri="http://schemas.openxmlformats.org/drawingml/2006/picture">
                <pic:pic>
                  <pic:nvPicPr>
                    <pic:cNvPr id="30" name="image185.png"/>
                    <pic:cNvPicPr/>
                  </pic:nvPicPr>
                  <pic:blipFill>
                    <a:blip r:embed="rId225" cstate="print"/>
                    <a:stretch>
                      <a:fillRect/>
                    </a:stretch>
                  </pic:blipFill>
                  <pic:spPr>
                    <a:xfrm>
                      <a:off x="0" y="0"/>
                      <a:ext cx="209262" cy="228600"/>
                    </a:xfrm>
                    <a:prstGeom prst="rect">
                      <a:avLst/>
                    </a:prstGeom>
                  </pic:spPr>
                </pic:pic>
              </a:graphicData>
            </a:graphic>
          </wp:anchor>
        </w:drawing>
      </w:r>
      <w:r>
        <w:rPr/>
        <w:drawing>
          <wp:anchor distT="0" distB="0" distL="0" distR="0" allowOverlap="1" layoutInCell="1" locked="0" behindDoc="1" simplePos="0" relativeHeight="462538240">
            <wp:simplePos x="0" y="0"/>
            <wp:positionH relativeFrom="page">
              <wp:posOffset>2133447</wp:posOffset>
            </wp:positionH>
            <wp:positionV relativeFrom="paragraph">
              <wp:posOffset>1605318</wp:posOffset>
            </wp:positionV>
            <wp:extent cx="211056" cy="228600"/>
            <wp:effectExtent l="0" t="0" r="0" b="0"/>
            <wp:wrapNone/>
            <wp:docPr id="31" name="image186.png"/>
            <wp:cNvGraphicFramePr>
              <a:graphicFrameLocks noChangeAspect="1"/>
            </wp:cNvGraphicFramePr>
            <a:graphic>
              <a:graphicData uri="http://schemas.openxmlformats.org/drawingml/2006/picture">
                <pic:pic>
                  <pic:nvPicPr>
                    <pic:cNvPr id="32" name="image186.png"/>
                    <pic:cNvPicPr/>
                  </pic:nvPicPr>
                  <pic:blipFill>
                    <a:blip r:embed="rId226" cstate="print"/>
                    <a:stretch>
                      <a:fillRect/>
                    </a:stretch>
                  </pic:blipFill>
                  <pic:spPr>
                    <a:xfrm>
                      <a:off x="0" y="0"/>
                      <a:ext cx="211056" cy="228600"/>
                    </a:xfrm>
                    <a:prstGeom prst="rect">
                      <a:avLst/>
                    </a:prstGeom>
                  </pic:spPr>
                </pic:pic>
              </a:graphicData>
            </a:graphic>
          </wp:anchor>
        </w:drawing>
      </w:r>
      <w:r>
        <w:rPr/>
        <w:drawing>
          <wp:anchor distT="0" distB="0" distL="0" distR="0" allowOverlap="1" layoutInCell="1" locked="0" behindDoc="1" simplePos="0" relativeHeight="462538752">
            <wp:simplePos x="0" y="0"/>
            <wp:positionH relativeFrom="page">
              <wp:posOffset>2131095</wp:posOffset>
            </wp:positionH>
            <wp:positionV relativeFrom="paragraph">
              <wp:posOffset>723011</wp:posOffset>
            </wp:positionV>
            <wp:extent cx="214328" cy="214312"/>
            <wp:effectExtent l="0" t="0" r="0" b="0"/>
            <wp:wrapNone/>
            <wp:docPr id="33" name="image187.png"/>
            <wp:cNvGraphicFramePr>
              <a:graphicFrameLocks noChangeAspect="1"/>
            </wp:cNvGraphicFramePr>
            <a:graphic>
              <a:graphicData uri="http://schemas.openxmlformats.org/drawingml/2006/picture">
                <pic:pic>
                  <pic:nvPicPr>
                    <pic:cNvPr id="34" name="image187.png"/>
                    <pic:cNvPicPr/>
                  </pic:nvPicPr>
                  <pic:blipFill>
                    <a:blip r:embed="rId227" cstate="print"/>
                    <a:stretch>
                      <a:fillRect/>
                    </a:stretch>
                  </pic:blipFill>
                  <pic:spPr>
                    <a:xfrm>
                      <a:off x="0" y="0"/>
                      <a:ext cx="214328" cy="214312"/>
                    </a:xfrm>
                    <a:prstGeom prst="rect">
                      <a:avLst/>
                    </a:prstGeom>
                  </pic:spPr>
                </pic:pic>
              </a:graphicData>
            </a:graphic>
          </wp:anchor>
        </w:drawing>
      </w:r>
      <w:r>
        <w:rPr/>
        <w:drawing>
          <wp:anchor distT="0" distB="0" distL="0" distR="0" allowOverlap="1" layoutInCell="1" locked="0" behindDoc="1" simplePos="0" relativeHeight="462539264">
            <wp:simplePos x="0" y="0"/>
            <wp:positionH relativeFrom="page">
              <wp:posOffset>5418291</wp:posOffset>
            </wp:positionH>
            <wp:positionV relativeFrom="paragraph">
              <wp:posOffset>723011</wp:posOffset>
            </wp:positionV>
            <wp:extent cx="214325" cy="214312"/>
            <wp:effectExtent l="0" t="0" r="0" b="0"/>
            <wp:wrapNone/>
            <wp:docPr id="35" name="image188.png"/>
            <wp:cNvGraphicFramePr>
              <a:graphicFrameLocks noChangeAspect="1"/>
            </wp:cNvGraphicFramePr>
            <a:graphic>
              <a:graphicData uri="http://schemas.openxmlformats.org/drawingml/2006/picture">
                <pic:pic>
                  <pic:nvPicPr>
                    <pic:cNvPr id="36" name="image188.png"/>
                    <pic:cNvPicPr/>
                  </pic:nvPicPr>
                  <pic:blipFill>
                    <a:blip r:embed="rId228"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39776">
            <wp:simplePos x="0" y="0"/>
            <wp:positionH relativeFrom="page">
              <wp:posOffset>5007649</wp:posOffset>
            </wp:positionH>
            <wp:positionV relativeFrom="paragraph">
              <wp:posOffset>723011</wp:posOffset>
            </wp:positionV>
            <wp:extent cx="214325" cy="214312"/>
            <wp:effectExtent l="0" t="0" r="0" b="0"/>
            <wp:wrapNone/>
            <wp:docPr id="37" name="image189.png"/>
            <wp:cNvGraphicFramePr>
              <a:graphicFrameLocks noChangeAspect="1"/>
            </wp:cNvGraphicFramePr>
            <a:graphic>
              <a:graphicData uri="http://schemas.openxmlformats.org/drawingml/2006/picture">
                <pic:pic>
                  <pic:nvPicPr>
                    <pic:cNvPr id="38" name="image189.png"/>
                    <pic:cNvPicPr/>
                  </pic:nvPicPr>
                  <pic:blipFill>
                    <a:blip r:embed="rId229"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40288">
            <wp:simplePos x="0" y="0"/>
            <wp:positionH relativeFrom="page">
              <wp:posOffset>4597007</wp:posOffset>
            </wp:positionH>
            <wp:positionV relativeFrom="paragraph">
              <wp:posOffset>723011</wp:posOffset>
            </wp:positionV>
            <wp:extent cx="214325" cy="214312"/>
            <wp:effectExtent l="0" t="0" r="0" b="0"/>
            <wp:wrapNone/>
            <wp:docPr id="39" name="image190.png"/>
            <wp:cNvGraphicFramePr>
              <a:graphicFrameLocks noChangeAspect="1"/>
            </wp:cNvGraphicFramePr>
            <a:graphic>
              <a:graphicData uri="http://schemas.openxmlformats.org/drawingml/2006/picture">
                <pic:pic>
                  <pic:nvPicPr>
                    <pic:cNvPr id="40" name="image190.png"/>
                    <pic:cNvPicPr/>
                  </pic:nvPicPr>
                  <pic:blipFill>
                    <a:blip r:embed="rId230"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40800">
            <wp:simplePos x="0" y="0"/>
            <wp:positionH relativeFrom="page">
              <wp:posOffset>4186366</wp:posOffset>
            </wp:positionH>
            <wp:positionV relativeFrom="paragraph">
              <wp:posOffset>723011</wp:posOffset>
            </wp:positionV>
            <wp:extent cx="214325" cy="214312"/>
            <wp:effectExtent l="0" t="0" r="0" b="0"/>
            <wp:wrapNone/>
            <wp:docPr id="41" name="image190.png"/>
            <wp:cNvGraphicFramePr>
              <a:graphicFrameLocks noChangeAspect="1"/>
            </wp:cNvGraphicFramePr>
            <a:graphic>
              <a:graphicData uri="http://schemas.openxmlformats.org/drawingml/2006/picture">
                <pic:pic>
                  <pic:nvPicPr>
                    <pic:cNvPr id="42" name="image190.png"/>
                    <pic:cNvPicPr/>
                  </pic:nvPicPr>
                  <pic:blipFill>
                    <a:blip r:embed="rId230"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41312">
            <wp:simplePos x="0" y="0"/>
            <wp:positionH relativeFrom="page">
              <wp:posOffset>3775711</wp:posOffset>
            </wp:positionH>
            <wp:positionV relativeFrom="paragraph">
              <wp:posOffset>723011</wp:posOffset>
            </wp:positionV>
            <wp:extent cx="214337" cy="214312"/>
            <wp:effectExtent l="0" t="0" r="0" b="0"/>
            <wp:wrapNone/>
            <wp:docPr id="43" name="image191.png"/>
            <wp:cNvGraphicFramePr>
              <a:graphicFrameLocks noChangeAspect="1"/>
            </wp:cNvGraphicFramePr>
            <a:graphic>
              <a:graphicData uri="http://schemas.openxmlformats.org/drawingml/2006/picture">
                <pic:pic>
                  <pic:nvPicPr>
                    <pic:cNvPr id="44" name="image191.png"/>
                    <pic:cNvPicPr/>
                  </pic:nvPicPr>
                  <pic:blipFill>
                    <a:blip r:embed="rId231" cstate="print"/>
                    <a:stretch>
                      <a:fillRect/>
                    </a:stretch>
                  </pic:blipFill>
                  <pic:spPr>
                    <a:xfrm>
                      <a:off x="0" y="0"/>
                      <a:ext cx="214337" cy="214312"/>
                    </a:xfrm>
                    <a:prstGeom prst="rect">
                      <a:avLst/>
                    </a:prstGeom>
                  </pic:spPr>
                </pic:pic>
              </a:graphicData>
            </a:graphic>
          </wp:anchor>
        </w:drawing>
      </w:r>
      <w:r>
        <w:rPr/>
        <w:drawing>
          <wp:anchor distT="0" distB="0" distL="0" distR="0" allowOverlap="1" layoutInCell="1" locked="0" behindDoc="1" simplePos="0" relativeHeight="462541824">
            <wp:simplePos x="0" y="0"/>
            <wp:positionH relativeFrom="page">
              <wp:posOffset>3365082</wp:posOffset>
            </wp:positionH>
            <wp:positionV relativeFrom="paragraph">
              <wp:posOffset>723011</wp:posOffset>
            </wp:positionV>
            <wp:extent cx="214325" cy="214312"/>
            <wp:effectExtent l="0" t="0" r="0" b="0"/>
            <wp:wrapNone/>
            <wp:docPr id="45" name="image192.png"/>
            <wp:cNvGraphicFramePr>
              <a:graphicFrameLocks noChangeAspect="1"/>
            </wp:cNvGraphicFramePr>
            <a:graphic>
              <a:graphicData uri="http://schemas.openxmlformats.org/drawingml/2006/picture">
                <pic:pic>
                  <pic:nvPicPr>
                    <pic:cNvPr id="46" name="image192.png"/>
                    <pic:cNvPicPr/>
                  </pic:nvPicPr>
                  <pic:blipFill>
                    <a:blip r:embed="rId232"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42336">
            <wp:simplePos x="0" y="0"/>
            <wp:positionH relativeFrom="page">
              <wp:posOffset>2954433</wp:posOffset>
            </wp:positionH>
            <wp:positionV relativeFrom="paragraph">
              <wp:posOffset>723011</wp:posOffset>
            </wp:positionV>
            <wp:extent cx="214328" cy="214312"/>
            <wp:effectExtent l="0" t="0" r="0" b="0"/>
            <wp:wrapNone/>
            <wp:docPr id="47" name="image193.png"/>
            <wp:cNvGraphicFramePr>
              <a:graphicFrameLocks noChangeAspect="1"/>
            </wp:cNvGraphicFramePr>
            <a:graphic>
              <a:graphicData uri="http://schemas.openxmlformats.org/drawingml/2006/picture">
                <pic:pic>
                  <pic:nvPicPr>
                    <pic:cNvPr id="48" name="image193.png"/>
                    <pic:cNvPicPr/>
                  </pic:nvPicPr>
                  <pic:blipFill>
                    <a:blip r:embed="rId233" cstate="print"/>
                    <a:stretch>
                      <a:fillRect/>
                    </a:stretch>
                  </pic:blipFill>
                  <pic:spPr>
                    <a:xfrm>
                      <a:off x="0" y="0"/>
                      <a:ext cx="214328" cy="214312"/>
                    </a:xfrm>
                    <a:prstGeom prst="rect">
                      <a:avLst/>
                    </a:prstGeom>
                  </pic:spPr>
                </pic:pic>
              </a:graphicData>
            </a:graphic>
          </wp:anchor>
        </w:drawing>
      </w:r>
      <w:r>
        <w:rPr/>
        <w:drawing>
          <wp:anchor distT="0" distB="0" distL="0" distR="0" allowOverlap="1" layoutInCell="1" locked="0" behindDoc="1" simplePos="0" relativeHeight="462542848">
            <wp:simplePos x="0" y="0"/>
            <wp:positionH relativeFrom="page">
              <wp:posOffset>2543791</wp:posOffset>
            </wp:positionH>
            <wp:positionV relativeFrom="paragraph">
              <wp:posOffset>723011</wp:posOffset>
            </wp:positionV>
            <wp:extent cx="214328" cy="214312"/>
            <wp:effectExtent l="0" t="0" r="0" b="0"/>
            <wp:wrapNone/>
            <wp:docPr id="49" name="image194.png"/>
            <wp:cNvGraphicFramePr>
              <a:graphicFrameLocks noChangeAspect="1"/>
            </wp:cNvGraphicFramePr>
            <a:graphic>
              <a:graphicData uri="http://schemas.openxmlformats.org/drawingml/2006/picture">
                <pic:pic>
                  <pic:nvPicPr>
                    <pic:cNvPr id="50" name="image194.png"/>
                    <pic:cNvPicPr/>
                  </pic:nvPicPr>
                  <pic:blipFill>
                    <a:blip r:embed="rId234" cstate="print"/>
                    <a:stretch>
                      <a:fillRect/>
                    </a:stretch>
                  </pic:blipFill>
                  <pic:spPr>
                    <a:xfrm>
                      <a:off x="0" y="0"/>
                      <a:ext cx="214328" cy="214312"/>
                    </a:xfrm>
                    <a:prstGeom prst="rect">
                      <a:avLst/>
                    </a:prstGeom>
                  </pic:spPr>
                </pic:pic>
              </a:graphicData>
            </a:graphic>
          </wp:anchor>
        </w:drawing>
      </w:r>
      <w:r>
        <w:rPr/>
        <w:drawing>
          <wp:anchor distT="0" distB="0" distL="0" distR="0" allowOverlap="1" layoutInCell="1" locked="0" behindDoc="1" simplePos="0" relativeHeight="462543360">
            <wp:simplePos x="0" y="0"/>
            <wp:positionH relativeFrom="page">
              <wp:posOffset>5418291</wp:posOffset>
            </wp:positionH>
            <wp:positionV relativeFrom="paragraph">
              <wp:posOffset>1167371</wp:posOffset>
            </wp:positionV>
            <wp:extent cx="214312" cy="214312"/>
            <wp:effectExtent l="0" t="0" r="0" b="0"/>
            <wp:wrapNone/>
            <wp:docPr id="51" name="image195.png"/>
            <wp:cNvGraphicFramePr>
              <a:graphicFrameLocks noChangeAspect="1"/>
            </wp:cNvGraphicFramePr>
            <a:graphic>
              <a:graphicData uri="http://schemas.openxmlformats.org/drawingml/2006/picture">
                <pic:pic>
                  <pic:nvPicPr>
                    <pic:cNvPr id="52" name="image195.png"/>
                    <pic:cNvPicPr/>
                  </pic:nvPicPr>
                  <pic:blipFill>
                    <a:blip r:embed="rId235"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43872">
            <wp:simplePos x="0" y="0"/>
            <wp:positionH relativeFrom="page">
              <wp:posOffset>5007649</wp:posOffset>
            </wp:positionH>
            <wp:positionV relativeFrom="paragraph">
              <wp:posOffset>1167371</wp:posOffset>
            </wp:positionV>
            <wp:extent cx="214312" cy="214312"/>
            <wp:effectExtent l="0" t="0" r="0" b="0"/>
            <wp:wrapNone/>
            <wp:docPr id="53" name="image196.png"/>
            <wp:cNvGraphicFramePr>
              <a:graphicFrameLocks noChangeAspect="1"/>
            </wp:cNvGraphicFramePr>
            <a:graphic>
              <a:graphicData uri="http://schemas.openxmlformats.org/drawingml/2006/picture">
                <pic:pic>
                  <pic:nvPicPr>
                    <pic:cNvPr id="54" name="image196.png"/>
                    <pic:cNvPicPr/>
                  </pic:nvPicPr>
                  <pic:blipFill>
                    <a:blip r:embed="rId236"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44384">
            <wp:simplePos x="0" y="0"/>
            <wp:positionH relativeFrom="page">
              <wp:posOffset>4597007</wp:posOffset>
            </wp:positionH>
            <wp:positionV relativeFrom="paragraph">
              <wp:posOffset>1167371</wp:posOffset>
            </wp:positionV>
            <wp:extent cx="214312" cy="214312"/>
            <wp:effectExtent l="0" t="0" r="0" b="0"/>
            <wp:wrapNone/>
            <wp:docPr id="55" name="image197.png"/>
            <wp:cNvGraphicFramePr>
              <a:graphicFrameLocks noChangeAspect="1"/>
            </wp:cNvGraphicFramePr>
            <a:graphic>
              <a:graphicData uri="http://schemas.openxmlformats.org/drawingml/2006/picture">
                <pic:pic>
                  <pic:nvPicPr>
                    <pic:cNvPr id="56" name="image197.png"/>
                    <pic:cNvPicPr/>
                  </pic:nvPicPr>
                  <pic:blipFill>
                    <a:blip r:embed="rId237"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44896">
            <wp:simplePos x="0" y="0"/>
            <wp:positionH relativeFrom="page">
              <wp:posOffset>4186366</wp:posOffset>
            </wp:positionH>
            <wp:positionV relativeFrom="paragraph">
              <wp:posOffset>1167371</wp:posOffset>
            </wp:positionV>
            <wp:extent cx="214312" cy="214312"/>
            <wp:effectExtent l="0" t="0" r="0" b="0"/>
            <wp:wrapNone/>
            <wp:docPr id="57" name="image197.png"/>
            <wp:cNvGraphicFramePr>
              <a:graphicFrameLocks noChangeAspect="1"/>
            </wp:cNvGraphicFramePr>
            <a:graphic>
              <a:graphicData uri="http://schemas.openxmlformats.org/drawingml/2006/picture">
                <pic:pic>
                  <pic:nvPicPr>
                    <pic:cNvPr id="58" name="image197.png"/>
                    <pic:cNvPicPr/>
                  </pic:nvPicPr>
                  <pic:blipFill>
                    <a:blip r:embed="rId237"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45408">
            <wp:simplePos x="0" y="0"/>
            <wp:positionH relativeFrom="page">
              <wp:posOffset>3775711</wp:posOffset>
            </wp:positionH>
            <wp:positionV relativeFrom="paragraph">
              <wp:posOffset>1167371</wp:posOffset>
            </wp:positionV>
            <wp:extent cx="214325" cy="214312"/>
            <wp:effectExtent l="0" t="0" r="0" b="0"/>
            <wp:wrapNone/>
            <wp:docPr id="59" name="image198.png"/>
            <wp:cNvGraphicFramePr>
              <a:graphicFrameLocks noChangeAspect="1"/>
            </wp:cNvGraphicFramePr>
            <a:graphic>
              <a:graphicData uri="http://schemas.openxmlformats.org/drawingml/2006/picture">
                <pic:pic>
                  <pic:nvPicPr>
                    <pic:cNvPr id="60" name="image198.png"/>
                    <pic:cNvPicPr/>
                  </pic:nvPicPr>
                  <pic:blipFill>
                    <a:blip r:embed="rId238"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45920">
            <wp:simplePos x="0" y="0"/>
            <wp:positionH relativeFrom="page">
              <wp:posOffset>3365082</wp:posOffset>
            </wp:positionH>
            <wp:positionV relativeFrom="paragraph">
              <wp:posOffset>1167371</wp:posOffset>
            </wp:positionV>
            <wp:extent cx="214312" cy="214312"/>
            <wp:effectExtent l="0" t="0" r="0" b="0"/>
            <wp:wrapNone/>
            <wp:docPr id="61" name="image197.png"/>
            <wp:cNvGraphicFramePr>
              <a:graphicFrameLocks noChangeAspect="1"/>
            </wp:cNvGraphicFramePr>
            <a:graphic>
              <a:graphicData uri="http://schemas.openxmlformats.org/drawingml/2006/picture">
                <pic:pic>
                  <pic:nvPicPr>
                    <pic:cNvPr id="62" name="image197.png"/>
                    <pic:cNvPicPr/>
                  </pic:nvPicPr>
                  <pic:blipFill>
                    <a:blip r:embed="rId237"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46432">
            <wp:simplePos x="0" y="0"/>
            <wp:positionH relativeFrom="page">
              <wp:posOffset>2954433</wp:posOffset>
            </wp:positionH>
            <wp:positionV relativeFrom="paragraph">
              <wp:posOffset>1167371</wp:posOffset>
            </wp:positionV>
            <wp:extent cx="214316" cy="214312"/>
            <wp:effectExtent l="0" t="0" r="0" b="0"/>
            <wp:wrapNone/>
            <wp:docPr id="63" name="image199.png"/>
            <wp:cNvGraphicFramePr>
              <a:graphicFrameLocks noChangeAspect="1"/>
            </wp:cNvGraphicFramePr>
            <a:graphic>
              <a:graphicData uri="http://schemas.openxmlformats.org/drawingml/2006/picture">
                <pic:pic>
                  <pic:nvPicPr>
                    <pic:cNvPr id="64" name="image199.png"/>
                    <pic:cNvPicPr/>
                  </pic:nvPicPr>
                  <pic:blipFill>
                    <a:blip r:embed="rId239" cstate="print"/>
                    <a:stretch>
                      <a:fillRect/>
                    </a:stretch>
                  </pic:blipFill>
                  <pic:spPr>
                    <a:xfrm>
                      <a:off x="0" y="0"/>
                      <a:ext cx="214316" cy="214312"/>
                    </a:xfrm>
                    <a:prstGeom prst="rect">
                      <a:avLst/>
                    </a:prstGeom>
                  </pic:spPr>
                </pic:pic>
              </a:graphicData>
            </a:graphic>
          </wp:anchor>
        </w:drawing>
      </w:r>
      <w:r>
        <w:rPr/>
        <w:drawing>
          <wp:anchor distT="0" distB="0" distL="0" distR="0" allowOverlap="1" layoutInCell="1" locked="0" behindDoc="1" simplePos="0" relativeHeight="462546944">
            <wp:simplePos x="0" y="0"/>
            <wp:positionH relativeFrom="page">
              <wp:posOffset>2543791</wp:posOffset>
            </wp:positionH>
            <wp:positionV relativeFrom="paragraph">
              <wp:posOffset>1167371</wp:posOffset>
            </wp:positionV>
            <wp:extent cx="214316" cy="214312"/>
            <wp:effectExtent l="0" t="0" r="0" b="0"/>
            <wp:wrapNone/>
            <wp:docPr id="65" name="image200.png"/>
            <wp:cNvGraphicFramePr>
              <a:graphicFrameLocks noChangeAspect="1"/>
            </wp:cNvGraphicFramePr>
            <a:graphic>
              <a:graphicData uri="http://schemas.openxmlformats.org/drawingml/2006/picture">
                <pic:pic>
                  <pic:nvPicPr>
                    <pic:cNvPr id="66" name="image200.png"/>
                    <pic:cNvPicPr/>
                  </pic:nvPicPr>
                  <pic:blipFill>
                    <a:blip r:embed="rId240" cstate="print"/>
                    <a:stretch>
                      <a:fillRect/>
                    </a:stretch>
                  </pic:blipFill>
                  <pic:spPr>
                    <a:xfrm>
                      <a:off x="0" y="0"/>
                      <a:ext cx="214316" cy="214312"/>
                    </a:xfrm>
                    <a:prstGeom prst="rect">
                      <a:avLst/>
                    </a:prstGeom>
                  </pic:spPr>
                </pic:pic>
              </a:graphicData>
            </a:graphic>
          </wp:anchor>
        </w:drawing>
      </w:r>
      <w:r>
        <w:rPr/>
        <w:drawing>
          <wp:anchor distT="0" distB="0" distL="0" distR="0" allowOverlap="1" layoutInCell="1" locked="0" behindDoc="1" simplePos="0" relativeHeight="462547456">
            <wp:simplePos x="0" y="0"/>
            <wp:positionH relativeFrom="page">
              <wp:posOffset>2543791</wp:posOffset>
            </wp:positionH>
            <wp:positionV relativeFrom="paragraph">
              <wp:posOffset>1611718</wp:posOffset>
            </wp:positionV>
            <wp:extent cx="214303" cy="214312"/>
            <wp:effectExtent l="0" t="0" r="0" b="0"/>
            <wp:wrapNone/>
            <wp:docPr id="67" name="image201.png"/>
            <wp:cNvGraphicFramePr>
              <a:graphicFrameLocks noChangeAspect="1"/>
            </wp:cNvGraphicFramePr>
            <a:graphic>
              <a:graphicData uri="http://schemas.openxmlformats.org/drawingml/2006/picture">
                <pic:pic>
                  <pic:nvPicPr>
                    <pic:cNvPr id="68" name="image201.png"/>
                    <pic:cNvPicPr/>
                  </pic:nvPicPr>
                  <pic:blipFill>
                    <a:blip r:embed="rId241" cstate="print"/>
                    <a:stretch>
                      <a:fillRect/>
                    </a:stretch>
                  </pic:blipFill>
                  <pic:spPr>
                    <a:xfrm>
                      <a:off x="0" y="0"/>
                      <a:ext cx="214303" cy="214312"/>
                    </a:xfrm>
                    <a:prstGeom prst="rect">
                      <a:avLst/>
                    </a:prstGeom>
                  </pic:spPr>
                </pic:pic>
              </a:graphicData>
            </a:graphic>
          </wp:anchor>
        </w:drawing>
      </w:r>
      <w:r>
        <w:rPr/>
        <w:drawing>
          <wp:anchor distT="0" distB="0" distL="0" distR="0" allowOverlap="1" layoutInCell="1" locked="0" behindDoc="1" simplePos="0" relativeHeight="462555136">
            <wp:simplePos x="0" y="0"/>
            <wp:positionH relativeFrom="page">
              <wp:posOffset>5418291</wp:posOffset>
            </wp:positionH>
            <wp:positionV relativeFrom="paragraph">
              <wp:posOffset>1610271</wp:posOffset>
            </wp:positionV>
            <wp:extent cx="214312" cy="214312"/>
            <wp:effectExtent l="0" t="0" r="0" b="0"/>
            <wp:wrapNone/>
            <wp:docPr id="69" name="image202.png"/>
            <wp:cNvGraphicFramePr>
              <a:graphicFrameLocks noChangeAspect="1"/>
            </wp:cNvGraphicFramePr>
            <a:graphic>
              <a:graphicData uri="http://schemas.openxmlformats.org/drawingml/2006/picture">
                <pic:pic>
                  <pic:nvPicPr>
                    <pic:cNvPr id="70" name="image202.png"/>
                    <pic:cNvPicPr/>
                  </pic:nvPicPr>
                  <pic:blipFill>
                    <a:blip r:embed="rId242"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55648">
            <wp:simplePos x="0" y="0"/>
            <wp:positionH relativeFrom="page">
              <wp:posOffset>5007649</wp:posOffset>
            </wp:positionH>
            <wp:positionV relativeFrom="paragraph">
              <wp:posOffset>1610271</wp:posOffset>
            </wp:positionV>
            <wp:extent cx="214312" cy="214312"/>
            <wp:effectExtent l="0" t="0" r="0" b="0"/>
            <wp:wrapNone/>
            <wp:docPr id="71" name="image196.png"/>
            <wp:cNvGraphicFramePr>
              <a:graphicFrameLocks noChangeAspect="1"/>
            </wp:cNvGraphicFramePr>
            <a:graphic>
              <a:graphicData uri="http://schemas.openxmlformats.org/drawingml/2006/picture">
                <pic:pic>
                  <pic:nvPicPr>
                    <pic:cNvPr id="72" name="image196.png"/>
                    <pic:cNvPicPr/>
                  </pic:nvPicPr>
                  <pic:blipFill>
                    <a:blip r:embed="rId236"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56160">
            <wp:simplePos x="0" y="0"/>
            <wp:positionH relativeFrom="page">
              <wp:posOffset>4597007</wp:posOffset>
            </wp:positionH>
            <wp:positionV relativeFrom="paragraph">
              <wp:posOffset>1610271</wp:posOffset>
            </wp:positionV>
            <wp:extent cx="214312" cy="214312"/>
            <wp:effectExtent l="0" t="0" r="0" b="0"/>
            <wp:wrapNone/>
            <wp:docPr id="73" name="image203.png"/>
            <wp:cNvGraphicFramePr>
              <a:graphicFrameLocks noChangeAspect="1"/>
            </wp:cNvGraphicFramePr>
            <a:graphic>
              <a:graphicData uri="http://schemas.openxmlformats.org/drawingml/2006/picture">
                <pic:pic>
                  <pic:nvPicPr>
                    <pic:cNvPr id="74" name="image203.png"/>
                    <pic:cNvPicPr/>
                  </pic:nvPicPr>
                  <pic:blipFill>
                    <a:blip r:embed="rId243"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56672">
            <wp:simplePos x="0" y="0"/>
            <wp:positionH relativeFrom="page">
              <wp:posOffset>4186366</wp:posOffset>
            </wp:positionH>
            <wp:positionV relativeFrom="paragraph">
              <wp:posOffset>1610271</wp:posOffset>
            </wp:positionV>
            <wp:extent cx="214312" cy="214312"/>
            <wp:effectExtent l="0" t="0" r="0" b="0"/>
            <wp:wrapNone/>
            <wp:docPr id="75" name="image203.png"/>
            <wp:cNvGraphicFramePr>
              <a:graphicFrameLocks noChangeAspect="1"/>
            </wp:cNvGraphicFramePr>
            <a:graphic>
              <a:graphicData uri="http://schemas.openxmlformats.org/drawingml/2006/picture">
                <pic:pic>
                  <pic:nvPicPr>
                    <pic:cNvPr id="76" name="image203.png"/>
                    <pic:cNvPicPr/>
                  </pic:nvPicPr>
                  <pic:blipFill>
                    <a:blip r:embed="rId243"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57184">
            <wp:simplePos x="0" y="0"/>
            <wp:positionH relativeFrom="page">
              <wp:posOffset>3775711</wp:posOffset>
            </wp:positionH>
            <wp:positionV relativeFrom="paragraph">
              <wp:posOffset>1610271</wp:posOffset>
            </wp:positionV>
            <wp:extent cx="214325" cy="214312"/>
            <wp:effectExtent l="0" t="0" r="0" b="0"/>
            <wp:wrapNone/>
            <wp:docPr id="77" name="image204.png"/>
            <wp:cNvGraphicFramePr>
              <a:graphicFrameLocks noChangeAspect="1"/>
            </wp:cNvGraphicFramePr>
            <a:graphic>
              <a:graphicData uri="http://schemas.openxmlformats.org/drawingml/2006/picture">
                <pic:pic>
                  <pic:nvPicPr>
                    <pic:cNvPr id="78" name="image204.png"/>
                    <pic:cNvPicPr/>
                  </pic:nvPicPr>
                  <pic:blipFill>
                    <a:blip r:embed="rId244" cstate="print"/>
                    <a:stretch>
                      <a:fillRect/>
                    </a:stretch>
                  </pic:blipFill>
                  <pic:spPr>
                    <a:xfrm>
                      <a:off x="0" y="0"/>
                      <a:ext cx="214325" cy="214312"/>
                    </a:xfrm>
                    <a:prstGeom prst="rect">
                      <a:avLst/>
                    </a:prstGeom>
                  </pic:spPr>
                </pic:pic>
              </a:graphicData>
            </a:graphic>
          </wp:anchor>
        </w:drawing>
      </w:r>
      <w:r>
        <w:rPr/>
        <w:drawing>
          <wp:anchor distT="0" distB="0" distL="0" distR="0" allowOverlap="1" layoutInCell="1" locked="0" behindDoc="1" simplePos="0" relativeHeight="462557696">
            <wp:simplePos x="0" y="0"/>
            <wp:positionH relativeFrom="page">
              <wp:posOffset>3365082</wp:posOffset>
            </wp:positionH>
            <wp:positionV relativeFrom="paragraph">
              <wp:posOffset>1610271</wp:posOffset>
            </wp:positionV>
            <wp:extent cx="214312" cy="214312"/>
            <wp:effectExtent l="0" t="0" r="0" b="0"/>
            <wp:wrapNone/>
            <wp:docPr id="79" name="image203.png"/>
            <wp:cNvGraphicFramePr>
              <a:graphicFrameLocks noChangeAspect="1"/>
            </wp:cNvGraphicFramePr>
            <a:graphic>
              <a:graphicData uri="http://schemas.openxmlformats.org/drawingml/2006/picture">
                <pic:pic>
                  <pic:nvPicPr>
                    <pic:cNvPr id="80" name="image203.png"/>
                    <pic:cNvPicPr/>
                  </pic:nvPicPr>
                  <pic:blipFill>
                    <a:blip r:embed="rId243" cstate="print"/>
                    <a:stretch>
                      <a:fillRect/>
                    </a:stretch>
                  </pic:blipFill>
                  <pic:spPr>
                    <a:xfrm>
                      <a:off x="0" y="0"/>
                      <a:ext cx="214312" cy="214312"/>
                    </a:xfrm>
                    <a:prstGeom prst="rect">
                      <a:avLst/>
                    </a:prstGeom>
                  </pic:spPr>
                </pic:pic>
              </a:graphicData>
            </a:graphic>
          </wp:anchor>
        </w:drawing>
      </w:r>
      <w:hyperlink w:history="true" w:anchor="_bookmark22">
        <w:r>
          <w:rPr>
            <w:color w:val="0000FF"/>
            <w:sz w:val="20"/>
          </w:rPr>
          <w:t>Figure 4-5</w:t>
        </w:r>
      </w:hyperlink>
      <w:r>
        <w:rPr>
          <w:color w:val="0000FF"/>
          <w:sz w:val="20"/>
        </w:rPr>
        <w:t> </w:t>
      </w:r>
      <w:r>
        <w:rPr>
          <w:sz w:val="20"/>
        </w:rPr>
        <w:t>shows the pinout for the MSP430F5528, MSP430F5526, MSP430F5524, MSP430F5522, MSP430F5514, and MSP430F5513 devices in the ZQE package.</w:t>
      </w:r>
    </w:p>
    <w:p>
      <w:pPr>
        <w:pStyle w:val="BodyText"/>
        <w:spacing w:before="3" w:after="1"/>
        <w:rPr>
          <w:sz w:val="22"/>
        </w:rPr>
      </w:pPr>
    </w:p>
    <w:tbl>
      <w:tblPr>
        <w:tblW w:w="0" w:type="auto"/>
        <w:jc w:val="left"/>
        <w:tblInd w:w="2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
        <w:gridCol w:w="808"/>
        <w:gridCol w:w="500"/>
        <w:gridCol w:w="685"/>
        <w:gridCol w:w="656"/>
        <w:gridCol w:w="702"/>
        <w:gridCol w:w="616"/>
        <w:gridCol w:w="646"/>
        <w:gridCol w:w="730"/>
      </w:tblGrid>
      <w:tr>
        <w:trPr>
          <w:trHeight w:val="250" w:hRule="atLeast"/>
        </w:trPr>
        <w:tc>
          <w:tcPr>
            <w:tcW w:w="657" w:type="dxa"/>
            <w:tcBorders>
              <w:top w:val="single" w:sz="12" w:space="0" w:color="000000"/>
            </w:tcBorders>
          </w:tcPr>
          <w:p>
            <w:pPr>
              <w:pStyle w:val="TableParagraph"/>
              <w:ind w:left="222" w:right="42"/>
              <w:jc w:val="center"/>
              <w:rPr>
                <w:b/>
                <w:sz w:val="16"/>
              </w:rPr>
            </w:pPr>
            <w:r>
              <w:rPr>
                <w:b/>
                <w:color w:val="231F20"/>
                <w:sz w:val="16"/>
              </w:rPr>
              <w:t>P6.0</w:t>
            </w:r>
          </w:p>
        </w:tc>
        <w:tc>
          <w:tcPr>
            <w:tcW w:w="808" w:type="dxa"/>
            <w:tcBorders>
              <w:top w:val="single" w:sz="12" w:space="0" w:color="000000"/>
            </w:tcBorders>
          </w:tcPr>
          <w:p>
            <w:pPr>
              <w:pStyle w:val="TableParagraph"/>
              <w:spacing w:before="8"/>
              <w:rPr>
                <w:sz w:val="4"/>
              </w:rPr>
            </w:pPr>
          </w:p>
          <w:p>
            <w:pPr>
              <w:pStyle w:val="TableParagraph"/>
              <w:spacing w:line="20" w:lineRule="exact" w:before="0"/>
              <w:ind w:left="73"/>
              <w:rPr>
                <w:sz w:val="2"/>
              </w:rPr>
            </w:pPr>
            <w:r>
              <w:rPr>
                <w:sz w:val="2"/>
              </w:rPr>
              <w:pict>
                <v:group style="width:16pt;height:.4pt;mso-position-horizontal-relative:char;mso-position-vertical-relative:line" coordorigin="0,0" coordsize="320,8">
                  <v:rect style="position:absolute;left:0;top:0;width:320;height:8" filled="true" fillcolor="#231f20" stroked="false">
                    <v:fill type="solid"/>
                  </v:rect>
                </v:group>
              </w:pict>
            </w:r>
            <w:r>
              <w:rPr>
                <w:sz w:val="2"/>
              </w:rPr>
            </w:r>
          </w:p>
          <w:p>
            <w:pPr>
              <w:pStyle w:val="TableParagraph"/>
              <w:spacing w:before="0"/>
              <w:ind w:left="55" w:right="55"/>
              <w:jc w:val="center"/>
              <w:rPr>
                <w:b/>
                <w:sz w:val="16"/>
              </w:rPr>
            </w:pPr>
            <w:r>
              <w:rPr>
                <w:b/>
                <w:color w:val="231F20"/>
                <w:sz w:val="16"/>
              </w:rPr>
              <w:t>RST/NMI</w:t>
            </w:r>
          </w:p>
        </w:tc>
        <w:tc>
          <w:tcPr>
            <w:tcW w:w="500" w:type="dxa"/>
            <w:tcBorders>
              <w:top w:val="single" w:sz="12" w:space="0" w:color="000000"/>
            </w:tcBorders>
          </w:tcPr>
          <w:p>
            <w:pPr>
              <w:pStyle w:val="TableParagraph"/>
              <w:spacing w:before="38"/>
              <w:ind w:right="92"/>
              <w:jc w:val="right"/>
              <w:rPr>
                <w:b/>
                <w:sz w:val="16"/>
              </w:rPr>
            </w:pPr>
            <w:r>
              <w:rPr>
                <w:b/>
                <w:color w:val="231F20"/>
                <w:sz w:val="16"/>
              </w:rPr>
              <w:t>PJ.2</w:t>
            </w:r>
          </w:p>
        </w:tc>
        <w:tc>
          <w:tcPr>
            <w:tcW w:w="685" w:type="dxa"/>
            <w:tcBorders>
              <w:top w:val="single" w:sz="12" w:space="0" w:color="000000"/>
            </w:tcBorders>
          </w:tcPr>
          <w:p>
            <w:pPr>
              <w:pStyle w:val="TableParagraph"/>
              <w:ind w:left="161" w:right="75"/>
              <w:jc w:val="center"/>
              <w:rPr>
                <w:b/>
                <w:sz w:val="16"/>
              </w:rPr>
            </w:pPr>
            <w:r>
              <w:rPr>
                <w:b/>
                <w:color w:val="231F20"/>
                <w:sz w:val="16"/>
              </w:rPr>
              <w:t>TEST</w:t>
            </w:r>
          </w:p>
        </w:tc>
        <w:tc>
          <w:tcPr>
            <w:tcW w:w="656" w:type="dxa"/>
            <w:tcBorders>
              <w:top w:val="single" w:sz="12" w:space="0" w:color="000000"/>
            </w:tcBorders>
          </w:tcPr>
          <w:p>
            <w:pPr>
              <w:pStyle w:val="TableParagraph"/>
              <w:spacing w:before="38"/>
              <w:ind w:left="65" w:right="26"/>
              <w:jc w:val="center"/>
              <w:rPr>
                <w:b/>
                <w:sz w:val="16"/>
              </w:rPr>
            </w:pPr>
            <w:r>
              <w:rPr>
                <w:b/>
                <w:color w:val="231F20"/>
                <w:sz w:val="16"/>
              </w:rPr>
              <w:t>AVSS2</w:t>
            </w:r>
          </w:p>
        </w:tc>
        <w:tc>
          <w:tcPr>
            <w:tcW w:w="702" w:type="dxa"/>
            <w:tcBorders>
              <w:top w:val="single" w:sz="12" w:space="0" w:color="000000"/>
            </w:tcBorders>
          </w:tcPr>
          <w:p>
            <w:pPr>
              <w:pStyle w:val="TableParagraph"/>
              <w:spacing w:before="38"/>
              <w:ind w:left="27" w:right="48"/>
              <w:jc w:val="center"/>
              <w:rPr>
                <w:b/>
                <w:sz w:val="16"/>
              </w:rPr>
            </w:pPr>
            <w:r>
              <w:rPr>
                <w:b/>
                <w:color w:val="231F20"/>
                <w:sz w:val="16"/>
              </w:rPr>
              <w:t>VUSB</w:t>
            </w:r>
          </w:p>
        </w:tc>
        <w:tc>
          <w:tcPr>
            <w:tcW w:w="616" w:type="dxa"/>
            <w:tcBorders>
              <w:top w:val="single" w:sz="12" w:space="0" w:color="000000"/>
            </w:tcBorders>
          </w:tcPr>
          <w:p>
            <w:pPr>
              <w:pStyle w:val="TableParagraph"/>
              <w:ind w:right="107"/>
              <w:jc w:val="right"/>
              <w:rPr>
                <w:b/>
                <w:sz w:val="16"/>
              </w:rPr>
            </w:pPr>
            <w:r>
              <w:rPr>
                <w:b/>
                <w:color w:val="231F20"/>
                <w:sz w:val="16"/>
              </w:rPr>
              <w:t>VBUS</w:t>
            </w:r>
          </w:p>
        </w:tc>
        <w:tc>
          <w:tcPr>
            <w:tcW w:w="646" w:type="dxa"/>
            <w:tcBorders>
              <w:top w:val="single" w:sz="12" w:space="0" w:color="000000"/>
            </w:tcBorders>
          </w:tcPr>
          <w:p>
            <w:pPr>
              <w:pStyle w:val="TableParagraph"/>
              <w:spacing w:before="41"/>
              <w:ind w:left="4" w:right="14"/>
              <w:jc w:val="center"/>
              <w:rPr>
                <w:b/>
                <w:sz w:val="16"/>
              </w:rPr>
            </w:pPr>
            <w:r>
              <w:rPr>
                <w:b/>
                <w:color w:val="231F20"/>
                <w:sz w:val="16"/>
              </w:rPr>
              <w:t>PU.1</w:t>
            </w:r>
          </w:p>
        </w:tc>
        <w:tc>
          <w:tcPr>
            <w:tcW w:w="730" w:type="dxa"/>
            <w:tcBorders>
              <w:top w:val="single" w:sz="12" w:space="0" w:color="000000"/>
            </w:tcBorders>
          </w:tcPr>
          <w:p>
            <w:pPr>
              <w:pStyle w:val="TableParagraph"/>
              <w:spacing w:before="38"/>
              <w:ind w:left="138"/>
              <w:rPr>
                <w:b/>
                <w:sz w:val="16"/>
              </w:rPr>
            </w:pPr>
            <w:r>
              <w:rPr>
                <w:b/>
                <w:color w:val="231F20"/>
                <w:sz w:val="16"/>
              </w:rPr>
              <w:t>PU.0</w:t>
            </w:r>
          </w:p>
        </w:tc>
      </w:tr>
      <w:tr>
        <w:trPr>
          <w:trHeight w:val="348" w:hRule="atLeast"/>
        </w:trPr>
        <w:tc>
          <w:tcPr>
            <w:tcW w:w="657" w:type="dxa"/>
          </w:tcPr>
          <w:p>
            <w:pPr>
              <w:pStyle w:val="TableParagraph"/>
              <w:spacing w:before="64"/>
              <w:ind w:left="222" w:right="39"/>
              <w:jc w:val="center"/>
              <w:rPr>
                <w:sz w:val="16"/>
              </w:rPr>
            </w:pPr>
            <w:r>
              <w:rPr>
                <w:color w:val="231F20"/>
                <w:sz w:val="16"/>
              </w:rPr>
              <w:t>A1</w:t>
            </w:r>
          </w:p>
        </w:tc>
        <w:tc>
          <w:tcPr>
            <w:tcW w:w="808" w:type="dxa"/>
          </w:tcPr>
          <w:p>
            <w:pPr>
              <w:pStyle w:val="TableParagraph"/>
              <w:spacing w:before="64"/>
              <w:ind w:left="55" w:right="55"/>
              <w:jc w:val="center"/>
              <w:rPr>
                <w:sz w:val="16"/>
              </w:rPr>
            </w:pPr>
            <w:r>
              <w:rPr>
                <w:color w:val="231F20"/>
                <w:sz w:val="16"/>
              </w:rPr>
              <w:t>A2</w:t>
            </w:r>
          </w:p>
        </w:tc>
        <w:tc>
          <w:tcPr>
            <w:tcW w:w="500" w:type="dxa"/>
          </w:tcPr>
          <w:p>
            <w:pPr>
              <w:pStyle w:val="TableParagraph"/>
              <w:spacing w:before="62"/>
              <w:ind w:right="159"/>
              <w:jc w:val="right"/>
              <w:rPr>
                <w:sz w:val="16"/>
              </w:rPr>
            </w:pPr>
            <w:r>
              <w:rPr>
                <w:color w:val="231F20"/>
                <w:sz w:val="16"/>
              </w:rPr>
              <w:t>A3</w:t>
            </w:r>
          </w:p>
        </w:tc>
        <w:tc>
          <w:tcPr>
            <w:tcW w:w="685" w:type="dxa"/>
          </w:tcPr>
          <w:p>
            <w:pPr>
              <w:pStyle w:val="TableParagraph"/>
              <w:spacing w:before="64"/>
              <w:ind w:left="161" w:right="71"/>
              <w:jc w:val="center"/>
              <w:rPr>
                <w:sz w:val="16"/>
              </w:rPr>
            </w:pPr>
            <w:r>
              <w:rPr>
                <w:color w:val="231F20"/>
                <w:sz w:val="16"/>
              </w:rPr>
              <w:t>A4</w:t>
            </w:r>
          </w:p>
        </w:tc>
        <w:tc>
          <w:tcPr>
            <w:tcW w:w="656" w:type="dxa"/>
          </w:tcPr>
          <w:p>
            <w:pPr>
              <w:pStyle w:val="TableParagraph"/>
              <w:spacing w:before="62"/>
              <w:ind w:left="65" w:right="24"/>
              <w:jc w:val="center"/>
              <w:rPr>
                <w:sz w:val="16"/>
              </w:rPr>
            </w:pPr>
            <w:r>
              <w:rPr>
                <w:color w:val="231F20"/>
                <w:sz w:val="16"/>
              </w:rPr>
              <w:t>A5</w:t>
            </w:r>
          </w:p>
        </w:tc>
        <w:tc>
          <w:tcPr>
            <w:tcW w:w="702" w:type="dxa"/>
          </w:tcPr>
          <w:p>
            <w:pPr>
              <w:pStyle w:val="TableParagraph"/>
              <w:spacing w:before="62"/>
              <w:ind w:left="27" w:right="46"/>
              <w:jc w:val="center"/>
              <w:rPr>
                <w:sz w:val="16"/>
              </w:rPr>
            </w:pPr>
            <w:r>
              <w:rPr>
                <w:color w:val="231F20"/>
                <w:sz w:val="16"/>
              </w:rPr>
              <w:t>A6</w:t>
            </w:r>
          </w:p>
        </w:tc>
        <w:tc>
          <w:tcPr>
            <w:tcW w:w="616" w:type="dxa"/>
          </w:tcPr>
          <w:p>
            <w:pPr>
              <w:pStyle w:val="TableParagraph"/>
              <w:spacing w:before="64"/>
              <w:ind w:left="186"/>
              <w:rPr>
                <w:sz w:val="16"/>
              </w:rPr>
            </w:pPr>
            <w:r>
              <w:rPr>
                <w:color w:val="231F20"/>
                <w:sz w:val="16"/>
              </w:rPr>
              <w:t>A7</w:t>
            </w:r>
          </w:p>
        </w:tc>
        <w:tc>
          <w:tcPr>
            <w:tcW w:w="646" w:type="dxa"/>
          </w:tcPr>
          <w:p>
            <w:pPr>
              <w:pStyle w:val="TableParagraph"/>
              <w:spacing w:before="62"/>
              <w:ind w:left="1" w:right="14"/>
              <w:jc w:val="center"/>
              <w:rPr>
                <w:sz w:val="16"/>
              </w:rPr>
            </w:pPr>
            <w:r>
              <w:rPr>
                <w:color w:val="231F20"/>
                <w:sz w:val="16"/>
              </w:rPr>
              <w:t>A8</w:t>
            </w:r>
          </w:p>
        </w:tc>
        <w:tc>
          <w:tcPr>
            <w:tcW w:w="730" w:type="dxa"/>
          </w:tcPr>
          <w:p>
            <w:pPr>
              <w:pStyle w:val="TableParagraph"/>
              <w:spacing w:before="62"/>
              <w:ind w:left="218"/>
              <w:rPr>
                <w:sz w:val="16"/>
              </w:rPr>
            </w:pPr>
            <w:r>
              <w:rPr>
                <w:color w:val="231F20"/>
                <w:sz w:val="16"/>
              </w:rPr>
              <w:t>A9</w:t>
            </w:r>
          </w:p>
        </w:tc>
      </w:tr>
      <w:tr>
        <w:trPr>
          <w:trHeight w:val="349" w:hRule="atLeast"/>
        </w:trPr>
        <w:tc>
          <w:tcPr>
            <w:tcW w:w="657" w:type="dxa"/>
          </w:tcPr>
          <w:p>
            <w:pPr>
              <w:pStyle w:val="TableParagraph"/>
              <w:spacing w:before="140"/>
              <w:ind w:left="222" w:right="42"/>
              <w:jc w:val="center"/>
              <w:rPr>
                <w:b/>
                <w:sz w:val="16"/>
              </w:rPr>
            </w:pPr>
            <w:r>
              <w:rPr>
                <w:b/>
                <w:color w:val="231F20"/>
                <w:sz w:val="16"/>
              </w:rPr>
              <w:t>P6.2</w:t>
            </w:r>
          </w:p>
        </w:tc>
        <w:tc>
          <w:tcPr>
            <w:tcW w:w="808" w:type="dxa"/>
          </w:tcPr>
          <w:p>
            <w:pPr>
              <w:pStyle w:val="TableParagraph"/>
              <w:spacing w:before="140"/>
              <w:ind w:left="55" w:right="55"/>
              <w:jc w:val="center"/>
              <w:rPr>
                <w:b/>
                <w:sz w:val="16"/>
              </w:rPr>
            </w:pPr>
            <w:r>
              <w:rPr>
                <w:b/>
                <w:color w:val="231F20"/>
                <w:sz w:val="16"/>
              </w:rPr>
              <w:t>P6.1</w:t>
            </w:r>
          </w:p>
        </w:tc>
        <w:tc>
          <w:tcPr>
            <w:tcW w:w="500" w:type="dxa"/>
          </w:tcPr>
          <w:p>
            <w:pPr>
              <w:pStyle w:val="TableParagraph"/>
              <w:spacing w:before="139"/>
              <w:ind w:right="92"/>
              <w:jc w:val="right"/>
              <w:rPr>
                <w:b/>
                <w:sz w:val="16"/>
              </w:rPr>
            </w:pPr>
            <w:r>
              <w:rPr>
                <w:b/>
                <w:color w:val="231F20"/>
                <w:sz w:val="16"/>
              </w:rPr>
              <w:t>PJ.3</w:t>
            </w:r>
          </w:p>
        </w:tc>
        <w:tc>
          <w:tcPr>
            <w:tcW w:w="685" w:type="dxa"/>
          </w:tcPr>
          <w:p>
            <w:pPr>
              <w:pStyle w:val="TableParagraph"/>
              <w:spacing w:before="140"/>
              <w:ind w:left="161" w:right="75"/>
              <w:jc w:val="center"/>
              <w:rPr>
                <w:b/>
                <w:sz w:val="16"/>
              </w:rPr>
            </w:pPr>
            <w:r>
              <w:rPr>
                <w:b/>
                <w:color w:val="231F20"/>
                <w:sz w:val="16"/>
              </w:rPr>
              <w:t>P5.3</w:t>
            </w:r>
          </w:p>
        </w:tc>
        <w:tc>
          <w:tcPr>
            <w:tcW w:w="656" w:type="dxa"/>
          </w:tcPr>
          <w:p>
            <w:pPr>
              <w:pStyle w:val="TableParagraph"/>
              <w:spacing w:before="139"/>
              <w:ind w:left="65" w:right="26"/>
              <w:jc w:val="center"/>
              <w:rPr>
                <w:b/>
                <w:sz w:val="16"/>
              </w:rPr>
            </w:pPr>
            <w:r>
              <w:rPr>
                <w:b/>
                <w:color w:val="231F20"/>
                <w:sz w:val="16"/>
              </w:rPr>
              <w:t>P5.2</w:t>
            </w:r>
          </w:p>
        </w:tc>
        <w:tc>
          <w:tcPr>
            <w:tcW w:w="702" w:type="dxa"/>
          </w:tcPr>
          <w:p>
            <w:pPr>
              <w:pStyle w:val="TableParagraph"/>
              <w:spacing w:before="139"/>
              <w:ind w:left="27" w:right="48"/>
              <w:jc w:val="center"/>
              <w:rPr>
                <w:b/>
                <w:sz w:val="16"/>
              </w:rPr>
            </w:pPr>
            <w:r>
              <w:rPr>
                <w:b/>
                <w:color w:val="231F20"/>
                <w:sz w:val="16"/>
              </w:rPr>
              <w:t>V18</w:t>
            </w:r>
          </w:p>
        </w:tc>
        <w:tc>
          <w:tcPr>
            <w:tcW w:w="616" w:type="dxa"/>
          </w:tcPr>
          <w:p>
            <w:pPr>
              <w:pStyle w:val="TableParagraph"/>
              <w:spacing w:before="140"/>
              <w:ind w:right="160"/>
              <w:jc w:val="right"/>
              <w:rPr>
                <w:b/>
                <w:sz w:val="16"/>
              </w:rPr>
            </w:pPr>
            <w:r>
              <w:rPr>
                <w:b/>
                <w:color w:val="231F20"/>
                <w:sz w:val="16"/>
              </w:rPr>
              <w:t>PUR</w:t>
            </w:r>
          </w:p>
        </w:tc>
        <w:tc>
          <w:tcPr>
            <w:tcW w:w="646" w:type="dxa"/>
          </w:tcPr>
          <w:p>
            <w:pPr>
              <w:pStyle w:val="TableParagraph"/>
              <w:spacing w:before="139"/>
              <w:ind w:left="1" w:right="14"/>
              <w:jc w:val="center"/>
              <w:rPr>
                <w:b/>
                <w:sz w:val="16"/>
              </w:rPr>
            </w:pPr>
            <w:r>
              <w:rPr>
                <w:b/>
                <w:color w:val="231F20"/>
                <w:sz w:val="16"/>
              </w:rPr>
              <w:t>VSSU</w:t>
            </w:r>
          </w:p>
        </w:tc>
        <w:tc>
          <w:tcPr>
            <w:tcW w:w="730" w:type="dxa"/>
          </w:tcPr>
          <w:p>
            <w:pPr>
              <w:pStyle w:val="TableParagraph"/>
              <w:spacing w:before="139"/>
              <w:ind w:left="98"/>
              <w:rPr>
                <w:b/>
                <w:sz w:val="16"/>
              </w:rPr>
            </w:pPr>
            <w:r>
              <w:rPr>
                <w:b/>
                <w:color w:val="231F20"/>
                <w:sz w:val="16"/>
              </w:rPr>
              <w:t>VSSU</w:t>
            </w:r>
          </w:p>
        </w:tc>
      </w:tr>
      <w:tr>
        <w:trPr>
          <w:trHeight w:val="348" w:hRule="atLeast"/>
        </w:trPr>
        <w:tc>
          <w:tcPr>
            <w:tcW w:w="657" w:type="dxa"/>
          </w:tcPr>
          <w:p>
            <w:pPr>
              <w:pStyle w:val="TableParagraph"/>
              <w:spacing w:before="65"/>
              <w:ind w:left="222" w:right="39"/>
              <w:jc w:val="center"/>
              <w:rPr>
                <w:sz w:val="16"/>
              </w:rPr>
            </w:pPr>
            <w:r>
              <w:rPr>
                <w:color w:val="231F20"/>
                <w:sz w:val="16"/>
              </w:rPr>
              <w:t>B1</w:t>
            </w:r>
          </w:p>
        </w:tc>
        <w:tc>
          <w:tcPr>
            <w:tcW w:w="808" w:type="dxa"/>
          </w:tcPr>
          <w:p>
            <w:pPr>
              <w:pStyle w:val="TableParagraph"/>
              <w:spacing w:before="65"/>
              <w:ind w:left="55" w:right="55"/>
              <w:jc w:val="center"/>
              <w:rPr>
                <w:sz w:val="16"/>
              </w:rPr>
            </w:pPr>
            <w:r>
              <w:rPr>
                <w:color w:val="231F20"/>
                <w:sz w:val="16"/>
              </w:rPr>
              <w:t>B2</w:t>
            </w:r>
          </w:p>
        </w:tc>
        <w:tc>
          <w:tcPr>
            <w:tcW w:w="500" w:type="dxa"/>
          </w:tcPr>
          <w:p>
            <w:pPr>
              <w:pStyle w:val="TableParagraph"/>
              <w:spacing w:before="63"/>
              <w:ind w:right="159"/>
              <w:jc w:val="right"/>
              <w:rPr>
                <w:sz w:val="16"/>
              </w:rPr>
            </w:pPr>
            <w:r>
              <w:rPr>
                <w:color w:val="231F20"/>
                <w:sz w:val="16"/>
              </w:rPr>
              <w:t>B3</w:t>
            </w:r>
          </w:p>
        </w:tc>
        <w:tc>
          <w:tcPr>
            <w:tcW w:w="685" w:type="dxa"/>
          </w:tcPr>
          <w:p>
            <w:pPr>
              <w:pStyle w:val="TableParagraph"/>
              <w:spacing w:before="65"/>
              <w:ind w:left="161" w:right="71"/>
              <w:jc w:val="center"/>
              <w:rPr>
                <w:sz w:val="16"/>
              </w:rPr>
            </w:pPr>
            <w:r>
              <w:rPr>
                <w:color w:val="231F20"/>
                <w:sz w:val="16"/>
              </w:rPr>
              <w:t>B4</w:t>
            </w:r>
          </w:p>
        </w:tc>
        <w:tc>
          <w:tcPr>
            <w:tcW w:w="656" w:type="dxa"/>
          </w:tcPr>
          <w:p>
            <w:pPr>
              <w:pStyle w:val="TableParagraph"/>
              <w:spacing w:before="63"/>
              <w:ind w:left="65" w:right="24"/>
              <w:jc w:val="center"/>
              <w:rPr>
                <w:sz w:val="16"/>
              </w:rPr>
            </w:pPr>
            <w:r>
              <w:rPr>
                <w:color w:val="231F20"/>
                <w:sz w:val="16"/>
              </w:rPr>
              <w:t>B5</w:t>
            </w:r>
          </w:p>
        </w:tc>
        <w:tc>
          <w:tcPr>
            <w:tcW w:w="702" w:type="dxa"/>
          </w:tcPr>
          <w:p>
            <w:pPr>
              <w:pStyle w:val="TableParagraph"/>
              <w:spacing w:before="63"/>
              <w:ind w:left="27" w:right="47"/>
              <w:jc w:val="center"/>
              <w:rPr>
                <w:sz w:val="16"/>
              </w:rPr>
            </w:pPr>
            <w:r>
              <w:rPr>
                <w:color w:val="231F20"/>
                <w:sz w:val="16"/>
              </w:rPr>
              <w:t>B6</w:t>
            </w:r>
          </w:p>
        </w:tc>
        <w:tc>
          <w:tcPr>
            <w:tcW w:w="616" w:type="dxa"/>
          </w:tcPr>
          <w:p>
            <w:pPr>
              <w:pStyle w:val="TableParagraph"/>
              <w:spacing w:before="65"/>
              <w:ind w:left="186"/>
              <w:rPr>
                <w:sz w:val="16"/>
              </w:rPr>
            </w:pPr>
            <w:r>
              <w:rPr>
                <w:color w:val="231F20"/>
                <w:sz w:val="16"/>
              </w:rPr>
              <w:t>B7</w:t>
            </w:r>
          </w:p>
        </w:tc>
        <w:tc>
          <w:tcPr>
            <w:tcW w:w="646" w:type="dxa"/>
          </w:tcPr>
          <w:p>
            <w:pPr>
              <w:pStyle w:val="TableParagraph"/>
              <w:spacing w:before="63"/>
              <w:ind w:left="1" w:right="14"/>
              <w:jc w:val="center"/>
              <w:rPr>
                <w:sz w:val="16"/>
              </w:rPr>
            </w:pPr>
            <w:r>
              <w:rPr>
                <w:color w:val="231F20"/>
                <w:sz w:val="16"/>
              </w:rPr>
              <w:t>B8</w:t>
            </w:r>
          </w:p>
        </w:tc>
        <w:tc>
          <w:tcPr>
            <w:tcW w:w="730" w:type="dxa"/>
          </w:tcPr>
          <w:p>
            <w:pPr>
              <w:pStyle w:val="TableParagraph"/>
              <w:spacing w:before="63"/>
              <w:ind w:left="217"/>
              <w:rPr>
                <w:sz w:val="16"/>
              </w:rPr>
            </w:pPr>
            <w:r>
              <w:rPr>
                <w:color w:val="231F20"/>
                <w:sz w:val="16"/>
              </w:rPr>
              <w:t>B9</w:t>
            </w:r>
          </w:p>
        </w:tc>
      </w:tr>
      <w:tr>
        <w:trPr>
          <w:trHeight w:val="350" w:hRule="atLeast"/>
        </w:trPr>
        <w:tc>
          <w:tcPr>
            <w:tcW w:w="657" w:type="dxa"/>
          </w:tcPr>
          <w:p>
            <w:pPr>
              <w:pStyle w:val="TableParagraph"/>
              <w:spacing w:before="138"/>
              <w:ind w:left="210" w:right="53"/>
              <w:jc w:val="center"/>
              <w:rPr>
                <w:b/>
                <w:sz w:val="16"/>
              </w:rPr>
            </w:pPr>
            <w:r>
              <w:rPr>
                <w:b/>
                <w:color w:val="231F20"/>
                <w:sz w:val="16"/>
              </w:rPr>
              <w:t>P6.4</w:t>
            </w:r>
          </w:p>
        </w:tc>
        <w:tc>
          <w:tcPr>
            <w:tcW w:w="808" w:type="dxa"/>
          </w:tcPr>
          <w:p>
            <w:pPr>
              <w:pStyle w:val="TableParagraph"/>
              <w:spacing w:before="141"/>
              <w:ind w:left="55" w:right="55"/>
              <w:jc w:val="center"/>
              <w:rPr>
                <w:b/>
                <w:sz w:val="16"/>
              </w:rPr>
            </w:pPr>
            <w:r>
              <w:rPr>
                <w:b/>
                <w:color w:val="231F20"/>
                <w:sz w:val="16"/>
              </w:rPr>
              <w:t>P6.3</w:t>
            </w:r>
          </w:p>
        </w:tc>
        <w:tc>
          <w:tcPr>
            <w:tcW w:w="500" w:type="dxa"/>
          </w:tcPr>
          <w:p>
            <w:pPr>
              <w:pStyle w:val="TableParagraph"/>
              <w:spacing w:before="0"/>
              <w:rPr>
                <w:rFonts w:ascii="Times New Roman"/>
                <w:sz w:val="16"/>
              </w:rPr>
            </w:pPr>
          </w:p>
        </w:tc>
        <w:tc>
          <w:tcPr>
            <w:tcW w:w="685" w:type="dxa"/>
          </w:tcPr>
          <w:p>
            <w:pPr>
              <w:pStyle w:val="TableParagraph"/>
              <w:spacing w:before="141"/>
              <w:ind w:left="161" w:right="75"/>
              <w:jc w:val="center"/>
              <w:rPr>
                <w:b/>
                <w:sz w:val="16"/>
              </w:rPr>
            </w:pPr>
            <w:r>
              <w:rPr>
                <w:b/>
                <w:color w:val="231F20"/>
                <w:sz w:val="16"/>
              </w:rPr>
              <w:t>PJ.1</w:t>
            </w:r>
          </w:p>
        </w:tc>
        <w:tc>
          <w:tcPr>
            <w:tcW w:w="656" w:type="dxa"/>
          </w:tcPr>
          <w:p>
            <w:pPr>
              <w:pStyle w:val="TableParagraph"/>
              <w:spacing w:before="140"/>
              <w:ind w:left="65" w:right="25"/>
              <w:jc w:val="center"/>
              <w:rPr>
                <w:b/>
                <w:sz w:val="16"/>
              </w:rPr>
            </w:pPr>
            <w:r>
              <w:rPr>
                <w:b/>
                <w:color w:val="231F20"/>
                <w:sz w:val="16"/>
              </w:rPr>
              <w:t>PJ.0</w:t>
            </w:r>
          </w:p>
        </w:tc>
        <w:tc>
          <w:tcPr>
            <w:tcW w:w="702" w:type="dxa"/>
          </w:tcPr>
          <w:p>
            <w:pPr>
              <w:pStyle w:val="TableParagraph"/>
              <w:spacing w:before="7"/>
              <w:rPr>
                <w:sz w:val="14"/>
              </w:rPr>
            </w:pPr>
          </w:p>
          <w:p>
            <w:pPr>
              <w:pStyle w:val="TableParagraph"/>
              <w:spacing w:before="0"/>
              <w:ind w:left="27" w:right="48"/>
              <w:jc w:val="center"/>
              <w:rPr>
                <w:b/>
                <w:sz w:val="13"/>
              </w:rPr>
            </w:pPr>
            <w:r>
              <w:rPr>
                <w:b/>
                <w:color w:val="231F20"/>
                <w:sz w:val="13"/>
              </w:rPr>
              <w:t>Reserved</w:t>
            </w:r>
          </w:p>
        </w:tc>
        <w:tc>
          <w:tcPr>
            <w:tcW w:w="616" w:type="dxa"/>
          </w:tcPr>
          <w:p>
            <w:pPr>
              <w:pStyle w:val="TableParagraph"/>
              <w:spacing w:before="141"/>
              <w:ind w:right="164"/>
              <w:jc w:val="right"/>
              <w:rPr>
                <w:b/>
                <w:sz w:val="16"/>
              </w:rPr>
            </w:pPr>
            <w:r>
              <w:rPr>
                <w:b/>
                <w:color w:val="231F20"/>
                <w:sz w:val="16"/>
              </w:rPr>
              <w:t>P4.7</w:t>
            </w:r>
          </w:p>
        </w:tc>
        <w:tc>
          <w:tcPr>
            <w:tcW w:w="646" w:type="dxa"/>
          </w:tcPr>
          <w:p>
            <w:pPr>
              <w:pStyle w:val="TableParagraph"/>
              <w:spacing w:before="140"/>
              <w:ind w:left="1" w:right="14"/>
              <w:jc w:val="center"/>
              <w:rPr>
                <w:b/>
                <w:sz w:val="16"/>
              </w:rPr>
            </w:pPr>
            <w:r>
              <w:rPr>
                <w:b/>
                <w:color w:val="231F20"/>
                <w:sz w:val="16"/>
              </w:rPr>
              <w:t>P4.6</w:t>
            </w:r>
          </w:p>
        </w:tc>
        <w:tc>
          <w:tcPr>
            <w:tcW w:w="730" w:type="dxa"/>
          </w:tcPr>
          <w:p>
            <w:pPr>
              <w:pStyle w:val="TableParagraph"/>
              <w:spacing w:before="140"/>
              <w:ind w:left="151"/>
              <w:rPr>
                <w:b/>
                <w:sz w:val="16"/>
              </w:rPr>
            </w:pPr>
            <w:r>
              <w:rPr>
                <w:b/>
                <w:color w:val="231F20"/>
                <w:sz w:val="16"/>
              </w:rPr>
              <w:t>P4.5</w:t>
            </w:r>
          </w:p>
        </w:tc>
      </w:tr>
      <w:tr>
        <w:trPr>
          <w:trHeight w:val="481" w:hRule="atLeast"/>
        </w:trPr>
        <w:tc>
          <w:tcPr>
            <w:tcW w:w="657" w:type="dxa"/>
          </w:tcPr>
          <w:p>
            <w:pPr>
              <w:pStyle w:val="TableParagraph"/>
              <w:spacing w:before="65"/>
              <w:ind w:left="222" w:right="39"/>
              <w:jc w:val="center"/>
              <w:rPr>
                <w:sz w:val="16"/>
              </w:rPr>
            </w:pPr>
            <w:r>
              <w:rPr>
                <w:color w:val="231F20"/>
                <w:sz w:val="16"/>
              </w:rPr>
              <w:t>C1</w:t>
            </w:r>
          </w:p>
        </w:tc>
        <w:tc>
          <w:tcPr>
            <w:tcW w:w="808" w:type="dxa"/>
          </w:tcPr>
          <w:p>
            <w:pPr>
              <w:pStyle w:val="TableParagraph"/>
              <w:spacing w:before="65"/>
              <w:ind w:left="55" w:right="55"/>
              <w:jc w:val="center"/>
              <w:rPr>
                <w:sz w:val="16"/>
              </w:rPr>
            </w:pPr>
            <w:r>
              <w:rPr>
                <w:color w:val="231F20"/>
                <w:sz w:val="16"/>
              </w:rPr>
              <w:t>C2</w:t>
            </w:r>
          </w:p>
        </w:tc>
        <w:tc>
          <w:tcPr>
            <w:tcW w:w="500" w:type="dxa"/>
          </w:tcPr>
          <w:p>
            <w:pPr>
              <w:pStyle w:val="TableParagraph"/>
              <w:spacing w:before="0"/>
              <w:rPr>
                <w:rFonts w:ascii="Times New Roman"/>
                <w:sz w:val="16"/>
              </w:rPr>
            </w:pPr>
          </w:p>
        </w:tc>
        <w:tc>
          <w:tcPr>
            <w:tcW w:w="685" w:type="dxa"/>
          </w:tcPr>
          <w:p>
            <w:pPr>
              <w:pStyle w:val="TableParagraph"/>
              <w:spacing w:before="65"/>
              <w:ind w:left="161" w:right="71"/>
              <w:jc w:val="center"/>
              <w:rPr>
                <w:sz w:val="16"/>
              </w:rPr>
            </w:pPr>
            <w:r>
              <w:rPr>
                <w:color w:val="231F20"/>
                <w:sz w:val="16"/>
              </w:rPr>
              <w:t>C4</w:t>
            </w:r>
          </w:p>
        </w:tc>
        <w:tc>
          <w:tcPr>
            <w:tcW w:w="656" w:type="dxa"/>
          </w:tcPr>
          <w:p>
            <w:pPr>
              <w:pStyle w:val="TableParagraph"/>
              <w:spacing w:before="63"/>
              <w:ind w:left="65" w:right="24"/>
              <w:jc w:val="center"/>
              <w:rPr>
                <w:sz w:val="16"/>
              </w:rPr>
            </w:pPr>
            <w:r>
              <w:rPr>
                <w:color w:val="231F20"/>
                <w:sz w:val="16"/>
              </w:rPr>
              <w:t>C5</w:t>
            </w:r>
          </w:p>
        </w:tc>
        <w:tc>
          <w:tcPr>
            <w:tcW w:w="702" w:type="dxa"/>
          </w:tcPr>
          <w:p>
            <w:pPr>
              <w:pStyle w:val="TableParagraph"/>
              <w:spacing w:before="63"/>
              <w:ind w:left="27" w:right="47"/>
              <w:jc w:val="center"/>
              <w:rPr>
                <w:sz w:val="16"/>
              </w:rPr>
            </w:pPr>
            <w:r>
              <w:rPr>
                <w:color w:val="231F20"/>
                <w:sz w:val="16"/>
              </w:rPr>
              <w:t>C6</w:t>
            </w:r>
          </w:p>
        </w:tc>
        <w:tc>
          <w:tcPr>
            <w:tcW w:w="616" w:type="dxa"/>
          </w:tcPr>
          <w:p>
            <w:pPr>
              <w:pStyle w:val="TableParagraph"/>
              <w:spacing w:before="65"/>
              <w:ind w:left="182"/>
              <w:rPr>
                <w:sz w:val="16"/>
              </w:rPr>
            </w:pPr>
            <w:r>
              <w:rPr>
                <w:color w:val="231F20"/>
                <w:sz w:val="16"/>
              </w:rPr>
              <w:t>C7</w:t>
            </w:r>
          </w:p>
        </w:tc>
        <w:tc>
          <w:tcPr>
            <w:tcW w:w="646" w:type="dxa"/>
          </w:tcPr>
          <w:p>
            <w:pPr>
              <w:pStyle w:val="TableParagraph"/>
              <w:spacing w:before="63"/>
              <w:ind w:left="1" w:right="14"/>
              <w:jc w:val="center"/>
              <w:rPr>
                <w:sz w:val="16"/>
              </w:rPr>
            </w:pPr>
            <w:r>
              <w:rPr>
                <w:color w:val="231F20"/>
                <w:sz w:val="16"/>
              </w:rPr>
              <w:t>C8</w:t>
            </w:r>
          </w:p>
        </w:tc>
        <w:tc>
          <w:tcPr>
            <w:tcW w:w="730" w:type="dxa"/>
          </w:tcPr>
          <w:p>
            <w:pPr>
              <w:pStyle w:val="TableParagraph"/>
              <w:spacing w:before="63"/>
              <w:ind w:left="213"/>
              <w:rPr>
                <w:sz w:val="16"/>
              </w:rPr>
            </w:pPr>
            <w:r>
              <w:rPr>
                <w:color w:val="231F20"/>
                <w:sz w:val="16"/>
              </w:rPr>
              <w:t>C9</w:t>
            </w:r>
          </w:p>
        </w:tc>
      </w:tr>
      <w:tr>
        <w:trPr>
          <w:trHeight w:val="219" w:hRule="atLeast"/>
        </w:trPr>
        <w:tc>
          <w:tcPr>
            <w:tcW w:w="657" w:type="dxa"/>
          </w:tcPr>
          <w:p>
            <w:pPr>
              <w:pStyle w:val="TableParagraph"/>
              <w:spacing w:before="8"/>
              <w:ind w:left="222" w:right="42"/>
              <w:jc w:val="center"/>
              <w:rPr>
                <w:b/>
                <w:sz w:val="16"/>
              </w:rPr>
            </w:pPr>
            <w:r>
              <w:rPr>
                <w:b/>
                <w:color w:val="231F20"/>
                <w:sz w:val="16"/>
              </w:rPr>
              <w:t>P6.6</w:t>
            </w:r>
          </w:p>
        </w:tc>
        <w:tc>
          <w:tcPr>
            <w:tcW w:w="808" w:type="dxa"/>
          </w:tcPr>
          <w:p>
            <w:pPr>
              <w:pStyle w:val="TableParagraph"/>
              <w:spacing w:before="11"/>
              <w:ind w:left="52" w:right="55"/>
              <w:jc w:val="center"/>
              <w:rPr>
                <w:b/>
                <w:sz w:val="16"/>
              </w:rPr>
            </w:pPr>
            <w:r>
              <w:rPr>
                <w:b/>
                <w:color w:val="231F20"/>
                <w:sz w:val="16"/>
              </w:rPr>
              <w:t>P6.5</w:t>
            </w:r>
          </w:p>
        </w:tc>
        <w:tc>
          <w:tcPr>
            <w:tcW w:w="500" w:type="dxa"/>
          </w:tcPr>
          <w:p>
            <w:pPr>
              <w:pStyle w:val="TableParagraph"/>
              <w:spacing w:before="8"/>
              <w:ind w:right="92"/>
              <w:jc w:val="right"/>
              <w:rPr>
                <w:b/>
                <w:sz w:val="16"/>
              </w:rPr>
            </w:pPr>
            <w:r>
              <w:rPr>
                <w:b/>
                <w:color w:val="231F20"/>
                <w:sz w:val="16"/>
              </w:rPr>
              <w:t>P6.7</w:t>
            </w:r>
          </w:p>
        </w:tc>
        <w:tc>
          <w:tcPr>
            <w:tcW w:w="2043" w:type="dxa"/>
            <w:gridSpan w:val="3"/>
          </w:tcPr>
          <w:p>
            <w:pPr>
              <w:pStyle w:val="TableParagraph"/>
              <w:spacing w:before="36"/>
              <w:ind w:left="93"/>
              <w:rPr>
                <w:b/>
                <w:sz w:val="13"/>
              </w:rPr>
            </w:pPr>
            <w:r>
              <w:rPr>
                <w:b/>
                <w:color w:val="231F20"/>
                <w:sz w:val="13"/>
              </w:rPr>
              <w:t>Reserved Reserved Reserved</w:t>
            </w:r>
          </w:p>
        </w:tc>
        <w:tc>
          <w:tcPr>
            <w:tcW w:w="616" w:type="dxa"/>
          </w:tcPr>
          <w:p>
            <w:pPr>
              <w:pStyle w:val="TableParagraph"/>
              <w:spacing w:before="8"/>
              <w:ind w:right="164"/>
              <w:jc w:val="right"/>
              <w:rPr>
                <w:b/>
                <w:sz w:val="16"/>
              </w:rPr>
            </w:pPr>
            <w:r>
              <w:rPr>
                <w:b/>
                <w:color w:val="231F20"/>
                <w:sz w:val="16"/>
              </w:rPr>
              <w:t>P4.4</w:t>
            </w:r>
          </w:p>
        </w:tc>
        <w:tc>
          <w:tcPr>
            <w:tcW w:w="646" w:type="dxa"/>
          </w:tcPr>
          <w:p>
            <w:pPr>
              <w:pStyle w:val="TableParagraph"/>
              <w:spacing w:before="7"/>
              <w:ind w:left="1" w:right="14"/>
              <w:jc w:val="center"/>
              <w:rPr>
                <w:b/>
                <w:sz w:val="16"/>
              </w:rPr>
            </w:pPr>
            <w:r>
              <w:rPr>
                <w:b/>
                <w:color w:val="231F20"/>
                <w:sz w:val="16"/>
              </w:rPr>
              <w:t>P4.3</w:t>
            </w:r>
          </w:p>
        </w:tc>
        <w:tc>
          <w:tcPr>
            <w:tcW w:w="730" w:type="dxa"/>
          </w:tcPr>
          <w:p>
            <w:pPr>
              <w:pStyle w:val="TableParagraph"/>
              <w:spacing w:before="7"/>
              <w:ind w:left="151"/>
              <w:rPr>
                <w:b/>
                <w:sz w:val="16"/>
              </w:rPr>
            </w:pPr>
            <w:r>
              <w:rPr>
                <w:b/>
                <w:color w:val="231F20"/>
                <w:sz w:val="16"/>
              </w:rPr>
              <w:t>P4.2</w:t>
            </w:r>
          </w:p>
        </w:tc>
      </w:tr>
      <w:tr>
        <w:trPr>
          <w:trHeight w:val="216" w:hRule="atLeast"/>
        </w:trPr>
        <w:tc>
          <w:tcPr>
            <w:tcW w:w="657" w:type="dxa"/>
          </w:tcPr>
          <w:p>
            <w:pPr>
              <w:pStyle w:val="TableParagraph"/>
              <w:spacing w:line="133" w:lineRule="exact" w:before="63"/>
              <w:ind w:left="222" w:right="39"/>
              <w:jc w:val="center"/>
              <w:rPr>
                <w:sz w:val="16"/>
              </w:rPr>
            </w:pPr>
            <w:r>
              <w:rPr>
                <w:color w:val="231F20"/>
                <w:sz w:val="16"/>
              </w:rPr>
              <w:t>D1</w:t>
            </w:r>
          </w:p>
        </w:tc>
        <w:tc>
          <w:tcPr>
            <w:tcW w:w="808" w:type="dxa"/>
          </w:tcPr>
          <w:p>
            <w:pPr>
              <w:pStyle w:val="TableParagraph"/>
              <w:spacing w:line="133" w:lineRule="exact" w:before="63"/>
              <w:ind w:left="55" w:right="55"/>
              <w:jc w:val="center"/>
              <w:rPr>
                <w:sz w:val="16"/>
              </w:rPr>
            </w:pPr>
            <w:r>
              <w:rPr>
                <w:color w:val="231F20"/>
                <w:sz w:val="16"/>
              </w:rPr>
              <w:t>D2</w:t>
            </w:r>
          </w:p>
        </w:tc>
        <w:tc>
          <w:tcPr>
            <w:tcW w:w="500" w:type="dxa"/>
          </w:tcPr>
          <w:p>
            <w:pPr>
              <w:pStyle w:val="TableParagraph"/>
              <w:spacing w:line="133" w:lineRule="exact" w:before="63"/>
              <w:ind w:right="154"/>
              <w:jc w:val="right"/>
              <w:rPr>
                <w:sz w:val="16"/>
              </w:rPr>
            </w:pPr>
            <w:r>
              <w:rPr>
                <w:color w:val="231F20"/>
                <w:sz w:val="16"/>
              </w:rPr>
              <w:t>D3</w:t>
            </w:r>
          </w:p>
        </w:tc>
        <w:tc>
          <w:tcPr>
            <w:tcW w:w="2043" w:type="dxa"/>
            <w:gridSpan w:val="3"/>
          </w:tcPr>
          <w:p>
            <w:pPr>
              <w:pStyle w:val="TableParagraph"/>
              <w:tabs>
                <w:tab w:pos="931" w:val="left" w:leader="none"/>
                <w:tab w:pos="1578" w:val="left" w:leader="none"/>
              </w:tabs>
              <w:spacing w:line="133" w:lineRule="exact" w:before="63"/>
              <w:ind w:left="285"/>
              <w:rPr>
                <w:sz w:val="16"/>
              </w:rPr>
            </w:pPr>
            <w:r>
              <w:rPr>
                <w:color w:val="231F20"/>
                <w:sz w:val="16"/>
              </w:rPr>
              <w:t>D4</w:t>
              <w:tab/>
              <w:t>D5</w:t>
              <w:tab/>
              <w:t>D6</w:t>
            </w:r>
          </w:p>
        </w:tc>
        <w:tc>
          <w:tcPr>
            <w:tcW w:w="616" w:type="dxa"/>
          </w:tcPr>
          <w:p>
            <w:pPr>
              <w:pStyle w:val="TableParagraph"/>
              <w:spacing w:line="133" w:lineRule="exact" w:before="63"/>
              <w:ind w:left="182"/>
              <w:rPr>
                <w:sz w:val="16"/>
              </w:rPr>
            </w:pPr>
            <w:r>
              <w:rPr>
                <w:color w:val="231F20"/>
                <w:sz w:val="16"/>
              </w:rPr>
              <w:t>D7</w:t>
            </w:r>
          </w:p>
        </w:tc>
        <w:tc>
          <w:tcPr>
            <w:tcW w:w="646" w:type="dxa"/>
          </w:tcPr>
          <w:p>
            <w:pPr>
              <w:pStyle w:val="TableParagraph"/>
              <w:spacing w:line="134" w:lineRule="exact" w:before="62"/>
              <w:ind w:left="1" w:right="14"/>
              <w:jc w:val="center"/>
              <w:rPr>
                <w:sz w:val="16"/>
              </w:rPr>
            </w:pPr>
            <w:r>
              <w:rPr>
                <w:color w:val="231F20"/>
                <w:sz w:val="16"/>
              </w:rPr>
              <w:t>D8</w:t>
            </w:r>
          </w:p>
        </w:tc>
        <w:tc>
          <w:tcPr>
            <w:tcW w:w="730" w:type="dxa"/>
          </w:tcPr>
          <w:p>
            <w:pPr>
              <w:pStyle w:val="TableParagraph"/>
              <w:spacing w:line="134" w:lineRule="exact" w:before="62"/>
              <w:ind w:left="213"/>
              <w:rPr>
                <w:sz w:val="16"/>
              </w:rPr>
            </w:pPr>
            <w:r>
              <w:rPr>
                <w:color w:val="231F20"/>
                <w:sz w:val="16"/>
              </w:rPr>
              <w:t>D9</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p>
    <w:tbl>
      <w:tblPr>
        <w:tblW w:w="0" w:type="auto"/>
        <w:jc w:val="left"/>
        <w:tblInd w:w="2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5"/>
        <w:gridCol w:w="646"/>
        <w:gridCol w:w="714"/>
        <w:gridCol w:w="582"/>
        <w:gridCol w:w="647"/>
        <w:gridCol w:w="647"/>
        <w:gridCol w:w="647"/>
        <w:gridCol w:w="647"/>
        <w:gridCol w:w="538"/>
      </w:tblGrid>
      <w:tr>
        <w:trPr>
          <w:trHeight w:val="293" w:hRule="atLeast"/>
        </w:trPr>
        <w:tc>
          <w:tcPr>
            <w:tcW w:w="635" w:type="dxa"/>
          </w:tcPr>
          <w:p>
            <w:pPr>
              <w:pStyle w:val="TableParagraph"/>
              <w:spacing w:before="8"/>
              <w:ind w:left="29" w:right="19"/>
              <w:jc w:val="center"/>
              <w:rPr>
                <w:sz w:val="16"/>
              </w:rPr>
            </w:pPr>
            <w:r>
              <w:rPr>
                <w:color w:val="231F20"/>
                <w:sz w:val="16"/>
              </w:rPr>
              <w:t>F1</w:t>
            </w:r>
          </w:p>
        </w:tc>
        <w:tc>
          <w:tcPr>
            <w:tcW w:w="646" w:type="dxa"/>
          </w:tcPr>
          <w:p>
            <w:pPr>
              <w:pStyle w:val="TableParagraph"/>
              <w:spacing w:before="8"/>
              <w:ind w:left="22" w:right="14"/>
              <w:jc w:val="center"/>
              <w:rPr>
                <w:sz w:val="16"/>
              </w:rPr>
            </w:pPr>
            <w:r>
              <w:rPr>
                <w:color w:val="231F20"/>
                <w:sz w:val="16"/>
              </w:rPr>
              <w:t>F2</w:t>
            </w:r>
          </w:p>
        </w:tc>
        <w:tc>
          <w:tcPr>
            <w:tcW w:w="714" w:type="dxa"/>
          </w:tcPr>
          <w:p>
            <w:pPr>
              <w:pStyle w:val="TableParagraph"/>
              <w:spacing w:before="8"/>
              <w:ind w:left="15" w:right="72"/>
              <w:jc w:val="center"/>
              <w:rPr>
                <w:sz w:val="16"/>
              </w:rPr>
            </w:pPr>
            <w:r>
              <w:rPr>
                <w:color w:val="231F20"/>
                <w:sz w:val="16"/>
              </w:rPr>
              <w:t>F3</w:t>
            </w:r>
          </w:p>
        </w:tc>
        <w:tc>
          <w:tcPr>
            <w:tcW w:w="582" w:type="dxa"/>
          </w:tcPr>
          <w:p>
            <w:pPr>
              <w:pStyle w:val="TableParagraph"/>
              <w:spacing w:before="8"/>
              <w:ind w:right="226"/>
              <w:jc w:val="right"/>
              <w:rPr>
                <w:sz w:val="16"/>
              </w:rPr>
            </w:pPr>
            <w:r>
              <w:rPr>
                <w:color w:val="231F20"/>
                <w:sz w:val="16"/>
              </w:rPr>
              <w:t>F4</w:t>
            </w:r>
          </w:p>
        </w:tc>
        <w:tc>
          <w:tcPr>
            <w:tcW w:w="647" w:type="dxa"/>
          </w:tcPr>
          <w:p>
            <w:pPr>
              <w:pStyle w:val="TableParagraph"/>
              <w:spacing w:before="7"/>
              <w:ind w:left="138" w:right="137"/>
              <w:jc w:val="center"/>
              <w:rPr>
                <w:sz w:val="16"/>
              </w:rPr>
            </w:pPr>
            <w:r>
              <w:rPr>
                <w:color w:val="231F20"/>
                <w:sz w:val="16"/>
              </w:rPr>
              <w:t>F5</w:t>
            </w:r>
          </w:p>
        </w:tc>
        <w:tc>
          <w:tcPr>
            <w:tcW w:w="647" w:type="dxa"/>
          </w:tcPr>
          <w:p>
            <w:pPr>
              <w:pStyle w:val="TableParagraph"/>
              <w:spacing w:before="7"/>
              <w:ind w:left="138" w:right="137"/>
              <w:jc w:val="center"/>
              <w:rPr>
                <w:sz w:val="16"/>
              </w:rPr>
            </w:pPr>
            <w:r>
              <w:rPr>
                <w:color w:val="231F20"/>
                <w:sz w:val="16"/>
              </w:rPr>
              <w:t>F6</w:t>
            </w:r>
          </w:p>
        </w:tc>
        <w:tc>
          <w:tcPr>
            <w:tcW w:w="647" w:type="dxa"/>
          </w:tcPr>
          <w:p>
            <w:pPr>
              <w:pStyle w:val="TableParagraph"/>
              <w:spacing w:before="7"/>
              <w:ind w:left="138" w:right="137"/>
              <w:jc w:val="center"/>
              <w:rPr>
                <w:sz w:val="16"/>
              </w:rPr>
            </w:pPr>
            <w:r>
              <w:rPr>
                <w:color w:val="231F20"/>
                <w:sz w:val="16"/>
              </w:rPr>
              <w:t>F7</w:t>
            </w:r>
          </w:p>
        </w:tc>
        <w:tc>
          <w:tcPr>
            <w:tcW w:w="647" w:type="dxa"/>
          </w:tcPr>
          <w:p>
            <w:pPr>
              <w:pStyle w:val="TableParagraph"/>
              <w:spacing w:before="7"/>
              <w:ind w:left="230"/>
              <w:rPr>
                <w:sz w:val="16"/>
              </w:rPr>
            </w:pPr>
            <w:r>
              <w:rPr>
                <w:color w:val="231F20"/>
                <w:sz w:val="16"/>
              </w:rPr>
              <w:t>F8</w:t>
            </w:r>
          </w:p>
        </w:tc>
        <w:tc>
          <w:tcPr>
            <w:tcW w:w="538" w:type="dxa"/>
          </w:tcPr>
          <w:p>
            <w:pPr>
              <w:pStyle w:val="TableParagraph"/>
              <w:spacing w:before="7"/>
              <w:ind w:left="137" w:right="29"/>
              <w:jc w:val="center"/>
              <w:rPr>
                <w:sz w:val="16"/>
              </w:rPr>
            </w:pPr>
            <w:r>
              <w:rPr>
                <w:color w:val="231F20"/>
                <w:sz w:val="16"/>
              </w:rPr>
              <w:t>F9</w:t>
            </w:r>
          </w:p>
        </w:tc>
      </w:tr>
      <w:tr>
        <w:trPr>
          <w:trHeight w:val="349" w:hRule="atLeast"/>
        </w:trPr>
        <w:tc>
          <w:tcPr>
            <w:tcW w:w="635" w:type="dxa"/>
          </w:tcPr>
          <w:p>
            <w:pPr>
              <w:pStyle w:val="TableParagraph"/>
              <w:spacing w:before="140"/>
              <w:ind w:left="29" w:right="22"/>
              <w:jc w:val="center"/>
              <w:rPr>
                <w:b/>
                <w:sz w:val="16"/>
              </w:rPr>
            </w:pPr>
            <w:r>
              <w:rPr>
                <w:b/>
                <w:color w:val="231F20"/>
                <w:sz w:val="16"/>
              </w:rPr>
              <w:t>P5.5</w:t>
            </w:r>
          </w:p>
        </w:tc>
        <w:tc>
          <w:tcPr>
            <w:tcW w:w="646" w:type="dxa"/>
          </w:tcPr>
          <w:p>
            <w:pPr>
              <w:pStyle w:val="TableParagraph"/>
              <w:spacing w:before="140"/>
              <w:ind w:left="22" w:right="14"/>
              <w:jc w:val="center"/>
              <w:rPr>
                <w:b/>
                <w:sz w:val="16"/>
              </w:rPr>
            </w:pPr>
            <w:r>
              <w:rPr>
                <w:b/>
                <w:color w:val="231F20"/>
                <w:sz w:val="16"/>
              </w:rPr>
              <w:t>AVSS1</w:t>
            </w:r>
          </w:p>
        </w:tc>
        <w:tc>
          <w:tcPr>
            <w:tcW w:w="714" w:type="dxa"/>
          </w:tcPr>
          <w:p>
            <w:pPr>
              <w:pStyle w:val="TableParagraph"/>
              <w:spacing w:before="7"/>
              <w:rPr>
                <w:sz w:val="14"/>
              </w:rPr>
            </w:pPr>
          </w:p>
          <w:p>
            <w:pPr>
              <w:pStyle w:val="TableParagraph"/>
              <w:spacing w:before="0"/>
              <w:ind w:left="15" w:right="72"/>
              <w:jc w:val="center"/>
              <w:rPr>
                <w:b/>
                <w:sz w:val="13"/>
              </w:rPr>
            </w:pPr>
            <w:r>
              <w:rPr>
                <w:b/>
                <w:color w:val="231F20"/>
                <w:sz w:val="13"/>
              </w:rPr>
              <w:t>Reserved</w:t>
            </w:r>
          </w:p>
        </w:tc>
        <w:tc>
          <w:tcPr>
            <w:tcW w:w="582" w:type="dxa"/>
          </w:tcPr>
          <w:p>
            <w:pPr>
              <w:pStyle w:val="TableParagraph"/>
              <w:spacing w:before="140"/>
              <w:ind w:right="157"/>
              <w:jc w:val="right"/>
              <w:rPr>
                <w:b/>
                <w:sz w:val="16"/>
              </w:rPr>
            </w:pPr>
            <w:r>
              <w:rPr>
                <w:b/>
                <w:color w:val="231F20"/>
                <w:sz w:val="16"/>
              </w:rPr>
              <w:t>P1.3</w:t>
            </w:r>
          </w:p>
        </w:tc>
        <w:tc>
          <w:tcPr>
            <w:tcW w:w="647" w:type="dxa"/>
          </w:tcPr>
          <w:p>
            <w:pPr>
              <w:pStyle w:val="TableParagraph"/>
              <w:spacing w:before="139"/>
              <w:ind w:left="138" w:right="138"/>
              <w:jc w:val="center"/>
              <w:rPr>
                <w:b/>
                <w:sz w:val="16"/>
              </w:rPr>
            </w:pPr>
            <w:r>
              <w:rPr>
                <w:b/>
                <w:color w:val="231F20"/>
                <w:sz w:val="16"/>
              </w:rPr>
              <w:t>P1.6</w:t>
            </w:r>
          </w:p>
        </w:tc>
        <w:tc>
          <w:tcPr>
            <w:tcW w:w="647" w:type="dxa"/>
          </w:tcPr>
          <w:p>
            <w:pPr>
              <w:pStyle w:val="TableParagraph"/>
              <w:spacing w:before="139"/>
              <w:ind w:left="138" w:right="138"/>
              <w:jc w:val="center"/>
              <w:rPr>
                <w:b/>
                <w:sz w:val="16"/>
              </w:rPr>
            </w:pPr>
            <w:r>
              <w:rPr>
                <w:b/>
                <w:color w:val="231F20"/>
                <w:sz w:val="16"/>
              </w:rPr>
              <w:t>P2.1</w:t>
            </w:r>
          </w:p>
        </w:tc>
        <w:tc>
          <w:tcPr>
            <w:tcW w:w="647" w:type="dxa"/>
          </w:tcPr>
          <w:p>
            <w:pPr>
              <w:pStyle w:val="TableParagraph"/>
              <w:spacing w:before="139"/>
              <w:ind w:left="138" w:right="137"/>
              <w:jc w:val="center"/>
              <w:rPr>
                <w:b/>
                <w:sz w:val="16"/>
              </w:rPr>
            </w:pPr>
            <w:r>
              <w:rPr>
                <w:b/>
                <w:color w:val="231F20"/>
                <w:sz w:val="16"/>
              </w:rPr>
              <w:t>P3.4</w:t>
            </w:r>
          </w:p>
        </w:tc>
        <w:tc>
          <w:tcPr>
            <w:tcW w:w="647" w:type="dxa"/>
          </w:tcPr>
          <w:p>
            <w:pPr>
              <w:pStyle w:val="TableParagraph"/>
              <w:spacing w:before="139"/>
              <w:ind w:left="159"/>
              <w:rPr>
                <w:b/>
                <w:sz w:val="16"/>
              </w:rPr>
            </w:pPr>
            <w:r>
              <w:rPr>
                <w:b/>
                <w:color w:val="231F20"/>
                <w:sz w:val="16"/>
              </w:rPr>
              <w:t>P3.2</w:t>
            </w:r>
          </w:p>
        </w:tc>
        <w:tc>
          <w:tcPr>
            <w:tcW w:w="538" w:type="dxa"/>
          </w:tcPr>
          <w:p>
            <w:pPr>
              <w:pStyle w:val="TableParagraph"/>
              <w:spacing w:before="139"/>
              <w:ind w:left="138" w:right="29"/>
              <w:jc w:val="center"/>
              <w:rPr>
                <w:b/>
                <w:sz w:val="16"/>
              </w:rPr>
            </w:pPr>
            <w:r>
              <w:rPr>
                <w:b/>
                <w:color w:val="231F20"/>
                <w:sz w:val="16"/>
              </w:rPr>
              <w:t>P3.3</w:t>
            </w:r>
          </w:p>
        </w:tc>
      </w:tr>
      <w:tr>
        <w:trPr>
          <w:trHeight w:val="349" w:hRule="atLeast"/>
        </w:trPr>
        <w:tc>
          <w:tcPr>
            <w:tcW w:w="635" w:type="dxa"/>
          </w:tcPr>
          <w:p>
            <w:pPr>
              <w:pStyle w:val="TableParagraph"/>
              <w:spacing w:before="65"/>
              <w:ind w:left="29" w:right="19"/>
              <w:jc w:val="center"/>
              <w:rPr>
                <w:sz w:val="16"/>
              </w:rPr>
            </w:pPr>
            <w:r>
              <w:rPr>
                <w:color w:val="231F20"/>
                <w:sz w:val="16"/>
              </w:rPr>
              <w:t>G1</w:t>
            </w:r>
          </w:p>
        </w:tc>
        <w:tc>
          <w:tcPr>
            <w:tcW w:w="646" w:type="dxa"/>
          </w:tcPr>
          <w:p>
            <w:pPr>
              <w:pStyle w:val="TableParagraph"/>
              <w:spacing w:before="65"/>
              <w:ind w:left="22" w:right="14"/>
              <w:jc w:val="center"/>
              <w:rPr>
                <w:sz w:val="16"/>
              </w:rPr>
            </w:pPr>
            <w:r>
              <w:rPr>
                <w:color w:val="231F20"/>
                <w:sz w:val="16"/>
              </w:rPr>
              <w:t>G2</w:t>
            </w:r>
          </w:p>
        </w:tc>
        <w:tc>
          <w:tcPr>
            <w:tcW w:w="714" w:type="dxa"/>
          </w:tcPr>
          <w:p>
            <w:pPr>
              <w:pStyle w:val="TableParagraph"/>
              <w:spacing w:before="65"/>
              <w:ind w:left="15" w:right="72"/>
              <w:jc w:val="center"/>
              <w:rPr>
                <w:sz w:val="16"/>
              </w:rPr>
            </w:pPr>
            <w:r>
              <w:rPr>
                <w:color w:val="231F20"/>
                <w:sz w:val="16"/>
              </w:rPr>
              <w:t>G3</w:t>
            </w:r>
          </w:p>
        </w:tc>
        <w:tc>
          <w:tcPr>
            <w:tcW w:w="582" w:type="dxa"/>
          </w:tcPr>
          <w:p>
            <w:pPr>
              <w:pStyle w:val="TableParagraph"/>
              <w:spacing w:before="65"/>
              <w:ind w:right="212"/>
              <w:jc w:val="right"/>
              <w:rPr>
                <w:sz w:val="16"/>
              </w:rPr>
            </w:pPr>
            <w:r>
              <w:rPr>
                <w:color w:val="231F20"/>
                <w:sz w:val="16"/>
              </w:rPr>
              <w:t>G4</w:t>
            </w:r>
          </w:p>
        </w:tc>
        <w:tc>
          <w:tcPr>
            <w:tcW w:w="647" w:type="dxa"/>
          </w:tcPr>
          <w:p>
            <w:pPr>
              <w:pStyle w:val="TableParagraph"/>
              <w:spacing w:before="63"/>
              <w:ind w:left="138" w:right="137"/>
              <w:jc w:val="center"/>
              <w:rPr>
                <w:sz w:val="16"/>
              </w:rPr>
            </w:pPr>
            <w:r>
              <w:rPr>
                <w:color w:val="231F20"/>
                <w:sz w:val="16"/>
              </w:rPr>
              <w:t>G5</w:t>
            </w:r>
          </w:p>
        </w:tc>
        <w:tc>
          <w:tcPr>
            <w:tcW w:w="647" w:type="dxa"/>
          </w:tcPr>
          <w:p>
            <w:pPr>
              <w:pStyle w:val="TableParagraph"/>
              <w:spacing w:before="63"/>
              <w:ind w:left="138" w:right="137"/>
              <w:jc w:val="center"/>
              <w:rPr>
                <w:sz w:val="16"/>
              </w:rPr>
            </w:pPr>
            <w:r>
              <w:rPr>
                <w:color w:val="231F20"/>
                <w:sz w:val="16"/>
              </w:rPr>
              <w:t>G6</w:t>
            </w:r>
          </w:p>
        </w:tc>
        <w:tc>
          <w:tcPr>
            <w:tcW w:w="647" w:type="dxa"/>
          </w:tcPr>
          <w:p>
            <w:pPr>
              <w:pStyle w:val="TableParagraph"/>
              <w:spacing w:before="63"/>
              <w:ind w:left="138" w:right="137"/>
              <w:jc w:val="center"/>
              <w:rPr>
                <w:sz w:val="16"/>
              </w:rPr>
            </w:pPr>
            <w:r>
              <w:rPr>
                <w:color w:val="231F20"/>
                <w:sz w:val="16"/>
              </w:rPr>
              <w:t>G7</w:t>
            </w:r>
          </w:p>
        </w:tc>
        <w:tc>
          <w:tcPr>
            <w:tcW w:w="647" w:type="dxa"/>
          </w:tcPr>
          <w:p>
            <w:pPr>
              <w:pStyle w:val="TableParagraph"/>
              <w:spacing w:before="63"/>
              <w:ind w:left="216"/>
              <w:rPr>
                <w:sz w:val="16"/>
              </w:rPr>
            </w:pPr>
            <w:r>
              <w:rPr>
                <w:color w:val="231F20"/>
                <w:sz w:val="16"/>
              </w:rPr>
              <w:t>G8</w:t>
            </w:r>
          </w:p>
        </w:tc>
        <w:tc>
          <w:tcPr>
            <w:tcW w:w="538" w:type="dxa"/>
          </w:tcPr>
          <w:p>
            <w:pPr>
              <w:pStyle w:val="TableParagraph"/>
              <w:spacing w:before="63"/>
              <w:ind w:left="137" w:right="29"/>
              <w:jc w:val="center"/>
              <w:rPr>
                <w:sz w:val="16"/>
              </w:rPr>
            </w:pPr>
            <w:r>
              <w:rPr>
                <w:color w:val="231F20"/>
                <w:sz w:val="16"/>
              </w:rPr>
              <w:t>G9</w:t>
            </w:r>
          </w:p>
        </w:tc>
      </w:tr>
      <w:tr>
        <w:trPr>
          <w:trHeight w:val="349" w:hRule="atLeast"/>
        </w:trPr>
        <w:tc>
          <w:tcPr>
            <w:tcW w:w="635" w:type="dxa"/>
          </w:tcPr>
          <w:p>
            <w:pPr>
              <w:pStyle w:val="TableParagraph"/>
              <w:spacing w:before="140"/>
              <w:ind w:left="29" w:right="22"/>
              <w:jc w:val="center"/>
              <w:rPr>
                <w:b/>
                <w:sz w:val="16"/>
              </w:rPr>
            </w:pPr>
            <w:r>
              <w:rPr>
                <w:b/>
                <w:color w:val="231F20"/>
                <w:sz w:val="16"/>
              </w:rPr>
              <w:t>DVCC1</w:t>
            </w:r>
          </w:p>
        </w:tc>
        <w:tc>
          <w:tcPr>
            <w:tcW w:w="646" w:type="dxa"/>
          </w:tcPr>
          <w:p>
            <w:pPr>
              <w:pStyle w:val="TableParagraph"/>
              <w:spacing w:before="140"/>
              <w:ind w:left="22" w:right="14"/>
              <w:jc w:val="center"/>
              <w:rPr>
                <w:b/>
                <w:sz w:val="16"/>
              </w:rPr>
            </w:pPr>
            <w:r>
              <w:rPr>
                <w:b/>
                <w:color w:val="231F20"/>
                <w:sz w:val="16"/>
              </w:rPr>
              <w:t>P1.0</w:t>
            </w:r>
          </w:p>
        </w:tc>
        <w:tc>
          <w:tcPr>
            <w:tcW w:w="714" w:type="dxa"/>
          </w:tcPr>
          <w:p>
            <w:pPr>
              <w:pStyle w:val="TableParagraph"/>
              <w:spacing w:before="140"/>
              <w:ind w:left="15" w:right="72"/>
              <w:jc w:val="center"/>
              <w:rPr>
                <w:b/>
                <w:sz w:val="16"/>
              </w:rPr>
            </w:pPr>
            <w:r>
              <w:rPr>
                <w:b/>
                <w:color w:val="231F20"/>
                <w:sz w:val="16"/>
              </w:rPr>
              <w:t>P1.1</w:t>
            </w:r>
          </w:p>
        </w:tc>
        <w:tc>
          <w:tcPr>
            <w:tcW w:w="582" w:type="dxa"/>
          </w:tcPr>
          <w:p>
            <w:pPr>
              <w:pStyle w:val="TableParagraph"/>
              <w:spacing w:before="140"/>
              <w:ind w:right="157"/>
              <w:jc w:val="right"/>
              <w:rPr>
                <w:b/>
                <w:sz w:val="16"/>
              </w:rPr>
            </w:pPr>
            <w:r>
              <w:rPr>
                <w:b/>
                <w:color w:val="231F20"/>
                <w:sz w:val="16"/>
              </w:rPr>
              <w:t>P1.4</w:t>
            </w:r>
          </w:p>
        </w:tc>
        <w:tc>
          <w:tcPr>
            <w:tcW w:w="647" w:type="dxa"/>
          </w:tcPr>
          <w:p>
            <w:pPr>
              <w:pStyle w:val="TableParagraph"/>
              <w:spacing w:before="139"/>
              <w:ind w:left="138" w:right="138"/>
              <w:jc w:val="center"/>
              <w:rPr>
                <w:b/>
                <w:sz w:val="16"/>
              </w:rPr>
            </w:pPr>
            <w:r>
              <w:rPr>
                <w:b/>
                <w:color w:val="231F20"/>
                <w:sz w:val="16"/>
              </w:rPr>
              <w:t>P1.7</w:t>
            </w:r>
          </w:p>
        </w:tc>
        <w:tc>
          <w:tcPr>
            <w:tcW w:w="647" w:type="dxa"/>
          </w:tcPr>
          <w:p>
            <w:pPr>
              <w:pStyle w:val="TableParagraph"/>
              <w:spacing w:before="139"/>
              <w:ind w:left="138" w:right="138"/>
              <w:jc w:val="center"/>
              <w:rPr>
                <w:b/>
                <w:sz w:val="16"/>
              </w:rPr>
            </w:pPr>
            <w:r>
              <w:rPr>
                <w:b/>
                <w:color w:val="231F20"/>
                <w:sz w:val="16"/>
              </w:rPr>
              <w:t>P2.3</w:t>
            </w:r>
          </w:p>
        </w:tc>
        <w:tc>
          <w:tcPr>
            <w:tcW w:w="647" w:type="dxa"/>
          </w:tcPr>
          <w:p>
            <w:pPr>
              <w:pStyle w:val="TableParagraph"/>
              <w:spacing w:before="140"/>
              <w:ind w:left="138" w:right="137"/>
              <w:jc w:val="center"/>
              <w:rPr>
                <w:b/>
                <w:sz w:val="16"/>
              </w:rPr>
            </w:pPr>
            <w:r>
              <w:rPr>
                <w:b/>
                <w:color w:val="231F20"/>
                <w:sz w:val="16"/>
              </w:rPr>
              <w:t>P2.7</w:t>
            </w:r>
          </w:p>
        </w:tc>
        <w:tc>
          <w:tcPr>
            <w:tcW w:w="647" w:type="dxa"/>
          </w:tcPr>
          <w:p>
            <w:pPr>
              <w:pStyle w:val="TableParagraph"/>
              <w:spacing w:before="139"/>
              <w:ind w:left="159"/>
              <w:rPr>
                <w:b/>
                <w:sz w:val="16"/>
              </w:rPr>
            </w:pPr>
            <w:r>
              <w:rPr>
                <w:b/>
                <w:color w:val="231F20"/>
                <w:sz w:val="16"/>
              </w:rPr>
              <w:t>P3.0</w:t>
            </w:r>
          </w:p>
        </w:tc>
        <w:tc>
          <w:tcPr>
            <w:tcW w:w="538" w:type="dxa"/>
          </w:tcPr>
          <w:p>
            <w:pPr>
              <w:pStyle w:val="TableParagraph"/>
              <w:spacing w:before="139"/>
              <w:ind w:left="138" w:right="29"/>
              <w:jc w:val="center"/>
              <w:rPr>
                <w:b/>
                <w:sz w:val="16"/>
              </w:rPr>
            </w:pPr>
            <w:r>
              <w:rPr>
                <w:b/>
                <w:color w:val="231F20"/>
                <w:sz w:val="16"/>
              </w:rPr>
              <w:t>P3.1</w:t>
            </w:r>
          </w:p>
        </w:tc>
      </w:tr>
      <w:tr>
        <w:trPr>
          <w:trHeight w:val="349" w:hRule="atLeast"/>
        </w:trPr>
        <w:tc>
          <w:tcPr>
            <w:tcW w:w="635" w:type="dxa"/>
          </w:tcPr>
          <w:p>
            <w:pPr>
              <w:pStyle w:val="TableParagraph"/>
              <w:spacing w:before="65"/>
              <w:ind w:left="29" w:right="19"/>
              <w:jc w:val="center"/>
              <w:rPr>
                <w:sz w:val="16"/>
              </w:rPr>
            </w:pPr>
            <w:r>
              <w:rPr>
                <w:color w:val="231F20"/>
                <w:sz w:val="16"/>
              </w:rPr>
              <w:t>H1</w:t>
            </w:r>
          </w:p>
        </w:tc>
        <w:tc>
          <w:tcPr>
            <w:tcW w:w="646" w:type="dxa"/>
          </w:tcPr>
          <w:p>
            <w:pPr>
              <w:pStyle w:val="TableParagraph"/>
              <w:spacing w:before="65"/>
              <w:ind w:left="22" w:right="14"/>
              <w:jc w:val="center"/>
              <w:rPr>
                <w:sz w:val="16"/>
              </w:rPr>
            </w:pPr>
            <w:r>
              <w:rPr>
                <w:color w:val="231F20"/>
                <w:sz w:val="16"/>
              </w:rPr>
              <w:t>H2</w:t>
            </w:r>
          </w:p>
        </w:tc>
        <w:tc>
          <w:tcPr>
            <w:tcW w:w="714" w:type="dxa"/>
          </w:tcPr>
          <w:p>
            <w:pPr>
              <w:pStyle w:val="TableParagraph"/>
              <w:spacing w:before="65"/>
              <w:ind w:left="15" w:right="72"/>
              <w:jc w:val="center"/>
              <w:rPr>
                <w:sz w:val="16"/>
              </w:rPr>
            </w:pPr>
            <w:r>
              <w:rPr>
                <w:color w:val="231F20"/>
                <w:sz w:val="16"/>
              </w:rPr>
              <w:t>H3</w:t>
            </w:r>
          </w:p>
        </w:tc>
        <w:tc>
          <w:tcPr>
            <w:tcW w:w="582" w:type="dxa"/>
          </w:tcPr>
          <w:p>
            <w:pPr>
              <w:pStyle w:val="TableParagraph"/>
              <w:spacing w:before="65"/>
              <w:ind w:right="217"/>
              <w:jc w:val="right"/>
              <w:rPr>
                <w:sz w:val="16"/>
              </w:rPr>
            </w:pPr>
            <w:r>
              <w:rPr>
                <w:color w:val="231F20"/>
                <w:sz w:val="16"/>
              </w:rPr>
              <w:t>H4</w:t>
            </w:r>
          </w:p>
        </w:tc>
        <w:tc>
          <w:tcPr>
            <w:tcW w:w="647" w:type="dxa"/>
          </w:tcPr>
          <w:p>
            <w:pPr>
              <w:pStyle w:val="TableParagraph"/>
              <w:spacing w:before="63"/>
              <w:ind w:left="138" w:right="137"/>
              <w:jc w:val="center"/>
              <w:rPr>
                <w:sz w:val="16"/>
              </w:rPr>
            </w:pPr>
            <w:r>
              <w:rPr>
                <w:color w:val="231F20"/>
                <w:sz w:val="16"/>
              </w:rPr>
              <w:t>H5</w:t>
            </w:r>
          </w:p>
        </w:tc>
        <w:tc>
          <w:tcPr>
            <w:tcW w:w="647" w:type="dxa"/>
          </w:tcPr>
          <w:p>
            <w:pPr>
              <w:pStyle w:val="TableParagraph"/>
              <w:spacing w:before="63"/>
              <w:ind w:left="138" w:right="136"/>
              <w:jc w:val="center"/>
              <w:rPr>
                <w:sz w:val="16"/>
              </w:rPr>
            </w:pPr>
            <w:r>
              <w:rPr>
                <w:color w:val="231F20"/>
                <w:sz w:val="16"/>
              </w:rPr>
              <w:t>H6</w:t>
            </w:r>
          </w:p>
        </w:tc>
        <w:tc>
          <w:tcPr>
            <w:tcW w:w="647" w:type="dxa"/>
          </w:tcPr>
          <w:p>
            <w:pPr>
              <w:pStyle w:val="TableParagraph"/>
              <w:spacing w:before="65"/>
              <w:ind w:left="138" w:right="137"/>
              <w:jc w:val="center"/>
              <w:rPr>
                <w:sz w:val="16"/>
              </w:rPr>
            </w:pPr>
            <w:r>
              <w:rPr>
                <w:color w:val="231F20"/>
                <w:sz w:val="16"/>
              </w:rPr>
              <w:t>H7</w:t>
            </w:r>
          </w:p>
        </w:tc>
        <w:tc>
          <w:tcPr>
            <w:tcW w:w="647" w:type="dxa"/>
          </w:tcPr>
          <w:p>
            <w:pPr>
              <w:pStyle w:val="TableParagraph"/>
              <w:spacing w:before="63"/>
              <w:ind w:left="221"/>
              <w:rPr>
                <w:sz w:val="16"/>
              </w:rPr>
            </w:pPr>
            <w:r>
              <w:rPr>
                <w:color w:val="231F20"/>
                <w:sz w:val="16"/>
              </w:rPr>
              <w:t>H8</w:t>
            </w:r>
          </w:p>
        </w:tc>
        <w:tc>
          <w:tcPr>
            <w:tcW w:w="538" w:type="dxa"/>
          </w:tcPr>
          <w:p>
            <w:pPr>
              <w:pStyle w:val="TableParagraph"/>
              <w:spacing w:before="63"/>
              <w:ind w:left="137" w:right="29"/>
              <w:jc w:val="center"/>
              <w:rPr>
                <w:sz w:val="16"/>
              </w:rPr>
            </w:pPr>
            <w:r>
              <w:rPr>
                <w:color w:val="231F20"/>
                <w:sz w:val="16"/>
              </w:rPr>
              <w:t>H9</w:t>
            </w:r>
          </w:p>
        </w:tc>
      </w:tr>
      <w:tr>
        <w:trPr>
          <w:trHeight w:val="349" w:hRule="atLeast"/>
        </w:trPr>
        <w:tc>
          <w:tcPr>
            <w:tcW w:w="635" w:type="dxa"/>
          </w:tcPr>
          <w:p>
            <w:pPr>
              <w:pStyle w:val="TableParagraph"/>
              <w:spacing w:before="140"/>
              <w:ind w:left="29" w:right="22"/>
              <w:jc w:val="center"/>
              <w:rPr>
                <w:b/>
                <w:sz w:val="16"/>
              </w:rPr>
            </w:pPr>
            <w:r>
              <w:rPr>
                <w:b/>
                <w:color w:val="231F20"/>
                <w:sz w:val="16"/>
              </w:rPr>
              <w:t>DVSS1</w:t>
            </w:r>
          </w:p>
        </w:tc>
        <w:tc>
          <w:tcPr>
            <w:tcW w:w="646" w:type="dxa"/>
          </w:tcPr>
          <w:p>
            <w:pPr>
              <w:pStyle w:val="TableParagraph"/>
              <w:spacing w:before="140"/>
              <w:ind w:left="22" w:right="14"/>
              <w:jc w:val="center"/>
              <w:rPr>
                <w:b/>
                <w:sz w:val="16"/>
              </w:rPr>
            </w:pPr>
            <w:r>
              <w:rPr>
                <w:b/>
                <w:color w:val="231F20"/>
                <w:sz w:val="16"/>
              </w:rPr>
              <w:t>VCORE</w:t>
            </w:r>
          </w:p>
        </w:tc>
        <w:tc>
          <w:tcPr>
            <w:tcW w:w="714" w:type="dxa"/>
          </w:tcPr>
          <w:p>
            <w:pPr>
              <w:pStyle w:val="TableParagraph"/>
              <w:spacing w:before="140"/>
              <w:ind w:left="15" w:right="72"/>
              <w:jc w:val="center"/>
              <w:rPr>
                <w:b/>
                <w:sz w:val="16"/>
              </w:rPr>
            </w:pPr>
            <w:r>
              <w:rPr>
                <w:b/>
                <w:color w:val="231F20"/>
                <w:sz w:val="16"/>
              </w:rPr>
              <w:t>P1.2</w:t>
            </w:r>
          </w:p>
        </w:tc>
        <w:tc>
          <w:tcPr>
            <w:tcW w:w="582" w:type="dxa"/>
          </w:tcPr>
          <w:p>
            <w:pPr>
              <w:pStyle w:val="TableParagraph"/>
              <w:spacing w:before="140"/>
              <w:ind w:right="157"/>
              <w:jc w:val="right"/>
              <w:rPr>
                <w:b/>
                <w:sz w:val="16"/>
              </w:rPr>
            </w:pPr>
            <w:r>
              <w:rPr>
                <w:b/>
                <w:color w:val="231F20"/>
                <w:sz w:val="16"/>
              </w:rPr>
              <w:t>P1.5</w:t>
            </w:r>
          </w:p>
        </w:tc>
        <w:tc>
          <w:tcPr>
            <w:tcW w:w="647" w:type="dxa"/>
          </w:tcPr>
          <w:p>
            <w:pPr>
              <w:pStyle w:val="TableParagraph"/>
              <w:spacing w:before="139"/>
              <w:ind w:left="138" w:right="138"/>
              <w:jc w:val="center"/>
              <w:rPr>
                <w:b/>
                <w:sz w:val="16"/>
              </w:rPr>
            </w:pPr>
            <w:r>
              <w:rPr>
                <w:b/>
                <w:color w:val="231F20"/>
                <w:sz w:val="16"/>
              </w:rPr>
              <w:t>P2.0</w:t>
            </w:r>
          </w:p>
        </w:tc>
        <w:tc>
          <w:tcPr>
            <w:tcW w:w="647" w:type="dxa"/>
          </w:tcPr>
          <w:p>
            <w:pPr>
              <w:pStyle w:val="TableParagraph"/>
              <w:spacing w:before="139"/>
              <w:ind w:left="138" w:right="138"/>
              <w:jc w:val="center"/>
              <w:rPr>
                <w:b/>
                <w:sz w:val="16"/>
              </w:rPr>
            </w:pPr>
            <w:r>
              <w:rPr>
                <w:b/>
                <w:color w:val="231F20"/>
                <w:sz w:val="16"/>
              </w:rPr>
              <w:t>P2.2</w:t>
            </w:r>
          </w:p>
        </w:tc>
        <w:tc>
          <w:tcPr>
            <w:tcW w:w="647" w:type="dxa"/>
          </w:tcPr>
          <w:p>
            <w:pPr>
              <w:pStyle w:val="TableParagraph"/>
              <w:spacing w:before="140"/>
              <w:ind w:left="138" w:right="137"/>
              <w:jc w:val="center"/>
              <w:rPr>
                <w:b/>
                <w:sz w:val="16"/>
              </w:rPr>
            </w:pPr>
            <w:r>
              <w:rPr>
                <w:b/>
                <w:color w:val="231F20"/>
                <w:sz w:val="16"/>
              </w:rPr>
              <w:t>P2.4</w:t>
            </w:r>
          </w:p>
        </w:tc>
        <w:tc>
          <w:tcPr>
            <w:tcW w:w="647" w:type="dxa"/>
          </w:tcPr>
          <w:p>
            <w:pPr>
              <w:pStyle w:val="TableParagraph"/>
              <w:spacing w:before="139"/>
              <w:ind w:left="159"/>
              <w:rPr>
                <w:b/>
                <w:sz w:val="16"/>
              </w:rPr>
            </w:pPr>
            <w:r>
              <w:rPr>
                <w:b/>
                <w:color w:val="231F20"/>
                <w:sz w:val="16"/>
              </w:rPr>
              <w:t>P2.5</w:t>
            </w:r>
          </w:p>
        </w:tc>
        <w:tc>
          <w:tcPr>
            <w:tcW w:w="538" w:type="dxa"/>
          </w:tcPr>
          <w:p>
            <w:pPr>
              <w:pStyle w:val="TableParagraph"/>
              <w:spacing w:before="139"/>
              <w:ind w:left="138" w:right="29"/>
              <w:jc w:val="center"/>
              <w:rPr>
                <w:b/>
                <w:sz w:val="16"/>
              </w:rPr>
            </w:pPr>
            <w:r>
              <w:rPr>
                <w:b/>
                <w:color w:val="231F20"/>
                <w:sz w:val="16"/>
              </w:rPr>
              <w:t>P2.6</w:t>
            </w:r>
          </w:p>
        </w:tc>
      </w:tr>
      <w:tr>
        <w:trPr>
          <w:trHeight w:val="217" w:hRule="atLeast"/>
        </w:trPr>
        <w:tc>
          <w:tcPr>
            <w:tcW w:w="635" w:type="dxa"/>
          </w:tcPr>
          <w:p>
            <w:pPr>
              <w:pStyle w:val="TableParagraph"/>
              <w:spacing w:line="133" w:lineRule="exact" w:before="65"/>
              <w:ind w:left="29" w:right="19"/>
              <w:jc w:val="center"/>
              <w:rPr>
                <w:sz w:val="16"/>
              </w:rPr>
            </w:pPr>
            <w:r>
              <w:rPr>
                <w:color w:val="231F20"/>
                <w:sz w:val="16"/>
              </w:rPr>
              <w:t>J1</w:t>
            </w:r>
          </w:p>
        </w:tc>
        <w:tc>
          <w:tcPr>
            <w:tcW w:w="646" w:type="dxa"/>
          </w:tcPr>
          <w:p>
            <w:pPr>
              <w:pStyle w:val="TableParagraph"/>
              <w:spacing w:line="133" w:lineRule="exact" w:before="65"/>
              <w:ind w:left="22" w:right="14"/>
              <w:jc w:val="center"/>
              <w:rPr>
                <w:sz w:val="16"/>
              </w:rPr>
            </w:pPr>
            <w:r>
              <w:rPr>
                <w:color w:val="231F20"/>
                <w:sz w:val="16"/>
              </w:rPr>
              <w:t>J2</w:t>
            </w:r>
          </w:p>
        </w:tc>
        <w:tc>
          <w:tcPr>
            <w:tcW w:w="714" w:type="dxa"/>
          </w:tcPr>
          <w:p>
            <w:pPr>
              <w:pStyle w:val="TableParagraph"/>
              <w:spacing w:line="133" w:lineRule="exact" w:before="65"/>
              <w:ind w:left="15" w:right="72"/>
              <w:jc w:val="center"/>
              <w:rPr>
                <w:sz w:val="16"/>
              </w:rPr>
            </w:pPr>
            <w:r>
              <w:rPr>
                <w:color w:val="231F20"/>
                <w:sz w:val="16"/>
              </w:rPr>
              <w:t>J3</w:t>
            </w:r>
          </w:p>
        </w:tc>
        <w:tc>
          <w:tcPr>
            <w:tcW w:w="582" w:type="dxa"/>
          </w:tcPr>
          <w:p>
            <w:pPr>
              <w:pStyle w:val="TableParagraph"/>
              <w:spacing w:line="133" w:lineRule="exact" w:before="65"/>
              <w:ind w:left="175"/>
              <w:rPr>
                <w:sz w:val="16"/>
              </w:rPr>
            </w:pPr>
            <w:r>
              <w:rPr>
                <w:color w:val="231F20"/>
                <w:sz w:val="16"/>
              </w:rPr>
              <w:t>J4</w:t>
            </w:r>
          </w:p>
        </w:tc>
        <w:tc>
          <w:tcPr>
            <w:tcW w:w="647" w:type="dxa"/>
          </w:tcPr>
          <w:p>
            <w:pPr>
              <w:pStyle w:val="TableParagraph"/>
              <w:spacing w:line="134" w:lineRule="exact" w:before="63"/>
              <w:ind w:left="138" w:right="137"/>
              <w:jc w:val="center"/>
              <w:rPr>
                <w:sz w:val="16"/>
              </w:rPr>
            </w:pPr>
            <w:r>
              <w:rPr>
                <w:color w:val="231F20"/>
                <w:sz w:val="16"/>
              </w:rPr>
              <w:t>J5</w:t>
            </w:r>
          </w:p>
        </w:tc>
        <w:tc>
          <w:tcPr>
            <w:tcW w:w="647" w:type="dxa"/>
          </w:tcPr>
          <w:p>
            <w:pPr>
              <w:pStyle w:val="TableParagraph"/>
              <w:spacing w:line="134" w:lineRule="exact" w:before="63"/>
              <w:ind w:left="138" w:right="136"/>
              <w:jc w:val="center"/>
              <w:rPr>
                <w:sz w:val="16"/>
              </w:rPr>
            </w:pPr>
            <w:r>
              <w:rPr>
                <w:color w:val="231F20"/>
                <w:sz w:val="16"/>
              </w:rPr>
              <w:t>J6</w:t>
            </w:r>
          </w:p>
        </w:tc>
        <w:tc>
          <w:tcPr>
            <w:tcW w:w="647" w:type="dxa"/>
          </w:tcPr>
          <w:p>
            <w:pPr>
              <w:pStyle w:val="TableParagraph"/>
              <w:spacing w:line="133" w:lineRule="exact" w:before="65"/>
              <w:ind w:left="138" w:right="137"/>
              <w:jc w:val="center"/>
              <w:rPr>
                <w:sz w:val="16"/>
              </w:rPr>
            </w:pPr>
            <w:r>
              <w:rPr>
                <w:color w:val="231F20"/>
                <w:sz w:val="16"/>
              </w:rPr>
              <w:t>J7</w:t>
            </w:r>
          </w:p>
        </w:tc>
        <w:tc>
          <w:tcPr>
            <w:tcW w:w="647" w:type="dxa"/>
          </w:tcPr>
          <w:p>
            <w:pPr>
              <w:pStyle w:val="TableParagraph"/>
              <w:spacing w:line="134" w:lineRule="exact" w:before="63"/>
              <w:ind w:left="239"/>
              <w:rPr>
                <w:sz w:val="16"/>
              </w:rPr>
            </w:pPr>
            <w:r>
              <w:rPr>
                <w:color w:val="231F20"/>
                <w:sz w:val="16"/>
              </w:rPr>
              <w:t>J8</w:t>
            </w:r>
          </w:p>
        </w:tc>
        <w:tc>
          <w:tcPr>
            <w:tcW w:w="538" w:type="dxa"/>
          </w:tcPr>
          <w:p>
            <w:pPr>
              <w:pStyle w:val="TableParagraph"/>
              <w:spacing w:line="134" w:lineRule="exact" w:before="63"/>
              <w:ind w:left="137" w:right="29"/>
              <w:jc w:val="center"/>
              <w:rPr>
                <w:sz w:val="16"/>
              </w:rPr>
            </w:pPr>
            <w:r>
              <w:rPr>
                <w:color w:val="231F20"/>
                <w:sz w:val="16"/>
              </w:rPr>
              <w:t>J9</w:t>
            </w:r>
          </w:p>
        </w:tc>
      </w:tr>
    </w:tbl>
    <w:p>
      <w:pPr>
        <w:pStyle w:val="BodyText"/>
        <w:rPr>
          <w:sz w:val="22"/>
        </w:rPr>
      </w:pPr>
    </w:p>
    <w:p>
      <w:pPr>
        <w:pStyle w:val="BodyText"/>
        <w:spacing w:before="1"/>
        <w:rPr>
          <w:sz w:val="22"/>
        </w:rPr>
      </w:pPr>
    </w:p>
    <w:p>
      <w:pPr>
        <w:pStyle w:val="Heading5"/>
        <w:spacing w:line="208" w:lineRule="auto"/>
        <w:ind w:left="1803" w:hanging="900"/>
        <w:jc w:val="left"/>
      </w:pPr>
      <w:r>
        <w:rPr/>
        <w:drawing>
          <wp:anchor distT="0" distB="0" distL="0" distR="0" allowOverlap="1" layoutInCell="1" locked="0" behindDoc="1" simplePos="0" relativeHeight="462547968">
            <wp:simplePos x="0" y="0"/>
            <wp:positionH relativeFrom="page">
              <wp:posOffset>2133452</wp:posOffset>
            </wp:positionH>
            <wp:positionV relativeFrom="paragraph">
              <wp:posOffset>-1361567</wp:posOffset>
            </wp:positionV>
            <wp:extent cx="211051" cy="228600"/>
            <wp:effectExtent l="0" t="0" r="0" b="0"/>
            <wp:wrapNone/>
            <wp:docPr id="81" name="image205.png"/>
            <wp:cNvGraphicFramePr>
              <a:graphicFrameLocks noChangeAspect="1"/>
            </wp:cNvGraphicFramePr>
            <a:graphic>
              <a:graphicData uri="http://schemas.openxmlformats.org/drawingml/2006/picture">
                <pic:pic>
                  <pic:nvPicPr>
                    <pic:cNvPr id="82" name="image205.png"/>
                    <pic:cNvPicPr/>
                  </pic:nvPicPr>
                  <pic:blipFill>
                    <a:blip r:embed="rId245" cstate="print"/>
                    <a:stretch>
                      <a:fillRect/>
                    </a:stretch>
                  </pic:blipFill>
                  <pic:spPr>
                    <a:xfrm>
                      <a:off x="0" y="0"/>
                      <a:ext cx="211051" cy="228600"/>
                    </a:xfrm>
                    <a:prstGeom prst="rect">
                      <a:avLst/>
                    </a:prstGeom>
                  </pic:spPr>
                </pic:pic>
              </a:graphicData>
            </a:graphic>
          </wp:anchor>
        </w:drawing>
      </w:r>
      <w:r>
        <w:rPr/>
        <w:drawing>
          <wp:anchor distT="0" distB="0" distL="0" distR="0" allowOverlap="1" layoutInCell="1" locked="0" behindDoc="1" simplePos="0" relativeHeight="462548480">
            <wp:simplePos x="0" y="0"/>
            <wp:positionH relativeFrom="page">
              <wp:posOffset>5418291</wp:posOffset>
            </wp:positionH>
            <wp:positionV relativeFrom="paragraph">
              <wp:posOffset>-1355163</wp:posOffset>
            </wp:positionV>
            <wp:extent cx="214313" cy="214312"/>
            <wp:effectExtent l="0" t="0" r="0" b="0"/>
            <wp:wrapNone/>
            <wp:docPr id="83" name="image206.png"/>
            <wp:cNvGraphicFramePr>
              <a:graphicFrameLocks noChangeAspect="1"/>
            </wp:cNvGraphicFramePr>
            <a:graphic>
              <a:graphicData uri="http://schemas.openxmlformats.org/drawingml/2006/picture">
                <pic:pic>
                  <pic:nvPicPr>
                    <pic:cNvPr id="84" name="image206.png"/>
                    <pic:cNvPicPr/>
                  </pic:nvPicPr>
                  <pic:blipFill>
                    <a:blip r:embed="rId246" cstate="print"/>
                    <a:stretch>
                      <a:fillRect/>
                    </a:stretch>
                  </pic:blipFill>
                  <pic:spPr>
                    <a:xfrm>
                      <a:off x="0" y="0"/>
                      <a:ext cx="214313" cy="214312"/>
                    </a:xfrm>
                    <a:prstGeom prst="rect">
                      <a:avLst/>
                    </a:prstGeom>
                  </pic:spPr>
                </pic:pic>
              </a:graphicData>
            </a:graphic>
          </wp:anchor>
        </w:drawing>
      </w:r>
      <w:r>
        <w:rPr/>
        <w:drawing>
          <wp:anchor distT="0" distB="0" distL="0" distR="0" allowOverlap="1" layoutInCell="1" locked="0" behindDoc="1" simplePos="0" relativeHeight="462548992">
            <wp:simplePos x="0" y="0"/>
            <wp:positionH relativeFrom="page">
              <wp:posOffset>5007649</wp:posOffset>
            </wp:positionH>
            <wp:positionV relativeFrom="paragraph">
              <wp:posOffset>-1355163</wp:posOffset>
            </wp:positionV>
            <wp:extent cx="214313" cy="214312"/>
            <wp:effectExtent l="0" t="0" r="0" b="0"/>
            <wp:wrapNone/>
            <wp:docPr id="85" name="image207.png"/>
            <wp:cNvGraphicFramePr>
              <a:graphicFrameLocks noChangeAspect="1"/>
            </wp:cNvGraphicFramePr>
            <a:graphic>
              <a:graphicData uri="http://schemas.openxmlformats.org/drawingml/2006/picture">
                <pic:pic>
                  <pic:nvPicPr>
                    <pic:cNvPr id="86" name="image207.png"/>
                    <pic:cNvPicPr/>
                  </pic:nvPicPr>
                  <pic:blipFill>
                    <a:blip r:embed="rId247" cstate="print"/>
                    <a:stretch>
                      <a:fillRect/>
                    </a:stretch>
                  </pic:blipFill>
                  <pic:spPr>
                    <a:xfrm>
                      <a:off x="0" y="0"/>
                      <a:ext cx="214313" cy="214312"/>
                    </a:xfrm>
                    <a:prstGeom prst="rect">
                      <a:avLst/>
                    </a:prstGeom>
                  </pic:spPr>
                </pic:pic>
              </a:graphicData>
            </a:graphic>
          </wp:anchor>
        </w:drawing>
      </w:r>
      <w:r>
        <w:rPr/>
        <w:drawing>
          <wp:anchor distT="0" distB="0" distL="0" distR="0" allowOverlap="1" layoutInCell="1" locked="0" behindDoc="1" simplePos="0" relativeHeight="462549504">
            <wp:simplePos x="0" y="0"/>
            <wp:positionH relativeFrom="page">
              <wp:posOffset>3775711</wp:posOffset>
            </wp:positionH>
            <wp:positionV relativeFrom="paragraph">
              <wp:posOffset>-1355163</wp:posOffset>
            </wp:positionV>
            <wp:extent cx="214326" cy="214312"/>
            <wp:effectExtent l="0" t="0" r="0" b="0"/>
            <wp:wrapNone/>
            <wp:docPr id="87" name="image208.png"/>
            <wp:cNvGraphicFramePr>
              <a:graphicFrameLocks noChangeAspect="1"/>
            </wp:cNvGraphicFramePr>
            <a:graphic>
              <a:graphicData uri="http://schemas.openxmlformats.org/drawingml/2006/picture">
                <pic:pic>
                  <pic:nvPicPr>
                    <pic:cNvPr id="88" name="image208.png"/>
                    <pic:cNvPicPr/>
                  </pic:nvPicPr>
                  <pic:blipFill>
                    <a:blip r:embed="rId248" cstate="print"/>
                    <a:stretch>
                      <a:fillRect/>
                    </a:stretch>
                  </pic:blipFill>
                  <pic:spPr>
                    <a:xfrm>
                      <a:off x="0" y="0"/>
                      <a:ext cx="214326" cy="214312"/>
                    </a:xfrm>
                    <a:prstGeom prst="rect">
                      <a:avLst/>
                    </a:prstGeom>
                  </pic:spPr>
                </pic:pic>
              </a:graphicData>
            </a:graphic>
          </wp:anchor>
        </w:drawing>
      </w:r>
      <w:r>
        <w:rPr/>
        <w:drawing>
          <wp:anchor distT="0" distB="0" distL="0" distR="0" allowOverlap="1" layoutInCell="1" locked="0" behindDoc="1" simplePos="0" relativeHeight="462550016">
            <wp:simplePos x="0" y="0"/>
            <wp:positionH relativeFrom="page">
              <wp:posOffset>3365082</wp:posOffset>
            </wp:positionH>
            <wp:positionV relativeFrom="paragraph">
              <wp:posOffset>-1355163</wp:posOffset>
            </wp:positionV>
            <wp:extent cx="214313" cy="214312"/>
            <wp:effectExtent l="0" t="0" r="0" b="0"/>
            <wp:wrapNone/>
            <wp:docPr id="89" name="image209.png"/>
            <wp:cNvGraphicFramePr>
              <a:graphicFrameLocks noChangeAspect="1"/>
            </wp:cNvGraphicFramePr>
            <a:graphic>
              <a:graphicData uri="http://schemas.openxmlformats.org/drawingml/2006/picture">
                <pic:pic>
                  <pic:nvPicPr>
                    <pic:cNvPr id="90" name="image209.png"/>
                    <pic:cNvPicPr/>
                  </pic:nvPicPr>
                  <pic:blipFill>
                    <a:blip r:embed="rId249" cstate="print"/>
                    <a:stretch>
                      <a:fillRect/>
                    </a:stretch>
                  </pic:blipFill>
                  <pic:spPr>
                    <a:xfrm>
                      <a:off x="0" y="0"/>
                      <a:ext cx="214313" cy="214312"/>
                    </a:xfrm>
                    <a:prstGeom prst="rect">
                      <a:avLst/>
                    </a:prstGeom>
                  </pic:spPr>
                </pic:pic>
              </a:graphicData>
            </a:graphic>
          </wp:anchor>
        </w:drawing>
      </w:r>
      <w:r>
        <w:rPr/>
        <w:drawing>
          <wp:anchor distT="0" distB="0" distL="0" distR="0" allowOverlap="1" layoutInCell="1" locked="0" behindDoc="1" simplePos="0" relativeHeight="462550528">
            <wp:simplePos x="0" y="0"/>
            <wp:positionH relativeFrom="page">
              <wp:posOffset>2543791</wp:posOffset>
            </wp:positionH>
            <wp:positionV relativeFrom="paragraph">
              <wp:posOffset>-1355163</wp:posOffset>
            </wp:positionV>
            <wp:extent cx="214317" cy="214312"/>
            <wp:effectExtent l="0" t="0" r="0" b="0"/>
            <wp:wrapNone/>
            <wp:docPr id="91" name="image210.png"/>
            <wp:cNvGraphicFramePr>
              <a:graphicFrameLocks noChangeAspect="1"/>
            </wp:cNvGraphicFramePr>
            <a:graphic>
              <a:graphicData uri="http://schemas.openxmlformats.org/drawingml/2006/picture">
                <pic:pic>
                  <pic:nvPicPr>
                    <pic:cNvPr id="92" name="image210.png"/>
                    <pic:cNvPicPr/>
                  </pic:nvPicPr>
                  <pic:blipFill>
                    <a:blip r:embed="rId250" cstate="print"/>
                    <a:stretch>
                      <a:fillRect/>
                    </a:stretch>
                  </pic:blipFill>
                  <pic:spPr>
                    <a:xfrm>
                      <a:off x="0" y="0"/>
                      <a:ext cx="214317" cy="214312"/>
                    </a:xfrm>
                    <a:prstGeom prst="rect">
                      <a:avLst/>
                    </a:prstGeom>
                  </pic:spPr>
                </pic:pic>
              </a:graphicData>
            </a:graphic>
          </wp:anchor>
        </w:drawing>
      </w:r>
      <w:r>
        <w:rPr/>
        <w:drawing>
          <wp:anchor distT="0" distB="0" distL="0" distR="0" allowOverlap="1" layoutInCell="1" locked="0" behindDoc="1" simplePos="0" relativeHeight="462551040">
            <wp:simplePos x="0" y="0"/>
            <wp:positionH relativeFrom="page">
              <wp:posOffset>2133452</wp:posOffset>
            </wp:positionH>
            <wp:positionV relativeFrom="paragraph">
              <wp:posOffset>-917206</wp:posOffset>
            </wp:positionV>
            <wp:extent cx="211053" cy="228600"/>
            <wp:effectExtent l="0" t="0" r="0" b="0"/>
            <wp:wrapNone/>
            <wp:docPr id="93" name="image211.png"/>
            <wp:cNvGraphicFramePr>
              <a:graphicFrameLocks noChangeAspect="1"/>
            </wp:cNvGraphicFramePr>
            <a:graphic>
              <a:graphicData uri="http://schemas.openxmlformats.org/drawingml/2006/picture">
                <pic:pic>
                  <pic:nvPicPr>
                    <pic:cNvPr id="94" name="image211.png"/>
                    <pic:cNvPicPr/>
                  </pic:nvPicPr>
                  <pic:blipFill>
                    <a:blip r:embed="rId251" cstate="print"/>
                    <a:stretch>
                      <a:fillRect/>
                    </a:stretch>
                  </pic:blipFill>
                  <pic:spPr>
                    <a:xfrm>
                      <a:off x="0" y="0"/>
                      <a:ext cx="211053" cy="228600"/>
                    </a:xfrm>
                    <a:prstGeom prst="rect">
                      <a:avLst/>
                    </a:prstGeom>
                  </pic:spPr>
                </pic:pic>
              </a:graphicData>
            </a:graphic>
          </wp:anchor>
        </w:drawing>
      </w:r>
      <w:r>
        <w:rPr/>
        <w:drawing>
          <wp:anchor distT="0" distB="0" distL="0" distR="0" allowOverlap="1" layoutInCell="1" locked="0" behindDoc="1" simplePos="0" relativeHeight="462551552">
            <wp:simplePos x="0" y="0"/>
            <wp:positionH relativeFrom="page">
              <wp:posOffset>5418291</wp:posOffset>
            </wp:positionH>
            <wp:positionV relativeFrom="paragraph">
              <wp:posOffset>-910806</wp:posOffset>
            </wp:positionV>
            <wp:extent cx="214309" cy="214312"/>
            <wp:effectExtent l="0" t="0" r="0" b="0"/>
            <wp:wrapNone/>
            <wp:docPr id="95" name="image212.png"/>
            <wp:cNvGraphicFramePr>
              <a:graphicFrameLocks noChangeAspect="1"/>
            </wp:cNvGraphicFramePr>
            <a:graphic>
              <a:graphicData uri="http://schemas.openxmlformats.org/drawingml/2006/picture">
                <pic:pic>
                  <pic:nvPicPr>
                    <pic:cNvPr id="96" name="image212.png"/>
                    <pic:cNvPicPr/>
                  </pic:nvPicPr>
                  <pic:blipFill>
                    <a:blip r:embed="rId252" cstate="print"/>
                    <a:stretch>
                      <a:fillRect/>
                    </a:stretch>
                  </pic:blipFill>
                  <pic:spPr>
                    <a:xfrm>
                      <a:off x="0" y="0"/>
                      <a:ext cx="214309" cy="214312"/>
                    </a:xfrm>
                    <a:prstGeom prst="rect">
                      <a:avLst/>
                    </a:prstGeom>
                  </pic:spPr>
                </pic:pic>
              </a:graphicData>
            </a:graphic>
          </wp:anchor>
        </w:drawing>
      </w:r>
      <w:r>
        <w:rPr/>
        <w:drawing>
          <wp:anchor distT="0" distB="0" distL="0" distR="0" allowOverlap="1" layoutInCell="1" locked="0" behindDoc="1" simplePos="0" relativeHeight="462552064">
            <wp:simplePos x="0" y="0"/>
            <wp:positionH relativeFrom="page">
              <wp:posOffset>4597007</wp:posOffset>
            </wp:positionH>
            <wp:positionV relativeFrom="paragraph">
              <wp:posOffset>-910806</wp:posOffset>
            </wp:positionV>
            <wp:extent cx="214309" cy="214312"/>
            <wp:effectExtent l="0" t="0" r="0" b="0"/>
            <wp:wrapNone/>
            <wp:docPr id="97" name="image213.png"/>
            <wp:cNvGraphicFramePr>
              <a:graphicFrameLocks noChangeAspect="1"/>
            </wp:cNvGraphicFramePr>
            <a:graphic>
              <a:graphicData uri="http://schemas.openxmlformats.org/drawingml/2006/picture">
                <pic:pic>
                  <pic:nvPicPr>
                    <pic:cNvPr id="98" name="image213.png"/>
                    <pic:cNvPicPr/>
                  </pic:nvPicPr>
                  <pic:blipFill>
                    <a:blip r:embed="rId253" cstate="print"/>
                    <a:stretch>
                      <a:fillRect/>
                    </a:stretch>
                  </pic:blipFill>
                  <pic:spPr>
                    <a:xfrm>
                      <a:off x="0" y="0"/>
                      <a:ext cx="214309" cy="214312"/>
                    </a:xfrm>
                    <a:prstGeom prst="rect">
                      <a:avLst/>
                    </a:prstGeom>
                  </pic:spPr>
                </pic:pic>
              </a:graphicData>
            </a:graphic>
          </wp:anchor>
        </w:drawing>
      </w:r>
      <w:r>
        <w:rPr/>
        <w:drawing>
          <wp:anchor distT="0" distB="0" distL="0" distR="0" allowOverlap="1" layoutInCell="1" locked="0" behindDoc="1" simplePos="0" relativeHeight="462552576">
            <wp:simplePos x="0" y="0"/>
            <wp:positionH relativeFrom="page">
              <wp:posOffset>5007649</wp:posOffset>
            </wp:positionH>
            <wp:positionV relativeFrom="paragraph">
              <wp:posOffset>-910806</wp:posOffset>
            </wp:positionV>
            <wp:extent cx="214309" cy="214312"/>
            <wp:effectExtent l="0" t="0" r="0" b="0"/>
            <wp:wrapNone/>
            <wp:docPr id="99" name="image214.png"/>
            <wp:cNvGraphicFramePr>
              <a:graphicFrameLocks noChangeAspect="1"/>
            </wp:cNvGraphicFramePr>
            <a:graphic>
              <a:graphicData uri="http://schemas.openxmlformats.org/drawingml/2006/picture">
                <pic:pic>
                  <pic:nvPicPr>
                    <pic:cNvPr id="100" name="image214.png"/>
                    <pic:cNvPicPr/>
                  </pic:nvPicPr>
                  <pic:blipFill>
                    <a:blip r:embed="rId254" cstate="print"/>
                    <a:stretch>
                      <a:fillRect/>
                    </a:stretch>
                  </pic:blipFill>
                  <pic:spPr>
                    <a:xfrm>
                      <a:off x="0" y="0"/>
                      <a:ext cx="214309" cy="214312"/>
                    </a:xfrm>
                    <a:prstGeom prst="rect">
                      <a:avLst/>
                    </a:prstGeom>
                  </pic:spPr>
                </pic:pic>
              </a:graphicData>
            </a:graphic>
          </wp:anchor>
        </w:drawing>
      </w:r>
      <w:r>
        <w:rPr/>
        <w:drawing>
          <wp:anchor distT="0" distB="0" distL="0" distR="0" allowOverlap="1" layoutInCell="1" locked="0" behindDoc="1" simplePos="0" relativeHeight="462553088">
            <wp:simplePos x="0" y="0"/>
            <wp:positionH relativeFrom="page">
              <wp:posOffset>4186366</wp:posOffset>
            </wp:positionH>
            <wp:positionV relativeFrom="paragraph">
              <wp:posOffset>-910806</wp:posOffset>
            </wp:positionV>
            <wp:extent cx="214309" cy="214312"/>
            <wp:effectExtent l="0" t="0" r="0" b="0"/>
            <wp:wrapNone/>
            <wp:docPr id="101" name="image213.png"/>
            <wp:cNvGraphicFramePr>
              <a:graphicFrameLocks noChangeAspect="1"/>
            </wp:cNvGraphicFramePr>
            <a:graphic>
              <a:graphicData uri="http://schemas.openxmlformats.org/drawingml/2006/picture">
                <pic:pic>
                  <pic:nvPicPr>
                    <pic:cNvPr id="102" name="image213.png"/>
                    <pic:cNvPicPr/>
                  </pic:nvPicPr>
                  <pic:blipFill>
                    <a:blip r:embed="rId253" cstate="print"/>
                    <a:stretch>
                      <a:fillRect/>
                    </a:stretch>
                  </pic:blipFill>
                  <pic:spPr>
                    <a:xfrm>
                      <a:off x="0" y="0"/>
                      <a:ext cx="214309" cy="214312"/>
                    </a:xfrm>
                    <a:prstGeom prst="rect">
                      <a:avLst/>
                    </a:prstGeom>
                  </pic:spPr>
                </pic:pic>
              </a:graphicData>
            </a:graphic>
          </wp:anchor>
        </w:drawing>
      </w:r>
      <w:r>
        <w:rPr/>
        <w:drawing>
          <wp:anchor distT="0" distB="0" distL="0" distR="0" allowOverlap="1" layoutInCell="1" locked="0" behindDoc="1" simplePos="0" relativeHeight="462553600">
            <wp:simplePos x="0" y="0"/>
            <wp:positionH relativeFrom="page">
              <wp:posOffset>3775711</wp:posOffset>
            </wp:positionH>
            <wp:positionV relativeFrom="paragraph">
              <wp:posOffset>-910806</wp:posOffset>
            </wp:positionV>
            <wp:extent cx="214322" cy="214312"/>
            <wp:effectExtent l="0" t="0" r="0" b="0"/>
            <wp:wrapNone/>
            <wp:docPr id="103" name="image215.png"/>
            <wp:cNvGraphicFramePr>
              <a:graphicFrameLocks noChangeAspect="1"/>
            </wp:cNvGraphicFramePr>
            <a:graphic>
              <a:graphicData uri="http://schemas.openxmlformats.org/drawingml/2006/picture">
                <pic:pic>
                  <pic:nvPicPr>
                    <pic:cNvPr id="104" name="image215.png"/>
                    <pic:cNvPicPr/>
                  </pic:nvPicPr>
                  <pic:blipFill>
                    <a:blip r:embed="rId255" cstate="print"/>
                    <a:stretch>
                      <a:fillRect/>
                    </a:stretch>
                  </pic:blipFill>
                  <pic:spPr>
                    <a:xfrm>
                      <a:off x="0" y="0"/>
                      <a:ext cx="214322" cy="214312"/>
                    </a:xfrm>
                    <a:prstGeom prst="rect">
                      <a:avLst/>
                    </a:prstGeom>
                  </pic:spPr>
                </pic:pic>
              </a:graphicData>
            </a:graphic>
          </wp:anchor>
        </w:drawing>
      </w:r>
      <w:r>
        <w:rPr/>
        <w:drawing>
          <wp:anchor distT="0" distB="0" distL="0" distR="0" allowOverlap="1" layoutInCell="1" locked="0" behindDoc="1" simplePos="0" relativeHeight="462554112">
            <wp:simplePos x="0" y="0"/>
            <wp:positionH relativeFrom="page">
              <wp:posOffset>3365082</wp:posOffset>
            </wp:positionH>
            <wp:positionV relativeFrom="paragraph">
              <wp:posOffset>-910806</wp:posOffset>
            </wp:positionV>
            <wp:extent cx="214309" cy="214312"/>
            <wp:effectExtent l="0" t="0" r="0" b="0"/>
            <wp:wrapNone/>
            <wp:docPr id="105" name="image213.png"/>
            <wp:cNvGraphicFramePr>
              <a:graphicFrameLocks noChangeAspect="1"/>
            </wp:cNvGraphicFramePr>
            <a:graphic>
              <a:graphicData uri="http://schemas.openxmlformats.org/drawingml/2006/picture">
                <pic:pic>
                  <pic:nvPicPr>
                    <pic:cNvPr id="106" name="image213.png"/>
                    <pic:cNvPicPr/>
                  </pic:nvPicPr>
                  <pic:blipFill>
                    <a:blip r:embed="rId253" cstate="print"/>
                    <a:stretch>
                      <a:fillRect/>
                    </a:stretch>
                  </pic:blipFill>
                  <pic:spPr>
                    <a:xfrm>
                      <a:off x="0" y="0"/>
                      <a:ext cx="214309" cy="214312"/>
                    </a:xfrm>
                    <a:prstGeom prst="rect">
                      <a:avLst/>
                    </a:prstGeom>
                  </pic:spPr>
                </pic:pic>
              </a:graphicData>
            </a:graphic>
          </wp:anchor>
        </w:drawing>
      </w:r>
      <w:r>
        <w:rPr/>
        <w:drawing>
          <wp:anchor distT="0" distB="0" distL="0" distR="0" allowOverlap="1" layoutInCell="1" locked="0" behindDoc="1" simplePos="0" relativeHeight="462554624">
            <wp:simplePos x="0" y="0"/>
            <wp:positionH relativeFrom="page">
              <wp:posOffset>2543791</wp:posOffset>
            </wp:positionH>
            <wp:positionV relativeFrom="paragraph">
              <wp:posOffset>-910806</wp:posOffset>
            </wp:positionV>
            <wp:extent cx="214313" cy="214312"/>
            <wp:effectExtent l="0" t="0" r="0" b="0"/>
            <wp:wrapNone/>
            <wp:docPr id="107" name="image216.png"/>
            <wp:cNvGraphicFramePr>
              <a:graphicFrameLocks noChangeAspect="1"/>
            </wp:cNvGraphicFramePr>
            <a:graphic>
              <a:graphicData uri="http://schemas.openxmlformats.org/drawingml/2006/picture">
                <pic:pic>
                  <pic:nvPicPr>
                    <pic:cNvPr id="108" name="image216.png"/>
                    <pic:cNvPicPr/>
                  </pic:nvPicPr>
                  <pic:blipFill>
                    <a:blip r:embed="rId256" cstate="print"/>
                    <a:stretch>
                      <a:fillRect/>
                    </a:stretch>
                  </pic:blipFill>
                  <pic:spPr>
                    <a:xfrm>
                      <a:off x="0" y="0"/>
                      <a:ext cx="214313" cy="214312"/>
                    </a:xfrm>
                    <a:prstGeom prst="rect">
                      <a:avLst/>
                    </a:prstGeom>
                  </pic:spPr>
                </pic:pic>
              </a:graphicData>
            </a:graphic>
          </wp:anchor>
        </w:drawing>
      </w:r>
      <w:r>
        <w:rPr/>
        <w:drawing>
          <wp:anchor distT="0" distB="0" distL="0" distR="0" allowOverlap="1" layoutInCell="1" locked="0" behindDoc="1" simplePos="0" relativeHeight="462558208">
            <wp:simplePos x="0" y="0"/>
            <wp:positionH relativeFrom="page">
              <wp:posOffset>2954433</wp:posOffset>
            </wp:positionH>
            <wp:positionV relativeFrom="paragraph">
              <wp:posOffset>-1355163</wp:posOffset>
            </wp:positionV>
            <wp:extent cx="214312" cy="214312"/>
            <wp:effectExtent l="0" t="0" r="0" b="0"/>
            <wp:wrapNone/>
            <wp:docPr id="109" name="image217.png"/>
            <wp:cNvGraphicFramePr>
              <a:graphicFrameLocks noChangeAspect="1"/>
            </wp:cNvGraphicFramePr>
            <a:graphic>
              <a:graphicData uri="http://schemas.openxmlformats.org/drawingml/2006/picture">
                <pic:pic>
                  <pic:nvPicPr>
                    <pic:cNvPr id="110" name="image217.png"/>
                    <pic:cNvPicPr/>
                  </pic:nvPicPr>
                  <pic:blipFill>
                    <a:blip r:embed="rId257" cstate="print"/>
                    <a:stretch>
                      <a:fillRect/>
                    </a:stretch>
                  </pic:blipFill>
                  <pic:spPr>
                    <a:xfrm>
                      <a:off x="0" y="0"/>
                      <a:ext cx="214312" cy="214312"/>
                    </a:xfrm>
                    <a:prstGeom prst="rect">
                      <a:avLst/>
                    </a:prstGeom>
                  </pic:spPr>
                </pic:pic>
              </a:graphicData>
            </a:graphic>
          </wp:anchor>
        </w:drawing>
      </w:r>
      <w:r>
        <w:rPr/>
        <w:drawing>
          <wp:anchor distT="0" distB="0" distL="0" distR="0" allowOverlap="1" layoutInCell="1" locked="0" behindDoc="1" simplePos="0" relativeHeight="462558720">
            <wp:simplePos x="0" y="0"/>
            <wp:positionH relativeFrom="page">
              <wp:posOffset>2954433</wp:posOffset>
            </wp:positionH>
            <wp:positionV relativeFrom="paragraph">
              <wp:posOffset>-910806</wp:posOffset>
            </wp:positionV>
            <wp:extent cx="214308" cy="214312"/>
            <wp:effectExtent l="0" t="0" r="0" b="0"/>
            <wp:wrapNone/>
            <wp:docPr id="111" name="image218.png"/>
            <wp:cNvGraphicFramePr>
              <a:graphicFrameLocks noChangeAspect="1"/>
            </wp:cNvGraphicFramePr>
            <a:graphic>
              <a:graphicData uri="http://schemas.openxmlformats.org/drawingml/2006/picture">
                <pic:pic>
                  <pic:nvPicPr>
                    <pic:cNvPr id="112" name="image218.png"/>
                    <pic:cNvPicPr/>
                  </pic:nvPicPr>
                  <pic:blipFill>
                    <a:blip r:embed="rId258" cstate="print"/>
                    <a:stretch>
                      <a:fillRect/>
                    </a:stretch>
                  </pic:blipFill>
                  <pic:spPr>
                    <a:xfrm>
                      <a:off x="0" y="0"/>
                      <a:ext cx="214308" cy="214312"/>
                    </a:xfrm>
                    <a:prstGeom prst="rect">
                      <a:avLst/>
                    </a:prstGeom>
                  </pic:spPr>
                </pic:pic>
              </a:graphicData>
            </a:graphic>
          </wp:anchor>
        </w:drawing>
      </w:r>
      <w:r>
        <w:rPr/>
        <w:drawing>
          <wp:anchor distT="0" distB="0" distL="0" distR="0" allowOverlap="1" layoutInCell="1" locked="0" behindDoc="1" simplePos="0" relativeHeight="462559232">
            <wp:simplePos x="0" y="0"/>
            <wp:positionH relativeFrom="page">
              <wp:posOffset>4186366</wp:posOffset>
            </wp:positionH>
            <wp:positionV relativeFrom="paragraph">
              <wp:posOffset>-1355163</wp:posOffset>
            </wp:positionV>
            <wp:extent cx="214313" cy="214312"/>
            <wp:effectExtent l="0" t="0" r="0" b="0"/>
            <wp:wrapNone/>
            <wp:docPr id="113" name="image219.png"/>
            <wp:cNvGraphicFramePr>
              <a:graphicFrameLocks noChangeAspect="1"/>
            </wp:cNvGraphicFramePr>
            <a:graphic>
              <a:graphicData uri="http://schemas.openxmlformats.org/drawingml/2006/picture">
                <pic:pic>
                  <pic:nvPicPr>
                    <pic:cNvPr id="114" name="image219.png"/>
                    <pic:cNvPicPr/>
                  </pic:nvPicPr>
                  <pic:blipFill>
                    <a:blip r:embed="rId259" cstate="print"/>
                    <a:stretch>
                      <a:fillRect/>
                    </a:stretch>
                  </pic:blipFill>
                  <pic:spPr>
                    <a:xfrm>
                      <a:off x="0" y="0"/>
                      <a:ext cx="214313" cy="214312"/>
                    </a:xfrm>
                    <a:prstGeom prst="rect">
                      <a:avLst/>
                    </a:prstGeom>
                  </pic:spPr>
                </pic:pic>
              </a:graphicData>
            </a:graphic>
          </wp:anchor>
        </w:drawing>
      </w:r>
      <w:r>
        <w:rPr/>
        <w:drawing>
          <wp:anchor distT="0" distB="0" distL="0" distR="0" allowOverlap="1" layoutInCell="1" locked="0" behindDoc="1" simplePos="0" relativeHeight="462559744">
            <wp:simplePos x="0" y="0"/>
            <wp:positionH relativeFrom="page">
              <wp:posOffset>4597007</wp:posOffset>
            </wp:positionH>
            <wp:positionV relativeFrom="paragraph">
              <wp:posOffset>-1355163</wp:posOffset>
            </wp:positionV>
            <wp:extent cx="214313" cy="214312"/>
            <wp:effectExtent l="0" t="0" r="0" b="0"/>
            <wp:wrapNone/>
            <wp:docPr id="115" name="image219.png"/>
            <wp:cNvGraphicFramePr>
              <a:graphicFrameLocks noChangeAspect="1"/>
            </wp:cNvGraphicFramePr>
            <a:graphic>
              <a:graphicData uri="http://schemas.openxmlformats.org/drawingml/2006/picture">
                <pic:pic>
                  <pic:nvPicPr>
                    <pic:cNvPr id="116" name="image219.png"/>
                    <pic:cNvPicPr/>
                  </pic:nvPicPr>
                  <pic:blipFill>
                    <a:blip r:embed="rId259" cstate="print"/>
                    <a:stretch>
                      <a:fillRect/>
                    </a:stretch>
                  </pic:blipFill>
                  <pic:spPr>
                    <a:xfrm>
                      <a:off x="0" y="0"/>
                      <a:ext cx="214313" cy="214312"/>
                    </a:xfrm>
                    <a:prstGeom prst="rect">
                      <a:avLst/>
                    </a:prstGeom>
                  </pic:spPr>
                </pic:pic>
              </a:graphicData>
            </a:graphic>
          </wp:anchor>
        </w:drawing>
      </w:r>
      <w:bookmarkStart w:name="_bookmark22" w:id="42"/>
      <w:bookmarkEnd w:id="42"/>
      <w:r>
        <w:rPr>
          <w:b w:val="0"/>
        </w:rPr>
      </w:r>
      <w:r>
        <w:rPr/>
        <w:t>Figure 4-5. Pin Designation – MSP430F5528IZQE, MSP430F5526IZQE, MSP430F5524IZQE, MSP430F5522IZQE, MSP430F5514IZQE, MSP430F5513IZQE (Top View)</w:t>
      </w:r>
    </w:p>
    <w:p>
      <w:pPr>
        <w:spacing w:after="0" w:line="208" w:lineRule="auto"/>
        <w:jc w:val="left"/>
        <w:sectPr>
          <w:pgSz w:w="12240" w:h="15840"/>
          <w:pgMar w:header="259" w:footer="836" w:top="1340" w:bottom="1020" w:left="960" w:right="960"/>
        </w:sectPr>
      </w:pPr>
    </w:p>
    <w:p>
      <w:pPr>
        <w:spacing w:line="249" w:lineRule="auto" w:before="149"/>
        <w:ind w:left="720" w:right="206" w:firstLine="0"/>
        <w:jc w:val="left"/>
        <w:rPr>
          <w:sz w:val="20"/>
        </w:rPr>
      </w:pPr>
      <w:hyperlink w:history="true" w:anchor="_bookmark23">
        <w:r>
          <w:rPr>
            <w:color w:val="0000FF"/>
            <w:sz w:val="20"/>
          </w:rPr>
          <w:t>Figure 4-6</w:t>
        </w:r>
      </w:hyperlink>
      <w:r>
        <w:rPr>
          <w:color w:val="0000FF"/>
          <w:sz w:val="20"/>
        </w:rPr>
        <w:t> </w:t>
      </w:r>
      <w:r>
        <w:rPr>
          <w:sz w:val="20"/>
        </w:rPr>
        <w:t>shows the pinout for the MSP430F5528, MSP430F5526, and MSP430F5524 devices in the YFF</w:t>
      </w:r>
      <w:r>
        <w:rPr>
          <w:spacing w:val="3"/>
          <w:sz w:val="20"/>
        </w:rPr>
        <w:t> </w:t>
      </w:r>
      <w:r>
        <w:rPr>
          <w:sz w:val="20"/>
        </w:rPr>
        <w:t>package.</w:t>
      </w:r>
    </w:p>
    <w:p>
      <w:pPr>
        <w:pStyle w:val="BodyText"/>
        <w:spacing w:before="6"/>
        <w:rPr>
          <w:sz w:val="17"/>
        </w:rPr>
      </w:pPr>
    </w:p>
    <w:p>
      <w:pPr>
        <w:tabs>
          <w:tab w:pos="7359" w:val="left" w:leader="none"/>
        </w:tabs>
        <w:spacing w:before="0"/>
        <w:ind w:left="2361" w:right="0" w:firstLine="0"/>
        <w:jc w:val="left"/>
        <w:rPr>
          <w:b/>
          <w:sz w:val="16"/>
        </w:rPr>
      </w:pPr>
      <w:r>
        <w:rPr/>
        <w:pict>
          <v:group style="position:absolute;margin-left:54.249214pt;margin-top:11.189198pt;width:16.5pt;height:107.25pt;mso-position-horizontal-relative:page;mso-position-vertical-relative:paragraph;z-index:-15596032;mso-wrap-distance-left:0;mso-wrap-distance-right:0" coordorigin="1085,224" coordsize="330,2145">
            <v:shape style="position:absolute;left:1084;top:228;width:330;height:2140" coordorigin="1085,229" coordsize="330,2140" path="m1414,229l1085,229m1250,316l1250,2369e" filled="false" stroked="true" strokeweight=".49896pt" strokecolor="#231f20">
              <v:path arrowok="t"/>
              <v:stroke dashstyle="solid"/>
            </v:shape>
            <v:shape style="position:absolute;left:1196;top:228;width:106;height:96" coordorigin="1197,229" coordsize="106,96" path="m1250,229l1197,324,1302,324,1250,229xe" filled="true" fillcolor="#231f20" stroked="false">
              <v:path arrowok="t"/>
              <v:fill type="solid"/>
            </v:shape>
            <w10:wrap type="topAndBottom"/>
          </v:group>
        </w:pict>
      </w:r>
      <w:r>
        <w:rPr/>
        <w:pict>
          <v:group style="position:absolute;margin-left:317.359222pt;margin-top:11.189198pt;width:16.5pt;height:107.25pt;mso-position-horizontal-relative:page;mso-position-vertical-relative:paragraph;z-index:-15595520;mso-wrap-distance-left:0;mso-wrap-distance-right:0" coordorigin="6347,224" coordsize="330,2145">
            <v:shape style="position:absolute;left:6347;top:228;width:330;height:2140" coordorigin="6347,229" coordsize="330,2140" path="m6676,229l6347,229m6512,316l6512,2369e" filled="false" stroked="true" strokeweight=".49896pt" strokecolor="#231f20">
              <v:path arrowok="t"/>
              <v:stroke dashstyle="solid"/>
            </v:shape>
            <v:shape style="position:absolute;left:6459;top:228;width:106;height:96" coordorigin="6459,229" coordsize="106,96" path="m6512,229l6459,324,6564,324,6512,229xe" filled="true" fillcolor="#231f20" stroked="false">
              <v:path arrowok="t"/>
              <v:fill type="solid"/>
            </v:shape>
            <w10:wrap type="topAndBottom"/>
          </v:group>
        </w:pict>
      </w:r>
      <w:r>
        <w:rPr/>
        <w:pict>
          <v:group style="position:absolute;margin-left:76.104790pt;margin-top:10.939638pt;width:218.75pt;height:236.15pt;mso-position-horizontal-relative:page;mso-position-vertical-relative:paragraph;z-index:-40748032" coordorigin="1522,219" coordsize="4375,4723">
            <v:rect style="position:absolute;left:1532;top:228;width:4355;height:4703" filled="false" stroked="true" strokeweight=".99848pt" strokecolor="#000000">
              <v:stroke dashstyle="solid"/>
            </v:rect>
            <v:shape style="position:absolute;left:5417;top:4449;width:280;height:280" type="#_x0000_t75" stroked="false">
              <v:imagedata r:id="rId260" o:title=""/>
            </v:shape>
            <v:shape style="position:absolute;left:1734;top:4449;width:280;height:280" type="#_x0000_t75" stroked="false">
              <v:imagedata r:id="rId261" o:title=""/>
            </v:shape>
            <v:shape style="position:absolute;left:2280;top:4449;width:280;height:280" type="#_x0000_t75" stroked="false">
              <v:imagedata r:id="rId262" o:title=""/>
            </v:shape>
            <v:shape style="position:absolute;left:3325;top:4449;width:280;height:280" type="#_x0000_t75" stroked="false">
              <v:imagedata r:id="rId260" o:title=""/>
            </v:shape>
            <v:shape style="position:absolute;left:2794;top:4449;width:280;height:280" type="#_x0000_t75" stroked="false">
              <v:imagedata r:id="rId263" o:title=""/>
            </v:shape>
            <v:shape style="position:absolute;left:3869;top:4449;width:280;height:280" type="#_x0000_t75" stroked="false">
              <v:imagedata r:id="rId264" o:title=""/>
            </v:shape>
            <v:shape style="position:absolute;left:4399;top:4449;width:280;height:280" type="#_x0000_t75" stroked="false">
              <v:imagedata r:id="rId265" o:title=""/>
            </v:shape>
            <v:shape style="position:absolute;left:4912;top:4449;width:280;height:280" type="#_x0000_t75" stroked="false">
              <v:imagedata r:id="rId266" o:title=""/>
            </v:shape>
            <v:shape style="position:absolute;left:5417;top:3875;width:280;height:280" type="#_x0000_t75" stroked="false">
              <v:imagedata r:id="rId267" o:title=""/>
            </v:shape>
            <v:shape style="position:absolute;left:1734;top:3875;width:280;height:280" type="#_x0000_t75" stroked="false">
              <v:imagedata r:id="rId268" o:title=""/>
            </v:shape>
            <v:shape style="position:absolute;left:2280;top:3875;width:280;height:280" type="#_x0000_t75" stroked="false">
              <v:imagedata r:id="rId269" o:title=""/>
            </v:shape>
            <v:shape style="position:absolute;left:3325;top:3875;width:280;height:280" type="#_x0000_t75" stroked="false">
              <v:imagedata r:id="rId267" o:title=""/>
            </v:shape>
            <v:shape style="position:absolute;left:2794;top:3875;width:280;height:280" type="#_x0000_t75" stroked="false">
              <v:imagedata r:id="rId270" o:title=""/>
            </v:shape>
            <v:shape style="position:absolute;left:3869;top:3875;width:280;height:280" type="#_x0000_t75" stroked="false">
              <v:imagedata r:id="rId271" o:title=""/>
            </v:shape>
            <v:shape style="position:absolute;left:4399;top:3875;width:280;height:280" type="#_x0000_t75" stroked="false">
              <v:imagedata r:id="rId272" o:title=""/>
            </v:shape>
            <v:shape style="position:absolute;left:4912;top:3875;width:280;height:280" type="#_x0000_t75" stroked="false">
              <v:imagedata r:id="rId273" o:title=""/>
            </v:shape>
            <v:shape style="position:absolute;left:5417;top:3302;width:280;height:280" type="#_x0000_t75" stroked="false">
              <v:imagedata r:id="rId274" o:title=""/>
            </v:shape>
            <v:shape style="position:absolute;left:4912;top:3302;width:280;height:280" type="#_x0000_t75" stroked="false">
              <v:imagedata r:id="rId275" o:title=""/>
            </v:shape>
            <v:shape style="position:absolute;left:5417;top:2729;width:280;height:280" type="#_x0000_t75" stroked="false">
              <v:imagedata r:id="rId276" o:title=""/>
            </v:shape>
            <v:shape style="position:absolute;left:1734;top:2729;width:280;height:280" type="#_x0000_t75" stroked="false">
              <v:imagedata r:id="rId277" o:title=""/>
            </v:shape>
            <v:shape style="position:absolute;left:2280;top:2729;width:280;height:280" type="#_x0000_t75" stroked="false">
              <v:imagedata r:id="rId278" o:title=""/>
            </v:shape>
            <v:shape style="position:absolute;left:2794;top:2729;width:280;height:280" type="#_x0000_t75" stroked="false">
              <v:imagedata r:id="rId279" o:title=""/>
            </v:shape>
            <v:shape style="position:absolute;left:3330;top:2734;width:270;height:270" coordorigin="3331,2734" coordsize="270,270" path="m3600,2869l3590,2921,3561,2964,3518,2993,3466,3004,3413,2993,3370,2964,3341,2921,3331,2869,3341,2816,3370,2774,3413,2745,3466,2734,3518,2745,3561,2774,3590,2816,3600,2869xe" filled="false" stroked="true" strokeweight=".49896pt" strokecolor="#231f20">
              <v:path arrowok="t"/>
              <v:stroke dashstyle="longdash"/>
            </v:shape>
            <v:shape style="position:absolute;left:3869;top:2729;width:280;height:280" type="#_x0000_t75" stroked="false">
              <v:imagedata r:id="rId280" o:title=""/>
            </v:shape>
            <v:shape style="position:absolute;left:5417;top:2155;width:280;height:280" type="#_x0000_t75" stroked="false">
              <v:imagedata r:id="rId276" o:title=""/>
            </v:shape>
            <v:shape style="position:absolute;left:4912;top:2729;width:280;height:280" type="#_x0000_t75" stroked="false">
              <v:imagedata r:id="rId278" o:title=""/>
            </v:shape>
            <v:shape style="position:absolute;left:1734;top:2155;width:280;height:280" type="#_x0000_t75" stroked="false">
              <v:imagedata r:id="rId277" o:title=""/>
            </v:shape>
            <v:shape style="position:absolute;left:2280;top:2155;width:280;height:280" type="#_x0000_t75" stroked="false">
              <v:imagedata r:id="rId278" o:title=""/>
            </v:shape>
            <v:shape style="position:absolute;left:2794;top:2155;width:280;height:280" type="#_x0000_t75" stroked="false">
              <v:imagedata r:id="rId279" o:title=""/>
            </v:shape>
            <v:shape style="position:absolute;left:3325;top:2155;width:280;height:280" type="#_x0000_t75" stroked="false">
              <v:imagedata r:id="rId276" o:title=""/>
            </v:shape>
            <v:shape style="position:absolute;left:3869;top:2155;width:280;height:280" type="#_x0000_t75" stroked="false">
              <v:imagedata r:id="rId280" o:title=""/>
            </v:shape>
            <v:shape style="position:absolute;left:4912;top:2155;width:280;height:280" type="#_x0000_t75" stroked="false">
              <v:imagedata r:id="rId278" o:title=""/>
            </v:shape>
            <v:shape style="position:absolute;left:5417;top:1582;width:280;height:280" type="#_x0000_t75" stroked="false">
              <v:imagedata r:id="rId281" o:title=""/>
            </v:shape>
            <v:shape style="position:absolute;left:1734;top:1582;width:280;height:280" type="#_x0000_t75" stroked="false">
              <v:imagedata r:id="rId282" o:title=""/>
            </v:shape>
            <v:shape style="position:absolute;left:3325;top:1582;width:280;height:280" type="#_x0000_t75" stroked="false">
              <v:imagedata r:id="rId281" o:title=""/>
            </v:shape>
            <v:shape style="position:absolute;left:3869;top:1582;width:280;height:280" type="#_x0000_t75" stroked="false">
              <v:imagedata r:id="rId283" o:title=""/>
            </v:shape>
            <v:shape style="position:absolute;left:4912;top:1582;width:280;height:280" type="#_x0000_t75" stroked="false">
              <v:imagedata r:id="rId284" o:title=""/>
            </v:shape>
            <v:shape style="position:absolute;left:5417;top:1009;width:280;height:280" type="#_x0000_t75" stroked="false">
              <v:imagedata r:id="rId285" o:title=""/>
            </v:shape>
            <v:shape style="position:absolute;left:1734;top:1009;width:280;height:280" type="#_x0000_t75" stroked="false">
              <v:imagedata r:id="rId286" o:title=""/>
            </v:shape>
            <v:shape style="position:absolute;left:3325;top:1009;width:280;height:280" type="#_x0000_t75" stroked="false">
              <v:imagedata r:id="rId287" o:title=""/>
            </v:shape>
            <v:shape style="position:absolute;left:3869;top:1009;width:280;height:280" type="#_x0000_t75" stroked="false">
              <v:imagedata r:id="rId288" o:title=""/>
            </v:shape>
            <v:shape style="position:absolute;left:4912;top:1009;width:280;height:280" type="#_x0000_t75" stroked="false">
              <v:imagedata r:id="rId289" o:title=""/>
            </v:shape>
            <v:shape style="position:absolute;left:5417;top:435;width:280;height:280" type="#_x0000_t75" stroked="false">
              <v:imagedata r:id="rId276" o:title=""/>
            </v:shape>
            <v:shape style="position:absolute;left:1734;top:435;width:280;height:280" type="#_x0000_t75" stroked="false">
              <v:imagedata r:id="rId277" o:title=""/>
            </v:shape>
            <v:shape style="position:absolute;left:2280;top:435;width:280;height:280" type="#_x0000_t75" stroked="false">
              <v:imagedata r:id="rId278" o:title=""/>
            </v:shape>
            <v:shape style="position:absolute;left:2794;top:435;width:280;height:280" type="#_x0000_t75" stroked="false">
              <v:imagedata r:id="rId290" o:title=""/>
            </v:shape>
            <v:shape style="position:absolute;left:3325;top:435;width:280;height:280" type="#_x0000_t75" stroked="false">
              <v:imagedata r:id="rId276" o:title=""/>
            </v:shape>
            <v:shape style="position:absolute;left:4912;top:435;width:280;height:280" type="#_x0000_t75" stroked="false">
              <v:imagedata r:id="rId278" o:title=""/>
            </v:shape>
            <v:shape style="position:absolute;left:3869;top:435;width:280;height:280" type="#_x0000_t75" stroked="false">
              <v:imagedata r:id="rId291" o:title=""/>
            </v:shape>
            <v:shape style="position:absolute;left:1734;top:3304;width:280;height:280" type="#_x0000_t75" stroked="false">
              <v:imagedata r:id="rId292" o:title=""/>
            </v:shape>
            <v:shape style="position:absolute;left:2280;top:3304;width:280;height:280" type="#_x0000_t75" stroked="false">
              <v:imagedata r:id="rId293" o:title=""/>
            </v:shape>
            <v:shape style="position:absolute;left:2794;top:3304;width:280;height:280" type="#_x0000_t75" stroked="false">
              <v:imagedata r:id="rId294" o:title=""/>
            </v:shape>
            <v:shape style="position:absolute;left:3325;top:3304;width:280;height:280" type="#_x0000_t75" stroked="false">
              <v:imagedata r:id="rId295" o:title=""/>
            </v:shape>
            <v:shape style="position:absolute;left:3869;top:3304;width:280;height:280" type="#_x0000_t75" stroked="false">
              <v:imagedata r:id="rId296" o:title=""/>
            </v:shape>
            <v:shape style="position:absolute;left:4399;top:2729;width:280;height:280" type="#_x0000_t75" stroked="false">
              <v:imagedata r:id="rId297" o:title=""/>
            </v:shape>
            <v:shape style="position:absolute;left:4399;top:2155;width:280;height:280" type="#_x0000_t75" stroked="false">
              <v:imagedata r:id="rId297" o:title=""/>
            </v:shape>
            <v:shape style="position:absolute;left:4399;top:1582;width:280;height:280" type="#_x0000_t75" stroked="false">
              <v:imagedata r:id="rId298" o:title=""/>
            </v:shape>
            <v:shape style="position:absolute;left:4399;top:1009;width:280;height:280" type="#_x0000_t75" stroked="false">
              <v:imagedata r:id="rId299" o:title=""/>
            </v:shape>
            <v:shape style="position:absolute;left:4399;top:435;width:280;height:280" type="#_x0000_t75" stroked="false">
              <v:imagedata r:id="rId297" o:title=""/>
            </v:shape>
            <v:shape style="position:absolute;left:2794;top:1582;width:280;height:280" type="#_x0000_t75" stroked="false">
              <v:imagedata r:id="rId300" o:title=""/>
            </v:shape>
            <v:shape style="position:absolute;left:2794;top:1009;width:280;height:280" type="#_x0000_t75" stroked="false">
              <v:imagedata r:id="rId301" o:title=""/>
            </v:shape>
            <v:shape style="position:absolute;left:2281;top:1582;width:280;height:280" type="#_x0000_t75" stroked="false">
              <v:imagedata r:id="rId302" o:title=""/>
            </v:shape>
            <v:shape style="position:absolute;left:2281;top:1009;width:280;height:280" type="#_x0000_t75" stroked="false">
              <v:imagedata r:id="rId303" o:title=""/>
            </v:shape>
            <v:shape style="position:absolute;left:4399;top:3299;width:280;height:280" type="#_x0000_t75" stroked="false">
              <v:imagedata r:id="rId304" o:title=""/>
            </v:shape>
            <v:rect style="position:absolute;left:3182;top:3038;width:280;height:7" filled="true" fillcolor="#231f20" stroked="false">
              <v:fill type="solid"/>
            </v:rect>
            <v:shape style="position:absolute;left:1733;top:485;width:308;height:362" type="#_x0000_t202" filled="false" stroked="false">
              <v:textbox inset="0,0,0,0">
                <w:txbxContent>
                  <w:p>
                    <w:pPr>
                      <w:spacing w:before="6"/>
                      <w:ind w:left="54" w:right="0" w:firstLine="0"/>
                      <w:jc w:val="left"/>
                      <w:rPr>
                        <w:sz w:val="14"/>
                      </w:rPr>
                    </w:pPr>
                    <w:r>
                      <w:rPr>
                        <w:color w:val="231F20"/>
                        <w:sz w:val="14"/>
                      </w:rPr>
                      <w:t>H8</w:t>
                    </w:r>
                  </w:p>
                  <w:p>
                    <w:pPr>
                      <w:spacing w:line="134" w:lineRule="exact" w:before="61"/>
                      <w:ind w:left="0" w:right="0" w:firstLine="0"/>
                      <w:jc w:val="left"/>
                      <w:rPr>
                        <w:b/>
                        <w:sz w:val="14"/>
                      </w:rPr>
                    </w:pPr>
                    <w:r>
                      <w:rPr>
                        <w:b/>
                        <w:color w:val="231F20"/>
                        <w:sz w:val="14"/>
                      </w:rPr>
                      <w:t>P2.7</w:t>
                    </w:r>
                  </w:p>
                </w:txbxContent>
              </v:textbox>
              <w10:wrap type="none"/>
            </v:shape>
            <v:shape style="position:absolute;left:2279;top:486;width:308;height:362" type="#_x0000_t202" filled="false" stroked="false">
              <v:textbox inset="0,0,0,0">
                <w:txbxContent>
                  <w:p>
                    <w:pPr>
                      <w:spacing w:before="6"/>
                      <w:ind w:left="54" w:right="0" w:firstLine="0"/>
                      <w:jc w:val="left"/>
                      <w:rPr>
                        <w:sz w:val="14"/>
                      </w:rPr>
                    </w:pPr>
                    <w:r>
                      <w:rPr>
                        <w:color w:val="231F20"/>
                        <w:sz w:val="14"/>
                      </w:rPr>
                      <w:t>H7</w:t>
                    </w:r>
                  </w:p>
                  <w:p>
                    <w:pPr>
                      <w:spacing w:line="134" w:lineRule="exact" w:before="61"/>
                      <w:ind w:left="0" w:right="0" w:firstLine="0"/>
                      <w:jc w:val="left"/>
                      <w:rPr>
                        <w:b/>
                        <w:sz w:val="14"/>
                      </w:rPr>
                    </w:pPr>
                    <w:r>
                      <w:rPr>
                        <w:b/>
                        <w:color w:val="231F20"/>
                        <w:sz w:val="14"/>
                      </w:rPr>
                      <w:t>P3.1</w:t>
                    </w:r>
                  </w:p>
                </w:txbxContent>
              </v:textbox>
              <w10:wrap type="none"/>
            </v:shape>
            <v:shape style="position:absolute;left:2848;top:485;width:730;height:140" type="#_x0000_t202" filled="false" stroked="false">
              <v:textbox inset="0,0,0,0">
                <w:txbxContent>
                  <w:p>
                    <w:pPr>
                      <w:tabs>
                        <w:tab w:pos="530" w:val="left" w:leader="none"/>
                      </w:tabs>
                      <w:spacing w:line="134" w:lineRule="exact" w:before="6"/>
                      <w:ind w:left="0" w:right="0" w:firstLine="0"/>
                      <w:jc w:val="left"/>
                      <w:rPr>
                        <w:sz w:val="14"/>
                      </w:rPr>
                    </w:pPr>
                    <w:r>
                      <w:rPr>
                        <w:color w:val="231F20"/>
                        <w:sz w:val="14"/>
                      </w:rPr>
                      <w:t>H6</w:t>
                      <w:tab/>
                      <w:t>H5</w:t>
                    </w:r>
                  </w:p>
                </w:txbxContent>
              </v:textbox>
              <w10:wrap type="none"/>
            </v:shape>
            <v:shape style="position:absolute;left:2708;top:707;width:1018;height:140" type="#_x0000_t202" filled="false" stroked="false">
              <v:textbox inset="0,0,0,0">
                <w:txbxContent>
                  <w:p>
                    <w:pPr>
                      <w:spacing w:line="134" w:lineRule="exact" w:before="6"/>
                      <w:ind w:left="0" w:right="0" w:firstLine="0"/>
                      <w:jc w:val="left"/>
                      <w:rPr>
                        <w:b/>
                        <w:sz w:val="14"/>
                      </w:rPr>
                    </w:pPr>
                    <w:r>
                      <w:rPr>
                        <w:b/>
                        <w:color w:val="231F20"/>
                        <w:sz w:val="14"/>
                      </w:rPr>
                      <w:t>DVSS2 DVCC2</w:t>
                    </w:r>
                  </w:p>
                </w:txbxContent>
              </v:textbox>
              <w10:wrap type="none"/>
            </v:shape>
            <v:shape style="position:absolute;left:3868;top:486;width:1881;height:365" type="#_x0000_t202" filled="false" stroked="false">
              <v:textbox inset="0,0,0,0">
                <w:txbxContent>
                  <w:p>
                    <w:pPr>
                      <w:tabs>
                        <w:tab w:pos="584" w:val="left" w:leader="none"/>
                        <w:tab w:pos="1097" w:val="left" w:leader="none"/>
                        <w:tab w:pos="1615" w:val="left" w:leader="none"/>
                      </w:tabs>
                      <w:spacing w:before="6"/>
                      <w:ind w:left="54" w:right="0" w:firstLine="0"/>
                      <w:jc w:val="left"/>
                      <w:rPr>
                        <w:sz w:val="14"/>
                      </w:rPr>
                    </w:pPr>
                    <w:r>
                      <w:rPr>
                        <w:color w:val="231F20"/>
                        <w:sz w:val="14"/>
                      </w:rPr>
                      <w:t>H4</w:t>
                      <w:tab/>
                      <w:t>H3</w:t>
                      <w:tab/>
                      <w:t>H2</w:t>
                      <w:tab/>
                      <w:t>H1</w:t>
                    </w:r>
                  </w:p>
                  <w:p>
                    <w:pPr>
                      <w:tabs>
                        <w:tab w:pos="530" w:val="left" w:leader="none"/>
                      </w:tabs>
                      <w:spacing w:line="134" w:lineRule="exact" w:before="63"/>
                      <w:ind w:left="0" w:right="0" w:firstLine="0"/>
                      <w:jc w:val="left"/>
                      <w:rPr>
                        <w:b/>
                        <w:sz w:val="14"/>
                      </w:rPr>
                    </w:pPr>
                    <w:r>
                      <w:rPr>
                        <w:b/>
                        <w:color w:val="231F20"/>
                        <w:sz w:val="14"/>
                      </w:rPr>
                      <w:t>P4.1</w:t>
                      <w:tab/>
                      <w:t>P4.4 VSSU</w:t>
                    </w:r>
                    <w:r>
                      <w:rPr>
                        <w:b/>
                        <w:color w:val="231F20"/>
                        <w:spacing w:val="37"/>
                        <w:sz w:val="14"/>
                      </w:rPr>
                      <w:t> </w:t>
                    </w:r>
                    <w:r>
                      <w:rPr>
                        <w:b/>
                        <w:color w:val="231F20"/>
                        <w:sz w:val="14"/>
                      </w:rPr>
                      <w:t>PU.0</w:t>
                    </w:r>
                  </w:p>
                </w:txbxContent>
              </v:textbox>
              <w10:wrap type="none"/>
            </v:shape>
            <v:shape style="position:absolute;left:1732;top:1060;width:4056;height:1510" type="#_x0000_t202" filled="false" stroked="false">
              <v:textbox inset="0,0,0,0">
                <w:txbxContent>
                  <w:p>
                    <w:pPr>
                      <w:tabs>
                        <w:tab w:pos="597" w:val="left" w:leader="none"/>
                        <w:tab w:pos="1111" w:val="left" w:leader="none"/>
                        <w:tab w:pos="1642" w:val="left" w:leader="none"/>
                        <w:tab w:pos="2186" w:val="left" w:leader="none"/>
                        <w:tab w:pos="2716" w:val="left" w:leader="none"/>
                        <w:tab w:pos="3230" w:val="left" w:leader="none"/>
                        <w:tab w:pos="3747" w:val="left" w:leader="none"/>
                      </w:tabs>
                      <w:spacing w:before="7"/>
                      <w:ind w:left="51" w:right="0" w:firstLine="0"/>
                      <w:jc w:val="left"/>
                      <w:rPr>
                        <w:sz w:val="14"/>
                      </w:rPr>
                    </w:pPr>
                    <w:r>
                      <w:rPr>
                        <w:color w:val="231F20"/>
                        <w:sz w:val="14"/>
                      </w:rPr>
                      <w:t>G8</w:t>
                      <w:tab/>
                      <w:t>G7</w:t>
                      <w:tab/>
                      <w:t>G6</w:t>
                      <w:tab/>
                      <w:t>G5</w:t>
                      <w:tab/>
                      <w:t>G4</w:t>
                      <w:tab/>
                      <w:t>G3</w:t>
                      <w:tab/>
                      <w:t>G2</w:t>
                      <w:tab/>
                      <w:t>G1</w:t>
                    </w:r>
                  </w:p>
                  <w:p>
                    <w:pPr>
                      <w:tabs>
                        <w:tab w:pos="547" w:val="left" w:leader="none"/>
                        <w:tab w:pos="1061" w:val="left" w:leader="none"/>
                        <w:tab w:pos="1590" w:val="left" w:leader="none"/>
                        <w:tab w:pos="2136" w:val="left" w:leader="none"/>
                        <w:tab w:pos="2666" w:val="left" w:leader="none"/>
                        <w:tab w:pos="3174" w:val="left" w:leader="none"/>
                        <w:tab w:pos="3685" w:val="left" w:leader="none"/>
                      </w:tabs>
                      <w:spacing w:before="61"/>
                      <w:ind w:left="1" w:right="0" w:firstLine="0"/>
                      <w:jc w:val="left"/>
                      <w:rPr>
                        <w:b/>
                        <w:sz w:val="14"/>
                      </w:rPr>
                    </w:pPr>
                    <w:r>
                      <w:rPr>
                        <w:b/>
                        <w:color w:val="231F20"/>
                        <w:sz w:val="14"/>
                      </w:rPr>
                      <w:t>P3.0</w:t>
                      <w:tab/>
                      <w:t>P3.2</w:t>
                      <w:tab/>
                      <w:t>P3.3</w:t>
                      <w:tab/>
                      <w:t>P3.4</w:t>
                      <w:tab/>
                      <w:t>P4.2</w:t>
                      <w:tab/>
                      <w:t>P4.5</w:t>
                      <w:tab/>
                      <w:t>PUR</w:t>
                      <w:tab/>
                      <w:t>PU.1</w:t>
                    </w:r>
                  </w:p>
                  <w:p>
                    <w:pPr>
                      <w:spacing w:line="240" w:lineRule="auto" w:before="5"/>
                      <w:rPr>
                        <w:b/>
                        <w:sz w:val="16"/>
                      </w:rPr>
                    </w:pPr>
                  </w:p>
                  <w:p>
                    <w:pPr>
                      <w:tabs>
                        <w:tab w:pos="609" w:val="left" w:leader="none"/>
                        <w:tab w:pos="1123" w:val="left" w:leader="none"/>
                        <w:tab w:pos="1654" w:val="left" w:leader="none"/>
                        <w:tab w:pos="2198" w:val="left" w:leader="none"/>
                        <w:tab w:pos="2728" w:val="left" w:leader="none"/>
                        <w:tab w:pos="3241" w:val="left" w:leader="none"/>
                        <w:tab w:pos="3759" w:val="left" w:leader="none"/>
                      </w:tabs>
                      <w:spacing w:before="0"/>
                      <w:ind w:left="63" w:right="0" w:firstLine="0"/>
                      <w:jc w:val="left"/>
                      <w:rPr>
                        <w:sz w:val="14"/>
                      </w:rPr>
                    </w:pPr>
                    <w:r>
                      <w:rPr>
                        <w:color w:val="231F20"/>
                        <w:sz w:val="14"/>
                      </w:rPr>
                      <w:t>F8</w:t>
                      <w:tab/>
                      <w:t>F7</w:t>
                      <w:tab/>
                      <w:t>F6</w:t>
                      <w:tab/>
                      <w:t>F5</w:t>
                      <w:tab/>
                      <w:t>F4</w:t>
                      <w:tab/>
                      <w:t>F3</w:t>
                      <w:tab/>
                      <w:t>F2</w:t>
                      <w:tab/>
                      <w:t>F1</w:t>
                    </w:r>
                  </w:p>
                  <w:p>
                    <w:pPr>
                      <w:tabs>
                        <w:tab w:pos="547" w:val="left" w:leader="none"/>
                        <w:tab w:pos="1060" w:val="left" w:leader="none"/>
                        <w:tab w:pos="1592" w:val="left" w:leader="none"/>
                        <w:tab w:pos="2136" w:val="left" w:leader="none"/>
                        <w:tab w:pos="2666" w:val="left" w:leader="none"/>
                      </w:tabs>
                      <w:spacing w:before="62"/>
                      <w:ind w:left="0" w:right="0" w:firstLine="0"/>
                      <w:jc w:val="left"/>
                      <w:rPr>
                        <w:b/>
                        <w:sz w:val="14"/>
                      </w:rPr>
                    </w:pPr>
                    <w:r>
                      <w:rPr>
                        <w:b/>
                        <w:color w:val="231F20"/>
                        <w:sz w:val="14"/>
                      </w:rPr>
                      <w:t>P2.4</w:t>
                      <w:tab/>
                      <w:t>P2.5</w:t>
                      <w:tab/>
                      <w:t>P2.6</w:t>
                      <w:tab/>
                      <w:t>P4.0</w:t>
                      <w:tab/>
                      <w:t>P4.3</w:t>
                      <w:tab/>
                      <w:t>P4.6 VBUS</w:t>
                    </w:r>
                    <w:r>
                      <w:rPr>
                        <w:b/>
                        <w:color w:val="231F20"/>
                        <w:spacing w:val="30"/>
                        <w:sz w:val="14"/>
                      </w:rPr>
                      <w:t> </w:t>
                    </w:r>
                    <w:r>
                      <w:rPr>
                        <w:b/>
                        <w:color w:val="231F20"/>
                        <w:sz w:val="14"/>
                      </w:rPr>
                      <w:t>VUSB</w:t>
                    </w:r>
                  </w:p>
                  <w:p>
                    <w:pPr>
                      <w:spacing w:line="240" w:lineRule="auto" w:before="5"/>
                      <w:rPr>
                        <w:b/>
                        <w:sz w:val="16"/>
                      </w:rPr>
                    </w:pPr>
                  </w:p>
                  <w:p>
                    <w:pPr>
                      <w:tabs>
                        <w:tab w:pos="604" w:val="left" w:leader="none"/>
                        <w:tab w:pos="1119" w:val="left" w:leader="none"/>
                        <w:tab w:pos="1650" w:val="left" w:leader="none"/>
                        <w:tab w:pos="2194" w:val="left" w:leader="none"/>
                        <w:tab w:pos="2724" w:val="left" w:leader="none"/>
                        <w:tab w:pos="3238" w:val="left" w:leader="none"/>
                        <w:tab w:pos="3755" w:val="left" w:leader="none"/>
                      </w:tabs>
                      <w:spacing w:before="0"/>
                      <w:ind w:left="59" w:right="0" w:firstLine="0"/>
                      <w:jc w:val="left"/>
                      <w:rPr>
                        <w:sz w:val="14"/>
                      </w:rPr>
                    </w:pPr>
                    <w:r>
                      <w:rPr>
                        <w:color w:val="231F20"/>
                        <w:sz w:val="14"/>
                      </w:rPr>
                      <w:t>E8</w:t>
                      <w:tab/>
                      <w:t>E7</w:t>
                      <w:tab/>
                      <w:t>E6</w:t>
                      <w:tab/>
                      <w:t>E5</w:t>
                      <w:tab/>
                      <w:t>E4</w:t>
                      <w:tab/>
                      <w:t>E3</w:t>
                      <w:tab/>
                      <w:t>E2</w:t>
                      <w:tab/>
                      <w:t>E1</w:t>
                    </w:r>
                  </w:p>
                  <w:p>
                    <w:pPr>
                      <w:tabs>
                        <w:tab w:pos="546" w:val="left" w:leader="none"/>
                        <w:tab w:pos="1061" w:val="left" w:leader="none"/>
                        <w:tab w:pos="1592" w:val="left" w:leader="none"/>
                        <w:tab w:pos="2136" w:val="left" w:leader="none"/>
                        <w:tab w:pos="2631" w:val="left" w:leader="none"/>
                        <w:tab w:pos="3199" w:val="left" w:leader="none"/>
                        <w:tab w:pos="3697" w:val="left" w:leader="none"/>
                      </w:tabs>
                      <w:spacing w:line="134" w:lineRule="exact" w:before="63"/>
                      <w:ind w:left="9" w:right="0" w:firstLine="0"/>
                      <w:jc w:val="left"/>
                      <w:rPr>
                        <w:b/>
                        <w:sz w:val="14"/>
                      </w:rPr>
                    </w:pPr>
                    <w:r>
                      <w:rPr>
                        <w:b/>
                        <w:color w:val="231F20"/>
                        <w:sz w:val="14"/>
                      </w:rPr>
                      <w:t>P2.1</w:t>
                      <w:tab/>
                      <w:t>P2.2</w:t>
                      <w:tab/>
                      <w:t>P2.3</w:t>
                      <w:tab/>
                      <w:t>P2.0</w:t>
                      <w:tab/>
                      <w:t>P4.7</w:t>
                      <w:tab/>
                      <w:t>TEST</w:t>
                      <w:tab/>
                      <w:t>V18</w:t>
                      <w:tab/>
                      <w:t>P5.2</w:t>
                    </w:r>
                  </w:p>
                </w:txbxContent>
              </v:textbox>
              <w10:wrap type="none"/>
            </v:shape>
            <v:shape style="position:absolute;left:1733;top:2779;width:308;height:380" type="#_x0000_t202" filled="false" stroked="false">
              <v:textbox inset="0,0,0,0">
                <w:txbxContent>
                  <w:p>
                    <w:pPr>
                      <w:spacing w:before="6"/>
                      <w:ind w:left="54" w:right="0" w:firstLine="0"/>
                      <w:jc w:val="left"/>
                      <w:rPr>
                        <w:sz w:val="14"/>
                      </w:rPr>
                    </w:pPr>
                    <w:r>
                      <w:rPr>
                        <w:color w:val="231F20"/>
                        <w:sz w:val="14"/>
                      </w:rPr>
                      <w:t>D8</w:t>
                    </w:r>
                  </w:p>
                  <w:p>
                    <w:pPr>
                      <w:spacing w:line="134" w:lineRule="exact" w:before="79"/>
                      <w:ind w:left="0" w:right="0" w:firstLine="0"/>
                      <w:jc w:val="left"/>
                      <w:rPr>
                        <w:b/>
                        <w:sz w:val="14"/>
                      </w:rPr>
                    </w:pPr>
                    <w:r>
                      <w:rPr>
                        <w:b/>
                        <w:color w:val="231F20"/>
                        <w:sz w:val="14"/>
                      </w:rPr>
                      <w:t>P1.7</w:t>
                    </w:r>
                  </w:p>
                </w:txbxContent>
              </v:textbox>
              <w10:wrap type="none"/>
            </v:shape>
            <v:shape style="position:absolute;left:2279;top:2780;width:308;height:380" type="#_x0000_t202" filled="false" stroked="false">
              <v:textbox inset="0,0,0,0">
                <w:txbxContent>
                  <w:p>
                    <w:pPr>
                      <w:spacing w:before="6"/>
                      <w:ind w:left="54" w:right="0" w:firstLine="0"/>
                      <w:jc w:val="left"/>
                      <w:rPr>
                        <w:sz w:val="14"/>
                      </w:rPr>
                    </w:pPr>
                    <w:r>
                      <w:rPr>
                        <w:color w:val="231F20"/>
                        <w:sz w:val="14"/>
                      </w:rPr>
                      <w:t>D7</w:t>
                    </w:r>
                  </w:p>
                  <w:p>
                    <w:pPr>
                      <w:spacing w:line="134" w:lineRule="exact" w:before="79"/>
                      <w:ind w:left="0" w:right="0" w:firstLine="0"/>
                      <w:jc w:val="left"/>
                      <w:rPr>
                        <w:b/>
                        <w:sz w:val="14"/>
                      </w:rPr>
                    </w:pPr>
                    <w:r>
                      <w:rPr>
                        <w:b/>
                        <w:color w:val="231F20"/>
                        <w:sz w:val="14"/>
                      </w:rPr>
                      <w:t>P1.6</w:t>
                    </w:r>
                  </w:p>
                </w:txbxContent>
              </v:textbox>
              <w10:wrap type="none"/>
            </v:shape>
            <v:shape style="position:absolute;left:2848;top:2779;width:1274;height:141" type="#_x0000_t202" filled="false" stroked="false">
              <v:textbox inset="0,0,0,0">
                <w:txbxContent>
                  <w:p>
                    <w:pPr>
                      <w:tabs>
                        <w:tab w:pos="530" w:val="left" w:leader="none"/>
                        <w:tab w:pos="1074" w:val="left" w:leader="none"/>
                      </w:tabs>
                      <w:spacing w:line="134" w:lineRule="exact" w:before="7"/>
                      <w:ind w:left="0" w:right="0" w:firstLine="0"/>
                      <w:jc w:val="left"/>
                      <w:rPr>
                        <w:sz w:val="14"/>
                      </w:rPr>
                    </w:pPr>
                    <w:r>
                      <w:rPr>
                        <w:color w:val="231F20"/>
                        <w:sz w:val="14"/>
                      </w:rPr>
                      <w:t>D6</w:t>
                      <w:tab/>
                      <w:t>D5</w:t>
                      <w:tab/>
                      <w:t>D4</w:t>
                    </w:r>
                  </w:p>
                </w:txbxContent>
              </v:textbox>
              <w10:wrap type="none"/>
            </v:shape>
            <v:shape style="position:absolute;left:2792;top:3018;width:1384;height:141" type="#_x0000_t202" filled="false" stroked="false">
              <v:textbox inset="0,0,0,0">
                <w:txbxContent>
                  <w:p>
                    <w:pPr>
                      <w:spacing w:line="134" w:lineRule="exact" w:before="7"/>
                      <w:ind w:left="0" w:right="0" w:firstLine="0"/>
                      <w:jc w:val="left"/>
                      <w:rPr>
                        <w:b/>
                        <w:sz w:val="14"/>
                      </w:rPr>
                    </w:pPr>
                    <w:r>
                      <w:rPr>
                        <w:b/>
                        <w:color w:val="231F20"/>
                        <w:sz w:val="14"/>
                      </w:rPr>
                      <w:t>P1.5 RST/NMI PJ.1</w:t>
                    </w:r>
                  </w:p>
                </w:txbxContent>
              </v:textbox>
              <w10:wrap type="none"/>
            </v:shape>
            <v:shape style="position:absolute;left:4398;top:2780;width:1339;height:380" type="#_x0000_t202" filled="false" stroked="false">
              <v:textbox inset="0,0,0,0">
                <w:txbxContent>
                  <w:p>
                    <w:pPr>
                      <w:tabs>
                        <w:tab w:pos="567" w:val="left" w:leader="none"/>
                        <w:tab w:pos="1085" w:val="left" w:leader="none"/>
                      </w:tabs>
                      <w:spacing w:before="6"/>
                      <w:ind w:left="54" w:right="0" w:firstLine="0"/>
                      <w:jc w:val="left"/>
                      <w:rPr>
                        <w:sz w:val="14"/>
                      </w:rPr>
                    </w:pPr>
                    <w:r>
                      <w:rPr>
                        <w:color w:val="231F20"/>
                        <w:sz w:val="14"/>
                      </w:rPr>
                      <w:t>D3</w:t>
                      <w:tab/>
                      <w:t>D2</w:t>
                      <w:tab/>
                      <w:t>D1</w:t>
                    </w:r>
                  </w:p>
                  <w:p>
                    <w:pPr>
                      <w:spacing w:line="134" w:lineRule="exact" w:before="79"/>
                      <w:ind w:left="0" w:right="0" w:firstLine="0"/>
                      <w:jc w:val="left"/>
                      <w:rPr>
                        <w:b/>
                        <w:sz w:val="14"/>
                      </w:rPr>
                    </w:pPr>
                    <w:r>
                      <w:rPr>
                        <w:b/>
                        <w:color w:val="231F20"/>
                        <w:sz w:val="14"/>
                      </w:rPr>
                      <w:t>PJ.0 AVSS2 P5.3</w:t>
                    </w:r>
                  </w:p>
                </w:txbxContent>
              </v:textbox>
              <w10:wrap type="none"/>
            </v:shape>
            <v:shape style="position:absolute;left:1629;top:3350;width:4108;height:1515" type="#_x0000_t202" filled="false" stroked="false">
              <v:textbox inset="0,0,0,0">
                <w:txbxContent>
                  <w:p>
                    <w:pPr>
                      <w:tabs>
                        <w:tab w:pos="629" w:val="left" w:leader="none"/>
                        <w:tab w:pos="1144" w:val="left" w:leader="none"/>
                        <w:tab w:pos="1674" w:val="left" w:leader="none"/>
                        <w:tab w:pos="2217" w:val="left" w:leader="none"/>
                        <w:tab w:pos="2749" w:val="left" w:leader="none"/>
                        <w:tab w:pos="3262" w:val="left" w:leader="none"/>
                        <w:tab w:pos="3780" w:val="left" w:leader="none"/>
                      </w:tabs>
                      <w:spacing w:before="10"/>
                      <w:ind w:left="84" w:right="0" w:firstLine="0"/>
                      <w:jc w:val="center"/>
                      <w:rPr>
                        <w:sz w:val="14"/>
                      </w:rPr>
                    </w:pPr>
                    <w:r>
                      <w:rPr>
                        <w:color w:val="231F20"/>
                        <w:sz w:val="14"/>
                      </w:rPr>
                      <w:t>C8</w:t>
                      <w:tab/>
                      <w:t>C7</w:t>
                      <w:tab/>
                      <w:t>C6</w:t>
                      <w:tab/>
                      <w:t>C5</w:t>
                      <w:tab/>
                      <w:t>C4</w:t>
                      <w:tab/>
                      <w:t>C3</w:t>
                      <w:tab/>
                      <w:t>C2</w:t>
                      <w:tab/>
                      <w:t>C1</w:t>
                    </w:r>
                  </w:p>
                  <w:p>
                    <w:pPr>
                      <w:tabs>
                        <w:tab w:pos="625" w:val="left" w:leader="none"/>
                        <w:tab w:pos="1140" w:val="left" w:leader="none"/>
                        <w:tab w:pos="1671" w:val="left" w:leader="none"/>
                        <w:tab w:pos="2213" w:val="left" w:leader="none"/>
                        <w:tab w:pos="2745" w:val="left" w:leader="none"/>
                        <w:tab w:pos="3258" w:val="left" w:leader="none"/>
                        <w:tab w:pos="3772" w:val="left" w:leader="none"/>
                      </w:tabs>
                      <w:spacing w:before="54"/>
                      <w:ind w:left="80" w:right="0" w:firstLine="0"/>
                      <w:jc w:val="center"/>
                      <w:rPr>
                        <w:b/>
                        <w:sz w:val="14"/>
                      </w:rPr>
                    </w:pPr>
                    <w:r>
                      <w:rPr>
                        <w:b/>
                        <w:color w:val="231F20"/>
                        <w:sz w:val="14"/>
                      </w:rPr>
                      <w:t>P1.3</w:t>
                      <w:tab/>
                      <w:t>P1.4</w:t>
                      <w:tab/>
                      <w:t>P1.2</w:t>
                      <w:tab/>
                      <w:t>P6.7</w:t>
                      <w:tab/>
                      <w:t>P6.3</w:t>
                      <w:tab/>
                      <w:t>P6.1</w:t>
                      <w:tab/>
                      <w:t>PJ.3</w:t>
                      <w:tab/>
                    </w:r>
                    <w:r>
                      <w:rPr>
                        <w:b/>
                        <w:color w:val="231F20"/>
                        <w:position w:val="1"/>
                        <w:sz w:val="14"/>
                      </w:rPr>
                      <w:t>PJ.2</w:t>
                    </w:r>
                  </w:p>
                  <w:p>
                    <w:pPr>
                      <w:spacing w:line="240" w:lineRule="auto" w:before="4"/>
                      <w:rPr>
                        <w:b/>
                        <w:sz w:val="16"/>
                      </w:rPr>
                    </w:pPr>
                  </w:p>
                  <w:p>
                    <w:pPr>
                      <w:tabs>
                        <w:tab w:pos="545" w:val="left" w:leader="none"/>
                        <w:tab w:pos="1059" w:val="left" w:leader="none"/>
                        <w:tab w:pos="1590" w:val="left" w:leader="none"/>
                        <w:tab w:pos="2133" w:val="left" w:leader="none"/>
                        <w:tab w:pos="2664" w:val="left" w:leader="none"/>
                        <w:tab w:pos="3178" w:val="left" w:leader="none"/>
                        <w:tab w:pos="3695" w:val="left" w:leader="none"/>
                      </w:tabs>
                      <w:spacing w:before="0"/>
                      <w:ind w:left="0" w:right="76" w:firstLine="0"/>
                      <w:jc w:val="right"/>
                      <w:rPr>
                        <w:sz w:val="14"/>
                      </w:rPr>
                    </w:pPr>
                    <w:r>
                      <w:rPr>
                        <w:color w:val="231F20"/>
                        <w:sz w:val="14"/>
                      </w:rPr>
                      <w:t>B8</w:t>
                      <w:tab/>
                      <w:t>B7</w:t>
                      <w:tab/>
                      <w:t>B6</w:t>
                      <w:tab/>
                      <w:t>B5</w:t>
                      <w:tab/>
                      <w:t>B4</w:t>
                      <w:tab/>
                      <w:t>B3</w:t>
                      <w:tab/>
                      <w:t>B2</w:t>
                      <w:tab/>
                      <w:t>B1</w:t>
                    </w:r>
                  </w:p>
                  <w:p>
                    <w:pPr>
                      <w:tabs>
                        <w:tab w:pos="1171" w:val="left" w:leader="none"/>
                        <w:tab w:pos="1702" w:val="left" w:leader="none"/>
                        <w:tab w:pos="2237" w:val="left" w:leader="none"/>
                        <w:tab w:pos="2768" w:val="left" w:leader="none"/>
                        <w:tab w:pos="3282" w:val="left" w:leader="none"/>
                        <w:tab w:pos="3800" w:val="left" w:leader="none"/>
                      </w:tabs>
                      <w:spacing w:before="62"/>
                      <w:ind w:left="0" w:right="18" w:firstLine="0"/>
                      <w:jc w:val="right"/>
                      <w:rPr>
                        <w:b/>
                        <w:sz w:val="14"/>
                      </w:rPr>
                    </w:pPr>
                    <w:r>
                      <w:rPr>
                        <w:b/>
                        <w:color w:val="231F20"/>
                        <w:sz w:val="14"/>
                      </w:rPr>
                      <w:t>VCORE  </w:t>
                    </w:r>
                    <w:r>
                      <w:rPr>
                        <w:b/>
                        <w:color w:val="231F20"/>
                        <w:spacing w:val="35"/>
                        <w:sz w:val="14"/>
                      </w:rPr>
                      <w:t> </w:t>
                    </w:r>
                    <w:r>
                      <w:rPr>
                        <w:b/>
                        <w:color w:val="231F20"/>
                        <w:sz w:val="14"/>
                      </w:rPr>
                      <w:t>P1.0</w:t>
                      <w:tab/>
                      <w:t>P1.1</w:t>
                      <w:tab/>
                      <w:t>P5.1</w:t>
                      <w:tab/>
                      <w:t>P5.0</w:t>
                      <w:tab/>
                      <w:t>P6.5</w:t>
                      <w:tab/>
                      <w:t>P6.4</w:t>
                      <w:tab/>
                    </w:r>
                    <w:r>
                      <w:rPr>
                        <w:b/>
                        <w:color w:val="231F20"/>
                        <w:spacing w:val="-5"/>
                        <w:sz w:val="14"/>
                      </w:rPr>
                      <w:t>P6.0</w:t>
                    </w:r>
                  </w:p>
                  <w:p>
                    <w:pPr>
                      <w:spacing w:line="240" w:lineRule="auto" w:before="5"/>
                      <w:rPr>
                        <w:b/>
                        <w:sz w:val="16"/>
                      </w:rPr>
                    </w:pPr>
                  </w:p>
                  <w:p>
                    <w:pPr>
                      <w:tabs>
                        <w:tab w:pos="629" w:val="left" w:leader="none"/>
                        <w:tab w:pos="1144" w:val="left" w:leader="none"/>
                        <w:tab w:pos="1674" w:val="left" w:leader="none"/>
                        <w:tab w:pos="2219" w:val="left" w:leader="none"/>
                        <w:tab w:pos="2748" w:val="left" w:leader="none"/>
                        <w:tab w:pos="3262" w:val="left" w:leader="none"/>
                        <w:tab w:pos="3780" w:val="left" w:leader="none"/>
                      </w:tabs>
                      <w:spacing w:before="0"/>
                      <w:ind w:left="84" w:right="0" w:firstLine="0"/>
                      <w:jc w:val="center"/>
                      <w:rPr>
                        <w:sz w:val="14"/>
                      </w:rPr>
                    </w:pPr>
                    <w:r>
                      <w:rPr>
                        <w:color w:val="231F20"/>
                        <w:sz w:val="14"/>
                      </w:rPr>
                      <w:t>A8</w:t>
                      <w:tab/>
                      <w:t>A7</w:t>
                      <w:tab/>
                      <w:t>A6</w:t>
                      <w:tab/>
                      <w:t>A5</w:t>
                      <w:tab/>
                      <w:t>A4</w:t>
                      <w:tab/>
                      <w:t>A3</w:t>
                      <w:tab/>
                      <w:t>A2</w:t>
                      <w:tab/>
                      <w:t>A1</w:t>
                    </w:r>
                  </w:p>
                  <w:p>
                    <w:pPr>
                      <w:tabs>
                        <w:tab w:pos="1673" w:val="left" w:leader="none"/>
                        <w:tab w:pos="3780" w:val="left" w:leader="none"/>
                      </w:tabs>
                      <w:spacing w:line="134" w:lineRule="exact" w:before="62"/>
                      <w:ind w:left="6" w:right="0" w:firstLine="0"/>
                      <w:jc w:val="center"/>
                      <w:rPr>
                        <w:b/>
                        <w:sz w:val="14"/>
                      </w:rPr>
                    </w:pPr>
                    <w:r>
                      <w:rPr>
                        <w:b/>
                        <w:color w:val="231F20"/>
                        <w:sz w:val="14"/>
                      </w:rPr>
                      <w:t>DVSS1</w:t>
                    </w:r>
                    <w:r>
                      <w:rPr>
                        <w:b/>
                        <w:color w:val="231F20"/>
                        <w:spacing w:val="31"/>
                        <w:sz w:val="14"/>
                      </w:rPr>
                      <w:t> </w:t>
                    </w:r>
                    <w:r>
                      <w:rPr>
                        <w:b/>
                        <w:color w:val="231F20"/>
                        <w:sz w:val="14"/>
                      </w:rPr>
                      <w:t>DVCC1  </w:t>
                    </w:r>
                    <w:r>
                      <w:rPr>
                        <w:b/>
                        <w:color w:val="231F20"/>
                        <w:spacing w:val="15"/>
                        <w:sz w:val="14"/>
                      </w:rPr>
                      <w:t> </w:t>
                    </w:r>
                    <w:r>
                      <w:rPr>
                        <w:b/>
                        <w:color w:val="231F20"/>
                        <w:sz w:val="14"/>
                      </w:rPr>
                      <w:t>P5.5</w:t>
                      <w:tab/>
                      <w:t>P5.4     </w:t>
                    </w:r>
                    <w:r>
                      <w:rPr>
                        <w:b/>
                        <w:color w:val="231F20"/>
                        <w:spacing w:val="-3"/>
                        <w:sz w:val="14"/>
                      </w:rPr>
                      <w:t>AVSS1</w:t>
                    </w:r>
                    <w:r>
                      <w:rPr>
                        <w:b/>
                        <w:color w:val="231F20"/>
                        <w:spacing w:val="21"/>
                        <w:sz w:val="14"/>
                      </w:rPr>
                      <w:t> </w:t>
                    </w:r>
                    <w:r>
                      <w:rPr>
                        <w:b/>
                        <w:color w:val="231F20"/>
                        <w:spacing w:val="-3"/>
                        <w:sz w:val="14"/>
                      </w:rPr>
                      <w:t>AVCC1  </w:t>
                    </w:r>
                    <w:r>
                      <w:rPr>
                        <w:b/>
                        <w:color w:val="231F20"/>
                        <w:spacing w:val="28"/>
                        <w:sz w:val="14"/>
                      </w:rPr>
                      <w:t> </w:t>
                    </w:r>
                    <w:r>
                      <w:rPr>
                        <w:b/>
                        <w:color w:val="231F20"/>
                        <w:sz w:val="14"/>
                      </w:rPr>
                      <w:t>P6.6</w:t>
                      <w:tab/>
                      <w:t>P6.2</w:t>
                    </w:r>
                  </w:p>
                </w:txbxContent>
              </v:textbox>
              <w10:wrap type="none"/>
            </v:shape>
            <w10:wrap type="none"/>
          </v:group>
        </w:pict>
      </w:r>
      <w:r>
        <w:rPr/>
        <w:pict>
          <v:group style="position:absolute;margin-left:339.2146pt;margin-top:10.939638pt;width:218.75pt;height:236.15pt;mso-position-horizontal-relative:page;mso-position-vertical-relative:paragraph;z-index:15877632" coordorigin="6784,219" coordsize="4375,4723">
            <v:rect style="position:absolute;left:6794;top:228;width:4355;height:4703" filled="false" stroked="true" strokeweight=".99848pt" strokecolor="#000000">
              <v:stroke dashstyle="solid"/>
            </v:rect>
            <v:shape style="position:absolute;left:6957;top:4449;width:280;height:280" type="#_x0000_t75" stroked="false">
              <v:imagedata r:id="rId305" o:title=""/>
            </v:shape>
            <v:shape style="position:absolute;left:10666;top:4449;width:280;height:280" type="#_x0000_t75" stroked="false">
              <v:imagedata r:id="rId306" o:title=""/>
            </v:shape>
            <v:shape style="position:absolute;left:10136;top:4449;width:280;height:280" type="#_x0000_t75" stroked="false">
              <v:imagedata r:id="rId307" o:title=""/>
            </v:shape>
            <v:shape style="position:absolute;left:9607;top:4449;width:280;height:280" type="#_x0000_t75" stroked="false">
              <v:imagedata r:id="rId307" o:title=""/>
            </v:shape>
            <v:shape style="position:absolute;left:8547;top:4449;width:280;height:280" type="#_x0000_t75" stroked="false">
              <v:imagedata r:id="rId307" o:title=""/>
            </v:shape>
            <v:shape style="position:absolute;left:9077;top:4449;width:280;height:280" type="#_x0000_t75" stroked="false">
              <v:imagedata r:id="rId308" o:title=""/>
            </v:shape>
            <v:shape style="position:absolute;left:8017;top:4449;width:280;height:280" type="#_x0000_t75" stroked="false">
              <v:imagedata r:id="rId307" o:title=""/>
            </v:shape>
            <v:shape style="position:absolute;left:6957;top:3875;width:280;height:280" type="#_x0000_t75" stroked="false">
              <v:imagedata r:id="rId309" o:title=""/>
            </v:shape>
            <v:shape style="position:absolute;left:7487;top:4449;width:280;height:280" type="#_x0000_t75" stroked="false">
              <v:imagedata r:id="rId310" o:title=""/>
            </v:shape>
            <v:shape style="position:absolute;left:10666;top:3875;width:280;height:280" type="#_x0000_t75" stroked="false">
              <v:imagedata r:id="rId311" o:title=""/>
            </v:shape>
            <v:shape style="position:absolute;left:10136;top:3875;width:280;height:280" type="#_x0000_t75" stroked="false">
              <v:imagedata r:id="rId312" o:title=""/>
            </v:shape>
            <v:shape style="position:absolute;left:9607;top:3875;width:280;height:280" type="#_x0000_t75" stroked="false">
              <v:imagedata r:id="rId312" o:title=""/>
            </v:shape>
            <v:shape style="position:absolute;left:9077;top:3875;width:280;height:280" type="#_x0000_t75" stroked="false">
              <v:imagedata r:id="rId313" o:title=""/>
            </v:shape>
            <v:shape style="position:absolute;left:8547;top:3875;width:280;height:280" type="#_x0000_t75" stroked="false">
              <v:imagedata r:id="rId312" o:title=""/>
            </v:shape>
            <v:shape style="position:absolute;left:8017;top:3875;width:280;height:280" type="#_x0000_t75" stroked="false">
              <v:imagedata r:id="rId312" o:title=""/>
            </v:shape>
            <v:shape style="position:absolute;left:7487;top:3875;width:280;height:280" type="#_x0000_t75" stroked="false">
              <v:imagedata r:id="rId311" o:title=""/>
            </v:shape>
            <v:shape style="position:absolute;left:7487;top:3302;width:280;height:280" type="#_x0000_t75" stroked="false">
              <v:imagedata r:id="rId314" o:title=""/>
            </v:shape>
            <v:shape style="position:absolute;left:6957;top:3302;width:280;height:280" type="#_x0000_t75" stroked="false">
              <v:imagedata r:id="rId315" o:title=""/>
            </v:shape>
            <v:shape style="position:absolute;left:10666;top:2729;width:280;height:280" type="#_x0000_t75" stroked="false">
              <v:imagedata r:id="rId316" o:title=""/>
            </v:shape>
            <v:shape style="position:absolute;left:6957;top:2729;width:280;height:280" type="#_x0000_t75" stroked="false">
              <v:imagedata r:id="rId315" o:title=""/>
            </v:shape>
            <v:shape style="position:absolute;left:10136;top:2729;width:280;height:280" type="#_x0000_t75" stroked="false">
              <v:imagedata r:id="rId317" o:title=""/>
            </v:shape>
            <v:shape style="position:absolute;left:9607;top:2729;width:280;height:280" type="#_x0000_t75" stroked="false">
              <v:imagedata r:id="rId317" o:title=""/>
            </v:shape>
            <v:shape style="position:absolute;left:9082;top:2734;width:270;height:270" coordorigin="9082,2734" coordsize="270,270" path="m9352,2869l9341,2921,9312,2964,9270,2993,9217,3004,9165,2993,9122,2964,9093,2921,9082,2869,9093,2816,9122,2774,9165,2745,9217,2734,9270,2745,9312,2774,9341,2816,9352,2869xe" filled="false" stroked="true" strokeweight=".49896pt" strokecolor="#231f20">
              <v:path arrowok="t"/>
              <v:stroke dashstyle="solid"/>
            </v:shape>
            <v:shape style="position:absolute;left:7487;top:2729;width:280;height:280" type="#_x0000_t75" stroked="false">
              <v:imagedata r:id="rId316" o:title=""/>
            </v:shape>
            <v:shape style="position:absolute;left:8547;top:2729;width:280;height:280" type="#_x0000_t75" stroked="false">
              <v:imagedata r:id="rId317" o:title=""/>
            </v:shape>
            <v:shape style="position:absolute;left:6957;top:2155;width:280;height:280" type="#_x0000_t75" stroked="false">
              <v:imagedata r:id="rId315" o:title=""/>
            </v:shape>
            <v:shape style="position:absolute;left:10666;top:2155;width:280;height:280" type="#_x0000_t75" stroked="false">
              <v:imagedata r:id="rId316" o:title=""/>
            </v:shape>
            <v:shape style="position:absolute;left:9607;top:2155;width:280;height:280" type="#_x0000_t75" stroked="false">
              <v:imagedata r:id="rId317" o:title=""/>
            </v:shape>
            <v:shape style="position:absolute;left:10136;top:2155;width:280;height:280" type="#_x0000_t75" stroked="false">
              <v:imagedata r:id="rId317" o:title=""/>
            </v:shape>
            <v:shape style="position:absolute;left:9077;top:2155;width:280;height:280" type="#_x0000_t75" stroked="false">
              <v:imagedata r:id="rId318" o:title=""/>
            </v:shape>
            <v:shape style="position:absolute;left:8547;top:2155;width:280;height:280" type="#_x0000_t75" stroked="false">
              <v:imagedata r:id="rId317" o:title=""/>
            </v:shape>
            <v:shape style="position:absolute;left:7487;top:2155;width:280;height:280" type="#_x0000_t75" stroked="false">
              <v:imagedata r:id="rId319" o:title=""/>
            </v:shape>
            <v:shape style="position:absolute;left:6957;top:1582;width:280;height:280" type="#_x0000_t75" stroked="false">
              <v:imagedata r:id="rId320" o:title=""/>
            </v:shape>
            <v:shape style="position:absolute;left:10666;top:1582;width:280;height:280" type="#_x0000_t75" stroked="false">
              <v:imagedata r:id="rId321" o:title=""/>
            </v:shape>
            <v:shape style="position:absolute;left:9077;top:1582;width:280;height:280" type="#_x0000_t75" stroked="false">
              <v:imagedata r:id="rId322" o:title=""/>
            </v:shape>
            <v:shape style="position:absolute;left:8547;top:1582;width:280;height:280" type="#_x0000_t75" stroked="false">
              <v:imagedata r:id="rId323" o:title=""/>
            </v:shape>
            <v:shape style="position:absolute;left:7487;top:1582;width:280;height:280" type="#_x0000_t75" stroked="false">
              <v:imagedata r:id="rId324" o:title=""/>
            </v:shape>
            <v:shape style="position:absolute;left:6957;top:1009;width:280;height:280" type="#_x0000_t75" stroked="false">
              <v:imagedata r:id="rId325" o:title=""/>
            </v:shape>
            <v:shape style="position:absolute;left:10666;top:1009;width:280;height:280" type="#_x0000_t75" stroked="false">
              <v:imagedata r:id="rId326" o:title=""/>
            </v:shape>
            <v:shape style="position:absolute;left:9077;top:1009;width:280;height:280" type="#_x0000_t75" stroked="false">
              <v:imagedata r:id="rId327" o:title=""/>
            </v:shape>
            <v:shape style="position:absolute;left:8547;top:1009;width:280;height:280" type="#_x0000_t75" stroked="false">
              <v:imagedata r:id="rId328" o:title=""/>
            </v:shape>
            <v:shape style="position:absolute;left:6957;top:435;width:280;height:280" type="#_x0000_t75" stroked="false">
              <v:imagedata r:id="rId315" o:title=""/>
            </v:shape>
            <v:shape style="position:absolute;left:7487;top:1009;width:280;height:280" type="#_x0000_t75" stroked="false">
              <v:imagedata r:id="rId329" o:title=""/>
            </v:shape>
            <v:shape style="position:absolute;left:10666;top:435;width:280;height:280" type="#_x0000_t75" stroked="false">
              <v:imagedata r:id="rId330" o:title=""/>
            </v:shape>
            <v:shape style="position:absolute;left:10136;top:435;width:280;height:280" type="#_x0000_t75" stroked="false">
              <v:imagedata r:id="rId317" o:title=""/>
            </v:shape>
            <v:shape style="position:absolute;left:9607;top:435;width:280;height:280" type="#_x0000_t75" stroked="false">
              <v:imagedata r:id="rId317" o:title=""/>
            </v:shape>
            <v:shape style="position:absolute;left:9077;top:435;width:280;height:280" type="#_x0000_t75" stroked="false">
              <v:imagedata r:id="rId331" o:title=""/>
            </v:shape>
            <v:shape style="position:absolute;left:8547;top:435;width:280;height:280" type="#_x0000_t75" stroked="false">
              <v:imagedata r:id="rId317" o:title=""/>
            </v:shape>
            <v:shape style="position:absolute;left:7487;top:435;width:280;height:280" type="#_x0000_t75" stroked="false">
              <v:imagedata r:id="rId332" o:title=""/>
            </v:shape>
            <v:shape style="position:absolute;left:10666;top:3304;width:280;height:280" type="#_x0000_t75" stroked="false">
              <v:imagedata r:id="rId311" o:title=""/>
            </v:shape>
            <v:shape style="position:absolute;left:10136;top:3304;width:280;height:280" type="#_x0000_t75" stroked="false">
              <v:imagedata r:id="rId333" o:title=""/>
            </v:shape>
            <v:shape style="position:absolute;left:9607;top:3304;width:280;height:280" type="#_x0000_t75" stroked="false">
              <v:imagedata r:id="rId333" o:title=""/>
            </v:shape>
            <v:shape style="position:absolute;left:9077;top:3304;width:280;height:280" type="#_x0000_t75" stroked="false">
              <v:imagedata r:id="rId313" o:title=""/>
            </v:shape>
            <v:shape style="position:absolute;left:8547;top:3304;width:280;height:280" type="#_x0000_t75" stroked="false">
              <v:imagedata r:id="rId333" o:title=""/>
            </v:shape>
            <v:shape style="position:absolute;left:8017;top:2729;width:280;height:280" type="#_x0000_t75" stroked="false">
              <v:imagedata r:id="rId317" o:title=""/>
            </v:shape>
            <v:shape style="position:absolute;left:8017;top:2155;width:280;height:280" type="#_x0000_t75" stroked="false">
              <v:imagedata r:id="rId317" o:title=""/>
            </v:shape>
            <v:shape style="position:absolute;left:8017;top:1582;width:280;height:280" type="#_x0000_t75" stroked="false">
              <v:imagedata r:id="rId334" o:title=""/>
            </v:shape>
            <v:shape style="position:absolute;left:8017;top:1009;width:280;height:280" type="#_x0000_t75" stroked="false">
              <v:imagedata r:id="rId335" o:title=""/>
            </v:shape>
            <v:shape style="position:absolute;left:8017;top:435;width:280;height:280" type="#_x0000_t75" stroked="false">
              <v:imagedata r:id="rId317" o:title=""/>
            </v:shape>
            <v:shape style="position:absolute;left:9607;top:1582;width:280;height:280" type="#_x0000_t75" stroked="false">
              <v:imagedata r:id="rId336" o:title=""/>
            </v:shape>
            <v:shape style="position:absolute;left:9607;top:1009;width:280;height:280" type="#_x0000_t75" stroked="false">
              <v:imagedata r:id="rId337" o:title=""/>
            </v:shape>
            <v:shape style="position:absolute;left:10137;top:1582;width:280;height:280" type="#_x0000_t75" stroked="false">
              <v:imagedata r:id="rId338" o:title=""/>
            </v:shape>
            <v:shape style="position:absolute;left:10137;top:1009;width:280;height:280" type="#_x0000_t75" stroked="false">
              <v:imagedata r:id="rId339" o:title=""/>
            </v:shape>
            <v:shape style="position:absolute;left:8017;top:3299;width:280;height:280" type="#_x0000_t75" stroked="false">
              <v:imagedata r:id="rId340" o:title=""/>
            </v:shape>
            <v:rect style="position:absolute;left:8933;top:3038;width:280;height:7" filled="true" fillcolor="#231f20" stroked="false">
              <v:fill type="solid"/>
            </v:rect>
            <v:shape style="position:absolute;left:6958;top:486;width:1366;height:365" type="#_x0000_t202" filled="false" stroked="false">
              <v:textbox inset="0,0,0,0">
                <w:txbxContent>
                  <w:p>
                    <w:pPr>
                      <w:tabs>
                        <w:tab w:pos="583" w:val="left" w:leader="none"/>
                        <w:tab w:pos="1112" w:val="left" w:leader="none"/>
                      </w:tabs>
                      <w:spacing w:before="6"/>
                      <w:ind w:left="66" w:right="0" w:firstLine="0"/>
                      <w:jc w:val="left"/>
                      <w:rPr>
                        <w:sz w:val="14"/>
                      </w:rPr>
                    </w:pPr>
                    <w:r>
                      <w:rPr>
                        <w:color w:val="231F20"/>
                        <w:sz w:val="14"/>
                      </w:rPr>
                      <w:t>H1</w:t>
                      <w:tab/>
                      <w:t>H2</w:t>
                      <w:tab/>
                      <w:t>H3</w:t>
                    </w:r>
                  </w:p>
                  <w:p>
                    <w:pPr>
                      <w:spacing w:line="134" w:lineRule="exact" w:before="63"/>
                      <w:ind w:left="0" w:right="0" w:firstLine="0"/>
                      <w:jc w:val="left"/>
                      <w:rPr>
                        <w:b/>
                        <w:sz w:val="14"/>
                      </w:rPr>
                    </w:pPr>
                    <w:r>
                      <w:rPr>
                        <w:b/>
                        <w:color w:val="231F20"/>
                        <w:sz w:val="14"/>
                      </w:rPr>
                      <w:t>PU.0 VSSU P4.4</w:t>
                    </w:r>
                  </w:p>
                </w:txbxContent>
              </v:textbox>
              <w10:wrap type="none"/>
            </v:shape>
            <v:shape style="position:absolute;left:8546;top:487;width:308;height:362" type="#_x0000_t202" filled="false" stroked="false">
              <v:textbox inset="0,0,0,0">
                <w:txbxContent>
                  <w:p>
                    <w:pPr>
                      <w:spacing w:before="6"/>
                      <w:ind w:left="54" w:right="0" w:firstLine="0"/>
                      <w:jc w:val="left"/>
                      <w:rPr>
                        <w:sz w:val="14"/>
                      </w:rPr>
                    </w:pPr>
                    <w:r>
                      <w:rPr>
                        <w:color w:val="231F20"/>
                        <w:sz w:val="14"/>
                      </w:rPr>
                      <w:t>H4</w:t>
                    </w:r>
                  </w:p>
                  <w:p>
                    <w:pPr>
                      <w:spacing w:line="134" w:lineRule="exact" w:before="61"/>
                      <w:ind w:left="0" w:right="0" w:firstLine="0"/>
                      <w:jc w:val="left"/>
                      <w:rPr>
                        <w:b/>
                        <w:sz w:val="14"/>
                      </w:rPr>
                    </w:pPr>
                    <w:r>
                      <w:rPr>
                        <w:b/>
                        <w:color w:val="231F20"/>
                        <w:sz w:val="14"/>
                      </w:rPr>
                      <w:t>P4.1</w:t>
                    </w:r>
                  </w:p>
                </w:txbxContent>
              </v:textbox>
              <w10:wrap type="none"/>
            </v:shape>
            <v:shape style="position:absolute;left:9131;top:485;width:729;height:140" type="#_x0000_t202" filled="false" stroked="false">
              <v:textbox inset="0,0,0,0">
                <w:txbxContent>
                  <w:p>
                    <w:pPr>
                      <w:tabs>
                        <w:tab w:pos="529" w:val="left" w:leader="none"/>
                      </w:tabs>
                      <w:spacing w:line="134" w:lineRule="exact" w:before="6"/>
                      <w:ind w:left="0" w:right="0" w:firstLine="0"/>
                      <w:jc w:val="left"/>
                      <w:rPr>
                        <w:sz w:val="14"/>
                      </w:rPr>
                    </w:pPr>
                    <w:r>
                      <w:rPr>
                        <w:color w:val="231F20"/>
                        <w:sz w:val="14"/>
                      </w:rPr>
                      <w:t>H5</w:t>
                      <w:tab/>
                      <w:t>H6</w:t>
                    </w:r>
                  </w:p>
                </w:txbxContent>
              </v:textbox>
              <w10:wrap type="none"/>
            </v:shape>
            <v:shape style="position:absolute;left:8983;top:707;width:1016;height:140" type="#_x0000_t202" filled="false" stroked="false">
              <v:textbox inset="0,0,0,0">
                <w:txbxContent>
                  <w:p>
                    <w:pPr>
                      <w:spacing w:line="134" w:lineRule="exact" w:before="6"/>
                      <w:ind w:left="0" w:right="0" w:firstLine="0"/>
                      <w:jc w:val="left"/>
                      <w:rPr>
                        <w:b/>
                        <w:sz w:val="14"/>
                      </w:rPr>
                    </w:pPr>
                    <w:r>
                      <w:rPr>
                        <w:b/>
                        <w:color w:val="231F20"/>
                        <w:sz w:val="14"/>
                      </w:rPr>
                      <w:t>DVCC2 DVSS2</w:t>
                    </w:r>
                  </w:p>
                </w:txbxContent>
              </v:textbox>
              <w10:wrap type="none"/>
            </v:shape>
            <v:shape style="position:absolute;left:10135;top:485;width:838;height:363" type="#_x0000_t202" filled="false" stroked="false">
              <v:textbox inset="0,0,0,0">
                <w:txbxContent>
                  <w:p>
                    <w:pPr>
                      <w:tabs>
                        <w:tab w:pos="584" w:val="left" w:leader="none"/>
                      </w:tabs>
                      <w:spacing w:before="7"/>
                      <w:ind w:left="54" w:right="0" w:firstLine="0"/>
                      <w:jc w:val="left"/>
                      <w:rPr>
                        <w:sz w:val="14"/>
                      </w:rPr>
                    </w:pPr>
                    <w:r>
                      <w:rPr>
                        <w:color w:val="231F20"/>
                        <w:sz w:val="14"/>
                      </w:rPr>
                      <w:t>H7</w:t>
                      <w:tab/>
                      <w:t>H8</w:t>
                    </w:r>
                  </w:p>
                  <w:p>
                    <w:pPr>
                      <w:tabs>
                        <w:tab w:pos="530" w:val="left" w:leader="none"/>
                      </w:tabs>
                      <w:spacing w:line="134" w:lineRule="exact" w:before="61"/>
                      <w:ind w:left="0" w:right="0" w:firstLine="0"/>
                      <w:jc w:val="left"/>
                      <w:rPr>
                        <w:b/>
                        <w:sz w:val="14"/>
                      </w:rPr>
                    </w:pPr>
                    <w:r>
                      <w:rPr>
                        <w:b/>
                        <w:color w:val="231F20"/>
                        <w:sz w:val="14"/>
                      </w:rPr>
                      <w:t>P3.1</w:t>
                      <w:tab/>
                      <w:t>P2.7</w:t>
                    </w:r>
                  </w:p>
                </w:txbxContent>
              </v:textbox>
              <w10:wrap type="none"/>
            </v:shape>
            <v:shape style="position:absolute;left:6958;top:1060;width:4015;height:714" type="#_x0000_t202" filled="false" stroked="false">
              <v:textbox inset="0,0,0,0">
                <w:txbxContent>
                  <w:p>
                    <w:pPr>
                      <w:tabs>
                        <w:tab w:pos="579" w:val="left" w:leader="none"/>
                        <w:tab w:pos="1108" w:val="left" w:leader="none"/>
                        <w:tab w:pos="1637" w:val="left" w:leader="none"/>
                        <w:tab w:pos="2168" w:val="left" w:leader="none"/>
                        <w:tab w:pos="2698" w:val="left" w:leader="none"/>
                        <w:tab w:pos="3227" w:val="left" w:leader="none"/>
                        <w:tab w:pos="3757" w:val="left" w:leader="none"/>
                      </w:tabs>
                      <w:spacing w:before="7"/>
                      <w:ind w:left="62" w:right="0" w:firstLine="0"/>
                      <w:jc w:val="left"/>
                      <w:rPr>
                        <w:sz w:val="14"/>
                      </w:rPr>
                    </w:pPr>
                    <w:r>
                      <w:rPr>
                        <w:color w:val="231F20"/>
                        <w:sz w:val="14"/>
                      </w:rPr>
                      <w:t>G1</w:t>
                      <w:tab/>
                      <w:t>G2</w:t>
                      <w:tab/>
                      <w:t>G3</w:t>
                      <w:tab/>
                      <w:t>G4</w:t>
                      <w:tab/>
                      <w:t>G5</w:t>
                      <w:tab/>
                      <w:t>G6</w:t>
                      <w:tab/>
                      <w:t>G7</w:t>
                      <w:tab/>
                      <w:t>G8</w:t>
                    </w:r>
                  </w:p>
                  <w:p>
                    <w:pPr>
                      <w:tabs>
                        <w:tab w:pos="523" w:val="left" w:leader="none"/>
                        <w:tab w:pos="1057" w:val="left" w:leader="none"/>
                        <w:tab w:pos="1587" w:val="left" w:leader="none"/>
                        <w:tab w:pos="2117" w:val="left" w:leader="none"/>
                        <w:tab w:pos="2647" w:val="left" w:leader="none"/>
                        <w:tab w:pos="3177" w:val="left" w:leader="none"/>
                        <w:tab w:pos="3707" w:val="left" w:leader="none"/>
                      </w:tabs>
                      <w:spacing w:before="61"/>
                      <w:ind w:left="0" w:right="0" w:firstLine="0"/>
                      <w:jc w:val="left"/>
                      <w:rPr>
                        <w:b/>
                        <w:sz w:val="14"/>
                      </w:rPr>
                    </w:pPr>
                    <w:r>
                      <w:rPr>
                        <w:b/>
                        <w:color w:val="231F20"/>
                        <w:sz w:val="14"/>
                      </w:rPr>
                      <w:t>PU.1</w:t>
                      <w:tab/>
                      <w:t>PUR</w:t>
                      <w:tab/>
                      <w:t>P4.5</w:t>
                      <w:tab/>
                      <w:t>P4.2</w:t>
                      <w:tab/>
                      <w:t>P3.4</w:t>
                      <w:tab/>
                      <w:t>P3.3</w:t>
                      <w:tab/>
                      <w:t>P3.2</w:t>
                      <w:tab/>
                      <w:t>P3.0</w:t>
                    </w:r>
                  </w:p>
                  <w:p>
                    <w:pPr>
                      <w:spacing w:line="240" w:lineRule="auto" w:before="5"/>
                      <w:rPr>
                        <w:b/>
                        <w:sz w:val="16"/>
                      </w:rPr>
                    </w:pPr>
                  </w:p>
                  <w:p>
                    <w:pPr>
                      <w:tabs>
                        <w:tab w:pos="591" w:val="left" w:leader="none"/>
                      </w:tabs>
                      <w:spacing w:line="134" w:lineRule="exact" w:before="0"/>
                      <w:ind w:left="73" w:right="0" w:firstLine="0"/>
                      <w:jc w:val="left"/>
                      <w:rPr>
                        <w:sz w:val="14"/>
                      </w:rPr>
                    </w:pPr>
                    <w:r>
                      <w:rPr>
                        <w:color w:val="231F20"/>
                        <w:sz w:val="14"/>
                      </w:rPr>
                      <w:t>F1</w:t>
                      <w:tab/>
                      <w:t>F2</w:t>
                    </w:r>
                  </w:p>
                </w:txbxContent>
              </v:textbox>
              <w10:wrap type="none"/>
            </v:shape>
            <v:shape style="position:absolute;left:6920;top:1856;width:926;height:140" type="#_x0000_t202" filled="false" stroked="false">
              <v:textbox inset="0,0,0,0">
                <w:txbxContent>
                  <w:p>
                    <w:pPr>
                      <w:spacing w:line="134" w:lineRule="exact" w:before="6"/>
                      <w:ind w:left="0" w:right="0" w:firstLine="0"/>
                      <w:jc w:val="left"/>
                      <w:rPr>
                        <w:b/>
                        <w:sz w:val="14"/>
                      </w:rPr>
                    </w:pPr>
                    <w:r>
                      <w:rPr>
                        <w:b/>
                        <w:color w:val="231F20"/>
                        <w:sz w:val="14"/>
                      </w:rPr>
                      <w:t>VUSB VBUS</w:t>
                    </w:r>
                  </w:p>
                </w:txbxContent>
              </v:textbox>
              <w10:wrap type="none"/>
            </v:shape>
            <v:shape style="position:absolute;left:8016;top:1632;width:2957;height:365" type="#_x0000_t202" filled="false" stroked="false">
              <v:textbox inset="0,0,0,0">
                <w:txbxContent>
                  <w:p>
                    <w:pPr>
                      <w:tabs>
                        <w:tab w:pos="591" w:val="left" w:leader="none"/>
                        <w:tab w:pos="1122" w:val="left" w:leader="none"/>
                        <w:tab w:pos="1651" w:val="left" w:leader="none"/>
                        <w:tab w:pos="2181" w:val="left" w:leader="none"/>
                        <w:tab w:pos="2711" w:val="left" w:leader="none"/>
                      </w:tabs>
                      <w:spacing w:before="7"/>
                      <w:ind w:left="62" w:right="0" w:firstLine="0"/>
                      <w:jc w:val="left"/>
                      <w:rPr>
                        <w:sz w:val="14"/>
                      </w:rPr>
                    </w:pPr>
                    <w:r>
                      <w:rPr>
                        <w:color w:val="231F20"/>
                        <w:sz w:val="14"/>
                      </w:rPr>
                      <w:t>F3</w:t>
                      <w:tab/>
                      <w:t>F4</w:t>
                      <w:tab/>
                      <w:t>F5</w:t>
                      <w:tab/>
                      <w:t>F6</w:t>
                      <w:tab/>
                      <w:t>F7</w:t>
                      <w:tab/>
                      <w:t>F8</w:t>
                    </w:r>
                  </w:p>
                  <w:p>
                    <w:pPr>
                      <w:tabs>
                        <w:tab w:pos="529" w:val="left" w:leader="none"/>
                        <w:tab w:pos="1059" w:val="left" w:leader="none"/>
                        <w:tab w:pos="1589" w:val="left" w:leader="none"/>
                        <w:tab w:pos="2119" w:val="left" w:leader="none"/>
                        <w:tab w:pos="2649" w:val="left" w:leader="none"/>
                      </w:tabs>
                      <w:spacing w:line="134" w:lineRule="exact" w:before="62"/>
                      <w:ind w:left="0" w:right="0" w:firstLine="0"/>
                      <w:jc w:val="left"/>
                      <w:rPr>
                        <w:b/>
                        <w:sz w:val="14"/>
                      </w:rPr>
                    </w:pPr>
                    <w:r>
                      <w:rPr>
                        <w:b/>
                        <w:color w:val="231F20"/>
                        <w:sz w:val="14"/>
                      </w:rPr>
                      <w:t>P4.6</w:t>
                      <w:tab/>
                      <w:t>P4.3</w:t>
                      <w:tab/>
                      <w:t>P4.0</w:t>
                      <w:tab/>
                      <w:t>P2.6</w:t>
                      <w:tab/>
                      <w:t>P2.5</w:t>
                      <w:tab/>
                      <w:t>P2.4</w:t>
                    </w:r>
                  </w:p>
                </w:txbxContent>
              </v:textbox>
              <w10:wrap type="none"/>
            </v:shape>
            <v:shape style="position:absolute;left:6970;top:2205;width:4005;height:365" type="#_x0000_t202" filled="false" stroked="false">
              <v:textbox inset="0,0,0,0">
                <w:txbxContent>
                  <w:p>
                    <w:pPr>
                      <w:tabs>
                        <w:tab w:pos="575" w:val="left" w:leader="none"/>
                        <w:tab w:pos="1104" w:val="left" w:leader="none"/>
                        <w:tab w:pos="1633" w:val="left" w:leader="none"/>
                        <w:tab w:pos="2164" w:val="left" w:leader="none"/>
                        <w:tab w:pos="2694" w:val="left" w:leader="none"/>
                        <w:tab w:pos="3223" w:val="left" w:leader="none"/>
                        <w:tab w:pos="3753" w:val="left" w:leader="none"/>
                      </w:tabs>
                      <w:spacing w:before="7"/>
                      <w:ind w:left="58" w:right="0" w:firstLine="0"/>
                      <w:jc w:val="left"/>
                      <w:rPr>
                        <w:sz w:val="14"/>
                      </w:rPr>
                    </w:pPr>
                    <w:r>
                      <w:rPr>
                        <w:color w:val="231F20"/>
                        <w:sz w:val="14"/>
                      </w:rPr>
                      <w:t>E1</w:t>
                      <w:tab/>
                      <w:t>E2</w:t>
                      <w:tab/>
                      <w:t>E3</w:t>
                      <w:tab/>
                      <w:t>E4</w:t>
                      <w:tab/>
                      <w:t>E5</w:t>
                      <w:tab/>
                      <w:t>E6</w:t>
                      <w:tab/>
                      <w:t>E7</w:t>
                      <w:tab/>
                      <w:t>E8</w:t>
                    </w:r>
                  </w:p>
                  <w:p>
                    <w:pPr>
                      <w:tabs>
                        <w:tab w:pos="536" w:val="left" w:leader="none"/>
                        <w:tab w:pos="1011" w:val="left" w:leader="none"/>
                        <w:tab w:pos="1575" w:val="left" w:leader="none"/>
                        <w:tab w:pos="2106" w:val="left" w:leader="none"/>
                        <w:tab w:pos="2638" w:val="left" w:leader="none"/>
                        <w:tab w:pos="3165" w:val="left" w:leader="none"/>
                        <w:tab w:pos="3696" w:val="left" w:leader="none"/>
                      </w:tabs>
                      <w:spacing w:line="134" w:lineRule="exact" w:before="62"/>
                      <w:ind w:left="0" w:right="0" w:firstLine="0"/>
                      <w:jc w:val="left"/>
                      <w:rPr>
                        <w:b/>
                        <w:sz w:val="14"/>
                      </w:rPr>
                    </w:pPr>
                    <w:r>
                      <w:rPr>
                        <w:b/>
                        <w:color w:val="231F20"/>
                        <w:sz w:val="14"/>
                      </w:rPr>
                      <w:t>P5.2</w:t>
                      <w:tab/>
                      <w:t>V18</w:t>
                      <w:tab/>
                      <w:t>TEST</w:t>
                      <w:tab/>
                      <w:t>P4.7</w:t>
                      <w:tab/>
                      <w:t>P2.0</w:t>
                      <w:tab/>
                      <w:t>P2.3</w:t>
                      <w:tab/>
                      <w:t>P2.2</w:t>
                      <w:tab/>
                      <w:t>P2.1</w:t>
                    </w:r>
                  </w:p>
                </w:txbxContent>
              </v:textbox>
              <w10:wrap type="none"/>
            </v:shape>
            <v:shape style="position:absolute;left:6970;top:2780;width:906;height:380" type="#_x0000_t202" filled="false" stroked="false">
              <v:textbox inset="0,0,0,0">
                <w:txbxContent>
                  <w:p>
                    <w:pPr>
                      <w:tabs>
                        <w:tab w:pos="571" w:val="left" w:leader="none"/>
                      </w:tabs>
                      <w:spacing w:before="6"/>
                      <w:ind w:left="54" w:right="0" w:firstLine="0"/>
                      <w:jc w:val="left"/>
                      <w:rPr>
                        <w:sz w:val="14"/>
                      </w:rPr>
                    </w:pPr>
                    <w:r>
                      <w:rPr>
                        <w:color w:val="231F20"/>
                        <w:sz w:val="14"/>
                      </w:rPr>
                      <w:t>D1</w:t>
                      <w:tab/>
                      <w:t>D2</w:t>
                    </w:r>
                  </w:p>
                  <w:p>
                    <w:pPr>
                      <w:spacing w:line="134" w:lineRule="exact" w:before="79"/>
                      <w:ind w:left="0" w:right="0" w:firstLine="0"/>
                      <w:jc w:val="left"/>
                      <w:rPr>
                        <w:b/>
                        <w:sz w:val="14"/>
                      </w:rPr>
                    </w:pPr>
                    <w:r>
                      <w:rPr>
                        <w:b/>
                        <w:color w:val="231F20"/>
                        <w:sz w:val="14"/>
                      </w:rPr>
                      <w:t>P5.3 AVSS2</w:t>
                    </w:r>
                  </w:p>
                </w:txbxContent>
              </v:textbox>
              <w10:wrap type="none"/>
            </v:shape>
            <v:shape style="position:absolute;left:8016;top:2780;width:308;height:380" type="#_x0000_t202" filled="false" stroked="false">
              <v:textbox inset="0,0,0,0">
                <w:txbxContent>
                  <w:p>
                    <w:pPr>
                      <w:spacing w:before="6"/>
                      <w:ind w:left="54" w:right="0" w:firstLine="0"/>
                      <w:jc w:val="left"/>
                      <w:rPr>
                        <w:sz w:val="14"/>
                      </w:rPr>
                    </w:pPr>
                    <w:r>
                      <w:rPr>
                        <w:color w:val="231F20"/>
                        <w:sz w:val="14"/>
                      </w:rPr>
                      <w:t>D3</w:t>
                    </w:r>
                  </w:p>
                  <w:p>
                    <w:pPr>
                      <w:spacing w:line="134" w:lineRule="exact" w:before="79"/>
                      <w:ind w:left="0" w:right="0" w:firstLine="0"/>
                      <w:jc w:val="left"/>
                      <w:rPr>
                        <w:b/>
                        <w:sz w:val="14"/>
                      </w:rPr>
                    </w:pPr>
                    <w:r>
                      <w:rPr>
                        <w:b/>
                        <w:color w:val="231F20"/>
                        <w:sz w:val="14"/>
                      </w:rPr>
                      <w:t>PJ.0</w:t>
                    </w:r>
                  </w:p>
                </w:txbxContent>
              </v:textbox>
              <w10:wrap type="none"/>
            </v:shape>
            <v:shape style="position:absolute;left:8600;top:2779;width:1259;height:141" type="#_x0000_t202" filled="false" stroked="false">
              <v:textbox inset="0,0,0,0">
                <w:txbxContent>
                  <w:p>
                    <w:pPr>
                      <w:tabs>
                        <w:tab w:pos="530" w:val="left" w:leader="none"/>
                        <w:tab w:pos="1059" w:val="left" w:leader="none"/>
                      </w:tabs>
                      <w:spacing w:line="134" w:lineRule="exact" w:before="7"/>
                      <w:ind w:left="0" w:right="0" w:firstLine="0"/>
                      <w:jc w:val="left"/>
                      <w:rPr>
                        <w:sz w:val="14"/>
                      </w:rPr>
                    </w:pPr>
                    <w:r>
                      <w:rPr>
                        <w:color w:val="231F20"/>
                        <w:sz w:val="14"/>
                      </w:rPr>
                      <w:t>D4</w:t>
                      <w:tab/>
                      <w:t>D5</w:t>
                      <w:tab/>
                      <w:t>D6</w:t>
                    </w:r>
                  </w:p>
                </w:txbxContent>
              </v:textbox>
              <w10:wrap type="none"/>
            </v:shape>
            <v:shape style="position:absolute;left:8546;top:3018;width:1368;height:141" type="#_x0000_t202" filled="false" stroked="false">
              <v:textbox inset="0,0,0,0">
                <w:txbxContent>
                  <w:p>
                    <w:pPr>
                      <w:spacing w:line="134" w:lineRule="exact" w:before="7"/>
                      <w:ind w:left="0" w:right="0" w:firstLine="0"/>
                      <w:jc w:val="left"/>
                      <w:rPr>
                        <w:b/>
                        <w:sz w:val="14"/>
                      </w:rPr>
                    </w:pPr>
                    <w:r>
                      <w:rPr>
                        <w:b/>
                        <w:color w:val="231F20"/>
                        <w:sz w:val="14"/>
                      </w:rPr>
                      <w:t>PJ.1 RST/NMI P1.5</w:t>
                    </w:r>
                  </w:p>
                </w:txbxContent>
              </v:textbox>
              <w10:wrap type="none"/>
            </v:shape>
            <v:shape style="position:absolute;left:10135;top:2779;width:838;height:381" type="#_x0000_t202" filled="false" stroked="false">
              <v:textbox inset="0,0,0,0">
                <w:txbxContent>
                  <w:p>
                    <w:pPr>
                      <w:tabs>
                        <w:tab w:pos="584" w:val="left" w:leader="none"/>
                      </w:tabs>
                      <w:spacing w:before="7"/>
                      <w:ind w:left="54" w:right="0" w:firstLine="0"/>
                      <w:jc w:val="left"/>
                      <w:rPr>
                        <w:sz w:val="14"/>
                      </w:rPr>
                    </w:pPr>
                    <w:r>
                      <w:rPr>
                        <w:color w:val="231F20"/>
                        <w:sz w:val="14"/>
                      </w:rPr>
                      <w:t>D7</w:t>
                      <w:tab/>
                      <w:t>D8</w:t>
                    </w:r>
                  </w:p>
                  <w:p>
                    <w:pPr>
                      <w:tabs>
                        <w:tab w:pos="530" w:val="left" w:leader="none"/>
                      </w:tabs>
                      <w:spacing w:line="134" w:lineRule="exact" w:before="79"/>
                      <w:ind w:left="0" w:right="0" w:firstLine="0"/>
                      <w:jc w:val="left"/>
                      <w:rPr>
                        <w:b/>
                        <w:sz w:val="14"/>
                      </w:rPr>
                    </w:pPr>
                    <w:r>
                      <w:rPr>
                        <w:b/>
                        <w:color w:val="231F20"/>
                        <w:sz w:val="14"/>
                      </w:rPr>
                      <w:t>P1.6</w:t>
                      <w:tab/>
                      <w:t>P1.7</w:t>
                    </w:r>
                  </w:p>
                </w:txbxContent>
              </v:textbox>
              <w10:wrap type="none"/>
            </v:shape>
            <v:shape style="position:absolute;left:6966;top:3350;width:4112;height:1515" type="#_x0000_t202" filled="false" stroked="false">
              <v:textbox inset="0,0,0,0">
                <w:txbxContent>
                  <w:p>
                    <w:pPr>
                      <w:tabs>
                        <w:tab w:pos="575" w:val="left" w:leader="none"/>
                        <w:tab w:pos="1105" w:val="left" w:leader="none"/>
                        <w:tab w:pos="1632" w:val="left" w:leader="none"/>
                        <w:tab w:pos="2164" w:val="left" w:leader="none"/>
                        <w:tab w:pos="2694" w:val="left" w:leader="none"/>
                        <w:tab w:pos="3223" w:val="left" w:leader="none"/>
                        <w:tab w:pos="3753" w:val="left" w:leader="none"/>
                      </w:tabs>
                      <w:spacing w:before="10"/>
                      <w:ind w:left="58" w:right="0" w:firstLine="0"/>
                      <w:jc w:val="left"/>
                      <w:rPr>
                        <w:sz w:val="14"/>
                      </w:rPr>
                    </w:pPr>
                    <w:r>
                      <w:rPr>
                        <w:color w:val="231F20"/>
                        <w:sz w:val="14"/>
                      </w:rPr>
                      <w:t>C1</w:t>
                      <w:tab/>
                      <w:t>C2</w:t>
                      <w:tab/>
                      <w:t>C3</w:t>
                      <w:tab/>
                      <w:t>C4</w:t>
                      <w:tab/>
                      <w:t>C5</w:t>
                      <w:tab/>
                      <w:t>C6</w:t>
                      <w:tab/>
                      <w:t>C7</w:t>
                      <w:tab/>
                      <w:t>C8</w:t>
                    </w:r>
                  </w:p>
                  <w:p>
                    <w:pPr>
                      <w:tabs>
                        <w:tab w:pos="521" w:val="left" w:leader="none"/>
                        <w:tab w:pos="1050" w:val="left" w:leader="none"/>
                        <w:tab w:pos="1577" w:val="left" w:leader="none"/>
                        <w:tab w:pos="2110" w:val="left" w:leader="none"/>
                        <w:tab w:pos="2639" w:val="left" w:leader="none"/>
                        <w:tab w:pos="3169" w:val="left" w:leader="none"/>
                        <w:tab w:pos="3699" w:val="left" w:leader="none"/>
                      </w:tabs>
                      <w:spacing w:before="54"/>
                      <w:ind w:left="0" w:right="0" w:firstLine="0"/>
                      <w:jc w:val="left"/>
                      <w:rPr>
                        <w:b/>
                        <w:sz w:val="14"/>
                      </w:rPr>
                    </w:pPr>
                    <w:r>
                      <w:rPr>
                        <w:b/>
                        <w:color w:val="231F20"/>
                        <w:position w:val="1"/>
                        <w:sz w:val="14"/>
                      </w:rPr>
                      <w:t>PJ.2</w:t>
                      <w:tab/>
                    </w:r>
                    <w:r>
                      <w:rPr>
                        <w:b/>
                        <w:color w:val="231F20"/>
                        <w:sz w:val="14"/>
                      </w:rPr>
                      <w:t>PJ.3</w:t>
                      <w:tab/>
                      <w:t>P6.1</w:t>
                      <w:tab/>
                      <w:t>P6.3</w:t>
                      <w:tab/>
                      <w:t>P6.7</w:t>
                      <w:tab/>
                      <w:t>P1.2</w:t>
                      <w:tab/>
                      <w:t>P1.4</w:t>
                      <w:tab/>
                      <w:t>P1.3</w:t>
                    </w:r>
                  </w:p>
                  <w:p>
                    <w:pPr>
                      <w:spacing w:line="240" w:lineRule="auto" w:before="4"/>
                      <w:rPr>
                        <w:b/>
                        <w:sz w:val="16"/>
                      </w:rPr>
                    </w:pPr>
                  </w:p>
                  <w:p>
                    <w:pPr>
                      <w:tabs>
                        <w:tab w:pos="579" w:val="left" w:leader="none"/>
                        <w:tab w:pos="1108" w:val="left" w:leader="none"/>
                        <w:tab w:pos="1636" w:val="left" w:leader="none"/>
                        <w:tab w:pos="2168" w:val="left" w:leader="none"/>
                        <w:tab w:pos="2697" w:val="left" w:leader="none"/>
                        <w:tab w:pos="3227" w:val="left" w:leader="none"/>
                        <w:tab w:pos="3757" w:val="left" w:leader="none"/>
                      </w:tabs>
                      <w:spacing w:before="0"/>
                      <w:ind w:left="62" w:right="0" w:firstLine="0"/>
                      <w:jc w:val="left"/>
                      <w:rPr>
                        <w:sz w:val="14"/>
                      </w:rPr>
                    </w:pPr>
                    <w:r>
                      <w:rPr>
                        <w:color w:val="231F20"/>
                        <w:sz w:val="14"/>
                      </w:rPr>
                      <w:t>B1</w:t>
                      <w:tab/>
                      <w:t>B2</w:t>
                      <w:tab/>
                      <w:t>B3</w:t>
                      <w:tab/>
                      <w:t>B4</w:t>
                      <w:tab/>
                      <w:t>B5</w:t>
                      <w:tab/>
                      <w:t>B6</w:t>
                      <w:tab/>
                      <w:t>B7</w:t>
                      <w:tab/>
                      <w:t>B8</w:t>
                    </w:r>
                  </w:p>
                  <w:p>
                    <w:pPr>
                      <w:tabs>
                        <w:tab w:pos="521" w:val="left" w:leader="none"/>
                        <w:tab w:pos="1049" w:val="left" w:leader="none"/>
                        <w:tab w:pos="1577" w:val="left" w:leader="none"/>
                        <w:tab w:pos="2110" w:val="left" w:leader="none"/>
                        <w:tab w:pos="2639" w:val="left" w:leader="none"/>
                        <w:tab w:pos="3169" w:val="left" w:leader="none"/>
                      </w:tabs>
                      <w:spacing w:before="62"/>
                      <w:ind w:left="3" w:right="0" w:firstLine="0"/>
                      <w:jc w:val="left"/>
                      <w:rPr>
                        <w:b/>
                        <w:sz w:val="14"/>
                      </w:rPr>
                    </w:pPr>
                    <w:r>
                      <w:rPr>
                        <w:b/>
                        <w:color w:val="231F20"/>
                        <w:sz w:val="14"/>
                      </w:rPr>
                      <w:t>P6.0</w:t>
                      <w:tab/>
                      <w:t>P6.4</w:t>
                      <w:tab/>
                      <w:t>P6.5</w:t>
                      <w:tab/>
                      <w:t>P5.0</w:t>
                      <w:tab/>
                      <w:t>P5.1</w:t>
                      <w:tab/>
                      <w:t>P1.1</w:t>
                      <w:tab/>
                      <w:t>P1.0</w:t>
                    </w:r>
                    <w:r>
                      <w:rPr>
                        <w:b/>
                        <w:color w:val="231F20"/>
                        <w:spacing w:val="19"/>
                        <w:sz w:val="14"/>
                      </w:rPr>
                      <w:t> </w:t>
                    </w:r>
                    <w:r>
                      <w:rPr>
                        <w:b/>
                        <w:color w:val="231F20"/>
                        <w:sz w:val="14"/>
                      </w:rPr>
                      <w:t>VCORE</w:t>
                    </w:r>
                  </w:p>
                  <w:p>
                    <w:pPr>
                      <w:spacing w:line="240" w:lineRule="auto" w:before="5"/>
                      <w:rPr>
                        <w:b/>
                        <w:sz w:val="16"/>
                      </w:rPr>
                    </w:pPr>
                  </w:p>
                  <w:p>
                    <w:pPr>
                      <w:tabs>
                        <w:tab w:pos="579" w:val="left" w:leader="none"/>
                        <w:tab w:pos="1108" w:val="left" w:leader="none"/>
                        <w:tab w:pos="1637" w:val="left" w:leader="none"/>
                        <w:tab w:pos="2168" w:val="left" w:leader="none"/>
                        <w:tab w:pos="2697" w:val="left" w:leader="none"/>
                        <w:tab w:pos="3227" w:val="left" w:leader="none"/>
                        <w:tab w:pos="3757" w:val="left" w:leader="none"/>
                      </w:tabs>
                      <w:spacing w:before="0"/>
                      <w:ind w:left="62" w:right="0" w:firstLine="0"/>
                      <w:jc w:val="left"/>
                      <w:rPr>
                        <w:sz w:val="14"/>
                      </w:rPr>
                    </w:pPr>
                    <w:r>
                      <w:rPr>
                        <w:color w:val="231F20"/>
                        <w:sz w:val="14"/>
                      </w:rPr>
                      <w:t>A1</w:t>
                      <w:tab/>
                      <w:t>A2</w:t>
                      <w:tab/>
                      <w:t>A3</w:t>
                      <w:tab/>
                      <w:t>A4</w:t>
                      <w:tab/>
                      <w:t>A5</w:t>
                      <w:tab/>
                      <w:t>A6</w:t>
                      <w:tab/>
                      <w:t>A7</w:t>
                      <w:tab/>
                      <w:t>A8</w:t>
                    </w:r>
                  </w:p>
                  <w:p>
                    <w:pPr>
                      <w:tabs>
                        <w:tab w:pos="521" w:val="left" w:leader="none"/>
                        <w:tab w:pos="2639" w:val="left" w:leader="none"/>
                      </w:tabs>
                      <w:spacing w:line="134" w:lineRule="exact" w:before="62"/>
                      <w:ind w:left="3" w:right="0" w:firstLine="0"/>
                      <w:jc w:val="left"/>
                      <w:rPr>
                        <w:b/>
                        <w:sz w:val="14"/>
                      </w:rPr>
                    </w:pPr>
                    <w:r>
                      <w:rPr>
                        <w:b/>
                        <w:color w:val="231F20"/>
                        <w:sz w:val="14"/>
                      </w:rPr>
                      <w:t>P6.2</w:t>
                      <w:tab/>
                      <w:t>P6.6    </w:t>
                    </w:r>
                    <w:r>
                      <w:rPr>
                        <w:b/>
                        <w:color w:val="231F20"/>
                        <w:spacing w:val="-3"/>
                        <w:sz w:val="14"/>
                      </w:rPr>
                      <w:t>AVCC1 </w:t>
                    </w:r>
                    <w:r>
                      <w:rPr>
                        <w:b/>
                        <w:color w:val="231F20"/>
                        <w:spacing w:val="7"/>
                        <w:sz w:val="14"/>
                      </w:rPr>
                      <w:t> </w:t>
                    </w:r>
                    <w:r>
                      <w:rPr>
                        <w:b/>
                        <w:color w:val="231F20"/>
                        <w:spacing w:val="-3"/>
                        <w:sz w:val="14"/>
                      </w:rPr>
                      <w:t>AVSS1   </w:t>
                    </w:r>
                    <w:r>
                      <w:rPr>
                        <w:b/>
                        <w:color w:val="231F20"/>
                        <w:spacing w:val="9"/>
                        <w:sz w:val="14"/>
                      </w:rPr>
                      <w:t> </w:t>
                    </w:r>
                    <w:r>
                      <w:rPr>
                        <w:b/>
                        <w:color w:val="231F20"/>
                        <w:sz w:val="14"/>
                      </w:rPr>
                      <w:t>P5.4</w:t>
                      <w:tab/>
                      <w:t>P5.5 DVCC1</w:t>
                    </w:r>
                    <w:r>
                      <w:rPr>
                        <w:b/>
                        <w:color w:val="231F20"/>
                        <w:spacing w:val="24"/>
                        <w:sz w:val="14"/>
                      </w:rPr>
                      <w:t> </w:t>
                    </w:r>
                    <w:r>
                      <w:rPr>
                        <w:b/>
                        <w:color w:val="231F20"/>
                        <w:sz w:val="14"/>
                      </w:rPr>
                      <w:t>DVSS1</w:t>
                    </w:r>
                  </w:p>
                </w:txbxContent>
              </v:textbox>
              <w10:wrap type="none"/>
            </v:shape>
            <w10:wrap type="none"/>
          </v:group>
        </w:pict>
      </w:r>
      <w:r>
        <w:rPr>
          <w:b/>
          <w:color w:val="231F20"/>
          <w:sz w:val="16"/>
        </w:rPr>
        <w:t>TOP</w:t>
      </w:r>
      <w:r>
        <w:rPr>
          <w:b/>
          <w:color w:val="231F20"/>
          <w:spacing w:val="-5"/>
          <w:sz w:val="16"/>
        </w:rPr>
        <w:t> </w:t>
      </w:r>
      <w:r>
        <w:rPr>
          <w:b/>
          <w:color w:val="231F20"/>
          <w:sz w:val="16"/>
        </w:rPr>
        <w:t>VIEW</w:t>
        <w:tab/>
        <w:t>BALL-SIDE</w:t>
      </w:r>
      <w:r>
        <w:rPr>
          <w:b/>
          <w:color w:val="231F20"/>
          <w:spacing w:val="-1"/>
          <w:sz w:val="16"/>
        </w:rPr>
        <w:t> </w:t>
      </w:r>
      <w:r>
        <w:rPr>
          <w:b/>
          <w:color w:val="231F20"/>
          <w:sz w:val="16"/>
        </w:rPr>
        <w:t>VIEW</w:t>
      </w:r>
    </w:p>
    <w:p>
      <w:pPr>
        <w:tabs>
          <w:tab w:pos="5504" w:val="left" w:leader="none"/>
        </w:tabs>
        <w:spacing w:before="93" w:after="130"/>
        <w:ind w:left="242" w:right="0" w:firstLine="0"/>
        <w:jc w:val="left"/>
        <w:rPr>
          <w:b/>
          <w:sz w:val="14"/>
        </w:rPr>
      </w:pPr>
      <w:r>
        <w:rPr>
          <w:b/>
          <w:color w:val="231F20"/>
          <w:sz w:val="14"/>
        </w:rPr>
        <w:t>D</w:t>
        <w:tab/>
        <w:t>D</w:t>
      </w:r>
    </w:p>
    <w:p>
      <w:pPr>
        <w:tabs>
          <w:tab w:pos="5382" w:val="left" w:leader="none"/>
        </w:tabs>
        <w:spacing w:line="240" w:lineRule="auto"/>
        <w:ind w:left="119" w:right="0" w:firstLine="0"/>
        <w:rPr>
          <w:sz w:val="20"/>
        </w:rPr>
      </w:pPr>
      <w:r>
        <w:rPr>
          <w:sz w:val="20"/>
        </w:rPr>
        <w:pict>
          <v:group style="width:16.5pt;height:107.25pt;mso-position-horizontal-relative:char;mso-position-vertical-relative:line" coordorigin="0,0" coordsize="330,2145">
            <v:shape style="position:absolute;left:0;top:0;width:330;height:2140" coordorigin="0,0" coordsize="330,2140" path="m329,2140l0,2140m165,0l165,2052e" filled="false" stroked="true" strokeweight=".49896pt" strokecolor="#231f20">
              <v:path arrowok="t"/>
              <v:stroke dashstyle="solid"/>
            </v:shape>
            <v:shape style="position:absolute;left:111;top:2044;width:106;height:96" coordorigin="112,2044" coordsize="106,96" path="m217,2044l112,2044,165,2140,217,2044xe" filled="true" fillcolor="#231f20" stroked="false">
              <v:path arrowok="t"/>
              <v:fill type="solid"/>
            </v:shape>
          </v:group>
        </w:pict>
      </w:r>
      <w:r>
        <w:rPr>
          <w:sz w:val="20"/>
        </w:rPr>
      </w:r>
      <w:r>
        <w:rPr>
          <w:sz w:val="20"/>
        </w:rPr>
        <w:tab/>
      </w:r>
      <w:r>
        <w:rPr>
          <w:sz w:val="20"/>
        </w:rPr>
        <w:pict>
          <v:group style="width:16.5pt;height:107.25pt;mso-position-horizontal-relative:char;mso-position-vertical-relative:line" coordorigin="0,0" coordsize="330,2145">
            <v:shape style="position:absolute;left:0;top:0;width:330;height:2140" coordorigin="0,0" coordsize="330,2140" path="m329,2140l0,2140m165,0l165,2052e" filled="false" stroked="true" strokeweight=".49896pt" strokecolor="#231f20">
              <v:path arrowok="t"/>
              <v:stroke dashstyle="solid"/>
            </v:shape>
            <v:shape style="position:absolute;left:111;top:2044;width:106;height:96" coordorigin="112,2044" coordsize="106,96" path="m217,2044l112,2044,165,2140,217,2044xe" filled="true" fillcolor="#231f20" stroked="false">
              <v:path arrowok="t"/>
              <v:fill type="solid"/>
            </v:shape>
          </v:group>
        </w:pict>
      </w:r>
      <w:r>
        <w:rPr>
          <w:sz w:val="20"/>
        </w:rPr>
      </w:r>
    </w:p>
    <w:p>
      <w:pPr>
        <w:pStyle w:val="BodyText"/>
        <w:spacing w:before="8"/>
        <w:rPr>
          <w:b/>
          <w:sz w:val="13"/>
        </w:rPr>
      </w:pPr>
    </w:p>
    <w:p>
      <w:pPr>
        <w:tabs>
          <w:tab w:pos="7968" w:val="left" w:leader="none"/>
        </w:tabs>
        <w:spacing w:before="0"/>
        <w:ind w:left="2706" w:right="0" w:firstLine="0"/>
        <w:jc w:val="left"/>
        <w:rPr>
          <w:b/>
          <w:sz w:val="14"/>
        </w:rPr>
      </w:pPr>
      <w:r>
        <w:rPr/>
        <w:pict>
          <v:group style="position:absolute;margin-left:76.354248pt;margin-top:-4.007733pt;width:100.3pt;height:16.5pt;mso-position-horizontal-relative:page;mso-position-vertical-relative:paragraph;z-index:15878144" coordorigin="1527,-80" coordsize="2006,330">
            <v:shape style="position:absolute;left:1532;top:-81;width:2001;height:330" coordorigin="1532,-80" coordsize="2001,330" path="m1532,-80l1532,249m1619,84l3533,84e" filled="false" stroked="true" strokeweight=".49896pt" strokecolor="#231f20">
              <v:path arrowok="t"/>
              <v:stroke dashstyle="solid"/>
            </v:shape>
            <v:shape style="position:absolute;left:1532;top:31;width:96;height:106" coordorigin="1532,32" coordsize="96,106" path="m1628,32l1532,84,1628,137,1628,32xe" filled="true" fillcolor="#231f20" stroked="false">
              <v:path arrowok="t"/>
              <v:fill type="solid"/>
            </v:shape>
            <w10:wrap type="none"/>
          </v:group>
        </w:pict>
      </w:r>
      <w:r>
        <w:rPr/>
        <w:pict>
          <v:group style="position:absolute;margin-left:194.305954pt;margin-top:-4.007733pt;width:100.3pt;height:16.5pt;mso-position-horizontal-relative:page;mso-position-vertical-relative:paragraph;z-index:-40738816" coordorigin="3886,-80" coordsize="2006,330">
            <v:shape style="position:absolute;left:3886;top:-81;width:2001;height:330" coordorigin="3886,-80" coordsize="2001,330" path="m5887,-80l5887,249m3886,84l5800,84e" filled="false" stroked="true" strokeweight=".49896pt" strokecolor="#231f20">
              <v:path arrowok="t"/>
              <v:stroke dashstyle="solid"/>
            </v:shape>
            <v:shape style="position:absolute;left:5791;top:31;width:96;height:106" coordorigin="5791,32" coordsize="96,106" path="m5791,32l5791,137,5887,84,5791,32xe" filled="true" fillcolor="#231f20" stroked="false">
              <v:path arrowok="t"/>
              <v:fill type="solid"/>
            </v:shape>
            <w10:wrap type="none"/>
          </v:group>
        </w:pict>
      </w:r>
      <w:r>
        <w:rPr/>
        <w:pict>
          <v:group style="position:absolute;margin-left:339.464355pt;margin-top:-4.007733pt;width:100.3pt;height:16.5pt;mso-position-horizontal-relative:page;mso-position-vertical-relative:paragraph;z-index:-40738304" coordorigin="6789,-80" coordsize="2006,330">
            <v:shape style="position:absolute;left:6794;top:-81;width:2001;height:330" coordorigin="6794,-80" coordsize="2001,330" path="m6794,-80l6794,249m6882,84l8795,84e" filled="false" stroked="true" strokeweight=".49896pt" strokecolor="#231f20">
              <v:path arrowok="t"/>
              <v:stroke dashstyle="solid"/>
            </v:shape>
            <v:shape style="position:absolute;left:6794;top:31;width:96;height:106" coordorigin="6794,32" coordsize="96,106" path="m6890,32l6794,84,6890,137,6890,32xe" filled="true" fillcolor="#231f20" stroked="false">
              <v:path arrowok="t"/>
              <v:fill type="solid"/>
            </v:shape>
            <w10:wrap type="none"/>
          </v:group>
        </w:pict>
      </w:r>
      <w:r>
        <w:rPr/>
        <w:pict>
          <v:group style="position:absolute;margin-left:457.415588pt;margin-top:-4.007733pt;width:100.3pt;height:16.5pt;mso-position-horizontal-relative:page;mso-position-vertical-relative:paragraph;z-index:15879680" coordorigin="9148,-80" coordsize="2006,330">
            <v:shape style="position:absolute;left:9148;top:-81;width:2001;height:330" coordorigin="9148,-80" coordsize="2001,330" path="m11149,-80l11149,249m9148,84l11062,84e" filled="false" stroked="true" strokeweight=".49896pt" strokecolor="#231f20">
              <v:path arrowok="t"/>
              <v:stroke dashstyle="solid"/>
            </v:shape>
            <v:shape style="position:absolute;left:11053;top:31;width:96;height:106" coordorigin="11053,32" coordsize="96,106" path="m11053,32l11053,137,11149,84,11053,32xe" filled="true" fillcolor="#231f20" stroked="false">
              <v:path arrowok="t"/>
              <v:fill type="solid"/>
            </v:shape>
            <w10:wrap type="none"/>
          </v:group>
        </w:pict>
      </w:r>
      <w:r>
        <w:rPr>
          <w:b/>
          <w:color w:val="231F20"/>
          <w:sz w:val="14"/>
        </w:rPr>
        <w:t>E</w:t>
        <w:tab/>
        <w:t>E</w:t>
      </w:r>
    </w:p>
    <w:p>
      <w:pPr>
        <w:pStyle w:val="BodyText"/>
        <w:spacing w:before="5"/>
        <w:rPr>
          <w:b/>
          <w:sz w:val="11"/>
        </w:rPr>
      </w:pPr>
    </w:p>
    <w:p>
      <w:pPr>
        <w:spacing w:before="94"/>
        <w:ind w:left="980" w:right="0" w:firstLine="0"/>
        <w:jc w:val="left"/>
        <w:rPr>
          <w:b/>
          <w:sz w:val="20"/>
        </w:rPr>
      </w:pPr>
      <w:bookmarkStart w:name="_bookmark23" w:id="43"/>
      <w:bookmarkEnd w:id="43"/>
      <w:r>
        <w:rPr/>
      </w:r>
      <w:r>
        <w:rPr>
          <w:b/>
          <w:sz w:val="20"/>
        </w:rPr>
        <w:t>Figure 4-6. Pin Designation – MSP430F5528IYFF, MSP430F5526IYFF, MSP430F5524IYFF</w:t>
      </w:r>
    </w:p>
    <w:p>
      <w:pPr>
        <w:spacing w:after="0"/>
        <w:jc w:val="left"/>
        <w:rPr>
          <w:sz w:val="20"/>
        </w:rPr>
        <w:sectPr>
          <w:pgSz w:w="12240" w:h="15840"/>
          <w:pgMar w:header="259" w:footer="836" w:top="1340" w:bottom="1020" w:left="960" w:right="960"/>
        </w:sectPr>
      </w:pPr>
    </w:p>
    <w:p>
      <w:pPr>
        <w:pStyle w:val="Heading3"/>
        <w:numPr>
          <w:ilvl w:val="1"/>
          <w:numId w:val="14"/>
        </w:numPr>
        <w:tabs>
          <w:tab w:pos="717" w:val="left" w:leader="none"/>
          <w:tab w:pos="718" w:val="left" w:leader="none"/>
        </w:tabs>
        <w:spacing w:line="240" w:lineRule="auto" w:before="110" w:after="0"/>
        <w:ind w:left="717" w:right="0" w:hanging="598"/>
        <w:jc w:val="left"/>
      </w:pPr>
      <w:r>
        <w:rPr/>
        <w:t>Signal</w:t>
      </w:r>
      <w:r>
        <w:rPr>
          <w:spacing w:val="3"/>
        </w:rPr>
        <w:t> </w:t>
      </w:r>
      <w:r>
        <w:rPr/>
        <w:t>Descriptions</w:t>
      </w:r>
    </w:p>
    <w:p>
      <w:pPr>
        <w:pStyle w:val="Heading5"/>
        <w:spacing w:before="204"/>
        <w:ind w:right="5"/>
      </w:pPr>
      <w:bookmarkStart w:name="4.2 Signal Descriptions" w:id="44"/>
      <w:bookmarkEnd w:id="44"/>
      <w:r>
        <w:rPr>
          <w:b w:val="0"/>
        </w:rPr>
      </w:r>
      <w:bookmarkStart w:name="_bookmark24" w:id="45"/>
      <w:bookmarkEnd w:id="45"/>
      <w:r>
        <w:rPr>
          <w:b w:val="0"/>
        </w:rPr>
      </w:r>
      <w:r>
        <w:rPr/>
        <w:t>Table 4-1. Terminal Functions</w:t>
      </w:r>
    </w:p>
    <w:p>
      <w:pPr>
        <w:pStyle w:val="BodyText"/>
        <w:spacing w:before="2"/>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404"/>
        <w:gridCol w:w="504"/>
        <w:gridCol w:w="504"/>
        <w:gridCol w:w="504"/>
        <w:gridCol w:w="704"/>
        <w:gridCol w:w="5344"/>
      </w:tblGrid>
      <w:tr>
        <w:trPr>
          <w:trHeight w:val="234" w:hRule="atLeast"/>
        </w:trPr>
        <w:tc>
          <w:tcPr>
            <w:tcW w:w="4026" w:type="dxa"/>
            <w:gridSpan w:val="5"/>
            <w:shd w:val="clear" w:color="auto" w:fill="D8D8D8"/>
          </w:tcPr>
          <w:p>
            <w:pPr>
              <w:pStyle w:val="TableParagraph"/>
              <w:spacing w:before="38"/>
              <w:ind w:left="1628" w:right="1624"/>
              <w:jc w:val="center"/>
              <w:rPr>
                <w:b/>
                <w:sz w:val="14"/>
              </w:rPr>
            </w:pPr>
            <w:r>
              <w:rPr>
                <w:b/>
                <w:sz w:val="14"/>
              </w:rPr>
              <w:t>TERMINAL</w:t>
            </w:r>
          </w:p>
        </w:tc>
        <w:tc>
          <w:tcPr>
            <w:tcW w:w="704" w:type="dxa"/>
            <w:vMerge w:val="restart"/>
            <w:shd w:val="clear" w:color="auto" w:fill="D8D8D8"/>
          </w:tcPr>
          <w:p>
            <w:pPr>
              <w:pStyle w:val="TableParagraph"/>
              <w:spacing w:before="11"/>
              <w:rPr>
                <w:b/>
                <w:sz w:val="22"/>
              </w:rPr>
            </w:pPr>
          </w:p>
          <w:p>
            <w:pPr>
              <w:pStyle w:val="TableParagraph"/>
              <w:spacing w:before="0"/>
              <w:ind w:left="193"/>
              <w:rPr>
                <w:b/>
                <w:sz w:val="10"/>
              </w:rPr>
            </w:pPr>
            <w:r>
              <w:rPr>
                <w:b/>
                <w:position w:val="-5"/>
                <w:sz w:val="14"/>
              </w:rPr>
              <w:t>I/O</w:t>
            </w:r>
            <w:r>
              <w:rPr>
                <w:b/>
                <w:sz w:val="10"/>
              </w:rPr>
              <w:t>(1)</w:t>
            </w:r>
          </w:p>
        </w:tc>
        <w:tc>
          <w:tcPr>
            <w:tcW w:w="5344" w:type="dxa"/>
            <w:vMerge w:val="restart"/>
            <w:shd w:val="clear" w:color="auto" w:fill="D8D8D8"/>
          </w:tcPr>
          <w:p>
            <w:pPr>
              <w:pStyle w:val="TableParagraph"/>
              <w:spacing w:before="0"/>
              <w:rPr>
                <w:b/>
                <w:sz w:val="16"/>
              </w:rPr>
            </w:pPr>
          </w:p>
          <w:p>
            <w:pPr>
              <w:pStyle w:val="TableParagraph"/>
              <w:spacing w:before="98"/>
              <w:ind w:left="2172" w:right="2164"/>
              <w:jc w:val="center"/>
              <w:rPr>
                <w:b/>
                <w:sz w:val="14"/>
              </w:rPr>
            </w:pPr>
            <w:r>
              <w:rPr>
                <w:b/>
                <w:sz w:val="14"/>
              </w:rPr>
              <w:t>DESCRIPTION</w:t>
            </w:r>
          </w:p>
        </w:tc>
      </w:tr>
      <w:tr>
        <w:trPr>
          <w:trHeight w:val="233" w:hRule="atLeast"/>
        </w:trPr>
        <w:tc>
          <w:tcPr>
            <w:tcW w:w="2110" w:type="dxa"/>
            <w:vMerge w:val="restart"/>
            <w:shd w:val="clear" w:color="auto" w:fill="D8D8D8"/>
          </w:tcPr>
          <w:p>
            <w:pPr>
              <w:pStyle w:val="TableParagraph"/>
              <w:spacing w:before="11"/>
              <w:rPr>
                <w:b/>
                <w:sz w:val="13"/>
              </w:rPr>
            </w:pPr>
          </w:p>
          <w:p>
            <w:pPr>
              <w:pStyle w:val="TableParagraph"/>
              <w:spacing w:before="0"/>
              <w:ind w:left="826" w:right="820"/>
              <w:jc w:val="center"/>
              <w:rPr>
                <w:b/>
                <w:sz w:val="14"/>
              </w:rPr>
            </w:pPr>
            <w:r>
              <w:rPr>
                <w:b/>
                <w:sz w:val="14"/>
              </w:rPr>
              <w:t>NAME</w:t>
            </w:r>
          </w:p>
        </w:tc>
        <w:tc>
          <w:tcPr>
            <w:tcW w:w="1916" w:type="dxa"/>
            <w:gridSpan w:val="4"/>
            <w:shd w:val="clear" w:color="auto" w:fill="D8D8D8"/>
          </w:tcPr>
          <w:p>
            <w:pPr>
              <w:pStyle w:val="TableParagraph"/>
              <w:spacing w:before="38"/>
              <w:ind w:left="812" w:right="804"/>
              <w:jc w:val="center"/>
              <w:rPr>
                <w:b/>
                <w:sz w:val="14"/>
              </w:rPr>
            </w:pPr>
            <w:r>
              <w:rPr>
                <w:b/>
                <w:sz w:val="14"/>
              </w:rPr>
              <w:t>NO.</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vMerge/>
            <w:tcBorders>
              <w:top w:val="nil"/>
            </w:tcBorders>
            <w:shd w:val="clear" w:color="auto" w:fill="D8D8D8"/>
          </w:tcPr>
          <w:p>
            <w:pPr>
              <w:rPr>
                <w:sz w:val="2"/>
                <w:szCs w:val="2"/>
              </w:rPr>
            </w:pPr>
          </w:p>
        </w:tc>
        <w:tc>
          <w:tcPr>
            <w:tcW w:w="404" w:type="dxa"/>
            <w:shd w:val="clear" w:color="auto" w:fill="D8D8D8"/>
          </w:tcPr>
          <w:p>
            <w:pPr>
              <w:pStyle w:val="TableParagraph"/>
              <w:spacing w:before="38"/>
              <w:ind w:left="105"/>
              <w:rPr>
                <w:b/>
                <w:sz w:val="14"/>
              </w:rPr>
            </w:pPr>
            <w:r>
              <w:rPr>
                <w:b/>
                <w:sz w:val="14"/>
              </w:rPr>
              <w:t>PN</w:t>
            </w:r>
          </w:p>
        </w:tc>
        <w:tc>
          <w:tcPr>
            <w:tcW w:w="504" w:type="dxa"/>
            <w:shd w:val="clear" w:color="auto" w:fill="D8D8D8"/>
          </w:tcPr>
          <w:p>
            <w:pPr>
              <w:pStyle w:val="TableParagraph"/>
              <w:spacing w:before="38"/>
              <w:ind w:left="42" w:right="31"/>
              <w:jc w:val="center"/>
              <w:rPr>
                <w:b/>
                <w:sz w:val="14"/>
              </w:rPr>
            </w:pPr>
            <w:r>
              <w:rPr>
                <w:b/>
                <w:sz w:val="14"/>
              </w:rPr>
              <w:t>RGC</w:t>
            </w:r>
          </w:p>
        </w:tc>
        <w:tc>
          <w:tcPr>
            <w:tcW w:w="504" w:type="dxa"/>
            <w:shd w:val="clear" w:color="auto" w:fill="D8D8D8"/>
          </w:tcPr>
          <w:p>
            <w:pPr>
              <w:pStyle w:val="TableParagraph"/>
              <w:spacing w:before="38"/>
              <w:ind w:left="39" w:right="31"/>
              <w:jc w:val="center"/>
              <w:rPr>
                <w:b/>
                <w:sz w:val="14"/>
              </w:rPr>
            </w:pPr>
            <w:r>
              <w:rPr>
                <w:b/>
                <w:sz w:val="14"/>
              </w:rPr>
              <w:t>YFF</w:t>
            </w:r>
          </w:p>
        </w:tc>
        <w:tc>
          <w:tcPr>
            <w:tcW w:w="504" w:type="dxa"/>
            <w:shd w:val="clear" w:color="auto" w:fill="D8D8D8"/>
          </w:tcPr>
          <w:p>
            <w:pPr>
              <w:pStyle w:val="TableParagraph"/>
              <w:spacing w:before="38"/>
              <w:ind w:left="109"/>
              <w:rPr>
                <w:b/>
                <w:sz w:val="14"/>
              </w:rPr>
            </w:pPr>
            <w:r>
              <w:rPr>
                <w:b/>
                <w:sz w:val="14"/>
              </w:rPr>
              <w:t>ZQE</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P6.4/CB4/A4</w:t>
            </w:r>
          </w:p>
        </w:tc>
        <w:tc>
          <w:tcPr>
            <w:tcW w:w="404" w:type="dxa"/>
          </w:tcPr>
          <w:p>
            <w:pPr>
              <w:pStyle w:val="TableParagraph"/>
              <w:spacing w:before="0"/>
              <w:rPr>
                <w:b/>
                <w:sz w:val="16"/>
              </w:rPr>
            </w:pPr>
          </w:p>
          <w:p>
            <w:pPr>
              <w:pStyle w:val="TableParagraph"/>
              <w:spacing w:before="98"/>
              <w:ind w:left="163"/>
              <w:rPr>
                <w:sz w:val="14"/>
              </w:rPr>
            </w:pPr>
            <w:r>
              <w:rPr>
                <w:w w:val="99"/>
                <w:sz w:val="14"/>
              </w:rPr>
              <w:t>1</w:t>
            </w:r>
          </w:p>
        </w:tc>
        <w:tc>
          <w:tcPr>
            <w:tcW w:w="504" w:type="dxa"/>
          </w:tcPr>
          <w:p>
            <w:pPr>
              <w:pStyle w:val="TableParagraph"/>
              <w:spacing w:before="0"/>
              <w:rPr>
                <w:b/>
                <w:sz w:val="16"/>
              </w:rPr>
            </w:pPr>
          </w:p>
          <w:p>
            <w:pPr>
              <w:pStyle w:val="TableParagraph"/>
              <w:spacing w:before="98"/>
              <w:ind w:left="9"/>
              <w:jc w:val="center"/>
              <w:rPr>
                <w:sz w:val="14"/>
              </w:rPr>
            </w:pPr>
            <w:r>
              <w:rPr>
                <w:w w:val="99"/>
                <w:sz w:val="14"/>
              </w:rPr>
              <w:t>5</w:t>
            </w:r>
          </w:p>
        </w:tc>
        <w:tc>
          <w:tcPr>
            <w:tcW w:w="504" w:type="dxa"/>
          </w:tcPr>
          <w:p>
            <w:pPr>
              <w:pStyle w:val="TableParagraph"/>
              <w:spacing w:before="0"/>
              <w:rPr>
                <w:b/>
                <w:sz w:val="16"/>
              </w:rPr>
            </w:pPr>
          </w:p>
          <w:p>
            <w:pPr>
              <w:pStyle w:val="TableParagraph"/>
              <w:spacing w:before="98"/>
              <w:ind w:left="41" w:right="31"/>
              <w:jc w:val="center"/>
              <w:rPr>
                <w:sz w:val="14"/>
              </w:rPr>
            </w:pPr>
            <w:r>
              <w:rPr>
                <w:sz w:val="14"/>
              </w:rPr>
              <w:t>B2</w:t>
            </w:r>
          </w:p>
        </w:tc>
        <w:tc>
          <w:tcPr>
            <w:tcW w:w="504" w:type="dxa"/>
          </w:tcPr>
          <w:p>
            <w:pPr>
              <w:pStyle w:val="TableParagraph"/>
              <w:spacing w:before="0"/>
              <w:rPr>
                <w:b/>
                <w:sz w:val="16"/>
              </w:rPr>
            </w:pPr>
          </w:p>
          <w:p>
            <w:pPr>
              <w:pStyle w:val="TableParagraph"/>
              <w:spacing w:before="98"/>
              <w:ind w:left="163"/>
              <w:rPr>
                <w:sz w:val="14"/>
              </w:rPr>
            </w:pPr>
            <w:r>
              <w:rPr>
                <w:sz w:val="14"/>
              </w:rPr>
              <w:t>C1</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CB4</w:t>
            </w:r>
          </w:p>
          <w:p>
            <w:pPr>
              <w:pStyle w:val="TableParagraph"/>
              <w:spacing w:line="160" w:lineRule="exact" w:before="0"/>
              <w:ind w:left="61"/>
              <w:rPr>
                <w:sz w:val="14"/>
              </w:rPr>
            </w:pPr>
            <w:r>
              <w:rPr>
                <w:sz w:val="14"/>
              </w:rPr>
              <w:t>Analog input A4 – ADC (not available on F551x devices)</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P6.5/CB5/A5</w:t>
            </w:r>
          </w:p>
        </w:tc>
        <w:tc>
          <w:tcPr>
            <w:tcW w:w="404" w:type="dxa"/>
          </w:tcPr>
          <w:p>
            <w:pPr>
              <w:pStyle w:val="TableParagraph"/>
              <w:spacing w:before="0"/>
              <w:rPr>
                <w:b/>
                <w:sz w:val="16"/>
              </w:rPr>
            </w:pPr>
          </w:p>
          <w:p>
            <w:pPr>
              <w:pStyle w:val="TableParagraph"/>
              <w:spacing w:before="98"/>
              <w:ind w:left="163"/>
              <w:rPr>
                <w:sz w:val="14"/>
              </w:rPr>
            </w:pPr>
            <w:r>
              <w:rPr>
                <w:w w:val="99"/>
                <w:sz w:val="14"/>
              </w:rPr>
              <w:t>2</w:t>
            </w:r>
          </w:p>
        </w:tc>
        <w:tc>
          <w:tcPr>
            <w:tcW w:w="504" w:type="dxa"/>
          </w:tcPr>
          <w:p>
            <w:pPr>
              <w:pStyle w:val="TableParagraph"/>
              <w:spacing w:before="0"/>
              <w:rPr>
                <w:b/>
                <w:sz w:val="16"/>
              </w:rPr>
            </w:pPr>
          </w:p>
          <w:p>
            <w:pPr>
              <w:pStyle w:val="TableParagraph"/>
              <w:spacing w:before="98"/>
              <w:ind w:left="9"/>
              <w:jc w:val="center"/>
              <w:rPr>
                <w:sz w:val="14"/>
              </w:rPr>
            </w:pPr>
            <w:r>
              <w:rPr>
                <w:w w:val="99"/>
                <w:sz w:val="14"/>
              </w:rPr>
              <w:t>6</w:t>
            </w:r>
          </w:p>
        </w:tc>
        <w:tc>
          <w:tcPr>
            <w:tcW w:w="504" w:type="dxa"/>
          </w:tcPr>
          <w:p>
            <w:pPr>
              <w:pStyle w:val="TableParagraph"/>
              <w:spacing w:before="0"/>
              <w:rPr>
                <w:b/>
                <w:sz w:val="16"/>
              </w:rPr>
            </w:pPr>
          </w:p>
          <w:p>
            <w:pPr>
              <w:pStyle w:val="TableParagraph"/>
              <w:spacing w:before="98"/>
              <w:ind w:left="41" w:right="31"/>
              <w:jc w:val="center"/>
              <w:rPr>
                <w:sz w:val="14"/>
              </w:rPr>
            </w:pPr>
            <w:r>
              <w:rPr>
                <w:sz w:val="14"/>
              </w:rPr>
              <w:t>B3</w:t>
            </w:r>
          </w:p>
        </w:tc>
        <w:tc>
          <w:tcPr>
            <w:tcW w:w="504" w:type="dxa"/>
          </w:tcPr>
          <w:p>
            <w:pPr>
              <w:pStyle w:val="TableParagraph"/>
              <w:spacing w:before="0"/>
              <w:rPr>
                <w:b/>
                <w:sz w:val="16"/>
              </w:rPr>
            </w:pPr>
          </w:p>
          <w:p>
            <w:pPr>
              <w:pStyle w:val="TableParagraph"/>
              <w:spacing w:before="98"/>
              <w:ind w:left="163"/>
              <w:rPr>
                <w:sz w:val="14"/>
              </w:rPr>
            </w:pPr>
            <w:r>
              <w:rPr>
                <w:sz w:val="14"/>
              </w:rPr>
              <w:t>D2</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CB5</w:t>
            </w:r>
          </w:p>
          <w:p>
            <w:pPr>
              <w:pStyle w:val="TableParagraph"/>
              <w:spacing w:line="160" w:lineRule="exact" w:before="0"/>
              <w:ind w:left="61"/>
              <w:rPr>
                <w:sz w:val="14"/>
              </w:rPr>
            </w:pPr>
            <w:r>
              <w:rPr>
                <w:sz w:val="14"/>
              </w:rPr>
              <w:t>Analog input A5 – ADC (not available on F551x devices)</w:t>
            </w:r>
          </w:p>
        </w:tc>
      </w:tr>
      <w:tr>
        <w:trPr>
          <w:trHeight w:val="721" w:hRule="atLeast"/>
        </w:trPr>
        <w:tc>
          <w:tcPr>
            <w:tcW w:w="2110" w:type="dxa"/>
          </w:tcPr>
          <w:p>
            <w:pPr>
              <w:pStyle w:val="TableParagraph"/>
              <w:spacing w:before="0"/>
              <w:rPr>
                <w:b/>
                <w:sz w:val="16"/>
              </w:rPr>
            </w:pPr>
          </w:p>
          <w:p>
            <w:pPr>
              <w:pStyle w:val="TableParagraph"/>
              <w:spacing w:before="98"/>
              <w:ind w:left="55"/>
              <w:rPr>
                <w:sz w:val="14"/>
              </w:rPr>
            </w:pPr>
            <w:r>
              <w:rPr>
                <w:sz w:val="14"/>
              </w:rPr>
              <w:t>P6.6/CB6/A6</w:t>
            </w:r>
          </w:p>
        </w:tc>
        <w:tc>
          <w:tcPr>
            <w:tcW w:w="404" w:type="dxa"/>
          </w:tcPr>
          <w:p>
            <w:pPr>
              <w:pStyle w:val="TableParagraph"/>
              <w:spacing w:before="0"/>
              <w:rPr>
                <w:b/>
                <w:sz w:val="16"/>
              </w:rPr>
            </w:pPr>
          </w:p>
          <w:p>
            <w:pPr>
              <w:pStyle w:val="TableParagraph"/>
              <w:spacing w:before="98"/>
              <w:ind w:left="163"/>
              <w:rPr>
                <w:sz w:val="14"/>
              </w:rPr>
            </w:pPr>
            <w:r>
              <w:rPr>
                <w:w w:val="99"/>
                <w:sz w:val="14"/>
              </w:rPr>
              <w:t>3</w:t>
            </w:r>
          </w:p>
        </w:tc>
        <w:tc>
          <w:tcPr>
            <w:tcW w:w="504" w:type="dxa"/>
          </w:tcPr>
          <w:p>
            <w:pPr>
              <w:pStyle w:val="TableParagraph"/>
              <w:spacing w:before="0"/>
              <w:rPr>
                <w:b/>
                <w:sz w:val="16"/>
              </w:rPr>
            </w:pPr>
          </w:p>
          <w:p>
            <w:pPr>
              <w:pStyle w:val="TableParagraph"/>
              <w:spacing w:before="98"/>
              <w:ind w:left="9"/>
              <w:jc w:val="center"/>
              <w:rPr>
                <w:sz w:val="14"/>
              </w:rPr>
            </w:pPr>
            <w:r>
              <w:rPr>
                <w:w w:val="99"/>
                <w:sz w:val="14"/>
              </w:rPr>
              <w:t>7</w:t>
            </w:r>
          </w:p>
        </w:tc>
        <w:tc>
          <w:tcPr>
            <w:tcW w:w="504" w:type="dxa"/>
          </w:tcPr>
          <w:p>
            <w:pPr>
              <w:pStyle w:val="TableParagraph"/>
              <w:spacing w:before="0"/>
              <w:rPr>
                <w:b/>
                <w:sz w:val="16"/>
              </w:rPr>
            </w:pPr>
          </w:p>
          <w:p>
            <w:pPr>
              <w:pStyle w:val="TableParagraph"/>
              <w:spacing w:before="98"/>
              <w:ind w:left="41" w:right="31"/>
              <w:jc w:val="center"/>
              <w:rPr>
                <w:sz w:val="14"/>
              </w:rPr>
            </w:pPr>
            <w:r>
              <w:rPr>
                <w:sz w:val="14"/>
              </w:rPr>
              <w:t>A2</w:t>
            </w:r>
          </w:p>
        </w:tc>
        <w:tc>
          <w:tcPr>
            <w:tcW w:w="504" w:type="dxa"/>
          </w:tcPr>
          <w:p>
            <w:pPr>
              <w:pStyle w:val="TableParagraph"/>
              <w:spacing w:before="0"/>
              <w:rPr>
                <w:b/>
                <w:sz w:val="16"/>
              </w:rPr>
            </w:pPr>
          </w:p>
          <w:p>
            <w:pPr>
              <w:pStyle w:val="TableParagraph"/>
              <w:spacing w:before="98"/>
              <w:ind w:left="163"/>
              <w:rPr>
                <w:sz w:val="14"/>
              </w:rPr>
            </w:pPr>
            <w:r>
              <w:rPr>
                <w:sz w:val="14"/>
              </w:rPr>
              <w:t>D1</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CB6</w:t>
            </w:r>
          </w:p>
          <w:p>
            <w:pPr>
              <w:pStyle w:val="TableParagraph"/>
              <w:spacing w:line="160" w:lineRule="exact" w:before="0"/>
              <w:ind w:left="61"/>
              <w:rPr>
                <w:sz w:val="14"/>
              </w:rPr>
            </w:pPr>
            <w:r>
              <w:rPr>
                <w:sz w:val="14"/>
              </w:rPr>
              <w:t>Analog input A6 – ADC (not available on F551x devices)</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P6.7/CB7/A7</w:t>
            </w:r>
          </w:p>
        </w:tc>
        <w:tc>
          <w:tcPr>
            <w:tcW w:w="404" w:type="dxa"/>
          </w:tcPr>
          <w:p>
            <w:pPr>
              <w:pStyle w:val="TableParagraph"/>
              <w:spacing w:before="0"/>
              <w:rPr>
                <w:b/>
                <w:sz w:val="16"/>
              </w:rPr>
            </w:pPr>
          </w:p>
          <w:p>
            <w:pPr>
              <w:pStyle w:val="TableParagraph"/>
              <w:spacing w:before="98"/>
              <w:ind w:left="163"/>
              <w:rPr>
                <w:sz w:val="14"/>
              </w:rPr>
            </w:pPr>
            <w:r>
              <w:rPr>
                <w:w w:val="99"/>
                <w:sz w:val="14"/>
              </w:rPr>
              <w:t>4</w:t>
            </w:r>
          </w:p>
        </w:tc>
        <w:tc>
          <w:tcPr>
            <w:tcW w:w="504" w:type="dxa"/>
          </w:tcPr>
          <w:p>
            <w:pPr>
              <w:pStyle w:val="TableParagraph"/>
              <w:spacing w:before="0"/>
              <w:rPr>
                <w:b/>
                <w:sz w:val="16"/>
              </w:rPr>
            </w:pPr>
          </w:p>
          <w:p>
            <w:pPr>
              <w:pStyle w:val="TableParagraph"/>
              <w:spacing w:before="98"/>
              <w:ind w:left="9"/>
              <w:jc w:val="center"/>
              <w:rPr>
                <w:sz w:val="14"/>
              </w:rPr>
            </w:pPr>
            <w:r>
              <w:rPr>
                <w:w w:val="99"/>
                <w:sz w:val="14"/>
              </w:rPr>
              <w:t>8</w:t>
            </w:r>
          </w:p>
        </w:tc>
        <w:tc>
          <w:tcPr>
            <w:tcW w:w="504" w:type="dxa"/>
          </w:tcPr>
          <w:p>
            <w:pPr>
              <w:pStyle w:val="TableParagraph"/>
              <w:spacing w:before="0"/>
              <w:rPr>
                <w:b/>
                <w:sz w:val="16"/>
              </w:rPr>
            </w:pPr>
          </w:p>
          <w:p>
            <w:pPr>
              <w:pStyle w:val="TableParagraph"/>
              <w:spacing w:before="98"/>
              <w:ind w:left="41" w:right="31"/>
              <w:jc w:val="center"/>
              <w:rPr>
                <w:sz w:val="14"/>
              </w:rPr>
            </w:pPr>
            <w:r>
              <w:rPr>
                <w:sz w:val="14"/>
              </w:rPr>
              <w:t>C5</w:t>
            </w:r>
          </w:p>
        </w:tc>
        <w:tc>
          <w:tcPr>
            <w:tcW w:w="504" w:type="dxa"/>
          </w:tcPr>
          <w:p>
            <w:pPr>
              <w:pStyle w:val="TableParagraph"/>
              <w:spacing w:before="0"/>
              <w:rPr>
                <w:b/>
                <w:sz w:val="16"/>
              </w:rPr>
            </w:pPr>
          </w:p>
          <w:p>
            <w:pPr>
              <w:pStyle w:val="TableParagraph"/>
              <w:spacing w:before="98"/>
              <w:ind w:left="163"/>
              <w:rPr>
                <w:sz w:val="14"/>
              </w:rPr>
            </w:pPr>
            <w:r>
              <w:rPr>
                <w:sz w:val="14"/>
              </w:rPr>
              <w:t>D3</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CB7</w:t>
            </w:r>
          </w:p>
          <w:p>
            <w:pPr>
              <w:pStyle w:val="TableParagraph"/>
              <w:spacing w:line="160" w:lineRule="exact" w:before="0"/>
              <w:ind w:left="61"/>
              <w:rPr>
                <w:sz w:val="14"/>
              </w:rPr>
            </w:pPr>
            <w:r>
              <w:rPr>
                <w:sz w:val="14"/>
              </w:rPr>
              <w:t>Analog input A7 – ADC (not available on F551x devices)</w:t>
            </w:r>
          </w:p>
        </w:tc>
      </w:tr>
      <w:tr>
        <w:trPr>
          <w:trHeight w:val="1042"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P7.0/CB8/A12</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63"/>
              <w:rPr>
                <w:sz w:val="14"/>
              </w:rPr>
            </w:pPr>
            <w:r>
              <w:rPr>
                <w:w w:val="99"/>
                <w:sz w:val="14"/>
              </w:rPr>
              <w:t>5</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w:t>
            </w:r>
            <w:r>
              <w:rPr>
                <w:spacing w:val="2"/>
                <w:sz w:val="14"/>
              </w:rPr>
              <w:t> </w:t>
            </w:r>
            <w:r>
              <w:rPr>
                <w:sz w:val="14"/>
              </w:rPr>
              <w:t>devices)</w:t>
            </w:r>
          </w:p>
          <w:p>
            <w:pPr>
              <w:pStyle w:val="TableParagraph"/>
              <w:spacing w:before="82"/>
              <w:ind w:left="61"/>
              <w:rPr>
                <w:sz w:val="14"/>
              </w:rPr>
            </w:pPr>
            <w:r>
              <w:rPr>
                <w:sz w:val="14"/>
              </w:rPr>
              <w:t>Comparator_B input CB8 (not available on F5528, F5526, F5524, F5522, F5514, F5513</w:t>
            </w:r>
            <w:r>
              <w:rPr>
                <w:spacing w:val="2"/>
                <w:sz w:val="14"/>
              </w:rPr>
              <w:t> </w:t>
            </w:r>
            <w:r>
              <w:rPr>
                <w:sz w:val="14"/>
              </w:rPr>
              <w:t>devices)</w:t>
            </w:r>
          </w:p>
          <w:p>
            <w:pPr>
              <w:pStyle w:val="TableParagraph"/>
              <w:spacing w:before="82"/>
              <w:ind w:left="61"/>
              <w:rPr>
                <w:sz w:val="14"/>
              </w:rPr>
            </w:pPr>
            <w:r>
              <w:rPr>
                <w:sz w:val="14"/>
              </w:rPr>
              <w:t>Analog input A12 – ADC (not available on F551x devices)</w:t>
            </w:r>
          </w:p>
        </w:tc>
      </w:tr>
      <w:tr>
        <w:trPr>
          <w:trHeight w:val="1042"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P7.1/CB9/A13</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63"/>
              <w:rPr>
                <w:sz w:val="14"/>
              </w:rPr>
            </w:pPr>
            <w:r>
              <w:rPr>
                <w:w w:val="99"/>
                <w:sz w:val="14"/>
              </w:rPr>
              <w:t>6</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w:t>
            </w:r>
            <w:r>
              <w:rPr>
                <w:spacing w:val="2"/>
                <w:sz w:val="14"/>
              </w:rPr>
              <w:t> </w:t>
            </w:r>
            <w:r>
              <w:rPr>
                <w:sz w:val="14"/>
              </w:rPr>
              <w:t>devices)</w:t>
            </w:r>
          </w:p>
          <w:p>
            <w:pPr>
              <w:pStyle w:val="TableParagraph"/>
              <w:spacing w:before="82"/>
              <w:ind w:left="61"/>
              <w:rPr>
                <w:sz w:val="14"/>
              </w:rPr>
            </w:pPr>
            <w:r>
              <w:rPr>
                <w:sz w:val="14"/>
              </w:rPr>
              <w:t>Comparator_B input CB9 (not available on F5528, F5526, F5524, F5522, F5514, F5513</w:t>
            </w:r>
            <w:r>
              <w:rPr>
                <w:spacing w:val="2"/>
                <w:sz w:val="14"/>
              </w:rPr>
              <w:t> </w:t>
            </w:r>
            <w:r>
              <w:rPr>
                <w:sz w:val="14"/>
              </w:rPr>
              <w:t>devices)</w:t>
            </w:r>
          </w:p>
          <w:p>
            <w:pPr>
              <w:pStyle w:val="TableParagraph"/>
              <w:spacing w:before="82"/>
              <w:ind w:left="61"/>
              <w:rPr>
                <w:sz w:val="14"/>
              </w:rPr>
            </w:pPr>
            <w:r>
              <w:rPr>
                <w:sz w:val="14"/>
              </w:rPr>
              <w:t>Analog input A13 – ADC (not available on F551x devices)</w:t>
            </w:r>
          </w:p>
        </w:tc>
      </w:tr>
      <w:tr>
        <w:trPr>
          <w:trHeight w:val="1041"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P7.2/CB10/A14</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63"/>
              <w:rPr>
                <w:sz w:val="14"/>
              </w:rPr>
            </w:pPr>
            <w:r>
              <w:rPr>
                <w:w w:val="99"/>
                <w:sz w:val="14"/>
              </w:rPr>
              <w:t>7</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w:t>
            </w:r>
            <w:r>
              <w:rPr>
                <w:spacing w:val="2"/>
                <w:sz w:val="14"/>
              </w:rPr>
              <w:t> </w:t>
            </w:r>
            <w:r>
              <w:rPr>
                <w:sz w:val="14"/>
              </w:rPr>
              <w:t>devices)</w:t>
            </w:r>
          </w:p>
          <w:p>
            <w:pPr>
              <w:pStyle w:val="TableParagraph"/>
              <w:spacing w:before="82"/>
              <w:ind w:left="61"/>
              <w:rPr>
                <w:sz w:val="14"/>
              </w:rPr>
            </w:pPr>
            <w:r>
              <w:rPr>
                <w:sz w:val="14"/>
              </w:rPr>
              <w:t>Comparator_B input CB10 (not available on F5528, F5526, F5524, F5522, F5514, F5513</w:t>
            </w:r>
            <w:r>
              <w:rPr>
                <w:spacing w:val="2"/>
                <w:sz w:val="14"/>
              </w:rPr>
              <w:t> </w:t>
            </w:r>
            <w:r>
              <w:rPr>
                <w:sz w:val="14"/>
              </w:rPr>
              <w:t>devices)</w:t>
            </w:r>
          </w:p>
          <w:p>
            <w:pPr>
              <w:pStyle w:val="TableParagraph"/>
              <w:spacing w:before="82"/>
              <w:ind w:left="61"/>
              <w:rPr>
                <w:sz w:val="14"/>
              </w:rPr>
            </w:pPr>
            <w:r>
              <w:rPr>
                <w:sz w:val="14"/>
              </w:rPr>
              <w:t>Analog input A14 – ADC (not available on F551x devices)</w:t>
            </w:r>
          </w:p>
        </w:tc>
      </w:tr>
      <w:tr>
        <w:trPr>
          <w:trHeight w:val="1042"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P7.3/CB11/A15</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63"/>
              <w:rPr>
                <w:sz w:val="14"/>
              </w:rPr>
            </w:pPr>
            <w:r>
              <w:rPr>
                <w:w w:val="99"/>
                <w:sz w:val="14"/>
              </w:rPr>
              <w:t>8</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w:t>
            </w:r>
            <w:r>
              <w:rPr>
                <w:spacing w:val="2"/>
                <w:sz w:val="14"/>
              </w:rPr>
              <w:t> </w:t>
            </w:r>
            <w:r>
              <w:rPr>
                <w:sz w:val="14"/>
              </w:rPr>
              <w:t>devices)</w:t>
            </w:r>
          </w:p>
          <w:p>
            <w:pPr>
              <w:pStyle w:val="TableParagraph"/>
              <w:spacing w:before="82"/>
              <w:ind w:left="61"/>
              <w:rPr>
                <w:sz w:val="14"/>
              </w:rPr>
            </w:pPr>
            <w:r>
              <w:rPr>
                <w:sz w:val="14"/>
              </w:rPr>
              <w:t>Comparator_B input CB11 (not available on F5528, F5526, F5524, F5522, F5514, F5513</w:t>
            </w:r>
            <w:r>
              <w:rPr>
                <w:spacing w:val="2"/>
                <w:sz w:val="14"/>
              </w:rPr>
              <w:t> </w:t>
            </w:r>
            <w:r>
              <w:rPr>
                <w:sz w:val="14"/>
              </w:rPr>
              <w:t>devices)</w:t>
            </w:r>
          </w:p>
          <w:p>
            <w:pPr>
              <w:pStyle w:val="TableParagraph"/>
              <w:spacing w:before="82"/>
              <w:ind w:left="61"/>
              <w:rPr>
                <w:sz w:val="14"/>
              </w:rPr>
            </w:pPr>
            <w:r>
              <w:rPr>
                <w:sz w:val="14"/>
              </w:rPr>
              <w:t>Analog input A15 – ADC (not available on F551x devices)</w:t>
            </w:r>
          </w:p>
        </w:tc>
      </w:tr>
      <w:tr>
        <w:trPr>
          <w:trHeight w:val="966" w:hRule="atLeast"/>
        </w:trPr>
        <w:tc>
          <w:tcPr>
            <w:tcW w:w="2110" w:type="dxa"/>
          </w:tcPr>
          <w:p>
            <w:pPr>
              <w:pStyle w:val="TableParagraph"/>
              <w:spacing w:before="0"/>
              <w:rPr>
                <w:b/>
                <w:sz w:val="16"/>
              </w:rPr>
            </w:pPr>
          </w:p>
          <w:p>
            <w:pPr>
              <w:pStyle w:val="TableParagraph"/>
              <w:spacing w:before="2"/>
              <w:rPr>
                <w:b/>
                <w:sz w:val="19"/>
              </w:rPr>
            </w:pPr>
          </w:p>
          <w:p>
            <w:pPr>
              <w:pStyle w:val="TableParagraph"/>
              <w:spacing w:before="0"/>
              <w:ind w:left="55"/>
              <w:rPr>
                <w:sz w:val="14"/>
              </w:rPr>
            </w:pPr>
            <w:r>
              <w:rPr>
                <w:sz w:val="14"/>
              </w:rPr>
              <w:t>P5.0/A8/VREF+/VeREF+</w:t>
            </w:r>
          </w:p>
        </w:tc>
        <w:tc>
          <w:tcPr>
            <w:tcW w:w="404" w:type="dxa"/>
          </w:tcPr>
          <w:p>
            <w:pPr>
              <w:pStyle w:val="TableParagraph"/>
              <w:spacing w:before="0"/>
              <w:rPr>
                <w:b/>
                <w:sz w:val="16"/>
              </w:rPr>
            </w:pPr>
          </w:p>
          <w:p>
            <w:pPr>
              <w:pStyle w:val="TableParagraph"/>
              <w:spacing w:before="2"/>
              <w:rPr>
                <w:b/>
                <w:sz w:val="19"/>
              </w:rPr>
            </w:pPr>
          </w:p>
          <w:p>
            <w:pPr>
              <w:pStyle w:val="TableParagraph"/>
              <w:spacing w:before="0"/>
              <w:ind w:left="163"/>
              <w:rPr>
                <w:sz w:val="14"/>
              </w:rPr>
            </w:pPr>
            <w:r>
              <w:rPr>
                <w:w w:val="99"/>
                <w:sz w:val="14"/>
              </w:rPr>
              <w:t>9</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9"/>
              <w:jc w:val="center"/>
              <w:rPr>
                <w:sz w:val="14"/>
              </w:rPr>
            </w:pPr>
            <w:r>
              <w:rPr>
                <w:w w:val="99"/>
                <w:sz w:val="14"/>
              </w:rPr>
              <w:t>9</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1" w:right="31"/>
              <w:jc w:val="center"/>
              <w:rPr>
                <w:sz w:val="14"/>
              </w:rPr>
            </w:pPr>
            <w:r>
              <w:rPr>
                <w:sz w:val="14"/>
              </w:rPr>
              <w:t>B4</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167"/>
              <w:rPr>
                <w:sz w:val="14"/>
              </w:rPr>
            </w:pPr>
            <w:r>
              <w:rPr>
                <w:sz w:val="14"/>
              </w:rPr>
              <w:t>E1</w:t>
            </w:r>
          </w:p>
        </w:tc>
        <w:tc>
          <w:tcPr>
            <w:tcW w:w="704" w:type="dxa"/>
          </w:tcPr>
          <w:p>
            <w:pPr>
              <w:pStyle w:val="TableParagraph"/>
              <w:spacing w:before="0"/>
              <w:rPr>
                <w:b/>
                <w:sz w:val="16"/>
              </w:rPr>
            </w:pPr>
          </w:p>
          <w:p>
            <w:pPr>
              <w:pStyle w:val="TableParagraph"/>
              <w:spacing w:before="2"/>
              <w:rPr>
                <w:b/>
                <w:sz w:val="19"/>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Output of reference voltage to the ADC (not available on F551x devices)</w:t>
            </w:r>
          </w:p>
          <w:p>
            <w:pPr>
              <w:pStyle w:val="TableParagraph"/>
              <w:spacing w:line="240" w:lineRule="atLeast" w:before="4"/>
              <w:ind w:left="61"/>
              <w:rPr>
                <w:sz w:val="14"/>
              </w:rPr>
            </w:pPr>
            <w:r>
              <w:rPr>
                <w:sz w:val="14"/>
              </w:rPr>
              <w:t>Input for an external reference voltage to the ADC (not available on F551x devices) Analog input A8 – ADC (not available on F551x devices)</w:t>
            </w:r>
          </w:p>
        </w:tc>
      </w:tr>
      <w:tr>
        <w:trPr>
          <w:trHeight w:val="1042"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P5.1/A9/VREF-/VeREF-</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23"/>
              <w:rPr>
                <w:sz w:val="14"/>
              </w:rPr>
            </w:pPr>
            <w:r>
              <w:rPr>
                <w:sz w:val="14"/>
              </w:rPr>
              <w:t>10</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2" w:right="31"/>
              <w:jc w:val="center"/>
              <w:rPr>
                <w:sz w:val="14"/>
              </w:rPr>
            </w:pPr>
            <w:r>
              <w:rPr>
                <w:sz w:val="14"/>
              </w:rPr>
              <w:t>10</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1" w:right="31"/>
              <w:jc w:val="center"/>
              <w:rPr>
                <w:sz w:val="14"/>
              </w:rPr>
            </w:pPr>
            <w:r>
              <w:rPr>
                <w:sz w:val="14"/>
              </w:rPr>
              <w:t>B5</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67"/>
              <w:rPr>
                <w:sz w:val="14"/>
              </w:rPr>
            </w:pPr>
            <w:r>
              <w:rPr>
                <w:sz w:val="14"/>
              </w:rPr>
              <w:t>E2</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Negative terminal for the ADC reference voltage for both sources, the internal reference voltage, or an external applied reference voltage (not available on F551x devices)</w:t>
            </w:r>
          </w:p>
          <w:p>
            <w:pPr>
              <w:pStyle w:val="TableParagraph"/>
              <w:spacing w:before="81"/>
              <w:ind w:left="61"/>
              <w:rPr>
                <w:sz w:val="14"/>
              </w:rPr>
            </w:pPr>
            <w:r>
              <w:rPr>
                <w:sz w:val="14"/>
              </w:rPr>
              <w:t>Analog input A9 – ADC (not available on F551x devices)</w:t>
            </w:r>
          </w:p>
        </w:tc>
      </w:tr>
      <w:tr>
        <w:trPr>
          <w:trHeight w:val="234" w:hRule="atLeast"/>
        </w:trPr>
        <w:tc>
          <w:tcPr>
            <w:tcW w:w="2110" w:type="dxa"/>
          </w:tcPr>
          <w:p>
            <w:pPr>
              <w:pStyle w:val="TableParagraph"/>
              <w:spacing w:before="38"/>
              <w:ind w:left="55"/>
              <w:rPr>
                <w:sz w:val="14"/>
              </w:rPr>
            </w:pPr>
            <w:r>
              <w:rPr>
                <w:sz w:val="14"/>
              </w:rPr>
              <w:t>AVCC1</w:t>
            </w:r>
          </w:p>
        </w:tc>
        <w:tc>
          <w:tcPr>
            <w:tcW w:w="404" w:type="dxa"/>
          </w:tcPr>
          <w:p>
            <w:pPr>
              <w:pStyle w:val="TableParagraph"/>
              <w:spacing w:before="38"/>
              <w:ind w:left="123"/>
              <w:rPr>
                <w:sz w:val="14"/>
              </w:rPr>
            </w:pPr>
            <w:r>
              <w:rPr>
                <w:sz w:val="14"/>
              </w:rPr>
              <w:t>11</w:t>
            </w:r>
          </w:p>
        </w:tc>
        <w:tc>
          <w:tcPr>
            <w:tcW w:w="504" w:type="dxa"/>
          </w:tcPr>
          <w:p>
            <w:pPr>
              <w:pStyle w:val="TableParagraph"/>
              <w:spacing w:before="38"/>
              <w:ind w:left="42" w:right="31"/>
              <w:jc w:val="center"/>
              <w:rPr>
                <w:sz w:val="14"/>
              </w:rPr>
            </w:pPr>
            <w:r>
              <w:rPr>
                <w:sz w:val="14"/>
              </w:rPr>
              <w:t>11</w:t>
            </w:r>
          </w:p>
        </w:tc>
        <w:tc>
          <w:tcPr>
            <w:tcW w:w="504" w:type="dxa"/>
          </w:tcPr>
          <w:p>
            <w:pPr>
              <w:pStyle w:val="TableParagraph"/>
              <w:spacing w:before="38"/>
              <w:ind w:left="41" w:right="31"/>
              <w:jc w:val="center"/>
              <w:rPr>
                <w:sz w:val="14"/>
              </w:rPr>
            </w:pPr>
            <w:r>
              <w:rPr>
                <w:sz w:val="14"/>
              </w:rPr>
              <w:t>A3</w:t>
            </w:r>
          </w:p>
        </w:tc>
        <w:tc>
          <w:tcPr>
            <w:tcW w:w="504" w:type="dxa"/>
          </w:tcPr>
          <w:p>
            <w:pPr>
              <w:pStyle w:val="TableParagraph"/>
              <w:spacing w:before="38"/>
              <w:ind w:left="171"/>
              <w:rPr>
                <w:sz w:val="14"/>
              </w:rPr>
            </w:pPr>
            <w:r>
              <w:rPr>
                <w:sz w:val="14"/>
              </w:rPr>
              <w:t>F2</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Analog power supply</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P5.4/XIN</w:t>
            </w:r>
          </w:p>
        </w:tc>
        <w:tc>
          <w:tcPr>
            <w:tcW w:w="404" w:type="dxa"/>
          </w:tcPr>
          <w:p>
            <w:pPr>
              <w:pStyle w:val="TableParagraph"/>
              <w:spacing w:before="11"/>
              <w:rPr>
                <w:b/>
                <w:sz w:val="13"/>
              </w:rPr>
            </w:pPr>
          </w:p>
          <w:p>
            <w:pPr>
              <w:pStyle w:val="TableParagraph"/>
              <w:spacing w:before="0"/>
              <w:ind w:left="123"/>
              <w:rPr>
                <w:sz w:val="14"/>
              </w:rPr>
            </w:pPr>
            <w:r>
              <w:rPr>
                <w:sz w:val="14"/>
              </w:rPr>
              <w:t>12</w:t>
            </w:r>
          </w:p>
        </w:tc>
        <w:tc>
          <w:tcPr>
            <w:tcW w:w="504" w:type="dxa"/>
          </w:tcPr>
          <w:p>
            <w:pPr>
              <w:pStyle w:val="TableParagraph"/>
              <w:spacing w:before="11"/>
              <w:rPr>
                <w:b/>
                <w:sz w:val="13"/>
              </w:rPr>
            </w:pPr>
          </w:p>
          <w:p>
            <w:pPr>
              <w:pStyle w:val="TableParagraph"/>
              <w:spacing w:before="0"/>
              <w:ind w:left="42" w:right="31"/>
              <w:jc w:val="center"/>
              <w:rPr>
                <w:sz w:val="14"/>
              </w:rPr>
            </w:pPr>
            <w:r>
              <w:rPr>
                <w:sz w:val="14"/>
              </w:rPr>
              <w:t>12</w:t>
            </w:r>
          </w:p>
        </w:tc>
        <w:tc>
          <w:tcPr>
            <w:tcW w:w="504" w:type="dxa"/>
          </w:tcPr>
          <w:p>
            <w:pPr>
              <w:pStyle w:val="TableParagraph"/>
              <w:spacing w:before="11"/>
              <w:rPr>
                <w:b/>
                <w:sz w:val="13"/>
              </w:rPr>
            </w:pPr>
          </w:p>
          <w:p>
            <w:pPr>
              <w:pStyle w:val="TableParagraph"/>
              <w:spacing w:before="0"/>
              <w:ind w:left="41" w:right="31"/>
              <w:jc w:val="center"/>
              <w:rPr>
                <w:sz w:val="14"/>
              </w:rPr>
            </w:pPr>
            <w:r>
              <w:rPr>
                <w:sz w:val="14"/>
              </w:rPr>
              <w:t>A5</w:t>
            </w:r>
          </w:p>
        </w:tc>
        <w:tc>
          <w:tcPr>
            <w:tcW w:w="504" w:type="dxa"/>
          </w:tcPr>
          <w:p>
            <w:pPr>
              <w:pStyle w:val="TableParagraph"/>
              <w:spacing w:before="11"/>
              <w:rPr>
                <w:b/>
                <w:sz w:val="13"/>
              </w:rPr>
            </w:pPr>
          </w:p>
          <w:p>
            <w:pPr>
              <w:pStyle w:val="TableParagraph"/>
              <w:spacing w:before="0"/>
              <w:ind w:left="171"/>
              <w:rPr>
                <w:sz w:val="14"/>
              </w:rPr>
            </w:pPr>
            <w:r>
              <w:rPr>
                <w:sz w:val="14"/>
              </w:rPr>
              <w:t>F1</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Input terminal for crystal oscillator XT1</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P5.5/XOUT</w:t>
            </w:r>
          </w:p>
        </w:tc>
        <w:tc>
          <w:tcPr>
            <w:tcW w:w="404" w:type="dxa"/>
          </w:tcPr>
          <w:p>
            <w:pPr>
              <w:pStyle w:val="TableParagraph"/>
              <w:spacing w:before="11"/>
              <w:rPr>
                <w:b/>
                <w:sz w:val="13"/>
              </w:rPr>
            </w:pPr>
          </w:p>
          <w:p>
            <w:pPr>
              <w:pStyle w:val="TableParagraph"/>
              <w:spacing w:before="0"/>
              <w:ind w:left="123"/>
              <w:rPr>
                <w:sz w:val="14"/>
              </w:rPr>
            </w:pPr>
            <w:r>
              <w:rPr>
                <w:sz w:val="14"/>
              </w:rPr>
              <w:t>13</w:t>
            </w:r>
          </w:p>
        </w:tc>
        <w:tc>
          <w:tcPr>
            <w:tcW w:w="504" w:type="dxa"/>
          </w:tcPr>
          <w:p>
            <w:pPr>
              <w:pStyle w:val="TableParagraph"/>
              <w:spacing w:before="11"/>
              <w:rPr>
                <w:b/>
                <w:sz w:val="13"/>
              </w:rPr>
            </w:pPr>
          </w:p>
          <w:p>
            <w:pPr>
              <w:pStyle w:val="TableParagraph"/>
              <w:spacing w:before="0"/>
              <w:ind w:left="42" w:right="31"/>
              <w:jc w:val="center"/>
              <w:rPr>
                <w:sz w:val="14"/>
              </w:rPr>
            </w:pPr>
            <w:r>
              <w:rPr>
                <w:sz w:val="14"/>
              </w:rPr>
              <w:t>13</w:t>
            </w:r>
          </w:p>
        </w:tc>
        <w:tc>
          <w:tcPr>
            <w:tcW w:w="504" w:type="dxa"/>
          </w:tcPr>
          <w:p>
            <w:pPr>
              <w:pStyle w:val="TableParagraph"/>
              <w:spacing w:before="11"/>
              <w:rPr>
                <w:b/>
                <w:sz w:val="13"/>
              </w:rPr>
            </w:pPr>
          </w:p>
          <w:p>
            <w:pPr>
              <w:pStyle w:val="TableParagraph"/>
              <w:spacing w:before="0"/>
              <w:ind w:left="41" w:right="31"/>
              <w:jc w:val="center"/>
              <w:rPr>
                <w:sz w:val="14"/>
              </w:rPr>
            </w:pPr>
            <w:r>
              <w:rPr>
                <w:sz w:val="14"/>
              </w:rPr>
              <w:t>A6</w:t>
            </w:r>
          </w:p>
        </w:tc>
        <w:tc>
          <w:tcPr>
            <w:tcW w:w="504" w:type="dxa"/>
          </w:tcPr>
          <w:p>
            <w:pPr>
              <w:pStyle w:val="TableParagraph"/>
              <w:spacing w:before="11"/>
              <w:rPr>
                <w:b/>
                <w:sz w:val="13"/>
              </w:rPr>
            </w:pPr>
          </w:p>
          <w:p>
            <w:pPr>
              <w:pStyle w:val="TableParagraph"/>
              <w:spacing w:before="0"/>
              <w:ind w:left="159"/>
              <w:rPr>
                <w:sz w:val="14"/>
              </w:rPr>
            </w:pPr>
            <w:r>
              <w:rPr>
                <w:sz w:val="14"/>
              </w:rPr>
              <w:t>G1</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Output terminal of crystal oscillator XT1</w:t>
            </w:r>
          </w:p>
        </w:tc>
      </w:tr>
      <w:tr>
        <w:trPr>
          <w:trHeight w:val="233" w:hRule="atLeast"/>
        </w:trPr>
        <w:tc>
          <w:tcPr>
            <w:tcW w:w="2110" w:type="dxa"/>
          </w:tcPr>
          <w:p>
            <w:pPr>
              <w:pStyle w:val="TableParagraph"/>
              <w:spacing w:before="38"/>
              <w:ind w:left="55"/>
              <w:rPr>
                <w:sz w:val="14"/>
              </w:rPr>
            </w:pPr>
            <w:r>
              <w:rPr>
                <w:sz w:val="14"/>
              </w:rPr>
              <w:t>AVSS1</w:t>
            </w:r>
          </w:p>
        </w:tc>
        <w:tc>
          <w:tcPr>
            <w:tcW w:w="404" w:type="dxa"/>
          </w:tcPr>
          <w:p>
            <w:pPr>
              <w:pStyle w:val="TableParagraph"/>
              <w:spacing w:before="38"/>
              <w:ind w:left="123"/>
              <w:rPr>
                <w:sz w:val="14"/>
              </w:rPr>
            </w:pPr>
            <w:r>
              <w:rPr>
                <w:sz w:val="14"/>
              </w:rPr>
              <w:t>14</w:t>
            </w:r>
          </w:p>
        </w:tc>
        <w:tc>
          <w:tcPr>
            <w:tcW w:w="504" w:type="dxa"/>
          </w:tcPr>
          <w:p>
            <w:pPr>
              <w:pStyle w:val="TableParagraph"/>
              <w:spacing w:before="38"/>
              <w:ind w:left="42" w:right="31"/>
              <w:jc w:val="center"/>
              <w:rPr>
                <w:sz w:val="14"/>
              </w:rPr>
            </w:pPr>
            <w:r>
              <w:rPr>
                <w:sz w:val="14"/>
              </w:rPr>
              <w:t>14</w:t>
            </w:r>
          </w:p>
        </w:tc>
        <w:tc>
          <w:tcPr>
            <w:tcW w:w="504" w:type="dxa"/>
          </w:tcPr>
          <w:p>
            <w:pPr>
              <w:pStyle w:val="TableParagraph"/>
              <w:spacing w:before="38"/>
              <w:ind w:left="41" w:right="31"/>
              <w:jc w:val="center"/>
              <w:rPr>
                <w:sz w:val="14"/>
              </w:rPr>
            </w:pPr>
            <w:r>
              <w:rPr>
                <w:sz w:val="14"/>
              </w:rPr>
              <w:t>A4</w:t>
            </w:r>
          </w:p>
        </w:tc>
        <w:tc>
          <w:tcPr>
            <w:tcW w:w="504" w:type="dxa"/>
          </w:tcPr>
          <w:p>
            <w:pPr>
              <w:pStyle w:val="TableParagraph"/>
              <w:spacing w:before="38"/>
              <w:ind w:left="159"/>
              <w:rPr>
                <w:sz w:val="14"/>
              </w:rPr>
            </w:pPr>
            <w:r>
              <w:rPr>
                <w:sz w:val="14"/>
              </w:rPr>
              <w:t>G2</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Analog ground supply</w:t>
            </w:r>
          </w:p>
        </w:tc>
      </w:tr>
      <w:tr>
        <w:trPr>
          <w:trHeight w:val="233" w:hRule="atLeast"/>
        </w:trPr>
        <w:tc>
          <w:tcPr>
            <w:tcW w:w="2110" w:type="dxa"/>
          </w:tcPr>
          <w:p>
            <w:pPr>
              <w:pStyle w:val="TableParagraph"/>
              <w:spacing w:before="38"/>
              <w:ind w:left="55"/>
              <w:rPr>
                <w:sz w:val="14"/>
              </w:rPr>
            </w:pPr>
            <w:r>
              <w:rPr>
                <w:sz w:val="14"/>
              </w:rPr>
              <w:t>P8.0</w:t>
            </w:r>
          </w:p>
        </w:tc>
        <w:tc>
          <w:tcPr>
            <w:tcW w:w="404" w:type="dxa"/>
          </w:tcPr>
          <w:p>
            <w:pPr>
              <w:pStyle w:val="TableParagraph"/>
              <w:spacing w:before="38"/>
              <w:ind w:left="123"/>
              <w:rPr>
                <w:sz w:val="14"/>
              </w:rPr>
            </w:pPr>
            <w:r>
              <w:rPr>
                <w:sz w:val="14"/>
              </w:rPr>
              <w:t>15</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135"/>
              <w:rPr>
                <w:sz w:val="14"/>
              </w:rPr>
            </w:pPr>
            <w:r>
              <w:rPr>
                <w:sz w:val="14"/>
              </w:rPr>
              <w:t>N/A</w:t>
            </w:r>
          </w:p>
        </w:tc>
        <w:tc>
          <w:tcPr>
            <w:tcW w:w="704" w:type="dxa"/>
          </w:tcPr>
          <w:p>
            <w:pPr>
              <w:pStyle w:val="TableParagraph"/>
              <w:spacing w:before="38"/>
              <w:ind w:left="259"/>
              <w:rPr>
                <w:sz w:val="14"/>
              </w:rPr>
            </w:pPr>
            <w:r>
              <w:rPr>
                <w:sz w:val="14"/>
              </w:rPr>
              <w:t>I/O</w:t>
            </w:r>
          </w:p>
        </w:tc>
        <w:tc>
          <w:tcPr>
            <w:tcW w:w="5344" w:type="dxa"/>
          </w:tcPr>
          <w:p>
            <w:pPr>
              <w:pStyle w:val="TableParagraph"/>
              <w:spacing w:before="38"/>
              <w:ind w:left="61"/>
              <w:rPr>
                <w:sz w:val="14"/>
              </w:rPr>
            </w:pPr>
            <w:r>
              <w:rPr>
                <w:sz w:val="14"/>
              </w:rPr>
              <w:t>General-purpose digital I/O</w:t>
            </w:r>
          </w:p>
        </w:tc>
      </w:tr>
      <w:tr>
        <w:trPr>
          <w:trHeight w:val="234" w:hRule="atLeast"/>
        </w:trPr>
        <w:tc>
          <w:tcPr>
            <w:tcW w:w="2110" w:type="dxa"/>
          </w:tcPr>
          <w:p>
            <w:pPr>
              <w:pStyle w:val="TableParagraph"/>
              <w:spacing w:before="38"/>
              <w:ind w:left="55"/>
              <w:rPr>
                <w:sz w:val="14"/>
              </w:rPr>
            </w:pPr>
            <w:r>
              <w:rPr>
                <w:sz w:val="14"/>
              </w:rPr>
              <w:t>P8.1</w:t>
            </w:r>
          </w:p>
        </w:tc>
        <w:tc>
          <w:tcPr>
            <w:tcW w:w="404" w:type="dxa"/>
          </w:tcPr>
          <w:p>
            <w:pPr>
              <w:pStyle w:val="TableParagraph"/>
              <w:spacing w:before="38"/>
              <w:ind w:left="123"/>
              <w:rPr>
                <w:sz w:val="14"/>
              </w:rPr>
            </w:pPr>
            <w:r>
              <w:rPr>
                <w:sz w:val="14"/>
              </w:rPr>
              <w:t>16</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135"/>
              <w:rPr>
                <w:sz w:val="14"/>
              </w:rPr>
            </w:pPr>
            <w:r>
              <w:rPr>
                <w:sz w:val="14"/>
              </w:rPr>
              <w:t>N/A</w:t>
            </w:r>
          </w:p>
        </w:tc>
        <w:tc>
          <w:tcPr>
            <w:tcW w:w="704" w:type="dxa"/>
          </w:tcPr>
          <w:p>
            <w:pPr>
              <w:pStyle w:val="TableParagraph"/>
              <w:spacing w:before="38"/>
              <w:ind w:left="259"/>
              <w:rPr>
                <w:sz w:val="14"/>
              </w:rPr>
            </w:pPr>
            <w:r>
              <w:rPr>
                <w:sz w:val="14"/>
              </w:rPr>
              <w:t>I/O</w:t>
            </w:r>
          </w:p>
        </w:tc>
        <w:tc>
          <w:tcPr>
            <w:tcW w:w="5344" w:type="dxa"/>
          </w:tcPr>
          <w:p>
            <w:pPr>
              <w:pStyle w:val="TableParagraph"/>
              <w:spacing w:before="38"/>
              <w:ind w:left="61"/>
              <w:rPr>
                <w:sz w:val="14"/>
              </w:rPr>
            </w:pPr>
            <w:r>
              <w:rPr>
                <w:sz w:val="14"/>
              </w:rPr>
              <w:t>General-purpose digital I/O</w:t>
            </w:r>
          </w:p>
        </w:tc>
      </w:tr>
      <w:tr>
        <w:trPr>
          <w:trHeight w:val="233" w:hRule="atLeast"/>
        </w:trPr>
        <w:tc>
          <w:tcPr>
            <w:tcW w:w="2110" w:type="dxa"/>
          </w:tcPr>
          <w:p>
            <w:pPr>
              <w:pStyle w:val="TableParagraph"/>
              <w:spacing w:before="38"/>
              <w:ind w:left="55"/>
              <w:rPr>
                <w:sz w:val="14"/>
              </w:rPr>
            </w:pPr>
            <w:r>
              <w:rPr>
                <w:sz w:val="14"/>
              </w:rPr>
              <w:t>P8.2</w:t>
            </w:r>
          </w:p>
        </w:tc>
        <w:tc>
          <w:tcPr>
            <w:tcW w:w="404" w:type="dxa"/>
          </w:tcPr>
          <w:p>
            <w:pPr>
              <w:pStyle w:val="TableParagraph"/>
              <w:spacing w:before="38"/>
              <w:ind w:left="123"/>
              <w:rPr>
                <w:sz w:val="14"/>
              </w:rPr>
            </w:pPr>
            <w:r>
              <w:rPr>
                <w:sz w:val="14"/>
              </w:rPr>
              <w:t>17</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135"/>
              <w:rPr>
                <w:sz w:val="14"/>
              </w:rPr>
            </w:pPr>
            <w:r>
              <w:rPr>
                <w:sz w:val="14"/>
              </w:rPr>
              <w:t>N/A</w:t>
            </w:r>
          </w:p>
        </w:tc>
        <w:tc>
          <w:tcPr>
            <w:tcW w:w="704" w:type="dxa"/>
          </w:tcPr>
          <w:p>
            <w:pPr>
              <w:pStyle w:val="TableParagraph"/>
              <w:spacing w:before="38"/>
              <w:ind w:left="259"/>
              <w:rPr>
                <w:sz w:val="14"/>
              </w:rPr>
            </w:pPr>
            <w:r>
              <w:rPr>
                <w:sz w:val="14"/>
              </w:rPr>
              <w:t>I/O</w:t>
            </w:r>
          </w:p>
        </w:tc>
        <w:tc>
          <w:tcPr>
            <w:tcW w:w="5344" w:type="dxa"/>
          </w:tcPr>
          <w:p>
            <w:pPr>
              <w:pStyle w:val="TableParagraph"/>
              <w:spacing w:before="38"/>
              <w:ind w:left="61"/>
              <w:rPr>
                <w:sz w:val="14"/>
              </w:rPr>
            </w:pPr>
            <w:r>
              <w:rPr>
                <w:sz w:val="14"/>
              </w:rPr>
              <w:t>General-purpose digital I/O</w:t>
            </w:r>
          </w:p>
        </w:tc>
      </w:tr>
    </w:tbl>
    <w:p>
      <w:pPr>
        <w:pStyle w:val="BodyText"/>
        <w:spacing w:before="5"/>
        <w:rPr>
          <w:b/>
          <w:sz w:val="7"/>
        </w:rPr>
      </w:pPr>
    </w:p>
    <w:p>
      <w:pPr>
        <w:pStyle w:val="ListParagraph"/>
        <w:numPr>
          <w:ilvl w:val="0"/>
          <w:numId w:val="15"/>
        </w:numPr>
        <w:tabs>
          <w:tab w:pos="480" w:val="left" w:leader="none"/>
        </w:tabs>
        <w:spacing w:line="240" w:lineRule="auto" w:before="95" w:after="0"/>
        <w:ind w:left="479" w:right="0" w:hanging="360"/>
        <w:jc w:val="left"/>
        <w:rPr>
          <w:sz w:val="16"/>
        </w:rPr>
      </w:pPr>
      <w:r>
        <w:rPr>
          <w:sz w:val="16"/>
        </w:rPr>
        <w:t>I = input, O = output, N/A = not</w:t>
      </w:r>
      <w:r>
        <w:rPr>
          <w:spacing w:val="26"/>
          <w:sz w:val="16"/>
        </w:rPr>
        <w:t> </w:t>
      </w:r>
      <w:r>
        <w:rPr>
          <w:sz w:val="16"/>
        </w:rPr>
        <w:t>available</w:t>
      </w:r>
    </w:p>
    <w:p>
      <w:pPr>
        <w:spacing w:after="0" w:line="240" w:lineRule="auto"/>
        <w:jc w:val="left"/>
        <w:rPr>
          <w:sz w:val="16"/>
        </w:rPr>
        <w:sectPr>
          <w:pgSz w:w="12240" w:h="15840"/>
          <w:pgMar w:header="259" w:footer="836" w:top="1340" w:bottom="1020" w:left="960" w:right="960"/>
        </w:sectPr>
      </w:pPr>
    </w:p>
    <w:p>
      <w:pPr>
        <w:pStyle w:val="Heading5"/>
        <w:spacing w:before="129"/>
        <w:ind w:right="3"/>
      </w:pPr>
      <w:r>
        <w:rPr/>
        <w:t>Table 4-1. Terminal Functions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404"/>
        <w:gridCol w:w="504"/>
        <w:gridCol w:w="504"/>
        <w:gridCol w:w="504"/>
        <w:gridCol w:w="704"/>
        <w:gridCol w:w="5344"/>
      </w:tblGrid>
      <w:tr>
        <w:trPr>
          <w:trHeight w:val="234" w:hRule="atLeast"/>
        </w:trPr>
        <w:tc>
          <w:tcPr>
            <w:tcW w:w="4026" w:type="dxa"/>
            <w:gridSpan w:val="5"/>
            <w:shd w:val="clear" w:color="auto" w:fill="D8D8D8"/>
          </w:tcPr>
          <w:p>
            <w:pPr>
              <w:pStyle w:val="TableParagraph"/>
              <w:spacing w:before="38"/>
              <w:ind w:left="1628" w:right="1624"/>
              <w:jc w:val="center"/>
              <w:rPr>
                <w:b/>
                <w:sz w:val="14"/>
              </w:rPr>
            </w:pPr>
            <w:r>
              <w:rPr>
                <w:b/>
                <w:sz w:val="14"/>
              </w:rPr>
              <w:t>TERMINAL</w:t>
            </w:r>
          </w:p>
        </w:tc>
        <w:tc>
          <w:tcPr>
            <w:tcW w:w="704" w:type="dxa"/>
            <w:vMerge w:val="restart"/>
            <w:shd w:val="clear" w:color="auto" w:fill="D8D8D8"/>
          </w:tcPr>
          <w:p>
            <w:pPr>
              <w:pStyle w:val="TableParagraph"/>
              <w:spacing w:before="11"/>
              <w:rPr>
                <w:b/>
                <w:sz w:val="22"/>
              </w:rPr>
            </w:pPr>
          </w:p>
          <w:p>
            <w:pPr>
              <w:pStyle w:val="TableParagraph"/>
              <w:spacing w:before="0"/>
              <w:ind w:left="193"/>
              <w:rPr>
                <w:b/>
                <w:sz w:val="10"/>
              </w:rPr>
            </w:pPr>
            <w:r>
              <w:rPr>
                <w:b/>
                <w:position w:val="-5"/>
                <w:sz w:val="14"/>
              </w:rPr>
              <w:t>I/O</w:t>
            </w:r>
            <w:r>
              <w:rPr>
                <w:b/>
                <w:sz w:val="10"/>
              </w:rPr>
              <w:t>(1)</w:t>
            </w:r>
          </w:p>
        </w:tc>
        <w:tc>
          <w:tcPr>
            <w:tcW w:w="5344" w:type="dxa"/>
            <w:vMerge w:val="restart"/>
            <w:shd w:val="clear" w:color="auto" w:fill="D8D8D8"/>
          </w:tcPr>
          <w:p>
            <w:pPr>
              <w:pStyle w:val="TableParagraph"/>
              <w:spacing w:before="0"/>
              <w:rPr>
                <w:b/>
                <w:sz w:val="16"/>
              </w:rPr>
            </w:pPr>
          </w:p>
          <w:p>
            <w:pPr>
              <w:pStyle w:val="TableParagraph"/>
              <w:spacing w:before="98"/>
              <w:ind w:left="2172" w:right="2164"/>
              <w:jc w:val="center"/>
              <w:rPr>
                <w:b/>
                <w:sz w:val="14"/>
              </w:rPr>
            </w:pPr>
            <w:r>
              <w:rPr>
                <w:b/>
                <w:sz w:val="14"/>
              </w:rPr>
              <w:t>DESCRIPTION</w:t>
            </w:r>
          </w:p>
        </w:tc>
      </w:tr>
      <w:tr>
        <w:trPr>
          <w:trHeight w:val="233" w:hRule="atLeast"/>
        </w:trPr>
        <w:tc>
          <w:tcPr>
            <w:tcW w:w="2110" w:type="dxa"/>
            <w:vMerge w:val="restart"/>
            <w:shd w:val="clear" w:color="auto" w:fill="D8D8D8"/>
          </w:tcPr>
          <w:p>
            <w:pPr>
              <w:pStyle w:val="TableParagraph"/>
              <w:spacing w:before="11"/>
              <w:rPr>
                <w:b/>
                <w:sz w:val="13"/>
              </w:rPr>
            </w:pPr>
          </w:p>
          <w:p>
            <w:pPr>
              <w:pStyle w:val="TableParagraph"/>
              <w:spacing w:before="0"/>
              <w:ind w:left="826" w:right="820"/>
              <w:jc w:val="center"/>
              <w:rPr>
                <w:b/>
                <w:sz w:val="14"/>
              </w:rPr>
            </w:pPr>
            <w:r>
              <w:rPr>
                <w:b/>
                <w:sz w:val="14"/>
              </w:rPr>
              <w:t>NAME</w:t>
            </w:r>
          </w:p>
        </w:tc>
        <w:tc>
          <w:tcPr>
            <w:tcW w:w="1916" w:type="dxa"/>
            <w:gridSpan w:val="4"/>
            <w:shd w:val="clear" w:color="auto" w:fill="D8D8D8"/>
          </w:tcPr>
          <w:p>
            <w:pPr>
              <w:pStyle w:val="TableParagraph"/>
              <w:spacing w:before="38"/>
              <w:ind w:left="812" w:right="804"/>
              <w:jc w:val="center"/>
              <w:rPr>
                <w:b/>
                <w:sz w:val="14"/>
              </w:rPr>
            </w:pPr>
            <w:r>
              <w:rPr>
                <w:b/>
                <w:sz w:val="14"/>
              </w:rPr>
              <w:t>NO.</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vMerge/>
            <w:tcBorders>
              <w:top w:val="nil"/>
            </w:tcBorders>
            <w:shd w:val="clear" w:color="auto" w:fill="D8D8D8"/>
          </w:tcPr>
          <w:p>
            <w:pPr>
              <w:rPr>
                <w:sz w:val="2"/>
                <w:szCs w:val="2"/>
              </w:rPr>
            </w:pPr>
          </w:p>
        </w:tc>
        <w:tc>
          <w:tcPr>
            <w:tcW w:w="404" w:type="dxa"/>
            <w:shd w:val="clear" w:color="auto" w:fill="D8D8D8"/>
          </w:tcPr>
          <w:p>
            <w:pPr>
              <w:pStyle w:val="TableParagraph"/>
              <w:spacing w:before="38"/>
              <w:ind w:left="105"/>
              <w:rPr>
                <w:b/>
                <w:sz w:val="14"/>
              </w:rPr>
            </w:pPr>
            <w:r>
              <w:rPr>
                <w:b/>
                <w:sz w:val="14"/>
              </w:rPr>
              <w:t>PN</w:t>
            </w:r>
          </w:p>
        </w:tc>
        <w:tc>
          <w:tcPr>
            <w:tcW w:w="504" w:type="dxa"/>
            <w:shd w:val="clear" w:color="auto" w:fill="D8D8D8"/>
          </w:tcPr>
          <w:p>
            <w:pPr>
              <w:pStyle w:val="TableParagraph"/>
              <w:spacing w:before="38"/>
              <w:ind w:left="42" w:right="31"/>
              <w:jc w:val="center"/>
              <w:rPr>
                <w:b/>
                <w:sz w:val="14"/>
              </w:rPr>
            </w:pPr>
            <w:r>
              <w:rPr>
                <w:b/>
                <w:sz w:val="14"/>
              </w:rPr>
              <w:t>RGC</w:t>
            </w:r>
          </w:p>
        </w:tc>
        <w:tc>
          <w:tcPr>
            <w:tcW w:w="504" w:type="dxa"/>
            <w:shd w:val="clear" w:color="auto" w:fill="D8D8D8"/>
          </w:tcPr>
          <w:p>
            <w:pPr>
              <w:pStyle w:val="TableParagraph"/>
              <w:spacing w:before="38"/>
              <w:ind w:left="39" w:right="31"/>
              <w:jc w:val="center"/>
              <w:rPr>
                <w:b/>
                <w:sz w:val="14"/>
              </w:rPr>
            </w:pPr>
            <w:r>
              <w:rPr>
                <w:b/>
                <w:sz w:val="14"/>
              </w:rPr>
              <w:t>YFF</w:t>
            </w:r>
          </w:p>
        </w:tc>
        <w:tc>
          <w:tcPr>
            <w:tcW w:w="504" w:type="dxa"/>
            <w:shd w:val="clear" w:color="auto" w:fill="D8D8D8"/>
          </w:tcPr>
          <w:p>
            <w:pPr>
              <w:pStyle w:val="TableParagraph"/>
              <w:spacing w:before="38"/>
              <w:ind w:left="42" w:right="31"/>
              <w:jc w:val="center"/>
              <w:rPr>
                <w:b/>
                <w:sz w:val="14"/>
              </w:rPr>
            </w:pPr>
            <w:r>
              <w:rPr>
                <w:b/>
                <w:sz w:val="14"/>
              </w:rPr>
              <w:t>ZQE</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tcPr>
          <w:p>
            <w:pPr>
              <w:pStyle w:val="TableParagraph"/>
              <w:spacing w:before="38"/>
              <w:ind w:left="55"/>
              <w:rPr>
                <w:sz w:val="14"/>
              </w:rPr>
            </w:pPr>
            <w:r>
              <w:rPr>
                <w:sz w:val="14"/>
              </w:rPr>
              <w:t>DVCC1</w:t>
            </w:r>
          </w:p>
        </w:tc>
        <w:tc>
          <w:tcPr>
            <w:tcW w:w="404" w:type="dxa"/>
          </w:tcPr>
          <w:p>
            <w:pPr>
              <w:pStyle w:val="TableParagraph"/>
              <w:spacing w:before="38"/>
              <w:ind w:left="123"/>
              <w:rPr>
                <w:sz w:val="14"/>
              </w:rPr>
            </w:pPr>
            <w:r>
              <w:rPr>
                <w:sz w:val="14"/>
              </w:rPr>
              <w:t>18</w:t>
            </w:r>
          </w:p>
        </w:tc>
        <w:tc>
          <w:tcPr>
            <w:tcW w:w="504" w:type="dxa"/>
          </w:tcPr>
          <w:p>
            <w:pPr>
              <w:pStyle w:val="TableParagraph"/>
              <w:spacing w:before="38"/>
              <w:ind w:left="42" w:right="31"/>
              <w:jc w:val="center"/>
              <w:rPr>
                <w:sz w:val="14"/>
              </w:rPr>
            </w:pPr>
            <w:r>
              <w:rPr>
                <w:sz w:val="14"/>
              </w:rPr>
              <w:t>15</w:t>
            </w:r>
          </w:p>
        </w:tc>
        <w:tc>
          <w:tcPr>
            <w:tcW w:w="504" w:type="dxa"/>
          </w:tcPr>
          <w:p>
            <w:pPr>
              <w:pStyle w:val="TableParagraph"/>
              <w:spacing w:before="38"/>
              <w:ind w:left="41" w:right="31"/>
              <w:jc w:val="center"/>
              <w:rPr>
                <w:sz w:val="14"/>
              </w:rPr>
            </w:pPr>
            <w:r>
              <w:rPr>
                <w:sz w:val="14"/>
              </w:rPr>
              <w:t>A7</w:t>
            </w:r>
          </w:p>
        </w:tc>
        <w:tc>
          <w:tcPr>
            <w:tcW w:w="504" w:type="dxa"/>
          </w:tcPr>
          <w:p>
            <w:pPr>
              <w:pStyle w:val="TableParagraph"/>
              <w:spacing w:before="38"/>
              <w:ind w:left="41" w:right="31"/>
              <w:jc w:val="center"/>
              <w:rPr>
                <w:sz w:val="14"/>
              </w:rPr>
            </w:pPr>
            <w:r>
              <w:rPr>
                <w:sz w:val="14"/>
              </w:rPr>
              <w:t>H1</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Digital power supply</w:t>
            </w:r>
          </w:p>
        </w:tc>
      </w:tr>
      <w:tr>
        <w:trPr>
          <w:trHeight w:val="233" w:hRule="atLeast"/>
        </w:trPr>
        <w:tc>
          <w:tcPr>
            <w:tcW w:w="2110" w:type="dxa"/>
          </w:tcPr>
          <w:p>
            <w:pPr>
              <w:pStyle w:val="TableParagraph"/>
              <w:spacing w:before="38"/>
              <w:ind w:left="55"/>
              <w:rPr>
                <w:sz w:val="14"/>
              </w:rPr>
            </w:pPr>
            <w:r>
              <w:rPr>
                <w:sz w:val="14"/>
              </w:rPr>
              <w:t>DVSS1</w:t>
            </w:r>
          </w:p>
        </w:tc>
        <w:tc>
          <w:tcPr>
            <w:tcW w:w="404" w:type="dxa"/>
          </w:tcPr>
          <w:p>
            <w:pPr>
              <w:pStyle w:val="TableParagraph"/>
              <w:spacing w:before="38"/>
              <w:ind w:left="123"/>
              <w:rPr>
                <w:sz w:val="14"/>
              </w:rPr>
            </w:pPr>
            <w:r>
              <w:rPr>
                <w:sz w:val="14"/>
              </w:rPr>
              <w:t>19</w:t>
            </w:r>
          </w:p>
        </w:tc>
        <w:tc>
          <w:tcPr>
            <w:tcW w:w="504" w:type="dxa"/>
          </w:tcPr>
          <w:p>
            <w:pPr>
              <w:pStyle w:val="TableParagraph"/>
              <w:spacing w:before="38"/>
              <w:ind w:left="42" w:right="31"/>
              <w:jc w:val="center"/>
              <w:rPr>
                <w:sz w:val="14"/>
              </w:rPr>
            </w:pPr>
            <w:r>
              <w:rPr>
                <w:sz w:val="14"/>
              </w:rPr>
              <w:t>16</w:t>
            </w:r>
          </w:p>
        </w:tc>
        <w:tc>
          <w:tcPr>
            <w:tcW w:w="504" w:type="dxa"/>
          </w:tcPr>
          <w:p>
            <w:pPr>
              <w:pStyle w:val="TableParagraph"/>
              <w:spacing w:before="38"/>
              <w:ind w:left="41" w:right="31"/>
              <w:jc w:val="center"/>
              <w:rPr>
                <w:sz w:val="14"/>
              </w:rPr>
            </w:pPr>
            <w:r>
              <w:rPr>
                <w:sz w:val="14"/>
              </w:rPr>
              <w:t>A8</w:t>
            </w:r>
          </w:p>
        </w:tc>
        <w:tc>
          <w:tcPr>
            <w:tcW w:w="504" w:type="dxa"/>
          </w:tcPr>
          <w:p>
            <w:pPr>
              <w:pStyle w:val="TableParagraph"/>
              <w:spacing w:before="38"/>
              <w:ind w:left="42" w:right="31"/>
              <w:jc w:val="center"/>
              <w:rPr>
                <w:sz w:val="14"/>
              </w:rPr>
            </w:pPr>
            <w:r>
              <w:rPr>
                <w:sz w:val="14"/>
              </w:rPr>
              <w:t>J1</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Digital ground supply</w:t>
            </w:r>
          </w:p>
        </w:tc>
      </w:tr>
      <w:tr>
        <w:trPr>
          <w:trHeight w:val="234" w:hRule="atLeast"/>
        </w:trPr>
        <w:tc>
          <w:tcPr>
            <w:tcW w:w="2110" w:type="dxa"/>
          </w:tcPr>
          <w:p>
            <w:pPr>
              <w:pStyle w:val="TableParagraph"/>
              <w:spacing w:before="38"/>
              <w:ind w:left="55"/>
              <w:rPr>
                <w:sz w:val="14"/>
              </w:rPr>
            </w:pPr>
            <w:r>
              <w:rPr>
                <w:w w:val="105"/>
                <w:sz w:val="14"/>
              </w:rPr>
              <w:t>VCORE</w:t>
            </w:r>
            <w:r>
              <w:rPr>
                <w:w w:val="105"/>
                <w:sz w:val="14"/>
                <w:vertAlign w:val="superscript"/>
              </w:rPr>
              <w:t>(2)</w:t>
            </w:r>
          </w:p>
        </w:tc>
        <w:tc>
          <w:tcPr>
            <w:tcW w:w="404" w:type="dxa"/>
          </w:tcPr>
          <w:p>
            <w:pPr>
              <w:pStyle w:val="TableParagraph"/>
              <w:spacing w:before="38"/>
              <w:ind w:left="123"/>
              <w:rPr>
                <w:sz w:val="14"/>
              </w:rPr>
            </w:pPr>
            <w:r>
              <w:rPr>
                <w:sz w:val="14"/>
              </w:rPr>
              <w:t>20</w:t>
            </w:r>
          </w:p>
        </w:tc>
        <w:tc>
          <w:tcPr>
            <w:tcW w:w="504" w:type="dxa"/>
          </w:tcPr>
          <w:p>
            <w:pPr>
              <w:pStyle w:val="TableParagraph"/>
              <w:spacing w:before="38"/>
              <w:ind w:left="42" w:right="31"/>
              <w:jc w:val="center"/>
              <w:rPr>
                <w:sz w:val="14"/>
              </w:rPr>
            </w:pPr>
            <w:r>
              <w:rPr>
                <w:sz w:val="14"/>
              </w:rPr>
              <w:t>17</w:t>
            </w:r>
          </w:p>
        </w:tc>
        <w:tc>
          <w:tcPr>
            <w:tcW w:w="504" w:type="dxa"/>
          </w:tcPr>
          <w:p>
            <w:pPr>
              <w:pStyle w:val="TableParagraph"/>
              <w:spacing w:before="38"/>
              <w:ind w:left="41" w:right="31"/>
              <w:jc w:val="center"/>
              <w:rPr>
                <w:sz w:val="14"/>
              </w:rPr>
            </w:pPr>
            <w:r>
              <w:rPr>
                <w:sz w:val="14"/>
              </w:rPr>
              <w:t>B8</w:t>
            </w:r>
          </w:p>
        </w:tc>
        <w:tc>
          <w:tcPr>
            <w:tcW w:w="504" w:type="dxa"/>
          </w:tcPr>
          <w:p>
            <w:pPr>
              <w:pStyle w:val="TableParagraph"/>
              <w:spacing w:before="38"/>
              <w:ind w:left="42" w:right="31"/>
              <w:jc w:val="center"/>
              <w:rPr>
                <w:sz w:val="14"/>
              </w:rPr>
            </w:pPr>
            <w:r>
              <w:rPr>
                <w:sz w:val="14"/>
              </w:rPr>
              <w:t>J2</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Regulated core power supply output (internal use only, no external current loading)</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P1.0/TA0CLK/ACLK</w:t>
            </w:r>
          </w:p>
        </w:tc>
        <w:tc>
          <w:tcPr>
            <w:tcW w:w="404" w:type="dxa"/>
          </w:tcPr>
          <w:p>
            <w:pPr>
              <w:pStyle w:val="TableParagraph"/>
              <w:spacing w:before="0"/>
              <w:rPr>
                <w:b/>
                <w:sz w:val="16"/>
              </w:rPr>
            </w:pPr>
          </w:p>
          <w:p>
            <w:pPr>
              <w:pStyle w:val="TableParagraph"/>
              <w:spacing w:before="98"/>
              <w:ind w:left="123"/>
              <w:rPr>
                <w:sz w:val="14"/>
              </w:rPr>
            </w:pPr>
            <w:r>
              <w:rPr>
                <w:sz w:val="14"/>
              </w:rPr>
              <w:t>21</w:t>
            </w:r>
          </w:p>
        </w:tc>
        <w:tc>
          <w:tcPr>
            <w:tcW w:w="504" w:type="dxa"/>
          </w:tcPr>
          <w:p>
            <w:pPr>
              <w:pStyle w:val="TableParagraph"/>
              <w:spacing w:before="0"/>
              <w:rPr>
                <w:b/>
                <w:sz w:val="16"/>
              </w:rPr>
            </w:pPr>
          </w:p>
          <w:p>
            <w:pPr>
              <w:pStyle w:val="TableParagraph"/>
              <w:spacing w:before="98"/>
              <w:ind w:left="42" w:right="31"/>
              <w:jc w:val="center"/>
              <w:rPr>
                <w:sz w:val="14"/>
              </w:rPr>
            </w:pPr>
            <w:r>
              <w:rPr>
                <w:sz w:val="14"/>
              </w:rPr>
              <w:t>18</w:t>
            </w:r>
          </w:p>
        </w:tc>
        <w:tc>
          <w:tcPr>
            <w:tcW w:w="504" w:type="dxa"/>
          </w:tcPr>
          <w:p>
            <w:pPr>
              <w:pStyle w:val="TableParagraph"/>
              <w:spacing w:before="0"/>
              <w:rPr>
                <w:b/>
                <w:sz w:val="16"/>
              </w:rPr>
            </w:pPr>
          </w:p>
          <w:p>
            <w:pPr>
              <w:pStyle w:val="TableParagraph"/>
              <w:spacing w:before="98"/>
              <w:ind w:left="41" w:right="31"/>
              <w:jc w:val="center"/>
              <w:rPr>
                <w:sz w:val="14"/>
              </w:rPr>
            </w:pPr>
            <w:r>
              <w:rPr>
                <w:sz w:val="14"/>
              </w:rPr>
              <w:t>B7</w:t>
            </w:r>
          </w:p>
        </w:tc>
        <w:tc>
          <w:tcPr>
            <w:tcW w:w="504" w:type="dxa"/>
          </w:tcPr>
          <w:p>
            <w:pPr>
              <w:pStyle w:val="TableParagraph"/>
              <w:spacing w:before="0"/>
              <w:rPr>
                <w:b/>
                <w:sz w:val="16"/>
              </w:rPr>
            </w:pPr>
          </w:p>
          <w:p>
            <w:pPr>
              <w:pStyle w:val="TableParagraph"/>
              <w:spacing w:before="98"/>
              <w:ind w:left="41" w:right="31"/>
              <w:jc w:val="center"/>
              <w:rPr>
                <w:sz w:val="14"/>
              </w:rPr>
            </w:pPr>
            <w:r>
              <w:rPr>
                <w:sz w:val="14"/>
              </w:rPr>
              <w:t>H2</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2451"/>
              <w:rPr>
                <w:sz w:val="14"/>
              </w:rPr>
            </w:pPr>
            <w:r>
              <w:rPr>
                <w:sz w:val="14"/>
              </w:rPr>
              <w:t>General-purpose digital I/O with port interrupt TA0 clock signal TA0CLK input</w:t>
            </w:r>
          </w:p>
          <w:p>
            <w:pPr>
              <w:pStyle w:val="TableParagraph"/>
              <w:spacing w:line="160" w:lineRule="exact" w:before="0"/>
              <w:ind w:left="61"/>
              <w:rPr>
                <w:sz w:val="14"/>
              </w:rPr>
            </w:pPr>
            <w:r>
              <w:rPr>
                <w:sz w:val="14"/>
              </w:rPr>
              <w:t>ACLK output (divided by 1, 2, 4, 8, 16, or 32)</w:t>
            </w:r>
          </w:p>
        </w:tc>
      </w:tr>
      <w:tr>
        <w:trPr>
          <w:trHeight w:val="721" w:hRule="atLeast"/>
        </w:trPr>
        <w:tc>
          <w:tcPr>
            <w:tcW w:w="2110" w:type="dxa"/>
          </w:tcPr>
          <w:p>
            <w:pPr>
              <w:pStyle w:val="TableParagraph"/>
              <w:spacing w:before="0"/>
              <w:rPr>
                <w:b/>
                <w:sz w:val="16"/>
              </w:rPr>
            </w:pPr>
          </w:p>
          <w:p>
            <w:pPr>
              <w:pStyle w:val="TableParagraph"/>
              <w:spacing w:before="98"/>
              <w:ind w:left="55"/>
              <w:rPr>
                <w:sz w:val="14"/>
              </w:rPr>
            </w:pPr>
            <w:r>
              <w:rPr>
                <w:sz w:val="14"/>
              </w:rPr>
              <w:t>P1.1/TA0.0</w:t>
            </w:r>
          </w:p>
        </w:tc>
        <w:tc>
          <w:tcPr>
            <w:tcW w:w="404" w:type="dxa"/>
          </w:tcPr>
          <w:p>
            <w:pPr>
              <w:pStyle w:val="TableParagraph"/>
              <w:spacing w:before="0"/>
              <w:rPr>
                <w:b/>
                <w:sz w:val="16"/>
              </w:rPr>
            </w:pPr>
          </w:p>
          <w:p>
            <w:pPr>
              <w:pStyle w:val="TableParagraph"/>
              <w:spacing w:before="98"/>
              <w:ind w:left="123"/>
              <w:rPr>
                <w:sz w:val="14"/>
              </w:rPr>
            </w:pPr>
            <w:r>
              <w:rPr>
                <w:sz w:val="14"/>
              </w:rPr>
              <w:t>22</w:t>
            </w:r>
          </w:p>
        </w:tc>
        <w:tc>
          <w:tcPr>
            <w:tcW w:w="504" w:type="dxa"/>
          </w:tcPr>
          <w:p>
            <w:pPr>
              <w:pStyle w:val="TableParagraph"/>
              <w:spacing w:before="0"/>
              <w:rPr>
                <w:b/>
                <w:sz w:val="16"/>
              </w:rPr>
            </w:pPr>
          </w:p>
          <w:p>
            <w:pPr>
              <w:pStyle w:val="TableParagraph"/>
              <w:spacing w:before="98"/>
              <w:ind w:left="42" w:right="31"/>
              <w:jc w:val="center"/>
              <w:rPr>
                <w:sz w:val="14"/>
              </w:rPr>
            </w:pPr>
            <w:r>
              <w:rPr>
                <w:sz w:val="14"/>
              </w:rPr>
              <w:t>19</w:t>
            </w:r>
          </w:p>
        </w:tc>
        <w:tc>
          <w:tcPr>
            <w:tcW w:w="504" w:type="dxa"/>
          </w:tcPr>
          <w:p>
            <w:pPr>
              <w:pStyle w:val="TableParagraph"/>
              <w:spacing w:before="0"/>
              <w:rPr>
                <w:b/>
                <w:sz w:val="16"/>
              </w:rPr>
            </w:pPr>
          </w:p>
          <w:p>
            <w:pPr>
              <w:pStyle w:val="TableParagraph"/>
              <w:spacing w:before="98"/>
              <w:ind w:left="41" w:right="31"/>
              <w:jc w:val="center"/>
              <w:rPr>
                <w:sz w:val="14"/>
              </w:rPr>
            </w:pPr>
            <w:r>
              <w:rPr>
                <w:sz w:val="14"/>
              </w:rPr>
              <w:t>B6</w:t>
            </w:r>
          </w:p>
        </w:tc>
        <w:tc>
          <w:tcPr>
            <w:tcW w:w="504" w:type="dxa"/>
          </w:tcPr>
          <w:p>
            <w:pPr>
              <w:pStyle w:val="TableParagraph"/>
              <w:spacing w:before="0"/>
              <w:rPr>
                <w:b/>
                <w:sz w:val="16"/>
              </w:rPr>
            </w:pPr>
          </w:p>
          <w:p>
            <w:pPr>
              <w:pStyle w:val="TableParagraph"/>
              <w:spacing w:before="98"/>
              <w:ind w:left="41" w:right="31"/>
              <w:jc w:val="center"/>
              <w:rPr>
                <w:sz w:val="14"/>
              </w:rPr>
            </w:pPr>
            <w:r>
              <w:rPr>
                <w:sz w:val="14"/>
              </w:rPr>
              <w:t>H3</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line="240" w:lineRule="atLeast" w:before="4"/>
              <w:ind w:left="61" w:right="1581"/>
              <w:rPr>
                <w:sz w:val="14"/>
              </w:rPr>
            </w:pPr>
            <w:r>
              <w:rPr>
                <w:sz w:val="14"/>
              </w:rPr>
              <w:t>TA0 CCR0 capture: CCI0A input, compare: Out0 output BSL transmit output</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P1.2/TA0.1</w:t>
            </w:r>
          </w:p>
        </w:tc>
        <w:tc>
          <w:tcPr>
            <w:tcW w:w="404" w:type="dxa"/>
          </w:tcPr>
          <w:p>
            <w:pPr>
              <w:pStyle w:val="TableParagraph"/>
              <w:spacing w:before="0"/>
              <w:rPr>
                <w:b/>
                <w:sz w:val="16"/>
              </w:rPr>
            </w:pPr>
          </w:p>
          <w:p>
            <w:pPr>
              <w:pStyle w:val="TableParagraph"/>
              <w:spacing w:before="98"/>
              <w:ind w:left="123"/>
              <w:rPr>
                <w:sz w:val="14"/>
              </w:rPr>
            </w:pPr>
            <w:r>
              <w:rPr>
                <w:sz w:val="14"/>
              </w:rPr>
              <w:t>23</w:t>
            </w:r>
          </w:p>
        </w:tc>
        <w:tc>
          <w:tcPr>
            <w:tcW w:w="504" w:type="dxa"/>
          </w:tcPr>
          <w:p>
            <w:pPr>
              <w:pStyle w:val="TableParagraph"/>
              <w:spacing w:before="0"/>
              <w:rPr>
                <w:b/>
                <w:sz w:val="16"/>
              </w:rPr>
            </w:pPr>
          </w:p>
          <w:p>
            <w:pPr>
              <w:pStyle w:val="TableParagraph"/>
              <w:spacing w:before="98"/>
              <w:ind w:left="42" w:right="31"/>
              <w:jc w:val="center"/>
              <w:rPr>
                <w:sz w:val="14"/>
              </w:rPr>
            </w:pPr>
            <w:r>
              <w:rPr>
                <w:sz w:val="14"/>
              </w:rPr>
              <w:t>20</w:t>
            </w:r>
          </w:p>
        </w:tc>
        <w:tc>
          <w:tcPr>
            <w:tcW w:w="504" w:type="dxa"/>
          </w:tcPr>
          <w:p>
            <w:pPr>
              <w:pStyle w:val="TableParagraph"/>
              <w:spacing w:before="0"/>
              <w:rPr>
                <w:b/>
                <w:sz w:val="16"/>
              </w:rPr>
            </w:pPr>
          </w:p>
          <w:p>
            <w:pPr>
              <w:pStyle w:val="TableParagraph"/>
              <w:spacing w:before="98"/>
              <w:ind w:left="41" w:right="31"/>
              <w:jc w:val="center"/>
              <w:rPr>
                <w:sz w:val="14"/>
              </w:rPr>
            </w:pPr>
            <w:r>
              <w:rPr>
                <w:sz w:val="14"/>
              </w:rPr>
              <w:t>C6</w:t>
            </w:r>
          </w:p>
        </w:tc>
        <w:tc>
          <w:tcPr>
            <w:tcW w:w="504" w:type="dxa"/>
          </w:tcPr>
          <w:p>
            <w:pPr>
              <w:pStyle w:val="TableParagraph"/>
              <w:spacing w:before="0"/>
              <w:rPr>
                <w:b/>
                <w:sz w:val="16"/>
              </w:rPr>
            </w:pPr>
          </w:p>
          <w:p>
            <w:pPr>
              <w:pStyle w:val="TableParagraph"/>
              <w:spacing w:before="98"/>
              <w:ind w:left="42" w:right="31"/>
              <w:jc w:val="center"/>
              <w:rPr>
                <w:sz w:val="14"/>
              </w:rPr>
            </w:pPr>
            <w:r>
              <w:rPr>
                <w:sz w:val="14"/>
              </w:rPr>
              <w:t>J3</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line="240" w:lineRule="atLeast" w:before="4"/>
              <w:ind w:left="61" w:right="1581"/>
              <w:rPr>
                <w:sz w:val="14"/>
              </w:rPr>
            </w:pPr>
            <w:r>
              <w:rPr>
                <w:sz w:val="14"/>
              </w:rPr>
              <w:t>TA0 CCR1 capture: CCI1A input, compare: Out1 output BSL receive input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P1.3/TA0.2</w:t>
            </w:r>
          </w:p>
        </w:tc>
        <w:tc>
          <w:tcPr>
            <w:tcW w:w="404" w:type="dxa"/>
          </w:tcPr>
          <w:p>
            <w:pPr>
              <w:pStyle w:val="TableParagraph"/>
              <w:spacing w:before="11"/>
              <w:rPr>
                <w:b/>
                <w:sz w:val="13"/>
              </w:rPr>
            </w:pPr>
          </w:p>
          <w:p>
            <w:pPr>
              <w:pStyle w:val="TableParagraph"/>
              <w:spacing w:before="0"/>
              <w:ind w:left="123"/>
              <w:rPr>
                <w:sz w:val="14"/>
              </w:rPr>
            </w:pPr>
            <w:r>
              <w:rPr>
                <w:sz w:val="14"/>
              </w:rPr>
              <w:t>24</w:t>
            </w:r>
          </w:p>
        </w:tc>
        <w:tc>
          <w:tcPr>
            <w:tcW w:w="504" w:type="dxa"/>
          </w:tcPr>
          <w:p>
            <w:pPr>
              <w:pStyle w:val="TableParagraph"/>
              <w:spacing w:before="11"/>
              <w:rPr>
                <w:b/>
                <w:sz w:val="13"/>
              </w:rPr>
            </w:pPr>
          </w:p>
          <w:p>
            <w:pPr>
              <w:pStyle w:val="TableParagraph"/>
              <w:spacing w:before="0"/>
              <w:ind w:left="42" w:right="31"/>
              <w:jc w:val="center"/>
              <w:rPr>
                <w:sz w:val="14"/>
              </w:rPr>
            </w:pPr>
            <w:r>
              <w:rPr>
                <w:sz w:val="14"/>
              </w:rPr>
              <w:t>21</w:t>
            </w:r>
          </w:p>
        </w:tc>
        <w:tc>
          <w:tcPr>
            <w:tcW w:w="504" w:type="dxa"/>
          </w:tcPr>
          <w:p>
            <w:pPr>
              <w:pStyle w:val="TableParagraph"/>
              <w:spacing w:before="11"/>
              <w:rPr>
                <w:b/>
                <w:sz w:val="13"/>
              </w:rPr>
            </w:pPr>
          </w:p>
          <w:p>
            <w:pPr>
              <w:pStyle w:val="TableParagraph"/>
              <w:spacing w:before="0"/>
              <w:ind w:left="41" w:right="31"/>
              <w:jc w:val="center"/>
              <w:rPr>
                <w:sz w:val="14"/>
              </w:rPr>
            </w:pPr>
            <w:r>
              <w:rPr>
                <w:sz w:val="14"/>
              </w:rPr>
              <w:t>C8</w:t>
            </w:r>
          </w:p>
        </w:tc>
        <w:tc>
          <w:tcPr>
            <w:tcW w:w="504" w:type="dxa"/>
          </w:tcPr>
          <w:p>
            <w:pPr>
              <w:pStyle w:val="TableParagraph"/>
              <w:spacing w:before="11"/>
              <w:rPr>
                <w:b/>
                <w:sz w:val="13"/>
              </w:rPr>
            </w:pPr>
          </w:p>
          <w:p>
            <w:pPr>
              <w:pStyle w:val="TableParagraph"/>
              <w:spacing w:before="0"/>
              <w:ind w:left="41" w:right="31"/>
              <w:jc w:val="center"/>
              <w:rPr>
                <w:sz w:val="14"/>
              </w:rPr>
            </w:pPr>
            <w:r>
              <w:rPr>
                <w:sz w:val="14"/>
              </w:rPr>
              <w:t>G4</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TA0 CCR2 capture: CCI2A input, compare: Out2 output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P1.4/TA0.3</w:t>
            </w:r>
          </w:p>
        </w:tc>
        <w:tc>
          <w:tcPr>
            <w:tcW w:w="404" w:type="dxa"/>
          </w:tcPr>
          <w:p>
            <w:pPr>
              <w:pStyle w:val="TableParagraph"/>
              <w:spacing w:before="11"/>
              <w:rPr>
                <w:b/>
                <w:sz w:val="13"/>
              </w:rPr>
            </w:pPr>
          </w:p>
          <w:p>
            <w:pPr>
              <w:pStyle w:val="TableParagraph"/>
              <w:spacing w:before="0"/>
              <w:ind w:left="123"/>
              <w:rPr>
                <w:sz w:val="14"/>
              </w:rPr>
            </w:pPr>
            <w:r>
              <w:rPr>
                <w:sz w:val="14"/>
              </w:rPr>
              <w:t>25</w:t>
            </w:r>
          </w:p>
        </w:tc>
        <w:tc>
          <w:tcPr>
            <w:tcW w:w="504" w:type="dxa"/>
          </w:tcPr>
          <w:p>
            <w:pPr>
              <w:pStyle w:val="TableParagraph"/>
              <w:spacing w:before="11"/>
              <w:rPr>
                <w:b/>
                <w:sz w:val="13"/>
              </w:rPr>
            </w:pPr>
          </w:p>
          <w:p>
            <w:pPr>
              <w:pStyle w:val="TableParagraph"/>
              <w:spacing w:before="0"/>
              <w:ind w:left="42" w:right="31"/>
              <w:jc w:val="center"/>
              <w:rPr>
                <w:sz w:val="14"/>
              </w:rPr>
            </w:pPr>
            <w:r>
              <w:rPr>
                <w:sz w:val="14"/>
              </w:rPr>
              <w:t>22</w:t>
            </w:r>
          </w:p>
        </w:tc>
        <w:tc>
          <w:tcPr>
            <w:tcW w:w="504" w:type="dxa"/>
          </w:tcPr>
          <w:p>
            <w:pPr>
              <w:pStyle w:val="TableParagraph"/>
              <w:spacing w:before="11"/>
              <w:rPr>
                <w:b/>
                <w:sz w:val="13"/>
              </w:rPr>
            </w:pPr>
          </w:p>
          <w:p>
            <w:pPr>
              <w:pStyle w:val="TableParagraph"/>
              <w:spacing w:before="0"/>
              <w:ind w:left="41" w:right="31"/>
              <w:jc w:val="center"/>
              <w:rPr>
                <w:sz w:val="14"/>
              </w:rPr>
            </w:pPr>
            <w:r>
              <w:rPr>
                <w:sz w:val="14"/>
              </w:rPr>
              <w:t>C7</w:t>
            </w:r>
          </w:p>
        </w:tc>
        <w:tc>
          <w:tcPr>
            <w:tcW w:w="504" w:type="dxa"/>
          </w:tcPr>
          <w:p>
            <w:pPr>
              <w:pStyle w:val="TableParagraph"/>
              <w:spacing w:before="11"/>
              <w:rPr>
                <w:b/>
                <w:sz w:val="13"/>
              </w:rPr>
            </w:pPr>
          </w:p>
          <w:p>
            <w:pPr>
              <w:pStyle w:val="TableParagraph"/>
              <w:spacing w:before="0"/>
              <w:ind w:left="41" w:right="31"/>
              <w:jc w:val="center"/>
              <w:rPr>
                <w:sz w:val="14"/>
              </w:rPr>
            </w:pPr>
            <w:r>
              <w:rPr>
                <w:sz w:val="14"/>
              </w:rPr>
              <w:t>H4</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TA0 CCR3 capture: CCI3A input compare: Out3 output</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P1.5/TA0.4</w:t>
            </w:r>
          </w:p>
        </w:tc>
        <w:tc>
          <w:tcPr>
            <w:tcW w:w="404" w:type="dxa"/>
          </w:tcPr>
          <w:p>
            <w:pPr>
              <w:pStyle w:val="TableParagraph"/>
              <w:spacing w:before="11"/>
              <w:rPr>
                <w:b/>
                <w:sz w:val="13"/>
              </w:rPr>
            </w:pPr>
          </w:p>
          <w:p>
            <w:pPr>
              <w:pStyle w:val="TableParagraph"/>
              <w:spacing w:before="0"/>
              <w:ind w:left="123"/>
              <w:rPr>
                <w:sz w:val="14"/>
              </w:rPr>
            </w:pPr>
            <w:r>
              <w:rPr>
                <w:sz w:val="14"/>
              </w:rPr>
              <w:t>26</w:t>
            </w:r>
          </w:p>
        </w:tc>
        <w:tc>
          <w:tcPr>
            <w:tcW w:w="504" w:type="dxa"/>
          </w:tcPr>
          <w:p>
            <w:pPr>
              <w:pStyle w:val="TableParagraph"/>
              <w:spacing w:before="11"/>
              <w:rPr>
                <w:b/>
                <w:sz w:val="13"/>
              </w:rPr>
            </w:pPr>
          </w:p>
          <w:p>
            <w:pPr>
              <w:pStyle w:val="TableParagraph"/>
              <w:spacing w:before="0"/>
              <w:ind w:left="42" w:right="31"/>
              <w:jc w:val="center"/>
              <w:rPr>
                <w:sz w:val="14"/>
              </w:rPr>
            </w:pPr>
            <w:r>
              <w:rPr>
                <w:sz w:val="14"/>
              </w:rPr>
              <w:t>23</w:t>
            </w:r>
          </w:p>
        </w:tc>
        <w:tc>
          <w:tcPr>
            <w:tcW w:w="504" w:type="dxa"/>
          </w:tcPr>
          <w:p>
            <w:pPr>
              <w:pStyle w:val="TableParagraph"/>
              <w:spacing w:before="11"/>
              <w:rPr>
                <w:b/>
                <w:sz w:val="13"/>
              </w:rPr>
            </w:pPr>
          </w:p>
          <w:p>
            <w:pPr>
              <w:pStyle w:val="TableParagraph"/>
              <w:spacing w:before="0"/>
              <w:ind w:left="41" w:right="31"/>
              <w:jc w:val="center"/>
              <w:rPr>
                <w:sz w:val="14"/>
              </w:rPr>
            </w:pPr>
            <w:r>
              <w:rPr>
                <w:sz w:val="14"/>
              </w:rPr>
              <w:t>D6</w:t>
            </w:r>
          </w:p>
        </w:tc>
        <w:tc>
          <w:tcPr>
            <w:tcW w:w="504" w:type="dxa"/>
          </w:tcPr>
          <w:p>
            <w:pPr>
              <w:pStyle w:val="TableParagraph"/>
              <w:spacing w:before="11"/>
              <w:rPr>
                <w:b/>
                <w:sz w:val="13"/>
              </w:rPr>
            </w:pPr>
          </w:p>
          <w:p>
            <w:pPr>
              <w:pStyle w:val="TableParagraph"/>
              <w:spacing w:before="0"/>
              <w:ind w:left="42" w:right="31"/>
              <w:jc w:val="center"/>
              <w:rPr>
                <w:sz w:val="14"/>
              </w:rPr>
            </w:pPr>
            <w:r>
              <w:rPr>
                <w:sz w:val="14"/>
              </w:rPr>
              <w:t>J4</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TA0 CCR4 capture: CCI4A input, compare: Out4 output</w:t>
            </w:r>
          </w:p>
        </w:tc>
      </w:tr>
      <w:tr>
        <w:trPr>
          <w:trHeight w:val="721" w:hRule="atLeast"/>
        </w:trPr>
        <w:tc>
          <w:tcPr>
            <w:tcW w:w="2110" w:type="dxa"/>
          </w:tcPr>
          <w:p>
            <w:pPr>
              <w:pStyle w:val="TableParagraph"/>
              <w:spacing w:before="0"/>
              <w:rPr>
                <w:b/>
                <w:sz w:val="16"/>
              </w:rPr>
            </w:pPr>
          </w:p>
          <w:p>
            <w:pPr>
              <w:pStyle w:val="TableParagraph"/>
              <w:spacing w:before="98"/>
              <w:ind w:left="55"/>
              <w:rPr>
                <w:sz w:val="14"/>
              </w:rPr>
            </w:pPr>
            <w:r>
              <w:rPr>
                <w:sz w:val="14"/>
              </w:rPr>
              <w:t>P1.6/TA1CLK/CBOUT</w:t>
            </w:r>
          </w:p>
        </w:tc>
        <w:tc>
          <w:tcPr>
            <w:tcW w:w="404" w:type="dxa"/>
          </w:tcPr>
          <w:p>
            <w:pPr>
              <w:pStyle w:val="TableParagraph"/>
              <w:spacing w:before="0"/>
              <w:rPr>
                <w:b/>
                <w:sz w:val="16"/>
              </w:rPr>
            </w:pPr>
          </w:p>
          <w:p>
            <w:pPr>
              <w:pStyle w:val="TableParagraph"/>
              <w:spacing w:before="98"/>
              <w:ind w:left="123"/>
              <w:rPr>
                <w:sz w:val="14"/>
              </w:rPr>
            </w:pPr>
            <w:r>
              <w:rPr>
                <w:sz w:val="14"/>
              </w:rPr>
              <w:t>27</w:t>
            </w:r>
          </w:p>
        </w:tc>
        <w:tc>
          <w:tcPr>
            <w:tcW w:w="504" w:type="dxa"/>
          </w:tcPr>
          <w:p>
            <w:pPr>
              <w:pStyle w:val="TableParagraph"/>
              <w:spacing w:before="0"/>
              <w:rPr>
                <w:b/>
                <w:sz w:val="16"/>
              </w:rPr>
            </w:pPr>
          </w:p>
          <w:p>
            <w:pPr>
              <w:pStyle w:val="TableParagraph"/>
              <w:spacing w:before="98"/>
              <w:ind w:left="42" w:right="31"/>
              <w:jc w:val="center"/>
              <w:rPr>
                <w:sz w:val="14"/>
              </w:rPr>
            </w:pPr>
            <w:r>
              <w:rPr>
                <w:sz w:val="14"/>
              </w:rPr>
              <w:t>24</w:t>
            </w:r>
          </w:p>
        </w:tc>
        <w:tc>
          <w:tcPr>
            <w:tcW w:w="504" w:type="dxa"/>
          </w:tcPr>
          <w:p>
            <w:pPr>
              <w:pStyle w:val="TableParagraph"/>
              <w:spacing w:before="0"/>
              <w:rPr>
                <w:b/>
                <w:sz w:val="16"/>
              </w:rPr>
            </w:pPr>
          </w:p>
          <w:p>
            <w:pPr>
              <w:pStyle w:val="TableParagraph"/>
              <w:spacing w:before="98"/>
              <w:ind w:left="41" w:right="31"/>
              <w:jc w:val="center"/>
              <w:rPr>
                <w:sz w:val="14"/>
              </w:rPr>
            </w:pPr>
            <w:r>
              <w:rPr>
                <w:sz w:val="14"/>
              </w:rPr>
              <w:t>D7</w:t>
            </w:r>
          </w:p>
        </w:tc>
        <w:tc>
          <w:tcPr>
            <w:tcW w:w="504" w:type="dxa"/>
          </w:tcPr>
          <w:p>
            <w:pPr>
              <w:pStyle w:val="TableParagraph"/>
              <w:spacing w:before="0"/>
              <w:rPr>
                <w:b/>
                <w:sz w:val="16"/>
              </w:rPr>
            </w:pPr>
          </w:p>
          <w:p>
            <w:pPr>
              <w:pStyle w:val="TableParagraph"/>
              <w:spacing w:before="98"/>
              <w:ind w:left="41" w:right="31"/>
              <w:jc w:val="center"/>
              <w:rPr>
                <w:sz w:val="14"/>
              </w:rPr>
            </w:pPr>
            <w:r>
              <w:rPr>
                <w:sz w:val="14"/>
              </w:rPr>
              <w:t>G5</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2451"/>
              <w:rPr>
                <w:sz w:val="14"/>
              </w:rPr>
            </w:pPr>
            <w:r>
              <w:rPr>
                <w:sz w:val="14"/>
              </w:rPr>
              <w:t>General-purpose digital I/O with port interrupt TA1 clock signal TA1CLK input</w:t>
            </w:r>
          </w:p>
          <w:p>
            <w:pPr>
              <w:pStyle w:val="TableParagraph"/>
              <w:spacing w:line="160" w:lineRule="exact" w:before="0"/>
              <w:ind w:left="61"/>
              <w:rPr>
                <w:sz w:val="14"/>
              </w:rPr>
            </w:pPr>
            <w:r>
              <w:rPr>
                <w:sz w:val="14"/>
              </w:rPr>
              <w:t>Comparator_B output</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P1.7/TA1.0</w:t>
            </w:r>
          </w:p>
        </w:tc>
        <w:tc>
          <w:tcPr>
            <w:tcW w:w="404" w:type="dxa"/>
          </w:tcPr>
          <w:p>
            <w:pPr>
              <w:pStyle w:val="TableParagraph"/>
              <w:spacing w:before="11"/>
              <w:rPr>
                <w:b/>
                <w:sz w:val="13"/>
              </w:rPr>
            </w:pPr>
          </w:p>
          <w:p>
            <w:pPr>
              <w:pStyle w:val="TableParagraph"/>
              <w:spacing w:before="0"/>
              <w:ind w:left="123"/>
              <w:rPr>
                <w:sz w:val="14"/>
              </w:rPr>
            </w:pPr>
            <w:r>
              <w:rPr>
                <w:sz w:val="14"/>
              </w:rPr>
              <w:t>28</w:t>
            </w:r>
          </w:p>
        </w:tc>
        <w:tc>
          <w:tcPr>
            <w:tcW w:w="504" w:type="dxa"/>
          </w:tcPr>
          <w:p>
            <w:pPr>
              <w:pStyle w:val="TableParagraph"/>
              <w:spacing w:before="11"/>
              <w:rPr>
                <w:b/>
                <w:sz w:val="13"/>
              </w:rPr>
            </w:pPr>
          </w:p>
          <w:p>
            <w:pPr>
              <w:pStyle w:val="TableParagraph"/>
              <w:spacing w:before="0"/>
              <w:ind w:left="42" w:right="31"/>
              <w:jc w:val="center"/>
              <w:rPr>
                <w:sz w:val="14"/>
              </w:rPr>
            </w:pPr>
            <w:r>
              <w:rPr>
                <w:sz w:val="14"/>
              </w:rPr>
              <w:t>25</w:t>
            </w:r>
          </w:p>
        </w:tc>
        <w:tc>
          <w:tcPr>
            <w:tcW w:w="504" w:type="dxa"/>
          </w:tcPr>
          <w:p>
            <w:pPr>
              <w:pStyle w:val="TableParagraph"/>
              <w:spacing w:before="11"/>
              <w:rPr>
                <w:b/>
                <w:sz w:val="13"/>
              </w:rPr>
            </w:pPr>
          </w:p>
          <w:p>
            <w:pPr>
              <w:pStyle w:val="TableParagraph"/>
              <w:spacing w:before="0"/>
              <w:ind w:left="41" w:right="31"/>
              <w:jc w:val="center"/>
              <w:rPr>
                <w:sz w:val="14"/>
              </w:rPr>
            </w:pPr>
            <w:r>
              <w:rPr>
                <w:sz w:val="14"/>
              </w:rPr>
              <w:t>D8</w:t>
            </w:r>
          </w:p>
        </w:tc>
        <w:tc>
          <w:tcPr>
            <w:tcW w:w="504" w:type="dxa"/>
          </w:tcPr>
          <w:p>
            <w:pPr>
              <w:pStyle w:val="TableParagraph"/>
              <w:spacing w:before="11"/>
              <w:rPr>
                <w:b/>
                <w:sz w:val="13"/>
              </w:rPr>
            </w:pPr>
          </w:p>
          <w:p>
            <w:pPr>
              <w:pStyle w:val="TableParagraph"/>
              <w:spacing w:before="0"/>
              <w:ind w:left="41" w:right="31"/>
              <w:jc w:val="center"/>
              <w:rPr>
                <w:sz w:val="14"/>
              </w:rPr>
            </w:pPr>
            <w:r>
              <w:rPr>
                <w:sz w:val="14"/>
              </w:rPr>
              <w:t>H5</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TA1 CCR0 capture: CCI0A input, compare: Out0 output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P2.0/TA1.1</w:t>
            </w:r>
          </w:p>
        </w:tc>
        <w:tc>
          <w:tcPr>
            <w:tcW w:w="404" w:type="dxa"/>
          </w:tcPr>
          <w:p>
            <w:pPr>
              <w:pStyle w:val="TableParagraph"/>
              <w:spacing w:before="11"/>
              <w:rPr>
                <w:b/>
                <w:sz w:val="13"/>
              </w:rPr>
            </w:pPr>
          </w:p>
          <w:p>
            <w:pPr>
              <w:pStyle w:val="TableParagraph"/>
              <w:spacing w:before="0"/>
              <w:ind w:left="123"/>
              <w:rPr>
                <w:sz w:val="14"/>
              </w:rPr>
            </w:pPr>
            <w:r>
              <w:rPr>
                <w:sz w:val="14"/>
              </w:rPr>
              <w:t>29</w:t>
            </w:r>
          </w:p>
        </w:tc>
        <w:tc>
          <w:tcPr>
            <w:tcW w:w="504" w:type="dxa"/>
          </w:tcPr>
          <w:p>
            <w:pPr>
              <w:pStyle w:val="TableParagraph"/>
              <w:spacing w:before="11"/>
              <w:rPr>
                <w:b/>
                <w:sz w:val="13"/>
              </w:rPr>
            </w:pPr>
          </w:p>
          <w:p>
            <w:pPr>
              <w:pStyle w:val="TableParagraph"/>
              <w:spacing w:before="0"/>
              <w:ind w:left="42" w:right="31"/>
              <w:jc w:val="center"/>
              <w:rPr>
                <w:sz w:val="14"/>
              </w:rPr>
            </w:pPr>
            <w:r>
              <w:rPr>
                <w:sz w:val="14"/>
              </w:rPr>
              <w:t>26</w:t>
            </w:r>
          </w:p>
        </w:tc>
        <w:tc>
          <w:tcPr>
            <w:tcW w:w="504" w:type="dxa"/>
          </w:tcPr>
          <w:p>
            <w:pPr>
              <w:pStyle w:val="TableParagraph"/>
              <w:spacing w:before="11"/>
              <w:rPr>
                <w:b/>
                <w:sz w:val="13"/>
              </w:rPr>
            </w:pPr>
          </w:p>
          <w:p>
            <w:pPr>
              <w:pStyle w:val="TableParagraph"/>
              <w:spacing w:before="0"/>
              <w:ind w:left="41" w:right="31"/>
              <w:jc w:val="center"/>
              <w:rPr>
                <w:sz w:val="14"/>
              </w:rPr>
            </w:pPr>
            <w:r>
              <w:rPr>
                <w:sz w:val="14"/>
              </w:rPr>
              <w:t>E5</w:t>
            </w:r>
          </w:p>
        </w:tc>
        <w:tc>
          <w:tcPr>
            <w:tcW w:w="504" w:type="dxa"/>
          </w:tcPr>
          <w:p>
            <w:pPr>
              <w:pStyle w:val="TableParagraph"/>
              <w:spacing w:before="11"/>
              <w:rPr>
                <w:b/>
                <w:sz w:val="13"/>
              </w:rPr>
            </w:pPr>
          </w:p>
          <w:p>
            <w:pPr>
              <w:pStyle w:val="TableParagraph"/>
              <w:spacing w:before="0"/>
              <w:ind w:left="42" w:right="31"/>
              <w:jc w:val="center"/>
              <w:rPr>
                <w:sz w:val="14"/>
              </w:rPr>
            </w:pPr>
            <w:r>
              <w:rPr>
                <w:sz w:val="14"/>
              </w:rPr>
              <w:t>J5</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TA1 CCR1 capture: CCI1A input, compare: Out1 output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P2.1/TA1.2</w:t>
            </w:r>
          </w:p>
        </w:tc>
        <w:tc>
          <w:tcPr>
            <w:tcW w:w="404" w:type="dxa"/>
          </w:tcPr>
          <w:p>
            <w:pPr>
              <w:pStyle w:val="TableParagraph"/>
              <w:spacing w:before="11"/>
              <w:rPr>
                <w:b/>
                <w:sz w:val="13"/>
              </w:rPr>
            </w:pPr>
          </w:p>
          <w:p>
            <w:pPr>
              <w:pStyle w:val="TableParagraph"/>
              <w:spacing w:before="0"/>
              <w:ind w:left="123"/>
              <w:rPr>
                <w:sz w:val="14"/>
              </w:rPr>
            </w:pPr>
            <w:r>
              <w:rPr>
                <w:sz w:val="14"/>
              </w:rPr>
              <w:t>30</w:t>
            </w:r>
          </w:p>
        </w:tc>
        <w:tc>
          <w:tcPr>
            <w:tcW w:w="504" w:type="dxa"/>
          </w:tcPr>
          <w:p>
            <w:pPr>
              <w:pStyle w:val="TableParagraph"/>
              <w:spacing w:before="11"/>
              <w:rPr>
                <w:b/>
                <w:sz w:val="13"/>
              </w:rPr>
            </w:pPr>
          </w:p>
          <w:p>
            <w:pPr>
              <w:pStyle w:val="TableParagraph"/>
              <w:spacing w:before="0"/>
              <w:ind w:left="42" w:right="31"/>
              <w:jc w:val="center"/>
              <w:rPr>
                <w:sz w:val="14"/>
              </w:rPr>
            </w:pPr>
            <w:r>
              <w:rPr>
                <w:sz w:val="14"/>
              </w:rPr>
              <w:t>27</w:t>
            </w:r>
          </w:p>
        </w:tc>
        <w:tc>
          <w:tcPr>
            <w:tcW w:w="504" w:type="dxa"/>
          </w:tcPr>
          <w:p>
            <w:pPr>
              <w:pStyle w:val="TableParagraph"/>
              <w:spacing w:before="11"/>
              <w:rPr>
                <w:b/>
                <w:sz w:val="13"/>
              </w:rPr>
            </w:pPr>
          </w:p>
          <w:p>
            <w:pPr>
              <w:pStyle w:val="TableParagraph"/>
              <w:spacing w:before="0"/>
              <w:ind w:left="41" w:right="31"/>
              <w:jc w:val="center"/>
              <w:rPr>
                <w:sz w:val="14"/>
              </w:rPr>
            </w:pPr>
            <w:r>
              <w:rPr>
                <w:sz w:val="14"/>
              </w:rPr>
              <w:t>E8</w:t>
            </w:r>
          </w:p>
        </w:tc>
        <w:tc>
          <w:tcPr>
            <w:tcW w:w="504" w:type="dxa"/>
          </w:tcPr>
          <w:p>
            <w:pPr>
              <w:pStyle w:val="TableParagraph"/>
              <w:spacing w:before="11"/>
              <w:rPr>
                <w:b/>
                <w:sz w:val="13"/>
              </w:rPr>
            </w:pPr>
          </w:p>
          <w:p>
            <w:pPr>
              <w:pStyle w:val="TableParagraph"/>
              <w:spacing w:before="0"/>
              <w:ind w:left="41" w:right="31"/>
              <w:jc w:val="center"/>
              <w:rPr>
                <w:sz w:val="14"/>
              </w:rPr>
            </w:pPr>
            <w:r>
              <w:rPr>
                <w:sz w:val="14"/>
              </w:rPr>
              <w:t>G6</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TA1 CCR2 capture: CCI2A input, compare: Out2 output</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P2.2/TA2CLK/SMCLK</w:t>
            </w:r>
          </w:p>
        </w:tc>
        <w:tc>
          <w:tcPr>
            <w:tcW w:w="404" w:type="dxa"/>
          </w:tcPr>
          <w:p>
            <w:pPr>
              <w:pStyle w:val="TableParagraph"/>
              <w:spacing w:before="0"/>
              <w:rPr>
                <w:b/>
                <w:sz w:val="16"/>
              </w:rPr>
            </w:pPr>
          </w:p>
          <w:p>
            <w:pPr>
              <w:pStyle w:val="TableParagraph"/>
              <w:spacing w:before="98"/>
              <w:ind w:left="123"/>
              <w:rPr>
                <w:sz w:val="14"/>
              </w:rPr>
            </w:pPr>
            <w:r>
              <w:rPr>
                <w:sz w:val="14"/>
              </w:rPr>
              <w:t>31</w:t>
            </w:r>
          </w:p>
        </w:tc>
        <w:tc>
          <w:tcPr>
            <w:tcW w:w="504" w:type="dxa"/>
          </w:tcPr>
          <w:p>
            <w:pPr>
              <w:pStyle w:val="TableParagraph"/>
              <w:spacing w:before="0"/>
              <w:rPr>
                <w:b/>
                <w:sz w:val="16"/>
              </w:rPr>
            </w:pPr>
          </w:p>
          <w:p>
            <w:pPr>
              <w:pStyle w:val="TableParagraph"/>
              <w:spacing w:before="98"/>
              <w:ind w:left="42" w:right="31"/>
              <w:jc w:val="center"/>
              <w:rPr>
                <w:sz w:val="14"/>
              </w:rPr>
            </w:pPr>
            <w:r>
              <w:rPr>
                <w:sz w:val="14"/>
              </w:rPr>
              <w:t>28</w:t>
            </w:r>
          </w:p>
        </w:tc>
        <w:tc>
          <w:tcPr>
            <w:tcW w:w="504" w:type="dxa"/>
          </w:tcPr>
          <w:p>
            <w:pPr>
              <w:pStyle w:val="TableParagraph"/>
              <w:spacing w:before="0"/>
              <w:rPr>
                <w:b/>
                <w:sz w:val="16"/>
              </w:rPr>
            </w:pPr>
          </w:p>
          <w:p>
            <w:pPr>
              <w:pStyle w:val="TableParagraph"/>
              <w:spacing w:before="98"/>
              <w:ind w:left="41" w:right="31"/>
              <w:jc w:val="center"/>
              <w:rPr>
                <w:sz w:val="14"/>
              </w:rPr>
            </w:pPr>
            <w:r>
              <w:rPr>
                <w:sz w:val="14"/>
              </w:rPr>
              <w:t>E7</w:t>
            </w:r>
          </w:p>
        </w:tc>
        <w:tc>
          <w:tcPr>
            <w:tcW w:w="504" w:type="dxa"/>
          </w:tcPr>
          <w:p>
            <w:pPr>
              <w:pStyle w:val="TableParagraph"/>
              <w:spacing w:before="0"/>
              <w:rPr>
                <w:b/>
                <w:sz w:val="16"/>
              </w:rPr>
            </w:pPr>
          </w:p>
          <w:p>
            <w:pPr>
              <w:pStyle w:val="TableParagraph"/>
              <w:spacing w:before="98"/>
              <w:ind w:left="42" w:right="31"/>
              <w:jc w:val="center"/>
              <w:rPr>
                <w:sz w:val="14"/>
              </w:rPr>
            </w:pPr>
            <w:r>
              <w:rPr>
                <w:sz w:val="14"/>
              </w:rPr>
              <w:t>J6</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2451"/>
              <w:rPr>
                <w:sz w:val="14"/>
              </w:rPr>
            </w:pPr>
            <w:r>
              <w:rPr>
                <w:sz w:val="14"/>
              </w:rPr>
              <w:t>General-purpose digital I/O with port interrupt TA2 clock signal TA2CLK input</w:t>
            </w:r>
          </w:p>
          <w:p>
            <w:pPr>
              <w:pStyle w:val="TableParagraph"/>
              <w:spacing w:line="160" w:lineRule="exact" w:before="0"/>
              <w:ind w:left="61"/>
              <w:rPr>
                <w:sz w:val="14"/>
              </w:rPr>
            </w:pPr>
            <w:r>
              <w:rPr>
                <w:sz w:val="14"/>
              </w:rPr>
              <w:t>SMCLK output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P2.3/TA2.0</w:t>
            </w:r>
          </w:p>
        </w:tc>
        <w:tc>
          <w:tcPr>
            <w:tcW w:w="404" w:type="dxa"/>
          </w:tcPr>
          <w:p>
            <w:pPr>
              <w:pStyle w:val="TableParagraph"/>
              <w:spacing w:before="11"/>
              <w:rPr>
                <w:b/>
                <w:sz w:val="13"/>
              </w:rPr>
            </w:pPr>
          </w:p>
          <w:p>
            <w:pPr>
              <w:pStyle w:val="TableParagraph"/>
              <w:spacing w:before="0"/>
              <w:ind w:left="123"/>
              <w:rPr>
                <w:sz w:val="14"/>
              </w:rPr>
            </w:pPr>
            <w:r>
              <w:rPr>
                <w:sz w:val="14"/>
              </w:rPr>
              <w:t>32</w:t>
            </w:r>
          </w:p>
        </w:tc>
        <w:tc>
          <w:tcPr>
            <w:tcW w:w="504" w:type="dxa"/>
          </w:tcPr>
          <w:p>
            <w:pPr>
              <w:pStyle w:val="TableParagraph"/>
              <w:spacing w:before="11"/>
              <w:rPr>
                <w:b/>
                <w:sz w:val="13"/>
              </w:rPr>
            </w:pPr>
          </w:p>
          <w:p>
            <w:pPr>
              <w:pStyle w:val="TableParagraph"/>
              <w:spacing w:before="0"/>
              <w:ind w:left="42" w:right="31"/>
              <w:jc w:val="center"/>
              <w:rPr>
                <w:sz w:val="14"/>
              </w:rPr>
            </w:pPr>
            <w:r>
              <w:rPr>
                <w:sz w:val="14"/>
              </w:rPr>
              <w:t>29</w:t>
            </w:r>
          </w:p>
        </w:tc>
        <w:tc>
          <w:tcPr>
            <w:tcW w:w="504" w:type="dxa"/>
          </w:tcPr>
          <w:p>
            <w:pPr>
              <w:pStyle w:val="TableParagraph"/>
              <w:spacing w:before="11"/>
              <w:rPr>
                <w:b/>
                <w:sz w:val="13"/>
              </w:rPr>
            </w:pPr>
          </w:p>
          <w:p>
            <w:pPr>
              <w:pStyle w:val="TableParagraph"/>
              <w:spacing w:before="0"/>
              <w:ind w:left="41" w:right="31"/>
              <w:jc w:val="center"/>
              <w:rPr>
                <w:sz w:val="14"/>
              </w:rPr>
            </w:pPr>
            <w:r>
              <w:rPr>
                <w:sz w:val="14"/>
              </w:rPr>
              <w:t>E6</w:t>
            </w:r>
          </w:p>
        </w:tc>
        <w:tc>
          <w:tcPr>
            <w:tcW w:w="504" w:type="dxa"/>
          </w:tcPr>
          <w:p>
            <w:pPr>
              <w:pStyle w:val="TableParagraph"/>
              <w:spacing w:before="11"/>
              <w:rPr>
                <w:b/>
                <w:sz w:val="13"/>
              </w:rPr>
            </w:pPr>
          </w:p>
          <w:p>
            <w:pPr>
              <w:pStyle w:val="TableParagraph"/>
              <w:spacing w:before="0"/>
              <w:ind w:left="41" w:right="31"/>
              <w:jc w:val="center"/>
              <w:rPr>
                <w:sz w:val="14"/>
              </w:rPr>
            </w:pPr>
            <w:r>
              <w:rPr>
                <w:sz w:val="14"/>
              </w:rPr>
              <w:t>H6</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TA2 CCR0 capture: CCI0A input, compare: Out0 output</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P2.4/TA2.1</w:t>
            </w:r>
          </w:p>
        </w:tc>
        <w:tc>
          <w:tcPr>
            <w:tcW w:w="404" w:type="dxa"/>
          </w:tcPr>
          <w:p>
            <w:pPr>
              <w:pStyle w:val="TableParagraph"/>
              <w:spacing w:before="11"/>
              <w:rPr>
                <w:b/>
                <w:sz w:val="13"/>
              </w:rPr>
            </w:pPr>
          </w:p>
          <w:p>
            <w:pPr>
              <w:pStyle w:val="TableParagraph"/>
              <w:spacing w:before="0"/>
              <w:ind w:left="123"/>
              <w:rPr>
                <w:sz w:val="14"/>
              </w:rPr>
            </w:pPr>
            <w:r>
              <w:rPr>
                <w:sz w:val="14"/>
              </w:rPr>
              <w:t>33</w:t>
            </w:r>
          </w:p>
        </w:tc>
        <w:tc>
          <w:tcPr>
            <w:tcW w:w="504" w:type="dxa"/>
          </w:tcPr>
          <w:p>
            <w:pPr>
              <w:pStyle w:val="TableParagraph"/>
              <w:spacing w:before="11"/>
              <w:rPr>
                <w:b/>
                <w:sz w:val="13"/>
              </w:rPr>
            </w:pPr>
          </w:p>
          <w:p>
            <w:pPr>
              <w:pStyle w:val="TableParagraph"/>
              <w:spacing w:before="0"/>
              <w:ind w:left="42" w:right="31"/>
              <w:jc w:val="center"/>
              <w:rPr>
                <w:sz w:val="14"/>
              </w:rPr>
            </w:pPr>
            <w:r>
              <w:rPr>
                <w:sz w:val="14"/>
              </w:rPr>
              <w:t>30</w:t>
            </w:r>
          </w:p>
        </w:tc>
        <w:tc>
          <w:tcPr>
            <w:tcW w:w="504" w:type="dxa"/>
          </w:tcPr>
          <w:p>
            <w:pPr>
              <w:pStyle w:val="TableParagraph"/>
              <w:spacing w:before="11"/>
              <w:rPr>
                <w:b/>
                <w:sz w:val="13"/>
              </w:rPr>
            </w:pPr>
          </w:p>
          <w:p>
            <w:pPr>
              <w:pStyle w:val="TableParagraph"/>
              <w:spacing w:before="0"/>
              <w:ind w:left="42" w:right="31"/>
              <w:jc w:val="center"/>
              <w:rPr>
                <w:sz w:val="14"/>
              </w:rPr>
            </w:pPr>
            <w:r>
              <w:rPr>
                <w:sz w:val="14"/>
              </w:rPr>
              <w:t>F8</w:t>
            </w:r>
          </w:p>
        </w:tc>
        <w:tc>
          <w:tcPr>
            <w:tcW w:w="504" w:type="dxa"/>
          </w:tcPr>
          <w:p>
            <w:pPr>
              <w:pStyle w:val="TableParagraph"/>
              <w:spacing w:before="11"/>
              <w:rPr>
                <w:b/>
                <w:sz w:val="13"/>
              </w:rPr>
            </w:pPr>
          </w:p>
          <w:p>
            <w:pPr>
              <w:pStyle w:val="TableParagraph"/>
              <w:spacing w:before="0"/>
              <w:ind w:left="42" w:right="31"/>
              <w:jc w:val="center"/>
              <w:rPr>
                <w:sz w:val="14"/>
              </w:rPr>
            </w:pPr>
            <w:r>
              <w:rPr>
                <w:sz w:val="14"/>
              </w:rPr>
              <w:t>J7</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TA2 CCR1 capture: CCI1A input, compare: Out1 output</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P2.5/TA2.2</w:t>
            </w:r>
          </w:p>
        </w:tc>
        <w:tc>
          <w:tcPr>
            <w:tcW w:w="404" w:type="dxa"/>
          </w:tcPr>
          <w:p>
            <w:pPr>
              <w:pStyle w:val="TableParagraph"/>
              <w:spacing w:before="11"/>
              <w:rPr>
                <w:b/>
                <w:sz w:val="13"/>
              </w:rPr>
            </w:pPr>
          </w:p>
          <w:p>
            <w:pPr>
              <w:pStyle w:val="TableParagraph"/>
              <w:spacing w:before="0"/>
              <w:ind w:left="123"/>
              <w:rPr>
                <w:sz w:val="14"/>
              </w:rPr>
            </w:pPr>
            <w:r>
              <w:rPr>
                <w:sz w:val="14"/>
              </w:rPr>
              <w:t>34</w:t>
            </w:r>
          </w:p>
        </w:tc>
        <w:tc>
          <w:tcPr>
            <w:tcW w:w="504" w:type="dxa"/>
          </w:tcPr>
          <w:p>
            <w:pPr>
              <w:pStyle w:val="TableParagraph"/>
              <w:spacing w:before="11"/>
              <w:rPr>
                <w:b/>
                <w:sz w:val="13"/>
              </w:rPr>
            </w:pPr>
          </w:p>
          <w:p>
            <w:pPr>
              <w:pStyle w:val="TableParagraph"/>
              <w:spacing w:before="0"/>
              <w:ind w:left="42" w:right="31"/>
              <w:jc w:val="center"/>
              <w:rPr>
                <w:sz w:val="14"/>
              </w:rPr>
            </w:pPr>
            <w:r>
              <w:rPr>
                <w:sz w:val="14"/>
              </w:rPr>
              <w:t>31</w:t>
            </w:r>
          </w:p>
        </w:tc>
        <w:tc>
          <w:tcPr>
            <w:tcW w:w="504" w:type="dxa"/>
          </w:tcPr>
          <w:p>
            <w:pPr>
              <w:pStyle w:val="TableParagraph"/>
              <w:spacing w:before="11"/>
              <w:rPr>
                <w:b/>
                <w:sz w:val="13"/>
              </w:rPr>
            </w:pPr>
          </w:p>
          <w:p>
            <w:pPr>
              <w:pStyle w:val="TableParagraph"/>
              <w:spacing w:before="0"/>
              <w:ind w:left="42" w:right="31"/>
              <w:jc w:val="center"/>
              <w:rPr>
                <w:sz w:val="14"/>
              </w:rPr>
            </w:pPr>
            <w:r>
              <w:rPr>
                <w:sz w:val="14"/>
              </w:rPr>
              <w:t>F7</w:t>
            </w:r>
          </w:p>
        </w:tc>
        <w:tc>
          <w:tcPr>
            <w:tcW w:w="504" w:type="dxa"/>
          </w:tcPr>
          <w:p>
            <w:pPr>
              <w:pStyle w:val="TableParagraph"/>
              <w:spacing w:before="11"/>
              <w:rPr>
                <w:b/>
                <w:sz w:val="13"/>
              </w:rPr>
            </w:pPr>
          </w:p>
          <w:p>
            <w:pPr>
              <w:pStyle w:val="TableParagraph"/>
              <w:spacing w:before="0"/>
              <w:ind w:left="42" w:right="31"/>
              <w:jc w:val="center"/>
              <w:rPr>
                <w:sz w:val="14"/>
              </w:rPr>
            </w:pPr>
            <w:r>
              <w:rPr>
                <w:sz w:val="14"/>
              </w:rPr>
              <w:t>J8</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port interrupt</w:t>
            </w:r>
          </w:p>
          <w:p>
            <w:pPr>
              <w:pStyle w:val="TableParagraph"/>
              <w:spacing w:before="83"/>
              <w:ind w:left="61"/>
              <w:rPr>
                <w:sz w:val="14"/>
              </w:rPr>
            </w:pPr>
            <w:r>
              <w:rPr>
                <w:sz w:val="14"/>
              </w:rPr>
              <w:t>TA2 CCR2 capture: CCI2A input, compare: Out2 output</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P2.6/RTCCLK/DMAE0</w:t>
            </w:r>
          </w:p>
        </w:tc>
        <w:tc>
          <w:tcPr>
            <w:tcW w:w="404" w:type="dxa"/>
          </w:tcPr>
          <w:p>
            <w:pPr>
              <w:pStyle w:val="TableParagraph"/>
              <w:spacing w:before="0"/>
              <w:rPr>
                <w:b/>
                <w:sz w:val="16"/>
              </w:rPr>
            </w:pPr>
          </w:p>
          <w:p>
            <w:pPr>
              <w:pStyle w:val="TableParagraph"/>
              <w:spacing w:before="98"/>
              <w:ind w:left="123"/>
              <w:rPr>
                <w:sz w:val="14"/>
              </w:rPr>
            </w:pPr>
            <w:r>
              <w:rPr>
                <w:sz w:val="14"/>
              </w:rPr>
              <w:t>35</w:t>
            </w:r>
          </w:p>
        </w:tc>
        <w:tc>
          <w:tcPr>
            <w:tcW w:w="504" w:type="dxa"/>
          </w:tcPr>
          <w:p>
            <w:pPr>
              <w:pStyle w:val="TableParagraph"/>
              <w:spacing w:before="0"/>
              <w:rPr>
                <w:b/>
                <w:sz w:val="16"/>
              </w:rPr>
            </w:pPr>
          </w:p>
          <w:p>
            <w:pPr>
              <w:pStyle w:val="TableParagraph"/>
              <w:spacing w:before="98"/>
              <w:ind w:left="42" w:right="31"/>
              <w:jc w:val="center"/>
              <w:rPr>
                <w:sz w:val="14"/>
              </w:rPr>
            </w:pPr>
            <w:r>
              <w:rPr>
                <w:sz w:val="14"/>
              </w:rPr>
              <w:t>32</w:t>
            </w:r>
          </w:p>
        </w:tc>
        <w:tc>
          <w:tcPr>
            <w:tcW w:w="504" w:type="dxa"/>
          </w:tcPr>
          <w:p>
            <w:pPr>
              <w:pStyle w:val="TableParagraph"/>
              <w:spacing w:before="0"/>
              <w:rPr>
                <w:b/>
                <w:sz w:val="16"/>
              </w:rPr>
            </w:pPr>
          </w:p>
          <w:p>
            <w:pPr>
              <w:pStyle w:val="TableParagraph"/>
              <w:spacing w:before="98"/>
              <w:ind w:left="42" w:right="31"/>
              <w:jc w:val="center"/>
              <w:rPr>
                <w:sz w:val="14"/>
              </w:rPr>
            </w:pPr>
            <w:r>
              <w:rPr>
                <w:sz w:val="14"/>
              </w:rPr>
              <w:t>F6</w:t>
            </w:r>
          </w:p>
        </w:tc>
        <w:tc>
          <w:tcPr>
            <w:tcW w:w="504" w:type="dxa"/>
          </w:tcPr>
          <w:p>
            <w:pPr>
              <w:pStyle w:val="TableParagraph"/>
              <w:spacing w:before="0"/>
              <w:rPr>
                <w:b/>
                <w:sz w:val="16"/>
              </w:rPr>
            </w:pPr>
          </w:p>
          <w:p>
            <w:pPr>
              <w:pStyle w:val="TableParagraph"/>
              <w:spacing w:before="98"/>
              <w:ind w:left="42" w:right="31"/>
              <w:jc w:val="center"/>
              <w:rPr>
                <w:sz w:val="14"/>
              </w:rPr>
            </w:pPr>
            <w:r>
              <w:rPr>
                <w:sz w:val="14"/>
              </w:rPr>
              <w:t>J9</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2451"/>
              <w:rPr>
                <w:sz w:val="14"/>
              </w:rPr>
            </w:pPr>
            <w:r>
              <w:rPr>
                <w:sz w:val="14"/>
              </w:rPr>
              <w:t>General-purpose digital I/O with port interrupt RTC clock output for calibration</w:t>
            </w:r>
          </w:p>
          <w:p>
            <w:pPr>
              <w:pStyle w:val="TableParagraph"/>
              <w:spacing w:line="160" w:lineRule="exact" w:before="0"/>
              <w:ind w:left="61"/>
              <w:rPr>
                <w:sz w:val="14"/>
              </w:rPr>
            </w:pPr>
            <w:r>
              <w:rPr>
                <w:sz w:val="14"/>
              </w:rPr>
              <w:t>DMA external trigger input</w:t>
            </w:r>
          </w:p>
        </w:tc>
      </w:tr>
      <w:tr>
        <w:trPr>
          <w:trHeight w:val="965" w:hRule="atLeast"/>
        </w:trPr>
        <w:tc>
          <w:tcPr>
            <w:tcW w:w="2110" w:type="dxa"/>
          </w:tcPr>
          <w:p>
            <w:pPr>
              <w:pStyle w:val="TableParagraph"/>
              <w:spacing w:before="0"/>
              <w:rPr>
                <w:b/>
                <w:sz w:val="16"/>
              </w:rPr>
            </w:pPr>
          </w:p>
          <w:p>
            <w:pPr>
              <w:pStyle w:val="TableParagraph"/>
              <w:spacing w:before="2"/>
              <w:rPr>
                <w:b/>
                <w:sz w:val="19"/>
              </w:rPr>
            </w:pPr>
          </w:p>
          <w:p>
            <w:pPr>
              <w:pStyle w:val="TableParagraph"/>
              <w:spacing w:before="0"/>
              <w:ind w:left="55"/>
              <w:rPr>
                <w:sz w:val="14"/>
              </w:rPr>
            </w:pPr>
            <w:r>
              <w:rPr>
                <w:sz w:val="14"/>
              </w:rPr>
              <w:t>P2.7/UCB0STE/UCA0CLK</w:t>
            </w:r>
          </w:p>
        </w:tc>
        <w:tc>
          <w:tcPr>
            <w:tcW w:w="404" w:type="dxa"/>
          </w:tcPr>
          <w:p>
            <w:pPr>
              <w:pStyle w:val="TableParagraph"/>
              <w:spacing w:before="0"/>
              <w:rPr>
                <w:b/>
                <w:sz w:val="16"/>
              </w:rPr>
            </w:pPr>
          </w:p>
          <w:p>
            <w:pPr>
              <w:pStyle w:val="TableParagraph"/>
              <w:spacing w:before="2"/>
              <w:rPr>
                <w:b/>
                <w:sz w:val="19"/>
              </w:rPr>
            </w:pPr>
          </w:p>
          <w:p>
            <w:pPr>
              <w:pStyle w:val="TableParagraph"/>
              <w:spacing w:before="0"/>
              <w:ind w:left="123"/>
              <w:rPr>
                <w:sz w:val="14"/>
              </w:rPr>
            </w:pPr>
            <w:r>
              <w:rPr>
                <w:sz w:val="14"/>
              </w:rPr>
              <w:t>36</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33</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1" w:right="31"/>
              <w:jc w:val="center"/>
              <w:rPr>
                <w:sz w:val="14"/>
              </w:rPr>
            </w:pPr>
            <w:r>
              <w:rPr>
                <w:sz w:val="14"/>
              </w:rPr>
              <w:t>H8</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1" w:right="31"/>
              <w:jc w:val="center"/>
              <w:rPr>
                <w:sz w:val="14"/>
              </w:rPr>
            </w:pPr>
            <w:r>
              <w:rPr>
                <w:sz w:val="14"/>
              </w:rPr>
              <w:t>H7</w:t>
            </w:r>
          </w:p>
        </w:tc>
        <w:tc>
          <w:tcPr>
            <w:tcW w:w="704" w:type="dxa"/>
          </w:tcPr>
          <w:p>
            <w:pPr>
              <w:pStyle w:val="TableParagraph"/>
              <w:spacing w:before="0"/>
              <w:rPr>
                <w:b/>
                <w:sz w:val="16"/>
              </w:rPr>
            </w:pPr>
          </w:p>
          <w:p>
            <w:pPr>
              <w:pStyle w:val="TableParagraph"/>
              <w:spacing w:before="2"/>
              <w:rPr>
                <w:b/>
                <w:sz w:val="19"/>
              </w:rPr>
            </w:pPr>
          </w:p>
          <w:p>
            <w:pPr>
              <w:pStyle w:val="TableParagraph"/>
              <w:spacing w:before="0"/>
              <w:ind w:left="259"/>
              <w:rPr>
                <w:sz w:val="14"/>
              </w:rPr>
            </w:pPr>
            <w:r>
              <w:rPr>
                <w:sz w:val="14"/>
              </w:rPr>
              <w:t>I/O</w:t>
            </w:r>
          </w:p>
        </w:tc>
        <w:tc>
          <w:tcPr>
            <w:tcW w:w="5344" w:type="dxa"/>
          </w:tcPr>
          <w:p>
            <w:pPr>
              <w:pStyle w:val="TableParagraph"/>
              <w:spacing w:line="364" w:lineRule="auto" w:before="38"/>
              <w:ind w:left="61" w:right="2203"/>
              <w:rPr>
                <w:sz w:val="14"/>
              </w:rPr>
            </w:pPr>
            <w:r>
              <w:rPr>
                <w:sz w:val="14"/>
              </w:rPr>
              <w:t>General-purpose digital I/O with port interrupt Slave transmit enable – USCI_B0 SPI mode Clock signal input – USCI_A0 SPI slave mode</w:t>
            </w:r>
          </w:p>
          <w:p>
            <w:pPr>
              <w:pStyle w:val="TableParagraph"/>
              <w:spacing w:line="159" w:lineRule="exact" w:before="0"/>
              <w:ind w:left="61"/>
              <w:rPr>
                <w:sz w:val="14"/>
              </w:rPr>
            </w:pPr>
            <w:r>
              <w:rPr>
                <w:sz w:val="14"/>
              </w:rPr>
              <w:t>Clock signal output – USCI_A0 SPI master mode</w:t>
            </w:r>
          </w:p>
        </w:tc>
      </w:tr>
      <w:tr>
        <w:trPr>
          <w:trHeight w:val="742" w:hRule="atLeast"/>
        </w:trPr>
        <w:tc>
          <w:tcPr>
            <w:tcW w:w="2110" w:type="dxa"/>
          </w:tcPr>
          <w:p>
            <w:pPr>
              <w:pStyle w:val="TableParagraph"/>
              <w:spacing w:before="0"/>
              <w:rPr>
                <w:b/>
                <w:sz w:val="16"/>
              </w:rPr>
            </w:pPr>
          </w:p>
          <w:p>
            <w:pPr>
              <w:pStyle w:val="TableParagraph"/>
              <w:spacing w:before="108"/>
              <w:ind w:left="55"/>
              <w:rPr>
                <w:sz w:val="14"/>
              </w:rPr>
            </w:pPr>
            <w:r>
              <w:rPr>
                <w:sz w:val="14"/>
              </w:rPr>
              <w:t>P3.0/UCB0SIMO/UCB0SDA</w:t>
            </w:r>
          </w:p>
        </w:tc>
        <w:tc>
          <w:tcPr>
            <w:tcW w:w="404" w:type="dxa"/>
          </w:tcPr>
          <w:p>
            <w:pPr>
              <w:pStyle w:val="TableParagraph"/>
              <w:spacing w:before="0"/>
              <w:rPr>
                <w:b/>
                <w:sz w:val="16"/>
              </w:rPr>
            </w:pPr>
          </w:p>
          <w:p>
            <w:pPr>
              <w:pStyle w:val="TableParagraph"/>
              <w:spacing w:before="108"/>
              <w:ind w:left="123"/>
              <w:rPr>
                <w:sz w:val="14"/>
              </w:rPr>
            </w:pPr>
            <w:r>
              <w:rPr>
                <w:sz w:val="14"/>
              </w:rPr>
              <w:t>37</w:t>
            </w:r>
          </w:p>
        </w:tc>
        <w:tc>
          <w:tcPr>
            <w:tcW w:w="504" w:type="dxa"/>
          </w:tcPr>
          <w:p>
            <w:pPr>
              <w:pStyle w:val="TableParagraph"/>
              <w:spacing w:before="0"/>
              <w:rPr>
                <w:b/>
                <w:sz w:val="16"/>
              </w:rPr>
            </w:pPr>
          </w:p>
          <w:p>
            <w:pPr>
              <w:pStyle w:val="TableParagraph"/>
              <w:spacing w:before="108"/>
              <w:ind w:left="42" w:right="31"/>
              <w:jc w:val="center"/>
              <w:rPr>
                <w:sz w:val="14"/>
              </w:rPr>
            </w:pPr>
            <w:r>
              <w:rPr>
                <w:sz w:val="14"/>
              </w:rPr>
              <w:t>34</w:t>
            </w:r>
          </w:p>
        </w:tc>
        <w:tc>
          <w:tcPr>
            <w:tcW w:w="504" w:type="dxa"/>
          </w:tcPr>
          <w:p>
            <w:pPr>
              <w:pStyle w:val="TableParagraph"/>
              <w:spacing w:before="0"/>
              <w:rPr>
                <w:b/>
                <w:sz w:val="16"/>
              </w:rPr>
            </w:pPr>
          </w:p>
          <w:p>
            <w:pPr>
              <w:pStyle w:val="TableParagraph"/>
              <w:spacing w:before="108"/>
              <w:ind w:left="41" w:right="31"/>
              <w:jc w:val="center"/>
              <w:rPr>
                <w:sz w:val="14"/>
              </w:rPr>
            </w:pPr>
            <w:r>
              <w:rPr>
                <w:sz w:val="14"/>
              </w:rPr>
              <w:t>G8</w:t>
            </w:r>
          </w:p>
        </w:tc>
        <w:tc>
          <w:tcPr>
            <w:tcW w:w="504" w:type="dxa"/>
          </w:tcPr>
          <w:p>
            <w:pPr>
              <w:pStyle w:val="TableParagraph"/>
              <w:spacing w:before="0"/>
              <w:rPr>
                <w:b/>
                <w:sz w:val="16"/>
              </w:rPr>
            </w:pPr>
          </w:p>
          <w:p>
            <w:pPr>
              <w:pStyle w:val="TableParagraph"/>
              <w:spacing w:before="108"/>
              <w:ind w:left="41" w:right="31"/>
              <w:jc w:val="center"/>
              <w:rPr>
                <w:sz w:val="14"/>
              </w:rPr>
            </w:pPr>
            <w:r>
              <w:rPr>
                <w:sz w:val="14"/>
              </w:rPr>
              <w:t>H8</w:t>
            </w:r>
          </w:p>
        </w:tc>
        <w:tc>
          <w:tcPr>
            <w:tcW w:w="704" w:type="dxa"/>
          </w:tcPr>
          <w:p>
            <w:pPr>
              <w:pStyle w:val="TableParagraph"/>
              <w:spacing w:before="0"/>
              <w:rPr>
                <w:b/>
                <w:sz w:val="16"/>
              </w:rPr>
            </w:pPr>
          </w:p>
          <w:p>
            <w:pPr>
              <w:pStyle w:val="TableParagraph"/>
              <w:spacing w:before="108"/>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line="264" w:lineRule="exact" w:before="4"/>
              <w:ind w:left="61" w:right="2577"/>
              <w:rPr>
                <w:sz w:val="14"/>
              </w:rPr>
            </w:pPr>
            <w:r>
              <w:rPr>
                <w:sz w:val="14"/>
              </w:rPr>
              <w:t>Slave in, master out – USCI_B0 SPI mode I</w:t>
            </w:r>
            <w:r>
              <w:rPr>
                <w:sz w:val="14"/>
                <w:vertAlign w:val="superscript"/>
              </w:rPr>
              <w:t>2</w:t>
            </w:r>
            <w:r>
              <w:rPr>
                <w:sz w:val="14"/>
                <w:vertAlign w:val="baseline"/>
              </w:rPr>
              <w:t>C data – USCI_B0 I</w:t>
            </w:r>
            <w:r>
              <w:rPr>
                <w:sz w:val="14"/>
                <w:vertAlign w:val="superscript"/>
              </w:rPr>
              <w:t>2</w:t>
            </w:r>
            <w:r>
              <w:rPr>
                <w:sz w:val="14"/>
                <w:vertAlign w:val="baseline"/>
              </w:rPr>
              <w:t>C mode</w:t>
            </w:r>
          </w:p>
        </w:tc>
      </w:tr>
    </w:tbl>
    <w:p>
      <w:pPr>
        <w:pStyle w:val="BodyText"/>
        <w:rPr>
          <w:b/>
          <w:sz w:val="22"/>
        </w:rPr>
      </w:pPr>
    </w:p>
    <w:p>
      <w:pPr>
        <w:pStyle w:val="BodyText"/>
        <w:spacing w:before="7"/>
        <w:rPr>
          <w:b/>
          <w:sz w:val="26"/>
        </w:rPr>
      </w:pPr>
    </w:p>
    <w:p>
      <w:pPr>
        <w:pStyle w:val="ListParagraph"/>
        <w:numPr>
          <w:ilvl w:val="0"/>
          <w:numId w:val="15"/>
        </w:numPr>
        <w:tabs>
          <w:tab w:pos="480" w:val="left" w:leader="none"/>
        </w:tabs>
        <w:spacing w:line="235" w:lineRule="auto" w:before="0" w:after="0"/>
        <w:ind w:left="481" w:right="774" w:hanging="362"/>
        <w:jc w:val="left"/>
        <w:rPr>
          <w:sz w:val="16"/>
        </w:rPr>
      </w:pPr>
      <w:r>
        <w:rPr>
          <w:sz w:val="16"/>
        </w:rPr>
        <w:t>VCORE is for internal use only. No external current loading is possible. VCORE should only be connected to the recommended capacitor value,</w:t>
      </w:r>
      <w:r>
        <w:rPr>
          <w:spacing w:val="6"/>
          <w:sz w:val="16"/>
        </w:rPr>
        <w:t> </w:t>
      </w:r>
      <w:r>
        <w:rPr>
          <w:sz w:val="16"/>
        </w:rPr>
        <w:t>C</w:t>
      </w:r>
      <w:r>
        <w:rPr>
          <w:sz w:val="16"/>
          <w:vertAlign w:val="subscript"/>
        </w:rPr>
        <w:t>VCORE</w:t>
      </w:r>
      <w:r>
        <w:rPr>
          <w:sz w:val="16"/>
          <w:vertAlign w:val="baseline"/>
        </w:rPr>
        <w:t>.</w:t>
      </w:r>
    </w:p>
    <w:p>
      <w:pPr>
        <w:spacing w:after="0" w:line="235" w:lineRule="auto"/>
        <w:jc w:val="left"/>
        <w:rPr>
          <w:sz w:val="16"/>
        </w:rPr>
        <w:sectPr>
          <w:pgSz w:w="12240" w:h="15840"/>
          <w:pgMar w:header="259" w:footer="836" w:top="1340" w:bottom="1020" w:left="960" w:right="960"/>
        </w:sectPr>
      </w:pPr>
    </w:p>
    <w:p>
      <w:pPr>
        <w:pStyle w:val="Heading5"/>
        <w:spacing w:before="129"/>
        <w:ind w:right="3"/>
      </w:pPr>
      <w:r>
        <w:rPr/>
        <w:t>Table 4-1. Terminal Functions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404"/>
        <w:gridCol w:w="504"/>
        <w:gridCol w:w="504"/>
        <w:gridCol w:w="504"/>
        <w:gridCol w:w="704"/>
        <w:gridCol w:w="5344"/>
      </w:tblGrid>
      <w:tr>
        <w:trPr>
          <w:trHeight w:val="234" w:hRule="atLeast"/>
        </w:trPr>
        <w:tc>
          <w:tcPr>
            <w:tcW w:w="4026" w:type="dxa"/>
            <w:gridSpan w:val="5"/>
            <w:shd w:val="clear" w:color="auto" w:fill="D8D8D8"/>
          </w:tcPr>
          <w:p>
            <w:pPr>
              <w:pStyle w:val="TableParagraph"/>
              <w:spacing w:before="38"/>
              <w:ind w:left="1628" w:right="1624"/>
              <w:jc w:val="center"/>
              <w:rPr>
                <w:b/>
                <w:sz w:val="14"/>
              </w:rPr>
            </w:pPr>
            <w:r>
              <w:rPr>
                <w:b/>
                <w:sz w:val="14"/>
              </w:rPr>
              <w:t>TERMINAL</w:t>
            </w:r>
          </w:p>
        </w:tc>
        <w:tc>
          <w:tcPr>
            <w:tcW w:w="704" w:type="dxa"/>
            <w:vMerge w:val="restart"/>
            <w:shd w:val="clear" w:color="auto" w:fill="D8D8D8"/>
          </w:tcPr>
          <w:p>
            <w:pPr>
              <w:pStyle w:val="TableParagraph"/>
              <w:spacing w:before="11"/>
              <w:rPr>
                <w:b/>
                <w:sz w:val="22"/>
              </w:rPr>
            </w:pPr>
          </w:p>
          <w:p>
            <w:pPr>
              <w:pStyle w:val="TableParagraph"/>
              <w:spacing w:before="0"/>
              <w:ind w:left="193"/>
              <w:rPr>
                <w:b/>
                <w:sz w:val="10"/>
              </w:rPr>
            </w:pPr>
            <w:r>
              <w:rPr>
                <w:b/>
                <w:position w:val="-5"/>
                <w:sz w:val="14"/>
              </w:rPr>
              <w:t>I/O</w:t>
            </w:r>
            <w:r>
              <w:rPr>
                <w:b/>
                <w:sz w:val="10"/>
              </w:rPr>
              <w:t>(1)</w:t>
            </w:r>
          </w:p>
        </w:tc>
        <w:tc>
          <w:tcPr>
            <w:tcW w:w="5344" w:type="dxa"/>
            <w:vMerge w:val="restart"/>
            <w:shd w:val="clear" w:color="auto" w:fill="D8D8D8"/>
          </w:tcPr>
          <w:p>
            <w:pPr>
              <w:pStyle w:val="TableParagraph"/>
              <w:spacing w:before="0"/>
              <w:rPr>
                <w:b/>
                <w:sz w:val="16"/>
              </w:rPr>
            </w:pPr>
          </w:p>
          <w:p>
            <w:pPr>
              <w:pStyle w:val="TableParagraph"/>
              <w:spacing w:before="98"/>
              <w:ind w:left="2172" w:right="2164"/>
              <w:jc w:val="center"/>
              <w:rPr>
                <w:b/>
                <w:sz w:val="14"/>
              </w:rPr>
            </w:pPr>
            <w:r>
              <w:rPr>
                <w:b/>
                <w:sz w:val="14"/>
              </w:rPr>
              <w:t>DESCRIPTION</w:t>
            </w:r>
          </w:p>
        </w:tc>
      </w:tr>
      <w:tr>
        <w:trPr>
          <w:trHeight w:val="233" w:hRule="atLeast"/>
        </w:trPr>
        <w:tc>
          <w:tcPr>
            <w:tcW w:w="2110" w:type="dxa"/>
            <w:vMerge w:val="restart"/>
            <w:shd w:val="clear" w:color="auto" w:fill="D8D8D8"/>
          </w:tcPr>
          <w:p>
            <w:pPr>
              <w:pStyle w:val="TableParagraph"/>
              <w:spacing w:before="11"/>
              <w:rPr>
                <w:b/>
                <w:sz w:val="13"/>
              </w:rPr>
            </w:pPr>
          </w:p>
          <w:p>
            <w:pPr>
              <w:pStyle w:val="TableParagraph"/>
              <w:spacing w:before="0"/>
              <w:ind w:left="826" w:right="820"/>
              <w:jc w:val="center"/>
              <w:rPr>
                <w:b/>
                <w:sz w:val="14"/>
              </w:rPr>
            </w:pPr>
            <w:r>
              <w:rPr>
                <w:b/>
                <w:sz w:val="14"/>
              </w:rPr>
              <w:t>NAME</w:t>
            </w:r>
          </w:p>
        </w:tc>
        <w:tc>
          <w:tcPr>
            <w:tcW w:w="1916" w:type="dxa"/>
            <w:gridSpan w:val="4"/>
            <w:shd w:val="clear" w:color="auto" w:fill="D8D8D8"/>
          </w:tcPr>
          <w:p>
            <w:pPr>
              <w:pStyle w:val="TableParagraph"/>
              <w:spacing w:before="38"/>
              <w:ind w:left="812" w:right="804"/>
              <w:jc w:val="center"/>
              <w:rPr>
                <w:b/>
                <w:sz w:val="14"/>
              </w:rPr>
            </w:pPr>
            <w:r>
              <w:rPr>
                <w:b/>
                <w:sz w:val="14"/>
              </w:rPr>
              <w:t>NO.</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vMerge/>
            <w:tcBorders>
              <w:top w:val="nil"/>
            </w:tcBorders>
            <w:shd w:val="clear" w:color="auto" w:fill="D8D8D8"/>
          </w:tcPr>
          <w:p>
            <w:pPr>
              <w:rPr>
                <w:sz w:val="2"/>
                <w:szCs w:val="2"/>
              </w:rPr>
            </w:pPr>
          </w:p>
        </w:tc>
        <w:tc>
          <w:tcPr>
            <w:tcW w:w="404" w:type="dxa"/>
            <w:shd w:val="clear" w:color="auto" w:fill="D8D8D8"/>
          </w:tcPr>
          <w:p>
            <w:pPr>
              <w:pStyle w:val="TableParagraph"/>
              <w:spacing w:before="38"/>
              <w:ind w:left="105"/>
              <w:rPr>
                <w:b/>
                <w:sz w:val="14"/>
              </w:rPr>
            </w:pPr>
            <w:r>
              <w:rPr>
                <w:b/>
                <w:sz w:val="14"/>
              </w:rPr>
              <w:t>PN</w:t>
            </w:r>
          </w:p>
        </w:tc>
        <w:tc>
          <w:tcPr>
            <w:tcW w:w="504" w:type="dxa"/>
            <w:shd w:val="clear" w:color="auto" w:fill="D8D8D8"/>
          </w:tcPr>
          <w:p>
            <w:pPr>
              <w:pStyle w:val="TableParagraph"/>
              <w:spacing w:before="38"/>
              <w:ind w:left="42" w:right="31"/>
              <w:jc w:val="center"/>
              <w:rPr>
                <w:b/>
                <w:sz w:val="14"/>
              </w:rPr>
            </w:pPr>
            <w:r>
              <w:rPr>
                <w:b/>
                <w:sz w:val="14"/>
              </w:rPr>
              <w:t>RGC</w:t>
            </w:r>
          </w:p>
        </w:tc>
        <w:tc>
          <w:tcPr>
            <w:tcW w:w="504" w:type="dxa"/>
            <w:shd w:val="clear" w:color="auto" w:fill="D8D8D8"/>
          </w:tcPr>
          <w:p>
            <w:pPr>
              <w:pStyle w:val="TableParagraph"/>
              <w:spacing w:before="38"/>
              <w:ind w:left="39" w:right="31"/>
              <w:jc w:val="center"/>
              <w:rPr>
                <w:b/>
                <w:sz w:val="14"/>
              </w:rPr>
            </w:pPr>
            <w:r>
              <w:rPr>
                <w:b/>
                <w:sz w:val="14"/>
              </w:rPr>
              <w:t>YFF</w:t>
            </w:r>
          </w:p>
        </w:tc>
        <w:tc>
          <w:tcPr>
            <w:tcW w:w="504" w:type="dxa"/>
            <w:shd w:val="clear" w:color="auto" w:fill="D8D8D8"/>
          </w:tcPr>
          <w:p>
            <w:pPr>
              <w:pStyle w:val="TableParagraph"/>
              <w:spacing w:before="38"/>
              <w:ind w:left="109"/>
              <w:rPr>
                <w:b/>
                <w:sz w:val="14"/>
              </w:rPr>
            </w:pPr>
            <w:r>
              <w:rPr>
                <w:b/>
                <w:sz w:val="14"/>
              </w:rPr>
              <w:t>ZQE</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742" w:hRule="atLeast"/>
        </w:trPr>
        <w:tc>
          <w:tcPr>
            <w:tcW w:w="2110" w:type="dxa"/>
          </w:tcPr>
          <w:p>
            <w:pPr>
              <w:pStyle w:val="TableParagraph"/>
              <w:spacing w:before="0"/>
              <w:rPr>
                <w:b/>
                <w:sz w:val="16"/>
              </w:rPr>
            </w:pPr>
          </w:p>
          <w:p>
            <w:pPr>
              <w:pStyle w:val="TableParagraph"/>
              <w:spacing w:before="108"/>
              <w:ind w:left="55"/>
              <w:rPr>
                <w:sz w:val="14"/>
              </w:rPr>
            </w:pPr>
            <w:r>
              <w:rPr>
                <w:sz w:val="14"/>
              </w:rPr>
              <w:t>P3.1/UCB0SOMI/UCB0SCL</w:t>
            </w:r>
          </w:p>
        </w:tc>
        <w:tc>
          <w:tcPr>
            <w:tcW w:w="404" w:type="dxa"/>
          </w:tcPr>
          <w:p>
            <w:pPr>
              <w:pStyle w:val="TableParagraph"/>
              <w:spacing w:before="0"/>
              <w:rPr>
                <w:b/>
                <w:sz w:val="16"/>
              </w:rPr>
            </w:pPr>
          </w:p>
          <w:p>
            <w:pPr>
              <w:pStyle w:val="TableParagraph"/>
              <w:spacing w:before="108"/>
              <w:ind w:left="123"/>
              <w:rPr>
                <w:sz w:val="14"/>
              </w:rPr>
            </w:pPr>
            <w:r>
              <w:rPr>
                <w:sz w:val="14"/>
              </w:rPr>
              <w:t>38</w:t>
            </w:r>
          </w:p>
        </w:tc>
        <w:tc>
          <w:tcPr>
            <w:tcW w:w="504" w:type="dxa"/>
          </w:tcPr>
          <w:p>
            <w:pPr>
              <w:pStyle w:val="TableParagraph"/>
              <w:spacing w:before="0"/>
              <w:rPr>
                <w:b/>
                <w:sz w:val="16"/>
              </w:rPr>
            </w:pPr>
          </w:p>
          <w:p>
            <w:pPr>
              <w:pStyle w:val="TableParagraph"/>
              <w:spacing w:before="108"/>
              <w:ind w:left="42" w:right="31"/>
              <w:jc w:val="center"/>
              <w:rPr>
                <w:sz w:val="14"/>
              </w:rPr>
            </w:pPr>
            <w:r>
              <w:rPr>
                <w:sz w:val="14"/>
              </w:rPr>
              <w:t>35</w:t>
            </w:r>
          </w:p>
        </w:tc>
        <w:tc>
          <w:tcPr>
            <w:tcW w:w="504" w:type="dxa"/>
          </w:tcPr>
          <w:p>
            <w:pPr>
              <w:pStyle w:val="TableParagraph"/>
              <w:spacing w:before="0"/>
              <w:rPr>
                <w:b/>
                <w:sz w:val="16"/>
              </w:rPr>
            </w:pPr>
          </w:p>
          <w:p>
            <w:pPr>
              <w:pStyle w:val="TableParagraph"/>
              <w:spacing w:before="108"/>
              <w:ind w:left="41" w:right="31"/>
              <w:jc w:val="center"/>
              <w:rPr>
                <w:sz w:val="14"/>
              </w:rPr>
            </w:pPr>
            <w:r>
              <w:rPr>
                <w:sz w:val="14"/>
              </w:rPr>
              <w:t>H7</w:t>
            </w:r>
          </w:p>
        </w:tc>
        <w:tc>
          <w:tcPr>
            <w:tcW w:w="504" w:type="dxa"/>
          </w:tcPr>
          <w:p>
            <w:pPr>
              <w:pStyle w:val="TableParagraph"/>
              <w:spacing w:before="0"/>
              <w:rPr>
                <w:b/>
                <w:sz w:val="16"/>
              </w:rPr>
            </w:pPr>
          </w:p>
          <w:p>
            <w:pPr>
              <w:pStyle w:val="TableParagraph"/>
              <w:spacing w:before="108"/>
              <w:ind w:left="163"/>
              <w:rPr>
                <w:sz w:val="14"/>
              </w:rPr>
            </w:pPr>
            <w:r>
              <w:rPr>
                <w:sz w:val="14"/>
              </w:rPr>
              <w:t>H9</w:t>
            </w:r>
          </w:p>
        </w:tc>
        <w:tc>
          <w:tcPr>
            <w:tcW w:w="704" w:type="dxa"/>
          </w:tcPr>
          <w:p>
            <w:pPr>
              <w:pStyle w:val="TableParagraph"/>
              <w:spacing w:before="0"/>
              <w:rPr>
                <w:b/>
                <w:sz w:val="16"/>
              </w:rPr>
            </w:pPr>
          </w:p>
          <w:p>
            <w:pPr>
              <w:pStyle w:val="TableParagraph"/>
              <w:spacing w:before="108"/>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line="264" w:lineRule="exact" w:before="4"/>
              <w:ind w:left="61" w:right="2577"/>
              <w:rPr>
                <w:sz w:val="14"/>
              </w:rPr>
            </w:pPr>
            <w:r>
              <w:rPr>
                <w:sz w:val="14"/>
              </w:rPr>
              <w:t>Slave out, master in – USCI_B0 SPI mode I</w:t>
            </w:r>
            <w:r>
              <w:rPr>
                <w:sz w:val="14"/>
                <w:vertAlign w:val="superscript"/>
              </w:rPr>
              <w:t>2</w:t>
            </w:r>
            <w:r>
              <w:rPr>
                <w:sz w:val="14"/>
                <w:vertAlign w:val="baseline"/>
              </w:rPr>
              <w:t>C clock – USCI_B0 I</w:t>
            </w:r>
            <w:r>
              <w:rPr>
                <w:sz w:val="14"/>
                <w:vertAlign w:val="superscript"/>
              </w:rPr>
              <w:t>2</w:t>
            </w:r>
            <w:r>
              <w:rPr>
                <w:sz w:val="14"/>
                <w:vertAlign w:val="baseline"/>
              </w:rPr>
              <w:t>C mode</w:t>
            </w:r>
          </w:p>
        </w:tc>
      </w:tr>
      <w:tr>
        <w:trPr>
          <w:trHeight w:val="965" w:hRule="atLeast"/>
        </w:trPr>
        <w:tc>
          <w:tcPr>
            <w:tcW w:w="2110" w:type="dxa"/>
          </w:tcPr>
          <w:p>
            <w:pPr>
              <w:pStyle w:val="TableParagraph"/>
              <w:spacing w:before="0"/>
              <w:rPr>
                <w:b/>
                <w:sz w:val="16"/>
              </w:rPr>
            </w:pPr>
          </w:p>
          <w:p>
            <w:pPr>
              <w:pStyle w:val="TableParagraph"/>
              <w:spacing w:before="2"/>
              <w:rPr>
                <w:b/>
                <w:sz w:val="19"/>
              </w:rPr>
            </w:pPr>
          </w:p>
          <w:p>
            <w:pPr>
              <w:pStyle w:val="TableParagraph"/>
              <w:spacing w:before="0"/>
              <w:ind w:left="55"/>
              <w:rPr>
                <w:sz w:val="14"/>
              </w:rPr>
            </w:pPr>
            <w:r>
              <w:rPr>
                <w:sz w:val="14"/>
              </w:rPr>
              <w:t>P3.2/UCB0CLK/UCA0STE</w:t>
            </w:r>
          </w:p>
        </w:tc>
        <w:tc>
          <w:tcPr>
            <w:tcW w:w="404" w:type="dxa"/>
          </w:tcPr>
          <w:p>
            <w:pPr>
              <w:pStyle w:val="TableParagraph"/>
              <w:spacing w:before="0"/>
              <w:rPr>
                <w:b/>
                <w:sz w:val="16"/>
              </w:rPr>
            </w:pPr>
          </w:p>
          <w:p>
            <w:pPr>
              <w:pStyle w:val="TableParagraph"/>
              <w:spacing w:before="2"/>
              <w:rPr>
                <w:b/>
                <w:sz w:val="19"/>
              </w:rPr>
            </w:pPr>
          </w:p>
          <w:p>
            <w:pPr>
              <w:pStyle w:val="TableParagraph"/>
              <w:spacing w:before="0"/>
              <w:ind w:left="123"/>
              <w:rPr>
                <w:sz w:val="14"/>
              </w:rPr>
            </w:pPr>
            <w:r>
              <w:rPr>
                <w:sz w:val="14"/>
              </w:rPr>
              <w:t>39</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36</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1" w:right="31"/>
              <w:jc w:val="center"/>
              <w:rPr>
                <w:sz w:val="14"/>
              </w:rPr>
            </w:pPr>
            <w:r>
              <w:rPr>
                <w:sz w:val="14"/>
              </w:rPr>
              <w:t>G7</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159"/>
              <w:rPr>
                <w:sz w:val="14"/>
              </w:rPr>
            </w:pPr>
            <w:r>
              <w:rPr>
                <w:sz w:val="14"/>
              </w:rPr>
              <w:t>G8</w:t>
            </w:r>
          </w:p>
        </w:tc>
        <w:tc>
          <w:tcPr>
            <w:tcW w:w="704" w:type="dxa"/>
          </w:tcPr>
          <w:p>
            <w:pPr>
              <w:pStyle w:val="TableParagraph"/>
              <w:spacing w:before="0"/>
              <w:rPr>
                <w:b/>
                <w:sz w:val="16"/>
              </w:rPr>
            </w:pPr>
          </w:p>
          <w:p>
            <w:pPr>
              <w:pStyle w:val="TableParagraph"/>
              <w:spacing w:before="2"/>
              <w:rPr>
                <w:b/>
                <w:sz w:val="19"/>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line="240" w:lineRule="atLeast" w:before="4"/>
              <w:ind w:left="61" w:right="2203"/>
              <w:rPr>
                <w:sz w:val="14"/>
              </w:rPr>
            </w:pPr>
            <w:r>
              <w:rPr>
                <w:sz w:val="14"/>
              </w:rPr>
              <w:t>Clock signal input – USCI_B0 SPI slave mode Clock signal output – USCI_B0 SPI master mode Slave transmit enable – USCI_A0 SPI mode</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P3.3/UCA0TXD/UCA0SIMO</w:t>
            </w:r>
          </w:p>
        </w:tc>
        <w:tc>
          <w:tcPr>
            <w:tcW w:w="404" w:type="dxa"/>
          </w:tcPr>
          <w:p>
            <w:pPr>
              <w:pStyle w:val="TableParagraph"/>
              <w:spacing w:before="0"/>
              <w:rPr>
                <w:b/>
                <w:sz w:val="16"/>
              </w:rPr>
            </w:pPr>
          </w:p>
          <w:p>
            <w:pPr>
              <w:pStyle w:val="TableParagraph"/>
              <w:spacing w:before="98"/>
              <w:ind w:left="123"/>
              <w:rPr>
                <w:sz w:val="14"/>
              </w:rPr>
            </w:pPr>
            <w:r>
              <w:rPr>
                <w:sz w:val="14"/>
              </w:rPr>
              <w:t>40</w:t>
            </w:r>
          </w:p>
        </w:tc>
        <w:tc>
          <w:tcPr>
            <w:tcW w:w="504" w:type="dxa"/>
          </w:tcPr>
          <w:p>
            <w:pPr>
              <w:pStyle w:val="TableParagraph"/>
              <w:spacing w:before="0"/>
              <w:rPr>
                <w:b/>
                <w:sz w:val="16"/>
              </w:rPr>
            </w:pPr>
          </w:p>
          <w:p>
            <w:pPr>
              <w:pStyle w:val="TableParagraph"/>
              <w:spacing w:before="98"/>
              <w:ind w:left="42" w:right="31"/>
              <w:jc w:val="center"/>
              <w:rPr>
                <w:sz w:val="14"/>
              </w:rPr>
            </w:pPr>
            <w:r>
              <w:rPr>
                <w:sz w:val="14"/>
              </w:rPr>
              <w:t>37</w:t>
            </w:r>
          </w:p>
        </w:tc>
        <w:tc>
          <w:tcPr>
            <w:tcW w:w="504" w:type="dxa"/>
          </w:tcPr>
          <w:p>
            <w:pPr>
              <w:pStyle w:val="TableParagraph"/>
              <w:spacing w:before="0"/>
              <w:rPr>
                <w:b/>
                <w:sz w:val="16"/>
              </w:rPr>
            </w:pPr>
          </w:p>
          <w:p>
            <w:pPr>
              <w:pStyle w:val="TableParagraph"/>
              <w:spacing w:before="98"/>
              <w:ind w:left="41" w:right="31"/>
              <w:jc w:val="center"/>
              <w:rPr>
                <w:sz w:val="14"/>
              </w:rPr>
            </w:pPr>
            <w:r>
              <w:rPr>
                <w:sz w:val="14"/>
              </w:rPr>
              <w:t>G6</w:t>
            </w:r>
          </w:p>
        </w:tc>
        <w:tc>
          <w:tcPr>
            <w:tcW w:w="504" w:type="dxa"/>
          </w:tcPr>
          <w:p>
            <w:pPr>
              <w:pStyle w:val="TableParagraph"/>
              <w:spacing w:before="0"/>
              <w:rPr>
                <w:b/>
                <w:sz w:val="16"/>
              </w:rPr>
            </w:pPr>
          </w:p>
          <w:p>
            <w:pPr>
              <w:pStyle w:val="TableParagraph"/>
              <w:spacing w:before="98"/>
              <w:ind w:left="159"/>
              <w:rPr>
                <w:sz w:val="14"/>
              </w:rPr>
            </w:pPr>
            <w:r>
              <w:rPr>
                <w:sz w:val="14"/>
              </w:rPr>
              <w:t>G9</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line="240" w:lineRule="atLeast" w:before="4"/>
              <w:ind w:left="61" w:right="2577"/>
              <w:rPr>
                <w:sz w:val="14"/>
              </w:rPr>
            </w:pPr>
            <w:r>
              <w:rPr>
                <w:sz w:val="14"/>
              </w:rPr>
              <w:t>Transmit data – USCI_A0 UART mode Slave in, master out – USCI_A0 SPI mode</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P3.4/UCA0RXD/UCA0SOMI</w:t>
            </w:r>
          </w:p>
        </w:tc>
        <w:tc>
          <w:tcPr>
            <w:tcW w:w="404" w:type="dxa"/>
          </w:tcPr>
          <w:p>
            <w:pPr>
              <w:pStyle w:val="TableParagraph"/>
              <w:spacing w:before="0"/>
              <w:rPr>
                <w:b/>
                <w:sz w:val="16"/>
              </w:rPr>
            </w:pPr>
          </w:p>
          <w:p>
            <w:pPr>
              <w:pStyle w:val="TableParagraph"/>
              <w:spacing w:before="98"/>
              <w:ind w:left="123"/>
              <w:rPr>
                <w:sz w:val="14"/>
              </w:rPr>
            </w:pPr>
            <w:r>
              <w:rPr>
                <w:sz w:val="14"/>
              </w:rPr>
              <w:t>41</w:t>
            </w:r>
          </w:p>
        </w:tc>
        <w:tc>
          <w:tcPr>
            <w:tcW w:w="504" w:type="dxa"/>
          </w:tcPr>
          <w:p>
            <w:pPr>
              <w:pStyle w:val="TableParagraph"/>
              <w:spacing w:before="0"/>
              <w:rPr>
                <w:b/>
                <w:sz w:val="16"/>
              </w:rPr>
            </w:pPr>
          </w:p>
          <w:p>
            <w:pPr>
              <w:pStyle w:val="TableParagraph"/>
              <w:spacing w:before="98"/>
              <w:ind w:left="42" w:right="31"/>
              <w:jc w:val="center"/>
              <w:rPr>
                <w:sz w:val="14"/>
              </w:rPr>
            </w:pPr>
            <w:r>
              <w:rPr>
                <w:sz w:val="14"/>
              </w:rPr>
              <w:t>38</w:t>
            </w:r>
          </w:p>
        </w:tc>
        <w:tc>
          <w:tcPr>
            <w:tcW w:w="504" w:type="dxa"/>
          </w:tcPr>
          <w:p>
            <w:pPr>
              <w:pStyle w:val="TableParagraph"/>
              <w:spacing w:before="0"/>
              <w:rPr>
                <w:b/>
                <w:sz w:val="16"/>
              </w:rPr>
            </w:pPr>
          </w:p>
          <w:p>
            <w:pPr>
              <w:pStyle w:val="TableParagraph"/>
              <w:spacing w:before="98"/>
              <w:ind w:left="41" w:right="31"/>
              <w:jc w:val="center"/>
              <w:rPr>
                <w:sz w:val="14"/>
              </w:rPr>
            </w:pPr>
            <w:r>
              <w:rPr>
                <w:sz w:val="14"/>
              </w:rPr>
              <w:t>G5</w:t>
            </w:r>
          </w:p>
        </w:tc>
        <w:tc>
          <w:tcPr>
            <w:tcW w:w="504" w:type="dxa"/>
          </w:tcPr>
          <w:p>
            <w:pPr>
              <w:pStyle w:val="TableParagraph"/>
              <w:spacing w:before="0"/>
              <w:rPr>
                <w:b/>
                <w:sz w:val="16"/>
              </w:rPr>
            </w:pPr>
          </w:p>
          <w:p>
            <w:pPr>
              <w:pStyle w:val="TableParagraph"/>
              <w:spacing w:before="98"/>
              <w:ind w:left="159"/>
              <w:rPr>
                <w:sz w:val="14"/>
              </w:rPr>
            </w:pPr>
            <w:r>
              <w:rPr>
                <w:sz w:val="14"/>
              </w:rPr>
              <w:t>G7</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line="240" w:lineRule="atLeast" w:before="4"/>
              <w:ind w:left="61" w:right="2577"/>
              <w:rPr>
                <w:sz w:val="14"/>
              </w:rPr>
            </w:pPr>
            <w:r>
              <w:rPr>
                <w:sz w:val="14"/>
              </w:rPr>
              <w:t>Receive data – USCI_A0 UART mode Slave out, master in – USCI_A0 SPI mode</w:t>
            </w:r>
          </w:p>
        </w:tc>
      </w:tr>
      <w:tr>
        <w:trPr>
          <w:trHeight w:val="637" w:hRule="atLeast"/>
        </w:trPr>
        <w:tc>
          <w:tcPr>
            <w:tcW w:w="2110" w:type="dxa"/>
          </w:tcPr>
          <w:p>
            <w:pPr>
              <w:pStyle w:val="TableParagraph"/>
              <w:spacing w:before="10"/>
              <w:rPr>
                <w:b/>
                <w:sz w:val="20"/>
              </w:rPr>
            </w:pPr>
          </w:p>
          <w:p>
            <w:pPr>
              <w:pStyle w:val="TableParagraph"/>
              <w:spacing w:before="0"/>
              <w:ind w:left="55"/>
              <w:rPr>
                <w:sz w:val="14"/>
              </w:rPr>
            </w:pPr>
            <w:r>
              <w:rPr>
                <w:sz w:val="14"/>
              </w:rPr>
              <w:t>P3.5/TB0.5</w:t>
            </w:r>
          </w:p>
        </w:tc>
        <w:tc>
          <w:tcPr>
            <w:tcW w:w="404" w:type="dxa"/>
          </w:tcPr>
          <w:p>
            <w:pPr>
              <w:pStyle w:val="TableParagraph"/>
              <w:spacing w:before="10"/>
              <w:rPr>
                <w:b/>
                <w:sz w:val="20"/>
              </w:rPr>
            </w:pPr>
          </w:p>
          <w:p>
            <w:pPr>
              <w:pStyle w:val="TableParagraph"/>
              <w:spacing w:before="0"/>
              <w:ind w:left="123"/>
              <w:rPr>
                <w:sz w:val="14"/>
              </w:rPr>
            </w:pPr>
            <w:r>
              <w:rPr>
                <w:sz w:val="14"/>
              </w:rPr>
              <w:t>42</w:t>
            </w:r>
          </w:p>
        </w:tc>
        <w:tc>
          <w:tcPr>
            <w:tcW w:w="504" w:type="dxa"/>
          </w:tcPr>
          <w:p>
            <w:pPr>
              <w:pStyle w:val="TableParagraph"/>
              <w:spacing w:before="10"/>
              <w:rPr>
                <w:b/>
                <w:sz w:val="20"/>
              </w:rPr>
            </w:pPr>
          </w:p>
          <w:p>
            <w:pPr>
              <w:pStyle w:val="TableParagraph"/>
              <w:spacing w:before="0"/>
              <w:ind w:left="40" w:right="31"/>
              <w:jc w:val="center"/>
              <w:rPr>
                <w:sz w:val="14"/>
              </w:rPr>
            </w:pPr>
            <w:r>
              <w:rPr>
                <w:sz w:val="14"/>
              </w:rPr>
              <w:t>N/A</w:t>
            </w:r>
          </w:p>
        </w:tc>
        <w:tc>
          <w:tcPr>
            <w:tcW w:w="504" w:type="dxa"/>
          </w:tcPr>
          <w:p>
            <w:pPr>
              <w:pStyle w:val="TableParagraph"/>
              <w:spacing w:before="10"/>
              <w:rPr>
                <w:b/>
                <w:sz w:val="20"/>
              </w:rPr>
            </w:pPr>
          </w:p>
          <w:p>
            <w:pPr>
              <w:pStyle w:val="TableParagraph"/>
              <w:spacing w:before="0"/>
              <w:ind w:left="40" w:right="31"/>
              <w:jc w:val="center"/>
              <w:rPr>
                <w:sz w:val="14"/>
              </w:rPr>
            </w:pPr>
            <w:r>
              <w:rPr>
                <w:sz w:val="14"/>
              </w:rPr>
              <w:t>N/A</w:t>
            </w:r>
          </w:p>
        </w:tc>
        <w:tc>
          <w:tcPr>
            <w:tcW w:w="504" w:type="dxa"/>
          </w:tcPr>
          <w:p>
            <w:pPr>
              <w:pStyle w:val="TableParagraph"/>
              <w:spacing w:before="10"/>
              <w:rPr>
                <w:b/>
                <w:sz w:val="20"/>
              </w:rPr>
            </w:pPr>
          </w:p>
          <w:p>
            <w:pPr>
              <w:pStyle w:val="TableParagraph"/>
              <w:spacing w:before="0"/>
              <w:ind w:left="135"/>
              <w:rPr>
                <w:sz w:val="14"/>
              </w:rPr>
            </w:pPr>
            <w:r>
              <w:rPr>
                <w:sz w:val="14"/>
              </w:rPr>
              <w:t>N/A</w:t>
            </w:r>
          </w:p>
        </w:tc>
        <w:tc>
          <w:tcPr>
            <w:tcW w:w="704" w:type="dxa"/>
          </w:tcPr>
          <w:p>
            <w:pPr>
              <w:pStyle w:val="TableParagraph"/>
              <w:spacing w:before="10"/>
              <w:rPr>
                <w:b/>
                <w:sz w:val="20"/>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CCR5 capture: CCI5A input, compare: Out5 output</w:t>
            </w:r>
          </w:p>
        </w:tc>
      </w:tr>
      <w:tr>
        <w:trPr>
          <w:trHeight w:val="637" w:hRule="atLeast"/>
        </w:trPr>
        <w:tc>
          <w:tcPr>
            <w:tcW w:w="2110" w:type="dxa"/>
          </w:tcPr>
          <w:p>
            <w:pPr>
              <w:pStyle w:val="TableParagraph"/>
              <w:spacing w:before="10"/>
              <w:rPr>
                <w:b/>
                <w:sz w:val="20"/>
              </w:rPr>
            </w:pPr>
          </w:p>
          <w:p>
            <w:pPr>
              <w:pStyle w:val="TableParagraph"/>
              <w:spacing w:before="0"/>
              <w:ind w:left="55"/>
              <w:rPr>
                <w:sz w:val="14"/>
              </w:rPr>
            </w:pPr>
            <w:r>
              <w:rPr>
                <w:sz w:val="14"/>
              </w:rPr>
              <w:t>P3.6/TB0.6</w:t>
            </w:r>
          </w:p>
        </w:tc>
        <w:tc>
          <w:tcPr>
            <w:tcW w:w="404" w:type="dxa"/>
          </w:tcPr>
          <w:p>
            <w:pPr>
              <w:pStyle w:val="TableParagraph"/>
              <w:spacing w:before="10"/>
              <w:rPr>
                <w:b/>
                <w:sz w:val="20"/>
              </w:rPr>
            </w:pPr>
          </w:p>
          <w:p>
            <w:pPr>
              <w:pStyle w:val="TableParagraph"/>
              <w:spacing w:before="0"/>
              <w:ind w:left="123"/>
              <w:rPr>
                <w:sz w:val="14"/>
              </w:rPr>
            </w:pPr>
            <w:r>
              <w:rPr>
                <w:sz w:val="14"/>
              </w:rPr>
              <w:t>43</w:t>
            </w:r>
          </w:p>
        </w:tc>
        <w:tc>
          <w:tcPr>
            <w:tcW w:w="504" w:type="dxa"/>
          </w:tcPr>
          <w:p>
            <w:pPr>
              <w:pStyle w:val="TableParagraph"/>
              <w:spacing w:before="10"/>
              <w:rPr>
                <w:b/>
                <w:sz w:val="20"/>
              </w:rPr>
            </w:pPr>
          </w:p>
          <w:p>
            <w:pPr>
              <w:pStyle w:val="TableParagraph"/>
              <w:spacing w:before="0"/>
              <w:ind w:left="40" w:right="31"/>
              <w:jc w:val="center"/>
              <w:rPr>
                <w:sz w:val="14"/>
              </w:rPr>
            </w:pPr>
            <w:r>
              <w:rPr>
                <w:sz w:val="14"/>
              </w:rPr>
              <w:t>N/A</w:t>
            </w:r>
          </w:p>
        </w:tc>
        <w:tc>
          <w:tcPr>
            <w:tcW w:w="504" w:type="dxa"/>
          </w:tcPr>
          <w:p>
            <w:pPr>
              <w:pStyle w:val="TableParagraph"/>
              <w:spacing w:before="10"/>
              <w:rPr>
                <w:b/>
                <w:sz w:val="20"/>
              </w:rPr>
            </w:pPr>
          </w:p>
          <w:p>
            <w:pPr>
              <w:pStyle w:val="TableParagraph"/>
              <w:spacing w:before="0"/>
              <w:ind w:left="40" w:right="31"/>
              <w:jc w:val="center"/>
              <w:rPr>
                <w:sz w:val="14"/>
              </w:rPr>
            </w:pPr>
            <w:r>
              <w:rPr>
                <w:sz w:val="14"/>
              </w:rPr>
              <w:t>N/A</w:t>
            </w:r>
          </w:p>
        </w:tc>
        <w:tc>
          <w:tcPr>
            <w:tcW w:w="504" w:type="dxa"/>
          </w:tcPr>
          <w:p>
            <w:pPr>
              <w:pStyle w:val="TableParagraph"/>
              <w:spacing w:before="10"/>
              <w:rPr>
                <w:b/>
                <w:sz w:val="20"/>
              </w:rPr>
            </w:pPr>
          </w:p>
          <w:p>
            <w:pPr>
              <w:pStyle w:val="TableParagraph"/>
              <w:spacing w:before="0"/>
              <w:ind w:left="135"/>
              <w:rPr>
                <w:sz w:val="14"/>
              </w:rPr>
            </w:pPr>
            <w:r>
              <w:rPr>
                <w:sz w:val="14"/>
              </w:rPr>
              <w:t>N/A</w:t>
            </w:r>
          </w:p>
        </w:tc>
        <w:tc>
          <w:tcPr>
            <w:tcW w:w="704" w:type="dxa"/>
          </w:tcPr>
          <w:p>
            <w:pPr>
              <w:pStyle w:val="TableParagraph"/>
              <w:spacing w:before="10"/>
              <w:rPr>
                <w:b/>
                <w:sz w:val="20"/>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CCR6 capture: CCI6A input, compare: Out6 output</w:t>
            </w:r>
          </w:p>
        </w:tc>
      </w:tr>
      <w:tr>
        <w:trPr>
          <w:trHeight w:val="1042" w:hRule="atLeast"/>
        </w:trPr>
        <w:tc>
          <w:tcPr>
            <w:tcW w:w="2110" w:type="dxa"/>
          </w:tcPr>
          <w:p>
            <w:pPr>
              <w:pStyle w:val="TableParagraph"/>
              <w:spacing w:before="0"/>
              <w:rPr>
                <w:b/>
                <w:sz w:val="16"/>
              </w:rPr>
            </w:pPr>
          </w:p>
          <w:p>
            <w:pPr>
              <w:pStyle w:val="TableParagraph"/>
              <w:spacing w:before="5"/>
              <w:rPr>
                <w:b/>
                <w:sz w:val="22"/>
              </w:rPr>
            </w:pPr>
          </w:p>
          <w:p>
            <w:pPr>
              <w:pStyle w:val="TableParagraph"/>
              <w:spacing w:before="0"/>
              <w:ind w:left="55"/>
              <w:rPr>
                <w:sz w:val="14"/>
              </w:rPr>
            </w:pPr>
            <w:r>
              <w:rPr>
                <w:sz w:val="14"/>
              </w:rPr>
              <w:t>P3.7/TB0OUTH/SVMOUT</w:t>
            </w:r>
          </w:p>
        </w:tc>
        <w:tc>
          <w:tcPr>
            <w:tcW w:w="404" w:type="dxa"/>
          </w:tcPr>
          <w:p>
            <w:pPr>
              <w:pStyle w:val="TableParagraph"/>
              <w:spacing w:before="0"/>
              <w:rPr>
                <w:b/>
                <w:sz w:val="16"/>
              </w:rPr>
            </w:pPr>
          </w:p>
          <w:p>
            <w:pPr>
              <w:pStyle w:val="TableParagraph"/>
              <w:spacing w:before="5"/>
              <w:rPr>
                <w:b/>
                <w:sz w:val="22"/>
              </w:rPr>
            </w:pPr>
          </w:p>
          <w:p>
            <w:pPr>
              <w:pStyle w:val="TableParagraph"/>
              <w:spacing w:before="0"/>
              <w:ind w:left="123"/>
              <w:rPr>
                <w:sz w:val="14"/>
              </w:rPr>
            </w:pPr>
            <w:r>
              <w:rPr>
                <w:sz w:val="14"/>
              </w:rPr>
              <w:t>44</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5"/>
              <w:rPr>
                <w:b/>
                <w:sz w:val="22"/>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5"/>
              <w:rPr>
                <w:b/>
                <w:sz w:val="22"/>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ight="231"/>
              <w:rPr>
                <w:sz w:val="14"/>
              </w:rPr>
            </w:pPr>
            <w:r>
              <w:rPr>
                <w:sz w:val="14"/>
              </w:rPr>
              <w:t>Switch all PWM outputs high impedance input – TB0 (not available on F5528, F5526, F5524, F5522, F5514, F5513 devices)</w:t>
            </w:r>
          </w:p>
          <w:p>
            <w:pPr>
              <w:pStyle w:val="TableParagraph"/>
              <w:spacing w:before="82"/>
              <w:ind w:left="61"/>
              <w:rPr>
                <w:sz w:val="14"/>
              </w:rPr>
            </w:pPr>
            <w:r>
              <w:rPr>
                <w:sz w:val="14"/>
              </w:rPr>
              <w:t>SVM output (not available on F5528, F5526, F5524, F5522, F5514, F5513 devices)</w:t>
            </w:r>
          </w:p>
        </w:tc>
      </w:tr>
      <w:tr>
        <w:trPr>
          <w:trHeight w:val="965" w:hRule="atLeast"/>
        </w:trPr>
        <w:tc>
          <w:tcPr>
            <w:tcW w:w="2110" w:type="dxa"/>
          </w:tcPr>
          <w:p>
            <w:pPr>
              <w:pStyle w:val="TableParagraph"/>
              <w:spacing w:before="0"/>
              <w:rPr>
                <w:b/>
                <w:sz w:val="16"/>
              </w:rPr>
            </w:pPr>
          </w:p>
          <w:p>
            <w:pPr>
              <w:pStyle w:val="TableParagraph"/>
              <w:spacing w:before="140"/>
              <w:ind w:left="55" w:right="725"/>
              <w:rPr>
                <w:sz w:val="14"/>
              </w:rPr>
            </w:pPr>
            <w:r>
              <w:rPr>
                <w:sz w:val="14"/>
              </w:rPr>
              <w:t>P4.0/PM_UCB1STE/ PM_UCA1CLK</w:t>
            </w:r>
          </w:p>
        </w:tc>
        <w:tc>
          <w:tcPr>
            <w:tcW w:w="404" w:type="dxa"/>
          </w:tcPr>
          <w:p>
            <w:pPr>
              <w:pStyle w:val="TableParagraph"/>
              <w:spacing w:before="0"/>
              <w:rPr>
                <w:b/>
                <w:sz w:val="16"/>
              </w:rPr>
            </w:pPr>
          </w:p>
          <w:p>
            <w:pPr>
              <w:pStyle w:val="TableParagraph"/>
              <w:spacing w:before="2"/>
              <w:rPr>
                <w:b/>
                <w:sz w:val="19"/>
              </w:rPr>
            </w:pPr>
          </w:p>
          <w:p>
            <w:pPr>
              <w:pStyle w:val="TableParagraph"/>
              <w:spacing w:before="0"/>
              <w:ind w:left="123"/>
              <w:rPr>
                <w:sz w:val="14"/>
              </w:rPr>
            </w:pPr>
            <w:r>
              <w:rPr>
                <w:sz w:val="14"/>
              </w:rPr>
              <w:t>45</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41</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F5</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167"/>
              <w:rPr>
                <w:sz w:val="14"/>
              </w:rPr>
            </w:pPr>
            <w:r>
              <w:rPr>
                <w:sz w:val="14"/>
              </w:rPr>
              <w:t>E8</w:t>
            </w:r>
          </w:p>
        </w:tc>
        <w:tc>
          <w:tcPr>
            <w:tcW w:w="704" w:type="dxa"/>
          </w:tcPr>
          <w:p>
            <w:pPr>
              <w:pStyle w:val="TableParagraph"/>
              <w:spacing w:before="0"/>
              <w:rPr>
                <w:b/>
                <w:sz w:val="16"/>
              </w:rPr>
            </w:pPr>
          </w:p>
          <w:p>
            <w:pPr>
              <w:pStyle w:val="TableParagraph"/>
              <w:spacing w:before="2"/>
              <w:rPr>
                <w:b/>
                <w:sz w:val="19"/>
              </w:rPr>
            </w:pPr>
          </w:p>
          <w:p>
            <w:pPr>
              <w:pStyle w:val="TableParagraph"/>
              <w:spacing w:before="0"/>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Slave transmit enable – USCI_B1 SPI mode</w:t>
            </w:r>
          </w:p>
          <w:p>
            <w:pPr>
              <w:pStyle w:val="TableParagraph"/>
              <w:spacing w:line="160" w:lineRule="exact" w:before="0"/>
              <w:ind w:left="61"/>
              <w:rPr>
                <w:sz w:val="14"/>
              </w:rPr>
            </w:pPr>
            <w:r>
              <w:rPr>
                <w:sz w:val="14"/>
              </w:rPr>
              <w:t>Default mapping: Clock signal input – USCI_A1 SPI slave mode</w:t>
            </w:r>
          </w:p>
          <w:p>
            <w:pPr>
              <w:pStyle w:val="TableParagraph"/>
              <w:spacing w:before="83"/>
              <w:ind w:left="61"/>
              <w:rPr>
                <w:sz w:val="14"/>
              </w:rPr>
            </w:pPr>
            <w:r>
              <w:rPr>
                <w:sz w:val="14"/>
              </w:rPr>
              <w:t>Default mapping: Clock signal output – USCI_A1 SPI master mode</w:t>
            </w:r>
          </w:p>
        </w:tc>
      </w:tr>
      <w:tr>
        <w:trPr>
          <w:trHeight w:val="742" w:hRule="atLeast"/>
        </w:trPr>
        <w:tc>
          <w:tcPr>
            <w:tcW w:w="2110" w:type="dxa"/>
          </w:tcPr>
          <w:p>
            <w:pPr>
              <w:pStyle w:val="TableParagraph"/>
              <w:spacing w:before="5"/>
              <w:rPr>
                <w:b/>
                <w:sz w:val="18"/>
              </w:rPr>
            </w:pPr>
          </w:p>
          <w:p>
            <w:pPr>
              <w:pStyle w:val="TableParagraph"/>
              <w:spacing w:before="0"/>
              <w:ind w:left="55" w:right="640"/>
              <w:rPr>
                <w:sz w:val="14"/>
              </w:rPr>
            </w:pPr>
            <w:r>
              <w:rPr>
                <w:sz w:val="14"/>
              </w:rPr>
              <w:t>P4.1/PM_UCB1SIMO/ PM_UCB1SDA</w:t>
            </w:r>
          </w:p>
        </w:tc>
        <w:tc>
          <w:tcPr>
            <w:tcW w:w="404" w:type="dxa"/>
          </w:tcPr>
          <w:p>
            <w:pPr>
              <w:pStyle w:val="TableParagraph"/>
              <w:spacing w:before="0"/>
              <w:rPr>
                <w:b/>
                <w:sz w:val="16"/>
              </w:rPr>
            </w:pPr>
          </w:p>
          <w:p>
            <w:pPr>
              <w:pStyle w:val="TableParagraph"/>
              <w:spacing w:before="108"/>
              <w:ind w:left="123"/>
              <w:rPr>
                <w:sz w:val="14"/>
              </w:rPr>
            </w:pPr>
            <w:r>
              <w:rPr>
                <w:sz w:val="14"/>
              </w:rPr>
              <w:t>46</w:t>
            </w:r>
          </w:p>
        </w:tc>
        <w:tc>
          <w:tcPr>
            <w:tcW w:w="504" w:type="dxa"/>
          </w:tcPr>
          <w:p>
            <w:pPr>
              <w:pStyle w:val="TableParagraph"/>
              <w:spacing w:before="0"/>
              <w:rPr>
                <w:b/>
                <w:sz w:val="16"/>
              </w:rPr>
            </w:pPr>
          </w:p>
          <w:p>
            <w:pPr>
              <w:pStyle w:val="TableParagraph"/>
              <w:spacing w:before="108"/>
              <w:ind w:left="42" w:right="31"/>
              <w:jc w:val="center"/>
              <w:rPr>
                <w:sz w:val="14"/>
              </w:rPr>
            </w:pPr>
            <w:r>
              <w:rPr>
                <w:sz w:val="14"/>
              </w:rPr>
              <w:t>42</w:t>
            </w:r>
          </w:p>
        </w:tc>
        <w:tc>
          <w:tcPr>
            <w:tcW w:w="504" w:type="dxa"/>
          </w:tcPr>
          <w:p>
            <w:pPr>
              <w:pStyle w:val="TableParagraph"/>
              <w:spacing w:before="0"/>
              <w:rPr>
                <w:b/>
                <w:sz w:val="16"/>
              </w:rPr>
            </w:pPr>
          </w:p>
          <w:p>
            <w:pPr>
              <w:pStyle w:val="TableParagraph"/>
              <w:spacing w:before="108"/>
              <w:ind w:left="41" w:right="31"/>
              <w:jc w:val="center"/>
              <w:rPr>
                <w:sz w:val="14"/>
              </w:rPr>
            </w:pPr>
            <w:r>
              <w:rPr>
                <w:sz w:val="14"/>
              </w:rPr>
              <w:t>H4</w:t>
            </w:r>
          </w:p>
        </w:tc>
        <w:tc>
          <w:tcPr>
            <w:tcW w:w="504" w:type="dxa"/>
          </w:tcPr>
          <w:p>
            <w:pPr>
              <w:pStyle w:val="TableParagraph"/>
              <w:spacing w:before="0"/>
              <w:rPr>
                <w:b/>
                <w:sz w:val="16"/>
              </w:rPr>
            </w:pPr>
          </w:p>
          <w:p>
            <w:pPr>
              <w:pStyle w:val="TableParagraph"/>
              <w:spacing w:before="108"/>
              <w:ind w:left="167"/>
              <w:rPr>
                <w:sz w:val="14"/>
              </w:rPr>
            </w:pPr>
            <w:r>
              <w:rPr>
                <w:sz w:val="14"/>
              </w:rPr>
              <w:t>E7</w:t>
            </w:r>
          </w:p>
        </w:tc>
        <w:tc>
          <w:tcPr>
            <w:tcW w:w="704" w:type="dxa"/>
          </w:tcPr>
          <w:p>
            <w:pPr>
              <w:pStyle w:val="TableParagraph"/>
              <w:spacing w:before="0"/>
              <w:rPr>
                <w:b/>
                <w:sz w:val="16"/>
              </w:rPr>
            </w:pPr>
          </w:p>
          <w:p>
            <w:pPr>
              <w:pStyle w:val="TableParagraph"/>
              <w:spacing w:before="108"/>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Slave in, master out – USCI_B1 SPI mode</w:t>
            </w:r>
          </w:p>
          <w:p>
            <w:pPr>
              <w:pStyle w:val="TableParagraph"/>
              <w:spacing w:before="19"/>
              <w:ind w:left="61"/>
              <w:rPr>
                <w:sz w:val="14"/>
              </w:rPr>
            </w:pPr>
            <w:r>
              <w:rPr>
                <w:sz w:val="14"/>
              </w:rPr>
              <w:t>Default mapping: I</w:t>
            </w:r>
            <w:r>
              <w:rPr>
                <w:sz w:val="14"/>
                <w:vertAlign w:val="superscript"/>
              </w:rPr>
              <w:t>2</w:t>
            </w:r>
            <w:r>
              <w:rPr>
                <w:sz w:val="14"/>
                <w:vertAlign w:val="baseline"/>
              </w:rPr>
              <w:t>C data – USCI_B1 I</w:t>
            </w:r>
            <w:r>
              <w:rPr>
                <w:sz w:val="14"/>
                <w:vertAlign w:val="superscript"/>
              </w:rPr>
              <w:t>2</w:t>
            </w:r>
            <w:r>
              <w:rPr>
                <w:sz w:val="14"/>
                <w:vertAlign w:val="baseline"/>
              </w:rPr>
              <w:t>C mode</w:t>
            </w:r>
          </w:p>
        </w:tc>
      </w:tr>
      <w:tr>
        <w:trPr>
          <w:trHeight w:val="742" w:hRule="atLeast"/>
        </w:trPr>
        <w:tc>
          <w:tcPr>
            <w:tcW w:w="2110" w:type="dxa"/>
          </w:tcPr>
          <w:p>
            <w:pPr>
              <w:pStyle w:val="TableParagraph"/>
              <w:spacing w:before="5"/>
              <w:rPr>
                <w:b/>
                <w:sz w:val="18"/>
              </w:rPr>
            </w:pPr>
          </w:p>
          <w:p>
            <w:pPr>
              <w:pStyle w:val="TableParagraph"/>
              <w:spacing w:before="0"/>
              <w:ind w:left="55" w:right="640"/>
              <w:rPr>
                <w:sz w:val="14"/>
              </w:rPr>
            </w:pPr>
            <w:r>
              <w:rPr>
                <w:sz w:val="14"/>
              </w:rPr>
              <w:t>P4.2/PM_UCB1SOMI/ PM_UCB1SCL</w:t>
            </w:r>
          </w:p>
        </w:tc>
        <w:tc>
          <w:tcPr>
            <w:tcW w:w="404" w:type="dxa"/>
          </w:tcPr>
          <w:p>
            <w:pPr>
              <w:pStyle w:val="TableParagraph"/>
              <w:spacing w:before="0"/>
              <w:rPr>
                <w:b/>
                <w:sz w:val="16"/>
              </w:rPr>
            </w:pPr>
          </w:p>
          <w:p>
            <w:pPr>
              <w:pStyle w:val="TableParagraph"/>
              <w:spacing w:before="108"/>
              <w:ind w:left="123"/>
              <w:rPr>
                <w:sz w:val="14"/>
              </w:rPr>
            </w:pPr>
            <w:r>
              <w:rPr>
                <w:sz w:val="14"/>
              </w:rPr>
              <w:t>47</w:t>
            </w:r>
          </w:p>
        </w:tc>
        <w:tc>
          <w:tcPr>
            <w:tcW w:w="504" w:type="dxa"/>
          </w:tcPr>
          <w:p>
            <w:pPr>
              <w:pStyle w:val="TableParagraph"/>
              <w:spacing w:before="0"/>
              <w:rPr>
                <w:b/>
                <w:sz w:val="16"/>
              </w:rPr>
            </w:pPr>
          </w:p>
          <w:p>
            <w:pPr>
              <w:pStyle w:val="TableParagraph"/>
              <w:spacing w:before="108"/>
              <w:ind w:left="42" w:right="31"/>
              <w:jc w:val="center"/>
              <w:rPr>
                <w:sz w:val="14"/>
              </w:rPr>
            </w:pPr>
            <w:r>
              <w:rPr>
                <w:sz w:val="14"/>
              </w:rPr>
              <w:t>43</w:t>
            </w:r>
          </w:p>
        </w:tc>
        <w:tc>
          <w:tcPr>
            <w:tcW w:w="504" w:type="dxa"/>
          </w:tcPr>
          <w:p>
            <w:pPr>
              <w:pStyle w:val="TableParagraph"/>
              <w:spacing w:before="0"/>
              <w:rPr>
                <w:b/>
                <w:sz w:val="16"/>
              </w:rPr>
            </w:pPr>
          </w:p>
          <w:p>
            <w:pPr>
              <w:pStyle w:val="TableParagraph"/>
              <w:spacing w:before="108"/>
              <w:ind w:left="41" w:right="31"/>
              <w:jc w:val="center"/>
              <w:rPr>
                <w:sz w:val="14"/>
              </w:rPr>
            </w:pPr>
            <w:r>
              <w:rPr>
                <w:sz w:val="14"/>
              </w:rPr>
              <w:t>G4</w:t>
            </w:r>
          </w:p>
        </w:tc>
        <w:tc>
          <w:tcPr>
            <w:tcW w:w="504" w:type="dxa"/>
          </w:tcPr>
          <w:p>
            <w:pPr>
              <w:pStyle w:val="TableParagraph"/>
              <w:spacing w:before="0"/>
              <w:rPr>
                <w:b/>
                <w:sz w:val="16"/>
              </w:rPr>
            </w:pPr>
          </w:p>
          <w:p>
            <w:pPr>
              <w:pStyle w:val="TableParagraph"/>
              <w:spacing w:before="108"/>
              <w:ind w:left="163"/>
              <w:rPr>
                <w:sz w:val="14"/>
              </w:rPr>
            </w:pPr>
            <w:r>
              <w:rPr>
                <w:sz w:val="14"/>
              </w:rPr>
              <w:t>D9</w:t>
            </w:r>
          </w:p>
        </w:tc>
        <w:tc>
          <w:tcPr>
            <w:tcW w:w="704" w:type="dxa"/>
          </w:tcPr>
          <w:p>
            <w:pPr>
              <w:pStyle w:val="TableParagraph"/>
              <w:spacing w:before="0"/>
              <w:rPr>
                <w:b/>
                <w:sz w:val="16"/>
              </w:rPr>
            </w:pPr>
          </w:p>
          <w:p>
            <w:pPr>
              <w:pStyle w:val="TableParagraph"/>
              <w:spacing w:before="108"/>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Slave out, master in – USCI_B1 SPI mode</w:t>
            </w:r>
          </w:p>
          <w:p>
            <w:pPr>
              <w:pStyle w:val="TableParagraph"/>
              <w:spacing w:before="19"/>
              <w:ind w:left="61"/>
              <w:rPr>
                <w:sz w:val="14"/>
              </w:rPr>
            </w:pPr>
            <w:r>
              <w:rPr>
                <w:sz w:val="14"/>
              </w:rPr>
              <w:t>Default mapping: I</w:t>
            </w:r>
            <w:r>
              <w:rPr>
                <w:sz w:val="14"/>
                <w:vertAlign w:val="superscript"/>
              </w:rPr>
              <w:t>2</w:t>
            </w:r>
            <w:r>
              <w:rPr>
                <w:sz w:val="14"/>
                <w:vertAlign w:val="baseline"/>
              </w:rPr>
              <w:t>C clock – USCI_B1 I</w:t>
            </w:r>
            <w:r>
              <w:rPr>
                <w:sz w:val="14"/>
                <w:vertAlign w:val="superscript"/>
              </w:rPr>
              <w:t>2</w:t>
            </w:r>
            <w:r>
              <w:rPr>
                <w:sz w:val="14"/>
                <w:vertAlign w:val="baseline"/>
              </w:rPr>
              <w:t>C mode</w:t>
            </w:r>
          </w:p>
        </w:tc>
      </w:tr>
      <w:tr>
        <w:trPr>
          <w:trHeight w:val="965" w:hRule="atLeast"/>
        </w:trPr>
        <w:tc>
          <w:tcPr>
            <w:tcW w:w="2110" w:type="dxa"/>
          </w:tcPr>
          <w:p>
            <w:pPr>
              <w:pStyle w:val="TableParagraph"/>
              <w:spacing w:before="0"/>
              <w:rPr>
                <w:b/>
                <w:sz w:val="16"/>
              </w:rPr>
            </w:pPr>
          </w:p>
          <w:p>
            <w:pPr>
              <w:pStyle w:val="TableParagraph"/>
              <w:spacing w:before="140"/>
              <w:ind w:left="55" w:right="725"/>
              <w:rPr>
                <w:sz w:val="14"/>
              </w:rPr>
            </w:pPr>
            <w:r>
              <w:rPr>
                <w:sz w:val="14"/>
              </w:rPr>
              <w:t>P4.3/PM_UCB1CLK/ PM_UCA1STE</w:t>
            </w:r>
          </w:p>
        </w:tc>
        <w:tc>
          <w:tcPr>
            <w:tcW w:w="404" w:type="dxa"/>
          </w:tcPr>
          <w:p>
            <w:pPr>
              <w:pStyle w:val="TableParagraph"/>
              <w:spacing w:before="0"/>
              <w:rPr>
                <w:b/>
                <w:sz w:val="16"/>
              </w:rPr>
            </w:pPr>
          </w:p>
          <w:p>
            <w:pPr>
              <w:pStyle w:val="TableParagraph"/>
              <w:spacing w:before="2"/>
              <w:rPr>
                <w:b/>
                <w:sz w:val="19"/>
              </w:rPr>
            </w:pPr>
          </w:p>
          <w:p>
            <w:pPr>
              <w:pStyle w:val="TableParagraph"/>
              <w:spacing w:before="0"/>
              <w:ind w:left="123"/>
              <w:rPr>
                <w:sz w:val="14"/>
              </w:rPr>
            </w:pPr>
            <w:r>
              <w:rPr>
                <w:sz w:val="14"/>
              </w:rPr>
              <w:t>48</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44</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42" w:right="31"/>
              <w:jc w:val="center"/>
              <w:rPr>
                <w:sz w:val="14"/>
              </w:rPr>
            </w:pPr>
            <w:r>
              <w:rPr>
                <w:sz w:val="14"/>
              </w:rPr>
              <w:t>F4</w:t>
            </w:r>
          </w:p>
        </w:tc>
        <w:tc>
          <w:tcPr>
            <w:tcW w:w="504" w:type="dxa"/>
          </w:tcPr>
          <w:p>
            <w:pPr>
              <w:pStyle w:val="TableParagraph"/>
              <w:spacing w:before="0"/>
              <w:rPr>
                <w:b/>
                <w:sz w:val="16"/>
              </w:rPr>
            </w:pPr>
          </w:p>
          <w:p>
            <w:pPr>
              <w:pStyle w:val="TableParagraph"/>
              <w:spacing w:before="2"/>
              <w:rPr>
                <w:b/>
                <w:sz w:val="19"/>
              </w:rPr>
            </w:pPr>
          </w:p>
          <w:p>
            <w:pPr>
              <w:pStyle w:val="TableParagraph"/>
              <w:spacing w:before="0"/>
              <w:ind w:left="163"/>
              <w:rPr>
                <w:sz w:val="14"/>
              </w:rPr>
            </w:pPr>
            <w:r>
              <w:rPr>
                <w:sz w:val="14"/>
              </w:rPr>
              <w:t>D8</w:t>
            </w:r>
          </w:p>
        </w:tc>
        <w:tc>
          <w:tcPr>
            <w:tcW w:w="704" w:type="dxa"/>
          </w:tcPr>
          <w:p>
            <w:pPr>
              <w:pStyle w:val="TableParagraph"/>
              <w:spacing w:before="0"/>
              <w:rPr>
                <w:b/>
                <w:sz w:val="16"/>
              </w:rPr>
            </w:pPr>
          </w:p>
          <w:p>
            <w:pPr>
              <w:pStyle w:val="TableParagraph"/>
              <w:spacing w:before="2"/>
              <w:rPr>
                <w:b/>
                <w:sz w:val="19"/>
              </w:rPr>
            </w:pPr>
          </w:p>
          <w:p>
            <w:pPr>
              <w:pStyle w:val="TableParagraph"/>
              <w:spacing w:before="0"/>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Clock signal input – USCI_B1 SPI slave mode</w:t>
            </w:r>
          </w:p>
          <w:p>
            <w:pPr>
              <w:pStyle w:val="TableParagraph"/>
              <w:spacing w:line="160" w:lineRule="exact" w:before="0"/>
              <w:ind w:left="61"/>
              <w:rPr>
                <w:sz w:val="14"/>
              </w:rPr>
            </w:pPr>
            <w:r>
              <w:rPr>
                <w:sz w:val="14"/>
              </w:rPr>
              <w:t>Default mapping: Clock signal output – USCI_B1 SPI master mode</w:t>
            </w:r>
          </w:p>
          <w:p>
            <w:pPr>
              <w:pStyle w:val="TableParagraph"/>
              <w:spacing w:before="83"/>
              <w:ind w:left="61"/>
              <w:rPr>
                <w:sz w:val="14"/>
              </w:rPr>
            </w:pPr>
            <w:r>
              <w:rPr>
                <w:sz w:val="14"/>
              </w:rPr>
              <w:t>Default mapping: Slave transmit enable – USCI_A1 SPI mode</w:t>
            </w:r>
          </w:p>
        </w:tc>
      </w:tr>
      <w:tr>
        <w:trPr>
          <w:trHeight w:val="233" w:hRule="atLeast"/>
        </w:trPr>
        <w:tc>
          <w:tcPr>
            <w:tcW w:w="2110" w:type="dxa"/>
          </w:tcPr>
          <w:p>
            <w:pPr>
              <w:pStyle w:val="TableParagraph"/>
              <w:spacing w:before="38"/>
              <w:ind w:left="55"/>
              <w:rPr>
                <w:sz w:val="14"/>
              </w:rPr>
            </w:pPr>
            <w:r>
              <w:rPr>
                <w:sz w:val="14"/>
              </w:rPr>
              <w:t>DVSS2</w:t>
            </w:r>
          </w:p>
        </w:tc>
        <w:tc>
          <w:tcPr>
            <w:tcW w:w="404" w:type="dxa"/>
          </w:tcPr>
          <w:p>
            <w:pPr>
              <w:pStyle w:val="TableParagraph"/>
              <w:spacing w:before="38"/>
              <w:ind w:left="123"/>
              <w:rPr>
                <w:sz w:val="14"/>
              </w:rPr>
            </w:pPr>
            <w:r>
              <w:rPr>
                <w:sz w:val="14"/>
              </w:rPr>
              <w:t>49</w:t>
            </w:r>
          </w:p>
        </w:tc>
        <w:tc>
          <w:tcPr>
            <w:tcW w:w="504" w:type="dxa"/>
          </w:tcPr>
          <w:p>
            <w:pPr>
              <w:pStyle w:val="TableParagraph"/>
              <w:spacing w:before="38"/>
              <w:ind w:left="42" w:right="31"/>
              <w:jc w:val="center"/>
              <w:rPr>
                <w:sz w:val="14"/>
              </w:rPr>
            </w:pPr>
            <w:r>
              <w:rPr>
                <w:sz w:val="14"/>
              </w:rPr>
              <w:t>39</w:t>
            </w:r>
          </w:p>
        </w:tc>
        <w:tc>
          <w:tcPr>
            <w:tcW w:w="504" w:type="dxa"/>
          </w:tcPr>
          <w:p>
            <w:pPr>
              <w:pStyle w:val="TableParagraph"/>
              <w:spacing w:before="38"/>
              <w:ind w:left="41" w:right="31"/>
              <w:jc w:val="center"/>
              <w:rPr>
                <w:sz w:val="14"/>
              </w:rPr>
            </w:pPr>
            <w:r>
              <w:rPr>
                <w:sz w:val="14"/>
              </w:rPr>
              <w:t>H6</w:t>
            </w:r>
          </w:p>
        </w:tc>
        <w:tc>
          <w:tcPr>
            <w:tcW w:w="504" w:type="dxa"/>
          </w:tcPr>
          <w:p>
            <w:pPr>
              <w:pStyle w:val="TableParagraph"/>
              <w:spacing w:before="38"/>
              <w:ind w:left="171"/>
              <w:rPr>
                <w:sz w:val="14"/>
              </w:rPr>
            </w:pPr>
            <w:r>
              <w:rPr>
                <w:sz w:val="14"/>
              </w:rPr>
              <w:t>F9</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Digital ground supply</w:t>
            </w:r>
          </w:p>
        </w:tc>
      </w:tr>
      <w:tr>
        <w:trPr>
          <w:trHeight w:val="233" w:hRule="atLeast"/>
        </w:trPr>
        <w:tc>
          <w:tcPr>
            <w:tcW w:w="2110" w:type="dxa"/>
          </w:tcPr>
          <w:p>
            <w:pPr>
              <w:pStyle w:val="TableParagraph"/>
              <w:spacing w:before="38"/>
              <w:ind w:left="55"/>
              <w:rPr>
                <w:sz w:val="14"/>
              </w:rPr>
            </w:pPr>
            <w:r>
              <w:rPr>
                <w:sz w:val="14"/>
              </w:rPr>
              <w:t>DVCC2</w:t>
            </w:r>
          </w:p>
        </w:tc>
        <w:tc>
          <w:tcPr>
            <w:tcW w:w="404" w:type="dxa"/>
          </w:tcPr>
          <w:p>
            <w:pPr>
              <w:pStyle w:val="TableParagraph"/>
              <w:spacing w:before="38"/>
              <w:ind w:left="123"/>
              <w:rPr>
                <w:sz w:val="14"/>
              </w:rPr>
            </w:pPr>
            <w:r>
              <w:rPr>
                <w:sz w:val="14"/>
              </w:rPr>
              <w:t>50</w:t>
            </w:r>
          </w:p>
        </w:tc>
        <w:tc>
          <w:tcPr>
            <w:tcW w:w="504" w:type="dxa"/>
          </w:tcPr>
          <w:p>
            <w:pPr>
              <w:pStyle w:val="TableParagraph"/>
              <w:spacing w:before="38"/>
              <w:ind w:left="42" w:right="31"/>
              <w:jc w:val="center"/>
              <w:rPr>
                <w:sz w:val="14"/>
              </w:rPr>
            </w:pPr>
            <w:r>
              <w:rPr>
                <w:sz w:val="14"/>
              </w:rPr>
              <w:t>40</w:t>
            </w:r>
          </w:p>
        </w:tc>
        <w:tc>
          <w:tcPr>
            <w:tcW w:w="504" w:type="dxa"/>
          </w:tcPr>
          <w:p>
            <w:pPr>
              <w:pStyle w:val="TableParagraph"/>
              <w:spacing w:before="38"/>
              <w:ind w:left="41" w:right="31"/>
              <w:jc w:val="center"/>
              <w:rPr>
                <w:sz w:val="14"/>
              </w:rPr>
            </w:pPr>
            <w:r>
              <w:rPr>
                <w:sz w:val="14"/>
              </w:rPr>
              <w:t>H5</w:t>
            </w:r>
          </w:p>
        </w:tc>
        <w:tc>
          <w:tcPr>
            <w:tcW w:w="504" w:type="dxa"/>
          </w:tcPr>
          <w:p>
            <w:pPr>
              <w:pStyle w:val="TableParagraph"/>
              <w:spacing w:before="38"/>
              <w:ind w:left="167"/>
              <w:rPr>
                <w:sz w:val="14"/>
              </w:rPr>
            </w:pPr>
            <w:r>
              <w:rPr>
                <w:sz w:val="14"/>
              </w:rPr>
              <w:t>E9</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Digital power supply</w:t>
            </w:r>
          </w:p>
        </w:tc>
      </w:tr>
      <w:tr>
        <w:trPr>
          <w:trHeight w:val="722" w:hRule="atLeast"/>
        </w:trPr>
        <w:tc>
          <w:tcPr>
            <w:tcW w:w="2110" w:type="dxa"/>
          </w:tcPr>
          <w:p>
            <w:pPr>
              <w:pStyle w:val="TableParagraph"/>
              <w:spacing w:before="7"/>
              <w:rPr>
                <w:b/>
                <w:sz w:val="17"/>
              </w:rPr>
            </w:pPr>
          </w:p>
          <w:p>
            <w:pPr>
              <w:pStyle w:val="TableParagraph"/>
              <w:spacing w:before="0"/>
              <w:ind w:left="55"/>
              <w:rPr>
                <w:sz w:val="14"/>
              </w:rPr>
            </w:pPr>
            <w:r>
              <w:rPr>
                <w:sz w:val="14"/>
              </w:rPr>
              <w:t>P4.4/PM_UCA1TXD/ PM_UCA1SIMO</w:t>
            </w:r>
          </w:p>
        </w:tc>
        <w:tc>
          <w:tcPr>
            <w:tcW w:w="404" w:type="dxa"/>
          </w:tcPr>
          <w:p>
            <w:pPr>
              <w:pStyle w:val="TableParagraph"/>
              <w:spacing w:before="0"/>
              <w:rPr>
                <w:b/>
                <w:sz w:val="16"/>
              </w:rPr>
            </w:pPr>
          </w:p>
          <w:p>
            <w:pPr>
              <w:pStyle w:val="TableParagraph"/>
              <w:spacing w:before="98"/>
              <w:ind w:left="123"/>
              <w:rPr>
                <w:sz w:val="14"/>
              </w:rPr>
            </w:pPr>
            <w:r>
              <w:rPr>
                <w:sz w:val="14"/>
              </w:rPr>
              <w:t>51</w:t>
            </w:r>
          </w:p>
        </w:tc>
        <w:tc>
          <w:tcPr>
            <w:tcW w:w="504" w:type="dxa"/>
          </w:tcPr>
          <w:p>
            <w:pPr>
              <w:pStyle w:val="TableParagraph"/>
              <w:spacing w:before="0"/>
              <w:rPr>
                <w:b/>
                <w:sz w:val="16"/>
              </w:rPr>
            </w:pPr>
          </w:p>
          <w:p>
            <w:pPr>
              <w:pStyle w:val="TableParagraph"/>
              <w:spacing w:before="98"/>
              <w:ind w:left="42" w:right="31"/>
              <w:jc w:val="center"/>
              <w:rPr>
                <w:sz w:val="14"/>
              </w:rPr>
            </w:pPr>
            <w:r>
              <w:rPr>
                <w:sz w:val="14"/>
              </w:rPr>
              <w:t>45</w:t>
            </w:r>
          </w:p>
        </w:tc>
        <w:tc>
          <w:tcPr>
            <w:tcW w:w="504" w:type="dxa"/>
          </w:tcPr>
          <w:p>
            <w:pPr>
              <w:pStyle w:val="TableParagraph"/>
              <w:spacing w:before="0"/>
              <w:rPr>
                <w:b/>
                <w:sz w:val="16"/>
              </w:rPr>
            </w:pPr>
          </w:p>
          <w:p>
            <w:pPr>
              <w:pStyle w:val="TableParagraph"/>
              <w:spacing w:before="98"/>
              <w:ind w:left="41" w:right="31"/>
              <w:jc w:val="center"/>
              <w:rPr>
                <w:sz w:val="14"/>
              </w:rPr>
            </w:pPr>
            <w:r>
              <w:rPr>
                <w:sz w:val="14"/>
              </w:rPr>
              <w:t>H3</w:t>
            </w:r>
          </w:p>
        </w:tc>
        <w:tc>
          <w:tcPr>
            <w:tcW w:w="504" w:type="dxa"/>
          </w:tcPr>
          <w:p>
            <w:pPr>
              <w:pStyle w:val="TableParagraph"/>
              <w:spacing w:before="0"/>
              <w:rPr>
                <w:b/>
                <w:sz w:val="16"/>
              </w:rPr>
            </w:pPr>
          </w:p>
          <w:p>
            <w:pPr>
              <w:pStyle w:val="TableParagraph"/>
              <w:spacing w:before="98"/>
              <w:ind w:left="163"/>
              <w:rPr>
                <w:sz w:val="14"/>
              </w:rPr>
            </w:pPr>
            <w:r>
              <w:rPr>
                <w:sz w:val="14"/>
              </w:rPr>
              <w:t>D7</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Transmit data – USCI_A1 UART mode</w:t>
            </w:r>
          </w:p>
          <w:p>
            <w:pPr>
              <w:pStyle w:val="TableParagraph"/>
              <w:spacing w:line="160" w:lineRule="exact" w:before="0"/>
              <w:ind w:left="61"/>
              <w:rPr>
                <w:sz w:val="14"/>
              </w:rPr>
            </w:pPr>
            <w:r>
              <w:rPr>
                <w:sz w:val="14"/>
              </w:rPr>
              <w:t>Default mapping: Slave in, master out – USCI_A1 SPI mode</w:t>
            </w:r>
          </w:p>
        </w:tc>
      </w:tr>
      <w:tr>
        <w:trPr>
          <w:trHeight w:val="721" w:hRule="atLeast"/>
        </w:trPr>
        <w:tc>
          <w:tcPr>
            <w:tcW w:w="2110" w:type="dxa"/>
          </w:tcPr>
          <w:p>
            <w:pPr>
              <w:pStyle w:val="TableParagraph"/>
              <w:spacing w:before="7"/>
              <w:rPr>
                <w:b/>
                <w:sz w:val="17"/>
              </w:rPr>
            </w:pPr>
          </w:p>
          <w:p>
            <w:pPr>
              <w:pStyle w:val="TableParagraph"/>
              <w:spacing w:before="0"/>
              <w:ind w:left="55" w:right="702"/>
              <w:rPr>
                <w:sz w:val="14"/>
              </w:rPr>
            </w:pPr>
            <w:r>
              <w:rPr>
                <w:sz w:val="14"/>
              </w:rPr>
              <w:t>P4.5/PM_UCA1RXD/ PM_UCA1SOMI</w:t>
            </w:r>
          </w:p>
        </w:tc>
        <w:tc>
          <w:tcPr>
            <w:tcW w:w="404" w:type="dxa"/>
          </w:tcPr>
          <w:p>
            <w:pPr>
              <w:pStyle w:val="TableParagraph"/>
              <w:spacing w:before="0"/>
              <w:rPr>
                <w:b/>
                <w:sz w:val="16"/>
              </w:rPr>
            </w:pPr>
          </w:p>
          <w:p>
            <w:pPr>
              <w:pStyle w:val="TableParagraph"/>
              <w:spacing w:before="98"/>
              <w:ind w:left="123"/>
              <w:rPr>
                <w:sz w:val="14"/>
              </w:rPr>
            </w:pPr>
            <w:r>
              <w:rPr>
                <w:sz w:val="14"/>
              </w:rPr>
              <w:t>52</w:t>
            </w:r>
          </w:p>
        </w:tc>
        <w:tc>
          <w:tcPr>
            <w:tcW w:w="504" w:type="dxa"/>
          </w:tcPr>
          <w:p>
            <w:pPr>
              <w:pStyle w:val="TableParagraph"/>
              <w:spacing w:before="0"/>
              <w:rPr>
                <w:b/>
                <w:sz w:val="16"/>
              </w:rPr>
            </w:pPr>
          </w:p>
          <w:p>
            <w:pPr>
              <w:pStyle w:val="TableParagraph"/>
              <w:spacing w:before="98"/>
              <w:ind w:left="42" w:right="31"/>
              <w:jc w:val="center"/>
              <w:rPr>
                <w:sz w:val="14"/>
              </w:rPr>
            </w:pPr>
            <w:r>
              <w:rPr>
                <w:sz w:val="14"/>
              </w:rPr>
              <w:t>46</w:t>
            </w:r>
          </w:p>
        </w:tc>
        <w:tc>
          <w:tcPr>
            <w:tcW w:w="504" w:type="dxa"/>
          </w:tcPr>
          <w:p>
            <w:pPr>
              <w:pStyle w:val="TableParagraph"/>
              <w:spacing w:before="0"/>
              <w:rPr>
                <w:b/>
                <w:sz w:val="16"/>
              </w:rPr>
            </w:pPr>
          </w:p>
          <w:p>
            <w:pPr>
              <w:pStyle w:val="TableParagraph"/>
              <w:spacing w:before="98"/>
              <w:ind w:left="41" w:right="31"/>
              <w:jc w:val="center"/>
              <w:rPr>
                <w:sz w:val="14"/>
              </w:rPr>
            </w:pPr>
            <w:r>
              <w:rPr>
                <w:sz w:val="14"/>
              </w:rPr>
              <w:t>G3</w:t>
            </w:r>
          </w:p>
        </w:tc>
        <w:tc>
          <w:tcPr>
            <w:tcW w:w="504" w:type="dxa"/>
          </w:tcPr>
          <w:p>
            <w:pPr>
              <w:pStyle w:val="TableParagraph"/>
              <w:spacing w:before="0"/>
              <w:rPr>
                <w:b/>
                <w:sz w:val="16"/>
              </w:rPr>
            </w:pPr>
          </w:p>
          <w:p>
            <w:pPr>
              <w:pStyle w:val="TableParagraph"/>
              <w:spacing w:before="98"/>
              <w:ind w:left="163"/>
              <w:rPr>
                <w:sz w:val="14"/>
              </w:rPr>
            </w:pPr>
            <w:r>
              <w:rPr>
                <w:sz w:val="14"/>
              </w:rPr>
              <w:t>C9</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Pr>
                <w:sz w:val="14"/>
              </w:rPr>
            </w:pPr>
            <w:r>
              <w:rPr>
                <w:sz w:val="14"/>
              </w:rPr>
              <w:t>General-purpose digital I/O with reconfigurable port mapping secondary function Default mapping: Receive data – USCI_A1 UART mode</w:t>
            </w:r>
          </w:p>
          <w:p>
            <w:pPr>
              <w:pStyle w:val="TableParagraph"/>
              <w:spacing w:line="160" w:lineRule="exact" w:before="0"/>
              <w:ind w:left="61"/>
              <w:rPr>
                <w:sz w:val="14"/>
              </w:rPr>
            </w:pPr>
            <w:r>
              <w:rPr>
                <w:sz w:val="14"/>
              </w:rPr>
              <w:t>Default mapping: Slave out, master in – USCI_A1 SPI mode</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P4.6/PM_NONE</w:t>
            </w:r>
          </w:p>
        </w:tc>
        <w:tc>
          <w:tcPr>
            <w:tcW w:w="404" w:type="dxa"/>
          </w:tcPr>
          <w:p>
            <w:pPr>
              <w:pStyle w:val="TableParagraph"/>
              <w:spacing w:before="11"/>
              <w:rPr>
                <w:b/>
                <w:sz w:val="13"/>
              </w:rPr>
            </w:pPr>
          </w:p>
          <w:p>
            <w:pPr>
              <w:pStyle w:val="TableParagraph"/>
              <w:spacing w:before="0"/>
              <w:ind w:left="123"/>
              <w:rPr>
                <w:sz w:val="14"/>
              </w:rPr>
            </w:pPr>
            <w:r>
              <w:rPr>
                <w:sz w:val="14"/>
              </w:rPr>
              <w:t>53</w:t>
            </w:r>
          </w:p>
        </w:tc>
        <w:tc>
          <w:tcPr>
            <w:tcW w:w="504" w:type="dxa"/>
          </w:tcPr>
          <w:p>
            <w:pPr>
              <w:pStyle w:val="TableParagraph"/>
              <w:spacing w:before="11"/>
              <w:rPr>
                <w:b/>
                <w:sz w:val="13"/>
              </w:rPr>
            </w:pPr>
          </w:p>
          <w:p>
            <w:pPr>
              <w:pStyle w:val="TableParagraph"/>
              <w:spacing w:before="0"/>
              <w:ind w:left="42" w:right="31"/>
              <w:jc w:val="center"/>
              <w:rPr>
                <w:sz w:val="14"/>
              </w:rPr>
            </w:pPr>
            <w:r>
              <w:rPr>
                <w:sz w:val="14"/>
              </w:rPr>
              <w:t>47</w:t>
            </w:r>
          </w:p>
        </w:tc>
        <w:tc>
          <w:tcPr>
            <w:tcW w:w="504" w:type="dxa"/>
          </w:tcPr>
          <w:p>
            <w:pPr>
              <w:pStyle w:val="TableParagraph"/>
              <w:spacing w:before="11"/>
              <w:rPr>
                <w:b/>
                <w:sz w:val="13"/>
              </w:rPr>
            </w:pPr>
          </w:p>
          <w:p>
            <w:pPr>
              <w:pStyle w:val="TableParagraph"/>
              <w:spacing w:before="0"/>
              <w:ind w:left="42" w:right="31"/>
              <w:jc w:val="center"/>
              <w:rPr>
                <w:sz w:val="14"/>
              </w:rPr>
            </w:pPr>
            <w:r>
              <w:rPr>
                <w:sz w:val="14"/>
              </w:rPr>
              <w:t>F3</w:t>
            </w:r>
          </w:p>
        </w:tc>
        <w:tc>
          <w:tcPr>
            <w:tcW w:w="504" w:type="dxa"/>
          </w:tcPr>
          <w:p>
            <w:pPr>
              <w:pStyle w:val="TableParagraph"/>
              <w:spacing w:before="11"/>
              <w:rPr>
                <w:b/>
                <w:sz w:val="13"/>
              </w:rPr>
            </w:pPr>
          </w:p>
          <w:p>
            <w:pPr>
              <w:pStyle w:val="TableParagraph"/>
              <w:spacing w:before="0"/>
              <w:ind w:left="163"/>
              <w:rPr>
                <w:sz w:val="14"/>
              </w:rPr>
            </w:pPr>
            <w:r>
              <w:rPr>
                <w:sz w:val="14"/>
              </w:rPr>
              <w:t>C8</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reconfigurable port mapping secondary function</w:t>
            </w:r>
          </w:p>
          <w:p>
            <w:pPr>
              <w:pStyle w:val="TableParagraph"/>
              <w:spacing w:before="83"/>
              <w:ind w:left="61"/>
              <w:rPr>
                <w:sz w:val="14"/>
              </w:rPr>
            </w:pPr>
            <w:r>
              <w:rPr>
                <w:sz w:val="14"/>
              </w:rPr>
              <w:t>Default mapping: no secondary function.</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P4.7/PM_NONE</w:t>
            </w:r>
          </w:p>
        </w:tc>
        <w:tc>
          <w:tcPr>
            <w:tcW w:w="404" w:type="dxa"/>
          </w:tcPr>
          <w:p>
            <w:pPr>
              <w:pStyle w:val="TableParagraph"/>
              <w:spacing w:before="11"/>
              <w:rPr>
                <w:b/>
                <w:sz w:val="13"/>
              </w:rPr>
            </w:pPr>
          </w:p>
          <w:p>
            <w:pPr>
              <w:pStyle w:val="TableParagraph"/>
              <w:spacing w:before="0"/>
              <w:ind w:left="123"/>
              <w:rPr>
                <w:sz w:val="14"/>
              </w:rPr>
            </w:pPr>
            <w:r>
              <w:rPr>
                <w:sz w:val="14"/>
              </w:rPr>
              <w:t>54</w:t>
            </w:r>
          </w:p>
        </w:tc>
        <w:tc>
          <w:tcPr>
            <w:tcW w:w="504" w:type="dxa"/>
          </w:tcPr>
          <w:p>
            <w:pPr>
              <w:pStyle w:val="TableParagraph"/>
              <w:spacing w:before="11"/>
              <w:rPr>
                <w:b/>
                <w:sz w:val="13"/>
              </w:rPr>
            </w:pPr>
          </w:p>
          <w:p>
            <w:pPr>
              <w:pStyle w:val="TableParagraph"/>
              <w:spacing w:before="0"/>
              <w:ind w:left="42" w:right="31"/>
              <w:jc w:val="center"/>
              <w:rPr>
                <w:sz w:val="14"/>
              </w:rPr>
            </w:pPr>
            <w:r>
              <w:rPr>
                <w:sz w:val="14"/>
              </w:rPr>
              <w:t>48</w:t>
            </w:r>
          </w:p>
        </w:tc>
        <w:tc>
          <w:tcPr>
            <w:tcW w:w="504" w:type="dxa"/>
          </w:tcPr>
          <w:p>
            <w:pPr>
              <w:pStyle w:val="TableParagraph"/>
              <w:spacing w:before="11"/>
              <w:rPr>
                <w:b/>
                <w:sz w:val="13"/>
              </w:rPr>
            </w:pPr>
          </w:p>
          <w:p>
            <w:pPr>
              <w:pStyle w:val="TableParagraph"/>
              <w:spacing w:before="0"/>
              <w:ind w:left="41" w:right="31"/>
              <w:jc w:val="center"/>
              <w:rPr>
                <w:sz w:val="14"/>
              </w:rPr>
            </w:pPr>
            <w:r>
              <w:rPr>
                <w:sz w:val="14"/>
              </w:rPr>
              <w:t>E4</w:t>
            </w:r>
          </w:p>
        </w:tc>
        <w:tc>
          <w:tcPr>
            <w:tcW w:w="504" w:type="dxa"/>
          </w:tcPr>
          <w:p>
            <w:pPr>
              <w:pStyle w:val="TableParagraph"/>
              <w:spacing w:before="11"/>
              <w:rPr>
                <w:b/>
                <w:sz w:val="13"/>
              </w:rPr>
            </w:pPr>
          </w:p>
          <w:p>
            <w:pPr>
              <w:pStyle w:val="TableParagraph"/>
              <w:spacing w:before="0"/>
              <w:ind w:left="163"/>
              <w:rPr>
                <w:sz w:val="14"/>
              </w:rPr>
            </w:pPr>
            <w:r>
              <w:rPr>
                <w:sz w:val="14"/>
              </w:rPr>
              <w:t>C7</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 with reconfigurable port mapping secondary function</w:t>
            </w:r>
          </w:p>
          <w:p>
            <w:pPr>
              <w:pStyle w:val="TableParagraph"/>
              <w:spacing w:before="83"/>
              <w:ind w:left="61"/>
              <w:rPr>
                <w:sz w:val="14"/>
              </w:rPr>
            </w:pPr>
            <w:r>
              <w:rPr>
                <w:sz w:val="14"/>
              </w:rPr>
              <w:t>Default mapping: no secondary function.</w:t>
            </w:r>
          </w:p>
        </w:tc>
      </w:tr>
    </w:tbl>
    <w:p>
      <w:pPr>
        <w:spacing w:after="0"/>
        <w:rPr>
          <w:sz w:val="14"/>
        </w:rPr>
        <w:sectPr>
          <w:pgSz w:w="12240" w:h="15840"/>
          <w:pgMar w:header="259" w:footer="836" w:top="1340" w:bottom="1020" w:left="960" w:right="960"/>
        </w:sectPr>
      </w:pPr>
    </w:p>
    <w:p>
      <w:pPr>
        <w:spacing w:before="129"/>
        <w:ind w:left="0" w:right="3" w:firstLine="0"/>
        <w:jc w:val="center"/>
        <w:rPr>
          <w:b/>
          <w:sz w:val="20"/>
        </w:rPr>
      </w:pPr>
      <w:r>
        <w:rPr>
          <w:b/>
          <w:sz w:val="20"/>
        </w:rPr>
        <w:t>Table 4-1. Terminal Functions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404"/>
        <w:gridCol w:w="504"/>
        <w:gridCol w:w="504"/>
        <w:gridCol w:w="504"/>
        <w:gridCol w:w="704"/>
        <w:gridCol w:w="5344"/>
      </w:tblGrid>
      <w:tr>
        <w:trPr>
          <w:trHeight w:val="234" w:hRule="atLeast"/>
        </w:trPr>
        <w:tc>
          <w:tcPr>
            <w:tcW w:w="4026" w:type="dxa"/>
            <w:gridSpan w:val="5"/>
            <w:shd w:val="clear" w:color="auto" w:fill="D8D8D8"/>
          </w:tcPr>
          <w:p>
            <w:pPr>
              <w:pStyle w:val="TableParagraph"/>
              <w:spacing w:before="38"/>
              <w:ind w:left="1628" w:right="1624"/>
              <w:jc w:val="center"/>
              <w:rPr>
                <w:b/>
                <w:sz w:val="14"/>
              </w:rPr>
            </w:pPr>
            <w:r>
              <w:rPr>
                <w:b/>
                <w:sz w:val="14"/>
              </w:rPr>
              <w:t>TERMINAL</w:t>
            </w:r>
          </w:p>
        </w:tc>
        <w:tc>
          <w:tcPr>
            <w:tcW w:w="704" w:type="dxa"/>
            <w:vMerge w:val="restart"/>
            <w:shd w:val="clear" w:color="auto" w:fill="D8D8D8"/>
          </w:tcPr>
          <w:p>
            <w:pPr>
              <w:pStyle w:val="TableParagraph"/>
              <w:spacing w:before="11"/>
              <w:rPr>
                <w:b/>
                <w:sz w:val="22"/>
              </w:rPr>
            </w:pPr>
          </w:p>
          <w:p>
            <w:pPr>
              <w:pStyle w:val="TableParagraph"/>
              <w:spacing w:before="0"/>
              <w:ind w:left="193"/>
              <w:rPr>
                <w:b/>
                <w:sz w:val="10"/>
              </w:rPr>
            </w:pPr>
            <w:r>
              <w:rPr>
                <w:b/>
                <w:position w:val="-5"/>
                <w:sz w:val="14"/>
              </w:rPr>
              <w:t>I/O</w:t>
            </w:r>
            <w:r>
              <w:rPr>
                <w:b/>
                <w:sz w:val="10"/>
              </w:rPr>
              <w:t>(1)</w:t>
            </w:r>
          </w:p>
        </w:tc>
        <w:tc>
          <w:tcPr>
            <w:tcW w:w="5344" w:type="dxa"/>
            <w:vMerge w:val="restart"/>
            <w:shd w:val="clear" w:color="auto" w:fill="D8D8D8"/>
          </w:tcPr>
          <w:p>
            <w:pPr>
              <w:pStyle w:val="TableParagraph"/>
              <w:spacing w:before="0"/>
              <w:rPr>
                <w:b/>
                <w:sz w:val="16"/>
              </w:rPr>
            </w:pPr>
          </w:p>
          <w:p>
            <w:pPr>
              <w:pStyle w:val="TableParagraph"/>
              <w:spacing w:before="98"/>
              <w:ind w:left="2172" w:right="2164"/>
              <w:jc w:val="center"/>
              <w:rPr>
                <w:b/>
                <w:sz w:val="14"/>
              </w:rPr>
            </w:pPr>
            <w:r>
              <w:rPr>
                <w:b/>
                <w:sz w:val="14"/>
              </w:rPr>
              <w:t>DESCRIPTION</w:t>
            </w:r>
          </w:p>
        </w:tc>
      </w:tr>
      <w:tr>
        <w:trPr>
          <w:trHeight w:val="233" w:hRule="atLeast"/>
        </w:trPr>
        <w:tc>
          <w:tcPr>
            <w:tcW w:w="2110" w:type="dxa"/>
            <w:vMerge w:val="restart"/>
            <w:shd w:val="clear" w:color="auto" w:fill="D8D8D8"/>
          </w:tcPr>
          <w:p>
            <w:pPr>
              <w:pStyle w:val="TableParagraph"/>
              <w:spacing w:before="11"/>
              <w:rPr>
                <w:b/>
                <w:sz w:val="13"/>
              </w:rPr>
            </w:pPr>
          </w:p>
          <w:p>
            <w:pPr>
              <w:pStyle w:val="TableParagraph"/>
              <w:spacing w:before="0"/>
              <w:ind w:left="826" w:right="820"/>
              <w:jc w:val="center"/>
              <w:rPr>
                <w:b/>
                <w:sz w:val="14"/>
              </w:rPr>
            </w:pPr>
            <w:r>
              <w:rPr>
                <w:b/>
                <w:sz w:val="14"/>
              </w:rPr>
              <w:t>NAME</w:t>
            </w:r>
          </w:p>
        </w:tc>
        <w:tc>
          <w:tcPr>
            <w:tcW w:w="1916" w:type="dxa"/>
            <w:gridSpan w:val="4"/>
            <w:shd w:val="clear" w:color="auto" w:fill="D8D8D8"/>
          </w:tcPr>
          <w:p>
            <w:pPr>
              <w:pStyle w:val="TableParagraph"/>
              <w:spacing w:before="38"/>
              <w:ind w:left="812" w:right="804"/>
              <w:jc w:val="center"/>
              <w:rPr>
                <w:b/>
                <w:sz w:val="14"/>
              </w:rPr>
            </w:pPr>
            <w:r>
              <w:rPr>
                <w:b/>
                <w:sz w:val="14"/>
              </w:rPr>
              <w:t>NO.</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vMerge/>
            <w:tcBorders>
              <w:top w:val="nil"/>
            </w:tcBorders>
            <w:shd w:val="clear" w:color="auto" w:fill="D8D8D8"/>
          </w:tcPr>
          <w:p>
            <w:pPr>
              <w:rPr>
                <w:sz w:val="2"/>
                <w:szCs w:val="2"/>
              </w:rPr>
            </w:pPr>
          </w:p>
        </w:tc>
        <w:tc>
          <w:tcPr>
            <w:tcW w:w="404" w:type="dxa"/>
            <w:shd w:val="clear" w:color="auto" w:fill="D8D8D8"/>
          </w:tcPr>
          <w:p>
            <w:pPr>
              <w:pStyle w:val="TableParagraph"/>
              <w:spacing w:before="38"/>
              <w:ind w:left="105"/>
              <w:rPr>
                <w:b/>
                <w:sz w:val="14"/>
              </w:rPr>
            </w:pPr>
            <w:r>
              <w:rPr>
                <w:b/>
                <w:sz w:val="14"/>
              </w:rPr>
              <w:t>PN</w:t>
            </w:r>
          </w:p>
        </w:tc>
        <w:tc>
          <w:tcPr>
            <w:tcW w:w="504" w:type="dxa"/>
            <w:shd w:val="clear" w:color="auto" w:fill="D8D8D8"/>
          </w:tcPr>
          <w:p>
            <w:pPr>
              <w:pStyle w:val="TableParagraph"/>
              <w:spacing w:before="38"/>
              <w:ind w:left="42" w:right="31"/>
              <w:jc w:val="center"/>
              <w:rPr>
                <w:b/>
                <w:sz w:val="14"/>
              </w:rPr>
            </w:pPr>
            <w:r>
              <w:rPr>
                <w:b/>
                <w:sz w:val="14"/>
              </w:rPr>
              <w:t>RGC</w:t>
            </w:r>
          </w:p>
        </w:tc>
        <w:tc>
          <w:tcPr>
            <w:tcW w:w="504" w:type="dxa"/>
            <w:shd w:val="clear" w:color="auto" w:fill="D8D8D8"/>
          </w:tcPr>
          <w:p>
            <w:pPr>
              <w:pStyle w:val="TableParagraph"/>
              <w:spacing w:before="38"/>
              <w:ind w:left="39" w:right="31"/>
              <w:jc w:val="center"/>
              <w:rPr>
                <w:b/>
                <w:sz w:val="14"/>
              </w:rPr>
            </w:pPr>
            <w:r>
              <w:rPr>
                <w:b/>
                <w:sz w:val="14"/>
              </w:rPr>
              <w:t>YFF</w:t>
            </w:r>
          </w:p>
        </w:tc>
        <w:tc>
          <w:tcPr>
            <w:tcW w:w="504" w:type="dxa"/>
            <w:shd w:val="clear" w:color="auto" w:fill="D8D8D8"/>
          </w:tcPr>
          <w:p>
            <w:pPr>
              <w:pStyle w:val="TableParagraph"/>
              <w:spacing w:before="38"/>
              <w:ind w:left="109"/>
              <w:rPr>
                <w:b/>
                <w:sz w:val="14"/>
              </w:rPr>
            </w:pPr>
            <w:r>
              <w:rPr>
                <w:b/>
                <w:sz w:val="14"/>
              </w:rPr>
              <w:t>ZQE</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797" w:hRule="atLeast"/>
        </w:trPr>
        <w:tc>
          <w:tcPr>
            <w:tcW w:w="2110" w:type="dxa"/>
          </w:tcPr>
          <w:p>
            <w:pPr>
              <w:pStyle w:val="TableParagraph"/>
              <w:spacing w:before="0"/>
              <w:rPr>
                <w:b/>
                <w:sz w:val="16"/>
              </w:rPr>
            </w:pPr>
          </w:p>
          <w:p>
            <w:pPr>
              <w:pStyle w:val="TableParagraph"/>
              <w:spacing w:before="136"/>
              <w:ind w:left="55"/>
              <w:rPr>
                <w:sz w:val="14"/>
              </w:rPr>
            </w:pPr>
            <w:r>
              <w:rPr>
                <w:sz w:val="14"/>
              </w:rPr>
              <w:t>P5.6/TB0.0</w:t>
            </w:r>
          </w:p>
        </w:tc>
        <w:tc>
          <w:tcPr>
            <w:tcW w:w="404" w:type="dxa"/>
          </w:tcPr>
          <w:p>
            <w:pPr>
              <w:pStyle w:val="TableParagraph"/>
              <w:spacing w:before="0"/>
              <w:rPr>
                <w:b/>
                <w:sz w:val="16"/>
              </w:rPr>
            </w:pPr>
          </w:p>
          <w:p>
            <w:pPr>
              <w:pStyle w:val="TableParagraph"/>
              <w:spacing w:before="136"/>
              <w:ind w:left="123"/>
              <w:rPr>
                <w:sz w:val="14"/>
              </w:rPr>
            </w:pPr>
            <w:r>
              <w:rPr>
                <w:sz w:val="14"/>
              </w:rPr>
              <w:t>55</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135"/>
              <w:rPr>
                <w:sz w:val="14"/>
              </w:rPr>
            </w:pPr>
            <w:r>
              <w:rPr>
                <w:sz w:val="14"/>
              </w:rPr>
              <w:t>N/A</w:t>
            </w:r>
          </w:p>
        </w:tc>
        <w:tc>
          <w:tcPr>
            <w:tcW w:w="704" w:type="dxa"/>
          </w:tcPr>
          <w:p>
            <w:pPr>
              <w:pStyle w:val="TableParagraph"/>
              <w:spacing w:before="0"/>
              <w:rPr>
                <w:b/>
                <w:sz w:val="16"/>
              </w:rPr>
            </w:pPr>
          </w:p>
          <w:p>
            <w:pPr>
              <w:pStyle w:val="TableParagraph"/>
              <w:spacing w:before="136"/>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CCR0 capture: CCI0A input, compare: Out0 output (not available on F5528, F5526, F5524, F5522, F5514, F5513 devices)</w:t>
            </w:r>
          </w:p>
        </w:tc>
      </w:tr>
      <w:tr>
        <w:trPr>
          <w:trHeight w:val="797" w:hRule="atLeast"/>
        </w:trPr>
        <w:tc>
          <w:tcPr>
            <w:tcW w:w="2110" w:type="dxa"/>
          </w:tcPr>
          <w:p>
            <w:pPr>
              <w:pStyle w:val="TableParagraph"/>
              <w:spacing w:before="0"/>
              <w:rPr>
                <w:b/>
                <w:sz w:val="16"/>
              </w:rPr>
            </w:pPr>
          </w:p>
          <w:p>
            <w:pPr>
              <w:pStyle w:val="TableParagraph"/>
              <w:spacing w:before="136"/>
              <w:ind w:left="55"/>
              <w:rPr>
                <w:sz w:val="14"/>
              </w:rPr>
            </w:pPr>
            <w:r>
              <w:rPr>
                <w:sz w:val="14"/>
              </w:rPr>
              <w:t>P5.7/TB0.1</w:t>
            </w:r>
          </w:p>
        </w:tc>
        <w:tc>
          <w:tcPr>
            <w:tcW w:w="404" w:type="dxa"/>
          </w:tcPr>
          <w:p>
            <w:pPr>
              <w:pStyle w:val="TableParagraph"/>
              <w:spacing w:before="0"/>
              <w:rPr>
                <w:b/>
                <w:sz w:val="16"/>
              </w:rPr>
            </w:pPr>
          </w:p>
          <w:p>
            <w:pPr>
              <w:pStyle w:val="TableParagraph"/>
              <w:spacing w:before="136"/>
              <w:ind w:left="123"/>
              <w:rPr>
                <w:sz w:val="14"/>
              </w:rPr>
            </w:pPr>
            <w:r>
              <w:rPr>
                <w:sz w:val="14"/>
              </w:rPr>
              <w:t>56</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135"/>
              <w:rPr>
                <w:sz w:val="14"/>
              </w:rPr>
            </w:pPr>
            <w:r>
              <w:rPr>
                <w:sz w:val="14"/>
              </w:rPr>
              <w:t>N/A</w:t>
            </w:r>
          </w:p>
        </w:tc>
        <w:tc>
          <w:tcPr>
            <w:tcW w:w="704" w:type="dxa"/>
          </w:tcPr>
          <w:p>
            <w:pPr>
              <w:pStyle w:val="TableParagraph"/>
              <w:spacing w:before="0"/>
              <w:rPr>
                <w:b/>
                <w:sz w:val="16"/>
              </w:rPr>
            </w:pPr>
          </w:p>
          <w:p>
            <w:pPr>
              <w:pStyle w:val="TableParagraph"/>
              <w:spacing w:before="136"/>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CCR1 capture: CCI1A input, compare: Out1 output (not available on F5528, F5526, F5524, F5522, F5514, F5513 devices)</w:t>
            </w:r>
          </w:p>
        </w:tc>
      </w:tr>
      <w:tr>
        <w:trPr>
          <w:trHeight w:val="798" w:hRule="atLeast"/>
        </w:trPr>
        <w:tc>
          <w:tcPr>
            <w:tcW w:w="2110" w:type="dxa"/>
          </w:tcPr>
          <w:p>
            <w:pPr>
              <w:pStyle w:val="TableParagraph"/>
              <w:spacing w:before="0"/>
              <w:rPr>
                <w:b/>
                <w:sz w:val="16"/>
              </w:rPr>
            </w:pPr>
          </w:p>
          <w:p>
            <w:pPr>
              <w:pStyle w:val="TableParagraph"/>
              <w:spacing w:before="136"/>
              <w:ind w:left="55"/>
              <w:rPr>
                <w:sz w:val="14"/>
              </w:rPr>
            </w:pPr>
            <w:r>
              <w:rPr>
                <w:sz w:val="14"/>
              </w:rPr>
              <w:t>P7.4/TB0.2</w:t>
            </w:r>
          </w:p>
        </w:tc>
        <w:tc>
          <w:tcPr>
            <w:tcW w:w="404" w:type="dxa"/>
          </w:tcPr>
          <w:p>
            <w:pPr>
              <w:pStyle w:val="TableParagraph"/>
              <w:spacing w:before="0"/>
              <w:rPr>
                <w:b/>
                <w:sz w:val="16"/>
              </w:rPr>
            </w:pPr>
          </w:p>
          <w:p>
            <w:pPr>
              <w:pStyle w:val="TableParagraph"/>
              <w:spacing w:before="136"/>
              <w:ind w:left="123"/>
              <w:rPr>
                <w:sz w:val="14"/>
              </w:rPr>
            </w:pPr>
            <w:r>
              <w:rPr>
                <w:sz w:val="14"/>
              </w:rPr>
              <w:t>57</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135"/>
              <w:rPr>
                <w:sz w:val="14"/>
              </w:rPr>
            </w:pPr>
            <w:r>
              <w:rPr>
                <w:sz w:val="14"/>
              </w:rPr>
              <w:t>N/A</w:t>
            </w:r>
          </w:p>
        </w:tc>
        <w:tc>
          <w:tcPr>
            <w:tcW w:w="704" w:type="dxa"/>
          </w:tcPr>
          <w:p>
            <w:pPr>
              <w:pStyle w:val="TableParagraph"/>
              <w:spacing w:before="0"/>
              <w:rPr>
                <w:b/>
                <w:sz w:val="16"/>
              </w:rPr>
            </w:pPr>
          </w:p>
          <w:p>
            <w:pPr>
              <w:pStyle w:val="TableParagraph"/>
              <w:spacing w:before="136"/>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CCR2 capture: CCI2A input, compare: Out2 output (not available on F5528, F5526, F5524, F5522, F5514, F5513 devices)</w:t>
            </w:r>
          </w:p>
        </w:tc>
      </w:tr>
      <w:tr>
        <w:trPr>
          <w:trHeight w:val="797" w:hRule="atLeast"/>
        </w:trPr>
        <w:tc>
          <w:tcPr>
            <w:tcW w:w="2110" w:type="dxa"/>
          </w:tcPr>
          <w:p>
            <w:pPr>
              <w:pStyle w:val="TableParagraph"/>
              <w:spacing w:before="0"/>
              <w:rPr>
                <w:b/>
                <w:sz w:val="16"/>
              </w:rPr>
            </w:pPr>
          </w:p>
          <w:p>
            <w:pPr>
              <w:pStyle w:val="TableParagraph"/>
              <w:spacing w:before="136"/>
              <w:ind w:left="55"/>
              <w:rPr>
                <w:sz w:val="14"/>
              </w:rPr>
            </w:pPr>
            <w:r>
              <w:rPr>
                <w:sz w:val="14"/>
              </w:rPr>
              <w:t>P7.5/TB0.3</w:t>
            </w:r>
          </w:p>
        </w:tc>
        <w:tc>
          <w:tcPr>
            <w:tcW w:w="404" w:type="dxa"/>
          </w:tcPr>
          <w:p>
            <w:pPr>
              <w:pStyle w:val="TableParagraph"/>
              <w:spacing w:before="0"/>
              <w:rPr>
                <w:b/>
                <w:sz w:val="16"/>
              </w:rPr>
            </w:pPr>
          </w:p>
          <w:p>
            <w:pPr>
              <w:pStyle w:val="TableParagraph"/>
              <w:spacing w:before="136"/>
              <w:ind w:left="123"/>
              <w:rPr>
                <w:sz w:val="14"/>
              </w:rPr>
            </w:pPr>
            <w:r>
              <w:rPr>
                <w:sz w:val="14"/>
              </w:rPr>
              <w:t>58</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135"/>
              <w:rPr>
                <w:sz w:val="14"/>
              </w:rPr>
            </w:pPr>
            <w:r>
              <w:rPr>
                <w:sz w:val="14"/>
              </w:rPr>
              <w:t>N/A</w:t>
            </w:r>
          </w:p>
        </w:tc>
        <w:tc>
          <w:tcPr>
            <w:tcW w:w="704" w:type="dxa"/>
          </w:tcPr>
          <w:p>
            <w:pPr>
              <w:pStyle w:val="TableParagraph"/>
              <w:spacing w:before="0"/>
              <w:rPr>
                <w:b/>
                <w:sz w:val="16"/>
              </w:rPr>
            </w:pPr>
          </w:p>
          <w:p>
            <w:pPr>
              <w:pStyle w:val="TableParagraph"/>
              <w:spacing w:before="136"/>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CCR3 capture: CCI3A input, compare: Out3 output (not available on F5528, F5526, F5524, F5522, F5514, F5513 devices)</w:t>
            </w:r>
          </w:p>
        </w:tc>
      </w:tr>
      <w:tr>
        <w:trPr>
          <w:trHeight w:val="797" w:hRule="atLeast"/>
        </w:trPr>
        <w:tc>
          <w:tcPr>
            <w:tcW w:w="2110" w:type="dxa"/>
          </w:tcPr>
          <w:p>
            <w:pPr>
              <w:pStyle w:val="TableParagraph"/>
              <w:spacing w:before="0"/>
              <w:rPr>
                <w:b/>
                <w:sz w:val="16"/>
              </w:rPr>
            </w:pPr>
          </w:p>
          <w:p>
            <w:pPr>
              <w:pStyle w:val="TableParagraph"/>
              <w:spacing w:before="136"/>
              <w:ind w:left="55"/>
              <w:rPr>
                <w:sz w:val="14"/>
              </w:rPr>
            </w:pPr>
            <w:r>
              <w:rPr>
                <w:sz w:val="14"/>
              </w:rPr>
              <w:t>P7.6/TB0.4</w:t>
            </w:r>
          </w:p>
        </w:tc>
        <w:tc>
          <w:tcPr>
            <w:tcW w:w="404" w:type="dxa"/>
          </w:tcPr>
          <w:p>
            <w:pPr>
              <w:pStyle w:val="TableParagraph"/>
              <w:spacing w:before="0"/>
              <w:rPr>
                <w:b/>
                <w:sz w:val="16"/>
              </w:rPr>
            </w:pPr>
          </w:p>
          <w:p>
            <w:pPr>
              <w:pStyle w:val="TableParagraph"/>
              <w:spacing w:before="136"/>
              <w:ind w:left="123"/>
              <w:rPr>
                <w:sz w:val="14"/>
              </w:rPr>
            </w:pPr>
            <w:r>
              <w:rPr>
                <w:sz w:val="14"/>
              </w:rPr>
              <w:t>59</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40" w:right="31"/>
              <w:jc w:val="center"/>
              <w:rPr>
                <w:sz w:val="14"/>
              </w:rPr>
            </w:pPr>
            <w:r>
              <w:rPr>
                <w:sz w:val="14"/>
              </w:rPr>
              <w:t>N/A</w:t>
            </w:r>
          </w:p>
        </w:tc>
        <w:tc>
          <w:tcPr>
            <w:tcW w:w="504" w:type="dxa"/>
          </w:tcPr>
          <w:p>
            <w:pPr>
              <w:pStyle w:val="TableParagraph"/>
              <w:spacing w:before="0"/>
              <w:rPr>
                <w:b/>
                <w:sz w:val="16"/>
              </w:rPr>
            </w:pPr>
          </w:p>
          <w:p>
            <w:pPr>
              <w:pStyle w:val="TableParagraph"/>
              <w:spacing w:before="136"/>
              <w:ind w:left="135"/>
              <w:rPr>
                <w:sz w:val="14"/>
              </w:rPr>
            </w:pPr>
            <w:r>
              <w:rPr>
                <w:sz w:val="14"/>
              </w:rPr>
              <w:t>N/A</w:t>
            </w:r>
          </w:p>
        </w:tc>
        <w:tc>
          <w:tcPr>
            <w:tcW w:w="704" w:type="dxa"/>
          </w:tcPr>
          <w:p>
            <w:pPr>
              <w:pStyle w:val="TableParagraph"/>
              <w:spacing w:before="0"/>
              <w:rPr>
                <w:b/>
                <w:sz w:val="16"/>
              </w:rPr>
            </w:pPr>
          </w:p>
          <w:p>
            <w:pPr>
              <w:pStyle w:val="TableParagraph"/>
              <w:spacing w:before="136"/>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Pr>
                <w:sz w:val="14"/>
              </w:rPr>
            </w:pPr>
            <w:r>
              <w:rPr>
                <w:sz w:val="14"/>
              </w:rPr>
              <w:t>TB0 CCR4 capture: CCI4A input, compare: Out4 output (not available on F5528, F5526, F5524, F5522, F5514, F5513 devices)</w:t>
            </w:r>
          </w:p>
        </w:tc>
      </w:tr>
      <w:tr>
        <w:trPr>
          <w:trHeight w:val="1202" w:hRule="atLeast"/>
        </w:trPr>
        <w:tc>
          <w:tcPr>
            <w:tcW w:w="2110"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left="55"/>
              <w:rPr>
                <w:sz w:val="14"/>
              </w:rPr>
            </w:pPr>
            <w:r>
              <w:rPr>
                <w:sz w:val="14"/>
              </w:rPr>
              <w:t>P7.7/TB0CLK/MCLK</w:t>
            </w:r>
          </w:p>
        </w:tc>
        <w:tc>
          <w:tcPr>
            <w:tcW w:w="404"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left="123"/>
              <w:rPr>
                <w:sz w:val="14"/>
              </w:rPr>
            </w:pPr>
            <w:r>
              <w:rPr>
                <w:sz w:val="14"/>
              </w:rPr>
              <w:t>60</w:t>
            </w:r>
          </w:p>
        </w:tc>
        <w:tc>
          <w:tcPr>
            <w:tcW w:w="504"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left="40" w:right="31"/>
              <w:jc w:val="center"/>
              <w:rPr>
                <w:sz w:val="14"/>
              </w:rPr>
            </w:pPr>
            <w:r>
              <w:rPr>
                <w:sz w:val="14"/>
              </w:rPr>
              <w:t>N/A</w:t>
            </w:r>
          </w:p>
        </w:tc>
        <w:tc>
          <w:tcPr>
            <w:tcW w:w="504"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left="135"/>
              <w:rPr>
                <w:sz w:val="14"/>
              </w:rPr>
            </w:pPr>
            <w:r>
              <w:rPr>
                <w:sz w:val="14"/>
              </w:rPr>
              <w:t>N/A</w:t>
            </w:r>
          </w:p>
        </w:tc>
        <w:tc>
          <w:tcPr>
            <w:tcW w:w="704" w:type="dxa"/>
          </w:tcPr>
          <w:p>
            <w:pPr>
              <w:pStyle w:val="TableParagraph"/>
              <w:spacing w:before="0"/>
              <w:rPr>
                <w:b/>
                <w:sz w:val="16"/>
              </w:rPr>
            </w:pPr>
          </w:p>
          <w:p>
            <w:pPr>
              <w:pStyle w:val="TableParagraph"/>
              <w:spacing w:before="0"/>
              <w:rPr>
                <w:b/>
                <w:sz w:val="16"/>
              </w:rPr>
            </w:pPr>
          </w:p>
          <w:p>
            <w:pPr>
              <w:pStyle w:val="TableParagraph"/>
              <w:spacing w:before="5"/>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 (not available on F5528, F5526, F5524, F5522, F5514, F5513 devices)</w:t>
            </w:r>
          </w:p>
          <w:p>
            <w:pPr>
              <w:pStyle w:val="TableParagraph"/>
              <w:spacing w:before="82"/>
              <w:ind w:left="61" w:right="231"/>
              <w:rPr>
                <w:sz w:val="14"/>
              </w:rPr>
            </w:pPr>
            <w:r>
              <w:rPr>
                <w:sz w:val="14"/>
              </w:rPr>
              <w:t>TB0 clock signal TBCLK input (not available on F5528, F5526, F5524, F5522, F5514, F5513 devices)</w:t>
            </w:r>
          </w:p>
          <w:p>
            <w:pPr>
              <w:pStyle w:val="TableParagraph"/>
              <w:spacing w:before="82"/>
              <w:ind w:left="61" w:right="231"/>
              <w:rPr>
                <w:sz w:val="14"/>
              </w:rPr>
            </w:pPr>
            <w:r>
              <w:rPr>
                <w:sz w:val="14"/>
              </w:rPr>
              <w:t>MCLK output (not available on F5528, F5526, F5524, F5522, F5514, F5513 devices)</w:t>
            </w:r>
          </w:p>
        </w:tc>
      </w:tr>
      <w:tr>
        <w:trPr>
          <w:trHeight w:val="393" w:hRule="atLeast"/>
        </w:trPr>
        <w:tc>
          <w:tcPr>
            <w:tcW w:w="2110" w:type="dxa"/>
          </w:tcPr>
          <w:p>
            <w:pPr>
              <w:pStyle w:val="TableParagraph"/>
              <w:spacing w:before="118"/>
              <w:ind w:left="55"/>
              <w:rPr>
                <w:sz w:val="14"/>
              </w:rPr>
            </w:pPr>
            <w:r>
              <w:rPr>
                <w:sz w:val="14"/>
              </w:rPr>
              <w:t>VSSU</w:t>
            </w:r>
          </w:p>
        </w:tc>
        <w:tc>
          <w:tcPr>
            <w:tcW w:w="404" w:type="dxa"/>
          </w:tcPr>
          <w:p>
            <w:pPr>
              <w:pStyle w:val="TableParagraph"/>
              <w:spacing w:before="118"/>
              <w:ind w:left="123"/>
              <w:rPr>
                <w:sz w:val="14"/>
              </w:rPr>
            </w:pPr>
            <w:r>
              <w:rPr>
                <w:sz w:val="14"/>
              </w:rPr>
              <w:t>61</w:t>
            </w:r>
          </w:p>
        </w:tc>
        <w:tc>
          <w:tcPr>
            <w:tcW w:w="504" w:type="dxa"/>
          </w:tcPr>
          <w:p>
            <w:pPr>
              <w:pStyle w:val="TableParagraph"/>
              <w:spacing w:before="118"/>
              <w:ind w:left="42" w:right="31"/>
              <w:jc w:val="center"/>
              <w:rPr>
                <w:sz w:val="14"/>
              </w:rPr>
            </w:pPr>
            <w:r>
              <w:rPr>
                <w:sz w:val="14"/>
              </w:rPr>
              <w:t>49</w:t>
            </w:r>
          </w:p>
        </w:tc>
        <w:tc>
          <w:tcPr>
            <w:tcW w:w="504" w:type="dxa"/>
          </w:tcPr>
          <w:p>
            <w:pPr>
              <w:pStyle w:val="TableParagraph"/>
              <w:spacing w:before="118"/>
              <w:ind w:left="41" w:right="31"/>
              <w:jc w:val="center"/>
              <w:rPr>
                <w:sz w:val="14"/>
              </w:rPr>
            </w:pPr>
            <w:r>
              <w:rPr>
                <w:sz w:val="14"/>
              </w:rPr>
              <w:t>H2</w:t>
            </w:r>
          </w:p>
        </w:tc>
        <w:tc>
          <w:tcPr>
            <w:tcW w:w="504" w:type="dxa"/>
          </w:tcPr>
          <w:p>
            <w:pPr>
              <w:pStyle w:val="TableParagraph"/>
              <w:spacing w:before="38"/>
              <w:ind w:left="167" w:right="116" w:hanging="20"/>
              <w:rPr>
                <w:sz w:val="14"/>
              </w:rPr>
            </w:pPr>
            <w:r>
              <w:rPr>
                <w:sz w:val="14"/>
              </w:rPr>
              <w:t>B8,</w:t>
            </w:r>
            <w:r>
              <w:rPr>
                <w:w w:val="100"/>
                <w:sz w:val="14"/>
              </w:rPr>
              <w:t> </w:t>
            </w:r>
            <w:r>
              <w:rPr>
                <w:sz w:val="14"/>
              </w:rPr>
              <w:t>B9</w:t>
            </w:r>
          </w:p>
        </w:tc>
        <w:tc>
          <w:tcPr>
            <w:tcW w:w="704" w:type="dxa"/>
          </w:tcPr>
          <w:p>
            <w:pPr>
              <w:pStyle w:val="TableParagraph"/>
              <w:spacing w:before="0"/>
              <w:rPr>
                <w:rFonts w:ascii="Times New Roman"/>
                <w:sz w:val="14"/>
              </w:rPr>
            </w:pPr>
          </w:p>
        </w:tc>
        <w:tc>
          <w:tcPr>
            <w:tcW w:w="5344" w:type="dxa"/>
          </w:tcPr>
          <w:p>
            <w:pPr>
              <w:pStyle w:val="TableParagraph"/>
              <w:spacing w:before="118"/>
              <w:ind w:left="61"/>
              <w:rPr>
                <w:sz w:val="14"/>
              </w:rPr>
            </w:pPr>
            <w:r>
              <w:rPr>
                <w:sz w:val="14"/>
              </w:rPr>
              <w:t>USB PHY ground supply</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PU.0/DP</w:t>
            </w:r>
          </w:p>
        </w:tc>
        <w:tc>
          <w:tcPr>
            <w:tcW w:w="404" w:type="dxa"/>
          </w:tcPr>
          <w:p>
            <w:pPr>
              <w:pStyle w:val="TableParagraph"/>
              <w:spacing w:before="11"/>
              <w:rPr>
                <w:b/>
                <w:sz w:val="13"/>
              </w:rPr>
            </w:pPr>
          </w:p>
          <w:p>
            <w:pPr>
              <w:pStyle w:val="TableParagraph"/>
              <w:spacing w:before="0"/>
              <w:ind w:left="123"/>
              <w:rPr>
                <w:sz w:val="14"/>
              </w:rPr>
            </w:pPr>
            <w:r>
              <w:rPr>
                <w:sz w:val="14"/>
              </w:rPr>
              <w:t>62</w:t>
            </w:r>
          </w:p>
        </w:tc>
        <w:tc>
          <w:tcPr>
            <w:tcW w:w="504" w:type="dxa"/>
          </w:tcPr>
          <w:p>
            <w:pPr>
              <w:pStyle w:val="TableParagraph"/>
              <w:spacing w:before="11"/>
              <w:rPr>
                <w:b/>
                <w:sz w:val="13"/>
              </w:rPr>
            </w:pPr>
          </w:p>
          <w:p>
            <w:pPr>
              <w:pStyle w:val="TableParagraph"/>
              <w:spacing w:before="0"/>
              <w:ind w:left="42" w:right="31"/>
              <w:jc w:val="center"/>
              <w:rPr>
                <w:sz w:val="14"/>
              </w:rPr>
            </w:pPr>
            <w:r>
              <w:rPr>
                <w:sz w:val="14"/>
              </w:rPr>
              <w:t>50</w:t>
            </w:r>
          </w:p>
        </w:tc>
        <w:tc>
          <w:tcPr>
            <w:tcW w:w="504" w:type="dxa"/>
          </w:tcPr>
          <w:p>
            <w:pPr>
              <w:pStyle w:val="TableParagraph"/>
              <w:spacing w:before="11"/>
              <w:rPr>
                <w:b/>
                <w:sz w:val="13"/>
              </w:rPr>
            </w:pPr>
          </w:p>
          <w:p>
            <w:pPr>
              <w:pStyle w:val="TableParagraph"/>
              <w:spacing w:before="0"/>
              <w:ind w:left="41" w:right="31"/>
              <w:jc w:val="center"/>
              <w:rPr>
                <w:sz w:val="14"/>
              </w:rPr>
            </w:pPr>
            <w:r>
              <w:rPr>
                <w:sz w:val="14"/>
              </w:rPr>
              <w:t>H1</w:t>
            </w:r>
          </w:p>
        </w:tc>
        <w:tc>
          <w:tcPr>
            <w:tcW w:w="504" w:type="dxa"/>
          </w:tcPr>
          <w:p>
            <w:pPr>
              <w:pStyle w:val="TableParagraph"/>
              <w:spacing w:before="11"/>
              <w:rPr>
                <w:b/>
                <w:sz w:val="13"/>
              </w:rPr>
            </w:pPr>
          </w:p>
          <w:p>
            <w:pPr>
              <w:pStyle w:val="TableParagraph"/>
              <w:spacing w:before="0"/>
              <w:ind w:left="167"/>
              <w:rPr>
                <w:sz w:val="14"/>
              </w:rPr>
            </w:pPr>
            <w:r>
              <w:rPr>
                <w:sz w:val="14"/>
              </w:rPr>
              <w:t>A9</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 Controlled by USB control register</w:t>
            </w:r>
          </w:p>
          <w:p>
            <w:pPr>
              <w:pStyle w:val="TableParagraph"/>
              <w:spacing w:before="83"/>
              <w:ind w:left="61"/>
              <w:rPr>
                <w:sz w:val="14"/>
              </w:rPr>
            </w:pPr>
            <w:r>
              <w:rPr>
                <w:sz w:val="14"/>
              </w:rPr>
              <w:t>USB data terminal DP</w:t>
            </w:r>
          </w:p>
        </w:tc>
      </w:tr>
      <w:tr>
        <w:trPr>
          <w:trHeight w:val="554" w:hRule="atLeast"/>
        </w:trPr>
        <w:tc>
          <w:tcPr>
            <w:tcW w:w="2110" w:type="dxa"/>
          </w:tcPr>
          <w:p>
            <w:pPr>
              <w:pStyle w:val="TableParagraph"/>
              <w:spacing w:before="3"/>
              <w:rPr>
                <w:b/>
                <w:sz w:val="17"/>
              </w:rPr>
            </w:pPr>
          </w:p>
          <w:p>
            <w:pPr>
              <w:pStyle w:val="TableParagraph"/>
              <w:spacing w:before="0"/>
              <w:ind w:left="55"/>
              <w:rPr>
                <w:sz w:val="14"/>
              </w:rPr>
            </w:pPr>
            <w:r>
              <w:rPr>
                <w:sz w:val="14"/>
              </w:rPr>
              <w:t>PUR</w:t>
            </w:r>
          </w:p>
        </w:tc>
        <w:tc>
          <w:tcPr>
            <w:tcW w:w="404" w:type="dxa"/>
          </w:tcPr>
          <w:p>
            <w:pPr>
              <w:pStyle w:val="TableParagraph"/>
              <w:spacing w:before="3"/>
              <w:rPr>
                <w:b/>
                <w:sz w:val="17"/>
              </w:rPr>
            </w:pPr>
          </w:p>
          <w:p>
            <w:pPr>
              <w:pStyle w:val="TableParagraph"/>
              <w:spacing w:before="0"/>
              <w:ind w:left="123"/>
              <w:rPr>
                <w:sz w:val="14"/>
              </w:rPr>
            </w:pPr>
            <w:r>
              <w:rPr>
                <w:sz w:val="14"/>
              </w:rPr>
              <w:t>63</w:t>
            </w:r>
          </w:p>
        </w:tc>
        <w:tc>
          <w:tcPr>
            <w:tcW w:w="504" w:type="dxa"/>
          </w:tcPr>
          <w:p>
            <w:pPr>
              <w:pStyle w:val="TableParagraph"/>
              <w:spacing w:before="3"/>
              <w:rPr>
                <w:b/>
                <w:sz w:val="17"/>
              </w:rPr>
            </w:pPr>
          </w:p>
          <w:p>
            <w:pPr>
              <w:pStyle w:val="TableParagraph"/>
              <w:spacing w:before="0"/>
              <w:ind w:left="42" w:right="31"/>
              <w:jc w:val="center"/>
              <w:rPr>
                <w:sz w:val="14"/>
              </w:rPr>
            </w:pPr>
            <w:r>
              <w:rPr>
                <w:sz w:val="14"/>
              </w:rPr>
              <w:t>51</w:t>
            </w:r>
          </w:p>
        </w:tc>
        <w:tc>
          <w:tcPr>
            <w:tcW w:w="504" w:type="dxa"/>
          </w:tcPr>
          <w:p>
            <w:pPr>
              <w:pStyle w:val="TableParagraph"/>
              <w:spacing w:before="3"/>
              <w:rPr>
                <w:b/>
                <w:sz w:val="17"/>
              </w:rPr>
            </w:pPr>
          </w:p>
          <w:p>
            <w:pPr>
              <w:pStyle w:val="TableParagraph"/>
              <w:spacing w:before="0"/>
              <w:ind w:left="41" w:right="31"/>
              <w:jc w:val="center"/>
              <w:rPr>
                <w:sz w:val="14"/>
              </w:rPr>
            </w:pPr>
            <w:r>
              <w:rPr>
                <w:sz w:val="14"/>
              </w:rPr>
              <w:t>G2</w:t>
            </w:r>
          </w:p>
        </w:tc>
        <w:tc>
          <w:tcPr>
            <w:tcW w:w="504" w:type="dxa"/>
          </w:tcPr>
          <w:p>
            <w:pPr>
              <w:pStyle w:val="TableParagraph"/>
              <w:spacing w:before="3"/>
              <w:rPr>
                <w:b/>
                <w:sz w:val="17"/>
              </w:rPr>
            </w:pPr>
          </w:p>
          <w:p>
            <w:pPr>
              <w:pStyle w:val="TableParagraph"/>
              <w:spacing w:before="0"/>
              <w:ind w:left="167"/>
              <w:rPr>
                <w:sz w:val="14"/>
              </w:rPr>
            </w:pPr>
            <w:r>
              <w:rPr>
                <w:sz w:val="14"/>
              </w:rPr>
              <w:t>B7</w:t>
            </w:r>
          </w:p>
        </w:tc>
        <w:tc>
          <w:tcPr>
            <w:tcW w:w="704" w:type="dxa"/>
          </w:tcPr>
          <w:p>
            <w:pPr>
              <w:pStyle w:val="TableParagraph"/>
              <w:spacing w:before="3"/>
              <w:rPr>
                <w:b/>
                <w:sz w:val="17"/>
              </w:rPr>
            </w:pPr>
          </w:p>
          <w:p>
            <w:pPr>
              <w:pStyle w:val="TableParagraph"/>
              <w:spacing w:before="0"/>
              <w:ind w:right="246"/>
              <w:jc w:val="right"/>
              <w:rPr>
                <w:sz w:val="14"/>
              </w:rPr>
            </w:pPr>
            <w:r>
              <w:rPr>
                <w:sz w:val="14"/>
              </w:rPr>
              <w:t>I/O</w:t>
            </w:r>
          </w:p>
        </w:tc>
        <w:tc>
          <w:tcPr>
            <w:tcW w:w="5344" w:type="dxa"/>
          </w:tcPr>
          <w:p>
            <w:pPr>
              <w:pStyle w:val="TableParagraph"/>
              <w:spacing w:before="38"/>
              <w:ind w:left="61" w:right="231"/>
              <w:rPr>
                <w:sz w:val="14"/>
              </w:rPr>
            </w:pPr>
            <w:r>
              <w:rPr>
                <w:sz w:val="14"/>
              </w:rPr>
              <w:t>USB pullup resistor pin (open drain). The voltage level at the PUR pin is used to invoke the default USB BSL. Recommended 1-MΩ resistor to ground. See </w:t>
            </w:r>
            <w:hyperlink w:history="true" w:anchor="_bookmark101">
              <w:r>
                <w:rPr>
                  <w:color w:val="0000FF"/>
                  <w:sz w:val="14"/>
                </w:rPr>
                <w:t>Section 6.5.1 </w:t>
              </w:r>
            </w:hyperlink>
            <w:r>
              <w:rPr>
                <w:sz w:val="14"/>
              </w:rPr>
              <w:t>for more information.</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PU.1/DM</w:t>
            </w:r>
          </w:p>
        </w:tc>
        <w:tc>
          <w:tcPr>
            <w:tcW w:w="404" w:type="dxa"/>
          </w:tcPr>
          <w:p>
            <w:pPr>
              <w:pStyle w:val="TableParagraph"/>
              <w:spacing w:before="11"/>
              <w:rPr>
                <w:b/>
                <w:sz w:val="13"/>
              </w:rPr>
            </w:pPr>
          </w:p>
          <w:p>
            <w:pPr>
              <w:pStyle w:val="TableParagraph"/>
              <w:spacing w:before="0"/>
              <w:ind w:left="123"/>
              <w:rPr>
                <w:sz w:val="14"/>
              </w:rPr>
            </w:pPr>
            <w:r>
              <w:rPr>
                <w:sz w:val="14"/>
              </w:rPr>
              <w:t>64</w:t>
            </w:r>
          </w:p>
        </w:tc>
        <w:tc>
          <w:tcPr>
            <w:tcW w:w="504" w:type="dxa"/>
          </w:tcPr>
          <w:p>
            <w:pPr>
              <w:pStyle w:val="TableParagraph"/>
              <w:spacing w:before="11"/>
              <w:rPr>
                <w:b/>
                <w:sz w:val="13"/>
              </w:rPr>
            </w:pPr>
          </w:p>
          <w:p>
            <w:pPr>
              <w:pStyle w:val="TableParagraph"/>
              <w:spacing w:before="0"/>
              <w:ind w:left="42" w:right="31"/>
              <w:jc w:val="center"/>
              <w:rPr>
                <w:sz w:val="14"/>
              </w:rPr>
            </w:pPr>
            <w:r>
              <w:rPr>
                <w:sz w:val="14"/>
              </w:rPr>
              <w:t>52</w:t>
            </w:r>
          </w:p>
        </w:tc>
        <w:tc>
          <w:tcPr>
            <w:tcW w:w="504" w:type="dxa"/>
          </w:tcPr>
          <w:p>
            <w:pPr>
              <w:pStyle w:val="TableParagraph"/>
              <w:spacing w:before="11"/>
              <w:rPr>
                <w:b/>
                <w:sz w:val="13"/>
              </w:rPr>
            </w:pPr>
          </w:p>
          <w:p>
            <w:pPr>
              <w:pStyle w:val="TableParagraph"/>
              <w:spacing w:before="0"/>
              <w:ind w:left="41" w:right="31"/>
              <w:jc w:val="center"/>
              <w:rPr>
                <w:sz w:val="14"/>
              </w:rPr>
            </w:pPr>
            <w:r>
              <w:rPr>
                <w:sz w:val="14"/>
              </w:rPr>
              <w:t>G1</w:t>
            </w:r>
          </w:p>
        </w:tc>
        <w:tc>
          <w:tcPr>
            <w:tcW w:w="504" w:type="dxa"/>
          </w:tcPr>
          <w:p>
            <w:pPr>
              <w:pStyle w:val="TableParagraph"/>
              <w:spacing w:before="11"/>
              <w:rPr>
                <w:b/>
                <w:sz w:val="13"/>
              </w:rPr>
            </w:pPr>
          </w:p>
          <w:p>
            <w:pPr>
              <w:pStyle w:val="TableParagraph"/>
              <w:spacing w:before="0"/>
              <w:ind w:left="167"/>
              <w:rPr>
                <w:sz w:val="14"/>
              </w:rPr>
            </w:pPr>
            <w:r>
              <w:rPr>
                <w:sz w:val="14"/>
              </w:rPr>
              <w:t>A8</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 Controlled by USB control register</w:t>
            </w:r>
          </w:p>
          <w:p>
            <w:pPr>
              <w:pStyle w:val="TableParagraph"/>
              <w:spacing w:before="83"/>
              <w:ind w:left="61"/>
              <w:rPr>
                <w:sz w:val="14"/>
              </w:rPr>
            </w:pPr>
            <w:r>
              <w:rPr>
                <w:sz w:val="14"/>
              </w:rPr>
              <w:t>USB data terminal DM</w:t>
            </w:r>
          </w:p>
        </w:tc>
      </w:tr>
      <w:tr>
        <w:trPr>
          <w:trHeight w:val="234" w:hRule="atLeast"/>
        </w:trPr>
        <w:tc>
          <w:tcPr>
            <w:tcW w:w="2110" w:type="dxa"/>
          </w:tcPr>
          <w:p>
            <w:pPr>
              <w:pStyle w:val="TableParagraph"/>
              <w:spacing w:before="38"/>
              <w:ind w:left="55"/>
              <w:rPr>
                <w:sz w:val="14"/>
              </w:rPr>
            </w:pPr>
            <w:r>
              <w:rPr>
                <w:sz w:val="14"/>
              </w:rPr>
              <w:t>VBUS</w:t>
            </w:r>
          </w:p>
        </w:tc>
        <w:tc>
          <w:tcPr>
            <w:tcW w:w="404" w:type="dxa"/>
          </w:tcPr>
          <w:p>
            <w:pPr>
              <w:pStyle w:val="TableParagraph"/>
              <w:spacing w:before="38"/>
              <w:ind w:left="123"/>
              <w:rPr>
                <w:sz w:val="14"/>
              </w:rPr>
            </w:pPr>
            <w:r>
              <w:rPr>
                <w:sz w:val="14"/>
              </w:rPr>
              <w:t>65</w:t>
            </w:r>
          </w:p>
        </w:tc>
        <w:tc>
          <w:tcPr>
            <w:tcW w:w="504" w:type="dxa"/>
          </w:tcPr>
          <w:p>
            <w:pPr>
              <w:pStyle w:val="TableParagraph"/>
              <w:spacing w:before="38"/>
              <w:ind w:left="42" w:right="31"/>
              <w:jc w:val="center"/>
              <w:rPr>
                <w:sz w:val="14"/>
              </w:rPr>
            </w:pPr>
            <w:r>
              <w:rPr>
                <w:sz w:val="14"/>
              </w:rPr>
              <w:t>53</w:t>
            </w:r>
          </w:p>
        </w:tc>
        <w:tc>
          <w:tcPr>
            <w:tcW w:w="504" w:type="dxa"/>
          </w:tcPr>
          <w:p>
            <w:pPr>
              <w:pStyle w:val="TableParagraph"/>
              <w:spacing w:before="38"/>
              <w:ind w:left="42" w:right="31"/>
              <w:jc w:val="center"/>
              <w:rPr>
                <w:sz w:val="14"/>
              </w:rPr>
            </w:pPr>
            <w:r>
              <w:rPr>
                <w:sz w:val="14"/>
              </w:rPr>
              <w:t>F2</w:t>
            </w:r>
          </w:p>
        </w:tc>
        <w:tc>
          <w:tcPr>
            <w:tcW w:w="504" w:type="dxa"/>
          </w:tcPr>
          <w:p>
            <w:pPr>
              <w:pStyle w:val="TableParagraph"/>
              <w:spacing w:before="38"/>
              <w:ind w:left="167"/>
              <w:rPr>
                <w:sz w:val="14"/>
              </w:rPr>
            </w:pPr>
            <w:r>
              <w:rPr>
                <w:sz w:val="14"/>
              </w:rPr>
              <w:t>A7</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USB LDO input (connect to USB power source)</w:t>
            </w:r>
          </w:p>
        </w:tc>
      </w:tr>
      <w:tr>
        <w:trPr>
          <w:trHeight w:val="233" w:hRule="atLeast"/>
        </w:trPr>
        <w:tc>
          <w:tcPr>
            <w:tcW w:w="2110" w:type="dxa"/>
          </w:tcPr>
          <w:p>
            <w:pPr>
              <w:pStyle w:val="TableParagraph"/>
              <w:spacing w:before="38"/>
              <w:ind w:left="55"/>
              <w:rPr>
                <w:sz w:val="14"/>
              </w:rPr>
            </w:pPr>
            <w:r>
              <w:rPr>
                <w:sz w:val="14"/>
              </w:rPr>
              <w:t>VUSB</w:t>
            </w:r>
          </w:p>
        </w:tc>
        <w:tc>
          <w:tcPr>
            <w:tcW w:w="404" w:type="dxa"/>
          </w:tcPr>
          <w:p>
            <w:pPr>
              <w:pStyle w:val="TableParagraph"/>
              <w:spacing w:before="38"/>
              <w:ind w:left="123"/>
              <w:rPr>
                <w:sz w:val="14"/>
              </w:rPr>
            </w:pPr>
            <w:r>
              <w:rPr>
                <w:sz w:val="14"/>
              </w:rPr>
              <w:t>66</w:t>
            </w:r>
          </w:p>
        </w:tc>
        <w:tc>
          <w:tcPr>
            <w:tcW w:w="504" w:type="dxa"/>
          </w:tcPr>
          <w:p>
            <w:pPr>
              <w:pStyle w:val="TableParagraph"/>
              <w:spacing w:before="38"/>
              <w:ind w:left="42" w:right="31"/>
              <w:jc w:val="center"/>
              <w:rPr>
                <w:sz w:val="14"/>
              </w:rPr>
            </w:pPr>
            <w:r>
              <w:rPr>
                <w:sz w:val="14"/>
              </w:rPr>
              <w:t>54</w:t>
            </w:r>
          </w:p>
        </w:tc>
        <w:tc>
          <w:tcPr>
            <w:tcW w:w="504" w:type="dxa"/>
          </w:tcPr>
          <w:p>
            <w:pPr>
              <w:pStyle w:val="TableParagraph"/>
              <w:spacing w:before="38"/>
              <w:ind w:left="42" w:right="31"/>
              <w:jc w:val="center"/>
              <w:rPr>
                <w:sz w:val="14"/>
              </w:rPr>
            </w:pPr>
            <w:r>
              <w:rPr>
                <w:sz w:val="14"/>
              </w:rPr>
              <w:t>F1</w:t>
            </w:r>
          </w:p>
        </w:tc>
        <w:tc>
          <w:tcPr>
            <w:tcW w:w="504" w:type="dxa"/>
          </w:tcPr>
          <w:p>
            <w:pPr>
              <w:pStyle w:val="TableParagraph"/>
              <w:spacing w:before="38"/>
              <w:ind w:left="167"/>
              <w:rPr>
                <w:sz w:val="14"/>
              </w:rPr>
            </w:pPr>
            <w:r>
              <w:rPr>
                <w:sz w:val="14"/>
              </w:rPr>
              <w:t>A6</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USB LDO output</w:t>
            </w:r>
          </w:p>
        </w:tc>
      </w:tr>
      <w:tr>
        <w:trPr>
          <w:trHeight w:val="234" w:hRule="atLeast"/>
        </w:trPr>
        <w:tc>
          <w:tcPr>
            <w:tcW w:w="2110" w:type="dxa"/>
          </w:tcPr>
          <w:p>
            <w:pPr>
              <w:pStyle w:val="TableParagraph"/>
              <w:spacing w:before="38"/>
              <w:ind w:left="55"/>
              <w:rPr>
                <w:sz w:val="14"/>
              </w:rPr>
            </w:pPr>
            <w:r>
              <w:rPr>
                <w:sz w:val="14"/>
              </w:rPr>
              <w:t>V18</w:t>
            </w:r>
          </w:p>
        </w:tc>
        <w:tc>
          <w:tcPr>
            <w:tcW w:w="404" w:type="dxa"/>
          </w:tcPr>
          <w:p>
            <w:pPr>
              <w:pStyle w:val="TableParagraph"/>
              <w:spacing w:before="38"/>
              <w:ind w:left="123"/>
              <w:rPr>
                <w:sz w:val="14"/>
              </w:rPr>
            </w:pPr>
            <w:r>
              <w:rPr>
                <w:sz w:val="14"/>
              </w:rPr>
              <w:t>67</w:t>
            </w:r>
          </w:p>
        </w:tc>
        <w:tc>
          <w:tcPr>
            <w:tcW w:w="504" w:type="dxa"/>
          </w:tcPr>
          <w:p>
            <w:pPr>
              <w:pStyle w:val="TableParagraph"/>
              <w:spacing w:before="38"/>
              <w:ind w:left="42" w:right="31"/>
              <w:jc w:val="center"/>
              <w:rPr>
                <w:sz w:val="14"/>
              </w:rPr>
            </w:pPr>
            <w:r>
              <w:rPr>
                <w:sz w:val="14"/>
              </w:rPr>
              <w:t>55</w:t>
            </w:r>
          </w:p>
        </w:tc>
        <w:tc>
          <w:tcPr>
            <w:tcW w:w="504" w:type="dxa"/>
          </w:tcPr>
          <w:p>
            <w:pPr>
              <w:pStyle w:val="TableParagraph"/>
              <w:spacing w:before="38"/>
              <w:ind w:left="41" w:right="31"/>
              <w:jc w:val="center"/>
              <w:rPr>
                <w:sz w:val="14"/>
              </w:rPr>
            </w:pPr>
            <w:r>
              <w:rPr>
                <w:sz w:val="14"/>
              </w:rPr>
              <w:t>E2</w:t>
            </w:r>
          </w:p>
        </w:tc>
        <w:tc>
          <w:tcPr>
            <w:tcW w:w="504" w:type="dxa"/>
          </w:tcPr>
          <w:p>
            <w:pPr>
              <w:pStyle w:val="TableParagraph"/>
              <w:spacing w:before="38"/>
              <w:ind w:left="167"/>
              <w:rPr>
                <w:sz w:val="14"/>
              </w:rPr>
            </w:pPr>
            <w:r>
              <w:rPr>
                <w:sz w:val="14"/>
              </w:rPr>
              <w:t>B6</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USB regulated power (internal use only, no external current loading)</w:t>
            </w:r>
          </w:p>
        </w:tc>
      </w:tr>
      <w:tr>
        <w:trPr>
          <w:trHeight w:val="234" w:hRule="atLeast"/>
        </w:trPr>
        <w:tc>
          <w:tcPr>
            <w:tcW w:w="2110" w:type="dxa"/>
          </w:tcPr>
          <w:p>
            <w:pPr>
              <w:pStyle w:val="TableParagraph"/>
              <w:spacing w:before="38"/>
              <w:ind w:left="55"/>
              <w:rPr>
                <w:sz w:val="14"/>
              </w:rPr>
            </w:pPr>
            <w:r>
              <w:rPr>
                <w:sz w:val="14"/>
              </w:rPr>
              <w:t>AVSS2</w:t>
            </w:r>
          </w:p>
        </w:tc>
        <w:tc>
          <w:tcPr>
            <w:tcW w:w="404" w:type="dxa"/>
          </w:tcPr>
          <w:p>
            <w:pPr>
              <w:pStyle w:val="TableParagraph"/>
              <w:spacing w:before="38"/>
              <w:ind w:left="123"/>
              <w:rPr>
                <w:sz w:val="14"/>
              </w:rPr>
            </w:pPr>
            <w:r>
              <w:rPr>
                <w:sz w:val="14"/>
              </w:rPr>
              <w:t>68</w:t>
            </w:r>
          </w:p>
        </w:tc>
        <w:tc>
          <w:tcPr>
            <w:tcW w:w="504" w:type="dxa"/>
          </w:tcPr>
          <w:p>
            <w:pPr>
              <w:pStyle w:val="TableParagraph"/>
              <w:spacing w:before="38"/>
              <w:ind w:left="42" w:right="31"/>
              <w:jc w:val="center"/>
              <w:rPr>
                <w:sz w:val="14"/>
              </w:rPr>
            </w:pPr>
            <w:r>
              <w:rPr>
                <w:sz w:val="14"/>
              </w:rPr>
              <w:t>56</w:t>
            </w:r>
          </w:p>
        </w:tc>
        <w:tc>
          <w:tcPr>
            <w:tcW w:w="504" w:type="dxa"/>
          </w:tcPr>
          <w:p>
            <w:pPr>
              <w:pStyle w:val="TableParagraph"/>
              <w:spacing w:before="38"/>
              <w:ind w:left="41" w:right="31"/>
              <w:jc w:val="center"/>
              <w:rPr>
                <w:sz w:val="14"/>
              </w:rPr>
            </w:pPr>
            <w:r>
              <w:rPr>
                <w:sz w:val="14"/>
              </w:rPr>
              <w:t>D2</w:t>
            </w:r>
          </w:p>
        </w:tc>
        <w:tc>
          <w:tcPr>
            <w:tcW w:w="504" w:type="dxa"/>
          </w:tcPr>
          <w:p>
            <w:pPr>
              <w:pStyle w:val="TableParagraph"/>
              <w:spacing w:before="38"/>
              <w:ind w:left="167"/>
              <w:rPr>
                <w:sz w:val="14"/>
              </w:rPr>
            </w:pPr>
            <w:r>
              <w:rPr>
                <w:sz w:val="14"/>
              </w:rPr>
              <w:t>A5</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Analog ground supply</w:t>
            </w:r>
          </w:p>
        </w:tc>
      </w:tr>
      <w:tr>
        <w:trPr>
          <w:trHeight w:val="477" w:hRule="atLeast"/>
        </w:trPr>
        <w:tc>
          <w:tcPr>
            <w:tcW w:w="2110" w:type="dxa"/>
          </w:tcPr>
          <w:p>
            <w:pPr>
              <w:pStyle w:val="TableParagraph"/>
              <w:spacing w:before="11"/>
              <w:rPr>
                <w:b/>
                <w:sz w:val="13"/>
              </w:rPr>
            </w:pPr>
          </w:p>
          <w:p>
            <w:pPr>
              <w:pStyle w:val="TableParagraph"/>
              <w:spacing w:before="0"/>
              <w:ind w:left="55"/>
              <w:rPr>
                <w:sz w:val="14"/>
              </w:rPr>
            </w:pPr>
            <w:r>
              <w:rPr>
                <w:sz w:val="14"/>
              </w:rPr>
              <w:t>P5.2/XT2IN</w:t>
            </w:r>
          </w:p>
        </w:tc>
        <w:tc>
          <w:tcPr>
            <w:tcW w:w="404" w:type="dxa"/>
          </w:tcPr>
          <w:p>
            <w:pPr>
              <w:pStyle w:val="TableParagraph"/>
              <w:spacing w:before="11"/>
              <w:rPr>
                <w:b/>
                <w:sz w:val="13"/>
              </w:rPr>
            </w:pPr>
          </w:p>
          <w:p>
            <w:pPr>
              <w:pStyle w:val="TableParagraph"/>
              <w:spacing w:before="0"/>
              <w:ind w:left="123"/>
              <w:rPr>
                <w:sz w:val="14"/>
              </w:rPr>
            </w:pPr>
            <w:r>
              <w:rPr>
                <w:sz w:val="14"/>
              </w:rPr>
              <w:t>69</w:t>
            </w:r>
          </w:p>
        </w:tc>
        <w:tc>
          <w:tcPr>
            <w:tcW w:w="504" w:type="dxa"/>
          </w:tcPr>
          <w:p>
            <w:pPr>
              <w:pStyle w:val="TableParagraph"/>
              <w:spacing w:before="11"/>
              <w:rPr>
                <w:b/>
                <w:sz w:val="13"/>
              </w:rPr>
            </w:pPr>
          </w:p>
          <w:p>
            <w:pPr>
              <w:pStyle w:val="TableParagraph"/>
              <w:spacing w:before="0"/>
              <w:ind w:left="42" w:right="31"/>
              <w:jc w:val="center"/>
              <w:rPr>
                <w:sz w:val="14"/>
              </w:rPr>
            </w:pPr>
            <w:r>
              <w:rPr>
                <w:sz w:val="14"/>
              </w:rPr>
              <w:t>57</w:t>
            </w:r>
          </w:p>
        </w:tc>
        <w:tc>
          <w:tcPr>
            <w:tcW w:w="504" w:type="dxa"/>
          </w:tcPr>
          <w:p>
            <w:pPr>
              <w:pStyle w:val="TableParagraph"/>
              <w:spacing w:before="11"/>
              <w:rPr>
                <w:b/>
                <w:sz w:val="13"/>
              </w:rPr>
            </w:pPr>
          </w:p>
          <w:p>
            <w:pPr>
              <w:pStyle w:val="TableParagraph"/>
              <w:spacing w:before="0"/>
              <w:ind w:left="41" w:right="31"/>
              <w:jc w:val="center"/>
              <w:rPr>
                <w:sz w:val="14"/>
              </w:rPr>
            </w:pPr>
            <w:r>
              <w:rPr>
                <w:sz w:val="14"/>
              </w:rPr>
              <w:t>E1</w:t>
            </w:r>
          </w:p>
        </w:tc>
        <w:tc>
          <w:tcPr>
            <w:tcW w:w="504" w:type="dxa"/>
          </w:tcPr>
          <w:p>
            <w:pPr>
              <w:pStyle w:val="TableParagraph"/>
              <w:spacing w:before="11"/>
              <w:rPr>
                <w:b/>
                <w:sz w:val="13"/>
              </w:rPr>
            </w:pPr>
          </w:p>
          <w:p>
            <w:pPr>
              <w:pStyle w:val="TableParagraph"/>
              <w:spacing w:before="0"/>
              <w:ind w:left="167"/>
              <w:rPr>
                <w:sz w:val="14"/>
              </w:rPr>
            </w:pPr>
            <w:r>
              <w:rPr>
                <w:sz w:val="14"/>
              </w:rPr>
              <w:t>B5</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Input terminal for crystal oscillator XT2</w:t>
            </w:r>
          </w:p>
        </w:tc>
      </w:tr>
      <w:tr>
        <w:trPr>
          <w:trHeight w:val="478" w:hRule="atLeast"/>
        </w:trPr>
        <w:tc>
          <w:tcPr>
            <w:tcW w:w="2110" w:type="dxa"/>
          </w:tcPr>
          <w:p>
            <w:pPr>
              <w:pStyle w:val="TableParagraph"/>
              <w:spacing w:before="11"/>
              <w:rPr>
                <w:b/>
                <w:sz w:val="13"/>
              </w:rPr>
            </w:pPr>
          </w:p>
          <w:p>
            <w:pPr>
              <w:pStyle w:val="TableParagraph"/>
              <w:spacing w:before="0"/>
              <w:ind w:left="55"/>
              <w:rPr>
                <w:sz w:val="14"/>
              </w:rPr>
            </w:pPr>
            <w:r>
              <w:rPr>
                <w:sz w:val="14"/>
              </w:rPr>
              <w:t>P5.3/XT2OUT</w:t>
            </w:r>
          </w:p>
        </w:tc>
        <w:tc>
          <w:tcPr>
            <w:tcW w:w="404" w:type="dxa"/>
          </w:tcPr>
          <w:p>
            <w:pPr>
              <w:pStyle w:val="TableParagraph"/>
              <w:spacing w:before="11"/>
              <w:rPr>
                <w:b/>
                <w:sz w:val="13"/>
              </w:rPr>
            </w:pPr>
          </w:p>
          <w:p>
            <w:pPr>
              <w:pStyle w:val="TableParagraph"/>
              <w:spacing w:before="0"/>
              <w:ind w:left="123"/>
              <w:rPr>
                <w:sz w:val="14"/>
              </w:rPr>
            </w:pPr>
            <w:r>
              <w:rPr>
                <w:sz w:val="14"/>
              </w:rPr>
              <w:t>70</w:t>
            </w:r>
          </w:p>
        </w:tc>
        <w:tc>
          <w:tcPr>
            <w:tcW w:w="504" w:type="dxa"/>
          </w:tcPr>
          <w:p>
            <w:pPr>
              <w:pStyle w:val="TableParagraph"/>
              <w:spacing w:before="11"/>
              <w:rPr>
                <w:b/>
                <w:sz w:val="13"/>
              </w:rPr>
            </w:pPr>
          </w:p>
          <w:p>
            <w:pPr>
              <w:pStyle w:val="TableParagraph"/>
              <w:spacing w:before="0"/>
              <w:ind w:left="42" w:right="31"/>
              <w:jc w:val="center"/>
              <w:rPr>
                <w:sz w:val="14"/>
              </w:rPr>
            </w:pPr>
            <w:r>
              <w:rPr>
                <w:sz w:val="14"/>
              </w:rPr>
              <w:t>58</w:t>
            </w:r>
          </w:p>
        </w:tc>
        <w:tc>
          <w:tcPr>
            <w:tcW w:w="504" w:type="dxa"/>
          </w:tcPr>
          <w:p>
            <w:pPr>
              <w:pStyle w:val="TableParagraph"/>
              <w:spacing w:before="11"/>
              <w:rPr>
                <w:b/>
                <w:sz w:val="13"/>
              </w:rPr>
            </w:pPr>
          </w:p>
          <w:p>
            <w:pPr>
              <w:pStyle w:val="TableParagraph"/>
              <w:spacing w:before="0"/>
              <w:ind w:left="41" w:right="31"/>
              <w:jc w:val="center"/>
              <w:rPr>
                <w:sz w:val="14"/>
              </w:rPr>
            </w:pPr>
            <w:r>
              <w:rPr>
                <w:sz w:val="14"/>
              </w:rPr>
              <w:t>D1</w:t>
            </w:r>
          </w:p>
        </w:tc>
        <w:tc>
          <w:tcPr>
            <w:tcW w:w="504" w:type="dxa"/>
          </w:tcPr>
          <w:p>
            <w:pPr>
              <w:pStyle w:val="TableParagraph"/>
              <w:spacing w:before="11"/>
              <w:rPr>
                <w:b/>
                <w:sz w:val="13"/>
              </w:rPr>
            </w:pPr>
          </w:p>
          <w:p>
            <w:pPr>
              <w:pStyle w:val="TableParagraph"/>
              <w:spacing w:before="0"/>
              <w:ind w:left="167"/>
              <w:rPr>
                <w:sz w:val="14"/>
              </w:rPr>
            </w:pPr>
            <w:r>
              <w:rPr>
                <w:sz w:val="14"/>
              </w:rPr>
              <w:t>B4</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Output terminal of crystal oscillator XT2</w:t>
            </w:r>
          </w:p>
        </w:tc>
      </w:tr>
      <w:tr>
        <w:trPr>
          <w:trHeight w:val="478" w:hRule="atLeast"/>
        </w:trPr>
        <w:tc>
          <w:tcPr>
            <w:tcW w:w="2110" w:type="dxa"/>
          </w:tcPr>
          <w:p>
            <w:pPr>
              <w:pStyle w:val="TableParagraph"/>
              <w:spacing w:before="160"/>
              <w:ind w:left="55"/>
              <w:rPr>
                <w:sz w:val="14"/>
              </w:rPr>
            </w:pPr>
            <w:r>
              <w:rPr>
                <w:sz w:val="14"/>
              </w:rPr>
              <w:t>TEST/SBWTCK</w:t>
            </w:r>
            <w:r>
              <w:rPr>
                <w:sz w:val="14"/>
                <w:vertAlign w:val="superscript"/>
              </w:rPr>
              <w:t>(3)</w:t>
            </w:r>
          </w:p>
        </w:tc>
        <w:tc>
          <w:tcPr>
            <w:tcW w:w="404" w:type="dxa"/>
          </w:tcPr>
          <w:p>
            <w:pPr>
              <w:pStyle w:val="TableParagraph"/>
              <w:spacing w:before="11"/>
              <w:rPr>
                <w:b/>
                <w:sz w:val="13"/>
              </w:rPr>
            </w:pPr>
          </w:p>
          <w:p>
            <w:pPr>
              <w:pStyle w:val="TableParagraph"/>
              <w:spacing w:before="0"/>
              <w:ind w:left="123"/>
              <w:rPr>
                <w:sz w:val="14"/>
              </w:rPr>
            </w:pPr>
            <w:r>
              <w:rPr>
                <w:sz w:val="14"/>
              </w:rPr>
              <w:t>71</w:t>
            </w:r>
          </w:p>
        </w:tc>
        <w:tc>
          <w:tcPr>
            <w:tcW w:w="504" w:type="dxa"/>
          </w:tcPr>
          <w:p>
            <w:pPr>
              <w:pStyle w:val="TableParagraph"/>
              <w:spacing w:before="11"/>
              <w:rPr>
                <w:b/>
                <w:sz w:val="13"/>
              </w:rPr>
            </w:pPr>
          </w:p>
          <w:p>
            <w:pPr>
              <w:pStyle w:val="TableParagraph"/>
              <w:spacing w:before="0"/>
              <w:ind w:left="42" w:right="31"/>
              <w:jc w:val="center"/>
              <w:rPr>
                <w:sz w:val="14"/>
              </w:rPr>
            </w:pPr>
            <w:r>
              <w:rPr>
                <w:sz w:val="14"/>
              </w:rPr>
              <w:t>59</w:t>
            </w:r>
          </w:p>
        </w:tc>
        <w:tc>
          <w:tcPr>
            <w:tcW w:w="504" w:type="dxa"/>
          </w:tcPr>
          <w:p>
            <w:pPr>
              <w:pStyle w:val="TableParagraph"/>
              <w:spacing w:before="11"/>
              <w:rPr>
                <w:b/>
                <w:sz w:val="13"/>
              </w:rPr>
            </w:pPr>
          </w:p>
          <w:p>
            <w:pPr>
              <w:pStyle w:val="TableParagraph"/>
              <w:spacing w:before="0"/>
              <w:ind w:left="41" w:right="31"/>
              <w:jc w:val="center"/>
              <w:rPr>
                <w:sz w:val="14"/>
              </w:rPr>
            </w:pPr>
            <w:r>
              <w:rPr>
                <w:sz w:val="14"/>
              </w:rPr>
              <w:t>E3</w:t>
            </w:r>
          </w:p>
        </w:tc>
        <w:tc>
          <w:tcPr>
            <w:tcW w:w="504" w:type="dxa"/>
          </w:tcPr>
          <w:p>
            <w:pPr>
              <w:pStyle w:val="TableParagraph"/>
              <w:spacing w:before="11"/>
              <w:rPr>
                <w:b/>
                <w:sz w:val="13"/>
              </w:rPr>
            </w:pPr>
          </w:p>
          <w:p>
            <w:pPr>
              <w:pStyle w:val="TableParagraph"/>
              <w:spacing w:before="0"/>
              <w:ind w:left="167"/>
              <w:rPr>
                <w:sz w:val="14"/>
              </w:rPr>
            </w:pPr>
            <w:r>
              <w:rPr>
                <w:sz w:val="14"/>
              </w:rPr>
              <w:t>A4</w:t>
            </w:r>
          </w:p>
        </w:tc>
        <w:tc>
          <w:tcPr>
            <w:tcW w:w="704" w:type="dxa"/>
          </w:tcPr>
          <w:p>
            <w:pPr>
              <w:pStyle w:val="TableParagraph"/>
              <w:spacing w:before="11"/>
              <w:rPr>
                <w:b/>
                <w:sz w:val="13"/>
              </w:rPr>
            </w:pPr>
          </w:p>
          <w:p>
            <w:pPr>
              <w:pStyle w:val="TableParagraph"/>
              <w:spacing w:before="0"/>
              <w:ind w:right="320"/>
              <w:jc w:val="right"/>
              <w:rPr>
                <w:sz w:val="14"/>
              </w:rPr>
            </w:pPr>
            <w:r>
              <w:rPr>
                <w:w w:val="100"/>
                <w:sz w:val="14"/>
              </w:rPr>
              <w:t>I</w:t>
            </w:r>
          </w:p>
        </w:tc>
        <w:tc>
          <w:tcPr>
            <w:tcW w:w="5344" w:type="dxa"/>
          </w:tcPr>
          <w:p>
            <w:pPr>
              <w:pStyle w:val="TableParagraph"/>
              <w:spacing w:before="38"/>
              <w:ind w:left="61"/>
              <w:rPr>
                <w:sz w:val="14"/>
              </w:rPr>
            </w:pPr>
            <w:r>
              <w:rPr>
                <w:sz w:val="14"/>
              </w:rPr>
              <w:t>Test mode pin – Selects four wire JTAG operation</w:t>
            </w:r>
          </w:p>
          <w:p>
            <w:pPr>
              <w:pStyle w:val="TableParagraph"/>
              <w:spacing w:before="83"/>
              <w:ind w:left="61"/>
              <w:rPr>
                <w:sz w:val="14"/>
              </w:rPr>
            </w:pPr>
            <w:r>
              <w:rPr>
                <w:sz w:val="14"/>
              </w:rPr>
              <w:t>Spy-Bi-Wire input clock when Spy-Bi-Wire operation activated</w:t>
            </w:r>
          </w:p>
        </w:tc>
      </w:tr>
      <w:tr>
        <w:trPr>
          <w:trHeight w:val="477" w:hRule="atLeast"/>
        </w:trPr>
        <w:tc>
          <w:tcPr>
            <w:tcW w:w="2110" w:type="dxa"/>
          </w:tcPr>
          <w:p>
            <w:pPr>
              <w:pStyle w:val="TableParagraph"/>
              <w:spacing w:before="160"/>
              <w:ind w:left="55"/>
              <w:rPr>
                <w:sz w:val="14"/>
              </w:rPr>
            </w:pPr>
            <w:r>
              <w:rPr>
                <w:w w:val="105"/>
                <w:sz w:val="14"/>
              </w:rPr>
              <w:t>PJ.0/TDO</w:t>
            </w:r>
            <w:r>
              <w:rPr>
                <w:w w:val="105"/>
                <w:sz w:val="14"/>
                <w:vertAlign w:val="superscript"/>
              </w:rPr>
              <w:t>(4)</w:t>
            </w:r>
          </w:p>
        </w:tc>
        <w:tc>
          <w:tcPr>
            <w:tcW w:w="404" w:type="dxa"/>
          </w:tcPr>
          <w:p>
            <w:pPr>
              <w:pStyle w:val="TableParagraph"/>
              <w:spacing w:before="11"/>
              <w:rPr>
                <w:b/>
                <w:sz w:val="13"/>
              </w:rPr>
            </w:pPr>
          </w:p>
          <w:p>
            <w:pPr>
              <w:pStyle w:val="TableParagraph"/>
              <w:spacing w:before="0"/>
              <w:ind w:left="123"/>
              <w:rPr>
                <w:sz w:val="14"/>
              </w:rPr>
            </w:pPr>
            <w:r>
              <w:rPr>
                <w:sz w:val="14"/>
              </w:rPr>
              <w:t>72</w:t>
            </w:r>
          </w:p>
        </w:tc>
        <w:tc>
          <w:tcPr>
            <w:tcW w:w="504" w:type="dxa"/>
          </w:tcPr>
          <w:p>
            <w:pPr>
              <w:pStyle w:val="TableParagraph"/>
              <w:spacing w:before="11"/>
              <w:rPr>
                <w:b/>
                <w:sz w:val="13"/>
              </w:rPr>
            </w:pPr>
          </w:p>
          <w:p>
            <w:pPr>
              <w:pStyle w:val="TableParagraph"/>
              <w:spacing w:before="0"/>
              <w:ind w:left="42" w:right="31"/>
              <w:jc w:val="center"/>
              <w:rPr>
                <w:sz w:val="14"/>
              </w:rPr>
            </w:pPr>
            <w:r>
              <w:rPr>
                <w:sz w:val="14"/>
              </w:rPr>
              <w:t>60</w:t>
            </w:r>
          </w:p>
        </w:tc>
        <w:tc>
          <w:tcPr>
            <w:tcW w:w="504" w:type="dxa"/>
          </w:tcPr>
          <w:p>
            <w:pPr>
              <w:pStyle w:val="TableParagraph"/>
              <w:spacing w:before="11"/>
              <w:rPr>
                <w:b/>
                <w:sz w:val="13"/>
              </w:rPr>
            </w:pPr>
          </w:p>
          <w:p>
            <w:pPr>
              <w:pStyle w:val="TableParagraph"/>
              <w:spacing w:before="0"/>
              <w:ind w:left="41" w:right="31"/>
              <w:jc w:val="center"/>
              <w:rPr>
                <w:sz w:val="14"/>
              </w:rPr>
            </w:pPr>
            <w:r>
              <w:rPr>
                <w:sz w:val="14"/>
              </w:rPr>
              <w:t>D3</w:t>
            </w:r>
          </w:p>
        </w:tc>
        <w:tc>
          <w:tcPr>
            <w:tcW w:w="504" w:type="dxa"/>
          </w:tcPr>
          <w:p>
            <w:pPr>
              <w:pStyle w:val="TableParagraph"/>
              <w:spacing w:before="11"/>
              <w:rPr>
                <w:b/>
                <w:sz w:val="13"/>
              </w:rPr>
            </w:pPr>
          </w:p>
          <w:p>
            <w:pPr>
              <w:pStyle w:val="TableParagraph"/>
              <w:spacing w:before="0"/>
              <w:ind w:left="163"/>
              <w:rPr>
                <w:sz w:val="14"/>
              </w:rPr>
            </w:pPr>
            <w:r>
              <w:rPr>
                <w:sz w:val="14"/>
              </w:rPr>
              <w:t>C5</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w:t>
            </w:r>
            <w:r>
              <w:rPr>
                <w:spacing w:val="-11"/>
                <w:sz w:val="14"/>
              </w:rPr>
              <w:t> </w:t>
            </w:r>
            <w:r>
              <w:rPr>
                <w:sz w:val="14"/>
              </w:rPr>
              <w:t>I/O</w:t>
            </w:r>
          </w:p>
          <w:p>
            <w:pPr>
              <w:pStyle w:val="TableParagraph"/>
              <w:spacing w:before="83"/>
              <w:ind w:left="61"/>
              <w:rPr>
                <w:sz w:val="14"/>
              </w:rPr>
            </w:pPr>
            <w:r>
              <w:rPr>
                <w:sz w:val="14"/>
              </w:rPr>
              <w:t>JTAG test data output</w:t>
            </w:r>
            <w:r>
              <w:rPr>
                <w:spacing w:val="6"/>
                <w:sz w:val="14"/>
              </w:rPr>
              <w:t> </w:t>
            </w:r>
            <w:r>
              <w:rPr>
                <w:sz w:val="14"/>
              </w:rPr>
              <w:t>port</w:t>
            </w:r>
          </w:p>
        </w:tc>
      </w:tr>
      <w:tr>
        <w:trPr>
          <w:trHeight w:val="722" w:hRule="atLeast"/>
        </w:trPr>
        <w:tc>
          <w:tcPr>
            <w:tcW w:w="2110" w:type="dxa"/>
          </w:tcPr>
          <w:p>
            <w:pPr>
              <w:pStyle w:val="TableParagraph"/>
              <w:spacing w:before="6"/>
              <w:rPr>
                <w:b/>
                <w:sz w:val="24"/>
              </w:rPr>
            </w:pPr>
          </w:p>
          <w:p>
            <w:pPr>
              <w:pStyle w:val="TableParagraph"/>
              <w:spacing w:before="0"/>
              <w:ind w:left="55"/>
              <w:rPr>
                <w:sz w:val="14"/>
              </w:rPr>
            </w:pPr>
            <w:r>
              <w:rPr>
                <w:sz w:val="14"/>
              </w:rPr>
              <w:t>PJ.1/TDI/TCLK</w:t>
            </w:r>
            <w:r>
              <w:rPr>
                <w:sz w:val="14"/>
                <w:vertAlign w:val="superscript"/>
              </w:rPr>
              <w:t>(4)</w:t>
            </w:r>
          </w:p>
        </w:tc>
        <w:tc>
          <w:tcPr>
            <w:tcW w:w="404" w:type="dxa"/>
          </w:tcPr>
          <w:p>
            <w:pPr>
              <w:pStyle w:val="TableParagraph"/>
              <w:spacing w:before="0"/>
              <w:rPr>
                <w:b/>
                <w:sz w:val="16"/>
              </w:rPr>
            </w:pPr>
          </w:p>
          <w:p>
            <w:pPr>
              <w:pStyle w:val="TableParagraph"/>
              <w:spacing w:before="98"/>
              <w:ind w:left="123"/>
              <w:rPr>
                <w:sz w:val="14"/>
              </w:rPr>
            </w:pPr>
            <w:r>
              <w:rPr>
                <w:sz w:val="14"/>
              </w:rPr>
              <w:t>73</w:t>
            </w:r>
          </w:p>
        </w:tc>
        <w:tc>
          <w:tcPr>
            <w:tcW w:w="504" w:type="dxa"/>
          </w:tcPr>
          <w:p>
            <w:pPr>
              <w:pStyle w:val="TableParagraph"/>
              <w:spacing w:before="0"/>
              <w:rPr>
                <w:b/>
                <w:sz w:val="16"/>
              </w:rPr>
            </w:pPr>
          </w:p>
          <w:p>
            <w:pPr>
              <w:pStyle w:val="TableParagraph"/>
              <w:spacing w:before="98"/>
              <w:ind w:left="42" w:right="31"/>
              <w:jc w:val="center"/>
              <w:rPr>
                <w:sz w:val="14"/>
              </w:rPr>
            </w:pPr>
            <w:r>
              <w:rPr>
                <w:sz w:val="14"/>
              </w:rPr>
              <w:t>61</w:t>
            </w:r>
          </w:p>
        </w:tc>
        <w:tc>
          <w:tcPr>
            <w:tcW w:w="504" w:type="dxa"/>
          </w:tcPr>
          <w:p>
            <w:pPr>
              <w:pStyle w:val="TableParagraph"/>
              <w:spacing w:before="0"/>
              <w:rPr>
                <w:b/>
                <w:sz w:val="16"/>
              </w:rPr>
            </w:pPr>
          </w:p>
          <w:p>
            <w:pPr>
              <w:pStyle w:val="TableParagraph"/>
              <w:spacing w:before="98"/>
              <w:ind w:left="41" w:right="31"/>
              <w:jc w:val="center"/>
              <w:rPr>
                <w:sz w:val="14"/>
              </w:rPr>
            </w:pPr>
            <w:r>
              <w:rPr>
                <w:sz w:val="14"/>
              </w:rPr>
              <w:t>D4</w:t>
            </w:r>
          </w:p>
        </w:tc>
        <w:tc>
          <w:tcPr>
            <w:tcW w:w="504" w:type="dxa"/>
          </w:tcPr>
          <w:p>
            <w:pPr>
              <w:pStyle w:val="TableParagraph"/>
              <w:spacing w:before="0"/>
              <w:rPr>
                <w:b/>
                <w:sz w:val="16"/>
              </w:rPr>
            </w:pPr>
          </w:p>
          <w:p>
            <w:pPr>
              <w:pStyle w:val="TableParagraph"/>
              <w:spacing w:before="98"/>
              <w:ind w:left="163"/>
              <w:rPr>
                <w:sz w:val="14"/>
              </w:rPr>
            </w:pPr>
            <w:r>
              <w:rPr>
                <w:sz w:val="14"/>
              </w:rPr>
              <w:t>C4</w:t>
            </w:r>
          </w:p>
        </w:tc>
        <w:tc>
          <w:tcPr>
            <w:tcW w:w="704" w:type="dxa"/>
          </w:tcPr>
          <w:p>
            <w:pPr>
              <w:pStyle w:val="TableParagraph"/>
              <w:spacing w:before="0"/>
              <w:rPr>
                <w:b/>
                <w:sz w:val="16"/>
              </w:rPr>
            </w:pPr>
          </w:p>
          <w:p>
            <w:pPr>
              <w:pStyle w:val="TableParagraph"/>
              <w:spacing w:before="98"/>
              <w:ind w:right="246"/>
              <w:jc w:val="right"/>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JTAG test data input</w:t>
            </w:r>
          </w:p>
          <w:p>
            <w:pPr>
              <w:pStyle w:val="TableParagraph"/>
              <w:spacing w:line="160" w:lineRule="exact" w:before="0"/>
              <w:ind w:left="61"/>
              <w:rPr>
                <w:sz w:val="14"/>
              </w:rPr>
            </w:pPr>
            <w:r>
              <w:rPr>
                <w:sz w:val="14"/>
              </w:rPr>
              <w:t>Test clock input</w:t>
            </w:r>
          </w:p>
        </w:tc>
      </w:tr>
      <w:tr>
        <w:trPr>
          <w:trHeight w:val="478" w:hRule="atLeast"/>
        </w:trPr>
        <w:tc>
          <w:tcPr>
            <w:tcW w:w="2110" w:type="dxa"/>
          </w:tcPr>
          <w:p>
            <w:pPr>
              <w:pStyle w:val="TableParagraph"/>
              <w:spacing w:before="160"/>
              <w:ind w:left="55"/>
              <w:rPr>
                <w:sz w:val="14"/>
              </w:rPr>
            </w:pPr>
            <w:r>
              <w:rPr>
                <w:w w:val="105"/>
                <w:sz w:val="14"/>
              </w:rPr>
              <w:t>PJ.2/TMS </w:t>
            </w:r>
            <w:r>
              <w:rPr>
                <w:w w:val="105"/>
                <w:sz w:val="14"/>
                <w:vertAlign w:val="superscript"/>
              </w:rPr>
              <w:t>(4)</w:t>
            </w:r>
          </w:p>
        </w:tc>
        <w:tc>
          <w:tcPr>
            <w:tcW w:w="404" w:type="dxa"/>
          </w:tcPr>
          <w:p>
            <w:pPr>
              <w:pStyle w:val="TableParagraph"/>
              <w:spacing w:before="11"/>
              <w:rPr>
                <w:b/>
                <w:sz w:val="13"/>
              </w:rPr>
            </w:pPr>
          </w:p>
          <w:p>
            <w:pPr>
              <w:pStyle w:val="TableParagraph"/>
              <w:spacing w:before="0"/>
              <w:ind w:left="123"/>
              <w:rPr>
                <w:sz w:val="14"/>
              </w:rPr>
            </w:pPr>
            <w:r>
              <w:rPr>
                <w:sz w:val="14"/>
              </w:rPr>
              <w:t>74</w:t>
            </w:r>
          </w:p>
        </w:tc>
        <w:tc>
          <w:tcPr>
            <w:tcW w:w="504" w:type="dxa"/>
          </w:tcPr>
          <w:p>
            <w:pPr>
              <w:pStyle w:val="TableParagraph"/>
              <w:spacing w:before="11"/>
              <w:rPr>
                <w:b/>
                <w:sz w:val="13"/>
              </w:rPr>
            </w:pPr>
          </w:p>
          <w:p>
            <w:pPr>
              <w:pStyle w:val="TableParagraph"/>
              <w:spacing w:before="0"/>
              <w:ind w:left="42" w:right="31"/>
              <w:jc w:val="center"/>
              <w:rPr>
                <w:sz w:val="14"/>
              </w:rPr>
            </w:pPr>
            <w:r>
              <w:rPr>
                <w:sz w:val="14"/>
              </w:rPr>
              <w:t>62</w:t>
            </w:r>
          </w:p>
        </w:tc>
        <w:tc>
          <w:tcPr>
            <w:tcW w:w="504" w:type="dxa"/>
          </w:tcPr>
          <w:p>
            <w:pPr>
              <w:pStyle w:val="TableParagraph"/>
              <w:spacing w:before="11"/>
              <w:rPr>
                <w:b/>
                <w:sz w:val="13"/>
              </w:rPr>
            </w:pPr>
          </w:p>
          <w:p>
            <w:pPr>
              <w:pStyle w:val="TableParagraph"/>
              <w:spacing w:before="0"/>
              <w:ind w:left="41" w:right="31"/>
              <w:jc w:val="center"/>
              <w:rPr>
                <w:sz w:val="14"/>
              </w:rPr>
            </w:pPr>
            <w:r>
              <w:rPr>
                <w:sz w:val="14"/>
              </w:rPr>
              <w:t>C1</w:t>
            </w:r>
          </w:p>
        </w:tc>
        <w:tc>
          <w:tcPr>
            <w:tcW w:w="504" w:type="dxa"/>
          </w:tcPr>
          <w:p>
            <w:pPr>
              <w:pStyle w:val="TableParagraph"/>
              <w:spacing w:before="11"/>
              <w:rPr>
                <w:b/>
                <w:sz w:val="13"/>
              </w:rPr>
            </w:pPr>
          </w:p>
          <w:p>
            <w:pPr>
              <w:pStyle w:val="TableParagraph"/>
              <w:spacing w:before="0"/>
              <w:ind w:left="167"/>
              <w:rPr>
                <w:sz w:val="14"/>
              </w:rPr>
            </w:pPr>
            <w:r>
              <w:rPr>
                <w:sz w:val="14"/>
              </w:rPr>
              <w:t>A3</w:t>
            </w:r>
          </w:p>
        </w:tc>
        <w:tc>
          <w:tcPr>
            <w:tcW w:w="704" w:type="dxa"/>
          </w:tcPr>
          <w:p>
            <w:pPr>
              <w:pStyle w:val="TableParagraph"/>
              <w:spacing w:before="11"/>
              <w:rPr>
                <w:b/>
                <w:sz w:val="13"/>
              </w:rPr>
            </w:pPr>
          </w:p>
          <w:p>
            <w:pPr>
              <w:pStyle w:val="TableParagraph"/>
              <w:spacing w:before="0"/>
              <w:ind w:right="246"/>
              <w:jc w:val="right"/>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JTAG test mode select</w:t>
            </w:r>
          </w:p>
        </w:tc>
      </w:tr>
    </w:tbl>
    <w:p>
      <w:pPr>
        <w:pStyle w:val="BodyText"/>
        <w:rPr>
          <w:b/>
          <w:sz w:val="22"/>
        </w:rPr>
      </w:pPr>
    </w:p>
    <w:p>
      <w:pPr>
        <w:pStyle w:val="BodyText"/>
        <w:spacing w:before="8"/>
        <w:rPr>
          <w:b/>
          <w:sz w:val="17"/>
        </w:rPr>
      </w:pPr>
    </w:p>
    <w:p>
      <w:pPr>
        <w:pStyle w:val="ListParagraph"/>
        <w:numPr>
          <w:ilvl w:val="0"/>
          <w:numId w:val="15"/>
        </w:numPr>
        <w:tabs>
          <w:tab w:pos="480" w:val="left" w:leader="none"/>
        </w:tabs>
        <w:spacing w:line="182" w:lineRule="exact" w:before="0" w:after="0"/>
        <w:ind w:left="479" w:right="0" w:hanging="360"/>
        <w:jc w:val="left"/>
        <w:rPr>
          <w:sz w:val="16"/>
        </w:rPr>
      </w:pPr>
      <w:r>
        <w:rPr>
          <w:sz w:val="16"/>
        </w:rPr>
        <w:t>See </w:t>
      </w:r>
      <w:hyperlink w:history="true" w:anchor="_bookmark99">
        <w:r>
          <w:rPr>
            <w:color w:val="0000FF"/>
            <w:sz w:val="16"/>
          </w:rPr>
          <w:t>Section 6.5 </w:t>
        </w:r>
      </w:hyperlink>
      <w:r>
        <w:rPr>
          <w:sz w:val="16"/>
        </w:rPr>
        <w:t>and </w:t>
      </w:r>
      <w:hyperlink w:history="true" w:anchor="_bookmark104">
        <w:r>
          <w:rPr>
            <w:color w:val="0000FF"/>
            <w:sz w:val="16"/>
          </w:rPr>
          <w:t>Section 6.6 </w:t>
        </w:r>
      </w:hyperlink>
      <w:r>
        <w:rPr>
          <w:sz w:val="16"/>
        </w:rPr>
        <w:t>for use with BSL and JTAG</w:t>
      </w:r>
      <w:r>
        <w:rPr>
          <w:spacing w:val="31"/>
          <w:sz w:val="16"/>
        </w:rPr>
        <w:t> </w:t>
      </w:r>
      <w:r>
        <w:rPr>
          <w:sz w:val="16"/>
        </w:rPr>
        <w:t>functions.</w:t>
      </w:r>
    </w:p>
    <w:p>
      <w:pPr>
        <w:pStyle w:val="ListParagraph"/>
        <w:numPr>
          <w:ilvl w:val="0"/>
          <w:numId w:val="15"/>
        </w:numPr>
        <w:tabs>
          <w:tab w:pos="480" w:val="left" w:leader="none"/>
        </w:tabs>
        <w:spacing w:line="182" w:lineRule="exact" w:before="0" w:after="0"/>
        <w:ind w:left="479" w:right="0" w:hanging="360"/>
        <w:jc w:val="left"/>
        <w:rPr>
          <w:sz w:val="16"/>
        </w:rPr>
      </w:pPr>
      <w:r>
        <w:rPr/>
        <w:pict>
          <v:rect style="position:absolute;margin-left:54pt;margin-top:11.604297pt;width:504pt;height:1.5pt;mso-position-horizontal-relative:page;mso-position-vertical-relative:paragraph;z-index:15880192" filled="true" fillcolor="#000000" stroked="false">
            <v:fill type="solid"/>
            <w10:wrap type="none"/>
          </v:rect>
        </w:pict>
      </w:r>
      <w:r>
        <w:rPr>
          <w:sz w:val="16"/>
        </w:rPr>
        <w:t>See </w:t>
      </w:r>
      <w:hyperlink w:history="true" w:anchor="_bookmark104">
        <w:r>
          <w:rPr>
            <w:color w:val="0000FF"/>
            <w:sz w:val="16"/>
          </w:rPr>
          <w:t>Section 6.6 </w:t>
        </w:r>
      </w:hyperlink>
      <w:r>
        <w:rPr>
          <w:sz w:val="16"/>
        </w:rPr>
        <w:t>for use with JTAG</w:t>
      </w:r>
      <w:r>
        <w:rPr>
          <w:spacing w:val="18"/>
          <w:sz w:val="16"/>
        </w:rPr>
        <w:t> </w:t>
      </w:r>
      <w:r>
        <w:rPr>
          <w:sz w:val="16"/>
        </w:rPr>
        <w:t>function.</w:t>
      </w:r>
    </w:p>
    <w:p>
      <w:pPr>
        <w:tabs>
          <w:tab w:pos="6799" w:val="left" w:leader="none"/>
          <w:tab w:pos="10079" w:val="right" w:leader="none"/>
        </w:tabs>
        <w:spacing w:before="120"/>
        <w:ind w:left="0" w:right="0" w:firstLine="0"/>
        <w:jc w:val="center"/>
        <w:rPr>
          <w:sz w:val="16"/>
        </w:rPr>
      </w:pPr>
      <w:r>
        <w:rPr>
          <w:sz w:val="14"/>
        </w:rPr>
        <w:t>Copyright © 2009–2015, Texas</w:t>
      </w:r>
      <w:r>
        <w:rPr>
          <w:spacing w:val="-5"/>
          <w:sz w:val="14"/>
        </w:rPr>
        <w:t> </w:t>
      </w:r>
      <w:r>
        <w:rPr>
          <w:sz w:val="14"/>
        </w:rPr>
        <w:t>Instruments</w:t>
      </w:r>
      <w:r>
        <w:rPr>
          <w:spacing w:val="1"/>
          <w:sz w:val="14"/>
        </w:rPr>
        <w:t> </w:t>
      </w:r>
      <w:r>
        <w:rPr>
          <w:sz w:val="14"/>
        </w:rPr>
        <w:t>Incorporated</w:t>
        <w:tab/>
      </w:r>
      <w:r>
        <w:rPr>
          <w:i/>
          <w:sz w:val="16"/>
        </w:rPr>
        <w:t>Terminal Configuration</w:t>
      </w:r>
      <w:r>
        <w:rPr>
          <w:i/>
          <w:spacing w:val="4"/>
          <w:sz w:val="16"/>
        </w:rPr>
        <w:t> </w:t>
      </w:r>
      <w:r>
        <w:rPr>
          <w:i/>
          <w:sz w:val="16"/>
        </w:rPr>
        <w:t>and</w:t>
      </w:r>
      <w:r>
        <w:rPr>
          <w:i/>
          <w:spacing w:val="1"/>
          <w:sz w:val="16"/>
        </w:rPr>
        <w:t> </w:t>
      </w:r>
      <w:r>
        <w:rPr>
          <w:i/>
          <w:sz w:val="16"/>
        </w:rPr>
        <w:t>Functions</w:t>
        <w:tab/>
      </w:r>
      <w:r>
        <w:rPr>
          <w:sz w:val="16"/>
        </w:rPr>
        <w:t>17</w:t>
      </w:r>
    </w:p>
    <w:p>
      <w:pPr>
        <w:spacing w:after="0"/>
        <w:jc w:val="center"/>
        <w:rPr>
          <w:sz w:val="16"/>
        </w:rPr>
        <w:sectPr>
          <w:headerReference w:type="default" r:id="rId341"/>
          <w:headerReference w:type="even" r:id="rId342"/>
          <w:footerReference w:type="default" r:id="rId343"/>
          <w:footerReference w:type="even" r:id="rId344"/>
          <w:pgSz w:w="12240" w:h="15840"/>
          <w:pgMar w:header="259" w:footer="582" w:top="1340" w:bottom="780" w:left="960" w:right="960"/>
        </w:sectPr>
      </w:pPr>
    </w:p>
    <w:p>
      <w:pPr>
        <w:pStyle w:val="Heading5"/>
        <w:spacing w:before="129"/>
        <w:ind w:right="3"/>
      </w:pPr>
      <w:r>
        <w:rPr/>
        <w:t>Table 4-1. Terminal Functions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404"/>
        <w:gridCol w:w="504"/>
        <w:gridCol w:w="504"/>
        <w:gridCol w:w="504"/>
        <w:gridCol w:w="704"/>
        <w:gridCol w:w="5344"/>
      </w:tblGrid>
      <w:tr>
        <w:trPr>
          <w:trHeight w:val="234" w:hRule="atLeast"/>
        </w:trPr>
        <w:tc>
          <w:tcPr>
            <w:tcW w:w="4026" w:type="dxa"/>
            <w:gridSpan w:val="5"/>
            <w:shd w:val="clear" w:color="auto" w:fill="D8D8D8"/>
          </w:tcPr>
          <w:p>
            <w:pPr>
              <w:pStyle w:val="TableParagraph"/>
              <w:spacing w:before="38"/>
              <w:ind w:left="1628" w:right="1624"/>
              <w:jc w:val="center"/>
              <w:rPr>
                <w:b/>
                <w:sz w:val="14"/>
              </w:rPr>
            </w:pPr>
            <w:r>
              <w:rPr>
                <w:b/>
                <w:sz w:val="14"/>
              </w:rPr>
              <w:t>TERMINAL</w:t>
            </w:r>
          </w:p>
        </w:tc>
        <w:tc>
          <w:tcPr>
            <w:tcW w:w="704" w:type="dxa"/>
            <w:vMerge w:val="restart"/>
            <w:shd w:val="clear" w:color="auto" w:fill="D8D8D8"/>
          </w:tcPr>
          <w:p>
            <w:pPr>
              <w:pStyle w:val="TableParagraph"/>
              <w:spacing w:before="11"/>
              <w:rPr>
                <w:b/>
                <w:sz w:val="22"/>
              </w:rPr>
            </w:pPr>
          </w:p>
          <w:p>
            <w:pPr>
              <w:pStyle w:val="TableParagraph"/>
              <w:spacing w:before="0"/>
              <w:ind w:left="193"/>
              <w:rPr>
                <w:b/>
                <w:sz w:val="10"/>
              </w:rPr>
            </w:pPr>
            <w:r>
              <w:rPr>
                <w:b/>
                <w:position w:val="-5"/>
                <w:sz w:val="14"/>
              </w:rPr>
              <w:t>I/O</w:t>
            </w:r>
            <w:r>
              <w:rPr>
                <w:b/>
                <w:sz w:val="10"/>
              </w:rPr>
              <w:t>(1)</w:t>
            </w:r>
          </w:p>
        </w:tc>
        <w:tc>
          <w:tcPr>
            <w:tcW w:w="5344" w:type="dxa"/>
            <w:vMerge w:val="restart"/>
            <w:shd w:val="clear" w:color="auto" w:fill="D8D8D8"/>
          </w:tcPr>
          <w:p>
            <w:pPr>
              <w:pStyle w:val="TableParagraph"/>
              <w:spacing w:before="0"/>
              <w:rPr>
                <w:b/>
                <w:sz w:val="16"/>
              </w:rPr>
            </w:pPr>
          </w:p>
          <w:p>
            <w:pPr>
              <w:pStyle w:val="TableParagraph"/>
              <w:spacing w:before="98"/>
              <w:ind w:left="2172" w:right="2164"/>
              <w:jc w:val="center"/>
              <w:rPr>
                <w:b/>
                <w:sz w:val="14"/>
              </w:rPr>
            </w:pPr>
            <w:r>
              <w:rPr>
                <w:b/>
                <w:sz w:val="14"/>
              </w:rPr>
              <w:t>DESCRIPTION</w:t>
            </w:r>
          </w:p>
        </w:tc>
      </w:tr>
      <w:tr>
        <w:trPr>
          <w:trHeight w:val="233" w:hRule="atLeast"/>
        </w:trPr>
        <w:tc>
          <w:tcPr>
            <w:tcW w:w="2110" w:type="dxa"/>
            <w:vMerge w:val="restart"/>
            <w:shd w:val="clear" w:color="auto" w:fill="D8D8D8"/>
          </w:tcPr>
          <w:p>
            <w:pPr>
              <w:pStyle w:val="TableParagraph"/>
              <w:spacing w:before="11"/>
              <w:rPr>
                <w:b/>
                <w:sz w:val="13"/>
              </w:rPr>
            </w:pPr>
          </w:p>
          <w:p>
            <w:pPr>
              <w:pStyle w:val="TableParagraph"/>
              <w:spacing w:before="0"/>
              <w:ind w:left="826" w:right="820"/>
              <w:jc w:val="center"/>
              <w:rPr>
                <w:b/>
                <w:sz w:val="14"/>
              </w:rPr>
            </w:pPr>
            <w:r>
              <w:rPr>
                <w:b/>
                <w:sz w:val="14"/>
              </w:rPr>
              <w:t>NAME</w:t>
            </w:r>
          </w:p>
        </w:tc>
        <w:tc>
          <w:tcPr>
            <w:tcW w:w="1916" w:type="dxa"/>
            <w:gridSpan w:val="4"/>
            <w:shd w:val="clear" w:color="auto" w:fill="D8D8D8"/>
          </w:tcPr>
          <w:p>
            <w:pPr>
              <w:pStyle w:val="TableParagraph"/>
              <w:spacing w:before="38"/>
              <w:ind w:left="812" w:right="804"/>
              <w:jc w:val="center"/>
              <w:rPr>
                <w:b/>
                <w:sz w:val="14"/>
              </w:rPr>
            </w:pPr>
            <w:r>
              <w:rPr>
                <w:b/>
                <w:sz w:val="14"/>
              </w:rPr>
              <w:t>NO.</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234" w:hRule="atLeast"/>
        </w:trPr>
        <w:tc>
          <w:tcPr>
            <w:tcW w:w="2110" w:type="dxa"/>
            <w:vMerge/>
            <w:tcBorders>
              <w:top w:val="nil"/>
            </w:tcBorders>
            <w:shd w:val="clear" w:color="auto" w:fill="D8D8D8"/>
          </w:tcPr>
          <w:p>
            <w:pPr>
              <w:rPr>
                <w:sz w:val="2"/>
                <w:szCs w:val="2"/>
              </w:rPr>
            </w:pPr>
          </w:p>
        </w:tc>
        <w:tc>
          <w:tcPr>
            <w:tcW w:w="404" w:type="dxa"/>
            <w:shd w:val="clear" w:color="auto" w:fill="D8D8D8"/>
          </w:tcPr>
          <w:p>
            <w:pPr>
              <w:pStyle w:val="TableParagraph"/>
              <w:spacing w:before="38"/>
              <w:ind w:left="105"/>
              <w:rPr>
                <w:b/>
                <w:sz w:val="14"/>
              </w:rPr>
            </w:pPr>
            <w:r>
              <w:rPr>
                <w:b/>
                <w:sz w:val="14"/>
              </w:rPr>
              <w:t>PN</w:t>
            </w:r>
          </w:p>
        </w:tc>
        <w:tc>
          <w:tcPr>
            <w:tcW w:w="504" w:type="dxa"/>
            <w:shd w:val="clear" w:color="auto" w:fill="D8D8D8"/>
          </w:tcPr>
          <w:p>
            <w:pPr>
              <w:pStyle w:val="TableParagraph"/>
              <w:spacing w:before="38"/>
              <w:ind w:left="42" w:right="31"/>
              <w:jc w:val="center"/>
              <w:rPr>
                <w:b/>
                <w:sz w:val="14"/>
              </w:rPr>
            </w:pPr>
            <w:r>
              <w:rPr>
                <w:b/>
                <w:sz w:val="14"/>
              </w:rPr>
              <w:t>RGC</w:t>
            </w:r>
          </w:p>
        </w:tc>
        <w:tc>
          <w:tcPr>
            <w:tcW w:w="504" w:type="dxa"/>
            <w:shd w:val="clear" w:color="auto" w:fill="D8D8D8"/>
          </w:tcPr>
          <w:p>
            <w:pPr>
              <w:pStyle w:val="TableParagraph"/>
              <w:spacing w:before="38"/>
              <w:ind w:left="39" w:right="31"/>
              <w:jc w:val="center"/>
              <w:rPr>
                <w:b/>
                <w:sz w:val="14"/>
              </w:rPr>
            </w:pPr>
            <w:r>
              <w:rPr>
                <w:b/>
                <w:sz w:val="14"/>
              </w:rPr>
              <w:t>YFF</w:t>
            </w:r>
          </w:p>
        </w:tc>
        <w:tc>
          <w:tcPr>
            <w:tcW w:w="504" w:type="dxa"/>
            <w:shd w:val="clear" w:color="auto" w:fill="D8D8D8"/>
          </w:tcPr>
          <w:p>
            <w:pPr>
              <w:pStyle w:val="TableParagraph"/>
              <w:spacing w:before="38"/>
              <w:ind w:right="95"/>
              <w:jc w:val="right"/>
              <w:rPr>
                <w:b/>
                <w:sz w:val="14"/>
              </w:rPr>
            </w:pPr>
            <w:r>
              <w:rPr>
                <w:b/>
                <w:sz w:val="14"/>
              </w:rPr>
              <w:t>ZQE</w:t>
            </w:r>
          </w:p>
        </w:tc>
        <w:tc>
          <w:tcPr>
            <w:tcW w:w="704" w:type="dxa"/>
            <w:vMerge/>
            <w:tcBorders>
              <w:top w:val="nil"/>
            </w:tcBorders>
            <w:shd w:val="clear" w:color="auto" w:fill="D8D8D8"/>
          </w:tcPr>
          <w:p>
            <w:pPr>
              <w:rPr>
                <w:sz w:val="2"/>
                <w:szCs w:val="2"/>
              </w:rPr>
            </w:pPr>
          </w:p>
        </w:tc>
        <w:tc>
          <w:tcPr>
            <w:tcW w:w="5344" w:type="dxa"/>
            <w:vMerge/>
            <w:tcBorders>
              <w:top w:val="nil"/>
            </w:tcBorders>
            <w:shd w:val="clear" w:color="auto" w:fill="D8D8D8"/>
          </w:tcPr>
          <w:p>
            <w:pPr>
              <w:rPr>
                <w:sz w:val="2"/>
                <w:szCs w:val="2"/>
              </w:rPr>
            </w:pPr>
          </w:p>
        </w:tc>
      </w:tr>
      <w:tr>
        <w:trPr>
          <w:trHeight w:val="477" w:hRule="atLeast"/>
        </w:trPr>
        <w:tc>
          <w:tcPr>
            <w:tcW w:w="2110" w:type="dxa"/>
          </w:tcPr>
          <w:p>
            <w:pPr>
              <w:pStyle w:val="TableParagraph"/>
              <w:spacing w:before="160"/>
              <w:ind w:left="55"/>
              <w:rPr>
                <w:sz w:val="14"/>
              </w:rPr>
            </w:pPr>
            <w:r>
              <w:rPr>
                <w:w w:val="105"/>
                <w:sz w:val="14"/>
              </w:rPr>
              <w:t>PJ.3/TCK</w:t>
            </w:r>
            <w:r>
              <w:rPr>
                <w:w w:val="105"/>
                <w:sz w:val="14"/>
                <w:vertAlign w:val="superscript"/>
              </w:rPr>
              <w:t>(4)</w:t>
            </w:r>
          </w:p>
        </w:tc>
        <w:tc>
          <w:tcPr>
            <w:tcW w:w="404" w:type="dxa"/>
          </w:tcPr>
          <w:p>
            <w:pPr>
              <w:pStyle w:val="TableParagraph"/>
              <w:spacing w:before="11"/>
              <w:rPr>
                <w:b/>
                <w:sz w:val="13"/>
              </w:rPr>
            </w:pPr>
          </w:p>
          <w:p>
            <w:pPr>
              <w:pStyle w:val="TableParagraph"/>
              <w:spacing w:before="0"/>
              <w:ind w:left="123"/>
              <w:rPr>
                <w:sz w:val="14"/>
              </w:rPr>
            </w:pPr>
            <w:r>
              <w:rPr>
                <w:sz w:val="14"/>
              </w:rPr>
              <w:t>75</w:t>
            </w:r>
          </w:p>
        </w:tc>
        <w:tc>
          <w:tcPr>
            <w:tcW w:w="504" w:type="dxa"/>
          </w:tcPr>
          <w:p>
            <w:pPr>
              <w:pStyle w:val="TableParagraph"/>
              <w:spacing w:before="11"/>
              <w:rPr>
                <w:b/>
                <w:sz w:val="13"/>
              </w:rPr>
            </w:pPr>
          </w:p>
          <w:p>
            <w:pPr>
              <w:pStyle w:val="TableParagraph"/>
              <w:spacing w:before="0"/>
              <w:ind w:left="42" w:right="31"/>
              <w:jc w:val="center"/>
              <w:rPr>
                <w:sz w:val="14"/>
              </w:rPr>
            </w:pPr>
            <w:r>
              <w:rPr>
                <w:sz w:val="14"/>
              </w:rPr>
              <w:t>63</w:t>
            </w:r>
          </w:p>
        </w:tc>
        <w:tc>
          <w:tcPr>
            <w:tcW w:w="504" w:type="dxa"/>
          </w:tcPr>
          <w:p>
            <w:pPr>
              <w:pStyle w:val="TableParagraph"/>
              <w:spacing w:before="11"/>
              <w:rPr>
                <w:b/>
                <w:sz w:val="13"/>
              </w:rPr>
            </w:pPr>
          </w:p>
          <w:p>
            <w:pPr>
              <w:pStyle w:val="TableParagraph"/>
              <w:spacing w:before="0"/>
              <w:ind w:left="41" w:right="31"/>
              <w:jc w:val="center"/>
              <w:rPr>
                <w:sz w:val="14"/>
              </w:rPr>
            </w:pPr>
            <w:r>
              <w:rPr>
                <w:sz w:val="14"/>
              </w:rPr>
              <w:t>C2</w:t>
            </w:r>
          </w:p>
        </w:tc>
        <w:tc>
          <w:tcPr>
            <w:tcW w:w="504" w:type="dxa"/>
          </w:tcPr>
          <w:p>
            <w:pPr>
              <w:pStyle w:val="TableParagraph"/>
              <w:spacing w:before="11"/>
              <w:rPr>
                <w:b/>
                <w:sz w:val="13"/>
              </w:rPr>
            </w:pPr>
          </w:p>
          <w:p>
            <w:pPr>
              <w:pStyle w:val="TableParagraph"/>
              <w:spacing w:before="0"/>
              <w:ind w:right="154"/>
              <w:jc w:val="right"/>
              <w:rPr>
                <w:sz w:val="14"/>
              </w:rPr>
            </w:pPr>
            <w:r>
              <w:rPr>
                <w:sz w:val="14"/>
              </w:rPr>
              <w:t>B3</w:t>
            </w:r>
          </w:p>
        </w:tc>
        <w:tc>
          <w:tcPr>
            <w:tcW w:w="704" w:type="dxa"/>
          </w:tcPr>
          <w:p>
            <w:pPr>
              <w:pStyle w:val="TableParagraph"/>
              <w:spacing w:before="11"/>
              <w:rPr>
                <w:b/>
                <w:sz w:val="13"/>
              </w:rPr>
            </w:pPr>
          </w:p>
          <w:p>
            <w:pPr>
              <w:pStyle w:val="TableParagraph"/>
              <w:spacing w:before="0"/>
              <w:ind w:left="259"/>
              <w:rPr>
                <w:sz w:val="14"/>
              </w:rPr>
            </w:pPr>
            <w:r>
              <w:rPr>
                <w:sz w:val="14"/>
              </w:rPr>
              <w:t>I/O</w:t>
            </w:r>
          </w:p>
        </w:tc>
        <w:tc>
          <w:tcPr>
            <w:tcW w:w="5344" w:type="dxa"/>
          </w:tcPr>
          <w:p>
            <w:pPr>
              <w:pStyle w:val="TableParagraph"/>
              <w:spacing w:before="38"/>
              <w:ind w:left="61"/>
              <w:rPr>
                <w:sz w:val="14"/>
              </w:rPr>
            </w:pPr>
            <w:r>
              <w:rPr>
                <w:sz w:val="14"/>
              </w:rPr>
              <w:t>General-purpose digital I/O</w:t>
            </w:r>
          </w:p>
          <w:p>
            <w:pPr>
              <w:pStyle w:val="TableParagraph"/>
              <w:spacing w:before="83"/>
              <w:ind w:left="61"/>
              <w:rPr>
                <w:sz w:val="14"/>
              </w:rPr>
            </w:pPr>
            <w:r>
              <w:rPr>
                <w:sz w:val="14"/>
              </w:rPr>
              <w:t>JTAG test clock</w:t>
            </w:r>
          </w:p>
        </w:tc>
      </w:tr>
      <w:tr>
        <w:trPr>
          <w:trHeight w:val="722" w:hRule="atLeast"/>
        </w:trPr>
        <w:tc>
          <w:tcPr>
            <w:tcW w:w="2110" w:type="dxa"/>
          </w:tcPr>
          <w:p>
            <w:pPr>
              <w:pStyle w:val="TableParagraph"/>
              <w:spacing w:before="0"/>
              <w:rPr>
                <w:b/>
                <w:sz w:val="25"/>
              </w:rPr>
            </w:pPr>
          </w:p>
          <w:p>
            <w:pPr>
              <w:pStyle w:val="TableParagraph"/>
              <w:spacing w:line="20" w:lineRule="exact" w:before="0"/>
              <w:ind w:left="55"/>
              <w:rPr>
                <w:sz w:val="2"/>
              </w:rPr>
            </w:pPr>
            <w:r>
              <w:rPr>
                <w:sz w:val="2"/>
              </w:rPr>
              <w:pict>
                <v:group style="width:14pt;height:.4pt;mso-position-horizontal-relative:char;mso-position-vertical-relative:line" coordorigin="0,0" coordsize="280,8">
                  <v:rect style="position:absolute;left:0;top:0;width:280;height:8" filled="true" fillcolor="#000000" stroked="false">
                    <v:fill type="solid"/>
                  </v:rect>
                </v:group>
              </w:pict>
            </w:r>
            <w:r>
              <w:rPr>
                <w:sz w:val="2"/>
              </w:rPr>
            </w:r>
          </w:p>
          <w:p>
            <w:pPr>
              <w:pStyle w:val="TableParagraph"/>
              <w:spacing w:before="0"/>
              <w:ind w:left="55"/>
              <w:rPr>
                <w:sz w:val="14"/>
              </w:rPr>
            </w:pPr>
            <w:r>
              <w:rPr>
                <w:sz w:val="14"/>
              </w:rPr>
              <w:t>RST/NMI/SBWTDIO</w:t>
            </w:r>
            <w:r>
              <w:rPr>
                <w:sz w:val="14"/>
                <w:vertAlign w:val="superscript"/>
              </w:rPr>
              <w:t>(3)</w:t>
            </w:r>
          </w:p>
        </w:tc>
        <w:tc>
          <w:tcPr>
            <w:tcW w:w="404" w:type="dxa"/>
          </w:tcPr>
          <w:p>
            <w:pPr>
              <w:pStyle w:val="TableParagraph"/>
              <w:spacing w:before="0"/>
              <w:rPr>
                <w:b/>
                <w:sz w:val="16"/>
              </w:rPr>
            </w:pPr>
          </w:p>
          <w:p>
            <w:pPr>
              <w:pStyle w:val="TableParagraph"/>
              <w:spacing w:before="98"/>
              <w:ind w:left="123"/>
              <w:rPr>
                <w:sz w:val="14"/>
              </w:rPr>
            </w:pPr>
            <w:r>
              <w:rPr>
                <w:sz w:val="14"/>
              </w:rPr>
              <w:t>76</w:t>
            </w:r>
          </w:p>
        </w:tc>
        <w:tc>
          <w:tcPr>
            <w:tcW w:w="504" w:type="dxa"/>
          </w:tcPr>
          <w:p>
            <w:pPr>
              <w:pStyle w:val="TableParagraph"/>
              <w:spacing w:before="0"/>
              <w:rPr>
                <w:b/>
                <w:sz w:val="16"/>
              </w:rPr>
            </w:pPr>
          </w:p>
          <w:p>
            <w:pPr>
              <w:pStyle w:val="TableParagraph"/>
              <w:spacing w:before="98"/>
              <w:ind w:left="42" w:right="31"/>
              <w:jc w:val="center"/>
              <w:rPr>
                <w:sz w:val="14"/>
              </w:rPr>
            </w:pPr>
            <w:r>
              <w:rPr>
                <w:sz w:val="14"/>
              </w:rPr>
              <w:t>64</w:t>
            </w:r>
          </w:p>
        </w:tc>
        <w:tc>
          <w:tcPr>
            <w:tcW w:w="504" w:type="dxa"/>
          </w:tcPr>
          <w:p>
            <w:pPr>
              <w:pStyle w:val="TableParagraph"/>
              <w:spacing w:before="0"/>
              <w:rPr>
                <w:b/>
                <w:sz w:val="16"/>
              </w:rPr>
            </w:pPr>
          </w:p>
          <w:p>
            <w:pPr>
              <w:pStyle w:val="TableParagraph"/>
              <w:spacing w:before="98"/>
              <w:ind w:left="41" w:right="31"/>
              <w:jc w:val="center"/>
              <w:rPr>
                <w:sz w:val="14"/>
              </w:rPr>
            </w:pPr>
            <w:r>
              <w:rPr>
                <w:sz w:val="14"/>
              </w:rPr>
              <w:t>D5</w:t>
            </w:r>
          </w:p>
        </w:tc>
        <w:tc>
          <w:tcPr>
            <w:tcW w:w="504" w:type="dxa"/>
          </w:tcPr>
          <w:p>
            <w:pPr>
              <w:pStyle w:val="TableParagraph"/>
              <w:spacing w:before="0"/>
              <w:rPr>
                <w:b/>
                <w:sz w:val="16"/>
              </w:rPr>
            </w:pPr>
          </w:p>
          <w:p>
            <w:pPr>
              <w:pStyle w:val="TableParagraph"/>
              <w:spacing w:before="98"/>
              <w:ind w:right="154"/>
              <w:jc w:val="right"/>
              <w:rPr>
                <w:sz w:val="14"/>
              </w:rPr>
            </w:pPr>
            <w:r>
              <w:rPr>
                <w:sz w:val="14"/>
              </w:rPr>
              <w:t>A2</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before="38"/>
              <w:ind w:left="61"/>
              <w:rPr>
                <w:sz w:val="14"/>
              </w:rPr>
            </w:pPr>
            <w:r>
              <w:rPr>
                <w:sz w:val="14"/>
              </w:rPr>
              <w:t>Reset input, active low</w:t>
            </w:r>
            <w:r>
              <w:rPr>
                <w:sz w:val="14"/>
                <w:vertAlign w:val="superscript"/>
              </w:rPr>
              <w:t>(5)</w:t>
            </w:r>
          </w:p>
          <w:p>
            <w:pPr>
              <w:pStyle w:val="TableParagraph"/>
              <w:spacing w:before="83"/>
              <w:ind w:left="61"/>
              <w:rPr>
                <w:sz w:val="14"/>
              </w:rPr>
            </w:pPr>
            <w:r>
              <w:rPr>
                <w:sz w:val="14"/>
              </w:rPr>
              <w:t>Nonmaskable interrupt input</w:t>
            </w:r>
          </w:p>
          <w:p>
            <w:pPr>
              <w:pStyle w:val="TableParagraph"/>
              <w:spacing w:before="83"/>
              <w:ind w:left="61"/>
              <w:rPr>
                <w:sz w:val="14"/>
              </w:rPr>
            </w:pPr>
            <w:r>
              <w:rPr>
                <w:sz w:val="14"/>
              </w:rPr>
              <w:t>Spy-Bi-Wire data input/output when Spy-Bi-Wire operation activated</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P6.0/CB0/A0</w:t>
            </w:r>
          </w:p>
        </w:tc>
        <w:tc>
          <w:tcPr>
            <w:tcW w:w="404" w:type="dxa"/>
          </w:tcPr>
          <w:p>
            <w:pPr>
              <w:pStyle w:val="TableParagraph"/>
              <w:spacing w:before="0"/>
              <w:rPr>
                <w:b/>
                <w:sz w:val="16"/>
              </w:rPr>
            </w:pPr>
          </w:p>
          <w:p>
            <w:pPr>
              <w:pStyle w:val="TableParagraph"/>
              <w:spacing w:before="98"/>
              <w:ind w:left="123"/>
              <w:rPr>
                <w:sz w:val="14"/>
              </w:rPr>
            </w:pPr>
            <w:r>
              <w:rPr>
                <w:sz w:val="14"/>
              </w:rPr>
              <w:t>77</w:t>
            </w:r>
          </w:p>
        </w:tc>
        <w:tc>
          <w:tcPr>
            <w:tcW w:w="504" w:type="dxa"/>
          </w:tcPr>
          <w:p>
            <w:pPr>
              <w:pStyle w:val="TableParagraph"/>
              <w:spacing w:before="0"/>
              <w:rPr>
                <w:b/>
                <w:sz w:val="16"/>
              </w:rPr>
            </w:pPr>
          </w:p>
          <w:p>
            <w:pPr>
              <w:pStyle w:val="TableParagraph"/>
              <w:spacing w:before="98"/>
              <w:ind w:left="9"/>
              <w:jc w:val="center"/>
              <w:rPr>
                <w:sz w:val="14"/>
              </w:rPr>
            </w:pPr>
            <w:r>
              <w:rPr>
                <w:w w:val="99"/>
                <w:sz w:val="14"/>
              </w:rPr>
              <w:t>1</w:t>
            </w:r>
          </w:p>
        </w:tc>
        <w:tc>
          <w:tcPr>
            <w:tcW w:w="504" w:type="dxa"/>
          </w:tcPr>
          <w:p>
            <w:pPr>
              <w:pStyle w:val="TableParagraph"/>
              <w:spacing w:before="0"/>
              <w:rPr>
                <w:b/>
                <w:sz w:val="16"/>
              </w:rPr>
            </w:pPr>
          </w:p>
          <w:p>
            <w:pPr>
              <w:pStyle w:val="TableParagraph"/>
              <w:spacing w:before="98"/>
              <w:ind w:left="41" w:right="31"/>
              <w:jc w:val="center"/>
              <w:rPr>
                <w:sz w:val="14"/>
              </w:rPr>
            </w:pPr>
            <w:r>
              <w:rPr>
                <w:sz w:val="14"/>
              </w:rPr>
              <w:t>B1</w:t>
            </w:r>
          </w:p>
        </w:tc>
        <w:tc>
          <w:tcPr>
            <w:tcW w:w="504" w:type="dxa"/>
          </w:tcPr>
          <w:p>
            <w:pPr>
              <w:pStyle w:val="TableParagraph"/>
              <w:spacing w:before="0"/>
              <w:rPr>
                <w:b/>
                <w:sz w:val="16"/>
              </w:rPr>
            </w:pPr>
          </w:p>
          <w:p>
            <w:pPr>
              <w:pStyle w:val="TableParagraph"/>
              <w:spacing w:before="98"/>
              <w:ind w:right="154"/>
              <w:jc w:val="right"/>
              <w:rPr>
                <w:sz w:val="14"/>
              </w:rPr>
            </w:pPr>
            <w:r>
              <w:rPr>
                <w:sz w:val="14"/>
              </w:rPr>
              <w:t>A1</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CB0</w:t>
            </w:r>
          </w:p>
          <w:p>
            <w:pPr>
              <w:pStyle w:val="TableParagraph"/>
              <w:spacing w:line="160" w:lineRule="exact" w:before="0"/>
              <w:ind w:left="61"/>
              <w:rPr>
                <w:sz w:val="14"/>
              </w:rPr>
            </w:pPr>
            <w:r>
              <w:rPr>
                <w:sz w:val="14"/>
              </w:rPr>
              <w:t>Analog input A0 – ADC (not available on F551x devices)</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P6.1/CB1/A1</w:t>
            </w:r>
          </w:p>
        </w:tc>
        <w:tc>
          <w:tcPr>
            <w:tcW w:w="404" w:type="dxa"/>
          </w:tcPr>
          <w:p>
            <w:pPr>
              <w:pStyle w:val="TableParagraph"/>
              <w:spacing w:before="0"/>
              <w:rPr>
                <w:b/>
                <w:sz w:val="16"/>
              </w:rPr>
            </w:pPr>
          </w:p>
          <w:p>
            <w:pPr>
              <w:pStyle w:val="TableParagraph"/>
              <w:spacing w:before="98"/>
              <w:ind w:left="123"/>
              <w:rPr>
                <w:sz w:val="14"/>
              </w:rPr>
            </w:pPr>
            <w:r>
              <w:rPr>
                <w:sz w:val="14"/>
              </w:rPr>
              <w:t>78</w:t>
            </w:r>
          </w:p>
        </w:tc>
        <w:tc>
          <w:tcPr>
            <w:tcW w:w="504" w:type="dxa"/>
          </w:tcPr>
          <w:p>
            <w:pPr>
              <w:pStyle w:val="TableParagraph"/>
              <w:spacing w:before="0"/>
              <w:rPr>
                <w:b/>
                <w:sz w:val="16"/>
              </w:rPr>
            </w:pPr>
          </w:p>
          <w:p>
            <w:pPr>
              <w:pStyle w:val="TableParagraph"/>
              <w:spacing w:before="98"/>
              <w:ind w:left="9"/>
              <w:jc w:val="center"/>
              <w:rPr>
                <w:sz w:val="14"/>
              </w:rPr>
            </w:pPr>
            <w:r>
              <w:rPr>
                <w:w w:val="99"/>
                <w:sz w:val="14"/>
              </w:rPr>
              <w:t>2</w:t>
            </w:r>
          </w:p>
        </w:tc>
        <w:tc>
          <w:tcPr>
            <w:tcW w:w="504" w:type="dxa"/>
          </w:tcPr>
          <w:p>
            <w:pPr>
              <w:pStyle w:val="TableParagraph"/>
              <w:spacing w:before="0"/>
              <w:rPr>
                <w:b/>
                <w:sz w:val="16"/>
              </w:rPr>
            </w:pPr>
          </w:p>
          <w:p>
            <w:pPr>
              <w:pStyle w:val="TableParagraph"/>
              <w:spacing w:before="98"/>
              <w:ind w:left="41" w:right="31"/>
              <w:jc w:val="center"/>
              <w:rPr>
                <w:sz w:val="14"/>
              </w:rPr>
            </w:pPr>
            <w:r>
              <w:rPr>
                <w:sz w:val="14"/>
              </w:rPr>
              <w:t>C3</w:t>
            </w:r>
          </w:p>
        </w:tc>
        <w:tc>
          <w:tcPr>
            <w:tcW w:w="504" w:type="dxa"/>
          </w:tcPr>
          <w:p>
            <w:pPr>
              <w:pStyle w:val="TableParagraph"/>
              <w:spacing w:before="0"/>
              <w:rPr>
                <w:b/>
                <w:sz w:val="16"/>
              </w:rPr>
            </w:pPr>
          </w:p>
          <w:p>
            <w:pPr>
              <w:pStyle w:val="TableParagraph"/>
              <w:spacing w:before="98"/>
              <w:ind w:right="154"/>
              <w:jc w:val="right"/>
              <w:rPr>
                <w:sz w:val="14"/>
              </w:rPr>
            </w:pPr>
            <w:r>
              <w:rPr>
                <w:sz w:val="14"/>
              </w:rPr>
              <w:t>B2</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CB1</w:t>
            </w:r>
          </w:p>
          <w:p>
            <w:pPr>
              <w:pStyle w:val="TableParagraph"/>
              <w:spacing w:line="160" w:lineRule="exact" w:before="0"/>
              <w:ind w:left="61"/>
              <w:rPr>
                <w:sz w:val="14"/>
              </w:rPr>
            </w:pPr>
            <w:r>
              <w:rPr>
                <w:sz w:val="14"/>
              </w:rPr>
              <w:t>Analog input A1 – ADC (not available on F551x devices)</w:t>
            </w:r>
          </w:p>
        </w:tc>
      </w:tr>
      <w:tr>
        <w:trPr>
          <w:trHeight w:val="721" w:hRule="atLeast"/>
        </w:trPr>
        <w:tc>
          <w:tcPr>
            <w:tcW w:w="2110" w:type="dxa"/>
          </w:tcPr>
          <w:p>
            <w:pPr>
              <w:pStyle w:val="TableParagraph"/>
              <w:spacing w:before="0"/>
              <w:rPr>
                <w:b/>
                <w:sz w:val="16"/>
              </w:rPr>
            </w:pPr>
          </w:p>
          <w:p>
            <w:pPr>
              <w:pStyle w:val="TableParagraph"/>
              <w:spacing w:before="98"/>
              <w:ind w:left="55"/>
              <w:rPr>
                <w:sz w:val="14"/>
              </w:rPr>
            </w:pPr>
            <w:r>
              <w:rPr>
                <w:sz w:val="14"/>
              </w:rPr>
              <w:t>P6.2/CB2/A2</w:t>
            </w:r>
          </w:p>
        </w:tc>
        <w:tc>
          <w:tcPr>
            <w:tcW w:w="404" w:type="dxa"/>
          </w:tcPr>
          <w:p>
            <w:pPr>
              <w:pStyle w:val="TableParagraph"/>
              <w:spacing w:before="0"/>
              <w:rPr>
                <w:b/>
                <w:sz w:val="16"/>
              </w:rPr>
            </w:pPr>
          </w:p>
          <w:p>
            <w:pPr>
              <w:pStyle w:val="TableParagraph"/>
              <w:spacing w:before="98"/>
              <w:ind w:left="123"/>
              <w:rPr>
                <w:sz w:val="14"/>
              </w:rPr>
            </w:pPr>
            <w:r>
              <w:rPr>
                <w:sz w:val="14"/>
              </w:rPr>
              <w:t>79</w:t>
            </w:r>
          </w:p>
        </w:tc>
        <w:tc>
          <w:tcPr>
            <w:tcW w:w="504" w:type="dxa"/>
          </w:tcPr>
          <w:p>
            <w:pPr>
              <w:pStyle w:val="TableParagraph"/>
              <w:spacing w:before="0"/>
              <w:rPr>
                <w:b/>
                <w:sz w:val="16"/>
              </w:rPr>
            </w:pPr>
          </w:p>
          <w:p>
            <w:pPr>
              <w:pStyle w:val="TableParagraph"/>
              <w:spacing w:before="98"/>
              <w:ind w:left="9"/>
              <w:jc w:val="center"/>
              <w:rPr>
                <w:sz w:val="14"/>
              </w:rPr>
            </w:pPr>
            <w:r>
              <w:rPr>
                <w:w w:val="99"/>
                <w:sz w:val="14"/>
              </w:rPr>
              <w:t>3</w:t>
            </w:r>
          </w:p>
        </w:tc>
        <w:tc>
          <w:tcPr>
            <w:tcW w:w="504" w:type="dxa"/>
          </w:tcPr>
          <w:p>
            <w:pPr>
              <w:pStyle w:val="TableParagraph"/>
              <w:spacing w:before="0"/>
              <w:rPr>
                <w:b/>
                <w:sz w:val="16"/>
              </w:rPr>
            </w:pPr>
          </w:p>
          <w:p>
            <w:pPr>
              <w:pStyle w:val="TableParagraph"/>
              <w:spacing w:before="98"/>
              <w:ind w:left="41" w:right="31"/>
              <w:jc w:val="center"/>
              <w:rPr>
                <w:sz w:val="14"/>
              </w:rPr>
            </w:pPr>
            <w:r>
              <w:rPr>
                <w:sz w:val="14"/>
              </w:rPr>
              <w:t>A1</w:t>
            </w:r>
          </w:p>
        </w:tc>
        <w:tc>
          <w:tcPr>
            <w:tcW w:w="504" w:type="dxa"/>
          </w:tcPr>
          <w:p>
            <w:pPr>
              <w:pStyle w:val="TableParagraph"/>
              <w:spacing w:before="0"/>
              <w:rPr>
                <w:b/>
                <w:sz w:val="16"/>
              </w:rPr>
            </w:pPr>
          </w:p>
          <w:p>
            <w:pPr>
              <w:pStyle w:val="TableParagraph"/>
              <w:spacing w:before="98"/>
              <w:ind w:right="154"/>
              <w:jc w:val="right"/>
              <w:rPr>
                <w:sz w:val="14"/>
              </w:rPr>
            </w:pPr>
            <w:r>
              <w:rPr>
                <w:sz w:val="14"/>
              </w:rPr>
              <w:t>B1</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CB2</w:t>
            </w:r>
          </w:p>
          <w:p>
            <w:pPr>
              <w:pStyle w:val="TableParagraph"/>
              <w:spacing w:line="160" w:lineRule="exact" w:before="0"/>
              <w:ind w:left="61"/>
              <w:rPr>
                <w:sz w:val="14"/>
              </w:rPr>
            </w:pPr>
            <w:r>
              <w:rPr>
                <w:sz w:val="14"/>
              </w:rPr>
              <w:t>Analog input A2 – ADC (not available on F551x devices)</w:t>
            </w:r>
          </w:p>
        </w:tc>
      </w:tr>
      <w:tr>
        <w:trPr>
          <w:trHeight w:val="722" w:hRule="atLeast"/>
        </w:trPr>
        <w:tc>
          <w:tcPr>
            <w:tcW w:w="2110" w:type="dxa"/>
          </w:tcPr>
          <w:p>
            <w:pPr>
              <w:pStyle w:val="TableParagraph"/>
              <w:spacing w:before="0"/>
              <w:rPr>
                <w:b/>
                <w:sz w:val="16"/>
              </w:rPr>
            </w:pPr>
          </w:p>
          <w:p>
            <w:pPr>
              <w:pStyle w:val="TableParagraph"/>
              <w:spacing w:before="98"/>
              <w:ind w:left="55"/>
              <w:rPr>
                <w:sz w:val="14"/>
              </w:rPr>
            </w:pPr>
            <w:r>
              <w:rPr>
                <w:sz w:val="14"/>
              </w:rPr>
              <w:t>P6.3/CB3/A3</w:t>
            </w:r>
          </w:p>
        </w:tc>
        <w:tc>
          <w:tcPr>
            <w:tcW w:w="404" w:type="dxa"/>
          </w:tcPr>
          <w:p>
            <w:pPr>
              <w:pStyle w:val="TableParagraph"/>
              <w:spacing w:before="0"/>
              <w:rPr>
                <w:b/>
                <w:sz w:val="16"/>
              </w:rPr>
            </w:pPr>
          </w:p>
          <w:p>
            <w:pPr>
              <w:pStyle w:val="TableParagraph"/>
              <w:spacing w:before="98"/>
              <w:ind w:left="123"/>
              <w:rPr>
                <w:sz w:val="14"/>
              </w:rPr>
            </w:pPr>
            <w:r>
              <w:rPr>
                <w:sz w:val="14"/>
              </w:rPr>
              <w:t>80</w:t>
            </w:r>
          </w:p>
        </w:tc>
        <w:tc>
          <w:tcPr>
            <w:tcW w:w="504" w:type="dxa"/>
          </w:tcPr>
          <w:p>
            <w:pPr>
              <w:pStyle w:val="TableParagraph"/>
              <w:spacing w:before="0"/>
              <w:rPr>
                <w:b/>
                <w:sz w:val="16"/>
              </w:rPr>
            </w:pPr>
          </w:p>
          <w:p>
            <w:pPr>
              <w:pStyle w:val="TableParagraph"/>
              <w:spacing w:before="98"/>
              <w:ind w:left="9"/>
              <w:jc w:val="center"/>
              <w:rPr>
                <w:sz w:val="14"/>
              </w:rPr>
            </w:pPr>
            <w:r>
              <w:rPr>
                <w:w w:val="99"/>
                <w:sz w:val="14"/>
              </w:rPr>
              <w:t>4</w:t>
            </w:r>
          </w:p>
        </w:tc>
        <w:tc>
          <w:tcPr>
            <w:tcW w:w="504" w:type="dxa"/>
          </w:tcPr>
          <w:p>
            <w:pPr>
              <w:pStyle w:val="TableParagraph"/>
              <w:spacing w:before="0"/>
              <w:rPr>
                <w:b/>
                <w:sz w:val="16"/>
              </w:rPr>
            </w:pPr>
          </w:p>
          <w:p>
            <w:pPr>
              <w:pStyle w:val="TableParagraph"/>
              <w:spacing w:before="98"/>
              <w:ind w:left="41" w:right="31"/>
              <w:jc w:val="center"/>
              <w:rPr>
                <w:sz w:val="14"/>
              </w:rPr>
            </w:pPr>
            <w:r>
              <w:rPr>
                <w:sz w:val="14"/>
              </w:rPr>
              <w:t>C4</w:t>
            </w:r>
          </w:p>
        </w:tc>
        <w:tc>
          <w:tcPr>
            <w:tcW w:w="504" w:type="dxa"/>
          </w:tcPr>
          <w:p>
            <w:pPr>
              <w:pStyle w:val="TableParagraph"/>
              <w:spacing w:before="0"/>
              <w:rPr>
                <w:b/>
                <w:sz w:val="16"/>
              </w:rPr>
            </w:pPr>
          </w:p>
          <w:p>
            <w:pPr>
              <w:pStyle w:val="TableParagraph"/>
              <w:spacing w:before="98"/>
              <w:ind w:right="150"/>
              <w:jc w:val="right"/>
              <w:rPr>
                <w:sz w:val="14"/>
              </w:rPr>
            </w:pPr>
            <w:r>
              <w:rPr>
                <w:sz w:val="14"/>
              </w:rPr>
              <w:t>C2</w:t>
            </w:r>
          </w:p>
        </w:tc>
        <w:tc>
          <w:tcPr>
            <w:tcW w:w="704" w:type="dxa"/>
          </w:tcPr>
          <w:p>
            <w:pPr>
              <w:pStyle w:val="TableParagraph"/>
              <w:spacing w:before="0"/>
              <w:rPr>
                <w:b/>
                <w:sz w:val="16"/>
              </w:rPr>
            </w:pPr>
          </w:p>
          <w:p>
            <w:pPr>
              <w:pStyle w:val="TableParagraph"/>
              <w:spacing w:before="98"/>
              <w:ind w:left="259"/>
              <w:rPr>
                <w:sz w:val="14"/>
              </w:rPr>
            </w:pPr>
            <w:r>
              <w:rPr>
                <w:sz w:val="14"/>
              </w:rPr>
              <w:t>I/O</w:t>
            </w:r>
          </w:p>
        </w:tc>
        <w:tc>
          <w:tcPr>
            <w:tcW w:w="5344" w:type="dxa"/>
          </w:tcPr>
          <w:p>
            <w:pPr>
              <w:pStyle w:val="TableParagraph"/>
              <w:spacing w:line="364" w:lineRule="auto" w:before="38"/>
              <w:ind w:left="61" w:right="3572"/>
              <w:rPr>
                <w:sz w:val="14"/>
              </w:rPr>
            </w:pPr>
            <w:r>
              <w:rPr>
                <w:sz w:val="14"/>
              </w:rPr>
              <w:t>General-purpose digital I/O Comparator_B input CB3</w:t>
            </w:r>
          </w:p>
          <w:p>
            <w:pPr>
              <w:pStyle w:val="TableParagraph"/>
              <w:spacing w:line="160" w:lineRule="exact" w:before="0"/>
              <w:ind w:left="61"/>
              <w:rPr>
                <w:sz w:val="14"/>
              </w:rPr>
            </w:pPr>
            <w:r>
              <w:rPr>
                <w:sz w:val="14"/>
              </w:rPr>
              <w:t>Analog input A3 – ADC (not available on F551x devices)</w:t>
            </w:r>
          </w:p>
        </w:tc>
      </w:tr>
      <w:tr>
        <w:trPr>
          <w:trHeight w:val="234" w:hRule="atLeast"/>
        </w:trPr>
        <w:tc>
          <w:tcPr>
            <w:tcW w:w="2110" w:type="dxa"/>
          </w:tcPr>
          <w:p>
            <w:pPr>
              <w:pStyle w:val="TableParagraph"/>
              <w:spacing w:before="38"/>
              <w:ind w:left="55"/>
              <w:rPr>
                <w:sz w:val="14"/>
              </w:rPr>
            </w:pPr>
            <w:r>
              <w:rPr>
                <w:sz w:val="14"/>
              </w:rPr>
              <w:t>Reserved</w:t>
            </w:r>
          </w:p>
        </w:tc>
        <w:tc>
          <w:tcPr>
            <w:tcW w:w="404" w:type="dxa"/>
          </w:tcPr>
          <w:p>
            <w:pPr>
              <w:pStyle w:val="TableParagraph"/>
              <w:spacing w:before="38"/>
              <w:ind w:left="85"/>
              <w:rPr>
                <w:sz w:val="14"/>
              </w:rPr>
            </w:pPr>
            <w:r>
              <w:rPr>
                <w:sz w:val="14"/>
              </w:rPr>
              <w:t>N/A</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20"/>
              <w:ind w:right="138"/>
              <w:jc w:val="right"/>
              <w:rPr>
                <w:sz w:val="10"/>
              </w:rPr>
            </w:pPr>
            <w:r>
              <w:rPr>
                <w:sz w:val="10"/>
              </w:rPr>
              <w:t>(6)</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Reserved. Connect to ground.</w:t>
            </w:r>
          </w:p>
        </w:tc>
      </w:tr>
      <w:tr>
        <w:trPr>
          <w:trHeight w:val="233" w:hRule="atLeast"/>
        </w:trPr>
        <w:tc>
          <w:tcPr>
            <w:tcW w:w="2110" w:type="dxa"/>
          </w:tcPr>
          <w:p>
            <w:pPr>
              <w:pStyle w:val="TableParagraph"/>
              <w:spacing w:before="38"/>
              <w:ind w:left="55"/>
              <w:rPr>
                <w:sz w:val="14"/>
              </w:rPr>
            </w:pPr>
            <w:r>
              <w:rPr>
                <w:sz w:val="14"/>
              </w:rPr>
              <w:t>QFN Pad</w:t>
            </w:r>
          </w:p>
        </w:tc>
        <w:tc>
          <w:tcPr>
            <w:tcW w:w="404" w:type="dxa"/>
          </w:tcPr>
          <w:p>
            <w:pPr>
              <w:pStyle w:val="TableParagraph"/>
              <w:spacing w:before="38"/>
              <w:ind w:left="85"/>
              <w:rPr>
                <w:sz w:val="14"/>
              </w:rPr>
            </w:pPr>
            <w:r>
              <w:rPr>
                <w:sz w:val="14"/>
              </w:rPr>
              <w:t>N/A</w:t>
            </w:r>
          </w:p>
        </w:tc>
        <w:tc>
          <w:tcPr>
            <w:tcW w:w="504" w:type="dxa"/>
          </w:tcPr>
          <w:p>
            <w:pPr>
              <w:pStyle w:val="TableParagraph"/>
              <w:spacing w:before="38"/>
              <w:ind w:left="39" w:right="31"/>
              <w:jc w:val="center"/>
              <w:rPr>
                <w:sz w:val="14"/>
              </w:rPr>
            </w:pPr>
            <w:r>
              <w:rPr>
                <w:sz w:val="14"/>
              </w:rPr>
              <w:t>Pad</w:t>
            </w:r>
          </w:p>
        </w:tc>
        <w:tc>
          <w:tcPr>
            <w:tcW w:w="504" w:type="dxa"/>
          </w:tcPr>
          <w:p>
            <w:pPr>
              <w:pStyle w:val="TableParagraph"/>
              <w:spacing w:before="38"/>
              <w:ind w:left="40" w:right="31"/>
              <w:jc w:val="center"/>
              <w:rPr>
                <w:sz w:val="14"/>
              </w:rPr>
            </w:pPr>
            <w:r>
              <w:rPr>
                <w:sz w:val="14"/>
              </w:rPr>
              <w:t>N/A</w:t>
            </w:r>
          </w:p>
        </w:tc>
        <w:tc>
          <w:tcPr>
            <w:tcW w:w="504" w:type="dxa"/>
          </w:tcPr>
          <w:p>
            <w:pPr>
              <w:pStyle w:val="TableParagraph"/>
              <w:spacing w:before="38"/>
              <w:ind w:right="123"/>
              <w:jc w:val="right"/>
              <w:rPr>
                <w:sz w:val="14"/>
              </w:rPr>
            </w:pPr>
            <w:r>
              <w:rPr>
                <w:sz w:val="14"/>
              </w:rPr>
              <w:t>N/A</w:t>
            </w:r>
          </w:p>
        </w:tc>
        <w:tc>
          <w:tcPr>
            <w:tcW w:w="704" w:type="dxa"/>
          </w:tcPr>
          <w:p>
            <w:pPr>
              <w:pStyle w:val="TableParagraph"/>
              <w:spacing w:before="0"/>
              <w:rPr>
                <w:rFonts w:ascii="Times New Roman"/>
                <w:sz w:val="14"/>
              </w:rPr>
            </w:pPr>
          </w:p>
        </w:tc>
        <w:tc>
          <w:tcPr>
            <w:tcW w:w="5344" w:type="dxa"/>
          </w:tcPr>
          <w:p>
            <w:pPr>
              <w:pStyle w:val="TableParagraph"/>
              <w:spacing w:before="38"/>
              <w:ind w:left="61"/>
              <w:rPr>
                <w:sz w:val="14"/>
              </w:rPr>
            </w:pPr>
            <w:r>
              <w:rPr>
                <w:sz w:val="14"/>
              </w:rPr>
              <w:t>QFN package pad. TI recommends connecting to V</w:t>
            </w:r>
            <w:r>
              <w:rPr>
                <w:sz w:val="14"/>
                <w:vertAlign w:val="subscript"/>
              </w:rPr>
              <w:t>SS</w:t>
            </w:r>
            <w:r>
              <w:rPr>
                <w:sz w:val="14"/>
                <w:vertAlign w:val="baseline"/>
              </w:rPr>
              <w:t>.</w:t>
            </w:r>
          </w:p>
        </w:tc>
      </w:tr>
    </w:tbl>
    <w:p>
      <w:pPr>
        <w:pStyle w:val="ListParagraph"/>
        <w:numPr>
          <w:ilvl w:val="0"/>
          <w:numId w:val="15"/>
        </w:numPr>
        <w:tabs>
          <w:tab w:pos="480" w:val="left" w:leader="none"/>
        </w:tabs>
        <w:spacing w:line="182" w:lineRule="exact" w:before="70" w:after="0"/>
        <w:ind w:left="479" w:right="0" w:hanging="360"/>
        <w:jc w:val="left"/>
        <w:rPr>
          <w:sz w:val="16"/>
        </w:rPr>
      </w:pPr>
      <w:r>
        <w:rPr>
          <w:sz w:val="16"/>
        </w:rPr>
        <w:t>When this pin is configured as reset, the internal pullup resistor is enabled by</w:t>
      </w:r>
      <w:r>
        <w:rPr>
          <w:spacing w:val="40"/>
          <w:sz w:val="16"/>
        </w:rPr>
        <w:t> </w:t>
      </w:r>
      <w:r>
        <w:rPr>
          <w:sz w:val="16"/>
        </w:rPr>
        <w:t>default.</w:t>
      </w:r>
    </w:p>
    <w:p>
      <w:pPr>
        <w:pStyle w:val="ListParagraph"/>
        <w:numPr>
          <w:ilvl w:val="0"/>
          <w:numId w:val="15"/>
        </w:numPr>
        <w:tabs>
          <w:tab w:pos="480" w:val="left" w:leader="none"/>
        </w:tabs>
        <w:spacing w:line="182" w:lineRule="exact" w:before="0" w:after="0"/>
        <w:ind w:left="479" w:right="0" w:hanging="360"/>
        <w:jc w:val="left"/>
        <w:rPr>
          <w:sz w:val="16"/>
        </w:rPr>
      </w:pPr>
      <w:r>
        <w:rPr>
          <w:sz w:val="16"/>
        </w:rPr>
        <w:t>C6,</w:t>
      </w:r>
      <w:r>
        <w:rPr>
          <w:spacing w:val="2"/>
          <w:sz w:val="16"/>
        </w:rPr>
        <w:t> </w:t>
      </w:r>
      <w:r>
        <w:rPr>
          <w:sz w:val="16"/>
        </w:rPr>
        <w:t>D4,</w:t>
      </w:r>
      <w:r>
        <w:rPr>
          <w:spacing w:val="3"/>
          <w:sz w:val="16"/>
        </w:rPr>
        <w:t> </w:t>
      </w:r>
      <w:r>
        <w:rPr>
          <w:sz w:val="16"/>
        </w:rPr>
        <w:t>D5,</w:t>
      </w:r>
      <w:r>
        <w:rPr>
          <w:spacing w:val="2"/>
          <w:sz w:val="16"/>
        </w:rPr>
        <w:t> </w:t>
      </w:r>
      <w:r>
        <w:rPr>
          <w:sz w:val="16"/>
        </w:rPr>
        <w:t>D6,</w:t>
      </w:r>
      <w:r>
        <w:rPr>
          <w:spacing w:val="3"/>
          <w:sz w:val="16"/>
        </w:rPr>
        <w:t> </w:t>
      </w:r>
      <w:r>
        <w:rPr>
          <w:sz w:val="16"/>
        </w:rPr>
        <w:t>E3,</w:t>
      </w:r>
      <w:r>
        <w:rPr>
          <w:spacing w:val="3"/>
          <w:sz w:val="16"/>
        </w:rPr>
        <w:t> </w:t>
      </w:r>
      <w:r>
        <w:rPr>
          <w:sz w:val="16"/>
        </w:rPr>
        <w:t>E4,</w:t>
      </w:r>
      <w:r>
        <w:rPr>
          <w:spacing w:val="2"/>
          <w:sz w:val="16"/>
        </w:rPr>
        <w:t> </w:t>
      </w:r>
      <w:r>
        <w:rPr>
          <w:sz w:val="16"/>
        </w:rPr>
        <w:t>E5,</w:t>
      </w:r>
      <w:r>
        <w:rPr>
          <w:spacing w:val="3"/>
          <w:sz w:val="16"/>
        </w:rPr>
        <w:t> </w:t>
      </w:r>
      <w:r>
        <w:rPr>
          <w:sz w:val="16"/>
        </w:rPr>
        <w:t>E6,</w:t>
      </w:r>
      <w:r>
        <w:rPr>
          <w:spacing w:val="3"/>
          <w:sz w:val="16"/>
        </w:rPr>
        <w:t> </w:t>
      </w:r>
      <w:r>
        <w:rPr>
          <w:sz w:val="16"/>
        </w:rPr>
        <w:t>F3,</w:t>
      </w:r>
      <w:r>
        <w:rPr>
          <w:spacing w:val="2"/>
          <w:sz w:val="16"/>
        </w:rPr>
        <w:t> </w:t>
      </w:r>
      <w:r>
        <w:rPr>
          <w:sz w:val="16"/>
        </w:rPr>
        <w:t>F4,</w:t>
      </w:r>
      <w:r>
        <w:rPr>
          <w:spacing w:val="3"/>
          <w:sz w:val="16"/>
        </w:rPr>
        <w:t> </w:t>
      </w:r>
      <w:r>
        <w:rPr>
          <w:sz w:val="16"/>
        </w:rPr>
        <w:t>F5,</w:t>
      </w:r>
      <w:r>
        <w:rPr>
          <w:spacing w:val="3"/>
          <w:sz w:val="16"/>
        </w:rPr>
        <w:t> </w:t>
      </w:r>
      <w:r>
        <w:rPr>
          <w:sz w:val="16"/>
        </w:rPr>
        <w:t>F6,</w:t>
      </w:r>
      <w:r>
        <w:rPr>
          <w:spacing w:val="2"/>
          <w:sz w:val="16"/>
        </w:rPr>
        <w:t> </w:t>
      </w:r>
      <w:r>
        <w:rPr>
          <w:sz w:val="16"/>
        </w:rPr>
        <w:t>F7,</w:t>
      </w:r>
      <w:r>
        <w:rPr>
          <w:spacing w:val="3"/>
          <w:sz w:val="16"/>
        </w:rPr>
        <w:t> </w:t>
      </w:r>
      <w:r>
        <w:rPr>
          <w:sz w:val="16"/>
        </w:rPr>
        <w:t>F8,</w:t>
      </w:r>
      <w:r>
        <w:rPr>
          <w:spacing w:val="3"/>
          <w:sz w:val="16"/>
        </w:rPr>
        <w:t> </w:t>
      </w:r>
      <w:r>
        <w:rPr>
          <w:sz w:val="16"/>
        </w:rPr>
        <w:t>G3</w:t>
      </w:r>
      <w:r>
        <w:rPr>
          <w:spacing w:val="2"/>
          <w:sz w:val="16"/>
        </w:rPr>
        <w:t> </w:t>
      </w:r>
      <w:r>
        <w:rPr>
          <w:sz w:val="16"/>
        </w:rPr>
        <w:t>are</w:t>
      </w:r>
      <w:r>
        <w:rPr>
          <w:spacing w:val="3"/>
          <w:sz w:val="16"/>
        </w:rPr>
        <w:t> </w:t>
      </w:r>
      <w:r>
        <w:rPr>
          <w:sz w:val="16"/>
        </w:rPr>
        <w:t>reserved</w:t>
      </w:r>
      <w:r>
        <w:rPr>
          <w:spacing w:val="3"/>
          <w:sz w:val="16"/>
        </w:rPr>
        <w:t> </w:t>
      </w:r>
      <w:r>
        <w:rPr>
          <w:sz w:val="16"/>
        </w:rPr>
        <w:t>and</w:t>
      </w:r>
      <w:r>
        <w:rPr>
          <w:spacing w:val="2"/>
          <w:sz w:val="16"/>
        </w:rPr>
        <w:t> </w:t>
      </w:r>
      <w:r>
        <w:rPr>
          <w:sz w:val="16"/>
        </w:rPr>
        <w:t>should</w:t>
      </w:r>
      <w:r>
        <w:rPr>
          <w:spacing w:val="3"/>
          <w:sz w:val="16"/>
        </w:rPr>
        <w:t> </w:t>
      </w:r>
      <w:r>
        <w:rPr>
          <w:sz w:val="16"/>
        </w:rPr>
        <w:t>be</w:t>
      </w:r>
      <w:r>
        <w:rPr>
          <w:spacing w:val="3"/>
          <w:sz w:val="16"/>
        </w:rPr>
        <w:t> </w:t>
      </w:r>
      <w:r>
        <w:rPr>
          <w:sz w:val="16"/>
        </w:rPr>
        <w:t>connected</w:t>
      </w:r>
      <w:r>
        <w:rPr>
          <w:spacing w:val="2"/>
          <w:sz w:val="16"/>
        </w:rPr>
        <w:t> </w:t>
      </w:r>
      <w:r>
        <w:rPr>
          <w:sz w:val="16"/>
        </w:rPr>
        <w:t>to</w:t>
      </w:r>
      <w:r>
        <w:rPr>
          <w:spacing w:val="3"/>
          <w:sz w:val="16"/>
        </w:rPr>
        <w:t> </w:t>
      </w:r>
      <w:r>
        <w:rPr>
          <w:sz w:val="16"/>
        </w:rPr>
        <w:t>ground.</w:t>
      </w:r>
    </w:p>
    <w:p>
      <w:pPr>
        <w:spacing w:after="0" w:line="182" w:lineRule="exact"/>
        <w:jc w:val="left"/>
        <w:rPr>
          <w:sz w:val="16"/>
        </w:rPr>
        <w:sectPr>
          <w:pgSz w:w="12240" w:h="15840"/>
          <w:pgMar w:header="259" w:footer="836" w:top="1340" w:bottom="1020" w:left="960" w:right="960"/>
        </w:sectPr>
      </w:pPr>
    </w:p>
    <w:p>
      <w:pPr>
        <w:pStyle w:val="Heading2"/>
        <w:numPr>
          <w:ilvl w:val="0"/>
          <w:numId w:val="12"/>
        </w:numPr>
        <w:tabs>
          <w:tab w:pos="477" w:val="left" w:leader="none"/>
          <w:tab w:pos="478" w:val="left" w:leader="none"/>
        </w:tabs>
        <w:spacing w:line="240" w:lineRule="auto" w:before="111" w:after="0"/>
        <w:ind w:left="477" w:right="0" w:hanging="358"/>
        <w:jc w:val="left"/>
      </w:pPr>
      <w:bookmarkStart w:name="5 Specifications" w:id="46"/>
      <w:bookmarkEnd w:id="46"/>
      <w:r>
        <w:rPr>
          <w:b w:val="0"/>
        </w:rPr>
      </w:r>
      <w:bookmarkStart w:name="_bookmark25" w:id="47"/>
      <w:bookmarkEnd w:id="47"/>
      <w:r>
        <w:rPr>
          <w:b w:val="0"/>
        </w:rPr>
      </w:r>
      <w:bookmarkStart w:name="_bookmark25" w:id="48"/>
      <w:bookmarkEnd w:id="48"/>
      <w:r>
        <w:rPr/>
        <w:t>Specifications</w:t>
      </w:r>
    </w:p>
    <w:p>
      <w:pPr>
        <w:pStyle w:val="BodyText"/>
        <w:spacing w:before="10"/>
        <w:rPr>
          <w:b/>
          <w:sz w:val="22"/>
        </w:rPr>
      </w:pPr>
    </w:p>
    <w:p>
      <w:pPr>
        <w:pStyle w:val="Heading3"/>
        <w:numPr>
          <w:ilvl w:val="1"/>
          <w:numId w:val="16"/>
        </w:numPr>
        <w:tabs>
          <w:tab w:pos="717" w:val="left" w:leader="none"/>
          <w:tab w:pos="718" w:val="left" w:leader="none"/>
        </w:tabs>
        <w:spacing w:line="240" w:lineRule="auto" w:before="0" w:after="0"/>
        <w:ind w:left="717" w:right="0" w:hanging="598"/>
        <w:jc w:val="left"/>
      </w:pPr>
      <w:bookmarkStart w:name="_bookmark26" w:id="49"/>
      <w:bookmarkEnd w:id="49"/>
      <w:r>
        <w:rPr>
          <w:b w:val="0"/>
        </w:rPr>
      </w:r>
      <w:bookmarkStart w:name="_bookmark26" w:id="50"/>
      <w:bookmarkEnd w:id="50"/>
      <w:r>
        <w:rPr/>
        <w:t>Absolute</w:t>
      </w:r>
      <w:r>
        <w:rPr/>
        <w:t> Maximum</w:t>
      </w:r>
      <w:r>
        <w:rPr>
          <w:spacing w:val="7"/>
        </w:rPr>
        <w:t> </w:t>
      </w:r>
      <w:r>
        <w:rPr/>
        <w:t>Ratings</w:t>
      </w:r>
      <w:r>
        <w:rPr>
          <w:vertAlign w:val="superscript"/>
        </w:rPr>
        <w:t>(1)</w:t>
      </w:r>
    </w:p>
    <w:p>
      <w:pPr>
        <w:pStyle w:val="Heading8"/>
      </w:pPr>
      <w:bookmarkStart w:name="5.1 Absolute Maximum Ratings" w:id="51"/>
      <w:bookmarkEnd w:id="51"/>
      <w:r>
        <w:rPr/>
      </w:r>
      <w:bookmarkStart w:name="_bookmark27" w:id="52"/>
      <w:bookmarkEnd w:id="52"/>
      <w:r>
        <w:rPr/>
      </w:r>
      <w:r>
        <w:rPr/>
        <w:t>over operating free-air temperature range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50"/>
        <w:gridCol w:w="1109"/>
        <w:gridCol w:w="908"/>
        <w:gridCol w:w="1009"/>
      </w:tblGrid>
      <w:tr>
        <w:trPr>
          <w:trHeight w:val="253" w:hRule="atLeast"/>
        </w:trPr>
        <w:tc>
          <w:tcPr>
            <w:tcW w:w="7050" w:type="dxa"/>
            <w:shd w:val="clear" w:color="auto" w:fill="D8D8D8"/>
          </w:tcPr>
          <w:p>
            <w:pPr>
              <w:pStyle w:val="TableParagraph"/>
              <w:spacing w:before="0"/>
              <w:rPr>
                <w:rFonts w:ascii="Times New Roman"/>
                <w:sz w:val="16"/>
              </w:rPr>
            </w:pPr>
          </w:p>
        </w:tc>
        <w:tc>
          <w:tcPr>
            <w:tcW w:w="1109" w:type="dxa"/>
            <w:tcBorders>
              <w:right w:val="nil"/>
            </w:tcBorders>
            <w:shd w:val="clear" w:color="auto" w:fill="D8D8D8"/>
          </w:tcPr>
          <w:p>
            <w:pPr>
              <w:pStyle w:val="TableParagraph"/>
              <w:ind w:right="153"/>
              <w:jc w:val="right"/>
              <w:rPr>
                <w:b/>
                <w:sz w:val="16"/>
              </w:rPr>
            </w:pPr>
            <w:r>
              <w:rPr>
                <w:b/>
                <w:sz w:val="16"/>
              </w:rPr>
              <w:t>MIN</w:t>
            </w:r>
          </w:p>
        </w:tc>
        <w:tc>
          <w:tcPr>
            <w:tcW w:w="908" w:type="dxa"/>
            <w:tcBorders>
              <w:left w:val="nil"/>
            </w:tcBorders>
            <w:shd w:val="clear" w:color="auto" w:fill="D8D8D8"/>
          </w:tcPr>
          <w:p>
            <w:pPr>
              <w:pStyle w:val="TableParagraph"/>
              <w:ind w:right="48"/>
              <w:jc w:val="right"/>
              <w:rPr>
                <w:b/>
                <w:sz w:val="16"/>
              </w:rPr>
            </w:pPr>
            <w:r>
              <w:rPr>
                <w:b/>
                <w:sz w:val="16"/>
              </w:rPr>
              <w:t>MAX</w:t>
            </w:r>
          </w:p>
        </w:tc>
        <w:tc>
          <w:tcPr>
            <w:tcW w:w="1009" w:type="dxa"/>
            <w:shd w:val="clear" w:color="auto" w:fill="D8D8D8"/>
          </w:tcPr>
          <w:p>
            <w:pPr>
              <w:pStyle w:val="TableParagraph"/>
              <w:ind w:left="295" w:right="289"/>
              <w:jc w:val="center"/>
              <w:rPr>
                <w:b/>
                <w:sz w:val="16"/>
              </w:rPr>
            </w:pPr>
            <w:r>
              <w:rPr>
                <w:b/>
                <w:sz w:val="16"/>
              </w:rPr>
              <w:t>UNIT</w:t>
            </w:r>
          </w:p>
        </w:tc>
      </w:tr>
      <w:tr>
        <w:trPr>
          <w:trHeight w:val="254" w:hRule="atLeast"/>
        </w:trPr>
        <w:tc>
          <w:tcPr>
            <w:tcW w:w="7050" w:type="dxa"/>
          </w:tcPr>
          <w:p>
            <w:pPr>
              <w:pStyle w:val="TableParagraph"/>
              <w:ind w:left="55"/>
              <w:rPr>
                <w:sz w:val="16"/>
              </w:rPr>
            </w:pPr>
            <w:r>
              <w:rPr>
                <w:sz w:val="16"/>
              </w:rPr>
              <w:t>Voltage applied at V</w:t>
            </w:r>
            <w:r>
              <w:rPr>
                <w:sz w:val="16"/>
                <w:vertAlign w:val="subscript"/>
              </w:rPr>
              <w:t>CC</w:t>
            </w:r>
            <w:r>
              <w:rPr>
                <w:sz w:val="16"/>
                <w:vertAlign w:val="baseline"/>
              </w:rPr>
              <w:t> to V</w:t>
            </w:r>
            <w:r>
              <w:rPr>
                <w:sz w:val="16"/>
                <w:vertAlign w:val="subscript"/>
              </w:rPr>
              <w:t>SS</w:t>
            </w:r>
          </w:p>
        </w:tc>
        <w:tc>
          <w:tcPr>
            <w:tcW w:w="1109" w:type="dxa"/>
            <w:tcBorders>
              <w:right w:val="nil"/>
            </w:tcBorders>
          </w:tcPr>
          <w:p>
            <w:pPr>
              <w:pStyle w:val="TableParagraph"/>
              <w:ind w:right="154"/>
              <w:jc w:val="right"/>
              <w:rPr>
                <w:sz w:val="16"/>
              </w:rPr>
            </w:pPr>
            <w:r>
              <w:rPr>
                <w:sz w:val="16"/>
              </w:rPr>
              <w:t>–0.3</w:t>
            </w:r>
          </w:p>
        </w:tc>
        <w:tc>
          <w:tcPr>
            <w:tcW w:w="908" w:type="dxa"/>
            <w:tcBorders>
              <w:left w:val="nil"/>
            </w:tcBorders>
          </w:tcPr>
          <w:p>
            <w:pPr>
              <w:pStyle w:val="TableParagraph"/>
              <w:ind w:right="49"/>
              <w:jc w:val="right"/>
              <w:rPr>
                <w:sz w:val="16"/>
              </w:rPr>
            </w:pPr>
            <w:r>
              <w:rPr>
                <w:sz w:val="16"/>
              </w:rPr>
              <w:t>4.1</w:t>
            </w:r>
          </w:p>
        </w:tc>
        <w:tc>
          <w:tcPr>
            <w:tcW w:w="1009" w:type="dxa"/>
          </w:tcPr>
          <w:p>
            <w:pPr>
              <w:pStyle w:val="TableParagraph"/>
              <w:ind w:left="7"/>
              <w:jc w:val="center"/>
              <w:rPr>
                <w:sz w:val="16"/>
              </w:rPr>
            </w:pPr>
            <w:r>
              <w:rPr>
                <w:w w:val="100"/>
                <w:sz w:val="16"/>
              </w:rPr>
              <w:t>V</w:t>
            </w:r>
          </w:p>
        </w:tc>
      </w:tr>
      <w:tr>
        <w:trPr>
          <w:trHeight w:val="253" w:hRule="atLeast"/>
        </w:trPr>
        <w:tc>
          <w:tcPr>
            <w:tcW w:w="7050" w:type="dxa"/>
          </w:tcPr>
          <w:p>
            <w:pPr>
              <w:pStyle w:val="TableParagraph"/>
              <w:ind w:left="55"/>
              <w:rPr>
                <w:sz w:val="16"/>
              </w:rPr>
            </w:pPr>
            <w:r>
              <w:rPr>
                <w:sz w:val="16"/>
              </w:rPr>
              <w:t>Voltage applied to any pin (excluding VCORE, VBUS, V18) </w:t>
            </w:r>
            <w:r>
              <w:rPr>
                <w:sz w:val="16"/>
                <w:vertAlign w:val="superscript"/>
              </w:rPr>
              <w:t>(2)</w:t>
            </w:r>
          </w:p>
        </w:tc>
        <w:tc>
          <w:tcPr>
            <w:tcW w:w="1109" w:type="dxa"/>
            <w:tcBorders>
              <w:right w:val="nil"/>
            </w:tcBorders>
          </w:tcPr>
          <w:p>
            <w:pPr>
              <w:pStyle w:val="TableParagraph"/>
              <w:ind w:right="154"/>
              <w:jc w:val="right"/>
              <w:rPr>
                <w:sz w:val="16"/>
              </w:rPr>
            </w:pPr>
            <w:r>
              <w:rPr>
                <w:sz w:val="16"/>
              </w:rPr>
              <w:t>–0.3</w:t>
            </w:r>
          </w:p>
        </w:tc>
        <w:tc>
          <w:tcPr>
            <w:tcW w:w="908" w:type="dxa"/>
            <w:tcBorders>
              <w:left w:val="nil"/>
            </w:tcBorders>
          </w:tcPr>
          <w:p>
            <w:pPr>
              <w:pStyle w:val="TableParagraph"/>
              <w:ind w:right="50"/>
              <w:jc w:val="right"/>
              <w:rPr>
                <w:sz w:val="16"/>
              </w:rPr>
            </w:pPr>
            <w:r>
              <w:rPr>
                <w:w w:val="105"/>
                <w:sz w:val="16"/>
              </w:rPr>
              <w:t>V</w:t>
            </w:r>
            <w:r>
              <w:rPr>
                <w:w w:val="105"/>
                <w:sz w:val="16"/>
                <w:vertAlign w:val="subscript"/>
              </w:rPr>
              <w:t>CC</w:t>
            </w:r>
            <w:r>
              <w:rPr>
                <w:w w:val="105"/>
                <w:sz w:val="16"/>
                <w:vertAlign w:val="baseline"/>
              </w:rPr>
              <w:t> + 0.3</w:t>
            </w:r>
          </w:p>
        </w:tc>
        <w:tc>
          <w:tcPr>
            <w:tcW w:w="1009" w:type="dxa"/>
          </w:tcPr>
          <w:p>
            <w:pPr>
              <w:pStyle w:val="TableParagraph"/>
              <w:ind w:left="7"/>
              <w:jc w:val="center"/>
              <w:rPr>
                <w:sz w:val="16"/>
              </w:rPr>
            </w:pPr>
            <w:r>
              <w:rPr>
                <w:w w:val="100"/>
                <w:sz w:val="16"/>
              </w:rPr>
              <w:t>V</w:t>
            </w:r>
          </w:p>
        </w:tc>
      </w:tr>
      <w:tr>
        <w:trPr>
          <w:trHeight w:val="254" w:hRule="atLeast"/>
        </w:trPr>
        <w:tc>
          <w:tcPr>
            <w:tcW w:w="7050" w:type="dxa"/>
          </w:tcPr>
          <w:p>
            <w:pPr>
              <w:pStyle w:val="TableParagraph"/>
              <w:ind w:left="55"/>
              <w:rPr>
                <w:sz w:val="16"/>
              </w:rPr>
            </w:pPr>
            <w:r>
              <w:rPr>
                <w:sz w:val="16"/>
              </w:rPr>
              <w:t>Diode current at any device pin</w:t>
            </w:r>
          </w:p>
        </w:tc>
        <w:tc>
          <w:tcPr>
            <w:tcW w:w="2017" w:type="dxa"/>
            <w:gridSpan w:val="2"/>
          </w:tcPr>
          <w:p>
            <w:pPr>
              <w:pStyle w:val="TableParagraph"/>
              <w:ind w:right="51"/>
              <w:jc w:val="right"/>
              <w:rPr>
                <w:sz w:val="16"/>
              </w:rPr>
            </w:pPr>
            <w:r>
              <w:rPr>
                <w:w w:val="105"/>
                <w:sz w:val="16"/>
              </w:rPr>
              <w:t>±2</w:t>
            </w:r>
          </w:p>
        </w:tc>
        <w:tc>
          <w:tcPr>
            <w:tcW w:w="1009" w:type="dxa"/>
          </w:tcPr>
          <w:p>
            <w:pPr>
              <w:pStyle w:val="TableParagraph"/>
              <w:ind w:left="295" w:right="286"/>
              <w:jc w:val="center"/>
              <w:rPr>
                <w:sz w:val="16"/>
              </w:rPr>
            </w:pPr>
            <w:r>
              <w:rPr>
                <w:sz w:val="16"/>
              </w:rPr>
              <w:t>mA</w:t>
            </w:r>
          </w:p>
        </w:tc>
      </w:tr>
      <w:tr>
        <w:trPr>
          <w:trHeight w:val="254" w:hRule="atLeast"/>
        </w:trPr>
        <w:tc>
          <w:tcPr>
            <w:tcW w:w="7050" w:type="dxa"/>
          </w:tcPr>
          <w:p>
            <w:pPr>
              <w:pStyle w:val="TableParagraph"/>
              <w:ind w:left="55"/>
              <w:rPr>
                <w:sz w:val="16"/>
              </w:rPr>
            </w:pPr>
            <w:r>
              <w:rPr>
                <w:sz w:val="16"/>
              </w:rPr>
              <w:t>Maximum operating junction temperature, T</w:t>
            </w:r>
            <w:r>
              <w:rPr>
                <w:sz w:val="16"/>
                <w:vertAlign w:val="subscript"/>
              </w:rPr>
              <w:t>J</w:t>
            </w:r>
          </w:p>
        </w:tc>
        <w:tc>
          <w:tcPr>
            <w:tcW w:w="2017" w:type="dxa"/>
            <w:gridSpan w:val="2"/>
          </w:tcPr>
          <w:p>
            <w:pPr>
              <w:pStyle w:val="TableParagraph"/>
              <w:ind w:right="48"/>
              <w:jc w:val="right"/>
              <w:rPr>
                <w:sz w:val="16"/>
              </w:rPr>
            </w:pPr>
            <w:r>
              <w:rPr>
                <w:sz w:val="16"/>
              </w:rPr>
              <w:t>95</w:t>
            </w:r>
          </w:p>
        </w:tc>
        <w:tc>
          <w:tcPr>
            <w:tcW w:w="1009" w:type="dxa"/>
          </w:tcPr>
          <w:p>
            <w:pPr>
              <w:pStyle w:val="TableParagraph"/>
              <w:ind w:left="295" w:right="287"/>
              <w:jc w:val="center"/>
              <w:rPr>
                <w:sz w:val="16"/>
              </w:rPr>
            </w:pPr>
            <w:r>
              <w:rPr>
                <w:sz w:val="16"/>
              </w:rPr>
              <w:t>°C</w:t>
            </w:r>
          </w:p>
        </w:tc>
      </w:tr>
      <w:tr>
        <w:trPr>
          <w:trHeight w:val="253" w:hRule="atLeast"/>
        </w:trPr>
        <w:tc>
          <w:tcPr>
            <w:tcW w:w="7050" w:type="dxa"/>
          </w:tcPr>
          <w:p>
            <w:pPr>
              <w:pStyle w:val="TableParagraph"/>
              <w:ind w:left="55"/>
              <w:rPr>
                <w:sz w:val="16"/>
              </w:rPr>
            </w:pPr>
            <w:r>
              <w:rPr>
                <w:w w:val="105"/>
                <w:sz w:val="16"/>
              </w:rPr>
              <w:t>Storage temperature, T</w:t>
            </w:r>
            <w:r>
              <w:rPr>
                <w:w w:val="105"/>
                <w:sz w:val="16"/>
                <w:vertAlign w:val="subscript"/>
              </w:rPr>
              <w:t>stg</w:t>
            </w:r>
            <w:r>
              <w:rPr>
                <w:w w:val="105"/>
                <w:sz w:val="16"/>
                <w:vertAlign w:val="superscript"/>
              </w:rPr>
              <w:t>(3)</w:t>
            </w:r>
          </w:p>
        </w:tc>
        <w:tc>
          <w:tcPr>
            <w:tcW w:w="1109" w:type="dxa"/>
            <w:tcBorders>
              <w:right w:val="nil"/>
            </w:tcBorders>
          </w:tcPr>
          <w:p>
            <w:pPr>
              <w:pStyle w:val="TableParagraph"/>
              <w:ind w:right="155"/>
              <w:jc w:val="right"/>
              <w:rPr>
                <w:sz w:val="16"/>
              </w:rPr>
            </w:pPr>
            <w:r>
              <w:rPr>
                <w:sz w:val="16"/>
              </w:rPr>
              <w:t>–55</w:t>
            </w:r>
          </w:p>
        </w:tc>
        <w:tc>
          <w:tcPr>
            <w:tcW w:w="908" w:type="dxa"/>
            <w:tcBorders>
              <w:left w:val="nil"/>
            </w:tcBorders>
          </w:tcPr>
          <w:p>
            <w:pPr>
              <w:pStyle w:val="TableParagraph"/>
              <w:ind w:right="49"/>
              <w:jc w:val="right"/>
              <w:rPr>
                <w:sz w:val="16"/>
              </w:rPr>
            </w:pPr>
            <w:r>
              <w:rPr>
                <w:sz w:val="16"/>
              </w:rPr>
              <w:t>150</w:t>
            </w:r>
          </w:p>
        </w:tc>
        <w:tc>
          <w:tcPr>
            <w:tcW w:w="1009" w:type="dxa"/>
          </w:tcPr>
          <w:p>
            <w:pPr>
              <w:pStyle w:val="TableParagraph"/>
              <w:ind w:left="295" w:right="287"/>
              <w:jc w:val="center"/>
              <w:rPr>
                <w:sz w:val="16"/>
              </w:rPr>
            </w:pPr>
            <w:r>
              <w:rPr>
                <w:sz w:val="16"/>
              </w:rPr>
              <w:t>°C</w:t>
            </w:r>
          </w:p>
        </w:tc>
      </w:tr>
    </w:tbl>
    <w:p>
      <w:pPr>
        <w:pStyle w:val="ListParagraph"/>
        <w:numPr>
          <w:ilvl w:val="0"/>
          <w:numId w:val="17"/>
        </w:numPr>
        <w:tabs>
          <w:tab w:pos="480" w:val="left" w:leader="none"/>
        </w:tabs>
        <w:spacing w:line="235" w:lineRule="auto" w:before="73" w:after="0"/>
        <w:ind w:left="481" w:right="282" w:hanging="362"/>
        <w:jc w:val="left"/>
        <w:rPr>
          <w:sz w:val="16"/>
        </w:rPr>
      </w:pPr>
      <w:r>
        <w:rPr>
          <w:sz w:val="16"/>
        </w:rPr>
        <w:t>Stresses beyond those listed under </w:t>
      </w:r>
      <w:r>
        <w:rPr>
          <w:i/>
          <w:sz w:val="16"/>
        </w:rPr>
        <w:t>Absolute Maximum Ratings </w:t>
      </w:r>
      <w:r>
        <w:rPr>
          <w:sz w:val="16"/>
        </w:rPr>
        <w:t>may cause permanent damage to the device. These are stress ratings only, and functional operation of the device at these or any other conditions beyond those indicated under </w:t>
      </w:r>
      <w:r>
        <w:rPr>
          <w:i/>
          <w:sz w:val="16"/>
        </w:rPr>
        <w:t>Recommended Operating </w:t>
      </w:r>
      <w:r>
        <w:rPr>
          <w:i/>
          <w:sz w:val="16"/>
        </w:rPr>
        <w:t>Conditions </w:t>
      </w:r>
      <w:r>
        <w:rPr>
          <w:sz w:val="16"/>
        </w:rPr>
        <w:t>is not implied. Exposure to absolute-maximum-rated conditions for extended periods may affect device</w:t>
      </w:r>
      <w:r>
        <w:rPr>
          <w:spacing w:val="34"/>
          <w:sz w:val="16"/>
        </w:rPr>
        <w:t> </w:t>
      </w:r>
      <w:r>
        <w:rPr>
          <w:sz w:val="16"/>
        </w:rPr>
        <w:t>reliability.</w:t>
      </w:r>
    </w:p>
    <w:p>
      <w:pPr>
        <w:pStyle w:val="ListParagraph"/>
        <w:numPr>
          <w:ilvl w:val="0"/>
          <w:numId w:val="17"/>
        </w:numPr>
        <w:tabs>
          <w:tab w:pos="480" w:val="left" w:leader="none"/>
        </w:tabs>
        <w:spacing w:line="178" w:lineRule="exact" w:before="0" w:after="0"/>
        <w:ind w:left="479" w:right="0" w:hanging="360"/>
        <w:jc w:val="left"/>
        <w:rPr>
          <w:sz w:val="16"/>
        </w:rPr>
      </w:pPr>
      <w:r>
        <w:rPr>
          <w:sz w:val="16"/>
        </w:rPr>
        <w:t>All</w:t>
      </w:r>
      <w:r>
        <w:rPr>
          <w:spacing w:val="3"/>
          <w:sz w:val="16"/>
        </w:rPr>
        <w:t> </w:t>
      </w:r>
      <w:r>
        <w:rPr>
          <w:sz w:val="16"/>
        </w:rPr>
        <w:t>voltages</w:t>
      </w:r>
      <w:r>
        <w:rPr>
          <w:spacing w:val="3"/>
          <w:sz w:val="16"/>
        </w:rPr>
        <w:t> </w:t>
      </w:r>
      <w:r>
        <w:rPr>
          <w:sz w:val="16"/>
        </w:rPr>
        <w:t>referenced</w:t>
      </w:r>
      <w:r>
        <w:rPr>
          <w:spacing w:val="3"/>
          <w:sz w:val="16"/>
        </w:rPr>
        <w:t> </w:t>
      </w:r>
      <w:r>
        <w:rPr>
          <w:sz w:val="16"/>
        </w:rPr>
        <w:t>to</w:t>
      </w:r>
      <w:r>
        <w:rPr>
          <w:spacing w:val="4"/>
          <w:sz w:val="16"/>
        </w:rPr>
        <w:t> </w:t>
      </w:r>
      <w:r>
        <w:rPr>
          <w:sz w:val="16"/>
        </w:rPr>
        <w:t>V</w:t>
      </w:r>
      <w:r>
        <w:rPr>
          <w:sz w:val="16"/>
          <w:vertAlign w:val="subscript"/>
        </w:rPr>
        <w:t>SS</w:t>
      </w:r>
      <w:r>
        <w:rPr>
          <w:sz w:val="16"/>
          <w:vertAlign w:val="baseline"/>
        </w:rPr>
        <w:t>.</w:t>
      </w:r>
      <w:r>
        <w:rPr>
          <w:spacing w:val="3"/>
          <w:sz w:val="16"/>
          <w:vertAlign w:val="baseline"/>
        </w:rPr>
        <w:t> </w:t>
      </w:r>
      <w:r>
        <w:rPr>
          <w:sz w:val="16"/>
          <w:vertAlign w:val="baseline"/>
        </w:rPr>
        <w:t>VCORE</w:t>
      </w:r>
      <w:r>
        <w:rPr>
          <w:spacing w:val="3"/>
          <w:sz w:val="16"/>
          <w:vertAlign w:val="baseline"/>
        </w:rPr>
        <w:t> </w:t>
      </w:r>
      <w:r>
        <w:rPr>
          <w:sz w:val="16"/>
          <w:vertAlign w:val="baseline"/>
        </w:rPr>
        <w:t>is</w:t>
      </w:r>
      <w:r>
        <w:rPr>
          <w:spacing w:val="4"/>
          <w:sz w:val="16"/>
          <w:vertAlign w:val="baseline"/>
        </w:rPr>
        <w:t> </w:t>
      </w:r>
      <w:r>
        <w:rPr>
          <w:sz w:val="16"/>
          <w:vertAlign w:val="baseline"/>
        </w:rPr>
        <w:t>for</w:t>
      </w:r>
      <w:r>
        <w:rPr>
          <w:spacing w:val="3"/>
          <w:sz w:val="16"/>
          <w:vertAlign w:val="baseline"/>
        </w:rPr>
        <w:t> </w:t>
      </w:r>
      <w:r>
        <w:rPr>
          <w:sz w:val="16"/>
          <w:vertAlign w:val="baseline"/>
        </w:rPr>
        <w:t>internal</w:t>
      </w:r>
      <w:r>
        <w:rPr>
          <w:spacing w:val="3"/>
          <w:sz w:val="16"/>
          <w:vertAlign w:val="baseline"/>
        </w:rPr>
        <w:t> </w:t>
      </w:r>
      <w:r>
        <w:rPr>
          <w:sz w:val="16"/>
          <w:vertAlign w:val="baseline"/>
        </w:rPr>
        <w:t>device</w:t>
      </w:r>
      <w:r>
        <w:rPr>
          <w:spacing w:val="3"/>
          <w:sz w:val="16"/>
          <w:vertAlign w:val="baseline"/>
        </w:rPr>
        <w:t> </w:t>
      </w:r>
      <w:r>
        <w:rPr>
          <w:sz w:val="16"/>
          <w:vertAlign w:val="baseline"/>
        </w:rPr>
        <w:t>use</w:t>
      </w:r>
      <w:r>
        <w:rPr>
          <w:spacing w:val="4"/>
          <w:sz w:val="16"/>
          <w:vertAlign w:val="baseline"/>
        </w:rPr>
        <w:t> </w:t>
      </w:r>
      <w:r>
        <w:rPr>
          <w:sz w:val="16"/>
          <w:vertAlign w:val="baseline"/>
        </w:rPr>
        <w:t>only.</w:t>
      </w:r>
      <w:r>
        <w:rPr>
          <w:spacing w:val="3"/>
          <w:sz w:val="16"/>
          <w:vertAlign w:val="baseline"/>
        </w:rPr>
        <w:t> </w:t>
      </w:r>
      <w:r>
        <w:rPr>
          <w:sz w:val="16"/>
          <w:vertAlign w:val="baseline"/>
        </w:rPr>
        <w:t>No</w:t>
      </w:r>
      <w:r>
        <w:rPr>
          <w:spacing w:val="3"/>
          <w:sz w:val="16"/>
          <w:vertAlign w:val="baseline"/>
        </w:rPr>
        <w:t> </w:t>
      </w:r>
      <w:r>
        <w:rPr>
          <w:sz w:val="16"/>
          <w:vertAlign w:val="baseline"/>
        </w:rPr>
        <w:t>external</w:t>
      </w:r>
      <w:r>
        <w:rPr>
          <w:spacing w:val="4"/>
          <w:sz w:val="16"/>
          <w:vertAlign w:val="baseline"/>
        </w:rPr>
        <w:t> </w:t>
      </w:r>
      <w:r>
        <w:rPr>
          <w:sz w:val="16"/>
          <w:vertAlign w:val="baseline"/>
        </w:rPr>
        <w:t>DC</w:t>
      </w:r>
      <w:r>
        <w:rPr>
          <w:spacing w:val="3"/>
          <w:sz w:val="16"/>
          <w:vertAlign w:val="baseline"/>
        </w:rPr>
        <w:t> </w:t>
      </w:r>
      <w:r>
        <w:rPr>
          <w:sz w:val="16"/>
          <w:vertAlign w:val="baseline"/>
        </w:rPr>
        <w:t>loading</w:t>
      </w:r>
      <w:r>
        <w:rPr>
          <w:spacing w:val="3"/>
          <w:sz w:val="16"/>
          <w:vertAlign w:val="baseline"/>
        </w:rPr>
        <w:t> </w:t>
      </w:r>
      <w:r>
        <w:rPr>
          <w:sz w:val="16"/>
          <w:vertAlign w:val="baseline"/>
        </w:rPr>
        <w:t>or</w:t>
      </w:r>
      <w:r>
        <w:rPr>
          <w:spacing w:val="3"/>
          <w:sz w:val="16"/>
          <w:vertAlign w:val="baseline"/>
        </w:rPr>
        <w:t> </w:t>
      </w:r>
      <w:r>
        <w:rPr>
          <w:sz w:val="16"/>
          <w:vertAlign w:val="baseline"/>
        </w:rPr>
        <w:t>voltage</w:t>
      </w:r>
      <w:r>
        <w:rPr>
          <w:spacing w:val="4"/>
          <w:sz w:val="16"/>
          <w:vertAlign w:val="baseline"/>
        </w:rPr>
        <w:t> </w:t>
      </w:r>
      <w:r>
        <w:rPr>
          <w:sz w:val="16"/>
          <w:vertAlign w:val="baseline"/>
        </w:rPr>
        <w:t>should</w:t>
      </w:r>
      <w:r>
        <w:rPr>
          <w:spacing w:val="3"/>
          <w:sz w:val="16"/>
          <w:vertAlign w:val="baseline"/>
        </w:rPr>
        <w:t> </w:t>
      </w:r>
      <w:r>
        <w:rPr>
          <w:sz w:val="16"/>
          <w:vertAlign w:val="baseline"/>
        </w:rPr>
        <w:t>be</w:t>
      </w:r>
      <w:r>
        <w:rPr>
          <w:spacing w:val="3"/>
          <w:sz w:val="16"/>
          <w:vertAlign w:val="baseline"/>
        </w:rPr>
        <w:t> </w:t>
      </w:r>
      <w:r>
        <w:rPr>
          <w:sz w:val="16"/>
          <w:vertAlign w:val="baseline"/>
        </w:rPr>
        <w:t>applied.</w:t>
      </w:r>
    </w:p>
    <w:p>
      <w:pPr>
        <w:pStyle w:val="ListParagraph"/>
        <w:numPr>
          <w:ilvl w:val="0"/>
          <w:numId w:val="17"/>
        </w:numPr>
        <w:tabs>
          <w:tab w:pos="480" w:val="left" w:leader="none"/>
        </w:tabs>
        <w:spacing w:line="235" w:lineRule="auto" w:before="1" w:after="0"/>
        <w:ind w:left="481" w:right="407" w:hanging="362"/>
        <w:jc w:val="left"/>
        <w:rPr>
          <w:sz w:val="16"/>
        </w:rPr>
      </w:pPr>
      <w:r>
        <w:rPr>
          <w:sz w:val="16"/>
        </w:rPr>
        <w:t>Higher temperature may be applied during board soldering according to the current JEDEC J-STD-020 specification with peak reflow temperatures not higher than classified on the device label on the shipping boxes or</w:t>
      </w:r>
      <w:r>
        <w:rPr>
          <w:spacing w:val="39"/>
          <w:sz w:val="16"/>
        </w:rPr>
        <w:t> </w:t>
      </w:r>
      <w:r>
        <w:rPr>
          <w:sz w:val="16"/>
        </w:rPr>
        <w:t>reels.</w:t>
      </w:r>
    </w:p>
    <w:p>
      <w:pPr>
        <w:pStyle w:val="BodyText"/>
        <w:spacing w:before="11"/>
        <w:rPr>
          <w:sz w:val="18"/>
        </w:rPr>
      </w:pPr>
    </w:p>
    <w:p>
      <w:pPr>
        <w:pStyle w:val="Heading3"/>
        <w:numPr>
          <w:ilvl w:val="1"/>
          <w:numId w:val="16"/>
        </w:numPr>
        <w:tabs>
          <w:tab w:pos="717" w:val="left" w:leader="none"/>
          <w:tab w:pos="718" w:val="left" w:leader="none"/>
        </w:tabs>
        <w:spacing w:line="240" w:lineRule="auto" w:before="0" w:after="0"/>
        <w:ind w:left="717" w:right="0" w:hanging="598"/>
        <w:jc w:val="left"/>
      </w:pPr>
      <w:bookmarkStart w:name="5.2 ESD Ratings" w:id="53"/>
      <w:bookmarkEnd w:id="53"/>
      <w:r>
        <w:rPr>
          <w:b w:val="0"/>
        </w:rPr>
      </w:r>
      <w:bookmarkStart w:name="_bookmark28" w:id="54"/>
      <w:bookmarkEnd w:id="54"/>
      <w:r>
        <w:rPr>
          <w:b w:val="0"/>
        </w:rPr>
      </w:r>
      <w:bookmarkStart w:name="_bookmark28" w:id="55"/>
      <w:bookmarkEnd w:id="55"/>
      <w:r>
        <w:rPr/>
        <w:t>ES</w:t>
      </w:r>
      <w:r>
        <w:rPr/>
        <w:t>D</w:t>
      </w:r>
      <w:r>
        <w:rPr>
          <w:spacing w:val="3"/>
        </w:rPr>
        <w:t> </w:t>
      </w:r>
      <w:r>
        <w:rPr/>
        <w:t>Ratings</w:t>
      </w:r>
    </w:p>
    <w:p>
      <w:pPr>
        <w:pStyle w:val="BodyText"/>
        <w:spacing w:before="9"/>
        <w:rPr>
          <w:b/>
          <w:sz w:val="5"/>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5688"/>
        <w:gridCol w:w="998"/>
        <w:gridCol w:w="998"/>
      </w:tblGrid>
      <w:tr>
        <w:trPr>
          <w:trHeight w:val="254" w:hRule="atLeast"/>
        </w:trPr>
        <w:tc>
          <w:tcPr>
            <w:tcW w:w="8076" w:type="dxa"/>
            <w:gridSpan w:val="2"/>
            <w:shd w:val="clear" w:color="auto" w:fill="D8D8D8"/>
          </w:tcPr>
          <w:p>
            <w:pPr>
              <w:pStyle w:val="TableParagraph"/>
              <w:spacing w:before="0"/>
              <w:rPr>
                <w:rFonts w:ascii="Times New Roman"/>
                <w:sz w:val="16"/>
              </w:rPr>
            </w:pPr>
          </w:p>
        </w:tc>
        <w:tc>
          <w:tcPr>
            <w:tcW w:w="998" w:type="dxa"/>
            <w:shd w:val="clear" w:color="auto" w:fill="D8D8D8"/>
          </w:tcPr>
          <w:p>
            <w:pPr>
              <w:pStyle w:val="TableParagraph"/>
              <w:ind w:left="206" w:right="199"/>
              <w:jc w:val="center"/>
              <w:rPr>
                <w:b/>
                <w:sz w:val="16"/>
              </w:rPr>
            </w:pPr>
            <w:bookmarkStart w:name="_bookmark29" w:id="56"/>
            <w:bookmarkEnd w:id="56"/>
            <w:r>
              <w:rPr/>
            </w:r>
            <w:r>
              <w:rPr>
                <w:b/>
                <w:sz w:val="16"/>
              </w:rPr>
              <w:t>VALUE</w:t>
            </w:r>
          </w:p>
        </w:tc>
        <w:tc>
          <w:tcPr>
            <w:tcW w:w="998" w:type="dxa"/>
            <w:shd w:val="clear" w:color="auto" w:fill="D8D8D8"/>
          </w:tcPr>
          <w:p>
            <w:pPr>
              <w:pStyle w:val="TableParagraph"/>
              <w:ind w:left="313"/>
              <w:rPr>
                <w:b/>
                <w:sz w:val="16"/>
              </w:rPr>
            </w:pPr>
            <w:r>
              <w:rPr>
                <w:b/>
                <w:sz w:val="16"/>
              </w:rPr>
              <w:t>UNIT</w:t>
            </w:r>
          </w:p>
        </w:tc>
      </w:tr>
      <w:tr>
        <w:trPr>
          <w:trHeight w:val="253" w:hRule="atLeast"/>
        </w:trPr>
        <w:tc>
          <w:tcPr>
            <w:tcW w:w="2388" w:type="dxa"/>
            <w:vMerge w:val="restart"/>
          </w:tcPr>
          <w:p>
            <w:pPr>
              <w:pStyle w:val="TableParagraph"/>
              <w:spacing w:before="172"/>
              <w:ind w:left="55"/>
              <w:rPr>
                <w:sz w:val="16"/>
              </w:rPr>
            </w:pPr>
            <w:r>
              <w:rPr>
                <w:w w:val="105"/>
                <w:sz w:val="16"/>
              </w:rPr>
              <w:t>V</w:t>
            </w:r>
            <w:r>
              <w:rPr>
                <w:w w:val="105"/>
                <w:sz w:val="16"/>
                <w:vertAlign w:val="subscript"/>
              </w:rPr>
              <w:t>(ESD)</w:t>
            </w:r>
            <w:r>
              <w:rPr>
                <w:w w:val="105"/>
                <w:sz w:val="16"/>
                <w:vertAlign w:val="baseline"/>
              </w:rPr>
              <w:t> Electrostatic discharge</w:t>
            </w:r>
          </w:p>
        </w:tc>
        <w:tc>
          <w:tcPr>
            <w:tcW w:w="5688" w:type="dxa"/>
          </w:tcPr>
          <w:p>
            <w:pPr>
              <w:pStyle w:val="TableParagraph"/>
              <w:ind w:left="60"/>
              <w:rPr>
                <w:sz w:val="16"/>
              </w:rPr>
            </w:pPr>
            <w:r>
              <w:rPr>
                <w:sz w:val="16"/>
              </w:rPr>
              <w:t>Human-body model (HBM), per ANSI/ESDA/JEDEC JS-001</w:t>
            </w:r>
            <w:r>
              <w:rPr>
                <w:sz w:val="16"/>
                <w:vertAlign w:val="superscript"/>
              </w:rPr>
              <w:t>(1)</w:t>
            </w:r>
          </w:p>
        </w:tc>
        <w:tc>
          <w:tcPr>
            <w:tcW w:w="998" w:type="dxa"/>
          </w:tcPr>
          <w:p>
            <w:pPr>
              <w:pStyle w:val="TableParagraph"/>
              <w:ind w:left="206" w:right="199"/>
              <w:jc w:val="center"/>
              <w:rPr>
                <w:sz w:val="16"/>
              </w:rPr>
            </w:pPr>
            <w:r>
              <w:rPr>
                <w:sz w:val="16"/>
              </w:rPr>
              <w:t>±1000</w:t>
            </w:r>
          </w:p>
        </w:tc>
        <w:tc>
          <w:tcPr>
            <w:tcW w:w="998" w:type="dxa"/>
            <w:vMerge w:val="restart"/>
          </w:tcPr>
          <w:p>
            <w:pPr>
              <w:pStyle w:val="TableParagraph"/>
              <w:spacing w:before="10"/>
              <w:rPr>
                <w:b/>
                <w:sz w:val="14"/>
              </w:rPr>
            </w:pPr>
          </w:p>
          <w:p>
            <w:pPr>
              <w:pStyle w:val="TableParagraph"/>
              <w:spacing w:before="1"/>
              <w:ind w:left="8"/>
              <w:jc w:val="center"/>
              <w:rPr>
                <w:sz w:val="16"/>
              </w:rPr>
            </w:pPr>
            <w:r>
              <w:rPr>
                <w:w w:val="100"/>
                <w:sz w:val="16"/>
              </w:rPr>
              <w:t>V</w:t>
            </w:r>
          </w:p>
        </w:tc>
      </w:tr>
      <w:tr>
        <w:trPr>
          <w:trHeight w:val="254" w:hRule="atLeast"/>
        </w:trPr>
        <w:tc>
          <w:tcPr>
            <w:tcW w:w="2388" w:type="dxa"/>
            <w:vMerge/>
            <w:tcBorders>
              <w:top w:val="nil"/>
            </w:tcBorders>
          </w:tcPr>
          <w:p>
            <w:pPr>
              <w:rPr>
                <w:sz w:val="2"/>
                <w:szCs w:val="2"/>
              </w:rPr>
            </w:pPr>
          </w:p>
        </w:tc>
        <w:tc>
          <w:tcPr>
            <w:tcW w:w="5688" w:type="dxa"/>
          </w:tcPr>
          <w:p>
            <w:pPr>
              <w:pStyle w:val="TableParagraph"/>
              <w:ind w:left="60"/>
              <w:rPr>
                <w:sz w:val="16"/>
              </w:rPr>
            </w:pPr>
            <w:r>
              <w:rPr>
                <w:sz w:val="16"/>
              </w:rPr>
              <w:t>Charged-device model (CDM), per JEDEC specification JESD22-C101</w:t>
            </w:r>
            <w:r>
              <w:rPr>
                <w:sz w:val="16"/>
                <w:vertAlign w:val="superscript"/>
              </w:rPr>
              <w:t>(2)</w:t>
            </w:r>
          </w:p>
        </w:tc>
        <w:tc>
          <w:tcPr>
            <w:tcW w:w="998" w:type="dxa"/>
          </w:tcPr>
          <w:p>
            <w:pPr>
              <w:pStyle w:val="TableParagraph"/>
              <w:ind w:left="205" w:right="199"/>
              <w:jc w:val="center"/>
              <w:rPr>
                <w:sz w:val="16"/>
              </w:rPr>
            </w:pPr>
            <w:r>
              <w:rPr>
                <w:sz w:val="16"/>
              </w:rPr>
              <w:t>±250</w:t>
            </w:r>
          </w:p>
        </w:tc>
        <w:tc>
          <w:tcPr>
            <w:tcW w:w="998" w:type="dxa"/>
            <w:vMerge/>
            <w:tcBorders>
              <w:top w:val="nil"/>
            </w:tcBorders>
          </w:tcPr>
          <w:p>
            <w:pPr>
              <w:rPr>
                <w:sz w:val="2"/>
                <w:szCs w:val="2"/>
              </w:rPr>
            </w:pPr>
          </w:p>
        </w:tc>
      </w:tr>
    </w:tbl>
    <w:p>
      <w:pPr>
        <w:pStyle w:val="ListParagraph"/>
        <w:numPr>
          <w:ilvl w:val="0"/>
          <w:numId w:val="18"/>
        </w:numPr>
        <w:tabs>
          <w:tab w:pos="480" w:val="left" w:leader="none"/>
        </w:tabs>
        <w:spacing w:line="182" w:lineRule="exact" w:before="71" w:after="0"/>
        <w:ind w:left="479" w:right="0" w:hanging="360"/>
        <w:jc w:val="left"/>
        <w:rPr>
          <w:sz w:val="16"/>
        </w:rPr>
      </w:pPr>
      <w:r>
        <w:rPr>
          <w:sz w:val="16"/>
        </w:rPr>
        <w:t>JEDEC document JEP155 states that 500-V HBM allows safe manufacturing with a standard ESD control process. Pins listed</w:t>
      </w:r>
      <w:r>
        <w:rPr>
          <w:spacing w:val="4"/>
          <w:sz w:val="16"/>
        </w:rPr>
        <w:t> </w:t>
      </w:r>
      <w:r>
        <w:rPr>
          <w:sz w:val="16"/>
        </w:rPr>
        <w:t>as</w:t>
      </w:r>
    </w:p>
    <w:p>
      <w:pPr>
        <w:pStyle w:val="BodyText"/>
        <w:spacing w:line="180" w:lineRule="exact"/>
        <w:ind w:left="481"/>
      </w:pPr>
      <w:r>
        <w:rPr/>
        <w:t>±1000 V may actually have higher performance.</w:t>
      </w:r>
    </w:p>
    <w:p>
      <w:pPr>
        <w:pStyle w:val="ListParagraph"/>
        <w:numPr>
          <w:ilvl w:val="0"/>
          <w:numId w:val="18"/>
        </w:numPr>
        <w:tabs>
          <w:tab w:pos="480" w:val="left" w:leader="none"/>
        </w:tabs>
        <w:spacing w:line="235" w:lineRule="auto" w:before="1" w:after="0"/>
        <w:ind w:left="481" w:right="122" w:hanging="362"/>
        <w:jc w:val="left"/>
        <w:rPr>
          <w:sz w:val="16"/>
        </w:rPr>
      </w:pPr>
      <w:r>
        <w:rPr>
          <w:sz w:val="16"/>
        </w:rPr>
        <w:t>JEDEC document JEP157 states that 250-V CDM allows safe manufacturing with a standard ESD control process. Pins listed as ±250 V may actually have higher</w:t>
      </w:r>
      <w:r>
        <w:rPr>
          <w:spacing w:val="11"/>
          <w:sz w:val="16"/>
        </w:rPr>
        <w:t> </w:t>
      </w:r>
      <w:r>
        <w:rPr>
          <w:sz w:val="16"/>
        </w:rPr>
        <w:t>performance.</w:t>
      </w:r>
    </w:p>
    <w:p>
      <w:pPr>
        <w:pStyle w:val="BodyText"/>
        <w:spacing w:before="1"/>
        <w:rPr>
          <w:sz w:val="19"/>
        </w:rPr>
      </w:pPr>
    </w:p>
    <w:p>
      <w:pPr>
        <w:pStyle w:val="Heading3"/>
        <w:numPr>
          <w:ilvl w:val="1"/>
          <w:numId w:val="16"/>
        </w:numPr>
        <w:tabs>
          <w:tab w:pos="717" w:val="left" w:leader="none"/>
          <w:tab w:pos="718" w:val="left" w:leader="none"/>
        </w:tabs>
        <w:spacing w:line="240" w:lineRule="auto" w:before="0" w:after="0"/>
        <w:ind w:left="717" w:right="0" w:hanging="598"/>
        <w:jc w:val="left"/>
      </w:pPr>
      <w:r>
        <w:rPr/>
        <w:t>Recommended Operating</w:t>
      </w:r>
      <w:r>
        <w:rPr>
          <w:spacing w:val="7"/>
        </w:rPr>
        <w:t> </w:t>
      </w:r>
      <w:r>
        <w:rPr/>
        <w:t>Conditions</w:t>
      </w:r>
    </w:p>
    <w:p>
      <w:pPr>
        <w:pStyle w:val="Heading8"/>
      </w:pPr>
      <w:bookmarkStart w:name="5.3 Recommended Operating Conditions" w:id="57"/>
      <w:bookmarkEnd w:id="57"/>
      <w:r>
        <w:rPr/>
      </w:r>
      <w:bookmarkStart w:name="_bookmark30" w:id="58"/>
      <w:bookmarkEnd w:id="58"/>
      <w:r>
        <w:rPr/>
      </w:r>
      <w:r>
        <w:rPr/>
        <w:t>Typical values are specified at V</w:t>
      </w:r>
      <w:r>
        <w:rPr>
          <w:vertAlign w:val="subscript"/>
        </w:rPr>
        <w:t>CC</w:t>
      </w:r>
      <w:r>
        <w:rPr>
          <w:vertAlign w:val="baseline"/>
        </w:rPr>
        <w:t> = 3.3 V and T</w:t>
      </w:r>
      <w:r>
        <w:rPr>
          <w:vertAlign w:val="subscript"/>
        </w:rPr>
        <w:t>A</w:t>
      </w:r>
      <w:r>
        <w:rPr>
          <w:vertAlign w:val="baseline"/>
        </w:rPr>
        <w:t> = 25°C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4378"/>
        <w:gridCol w:w="2138"/>
        <w:gridCol w:w="671"/>
        <w:gridCol w:w="619"/>
        <w:gridCol w:w="541"/>
        <w:gridCol w:w="610"/>
      </w:tblGrid>
      <w:tr>
        <w:trPr>
          <w:trHeight w:val="253" w:hRule="atLeast"/>
        </w:trPr>
        <w:tc>
          <w:tcPr>
            <w:tcW w:w="7630" w:type="dxa"/>
            <w:gridSpan w:val="3"/>
            <w:shd w:val="clear" w:color="auto" w:fill="D8D8D8"/>
          </w:tcPr>
          <w:p>
            <w:pPr>
              <w:pStyle w:val="TableParagraph"/>
              <w:spacing w:before="0"/>
              <w:rPr>
                <w:rFonts w:ascii="Times New Roman"/>
                <w:sz w:val="16"/>
              </w:rPr>
            </w:pPr>
          </w:p>
        </w:tc>
        <w:tc>
          <w:tcPr>
            <w:tcW w:w="671" w:type="dxa"/>
            <w:tcBorders>
              <w:right w:val="nil"/>
            </w:tcBorders>
            <w:shd w:val="clear" w:color="auto" w:fill="D8D8D8"/>
          </w:tcPr>
          <w:p>
            <w:pPr>
              <w:pStyle w:val="TableParagraph"/>
              <w:ind w:right="113"/>
              <w:jc w:val="right"/>
              <w:rPr>
                <w:b/>
                <w:sz w:val="16"/>
              </w:rPr>
            </w:pPr>
            <w:r>
              <w:rPr>
                <w:b/>
                <w:sz w:val="16"/>
              </w:rPr>
              <w:t>MIN</w:t>
            </w:r>
          </w:p>
        </w:tc>
        <w:tc>
          <w:tcPr>
            <w:tcW w:w="619" w:type="dxa"/>
            <w:tcBorders>
              <w:left w:val="nil"/>
              <w:right w:val="nil"/>
            </w:tcBorders>
            <w:shd w:val="clear" w:color="auto" w:fill="D8D8D8"/>
          </w:tcPr>
          <w:p>
            <w:pPr>
              <w:pStyle w:val="TableParagraph"/>
              <w:ind w:left="121"/>
              <w:rPr>
                <w:b/>
                <w:sz w:val="16"/>
              </w:rPr>
            </w:pPr>
            <w:r>
              <w:rPr>
                <w:b/>
                <w:sz w:val="16"/>
              </w:rPr>
              <w:t>NOM</w:t>
            </w:r>
          </w:p>
        </w:tc>
        <w:tc>
          <w:tcPr>
            <w:tcW w:w="541" w:type="dxa"/>
            <w:tcBorders>
              <w:left w:val="nil"/>
            </w:tcBorders>
            <w:shd w:val="clear" w:color="auto" w:fill="D8D8D8"/>
          </w:tcPr>
          <w:p>
            <w:pPr>
              <w:pStyle w:val="TableParagraph"/>
              <w:ind w:left="132"/>
              <w:rPr>
                <w:b/>
                <w:sz w:val="16"/>
              </w:rPr>
            </w:pPr>
            <w:r>
              <w:rPr>
                <w:b/>
                <w:sz w:val="16"/>
              </w:rPr>
              <w:t>MAX</w:t>
            </w:r>
          </w:p>
        </w:tc>
        <w:tc>
          <w:tcPr>
            <w:tcW w:w="610" w:type="dxa"/>
            <w:shd w:val="clear" w:color="auto" w:fill="D8D8D8"/>
          </w:tcPr>
          <w:p>
            <w:pPr>
              <w:pStyle w:val="TableParagraph"/>
              <w:ind w:left="62" w:right="49"/>
              <w:jc w:val="center"/>
              <w:rPr>
                <w:b/>
                <w:sz w:val="16"/>
              </w:rPr>
            </w:pPr>
            <w:r>
              <w:rPr>
                <w:b/>
                <w:sz w:val="16"/>
              </w:rPr>
              <w:t>UNIT</w:t>
            </w:r>
          </w:p>
        </w:tc>
      </w:tr>
      <w:tr>
        <w:trPr>
          <w:trHeight w:val="254" w:hRule="atLeast"/>
        </w:trPr>
        <w:tc>
          <w:tcPr>
            <w:tcW w:w="1114"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CC</w:t>
            </w:r>
          </w:p>
        </w:tc>
        <w:tc>
          <w:tcPr>
            <w:tcW w:w="4378" w:type="dxa"/>
            <w:vMerge w:val="restart"/>
            <w:tcBorders>
              <w:left w:val="nil"/>
            </w:tcBorders>
          </w:tcPr>
          <w:p>
            <w:pPr>
              <w:pStyle w:val="TableParagraph"/>
              <w:spacing w:before="3"/>
              <w:rPr>
                <w:sz w:val="30"/>
              </w:rPr>
            </w:pPr>
          </w:p>
          <w:p>
            <w:pPr>
              <w:pStyle w:val="TableParagraph"/>
              <w:spacing w:line="235" w:lineRule="auto" w:before="1"/>
              <w:ind w:left="65"/>
              <w:rPr>
                <w:sz w:val="16"/>
              </w:rPr>
            </w:pPr>
            <w:r>
              <w:rPr>
                <w:sz w:val="16"/>
              </w:rPr>
              <w:t>Supply voltage during program execution and flash programming (AV</w:t>
            </w:r>
            <w:r>
              <w:rPr>
                <w:sz w:val="16"/>
                <w:vertAlign w:val="subscript"/>
              </w:rPr>
              <w:t>CC</w:t>
            </w:r>
            <w:r>
              <w:rPr>
                <w:sz w:val="16"/>
                <w:vertAlign w:val="baseline"/>
              </w:rPr>
              <w:t> = DV</w:t>
            </w:r>
            <w:r>
              <w:rPr>
                <w:sz w:val="16"/>
                <w:vertAlign w:val="subscript"/>
              </w:rPr>
              <w:t>CC1/2</w:t>
            </w:r>
            <w:r>
              <w:rPr>
                <w:sz w:val="16"/>
                <w:vertAlign w:val="baseline"/>
              </w:rPr>
              <w:t> = DV</w:t>
            </w:r>
            <w:r>
              <w:rPr>
                <w:sz w:val="16"/>
                <w:vertAlign w:val="subscript"/>
              </w:rPr>
              <w:t>CC</w:t>
            </w:r>
            <w:r>
              <w:rPr>
                <w:sz w:val="16"/>
                <w:vertAlign w:val="baseline"/>
              </w:rPr>
              <w:t>)</w:t>
            </w:r>
            <w:r>
              <w:rPr>
                <w:sz w:val="16"/>
                <w:vertAlign w:val="superscript"/>
              </w:rPr>
              <w:t>(1)(2)</w:t>
            </w:r>
          </w:p>
        </w:tc>
        <w:tc>
          <w:tcPr>
            <w:tcW w:w="2138" w:type="dxa"/>
          </w:tcPr>
          <w:p>
            <w:pPr>
              <w:pStyle w:val="TableParagraph"/>
              <w:ind w:left="60"/>
              <w:rPr>
                <w:sz w:val="16"/>
              </w:rPr>
            </w:pPr>
            <w:r>
              <w:rPr>
                <w:sz w:val="16"/>
              </w:rPr>
              <w:t>PMMCOREVx = 0</w:t>
            </w:r>
          </w:p>
        </w:tc>
        <w:tc>
          <w:tcPr>
            <w:tcW w:w="671" w:type="dxa"/>
            <w:tcBorders>
              <w:right w:val="nil"/>
            </w:tcBorders>
          </w:tcPr>
          <w:p>
            <w:pPr>
              <w:pStyle w:val="TableParagraph"/>
              <w:ind w:right="112"/>
              <w:jc w:val="right"/>
              <w:rPr>
                <w:sz w:val="16"/>
              </w:rPr>
            </w:pPr>
            <w:r>
              <w:rPr>
                <w:sz w:val="16"/>
              </w:rPr>
              <w:t>1.8</w:t>
            </w:r>
          </w:p>
        </w:tc>
        <w:tc>
          <w:tcPr>
            <w:tcW w:w="1160" w:type="dxa"/>
            <w:gridSpan w:val="2"/>
            <w:tcBorders>
              <w:left w:val="nil"/>
            </w:tcBorders>
          </w:tcPr>
          <w:p>
            <w:pPr>
              <w:pStyle w:val="TableParagraph"/>
              <w:ind w:right="45"/>
              <w:jc w:val="right"/>
              <w:rPr>
                <w:sz w:val="16"/>
              </w:rPr>
            </w:pPr>
            <w:r>
              <w:rPr>
                <w:sz w:val="16"/>
              </w:rPr>
              <w:t>3.6</w:t>
            </w:r>
          </w:p>
        </w:tc>
        <w:tc>
          <w:tcPr>
            <w:tcW w:w="610" w:type="dxa"/>
            <w:vMerge w:val="restart"/>
          </w:tcPr>
          <w:p>
            <w:pPr>
              <w:pStyle w:val="TableParagraph"/>
              <w:spacing w:before="0"/>
              <w:rPr>
                <w:sz w:val="18"/>
              </w:rPr>
            </w:pPr>
          </w:p>
          <w:p>
            <w:pPr>
              <w:pStyle w:val="TableParagraph"/>
              <w:spacing w:before="10"/>
              <w:rPr>
                <w:sz w:val="19"/>
              </w:rPr>
            </w:pPr>
          </w:p>
          <w:p>
            <w:pPr>
              <w:pStyle w:val="TableParagraph"/>
              <w:spacing w:before="0"/>
              <w:ind w:left="14"/>
              <w:jc w:val="center"/>
              <w:rPr>
                <w:sz w:val="16"/>
              </w:rPr>
            </w:pPr>
            <w:r>
              <w:rPr>
                <w:w w:val="100"/>
                <w:sz w:val="16"/>
              </w:rPr>
              <w:t>V</w:t>
            </w:r>
          </w:p>
        </w:tc>
      </w:tr>
      <w:tr>
        <w:trPr>
          <w:trHeight w:val="253" w:hRule="atLeast"/>
        </w:trPr>
        <w:tc>
          <w:tcPr>
            <w:tcW w:w="1114" w:type="dxa"/>
            <w:vMerge/>
            <w:tcBorders>
              <w:top w:val="nil"/>
              <w:right w:val="nil"/>
            </w:tcBorders>
          </w:tcPr>
          <w:p>
            <w:pPr>
              <w:rPr>
                <w:sz w:val="2"/>
                <w:szCs w:val="2"/>
              </w:rPr>
            </w:pPr>
          </w:p>
        </w:tc>
        <w:tc>
          <w:tcPr>
            <w:tcW w:w="4378" w:type="dxa"/>
            <w:vMerge/>
            <w:tcBorders>
              <w:top w:val="nil"/>
              <w:left w:val="nil"/>
            </w:tcBorders>
          </w:tcPr>
          <w:p>
            <w:pPr>
              <w:rPr>
                <w:sz w:val="2"/>
                <w:szCs w:val="2"/>
              </w:rPr>
            </w:pPr>
          </w:p>
        </w:tc>
        <w:tc>
          <w:tcPr>
            <w:tcW w:w="2138" w:type="dxa"/>
          </w:tcPr>
          <w:p>
            <w:pPr>
              <w:pStyle w:val="TableParagraph"/>
              <w:ind w:left="60"/>
              <w:rPr>
                <w:sz w:val="16"/>
              </w:rPr>
            </w:pPr>
            <w:r>
              <w:rPr>
                <w:sz w:val="16"/>
              </w:rPr>
              <w:t>PMMCOREVx = 0, 1</w:t>
            </w:r>
          </w:p>
        </w:tc>
        <w:tc>
          <w:tcPr>
            <w:tcW w:w="671" w:type="dxa"/>
            <w:tcBorders>
              <w:right w:val="nil"/>
            </w:tcBorders>
          </w:tcPr>
          <w:p>
            <w:pPr>
              <w:pStyle w:val="TableParagraph"/>
              <w:ind w:right="112"/>
              <w:jc w:val="right"/>
              <w:rPr>
                <w:sz w:val="16"/>
              </w:rPr>
            </w:pPr>
            <w:r>
              <w:rPr>
                <w:sz w:val="16"/>
              </w:rPr>
              <w:t>2.0</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4" w:hRule="atLeast"/>
        </w:trPr>
        <w:tc>
          <w:tcPr>
            <w:tcW w:w="1114" w:type="dxa"/>
            <w:vMerge/>
            <w:tcBorders>
              <w:top w:val="nil"/>
              <w:right w:val="nil"/>
            </w:tcBorders>
          </w:tcPr>
          <w:p>
            <w:pPr>
              <w:rPr>
                <w:sz w:val="2"/>
                <w:szCs w:val="2"/>
              </w:rPr>
            </w:pPr>
          </w:p>
        </w:tc>
        <w:tc>
          <w:tcPr>
            <w:tcW w:w="4378" w:type="dxa"/>
            <w:vMerge/>
            <w:tcBorders>
              <w:top w:val="nil"/>
              <w:left w:val="nil"/>
            </w:tcBorders>
          </w:tcPr>
          <w:p>
            <w:pPr>
              <w:rPr>
                <w:sz w:val="2"/>
                <w:szCs w:val="2"/>
              </w:rPr>
            </w:pPr>
          </w:p>
        </w:tc>
        <w:tc>
          <w:tcPr>
            <w:tcW w:w="2138" w:type="dxa"/>
          </w:tcPr>
          <w:p>
            <w:pPr>
              <w:pStyle w:val="TableParagraph"/>
              <w:ind w:left="60"/>
              <w:rPr>
                <w:sz w:val="16"/>
              </w:rPr>
            </w:pPr>
            <w:r>
              <w:rPr>
                <w:sz w:val="16"/>
              </w:rPr>
              <w:t>PMMCOREVx = 0, 1, 2</w:t>
            </w:r>
          </w:p>
        </w:tc>
        <w:tc>
          <w:tcPr>
            <w:tcW w:w="671" w:type="dxa"/>
            <w:tcBorders>
              <w:right w:val="nil"/>
            </w:tcBorders>
          </w:tcPr>
          <w:p>
            <w:pPr>
              <w:pStyle w:val="TableParagraph"/>
              <w:ind w:right="112"/>
              <w:jc w:val="right"/>
              <w:rPr>
                <w:sz w:val="16"/>
              </w:rPr>
            </w:pPr>
            <w:r>
              <w:rPr>
                <w:sz w:val="16"/>
              </w:rPr>
              <w:t>2.2</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4" w:hRule="atLeast"/>
        </w:trPr>
        <w:tc>
          <w:tcPr>
            <w:tcW w:w="1114" w:type="dxa"/>
            <w:vMerge/>
            <w:tcBorders>
              <w:top w:val="nil"/>
              <w:right w:val="nil"/>
            </w:tcBorders>
          </w:tcPr>
          <w:p>
            <w:pPr>
              <w:rPr>
                <w:sz w:val="2"/>
                <w:szCs w:val="2"/>
              </w:rPr>
            </w:pPr>
          </w:p>
        </w:tc>
        <w:tc>
          <w:tcPr>
            <w:tcW w:w="4378" w:type="dxa"/>
            <w:vMerge/>
            <w:tcBorders>
              <w:top w:val="nil"/>
              <w:left w:val="nil"/>
            </w:tcBorders>
          </w:tcPr>
          <w:p>
            <w:pPr>
              <w:rPr>
                <w:sz w:val="2"/>
                <w:szCs w:val="2"/>
              </w:rPr>
            </w:pPr>
          </w:p>
        </w:tc>
        <w:tc>
          <w:tcPr>
            <w:tcW w:w="2138" w:type="dxa"/>
          </w:tcPr>
          <w:p>
            <w:pPr>
              <w:pStyle w:val="TableParagraph"/>
              <w:ind w:left="60"/>
              <w:rPr>
                <w:sz w:val="16"/>
              </w:rPr>
            </w:pPr>
            <w:r>
              <w:rPr>
                <w:sz w:val="16"/>
              </w:rPr>
              <w:t>PMMCOREVx = 0, 1, 2, 3</w:t>
            </w:r>
          </w:p>
        </w:tc>
        <w:tc>
          <w:tcPr>
            <w:tcW w:w="671" w:type="dxa"/>
            <w:tcBorders>
              <w:right w:val="nil"/>
            </w:tcBorders>
          </w:tcPr>
          <w:p>
            <w:pPr>
              <w:pStyle w:val="TableParagraph"/>
              <w:ind w:right="112"/>
              <w:jc w:val="right"/>
              <w:rPr>
                <w:sz w:val="16"/>
              </w:rPr>
            </w:pPr>
            <w:r>
              <w:rPr>
                <w:sz w:val="16"/>
              </w:rPr>
              <w:t>2.4</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3" w:hRule="atLeast"/>
        </w:trPr>
        <w:tc>
          <w:tcPr>
            <w:tcW w:w="1114" w:type="dxa"/>
            <w:vMerge w:val="restart"/>
          </w:tcPr>
          <w:p>
            <w:pPr>
              <w:pStyle w:val="TableParagraph"/>
              <w:spacing w:before="0"/>
              <w:rPr>
                <w:sz w:val="20"/>
              </w:rPr>
            </w:pPr>
          </w:p>
          <w:p>
            <w:pPr>
              <w:pStyle w:val="TableParagraph"/>
              <w:spacing w:before="0"/>
              <w:rPr>
                <w:sz w:val="20"/>
              </w:rPr>
            </w:pPr>
          </w:p>
          <w:p>
            <w:pPr>
              <w:pStyle w:val="TableParagraph"/>
              <w:spacing w:before="0"/>
              <w:rPr>
                <w:sz w:val="21"/>
              </w:rPr>
            </w:pPr>
          </w:p>
          <w:p>
            <w:pPr>
              <w:pStyle w:val="TableParagraph"/>
              <w:spacing w:before="0"/>
              <w:ind w:left="55"/>
              <w:rPr>
                <w:sz w:val="12"/>
              </w:rPr>
            </w:pPr>
            <w:r>
              <w:rPr>
                <w:position w:val="3"/>
                <w:sz w:val="16"/>
              </w:rPr>
              <w:t>V</w:t>
            </w:r>
            <w:r>
              <w:rPr>
                <w:sz w:val="12"/>
              </w:rPr>
              <w:t>CC, USB</w:t>
            </w:r>
          </w:p>
        </w:tc>
        <w:tc>
          <w:tcPr>
            <w:tcW w:w="4378" w:type="dxa"/>
            <w:vMerge w:val="restart"/>
          </w:tcPr>
          <w:p>
            <w:pPr>
              <w:pStyle w:val="TableParagraph"/>
              <w:spacing w:before="0"/>
              <w:rPr>
                <w:sz w:val="18"/>
              </w:rPr>
            </w:pPr>
          </w:p>
          <w:p>
            <w:pPr>
              <w:pStyle w:val="TableParagraph"/>
              <w:spacing w:line="235" w:lineRule="auto" w:before="142"/>
              <w:ind w:left="60"/>
              <w:rPr>
                <w:sz w:val="16"/>
              </w:rPr>
            </w:pPr>
            <w:r>
              <w:rPr>
                <w:sz w:val="16"/>
              </w:rPr>
              <w:t>Supply voltage during USB operation, USB PLL disabled, USB_EN = 1, UPLLEN = 0</w:t>
            </w:r>
          </w:p>
        </w:tc>
        <w:tc>
          <w:tcPr>
            <w:tcW w:w="2138" w:type="dxa"/>
          </w:tcPr>
          <w:p>
            <w:pPr>
              <w:pStyle w:val="TableParagraph"/>
              <w:ind w:left="60"/>
              <w:rPr>
                <w:sz w:val="16"/>
              </w:rPr>
            </w:pPr>
            <w:r>
              <w:rPr>
                <w:sz w:val="16"/>
              </w:rPr>
              <w:t>PMMCOREVx = 0</w:t>
            </w:r>
          </w:p>
        </w:tc>
        <w:tc>
          <w:tcPr>
            <w:tcW w:w="671" w:type="dxa"/>
            <w:tcBorders>
              <w:right w:val="nil"/>
            </w:tcBorders>
          </w:tcPr>
          <w:p>
            <w:pPr>
              <w:pStyle w:val="TableParagraph"/>
              <w:ind w:right="112"/>
              <w:jc w:val="right"/>
              <w:rPr>
                <w:sz w:val="16"/>
              </w:rPr>
            </w:pPr>
            <w:r>
              <w:rPr>
                <w:sz w:val="16"/>
              </w:rPr>
              <w:t>1.8</w:t>
            </w:r>
          </w:p>
        </w:tc>
        <w:tc>
          <w:tcPr>
            <w:tcW w:w="1160" w:type="dxa"/>
            <w:gridSpan w:val="2"/>
            <w:tcBorders>
              <w:left w:val="nil"/>
            </w:tcBorders>
          </w:tcPr>
          <w:p>
            <w:pPr>
              <w:pStyle w:val="TableParagraph"/>
              <w:ind w:right="45"/>
              <w:jc w:val="right"/>
              <w:rPr>
                <w:sz w:val="16"/>
              </w:rPr>
            </w:pPr>
            <w:r>
              <w:rPr>
                <w:sz w:val="16"/>
              </w:rPr>
              <w:t>3.6</w:t>
            </w:r>
          </w:p>
        </w:tc>
        <w:tc>
          <w:tcPr>
            <w:tcW w:w="610" w:type="dxa"/>
            <w:vMerge w:val="restart"/>
          </w:tcPr>
          <w:p>
            <w:pPr>
              <w:pStyle w:val="TableParagraph"/>
              <w:spacing w:before="0"/>
              <w:rPr>
                <w:sz w:val="18"/>
              </w:rPr>
            </w:pPr>
          </w:p>
          <w:p>
            <w:pPr>
              <w:pStyle w:val="TableParagraph"/>
              <w:spacing w:before="0"/>
              <w:rPr>
                <w:sz w:val="18"/>
              </w:rPr>
            </w:pPr>
          </w:p>
          <w:p>
            <w:pPr>
              <w:pStyle w:val="TableParagraph"/>
              <w:spacing w:before="9"/>
              <w:rPr>
                <w:sz w:val="24"/>
              </w:rPr>
            </w:pPr>
          </w:p>
          <w:p>
            <w:pPr>
              <w:pStyle w:val="TableParagraph"/>
              <w:spacing w:before="1"/>
              <w:ind w:left="14"/>
              <w:jc w:val="center"/>
              <w:rPr>
                <w:sz w:val="16"/>
              </w:rPr>
            </w:pPr>
            <w:r>
              <w:rPr>
                <w:w w:val="100"/>
                <w:sz w:val="16"/>
              </w:rPr>
              <w:t>V</w:t>
            </w:r>
          </w:p>
        </w:tc>
      </w:tr>
      <w:tr>
        <w:trPr>
          <w:trHeight w:val="254" w:hRule="atLeast"/>
        </w:trPr>
        <w:tc>
          <w:tcPr>
            <w:tcW w:w="1114" w:type="dxa"/>
            <w:vMerge/>
            <w:tcBorders>
              <w:top w:val="nil"/>
            </w:tcBorders>
          </w:tcPr>
          <w:p>
            <w:pPr>
              <w:rPr>
                <w:sz w:val="2"/>
                <w:szCs w:val="2"/>
              </w:rPr>
            </w:pPr>
          </w:p>
        </w:tc>
        <w:tc>
          <w:tcPr>
            <w:tcW w:w="4378" w:type="dxa"/>
            <w:vMerge/>
            <w:tcBorders>
              <w:top w:val="nil"/>
            </w:tcBorders>
          </w:tcPr>
          <w:p>
            <w:pPr>
              <w:rPr>
                <w:sz w:val="2"/>
                <w:szCs w:val="2"/>
              </w:rPr>
            </w:pPr>
          </w:p>
        </w:tc>
        <w:tc>
          <w:tcPr>
            <w:tcW w:w="2138" w:type="dxa"/>
          </w:tcPr>
          <w:p>
            <w:pPr>
              <w:pStyle w:val="TableParagraph"/>
              <w:ind w:left="60"/>
              <w:rPr>
                <w:sz w:val="16"/>
              </w:rPr>
            </w:pPr>
            <w:r>
              <w:rPr>
                <w:sz w:val="16"/>
              </w:rPr>
              <w:t>PMMCOREVx = 0, 1</w:t>
            </w:r>
          </w:p>
        </w:tc>
        <w:tc>
          <w:tcPr>
            <w:tcW w:w="671" w:type="dxa"/>
            <w:tcBorders>
              <w:right w:val="nil"/>
            </w:tcBorders>
          </w:tcPr>
          <w:p>
            <w:pPr>
              <w:pStyle w:val="TableParagraph"/>
              <w:ind w:right="112"/>
              <w:jc w:val="right"/>
              <w:rPr>
                <w:sz w:val="16"/>
              </w:rPr>
            </w:pPr>
            <w:r>
              <w:rPr>
                <w:sz w:val="16"/>
              </w:rPr>
              <w:t>2.0</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3" w:hRule="atLeast"/>
        </w:trPr>
        <w:tc>
          <w:tcPr>
            <w:tcW w:w="1114" w:type="dxa"/>
            <w:vMerge/>
            <w:tcBorders>
              <w:top w:val="nil"/>
            </w:tcBorders>
          </w:tcPr>
          <w:p>
            <w:pPr>
              <w:rPr>
                <w:sz w:val="2"/>
                <w:szCs w:val="2"/>
              </w:rPr>
            </w:pPr>
          </w:p>
        </w:tc>
        <w:tc>
          <w:tcPr>
            <w:tcW w:w="4378" w:type="dxa"/>
            <w:vMerge/>
            <w:tcBorders>
              <w:top w:val="nil"/>
            </w:tcBorders>
          </w:tcPr>
          <w:p>
            <w:pPr>
              <w:rPr>
                <w:sz w:val="2"/>
                <w:szCs w:val="2"/>
              </w:rPr>
            </w:pPr>
          </w:p>
        </w:tc>
        <w:tc>
          <w:tcPr>
            <w:tcW w:w="2138" w:type="dxa"/>
          </w:tcPr>
          <w:p>
            <w:pPr>
              <w:pStyle w:val="TableParagraph"/>
              <w:ind w:left="60"/>
              <w:rPr>
                <w:sz w:val="16"/>
              </w:rPr>
            </w:pPr>
            <w:r>
              <w:rPr>
                <w:sz w:val="16"/>
              </w:rPr>
              <w:t>PMMCOREVx = 0, 1, 2</w:t>
            </w:r>
          </w:p>
        </w:tc>
        <w:tc>
          <w:tcPr>
            <w:tcW w:w="671" w:type="dxa"/>
            <w:tcBorders>
              <w:right w:val="nil"/>
            </w:tcBorders>
          </w:tcPr>
          <w:p>
            <w:pPr>
              <w:pStyle w:val="TableParagraph"/>
              <w:ind w:right="112"/>
              <w:jc w:val="right"/>
              <w:rPr>
                <w:sz w:val="16"/>
              </w:rPr>
            </w:pPr>
            <w:r>
              <w:rPr>
                <w:sz w:val="16"/>
              </w:rPr>
              <w:t>2.2</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4" w:hRule="atLeast"/>
        </w:trPr>
        <w:tc>
          <w:tcPr>
            <w:tcW w:w="1114" w:type="dxa"/>
            <w:vMerge/>
            <w:tcBorders>
              <w:top w:val="nil"/>
            </w:tcBorders>
          </w:tcPr>
          <w:p>
            <w:pPr>
              <w:rPr>
                <w:sz w:val="2"/>
                <w:szCs w:val="2"/>
              </w:rPr>
            </w:pPr>
          </w:p>
        </w:tc>
        <w:tc>
          <w:tcPr>
            <w:tcW w:w="4378" w:type="dxa"/>
            <w:vMerge/>
            <w:tcBorders>
              <w:top w:val="nil"/>
            </w:tcBorders>
          </w:tcPr>
          <w:p>
            <w:pPr>
              <w:rPr>
                <w:sz w:val="2"/>
                <w:szCs w:val="2"/>
              </w:rPr>
            </w:pPr>
          </w:p>
        </w:tc>
        <w:tc>
          <w:tcPr>
            <w:tcW w:w="2138" w:type="dxa"/>
          </w:tcPr>
          <w:p>
            <w:pPr>
              <w:pStyle w:val="TableParagraph"/>
              <w:ind w:left="60"/>
              <w:rPr>
                <w:sz w:val="16"/>
              </w:rPr>
            </w:pPr>
            <w:r>
              <w:rPr>
                <w:sz w:val="16"/>
              </w:rPr>
              <w:t>PMMCOREVx = 0, 1, 2, 3</w:t>
            </w:r>
          </w:p>
        </w:tc>
        <w:tc>
          <w:tcPr>
            <w:tcW w:w="671" w:type="dxa"/>
            <w:tcBorders>
              <w:right w:val="nil"/>
            </w:tcBorders>
          </w:tcPr>
          <w:p>
            <w:pPr>
              <w:pStyle w:val="TableParagraph"/>
              <w:ind w:right="112"/>
              <w:jc w:val="right"/>
              <w:rPr>
                <w:sz w:val="16"/>
              </w:rPr>
            </w:pPr>
            <w:r>
              <w:rPr>
                <w:sz w:val="16"/>
              </w:rPr>
              <w:t>2.4</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3" w:hRule="atLeast"/>
        </w:trPr>
        <w:tc>
          <w:tcPr>
            <w:tcW w:w="1114" w:type="dxa"/>
            <w:vMerge/>
            <w:tcBorders>
              <w:top w:val="nil"/>
            </w:tcBorders>
          </w:tcPr>
          <w:p>
            <w:pPr>
              <w:rPr>
                <w:sz w:val="2"/>
                <w:szCs w:val="2"/>
              </w:rPr>
            </w:pPr>
          </w:p>
        </w:tc>
        <w:tc>
          <w:tcPr>
            <w:tcW w:w="4378" w:type="dxa"/>
            <w:vMerge w:val="restart"/>
          </w:tcPr>
          <w:p>
            <w:pPr>
              <w:pStyle w:val="TableParagraph"/>
              <w:spacing w:line="235" w:lineRule="auto" w:before="85"/>
              <w:ind w:left="60"/>
              <w:rPr>
                <w:sz w:val="16"/>
              </w:rPr>
            </w:pPr>
            <w:r>
              <w:rPr>
                <w:sz w:val="16"/>
              </w:rPr>
              <w:t>Supply voltage during USB operation, USB PLL enabled</w:t>
            </w:r>
            <w:r>
              <w:rPr>
                <w:sz w:val="16"/>
                <w:vertAlign w:val="superscript"/>
              </w:rPr>
              <w:t>(3)</w:t>
            </w:r>
            <w:r>
              <w:rPr>
                <w:sz w:val="16"/>
                <w:vertAlign w:val="baseline"/>
              </w:rPr>
              <w:t>, USB_EN = 1, UPLLEN = 1</w:t>
            </w:r>
          </w:p>
        </w:tc>
        <w:tc>
          <w:tcPr>
            <w:tcW w:w="2138" w:type="dxa"/>
          </w:tcPr>
          <w:p>
            <w:pPr>
              <w:pStyle w:val="TableParagraph"/>
              <w:ind w:left="60"/>
              <w:rPr>
                <w:sz w:val="16"/>
              </w:rPr>
            </w:pPr>
            <w:r>
              <w:rPr>
                <w:sz w:val="16"/>
              </w:rPr>
              <w:t>PMMCOREVx = 2</w:t>
            </w:r>
          </w:p>
        </w:tc>
        <w:tc>
          <w:tcPr>
            <w:tcW w:w="671" w:type="dxa"/>
            <w:tcBorders>
              <w:right w:val="nil"/>
            </w:tcBorders>
          </w:tcPr>
          <w:p>
            <w:pPr>
              <w:pStyle w:val="TableParagraph"/>
              <w:ind w:right="112"/>
              <w:jc w:val="right"/>
              <w:rPr>
                <w:sz w:val="16"/>
              </w:rPr>
            </w:pPr>
            <w:r>
              <w:rPr>
                <w:sz w:val="16"/>
              </w:rPr>
              <w:t>2.2</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4" w:hRule="atLeast"/>
        </w:trPr>
        <w:tc>
          <w:tcPr>
            <w:tcW w:w="1114" w:type="dxa"/>
            <w:vMerge/>
            <w:tcBorders>
              <w:top w:val="nil"/>
            </w:tcBorders>
          </w:tcPr>
          <w:p>
            <w:pPr>
              <w:rPr>
                <w:sz w:val="2"/>
                <w:szCs w:val="2"/>
              </w:rPr>
            </w:pPr>
          </w:p>
        </w:tc>
        <w:tc>
          <w:tcPr>
            <w:tcW w:w="4378" w:type="dxa"/>
            <w:vMerge/>
            <w:tcBorders>
              <w:top w:val="nil"/>
            </w:tcBorders>
          </w:tcPr>
          <w:p>
            <w:pPr>
              <w:rPr>
                <w:sz w:val="2"/>
                <w:szCs w:val="2"/>
              </w:rPr>
            </w:pPr>
          </w:p>
        </w:tc>
        <w:tc>
          <w:tcPr>
            <w:tcW w:w="2138" w:type="dxa"/>
          </w:tcPr>
          <w:p>
            <w:pPr>
              <w:pStyle w:val="TableParagraph"/>
              <w:ind w:left="60"/>
              <w:rPr>
                <w:sz w:val="16"/>
              </w:rPr>
            </w:pPr>
            <w:r>
              <w:rPr>
                <w:sz w:val="16"/>
              </w:rPr>
              <w:t>PMMCOREVx = 2, 3</w:t>
            </w:r>
          </w:p>
        </w:tc>
        <w:tc>
          <w:tcPr>
            <w:tcW w:w="671" w:type="dxa"/>
            <w:tcBorders>
              <w:right w:val="nil"/>
            </w:tcBorders>
          </w:tcPr>
          <w:p>
            <w:pPr>
              <w:pStyle w:val="TableParagraph"/>
              <w:ind w:right="112"/>
              <w:jc w:val="right"/>
              <w:rPr>
                <w:sz w:val="16"/>
              </w:rPr>
            </w:pPr>
            <w:r>
              <w:rPr>
                <w:sz w:val="16"/>
              </w:rPr>
              <w:t>2.4</w:t>
            </w:r>
          </w:p>
        </w:tc>
        <w:tc>
          <w:tcPr>
            <w:tcW w:w="1160" w:type="dxa"/>
            <w:gridSpan w:val="2"/>
            <w:tcBorders>
              <w:left w:val="nil"/>
            </w:tcBorders>
          </w:tcPr>
          <w:p>
            <w:pPr>
              <w:pStyle w:val="TableParagraph"/>
              <w:ind w:right="45"/>
              <w:jc w:val="right"/>
              <w:rPr>
                <w:sz w:val="16"/>
              </w:rPr>
            </w:pPr>
            <w:r>
              <w:rPr>
                <w:sz w:val="16"/>
              </w:rPr>
              <w:t>3.6</w:t>
            </w:r>
          </w:p>
        </w:tc>
        <w:tc>
          <w:tcPr>
            <w:tcW w:w="610" w:type="dxa"/>
            <w:vMerge/>
            <w:tcBorders>
              <w:top w:val="nil"/>
            </w:tcBorders>
          </w:tcPr>
          <w:p>
            <w:pPr>
              <w:rPr>
                <w:sz w:val="2"/>
                <w:szCs w:val="2"/>
              </w:rPr>
            </w:pPr>
          </w:p>
        </w:tc>
      </w:tr>
      <w:tr>
        <w:trPr>
          <w:trHeight w:val="253" w:hRule="atLeast"/>
        </w:trPr>
        <w:tc>
          <w:tcPr>
            <w:tcW w:w="1114" w:type="dxa"/>
            <w:tcBorders>
              <w:right w:val="nil"/>
            </w:tcBorders>
          </w:tcPr>
          <w:p>
            <w:pPr>
              <w:pStyle w:val="TableParagraph"/>
              <w:spacing w:line="192" w:lineRule="exact" w:before="42"/>
              <w:ind w:left="55"/>
              <w:rPr>
                <w:sz w:val="12"/>
              </w:rPr>
            </w:pPr>
            <w:r>
              <w:rPr>
                <w:position w:val="3"/>
                <w:sz w:val="16"/>
              </w:rPr>
              <w:t>V</w:t>
            </w:r>
            <w:r>
              <w:rPr>
                <w:sz w:val="12"/>
              </w:rPr>
              <w:t>SS</w:t>
            </w:r>
          </w:p>
        </w:tc>
        <w:tc>
          <w:tcPr>
            <w:tcW w:w="4378" w:type="dxa"/>
            <w:tcBorders>
              <w:left w:val="nil"/>
            </w:tcBorders>
          </w:tcPr>
          <w:p>
            <w:pPr>
              <w:pStyle w:val="TableParagraph"/>
              <w:ind w:left="65"/>
              <w:rPr>
                <w:sz w:val="16"/>
              </w:rPr>
            </w:pPr>
            <w:r>
              <w:rPr>
                <w:w w:val="105"/>
                <w:sz w:val="16"/>
              </w:rPr>
              <w:t>Supply voltage (AV</w:t>
            </w:r>
            <w:r>
              <w:rPr>
                <w:w w:val="105"/>
                <w:sz w:val="16"/>
                <w:vertAlign w:val="subscript"/>
              </w:rPr>
              <w:t>SS</w:t>
            </w:r>
            <w:r>
              <w:rPr>
                <w:w w:val="105"/>
                <w:sz w:val="16"/>
                <w:vertAlign w:val="baseline"/>
              </w:rPr>
              <w:t> = DV</w:t>
            </w:r>
            <w:r>
              <w:rPr>
                <w:w w:val="105"/>
                <w:sz w:val="16"/>
                <w:vertAlign w:val="subscript"/>
              </w:rPr>
              <w:t>SS1/2</w:t>
            </w:r>
            <w:r>
              <w:rPr>
                <w:w w:val="105"/>
                <w:sz w:val="16"/>
                <w:vertAlign w:val="baseline"/>
              </w:rPr>
              <w:t> = DV</w:t>
            </w:r>
            <w:r>
              <w:rPr>
                <w:w w:val="105"/>
                <w:sz w:val="16"/>
                <w:vertAlign w:val="subscript"/>
              </w:rPr>
              <w:t>SS</w:t>
            </w:r>
            <w:r>
              <w:rPr>
                <w:w w:val="105"/>
                <w:sz w:val="16"/>
                <w:vertAlign w:val="baseline"/>
              </w:rPr>
              <w:t>)</w:t>
            </w:r>
          </w:p>
        </w:tc>
        <w:tc>
          <w:tcPr>
            <w:tcW w:w="2138" w:type="dxa"/>
          </w:tcPr>
          <w:p>
            <w:pPr>
              <w:pStyle w:val="TableParagraph"/>
              <w:spacing w:before="0"/>
              <w:rPr>
                <w:rFonts w:ascii="Times New Roman"/>
                <w:sz w:val="16"/>
              </w:rPr>
            </w:pPr>
          </w:p>
        </w:tc>
        <w:tc>
          <w:tcPr>
            <w:tcW w:w="1831" w:type="dxa"/>
            <w:gridSpan w:val="3"/>
          </w:tcPr>
          <w:p>
            <w:pPr>
              <w:pStyle w:val="TableParagraph"/>
              <w:ind w:left="409"/>
              <w:jc w:val="center"/>
              <w:rPr>
                <w:sz w:val="16"/>
              </w:rPr>
            </w:pPr>
            <w:r>
              <w:rPr>
                <w:w w:val="99"/>
                <w:sz w:val="16"/>
              </w:rPr>
              <w:t>0</w:t>
            </w:r>
          </w:p>
        </w:tc>
        <w:tc>
          <w:tcPr>
            <w:tcW w:w="610" w:type="dxa"/>
          </w:tcPr>
          <w:p>
            <w:pPr>
              <w:pStyle w:val="TableParagraph"/>
              <w:ind w:left="14"/>
              <w:jc w:val="center"/>
              <w:rPr>
                <w:sz w:val="16"/>
              </w:rPr>
            </w:pPr>
            <w:r>
              <w:rPr>
                <w:w w:val="100"/>
                <w:sz w:val="16"/>
              </w:rPr>
              <w:t>V</w:t>
            </w:r>
          </w:p>
        </w:tc>
      </w:tr>
      <w:tr>
        <w:trPr>
          <w:trHeight w:val="253" w:hRule="atLeast"/>
        </w:trPr>
        <w:tc>
          <w:tcPr>
            <w:tcW w:w="1114" w:type="dxa"/>
            <w:tcBorders>
              <w:right w:val="nil"/>
            </w:tcBorders>
          </w:tcPr>
          <w:p>
            <w:pPr>
              <w:pStyle w:val="TableParagraph"/>
              <w:ind w:left="55"/>
              <w:rPr>
                <w:sz w:val="16"/>
              </w:rPr>
            </w:pPr>
            <w:r>
              <w:rPr>
                <w:w w:val="110"/>
                <w:sz w:val="16"/>
              </w:rPr>
              <w:t>T</w:t>
            </w:r>
            <w:r>
              <w:rPr>
                <w:w w:val="110"/>
                <w:sz w:val="16"/>
                <w:vertAlign w:val="subscript"/>
              </w:rPr>
              <w:t>A</w:t>
            </w:r>
          </w:p>
        </w:tc>
        <w:tc>
          <w:tcPr>
            <w:tcW w:w="4378" w:type="dxa"/>
            <w:tcBorders>
              <w:left w:val="nil"/>
            </w:tcBorders>
          </w:tcPr>
          <w:p>
            <w:pPr>
              <w:pStyle w:val="TableParagraph"/>
              <w:ind w:left="65"/>
              <w:rPr>
                <w:sz w:val="16"/>
              </w:rPr>
            </w:pPr>
            <w:r>
              <w:rPr>
                <w:sz w:val="16"/>
              </w:rPr>
              <w:t>Operating free-air temperature</w:t>
            </w:r>
          </w:p>
        </w:tc>
        <w:tc>
          <w:tcPr>
            <w:tcW w:w="2138" w:type="dxa"/>
          </w:tcPr>
          <w:p>
            <w:pPr>
              <w:pStyle w:val="TableParagraph"/>
              <w:ind w:left="60"/>
              <w:rPr>
                <w:sz w:val="16"/>
              </w:rPr>
            </w:pPr>
            <w:r>
              <w:rPr>
                <w:sz w:val="16"/>
              </w:rPr>
              <w:t>I version</w:t>
            </w:r>
          </w:p>
        </w:tc>
        <w:tc>
          <w:tcPr>
            <w:tcW w:w="671" w:type="dxa"/>
            <w:tcBorders>
              <w:right w:val="nil"/>
            </w:tcBorders>
          </w:tcPr>
          <w:p>
            <w:pPr>
              <w:pStyle w:val="TableParagraph"/>
              <w:ind w:right="113"/>
              <w:jc w:val="right"/>
              <w:rPr>
                <w:sz w:val="16"/>
              </w:rPr>
            </w:pPr>
            <w:r>
              <w:rPr>
                <w:sz w:val="16"/>
              </w:rPr>
              <w:t>–40</w:t>
            </w:r>
          </w:p>
        </w:tc>
        <w:tc>
          <w:tcPr>
            <w:tcW w:w="1160" w:type="dxa"/>
            <w:gridSpan w:val="2"/>
            <w:tcBorders>
              <w:left w:val="nil"/>
            </w:tcBorders>
          </w:tcPr>
          <w:p>
            <w:pPr>
              <w:pStyle w:val="TableParagraph"/>
              <w:ind w:right="46"/>
              <w:jc w:val="right"/>
              <w:rPr>
                <w:sz w:val="16"/>
              </w:rPr>
            </w:pPr>
            <w:r>
              <w:rPr>
                <w:sz w:val="16"/>
              </w:rPr>
              <w:t>85</w:t>
            </w:r>
          </w:p>
        </w:tc>
        <w:tc>
          <w:tcPr>
            <w:tcW w:w="610" w:type="dxa"/>
          </w:tcPr>
          <w:p>
            <w:pPr>
              <w:pStyle w:val="TableParagraph"/>
              <w:ind w:left="62" w:right="51"/>
              <w:jc w:val="center"/>
              <w:rPr>
                <w:sz w:val="16"/>
              </w:rPr>
            </w:pPr>
            <w:r>
              <w:rPr>
                <w:sz w:val="16"/>
              </w:rPr>
              <w:t>°C</w:t>
            </w:r>
          </w:p>
        </w:tc>
      </w:tr>
      <w:tr>
        <w:trPr>
          <w:trHeight w:val="254" w:hRule="atLeast"/>
        </w:trPr>
        <w:tc>
          <w:tcPr>
            <w:tcW w:w="1114" w:type="dxa"/>
            <w:tcBorders>
              <w:right w:val="nil"/>
            </w:tcBorders>
          </w:tcPr>
          <w:p>
            <w:pPr>
              <w:pStyle w:val="TableParagraph"/>
              <w:ind w:left="55"/>
              <w:rPr>
                <w:sz w:val="16"/>
              </w:rPr>
            </w:pPr>
            <w:r>
              <w:rPr>
                <w:w w:val="110"/>
                <w:sz w:val="16"/>
              </w:rPr>
              <w:t>T</w:t>
            </w:r>
            <w:r>
              <w:rPr>
                <w:w w:val="110"/>
                <w:sz w:val="16"/>
                <w:vertAlign w:val="subscript"/>
              </w:rPr>
              <w:t>J</w:t>
            </w:r>
          </w:p>
        </w:tc>
        <w:tc>
          <w:tcPr>
            <w:tcW w:w="4378" w:type="dxa"/>
            <w:tcBorders>
              <w:left w:val="nil"/>
            </w:tcBorders>
          </w:tcPr>
          <w:p>
            <w:pPr>
              <w:pStyle w:val="TableParagraph"/>
              <w:ind w:left="65"/>
              <w:rPr>
                <w:sz w:val="16"/>
              </w:rPr>
            </w:pPr>
            <w:r>
              <w:rPr>
                <w:sz w:val="16"/>
              </w:rPr>
              <w:t>Operating junction temperature</w:t>
            </w:r>
          </w:p>
        </w:tc>
        <w:tc>
          <w:tcPr>
            <w:tcW w:w="2138" w:type="dxa"/>
          </w:tcPr>
          <w:p>
            <w:pPr>
              <w:pStyle w:val="TableParagraph"/>
              <w:ind w:left="60"/>
              <w:rPr>
                <w:sz w:val="16"/>
              </w:rPr>
            </w:pPr>
            <w:r>
              <w:rPr>
                <w:sz w:val="16"/>
              </w:rPr>
              <w:t>I version</w:t>
            </w:r>
          </w:p>
        </w:tc>
        <w:tc>
          <w:tcPr>
            <w:tcW w:w="671" w:type="dxa"/>
            <w:tcBorders>
              <w:right w:val="nil"/>
            </w:tcBorders>
          </w:tcPr>
          <w:p>
            <w:pPr>
              <w:pStyle w:val="TableParagraph"/>
              <w:ind w:right="113"/>
              <w:jc w:val="right"/>
              <w:rPr>
                <w:sz w:val="16"/>
              </w:rPr>
            </w:pPr>
            <w:r>
              <w:rPr>
                <w:sz w:val="16"/>
              </w:rPr>
              <w:t>–40</w:t>
            </w:r>
          </w:p>
        </w:tc>
        <w:tc>
          <w:tcPr>
            <w:tcW w:w="1160" w:type="dxa"/>
            <w:gridSpan w:val="2"/>
            <w:tcBorders>
              <w:left w:val="nil"/>
            </w:tcBorders>
          </w:tcPr>
          <w:p>
            <w:pPr>
              <w:pStyle w:val="TableParagraph"/>
              <w:ind w:right="46"/>
              <w:jc w:val="right"/>
              <w:rPr>
                <w:sz w:val="16"/>
              </w:rPr>
            </w:pPr>
            <w:r>
              <w:rPr>
                <w:sz w:val="16"/>
              </w:rPr>
              <w:t>85</w:t>
            </w:r>
          </w:p>
        </w:tc>
        <w:tc>
          <w:tcPr>
            <w:tcW w:w="610" w:type="dxa"/>
          </w:tcPr>
          <w:p>
            <w:pPr>
              <w:pStyle w:val="TableParagraph"/>
              <w:ind w:left="62" w:right="51"/>
              <w:jc w:val="center"/>
              <w:rPr>
                <w:sz w:val="16"/>
              </w:rPr>
            </w:pPr>
            <w:r>
              <w:rPr>
                <w:sz w:val="16"/>
              </w:rPr>
              <w:t>°C</w:t>
            </w:r>
          </w:p>
        </w:tc>
      </w:tr>
      <w:tr>
        <w:trPr>
          <w:trHeight w:val="253" w:hRule="atLeast"/>
        </w:trPr>
        <w:tc>
          <w:tcPr>
            <w:tcW w:w="1114" w:type="dxa"/>
            <w:tcBorders>
              <w:right w:val="nil"/>
            </w:tcBorders>
          </w:tcPr>
          <w:p>
            <w:pPr>
              <w:pStyle w:val="TableParagraph"/>
              <w:spacing w:line="192" w:lineRule="exact" w:before="42"/>
              <w:ind w:left="55"/>
              <w:rPr>
                <w:sz w:val="12"/>
              </w:rPr>
            </w:pPr>
            <w:r>
              <w:rPr>
                <w:position w:val="3"/>
                <w:sz w:val="16"/>
              </w:rPr>
              <w:t>C</w:t>
            </w:r>
            <w:r>
              <w:rPr>
                <w:sz w:val="12"/>
              </w:rPr>
              <w:t>VCORE</w:t>
            </w:r>
          </w:p>
        </w:tc>
        <w:tc>
          <w:tcPr>
            <w:tcW w:w="4378" w:type="dxa"/>
            <w:tcBorders>
              <w:left w:val="nil"/>
            </w:tcBorders>
          </w:tcPr>
          <w:p>
            <w:pPr>
              <w:pStyle w:val="TableParagraph"/>
              <w:ind w:left="65"/>
              <w:rPr>
                <w:sz w:val="16"/>
              </w:rPr>
            </w:pPr>
            <w:r>
              <w:rPr>
                <w:sz w:val="16"/>
              </w:rPr>
              <w:t>Recommended capacitor at VCORE</w:t>
            </w:r>
            <w:r>
              <w:rPr>
                <w:sz w:val="16"/>
                <w:vertAlign w:val="superscript"/>
              </w:rPr>
              <w:t>(4)</w:t>
            </w:r>
          </w:p>
        </w:tc>
        <w:tc>
          <w:tcPr>
            <w:tcW w:w="2138" w:type="dxa"/>
          </w:tcPr>
          <w:p>
            <w:pPr>
              <w:pStyle w:val="TableParagraph"/>
              <w:spacing w:before="0"/>
              <w:rPr>
                <w:rFonts w:ascii="Times New Roman"/>
                <w:sz w:val="16"/>
              </w:rPr>
            </w:pPr>
          </w:p>
        </w:tc>
        <w:tc>
          <w:tcPr>
            <w:tcW w:w="1831" w:type="dxa"/>
            <w:gridSpan w:val="3"/>
          </w:tcPr>
          <w:p>
            <w:pPr>
              <w:pStyle w:val="TableParagraph"/>
              <w:ind w:left="787" w:right="552"/>
              <w:jc w:val="center"/>
              <w:rPr>
                <w:sz w:val="16"/>
              </w:rPr>
            </w:pPr>
            <w:r>
              <w:rPr>
                <w:sz w:val="16"/>
              </w:rPr>
              <w:t>470</w:t>
            </w:r>
          </w:p>
        </w:tc>
        <w:tc>
          <w:tcPr>
            <w:tcW w:w="610" w:type="dxa"/>
          </w:tcPr>
          <w:p>
            <w:pPr>
              <w:pStyle w:val="TableParagraph"/>
              <w:ind w:left="62" w:right="48"/>
              <w:jc w:val="center"/>
              <w:rPr>
                <w:sz w:val="16"/>
              </w:rPr>
            </w:pPr>
            <w:r>
              <w:rPr>
                <w:sz w:val="16"/>
              </w:rPr>
              <w:t>nF</w:t>
            </w:r>
          </w:p>
        </w:tc>
      </w:tr>
      <w:tr>
        <w:trPr>
          <w:trHeight w:val="434" w:hRule="atLeast"/>
        </w:trPr>
        <w:tc>
          <w:tcPr>
            <w:tcW w:w="1114" w:type="dxa"/>
            <w:tcBorders>
              <w:right w:val="nil"/>
            </w:tcBorders>
          </w:tcPr>
          <w:p>
            <w:pPr>
              <w:pStyle w:val="TableParagraph"/>
              <w:spacing w:line="180" w:lineRule="exact" w:before="78"/>
              <w:ind w:left="55" w:right="491"/>
              <w:rPr>
                <w:sz w:val="12"/>
              </w:rPr>
            </w:pPr>
            <w:r>
              <w:rPr>
                <w:position w:val="3"/>
                <w:sz w:val="16"/>
              </w:rPr>
              <w:t>C</w:t>
            </w:r>
            <w:r>
              <w:rPr>
                <w:sz w:val="12"/>
              </w:rPr>
              <w:t>DVCC</w:t>
            </w:r>
            <w:r>
              <w:rPr>
                <w:position w:val="3"/>
                <w:sz w:val="16"/>
              </w:rPr>
              <w:t>/ C</w:t>
            </w:r>
            <w:r>
              <w:rPr>
                <w:sz w:val="12"/>
              </w:rPr>
              <w:t>VCORE</w:t>
            </w:r>
          </w:p>
        </w:tc>
        <w:tc>
          <w:tcPr>
            <w:tcW w:w="4378" w:type="dxa"/>
            <w:tcBorders>
              <w:left w:val="nil"/>
            </w:tcBorders>
          </w:tcPr>
          <w:p>
            <w:pPr>
              <w:pStyle w:val="TableParagraph"/>
              <w:spacing w:before="130"/>
              <w:ind w:left="65"/>
              <w:rPr>
                <w:sz w:val="16"/>
              </w:rPr>
            </w:pPr>
            <w:r>
              <w:rPr>
                <w:sz w:val="16"/>
              </w:rPr>
              <w:t>Capacitor ratio of DVCC to VCORE</w:t>
            </w:r>
          </w:p>
        </w:tc>
        <w:tc>
          <w:tcPr>
            <w:tcW w:w="2138" w:type="dxa"/>
          </w:tcPr>
          <w:p>
            <w:pPr>
              <w:pStyle w:val="TableParagraph"/>
              <w:spacing w:before="0"/>
              <w:rPr>
                <w:rFonts w:ascii="Times New Roman"/>
                <w:sz w:val="16"/>
              </w:rPr>
            </w:pPr>
          </w:p>
        </w:tc>
        <w:tc>
          <w:tcPr>
            <w:tcW w:w="1831" w:type="dxa"/>
            <w:gridSpan w:val="3"/>
          </w:tcPr>
          <w:p>
            <w:pPr>
              <w:pStyle w:val="TableParagraph"/>
              <w:spacing w:before="130"/>
              <w:ind w:left="372"/>
              <w:rPr>
                <w:sz w:val="16"/>
              </w:rPr>
            </w:pPr>
            <w:r>
              <w:rPr>
                <w:sz w:val="16"/>
              </w:rPr>
              <w:t>10</w:t>
            </w:r>
          </w:p>
        </w:tc>
        <w:tc>
          <w:tcPr>
            <w:tcW w:w="610" w:type="dxa"/>
          </w:tcPr>
          <w:p>
            <w:pPr>
              <w:pStyle w:val="TableParagraph"/>
              <w:spacing w:before="130"/>
              <w:ind w:left="62" w:right="51"/>
              <w:jc w:val="center"/>
              <w:rPr>
                <w:sz w:val="16"/>
              </w:rPr>
            </w:pPr>
            <w:r>
              <w:rPr>
                <w:sz w:val="16"/>
              </w:rPr>
              <w:t>ratio</w:t>
            </w:r>
          </w:p>
        </w:tc>
      </w:tr>
    </w:tbl>
    <w:p>
      <w:pPr>
        <w:pStyle w:val="BodyText"/>
        <w:rPr>
          <w:sz w:val="22"/>
        </w:rPr>
      </w:pPr>
    </w:p>
    <w:p>
      <w:pPr>
        <w:pStyle w:val="BodyText"/>
        <w:rPr>
          <w:sz w:val="22"/>
        </w:rPr>
      </w:pPr>
    </w:p>
    <w:p>
      <w:pPr>
        <w:pStyle w:val="BodyText"/>
        <w:rPr>
          <w:sz w:val="22"/>
        </w:rPr>
      </w:pPr>
    </w:p>
    <w:p>
      <w:pPr>
        <w:pStyle w:val="BodyText"/>
        <w:spacing w:before="1"/>
        <w:rPr>
          <w:sz w:val="18"/>
        </w:rPr>
      </w:pPr>
    </w:p>
    <w:p>
      <w:pPr>
        <w:pStyle w:val="ListParagraph"/>
        <w:numPr>
          <w:ilvl w:val="0"/>
          <w:numId w:val="19"/>
        </w:numPr>
        <w:tabs>
          <w:tab w:pos="480" w:val="left" w:leader="none"/>
        </w:tabs>
        <w:spacing w:line="235" w:lineRule="auto" w:before="0" w:after="0"/>
        <w:ind w:left="481" w:right="324" w:hanging="362"/>
        <w:jc w:val="left"/>
        <w:rPr>
          <w:sz w:val="16"/>
        </w:rPr>
      </w:pPr>
      <w:r>
        <w:rPr>
          <w:sz w:val="16"/>
        </w:rPr>
        <w:t>TI recommends powering AVCC and DVCC from the same source. A maximum difference of 0.3 V between AVCC and DVCC can be tolerated during power up and</w:t>
      </w:r>
      <w:r>
        <w:rPr>
          <w:spacing w:val="15"/>
          <w:sz w:val="16"/>
        </w:rPr>
        <w:t> </w:t>
      </w:r>
      <w:r>
        <w:rPr>
          <w:sz w:val="16"/>
        </w:rPr>
        <w:t>operation.</w:t>
      </w:r>
    </w:p>
    <w:p>
      <w:pPr>
        <w:pStyle w:val="ListParagraph"/>
        <w:numPr>
          <w:ilvl w:val="0"/>
          <w:numId w:val="19"/>
        </w:numPr>
        <w:tabs>
          <w:tab w:pos="480" w:val="left" w:leader="none"/>
        </w:tabs>
        <w:spacing w:line="235" w:lineRule="auto" w:before="0" w:after="0"/>
        <w:ind w:left="481" w:right="234" w:hanging="362"/>
        <w:jc w:val="left"/>
        <w:rPr>
          <w:sz w:val="16"/>
        </w:rPr>
      </w:pPr>
      <w:r>
        <w:rPr>
          <w:sz w:val="16"/>
        </w:rPr>
        <w:t>The minimum supply voltage is defined by the supervisor SVS levels when it is enabled. See the </w:t>
      </w:r>
      <w:hyperlink w:history="true" w:anchor="_bookmark52">
        <w:r>
          <w:rPr>
            <w:color w:val="0000FF"/>
            <w:sz w:val="16"/>
          </w:rPr>
          <w:t>Section 5.22 </w:t>
        </w:r>
      </w:hyperlink>
      <w:r>
        <w:rPr>
          <w:sz w:val="16"/>
        </w:rPr>
        <w:t>threshold parameters for the exact values and further</w:t>
      </w:r>
      <w:r>
        <w:rPr>
          <w:spacing w:val="15"/>
          <w:sz w:val="16"/>
        </w:rPr>
        <w:t> </w:t>
      </w:r>
      <w:r>
        <w:rPr>
          <w:sz w:val="16"/>
        </w:rPr>
        <w:t>details.</w:t>
      </w:r>
    </w:p>
    <w:p>
      <w:pPr>
        <w:pStyle w:val="ListParagraph"/>
        <w:numPr>
          <w:ilvl w:val="0"/>
          <w:numId w:val="19"/>
        </w:numPr>
        <w:tabs>
          <w:tab w:pos="480" w:val="left" w:leader="none"/>
        </w:tabs>
        <w:spacing w:line="178" w:lineRule="exact" w:before="0" w:after="0"/>
        <w:ind w:left="479" w:right="0" w:hanging="360"/>
        <w:jc w:val="left"/>
        <w:rPr>
          <w:sz w:val="16"/>
        </w:rPr>
      </w:pPr>
      <w:r>
        <w:rPr>
          <w:sz w:val="16"/>
        </w:rPr>
        <w:t>USB operation with USB PLL enabled requires PMMCOREVx ≥ 2 for proper</w:t>
      </w:r>
      <w:r>
        <w:rPr>
          <w:spacing w:val="33"/>
          <w:sz w:val="16"/>
        </w:rPr>
        <w:t> </w:t>
      </w:r>
      <w:r>
        <w:rPr>
          <w:sz w:val="16"/>
        </w:rPr>
        <w:t>operation.</w:t>
      </w:r>
    </w:p>
    <w:p>
      <w:pPr>
        <w:pStyle w:val="ListParagraph"/>
        <w:numPr>
          <w:ilvl w:val="0"/>
          <w:numId w:val="19"/>
        </w:numPr>
        <w:tabs>
          <w:tab w:pos="480" w:val="left" w:leader="none"/>
        </w:tabs>
        <w:spacing w:line="182" w:lineRule="exact" w:before="0" w:after="0"/>
        <w:ind w:left="479" w:right="0" w:hanging="360"/>
        <w:jc w:val="left"/>
        <w:rPr>
          <w:sz w:val="16"/>
        </w:rPr>
      </w:pPr>
      <w:r>
        <w:rPr>
          <w:sz w:val="16"/>
        </w:rPr>
        <w:t>A capacitor tolerance of ±20% or better is</w:t>
      </w:r>
      <w:r>
        <w:rPr>
          <w:spacing w:val="22"/>
          <w:sz w:val="16"/>
        </w:rPr>
        <w:t> </w:t>
      </w:r>
      <w:r>
        <w:rPr>
          <w:sz w:val="16"/>
        </w:rPr>
        <w:t>required.</w:t>
      </w:r>
    </w:p>
    <w:p>
      <w:pPr>
        <w:spacing w:after="0" w:line="182" w:lineRule="exact"/>
        <w:jc w:val="left"/>
        <w:rPr>
          <w:sz w:val="16"/>
        </w:rPr>
        <w:sectPr>
          <w:headerReference w:type="default" r:id="rId345"/>
          <w:headerReference w:type="even" r:id="rId346"/>
          <w:footerReference w:type="default" r:id="rId347"/>
          <w:footerReference w:type="even" r:id="rId348"/>
          <w:pgSz w:w="12240" w:h="15840"/>
          <w:pgMar w:header="259" w:footer="836" w:top="1340" w:bottom="1020" w:left="960" w:right="960"/>
          <w:pgNumType w:start="19"/>
        </w:sectPr>
      </w:pPr>
    </w:p>
    <w:p>
      <w:pPr>
        <w:spacing w:before="110"/>
        <w:ind w:left="120" w:right="0" w:firstLine="0"/>
        <w:jc w:val="left"/>
        <w:rPr>
          <w:b/>
          <w:i/>
          <w:sz w:val="22"/>
        </w:rPr>
      </w:pPr>
      <w:r>
        <w:rPr>
          <w:b/>
          <w:sz w:val="22"/>
        </w:rPr>
        <w:t>Recommended Operating Conditions </w:t>
      </w:r>
      <w:r>
        <w:rPr>
          <w:b/>
          <w:i/>
          <w:sz w:val="22"/>
        </w:rPr>
        <w:t>(continued)</w:t>
      </w:r>
    </w:p>
    <w:p>
      <w:pPr>
        <w:pStyle w:val="Heading8"/>
        <w:spacing w:before="123"/>
      </w:pPr>
      <w:r>
        <w:rPr/>
        <w:t>Typical values are specified at V</w:t>
      </w:r>
      <w:r>
        <w:rPr>
          <w:vertAlign w:val="subscript"/>
        </w:rPr>
        <w:t>CC</w:t>
      </w:r>
      <w:r>
        <w:rPr>
          <w:vertAlign w:val="baseline"/>
        </w:rPr>
        <w:t> = 3.3 V and T</w:t>
      </w:r>
      <w:r>
        <w:rPr>
          <w:vertAlign w:val="subscript"/>
        </w:rPr>
        <w:t>A</w:t>
      </w:r>
      <w:r>
        <w:rPr>
          <w:vertAlign w:val="baseline"/>
        </w:rPr>
        <w:t> = 25°C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450"/>
        <w:gridCol w:w="2138"/>
        <w:gridCol w:w="671"/>
        <w:gridCol w:w="620"/>
        <w:gridCol w:w="541"/>
        <w:gridCol w:w="610"/>
      </w:tblGrid>
      <w:tr>
        <w:trPr>
          <w:trHeight w:val="254" w:hRule="atLeast"/>
        </w:trPr>
        <w:tc>
          <w:tcPr>
            <w:tcW w:w="7630" w:type="dxa"/>
            <w:gridSpan w:val="3"/>
            <w:shd w:val="clear" w:color="auto" w:fill="D8D8D8"/>
          </w:tcPr>
          <w:p>
            <w:pPr>
              <w:pStyle w:val="TableParagraph"/>
              <w:spacing w:before="0"/>
              <w:rPr>
                <w:rFonts w:ascii="Times New Roman"/>
                <w:sz w:val="16"/>
              </w:rPr>
            </w:pPr>
          </w:p>
        </w:tc>
        <w:tc>
          <w:tcPr>
            <w:tcW w:w="671" w:type="dxa"/>
            <w:tcBorders>
              <w:right w:val="nil"/>
            </w:tcBorders>
            <w:shd w:val="clear" w:color="auto" w:fill="D8D8D8"/>
          </w:tcPr>
          <w:p>
            <w:pPr>
              <w:pStyle w:val="TableParagraph"/>
              <w:ind w:right="113"/>
              <w:jc w:val="right"/>
              <w:rPr>
                <w:b/>
                <w:sz w:val="16"/>
              </w:rPr>
            </w:pPr>
            <w:r>
              <w:rPr>
                <w:b/>
                <w:sz w:val="16"/>
              </w:rPr>
              <w:t>MIN</w:t>
            </w:r>
          </w:p>
        </w:tc>
        <w:tc>
          <w:tcPr>
            <w:tcW w:w="620" w:type="dxa"/>
            <w:tcBorders>
              <w:left w:val="nil"/>
              <w:right w:val="nil"/>
            </w:tcBorders>
            <w:shd w:val="clear" w:color="auto" w:fill="D8D8D8"/>
          </w:tcPr>
          <w:p>
            <w:pPr>
              <w:pStyle w:val="TableParagraph"/>
              <w:ind w:left="121"/>
              <w:rPr>
                <w:b/>
                <w:sz w:val="16"/>
              </w:rPr>
            </w:pPr>
            <w:r>
              <w:rPr>
                <w:b/>
                <w:sz w:val="16"/>
              </w:rPr>
              <w:t>NOM</w:t>
            </w:r>
          </w:p>
        </w:tc>
        <w:tc>
          <w:tcPr>
            <w:tcW w:w="541" w:type="dxa"/>
            <w:tcBorders>
              <w:left w:val="nil"/>
            </w:tcBorders>
            <w:shd w:val="clear" w:color="auto" w:fill="D8D8D8"/>
          </w:tcPr>
          <w:p>
            <w:pPr>
              <w:pStyle w:val="TableParagraph"/>
              <w:ind w:left="131"/>
              <w:rPr>
                <w:b/>
                <w:sz w:val="16"/>
              </w:rPr>
            </w:pPr>
            <w:r>
              <w:rPr>
                <w:b/>
                <w:sz w:val="16"/>
              </w:rPr>
              <w:t>MAX</w:t>
            </w:r>
          </w:p>
        </w:tc>
        <w:tc>
          <w:tcPr>
            <w:tcW w:w="610" w:type="dxa"/>
            <w:shd w:val="clear" w:color="auto" w:fill="D8D8D8"/>
          </w:tcPr>
          <w:p>
            <w:pPr>
              <w:pStyle w:val="TableParagraph"/>
              <w:ind w:left="62" w:right="51"/>
              <w:jc w:val="center"/>
              <w:rPr>
                <w:b/>
                <w:sz w:val="16"/>
              </w:rPr>
            </w:pPr>
            <w:r>
              <w:rPr>
                <w:b/>
                <w:sz w:val="16"/>
              </w:rPr>
              <w:t>UNIT</w:t>
            </w:r>
          </w:p>
        </w:tc>
      </w:tr>
      <w:tr>
        <w:trPr>
          <w:trHeight w:val="613" w:hRule="atLeast"/>
        </w:trPr>
        <w:tc>
          <w:tcPr>
            <w:tcW w:w="1042"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2"/>
              <w:rPr>
                <w:sz w:val="17"/>
              </w:rPr>
            </w:pPr>
          </w:p>
          <w:p>
            <w:pPr>
              <w:pStyle w:val="TableParagraph"/>
              <w:spacing w:before="0"/>
              <w:ind w:left="55"/>
              <w:rPr>
                <w:sz w:val="12"/>
              </w:rPr>
            </w:pPr>
            <w:r>
              <w:rPr>
                <w:position w:val="3"/>
                <w:sz w:val="16"/>
              </w:rPr>
              <w:t>f</w:t>
            </w:r>
            <w:r>
              <w:rPr>
                <w:sz w:val="12"/>
              </w:rPr>
              <w:t>SYSTEM</w:t>
            </w:r>
          </w:p>
        </w:tc>
        <w:tc>
          <w:tcPr>
            <w:tcW w:w="4450" w:type="dxa"/>
            <w:vMerge w:val="restart"/>
            <w:tcBorders>
              <w:left w:val="nil"/>
            </w:tcBorders>
          </w:tcPr>
          <w:p>
            <w:pPr>
              <w:pStyle w:val="TableParagraph"/>
              <w:spacing w:before="0"/>
              <w:rPr>
                <w:sz w:val="20"/>
              </w:rPr>
            </w:pPr>
          </w:p>
          <w:p>
            <w:pPr>
              <w:pStyle w:val="TableParagraph"/>
              <w:spacing w:before="0"/>
              <w:rPr>
                <w:sz w:val="20"/>
              </w:rPr>
            </w:pPr>
          </w:p>
          <w:p>
            <w:pPr>
              <w:pStyle w:val="TableParagraph"/>
              <w:spacing w:before="2"/>
              <w:rPr>
                <w:sz w:val="29"/>
              </w:rPr>
            </w:pPr>
          </w:p>
          <w:p>
            <w:pPr>
              <w:pStyle w:val="TableParagraph"/>
              <w:spacing w:line="182" w:lineRule="exact" w:before="0"/>
              <w:ind w:left="138"/>
              <w:rPr>
                <w:sz w:val="16"/>
              </w:rPr>
            </w:pPr>
            <w:r>
              <w:rPr>
                <w:sz w:val="16"/>
              </w:rPr>
              <w:t>Processor frequency (maximum MCLK frequency) </w:t>
            </w:r>
            <w:r>
              <w:rPr>
                <w:sz w:val="16"/>
                <w:vertAlign w:val="superscript"/>
              </w:rPr>
              <w:t>(5)</w:t>
            </w:r>
          </w:p>
          <w:p>
            <w:pPr>
              <w:pStyle w:val="TableParagraph"/>
              <w:spacing w:line="182" w:lineRule="exact" w:before="0"/>
              <w:ind w:left="138"/>
              <w:rPr>
                <w:sz w:val="16"/>
              </w:rPr>
            </w:pPr>
            <w:r>
              <w:rPr>
                <w:sz w:val="16"/>
              </w:rPr>
              <w:t>(see </w:t>
            </w:r>
            <w:hyperlink w:history="true" w:anchor="_bookmark31">
              <w:r>
                <w:rPr>
                  <w:color w:val="0000FF"/>
                  <w:sz w:val="16"/>
                </w:rPr>
                <w:t>Figure 5-1</w:t>
              </w:r>
            </w:hyperlink>
            <w:r>
              <w:rPr>
                <w:sz w:val="16"/>
              </w:rPr>
              <w:t>)</w:t>
            </w:r>
          </w:p>
        </w:tc>
        <w:tc>
          <w:tcPr>
            <w:tcW w:w="2138" w:type="dxa"/>
          </w:tcPr>
          <w:p>
            <w:pPr>
              <w:pStyle w:val="TableParagraph"/>
              <w:spacing w:line="182" w:lineRule="exact"/>
              <w:ind w:left="60"/>
              <w:rPr>
                <w:sz w:val="16"/>
              </w:rPr>
            </w:pPr>
            <w:r>
              <w:rPr>
                <w:sz w:val="16"/>
              </w:rPr>
              <w:t>PMMCOREVx = 0,</w:t>
            </w:r>
          </w:p>
          <w:p>
            <w:pPr>
              <w:pStyle w:val="TableParagraph"/>
              <w:spacing w:line="235" w:lineRule="auto" w:before="1"/>
              <w:ind w:left="60" w:right="202"/>
              <w:rPr>
                <w:sz w:val="16"/>
              </w:rPr>
            </w:pPr>
            <w:r>
              <w:rPr>
                <w:sz w:val="16"/>
              </w:rPr>
              <w:t>1.8 V ≤ V</w:t>
            </w:r>
            <w:r>
              <w:rPr>
                <w:sz w:val="16"/>
                <w:vertAlign w:val="subscript"/>
              </w:rPr>
              <w:t>CC</w:t>
            </w:r>
            <w:r>
              <w:rPr>
                <w:sz w:val="16"/>
                <w:vertAlign w:val="baseline"/>
              </w:rPr>
              <w:t> ≤ 3.6 V (default condition)</w:t>
            </w:r>
          </w:p>
        </w:tc>
        <w:tc>
          <w:tcPr>
            <w:tcW w:w="671" w:type="dxa"/>
            <w:tcBorders>
              <w:right w:val="nil"/>
            </w:tcBorders>
          </w:tcPr>
          <w:p>
            <w:pPr>
              <w:pStyle w:val="TableParagraph"/>
              <w:spacing w:before="1"/>
              <w:rPr>
                <w:sz w:val="19"/>
              </w:rPr>
            </w:pPr>
          </w:p>
          <w:p>
            <w:pPr>
              <w:pStyle w:val="TableParagraph"/>
              <w:spacing w:before="0"/>
              <w:ind w:right="114"/>
              <w:jc w:val="right"/>
              <w:rPr>
                <w:sz w:val="16"/>
              </w:rPr>
            </w:pPr>
            <w:r>
              <w:rPr>
                <w:w w:val="99"/>
                <w:sz w:val="16"/>
              </w:rPr>
              <w:t>0</w:t>
            </w:r>
          </w:p>
        </w:tc>
        <w:tc>
          <w:tcPr>
            <w:tcW w:w="1161" w:type="dxa"/>
            <w:gridSpan w:val="2"/>
            <w:tcBorders>
              <w:left w:val="nil"/>
            </w:tcBorders>
          </w:tcPr>
          <w:p>
            <w:pPr>
              <w:pStyle w:val="TableParagraph"/>
              <w:spacing w:before="1"/>
              <w:rPr>
                <w:sz w:val="19"/>
              </w:rPr>
            </w:pPr>
          </w:p>
          <w:p>
            <w:pPr>
              <w:pStyle w:val="TableParagraph"/>
              <w:spacing w:before="0"/>
              <w:ind w:right="46"/>
              <w:jc w:val="right"/>
              <w:rPr>
                <w:sz w:val="16"/>
              </w:rPr>
            </w:pPr>
            <w:r>
              <w:rPr>
                <w:sz w:val="16"/>
              </w:rPr>
              <w:t>8.0</w:t>
            </w:r>
          </w:p>
        </w:tc>
        <w:tc>
          <w:tcPr>
            <w:tcW w:w="610"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23"/>
              </w:rPr>
            </w:pPr>
          </w:p>
          <w:p>
            <w:pPr>
              <w:pStyle w:val="TableParagraph"/>
              <w:spacing w:before="0"/>
              <w:ind w:left="140"/>
              <w:rPr>
                <w:sz w:val="16"/>
              </w:rPr>
            </w:pPr>
            <w:r>
              <w:rPr>
                <w:sz w:val="16"/>
              </w:rPr>
              <w:t>MHz</w:t>
            </w:r>
          </w:p>
        </w:tc>
      </w:tr>
      <w:tr>
        <w:trPr>
          <w:trHeight w:val="434" w:hRule="atLeast"/>
        </w:trPr>
        <w:tc>
          <w:tcPr>
            <w:tcW w:w="1042" w:type="dxa"/>
            <w:vMerge/>
            <w:tcBorders>
              <w:top w:val="nil"/>
              <w:right w:val="nil"/>
            </w:tcBorders>
          </w:tcPr>
          <w:p>
            <w:pPr>
              <w:rPr>
                <w:sz w:val="2"/>
                <w:szCs w:val="2"/>
              </w:rPr>
            </w:pPr>
          </w:p>
        </w:tc>
        <w:tc>
          <w:tcPr>
            <w:tcW w:w="4450" w:type="dxa"/>
            <w:vMerge/>
            <w:tcBorders>
              <w:top w:val="nil"/>
              <w:left w:val="nil"/>
            </w:tcBorders>
          </w:tcPr>
          <w:p>
            <w:pPr>
              <w:rPr>
                <w:sz w:val="2"/>
                <w:szCs w:val="2"/>
              </w:rPr>
            </w:pPr>
          </w:p>
        </w:tc>
        <w:tc>
          <w:tcPr>
            <w:tcW w:w="2138" w:type="dxa"/>
          </w:tcPr>
          <w:p>
            <w:pPr>
              <w:pStyle w:val="TableParagraph"/>
              <w:spacing w:line="182" w:lineRule="exact"/>
              <w:ind w:left="60"/>
              <w:rPr>
                <w:sz w:val="16"/>
              </w:rPr>
            </w:pPr>
            <w:r>
              <w:rPr>
                <w:sz w:val="16"/>
              </w:rPr>
              <w:t>PMMCOREVx = 1,</w:t>
            </w:r>
          </w:p>
          <w:p>
            <w:pPr>
              <w:pStyle w:val="TableParagraph"/>
              <w:spacing w:line="182" w:lineRule="exact" w:before="0"/>
              <w:ind w:left="60"/>
              <w:rPr>
                <w:sz w:val="16"/>
              </w:rPr>
            </w:pPr>
            <w:r>
              <w:rPr>
                <w:sz w:val="16"/>
              </w:rPr>
              <w:t>2.0 V ≤ V</w:t>
            </w:r>
            <w:r>
              <w:rPr>
                <w:sz w:val="16"/>
                <w:vertAlign w:val="subscript"/>
              </w:rPr>
              <w:t>CC</w:t>
            </w:r>
            <w:r>
              <w:rPr>
                <w:sz w:val="16"/>
                <w:vertAlign w:val="baseline"/>
              </w:rPr>
              <w:t> ≤ 3.6 V</w:t>
            </w:r>
          </w:p>
        </w:tc>
        <w:tc>
          <w:tcPr>
            <w:tcW w:w="671" w:type="dxa"/>
            <w:tcBorders>
              <w:right w:val="nil"/>
            </w:tcBorders>
          </w:tcPr>
          <w:p>
            <w:pPr>
              <w:pStyle w:val="TableParagraph"/>
              <w:spacing w:before="130"/>
              <w:ind w:right="114"/>
              <w:jc w:val="right"/>
              <w:rPr>
                <w:sz w:val="16"/>
              </w:rPr>
            </w:pPr>
            <w:r>
              <w:rPr>
                <w:w w:val="99"/>
                <w:sz w:val="16"/>
              </w:rPr>
              <w:t>0</w:t>
            </w:r>
          </w:p>
        </w:tc>
        <w:tc>
          <w:tcPr>
            <w:tcW w:w="1161" w:type="dxa"/>
            <w:gridSpan w:val="2"/>
            <w:tcBorders>
              <w:left w:val="nil"/>
            </w:tcBorders>
          </w:tcPr>
          <w:p>
            <w:pPr>
              <w:pStyle w:val="TableParagraph"/>
              <w:spacing w:before="130"/>
              <w:ind w:right="47"/>
              <w:jc w:val="right"/>
              <w:rPr>
                <w:sz w:val="16"/>
              </w:rPr>
            </w:pPr>
            <w:r>
              <w:rPr>
                <w:sz w:val="16"/>
              </w:rPr>
              <w:t>12.0</w:t>
            </w:r>
          </w:p>
        </w:tc>
        <w:tc>
          <w:tcPr>
            <w:tcW w:w="610" w:type="dxa"/>
            <w:vMerge/>
            <w:tcBorders>
              <w:top w:val="nil"/>
            </w:tcBorders>
          </w:tcPr>
          <w:p>
            <w:pPr>
              <w:rPr>
                <w:sz w:val="2"/>
                <w:szCs w:val="2"/>
              </w:rPr>
            </w:pPr>
          </w:p>
        </w:tc>
      </w:tr>
      <w:tr>
        <w:trPr>
          <w:trHeight w:val="433" w:hRule="atLeast"/>
        </w:trPr>
        <w:tc>
          <w:tcPr>
            <w:tcW w:w="1042" w:type="dxa"/>
            <w:vMerge/>
            <w:tcBorders>
              <w:top w:val="nil"/>
              <w:right w:val="nil"/>
            </w:tcBorders>
          </w:tcPr>
          <w:p>
            <w:pPr>
              <w:rPr>
                <w:sz w:val="2"/>
                <w:szCs w:val="2"/>
              </w:rPr>
            </w:pPr>
          </w:p>
        </w:tc>
        <w:tc>
          <w:tcPr>
            <w:tcW w:w="4450" w:type="dxa"/>
            <w:vMerge/>
            <w:tcBorders>
              <w:top w:val="nil"/>
              <w:left w:val="nil"/>
            </w:tcBorders>
          </w:tcPr>
          <w:p>
            <w:pPr>
              <w:rPr>
                <w:sz w:val="2"/>
                <w:szCs w:val="2"/>
              </w:rPr>
            </w:pPr>
          </w:p>
        </w:tc>
        <w:tc>
          <w:tcPr>
            <w:tcW w:w="2138" w:type="dxa"/>
          </w:tcPr>
          <w:p>
            <w:pPr>
              <w:pStyle w:val="TableParagraph"/>
              <w:spacing w:line="182" w:lineRule="exact"/>
              <w:ind w:left="60"/>
              <w:rPr>
                <w:sz w:val="16"/>
              </w:rPr>
            </w:pPr>
            <w:r>
              <w:rPr>
                <w:sz w:val="16"/>
              </w:rPr>
              <w:t>PMMCOREVx = 2,</w:t>
            </w:r>
          </w:p>
          <w:p>
            <w:pPr>
              <w:pStyle w:val="TableParagraph"/>
              <w:spacing w:line="182" w:lineRule="exact" w:before="0"/>
              <w:ind w:left="60"/>
              <w:rPr>
                <w:sz w:val="16"/>
              </w:rPr>
            </w:pPr>
            <w:r>
              <w:rPr>
                <w:sz w:val="16"/>
              </w:rPr>
              <w:t>2.2 V ≤ V</w:t>
            </w:r>
            <w:r>
              <w:rPr>
                <w:sz w:val="16"/>
                <w:vertAlign w:val="subscript"/>
              </w:rPr>
              <w:t>CC</w:t>
            </w:r>
            <w:r>
              <w:rPr>
                <w:sz w:val="16"/>
                <w:vertAlign w:val="baseline"/>
              </w:rPr>
              <w:t> ≤ 3.6 V</w:t>
            </w:r>
          </w:p>
        </w:tc>
        <w:tc>
          <w:tcPr>
            <w:tcW w:w="671" w:type="dxa"/>
            <w:tcBorders>
              <w:right w:val="nil"/>
            </w:tcBorders>
          </w:tcPr>
          <w:p>
            <w:pPr>
              <w:pStyle w:val="TableParagraph"/>
              <w:spacing w:before="130"/>
              <w:ind w:right="114"/>
              <w:jc w:val="right"/>
              <w:rPr>
                <w:sz w:val="16"/>
              </w:rPr>
            </w:pPr>
            <w:r>
              <w:rPr>
                <w:w w:val="99"/>
                <w:sz w:val="16"/>
              </w:rPr>
              <w:t>0</w:t>
            </w:r>
          </w:p>
        </w:tc>
        <w:tc>
          <w:tcPr>
            <w:tcW w:w="1161" w:type="dxa"/>
            <w:gridSpan w:val="2"/>
            <w:tcBorders>
              <w:left w:val="nil"/>
            </w:tcBorders>
          </w:tcPr>
          <w:p>
            <w:pPr>
              <w:pStyle w:val="TableParagraph"/>
              <w:spacing w:before="130"/>
              <w:ind w:right="47"/>
              <w:jc w:val="right"/>
              <w:rPr>
                <w:sz w:val="16"/>
              </w:rPr>
            </w:pPr>
            <w:r>
              <w:rPr>
                <w:sz w:val="16"/>
              </w:rPr>
              <w:t>20.0</w:t>
            </w:r>
          </w:p>
        </w:tc>
        <w:tc>
          <w:tcPr>
            <w:tcW w:w="610" w:type="dxa"/>
            <w:vMerge/>
            <w:tcBorders>
              <w:top w:val="nil"/>
            </w:tcBorders>
          </w:tcPr>
          <w:p>
            <w:pPr>
              <w:rPr>
                <w:sz w:val="2"/>
                <w:szCs w:val="2"/>
              </w:rPr>
            </w:pPr>
          </w:p>
        </w:tc>
      </w:tr>
      <w:tr>
        <w:trPr>
          <w:trHeight w:val="434" w:hRule="atLeast"/>
        </w:trPr>
        <w:tc>
          <w:tcPr>
            <w:tcW w:w="1042" w:type="dxa"/>
            <w:vMerge/>
            <w:tcBorders>
              <w:top w:val="nil"/>
              <w:right w:val="nil"/>
            </w:tcBorders>
          </w:tcPr>
          <w:p>
            <w:pPr>
              <w:rPr>
                <w:sz w:val="2"/>
                <w:szCs w:val="2"/>
              </w:rPr>
            </w:pPr>
          </w:p>
        </w:tc>
        <w:tc>
          <w:tcPr>
            <w:tcW w:w="4450" w:type="dxa"/>
            <w:vMerge/>
            <w:tcBorders>
              <w:top w:val="nil"/>
              <w:left w:val="nil"/>
            </w:tcBorders>
          </w:tcPr>
          <w:p>
            <w:pPr>
              <w:rPr>
                <w:sz w:val="2"/>
                <w:szCs w:val="2"/>
              </w:rPr>
            </w:pPr>
          </w:p>
        </w:tc>
        <w:tc>
          <w:tcPr>
            <w:tcW w:w="2138" w:type="dxa"/>
          </w:tcPr>
          <w:p>
            <w:pPr>
              <w:pStyle w:val="TableParagraph"/>
              <w:spacing w:line="182" w:lineRule="exact"/>
              <w:ind w:left="60"/>
              <w:rPr>
                <w:sz w:val="16"/>
              </w:rPr>
            </w:pPr>
            <w:r>
              <w:rPr>
                <w:sz w:val="16"/>
              </w:rPr>
              <w:t>PMMCOREVx = 3,</w:t>
            </w:r>
          </w:p>
          <w:p>
            <w:pPr>
              <w:pStyle w:val="TableParagraph"/>
              <w:spacing w:line="182" w:lineRule="exact" w:before="0"/>
              <w:ind w:left="60"/>
              <w:rPr>
                <w:sz w:val="16"/>
              </w:rPr>
            </w:pPr>
            <w:r>
              <w:rPr>
                <w:sz w:val="16"/>
              </w:rPr>
              <w:t>2.4 V ≤ V</w:t>
            </w:r>
            <w:r>
              <w:rPr>
                <w:sz w:val="16"/>
                <w:vertAlign w:val="subscript"/>
              </w:rPr>
              <w:t>CC</w:t>
            </w:r>
            <w:r>
              <w:rPr>
                <w:sz w:val="16"/>
                <w:vertAlign w:val="baseline"/>
              </w:rPr>
              <w:t> ≤ 3.6 V</w:t>
            </w:r>
          </w:p>
        </w:tc>
        <w:tc>
          <w:tcPr>
            <w:tcW w:w="671" w:type="dxa"/>
            <w:tcBorders>
              <w:right w:val="nil"/>
            </w:tcBorders>
          </w:tcPr>
          <w:p>
            <w:pPr>
              <w:pStyle w:val="TableParagraph"/>
              <w:spacing w:before="130"/>
              <w:ind w:right="114"/>
              <w:jc w:val="right"/>
              <w:rPr>
                <w:sz w:val="16"/>
              </w:rPr>
            </w:pPr>
            <w:r>
              <w:rPr>
                <w:w w:val="99"/>
                <w:sz w:val="16"/>
              </w:rPr>
              <w:t>0</w:t>
            </w:r>
          </w:p>
        </w:tc>
        <w:tc>
          <w:tcPr>
            <w:tcW w:w="1161" w:type="dxa"/>
            <w:gridSpan w:val="2"/>
            <w:tcBorders>
              <w:left w:val="nil"/>
            </w:tcBorders>
          </w:tcPr>
          <w:p>
            <w:pPr>
              <w:pStyle w:val="TableParagraph"/>
              <w:spacing w:before="130"/>
              <w:ind w:right="47"/>
              <w:jc w:val="right"/>
              <w:rPr>
                <w:sz w:val="16"/>
              </w:rPr>
            </w:pPr>
            <w:r>
              <w:rPr>
                <w:sz w:val="16"/>
              </w:rPr>
              <w:t>25.0</w:t>
            </w:r>
          </w:p>
        </w:tc>
        <w:tc>
          <w:tcPr>
            <w:tcW w:w="610" w:type="dxa"/>
            <w:vMerge/>
            <w:tcBorders>
              <w:top w:val="nil"/>
            </w:tcBorders>
          </w:tcPr>
          <w:p>
            <w:pPr>
              <w:rPr>
                <w:sz w:val="2"/>
                <w:szCs w:val="2"/>
              </w:rPr>
            </w:pPr>
          </w:p>
        </w:tc>
      </w:tr>
      <w:tr>
        <w:trPr>
          <w:trHeight w:val="254" w:hRule="atLeast"/>
        </w:trPr>
        <w:tc>
          <w:tcPr>
            <w:tcW w:w="1042" w:type="dxa"/>
            <w:tcBorders>
              <w:right w:val="nil"/>
            </w:tcBorders>
          </w:tcPr>
          <w:p>
            <w:pPr>
              <w:pStyle w:val="TableParagraph"/>
              <w:spacing w:line="192" w:lineRule="exact" w:before="42"/>
              <w:ind w:left="55"/>
              <w:rPr>
                <w:sz w:val="12"/>
              </w:rPr>
            </w:pPr>
            <w:r>
              <w:rPr>
                <w:position w:val="3"/>
                <w:sz w:val="16"/>
              </w:rPr>
              <w:t>f</w:t>
            </w:r>
            <w:r>
              <w:rPr>
                <w:sz w:val="12"/>
              </w:rPr>
              <w:t>SYSTEM_USB</w:t>
            </w:r>
          </w:p>
        </w:tc>
        <w:tc>
          <w:tcPr>
            <w:tcW w:w="4450" w:type="dxa"/>
            <w:tcBorders>
              <w:left w:val="nil"/>
            </w:tcBorders>
          </w:tcPr>
          <w:p>
            <w:pPr>
              <w:pStyle w:val="TableParagraph"/>
              <w:ind w:left="138"/>
              <w:rPr>
                <w:sz w:val="16"/>
              </w:rPr>
            </w:pPr>
            <w:r>
              <w:rPr>
                <w:sz w:val="16"/>
              </w:rPr>
              <w:t>Minimum processor frequency for USB operation</w:t>
            </w:r>
          </w:p>
        </w:tc>
        <w:tc>
          <w:tcPr>
            <w:tcW w:w="2138" w:type="dxa"/>
          </w:tcPr>
          <w:p>
            <w:pPr>
              <w:pStyle w:val="TableParagraph"/>
              <w:spacing w:before="0"/>
              <w:rPr>
                <w:rFonts w:ascii="Times New Roman"/>
                <w:sz w:val="16"/>
              </w:rPr>
            </w:pPr>
          </w:p>
        </w:tc>
        <w:tc>
          <w:tcPr>
            <w:tcW w:w="1832" w:type="dxa"/>
            <w:gridSpan w:val="3"/>
          </w:tcPr>
          <w:p>
            <w:pPr>
              <w:pStyle w:val="TableParagraph"/>
              <w:ind w:left="328"/>
              <w:rPr>
                <w:sz w:val="16"/>
              </w:rPr>
            </w:pPr>
            <w:r>
              <w:rPr>
                <w:sz w:val="16"/>
              </w:rPr>
              <w:t>1.5</w:t>
            </w:r>
          </w:p>
        </w:tc>
        <w:tc>
          <w:tcPr>
            <w:tcW w:w="610" w:type="dxa"/>
          </w:tcPr>
          <w:p>
            <w:pPr>
              <w:pStyle w:val="TableParagraph"/>
              <w:ind w:left="62" w:right="52"/>
              <w:jc w:val="center"/>
              <w:rPr>
                <w:sz w:val="16"/>
              </w:rPr>
            </w:pPr>
            <w:r>
              <w:rPr>
                <w:sz w:val="16"/>
              </w:rPr>
              <w:t>MHz</w:t>
            </w:r>
          </w:p>
        </w:tc>
      </w:tr>
      <w:tr>
        <w:trPr>
          <w:trHeight w:val="253" w:hRule="atLeast"/>
        </w:trPr>
        <w:tc>
          <w:tcPr>
            <w:tcW w:w="1042" w:type="dxa"/>
            <w:tcBorders>
              <w:right w:val="nil"/>
            </w:tcBorders>
          </w:tcPr>
          <w:p>
            <w:pPr>
              <w:pStyle w:val="TableParagraph"/>
              <w:ind w:left="55"/>
              <w:rPr>
                <w:sz w:val="16"/>
              </w:rPr>
            </w:pPr>
            <w:r>
              <w:rPr>
                <w:sz w:val="16"/>
              </w:rPr>
              <w:t>USB_wait</w:t>
            </w:r>
          </w:p>
        </w:tc>
        <w:tc>
          <w:tcPr>
            <w:tcW w:w="4450" w:type="dxa"/>
            <w:tcBorders>
              <w:left w:val="nil"/>
            </w:tcBorders>
          </w:tcPr>
          <w:p>
            <w:pPr>
              <w:pStyle w:val="TableParagraph"/>
              <w:ind w:left="138"/>
              <w:rPr>
                <w:sz w:val="16"/>
              </w:rPr>
            </w:pPr>
            <w:r>
              <w:rPr>
                <w:sz w:val="16"/>
              </w:rPr>
              <w:t>Wait state cycles during USB operation</w:t>
            </w:r>
          </w:p>
        </w:tc>
        <w:tc>
          <w:tcPr>
            <w:tcW w:w="2138" w:type="dxa"/>
          </w:tcPr>
          <w:p>
            <w:pPr>
              <w:pStyle w:val="TableParagraph"/>
              <w:spacing w:before="0"/>
              <w:rPr>
                <w:rFonts w:ascii="Times New Roman"/>
                <w:sz w:val="16"/>
              </w:rPr>
            </w:pPr>
          </w:p>
        </w:tc>
        <w:tc>
          <w:tcPr>
            <w:tcW w:w="1832" w:type="dxa"/>
            <w:gridSpan w:val="3"/>
          </w:tcPr>
          <w:p>
            <w:pPr>
              <w:pStyle w:val="TableParagraph"/>
              <w:ind w:left="438" w:right="117"/>
              <w:jc w:val="center"/>
              <w:rPr>
                <w:sz w:val="16"/>
              </w:rPr>
            </w:pPr>
            <w:r>
              <w:rPr>
                <w:sz w:val="16"/>
              </w:rPr>
              <w:t>16</w:t>
            </w:r>
          </w:p>
        </w:tc>
        <w:tc>
          <w:tcPr>
            <w:tcW w:w="610" w:type="dxa"/>
          </w:tcPr>
          <w:p>
            <w:pPr>
              <w:pStyle w:val="TableParagraph"/>
              <w:ind w:left="62" w:right="52"/>
              <w:jc w:val="center"/>
              <w:rPr>
                <w:sz w:val="16"/>
              </w:rPr>
            </w:pPr>
            <w:r>
              <w:rPr>
                <w:sz w:val="16"/>
              </w:rPr>
              <w:t>cycles</w:t>
            </w:r>
          </w:p>
        </w:tc>
      </w:tr>
    </w:tbl>
    <w:p>
      <w:pPr>
        <w:pStyle w:val="ListParagraph"/>
        <w:numPr>
          <w:ilvl w:val="0"/>
          <w:numId w:val="19"/>
        </w:numPr>
        <w:tabs>
          <w:tab w:pos="480" w:val="left" w:leader="none"/>
        </w:tabs>
        <w:spacing w:line="240" w:lineRule="auto" w:before="70" w:after="0"/>
        <w:ind w:left="479" w:right="0" w:hanging="360"/>
        <w:jc w:val="left"/>
        <w:rPr>
          <w:sz w:val="16"/>
        </w:rPr>
      </w:pPr>
      <w:r>
        <w:rPr/>
        <w:pict>
          <v:shape style="position:absolute;margin-left:200.200546pt;margin-top:29.279673pt;width:240.1pt;height:175.2pt;mso-position-horizontal-relative:page;mso-position-vertical-relative:paragraph;z-index:15882240" type="#_x0000_t202" filled="false" stroked="false">
            <v:textbox inset="0,0,0,0">
              <w:txbxContent>
                <w:tbl>
                  <w:tblPr>
                    <w:tblW w:w="0" w:type="auto"/>
                    <w:jc w:val="left"/>
                    <w:tblInd w:w="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48"/>
                    <w:gridCol w:w="648"/>
                    <w:gridCol w:w="648"/>
                    <w:gridCol w:w="648"/>
                    <w:gridCol w:w="648"/>
                    <w:gridCol w:w="972"/>
                    <w:gridCol w:w="584"/>
                  </w:tblGrid>
                  <w:tr>
                    <w:trPr>
                      <w:trHeight w:val="258" w:hRule="atLeast"/>
                    </w:trPr>
                    <w:tc>
                      <w:tcPr>
                        <w:tcW w:w="4796" w:type="dxa"/>
                        <w:gridSpan w:val="7"/>
                        <w:tcBorders>
                          <w:top w:val="nil"/>
                          <w:bottom w:val="nil"/>
                          <w:right w:val="nil"/>
                        </w:tcBorders>
                      </w:tcPr>
                      <w:p>
                        <w:pPr>
                          <w:pStyle w:val="TableParagraph"/>
                          <w:spacing w:before="0"/>
                          <w:rPr>
                            <w:rFonts w:ascii="Times New Roman"/>
                            <w:sz w:val="16"/>
                          </w:rPr>
                        </w:pPr>
                      </w:p>
                    </w:tc>
                  </w:tr>
                  <w:tr>
                    <w:trPr>
                      <w:trHeight w:val="643" w:hRule="atLeast"/>
                    </w:trPr>
                    <w:tc>
                      <w:tcPr>
                        <w:tcW w:w="648" w:type="dxa"/>
                        <w:tcBorders>
                          <w:top w:val="dashed" w:sz="2" w:space="0" w:color="231F20"/>
                        </w:tcBorders>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tcBorders>
                          <w:top w:val="nil"/>
                          <w:left w:val="nil"/>
                          <w:bottom w:val="nil"/>
                          <w:right w:val="nil"/>
                        </w:tcBorders>
                        <w:shd w:val="clear" w:color="auto" w:fill="231F20"/>
                      </w:tcPr>
                      <w:p>
                        <w:pPr>
                          <w:pStyle w:val="TableParagraph"/>
                          <w:spacing w:before="0"/>
                          <w:rPr>
                            <w:rFonts w:ascii="Times New Roman"/>
                            <w:sz w:val="16"/>
                          </w:rPr>
                        </w:pPr>
                      </w:p>
                    </w:tc>
                    <w:tc>
                      <w:tcPr>
                        <w:tcW w:w="972" w:type="dxa"/>
                        <w:tcBorders>
                          <w:top w:val="nil"/>
                          <w:left w:val="nil"/>
                          <w:bottom w:val="nil"/>
                          <w:right w:val="nil"/>
                        </w:tcBorders>
                        <w:shd w:val="clear" w:color="auto" w:fill="231F20"/>
                      </w:tcPr>
                      <w:p>
                        <w:pPr>
                          <w:pStyle w:val="TableParagraph"/>
                          <w:spacing w:before="1"/>
                          <w:rPr>
                            <w:b/>
                            <w:sz w:val="20"/>
                          </w:rPr>
                        </w:pPr>
                      </w:p>
                      <w:p>
                        <w:pPr>
                          <w:pStyle w:val="TableParagraph"/>
                          <w:spacing w:before="0"/>
                          <w:ind w:left="127"/>
                          <w:rPr>
                            <w:sz w:val="14"/>
                          </w:rPr>
                        </w:pPr>
                        <w:r>
                          <w:rPr>
                            <w:color w:val="FFFFFF"/>
                            <w:w w:val="102"/>
                            <w:sz w:val="14"/>
                          </w:rPr>
                          <w:t>3</w:t>
                        </w:r>
                      </w:p>
                    </w:tc>
                    <w:tc>
                      <w:tcPr>
                        <w:tcW w:w="584" w:type="dxa"/>
                        <w:vMerge w:val="restart"/>
                        <w:tcBorders>
                          <w:top w:val="nil"/>
                          <w:right w:val="nil"/>
                        </w:tcBorders>
                      </w:tcPr>
                      <w:p>
                        <w:pPr>
                          <w:pStyle w:val="TableParagraph"/>
                          <w:spacing w:before="0"/>
                          <w:rPr>
                            <w:rFonts w:ascii="Times New Roman"/>
                            <w:sz w:val="16"/>
                          </w:rPr>
                        </w:pPr>
                      </w:p>
                    </w:tc>
                  </w:tr>
                  <w:tr>
                    <w:trPr>
                      <w:trHeight w:val="642" w:hRule="atLeast"/>
                    </w:trPr>
                    <w:tc>
                      <w:tcPr>
                        <w:tcW w:w="648" w:type="dxa"/>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shd w:val="clear" w:color="auto" w:fill="58595B"/>
                      </w:tcPr>
                      <w:p>
                        <w:pPr>
                          <w:pStyle w:val="TableParagraph"/>
                          <w:spacing w:before="10"/>
                          <w:rPr>
                            <w:b/>
                            <w:sz w:val="20"/>
                          </w:rPr>
                        </w:pPr>
                      </w:p>
                      <w:p>
                        <w:pPr>
                          <w:pStyle w:val="TableParagraph"/>
                          <w:spacing w:before="0"/>
                          <w:ind w:left="83"/>
                          <w:jc w:val="center"/>
                          <w:rPr>
                            <w:sz w:val="14"/>
                          </w:rPr>
                        </w:pPr>
                        <w:r>
                          <w:rPr>
                            <w:color w:val="FFFFFF"/>
                            <w:w w:val="102"/>
                            <w:sz w:val="14"/>
                          </w:rPr>
                          <w:t>2</w:t>
                        </w:r>
                      </w:p>
                    </w:tc>
                    <w:tc>
                      <w:tcPr>
                        <w:tcW w:w="648" w:type="dxa"/>
                        <w:shd w:val="clear" w:color="auto" w:fill="404042"/>
                      </w:tcPr>
                      <w:p>
                        <w:pPr>
                          <w:pStyle w:val="TableParagraph"/>
                          <w:spacing w:before="0"/>
                          <w:rPr>
                            <w:rFonts w:ascii="Times New Roman"/>
                            <w:sz w:val="16"/>
                          </w:rPr>
                        </w:pPr>
                      </w:p>
                    </w:tc>
                    <w:tc>
                      <w:tcPr>
                        <w:tcW w:w="972" w:type="dxa"/>
                        <w:shd w:val="clear" w:color="auto" w:fill="404042"/>
                      </w:tcPr>
                      <w:p>
                        <w:pPr>
                          <w:pStyle w:val="TableParagraph"/>
                          <w:spacing w:before="1"/>
                          <w:rPr>
                            <w:b/>
                            <w:sz w:val="20"/>
                          </w:rPr>
                        </w:pPr>
                      </w:p>
                      <w:p>
                        <w:pPr>
                          <w:pStyle w:val="TableParagraph"/>
                          <w:spacing w:before="0"/>
                          <w:ind w:left="44"/>
                          <w:rPr>
                            <w:sz w:val="14"/>
                          </w:rPr>
                        </w:pPr>
                        <w:r>
                          <w:rPr>
                            <w:color w:val="FFFFFF"/>
                            <w:w w:val="105"/>
                            <w:sz w:val="14"/>
                          </w:rPr>
                          <w:t>2, 3</w:t>
                        </w:r>
                      </w:p>
                    </w:tc>
                    <w:tc>
                      <w:tcPr>
                        <w:tcW w:w="584" w:type="dxa"/>
                        <w:vMerge/>
                        <w:tcBorders>
                          <w:top w:val="nil"/>
                          <w:right w:val="nil"/>
                        </w:tcBorders>
                      </w:tcPr>
                      <w:p>
                        <w:pPr>
                          <w:rPr>
                            <w:sz w:val="2"/>
                            <w:szCs w:val="2"/>
                          </w:rPr>
                        </w:pPr>
                      </w:p>
                    </w:tc>
                  </w:tr>
                  <w:tr>
                    <w:trPr>
                      <w:trHeight w:val="643" w:hRule="atLeast"/>
                    </w:trPr>
                    <w:tc>
                      <w:tcPr>
                        <w:tcW w:w="648" w:type="dxa"/>
                      </w:tcPr>
                      <w:p>
                        <w:pPr>
                          <w:pStyle w:val="TableParagraph"/>
                          <w:spacing w:before="0"/>
                          <w:rPr>
                            <w:rFonts w:ascii="Times New Roman"/>
                            <w:sz w:val="16"/>
                          </w:rPr>
                        </w:pPr>
                      </w:p>
                    </w:tc>
                    <w:tc>
                      <w:tcPr>
                        <w:tcW w:w="648" w:type="dxa"/>
                      </w:tcPr>
                      <w:p>
                        <w:pPr>
                          <w:pStyle w:val="TableParagraph"/>
                          <w:spacing w:before="0"/>
                          <w:rPr>
                            <w:rFonts w:ascii="Times New Roman"/>
                            <w:sz w:val="16"/>
                          </w:rPr>
                        </w:pPr>
                      </w:p>
                    </w:tc>
                    <w:tc>
                      <w:tcPr>
                        <w:tcW w:w="648" w:type="dxa"/>
                        <w:shd w:val="clear" w:color="auto" w:fill="939598"/>
                      </w:tcPr>
                      <w:p>
                        <w:pPr>
                          <w:pStyle w:val="TableParagraph"/>
                          <w:spacing w:before="4"/>
                          <w:rPr>
                            <w:b/>
                            <w:sz w:val="20"/>
                          </w:rPr>
                        </w:pPr>
                      </w:p>
                      <w:p>
                        <w:pPr>
                          <w:pStyle w:val="TableParagraph"/>
                          <w:spacing w:before="0"/>
                          <w:ind w:left="7"/>
                          <w:jc w:val="center"/>
                          <w:rPr>
                            <w:sz w:val="14"/>
                          </w:rPr>
                        </w:pPr>
                        <w:r>
                          <w:rPr>
                            <w:color w:val="231F20"/>
                            <w:w w:val="102"/>
                            <w:sz w:val="14"/>
                          </w:rPr>
                          <w:t>1</w:t>
                        </w:r>
                      </w:p>
                    </w:tc>
                    <w:tc>
                      <w:tcPr>
                        <w:tcW w:w="648" w:type="dxa"/>
                        <w:shd w:val="clear" w:color="auto" w:fill="808285"/>
                      </w:tcPr>
                      <w:p>
                        <w:pPr>
                          <w:pStyle w:val="TableParagraph"/>
                          <w:spacing w:before="1"/>
                          <w:rPr>
                            <w:b/>
                            <w:sz w:val="20"/>
                          </w:rPr>
                        </w:pPr>
                      </w:p>
                      <w:p>
                        <w:pPr>
                          <w:pStyle w:val="TableParagraph"/>
                          <w:spacing w:before="0"/>
                          <w:ind w:left="102" w:right="92"/>
                          <w:jc w:val="center"/>
                          <w:rPr>
                            <w:sz w:val="14"/>
                          </w:rPr>
                        </w:pPr>
                        <w:r>
                          <w:rPr>
                            <w:color w:val="231F20"/>
                            <w:w w:val="105"/>
                            <w:sz w:val="14"/>
                          </w:rPr>
                          <w:t>1, 2</w:t>
                        </w:r>
                      </w:p>
                    </w:tc>
                    <w:tc>
                      <w:tcPr>
                        <w:tcW w:w="648" w:type="dxa"/>
                        <w:tcBorders>
                          <w:bottom w:val="nil"/>
                        </w:tcBorders>
                        <w:shd w:val="clear" w:color="auto" w:fill="6D6E71"/>
                      </w:tcPr>
                      <w:p>
                        <w:pPr>
                          <w:pStyle w:val="TableParagraph"/>
                          <w:spacing w:before="1"/>
                          <w:rPr>
                            <w:b/>
                            <w:sz w:val="20"/>
                          </w:rPr>
                        </w:pPr>
                      </w:p>
                      <w:p>
                        <w:pPr>
                          <w:pStyle w:val="TableParagraph"/>
                          <w:spacing w:before="0"/>
                          <w:ind w:right="-101"/>
                          <w:jc w:val="right"/>
                          <w:rPr>
                            <w:sz w:val="14"/>
                          </w:rPr>
                        </w:pPr>
                        <w:r>
                          <w:rPr>
                            <w:color w:val="231F20"/>
                            <w:w w:val="105"/>
                            <w:sz w:val="14"/>
                          </w:rPr>
                          <w:t>1,</w:t>
                        </w:r>
                      </w:p>
                    </w:tc>
                    <w:tc>
                      <w:tcPr>
                        <w:tcW w:w="972" w:type="dxa"/>
                        <w:shd w:val="clear" w:color="auto" w:fill="6D6E71"/>
                      </w:tcPr>
                      <w:p>
                        <w:pPr>
                          <w:pStyle w:val="TableParagraph"/>
                          <w:spacing w:before="1"/>
                          <w:rPr>
                            <w:b/>
                            <w:sz w:val="20"/>
                          </w:rPr>
                        </w:pPr>
                      </w:p>
                      <w:p>
                        <w:pPr>
                          <w:pStyle w:val="TableParagraph"/>
                          <w:spacing w:before="0"/>
                          <w:ind w:left="124"/>
                          <w:rPr>
                            <w:sz w:val="14"/>
                          </w:rPr>
                        </w:pPr>
                        <w:r>
                          <w:rPr>
                            <w:color w:val="231F20"/>
                            <w:w w:val="105"/>
                            <w:sz w:val="14"/>
                          </w:rPr>
                          <w:t>2, 3</w:t>
                        </w:r>
                      </w:p>
                    </w:tc>
                    <w:tc>
                      <w:tcPr>
                        <w:tcW w:w="584" w:type="dxa"/>
                        <w:vMerge/>
                        <w:tcBorders>
                          <w:top w:val="nil"/>
                          <w:right w:val="nil"/>
                        </w:tcBorders>
                      </w:tcPr>
                      <w:p>
                        <w:pPr>
                          <w:rPr>
                            <w:sz w:val="2"/>
                            <w:szCs w:val="2"/>
                          </w:rPr>
                        </w:pPr>
                      </w:p>
                    </w:tc>
                  </w:tr>
                  <w:tr>
                    <w:trPr>
                      <w:trHeight w:val="1291" w:hRule="atLeast"/>
                    </w:trPr>
                    <w:tc>
                      <w:tcPr>
                        <w:tcW w:w="648" w:type="dxa"/>
                      </w:tcPr>
                      <w:p>
                        <w:pPr>
                          <w:pStyle w:val="TableParagraph"/>
                          <w:spacing w:before="0"/>
                          <w:rPr>
                            <w:rFonts w:ascii="Times New Roman"/>
                            <w:sz w:val="16"/>
                          </w:rPr>
                        </w:pPr>
                      </w:p>
                    </w:tc>
                    <w:tc>
                      <w:tcPr>
                        <w:tcW w:w="648" w:type="dxa"/>
                        <w:shd w:val="clear" w:color="auto" w:fill="E6E7E8"/>
                      </w:tcPr>
                      <w:p>
                        <w:pPr>
                          <w:pStyle w:val="TableParagraph"/>
                          <w:spacing w:before="0"/>
                          <w:rPr>
                            <w:b/>
                            <w:sz w:val="14"/>
                          </w:rPr>
                        </w:pPr>
                      </w:p>
                      <w:p>
                        <w:pPr>
                          <w:pStyle w:val="TableParagraph"/>
                          <w:spacing w:before="0"/>
                          <w:rPr>
                            <w:b/>
                            <w:sz w:val="14"/>
                          </w:rPr>
                        </w:pPr>
                      </w:p>
                      <w:p>
                        <w:pPr>
                          <w:pStyle w:val="TableParagraph"/>
                          <w:spacing w:before="3"/>
                          <w:rPr>
                            <w:b/>
                            <w:sz w:val="20"/>
                          </w:rPr>
                        </w:pPr>
                      </w:p>
                      <w:p>
                        <w:pPr>
                          <w:pStyle w:val="TableParagraph"/>
                          <w:spacing w:before="0"/>
                          <w:ind w:left="10"/>
                          <w:jc w:val="center"/>
                          <w:rPr>
                            <w:sz w:val="14"/>
                          </w:rPr>
                        </w:pPr>
                        <w:r>
                          <w:rPr>
                            <w:color w:val="231F20"/>
                            <w:w w:val="102"/>
                            <w:sz w:val="14"/>
                          </w:rPr>
                          <w:t>0</w:t>
                        </w:r>
                      </w:p>
                    </w:tc>
                    <w:tc>
                      <w:tcPr>
                        <w:tcW w:w="648" w:type="dxa"/>
                        <w:shd w:val="clear" w:color="auto" w:fill="D1D3D4"/>
                      </w:tcPr>
                      <w:p>
                        <w:pPr>
                          <w:pStyle w:val="TableParagraph"/>
                          <w:spacing w:before="0"/>
                          <w:rPr>
                            <w:b/>
                            <w:sz w:val="14"/>
                          </w:rPr>
                        </w:pPr>
                      </w:p>
                      <w:p>
                        <w:pPr>
                          <w:pStyle w:val="TableParagraph"/>
                          <w:spacing w:before="0"/>
                          <w:rPr>
                            <w:b/>
                            <w:sz w:val="14"/>
                          </w:rPr>
                        </w:pPr>
                      </w:p>
                      <w:p>
                        <w:pPr>
                          <w:pStyle w:val="TableParagraph"/>
                          <w:spacing w:before="3"/>
                          <w:rPr>
                            <w:b/>
                            <w:sz w:val="20"/>
                          </w:rPr>
                        </w:pPr>
                      </w:p>
                      <w:p>
                        <w:pPr>
                          <w:pStyle w:val="TableParagraph"/>
                          <w:spacing w:before="0"/>
                          <w:ind w:left="102" w:right="92"/>
                          <w:jc w:val="center"/>
                          <w:rPr>
                            <w:sz w:val="14"/>
                          </w:rPr>
                        </w:pPr>
                        <w:r>
                          <w:rPr>
                            <w:color w:val="231F20"/>
                            <w:w w:val="105"/>
                            <w:sz w:val="14"/>
                          </w:rPr>
                          <w:t>0, 1</w:t>
                        </w:r>
                      </w:p>
                    </w:tc>
                    <w:tc>
                      <w:tcPr>
                        <w:tcW w:w="648" w:type="dxa"/>
                        <w:shd w:val="clear" w:color="auto" w:fill="BCBEC0"/>
                      </w:tcPr>
                      <w:p>
                        <w:pPr>
                          <w:pStyle w:val="TableParagraph"/>
                          <w:spacing w:before="0"/>
                          <w:rPr>
                            <w:b/>
                            <w:sz w:val="14"/>
                          </w:rPr>
                        </w:pPr>
                      </w:p>
                      <w:p>
                        <w:pPr>
                          <w:pStyle w:val="TableParagraph"/>
                          <w:spacing w:before="0"/>
                          <w:rPr>
                            <w:b/>
                            <w:sz w:val="14"/>
                          </w:rPr>
                        </w:pPr>
                      </w:p>
                      <w:p>
                        <w:pPr>
                          <w:pStyle w:val="TableParagraph"/>
                          <w:spacing w:before="3"/>
                          <w:rPr>
                            <w:b/>
                            <w:sz w:val="20"/>
                          </w:rPr>
                        </w:pPr>
                      </w:p>
                      <w:p>
                        <w:pPr>
                          <w:pStyle w:val="TableParagraph"/>
                          <w:spacing w:before="0"/>
                          <w:ind w:left="102" w:right="92"/>
                          <w:jc w:val="center"/>
                          <w:rPr>
                            <w:sz w:val="14"/>
                          </w:rPr>
                        </w:pPr>
                        <w:r>
                          <w:rPr>
                            <w:color w:val="231F20"/>
                            <w:w w:val="105"/>
                            <w:sz w:val="14"/>
                          </w:rPr>
                          <w:t>0, 1, 2</w:t>
                        </w:r>
                      </w:p>
                    </w:tc>
                    <w:tc>
                      <w:tcPr>
                        <w:tcW w:w="648" w:type="dxa"/>
                        <w:tcBorders>
                          <w:top w:val="nil"/>
                        </w:tcBorders>
                        <w:shd w:val="clear" w:color="auto" w:fill="A7A9AC"/>
                      </w:tcPr>
                      <w:p>
                        <w:pPr>
                          <w:pStyle w:val="TableParagraph"/>
                          <w:spacing w:before="0"/>
                          <w:rPr>
                            <w:b/>
                            <w:sz w:val="14"/>
                          </w:rPr>
                        </w:pPr>
                      </w:p>
                      <w:p>
                        <w:pPr>
                          <w:pStyle w:val="TableParagraph"/>
                          <w:spacing w:before="0"/>
                          <w:rPr>
                            <w:b/>
                            <w:sz w:val="14"/>
                          </w:rPr>
                        </w:pPr>
                      </w:p>
                      <w:p>
                        <w:pPr>
                          <w:pStyle w:val="TableParagraph"/>
                          <w:spacing w:before="3"/>
                          <w:rPr>
                            <w:b/>
                            <w:sz w:val="20"/>
                          </w:rPr>
                        </w:pPr>
                      </w:p>
                      <w:p>
                        <w:pPr>
                          <w:pStyle w:val="TableParagraph"/>
                          <w:spacing w:before="0"/>
                          <w:ind w:right="-15"/>
                          <w:jc w:val="right"/>
                          <w:rPr>
                            <w:sz w:val="14"/>
                          </w:rPr>
                        </w:pPr>
                        <w:r>
                          <w:rPr>
                            <w:color w:val="231F20"/>
                            <w:w w:val="105"/>
                            <w:sz w:val="14"/>
                          </w:rPr>
                          <w:t>0,</w:t>
                        </w:r>
                      </w:p>
                    </w:tc>
                    <w:tc>
                      <w:tcPr>
                        <w:tcW w:w="972" w:type="dxa"/>
                        <w:shd w:val="clear" w:color="auto" w:fill="A7A9AC"/>
                      </w:tcPr>
                      <w:p>
                        <w:pPr>
                          <w:pStyle w:val="TableParagraph"/>
                          <w:spacing w:before="0"/>
                          <w:rPr>
                            <w:b/>
                            <w:sz w:val="14"/>
                          </w:rPr>
                        </w:pPr>
                      </w:p>
                      <w:p>
                        <w:pPr>
                          <w:pStyle w:val="TableParagraph"/>
                          <w:spacing w:before="0"/>
                          <w:rPr>
                            <w:b/>
                            <w:sz w:val="14"/>
                          </w:rPr>
                        </w:pPr>
                      </w:p>
                      <w:p>
                        <w:pPr>
                          <w:pStyle w:val="TableParagraph"/>
                          <w:spacing w:before="3"/>
                          <w:rPr>
                            <w:b/>
                            <w:sz w:val="20"/>
                          </w:rPr>
                        </w:pPr>
                      </w:p>
                      <w:p>
                        <w:pPr>
                          <w:pStyle w:val="TableParagraph"/>
                          <w:spacing w:before="0"/>
                          <w:ind w:left="44"/>
                          <w:rPr>
                            <w:sz w:val="14"/>
                          </w:rPr>
                        </w:pPr>
                        <w:r>
                          <w:rPr>
                            <w:color w:val="231F20"/>
                            <w:w w:val="105"/>
                            <w:sz w:val="14"/>
                          </w:rPr>
                          <w:t>1, 2, 3</w:t>
                        </w:r>
                      </w:p>
                    </w:tc>
                    <w:tc>
                      <w:tcPr>
                        <w:tcW w:w="584" w:type="dxa"/>
                        <w:vMerge/>
                        <w:tcBorders>
                          <w:top w:val="nil"/>
                          <w:right w:val="nil"/>
                        </w:tcBorders>
                      </w:tcPr>
                      <w:p>
                        <w:pPr>
                          <w:rPr>
                            <w:sz w:val="2"/>
                            <w:szCs w:val="2"/>
                          </w:rPr>
                        </w:pPr>
                      </w:p>
                    </w:tc>
                  </w:tr>
                </w:tbl>
                <w:p>
                  <w:pPr>
                    <w:pStyle w:val="BodyText"/>
                  </w:pPr>
                </w:p>
              </w:txbxContent>
            </v:textbox>
            <w10:wrap type="none"/>
          </v:shape>
        </w:pict>
      </w:r>
      <w:r>
        <w:rPr>
          <w:sz w:val="16"/>
        </w:rPr>
        <w:t>Modules</w:t>
      </w:r>
      <w:r>
        <w:rPr>
          <w:spacing w:val="2"/>
          <w:sz w:val="16"/>
        </w:rPr>
        <w:t> </w:t>
      </w:r>
      <w:r>
        <w:rPr>
          <w:sz w:val="16"/>
        </w:rPr>
        <w:t>may</w:t>
      </w:r>
      <w:r>
        <w:rPr>
          <w:spacing w:val="3"/>
          <w:sz w:val="16"/>
        </w:rPr>
        <w:t> </w:t>
      </w:r>
      <w:r>
        <w:rPr>
          <w:sz w:val="16"/>
        </w:rPr>
        <w:t>have</w:t>
      </w:r>
      <w:r>
        <w:rPr>
          <w:spacing w:val="3"/>
          <w:sz w:val="16"/>
        </w:rPr>
        <w:t> </w:t>
      </w:r>
      <w:r>
        <w:rPr>
          <w:sz w:val="16"/>
        </w:rPr>
        <w:t>a</w:t>
      </w:r>
      <w:r>
        <w:rPr>
          <w:spacing w:val="2"/>
          <w:sz w:val="16"/>
        </w:rPr>
        <w:t> </w:t>
      </w:r>
      <w:r>
        <w:rPr>
          <w:sz w:val="16"/>
        </w:rPr>
        <w:t>different</w:t>
      </w:r>
      <w:r>
        <w:rPr>
          <w:spacing w:val="3"/>
          <w:sz w:val="16"/>
        </w:rPr>
        <w:t> </w:t>
      </w:r>
      <w:r>
        <w:rPr>
          <w:sz w:val="16"/>
        </w:rPr>
        <w:t>maximum</w:t>
      </w:r>
      <w:r>
        <w:rPr>
          <w:spacing w:val="3"/>
          <w:sz w:val="16"/>
        </w:rPr>
        <w:t> </w:t>
      </w:r>
      <w:r>
        <w:rPr>
          <w:sz w:val="16"/>
        </w:rPr>
        <w:t>input</w:t>
      </w:r>
      <w:r>
        <w:rPr>
          <w:spacing w:val="2"/>
          <w:sz w:val="16"/>
        </w:rPr>
        <w:t> </w:t>
      </w:r>
      <w:r>
        <w:rPr>
          <w:sz w:val="16"/>
        </w:rPr>
        <w:t>clock</w:t>
      </w:r>
      <w:r>
        <w:rPr>
          <w:spacing w:val="3"/>
          <w:sz w:val="16"/>
        </w:rPr>
        <w:t> </w:t>
      </w:r>
      <w:r>
        <w:rPr>
          <w:sz w:val="16"/>
        </w:rPr>
        <w:t>specification.</w:t>
      </w:r>
      <w:r>
        <w:rPr>
          <w:spacing w:val="3"/>
          <w:sz w:val="16"/>
        </w:rPr>
        <w:t> </w:t>
      </w:r>
      <w:r>
        <w:rPr>
          <w:sz w:val="16"/>
        </w:rPr>
        <w:t>See</w:t>
      </w:r>
      <w:r>
        <w:rPr>
          <w:spacing w:val="2"/>
          <w:sz w:val="16"/>
        </w:rPr>
        <w:t> </w:t>
      </w:r>
      <w:r>
        <w:rPr>
          <w:sz w:val="16"/>
        </w:rPr>
        <w:t>the</w:t>
      </w:r>
      <w:r>
        <w:rPr>
          <w:spacing w:val="3"/>
          <w:sz w:val="16"/>
        </w:rPr>
        <w:t> </w:t>
      </w:r>
      <w:r>
        <w:rPr>
          <w:sz w:val="16"/>
        </w:rPr>
        <w:t>specification</w:t>
      </w:r>
      <w:r>
        <w:rPr>
          <w:spacing w:val="3"/>
          <w:sz w:val="16"/>
        </w:rPr>
        <w:t> </w:t>
      </w:r>
      <w:r>
        <w:rPr>
          <w:sz w:val="16"/>
        </w:rPr>
        <w:t>of</w:t>
      </w:r>
      <w:r>
        <w:rPr>
          <w:spacing w:val="2"/>
          <w:sz w:val="16"/>
        </w:rPr>
        <w:t> </w:t>
      </w:r>
      <w:r>
        <w:rPr>
          <w:sz w:val="16"/>
        </w:rPr>
        <w:t>the</w:t>
      </w:r>
      <w:r>
        <w:rPr>
          <w:spacing w:val="3"/>
          <w:sz w:val="16"/>
        </w:rPr>
        <w:t> </w:t>
      </w:r>
      <w:r>
        <w:rPr>
          <w:sz w:val="16"/>
        </w:rPr>
        <w:t>respective</w:t>
      </w:r>
      <w:r>
        <w:rPr>
          <w:spacing w:val="3"/>
          <w:sz w:val="16"/>
        </w:rPr>
        <w:t> </w:t>
      </w:r>
      <w:r>
        <w:rPr>
          <w:sz w:val="16"/>
        </w:rPr>
        <w:t>module</w:t>
      </w:r>
      <w:r>
        <w:rPr>
          <w:spacing w:val="2"/>
          <w:sz w:val="16"/>
        </w:rPr>
        <w:t> </w:t>
      </w:r>
      <w:r>
        <w:rPr>
          <w:sz w:val="16"/>
        </w:rPr>
        <w:t>in</w:t>
      </w:r>
      <w:r>
        <w:rPr>
          <w:spacing w:val="3"/>
          <w:sz w:val="16"/>
        </w:rPr>
        <w:t> </w:t>
      </w:r>
      <w:r>
        <w:rPr>
          <w:sz w:val="16"/>
        </w:rPr>
        <w:t>this</w:t>
      </w:r>
      <w:r>
        <w:rPr>
          <w:spacing w:val="3"/>
          <w:sz w:val="16"/>
        </w:rPr>
        <w:t> </w:t>
      </w:r>
      <w:r>
        <w:rPr>
          <w:sz w:val="16"/>
        </w:rPr>
        <w:t>data</w:t>
      </w:r>
      <w:r>
        <w:rPr>
          <w:spacing w:val="2"/>
          <w:sz w:val="16"/>
        </w:rPr>
        <w:t> </w:t>
      </w:r>
      <w:r>
        <w:rPr>
          <w:sz w:val="16"/>
        </w:rPr>
        <w:t>sheet.</w:t>
      </w:r>
    </w:p>
    <w:p>
      <w:pPr>
        <w:pStyle w:val="BodyText"/>
        <w:spacing w:before="10"/>
        <w:rPr>
          <w:sz w:val="19"/>
        </w:rPr>
      </w:pPr>
      <w:r>
        <w:rPr/>
        <w:drawing>
          <wp:anchor distT="0" distB="0" distL="0" distR="0" allowOverlap="1" layoutInCell="1" locked="0" behindDoc="0" simplePos="0" relativeHeight="298">
            <wp:simplePos x="0" y="0"/>
            <wp:positionH relativeFrom="page">
              <wp:posOffset>2509219</wp:posOffset>
            </wp:positionH>
            <wp:positionV relativeFrom="paragraph">
              <wp:posOffset>169991</wp:posOffset>
            </wp:positionV>
            <wp:extent cx="69396" cy="80962"/>
            <wp:effectExtent l="0" t="0" r="0" b="0"/>
            <wp:wrapTopAndBottom/>
            <wp:docPr id="125" name="image301.png"/>
            <wp:cNvGraphicFramePr>
              <a:graphicFrameLocks noChangeAspect="1"/>
            </wp:cNvGraphicFramePr>
            <a:graphic>
              <a:graphicData uri="http://schemas.openxmlformats.org/drawingml/2006/picture">
                <pic:pic>
                  <pic:nvPicPr>
                    <pic:cNvPr id="126" name="image301.png"/>
                    <pic:cNvPicPr/>
                  </pic:nvPicPr>
                  <pic:blipFill>
                    <a:blip r:embed="rId349" cstate="print"/>
                    <a:stretch>
                      <a:fillRect/>
                    </a:stretch>
                  </pic:blipFill>
                  <pic:spPr>
                    <a:xfrm>
                      <a:off x="0" y="0"/>
                      <a:ext cx="69396" cy="80962"/>
                    </a:xfrm>
                    <a:prstGeom prst="rect">
                      <a:avLst/>
                    </a:prstGeom>
                  </pic:spPr>
                </pic:pic>
              </a:graphicData>
            </a:graphic>
          </wp:anchor>
        </w:drawing>
      </w:r>
    </w:p>
    <w:p>
      <w:pPr>
        <w:spacing w:before="87"/>
        <w:ind w:left="2690" w:right="0" w:firstLine="0"/>
        <w:jc w:val="left"/>
        <w:rPr>
          <w:sz w:val="14"/>
        </w:rPr>
      </w:pPr>
      <w:r>
        <w:rPr>
          <w:color w:val="231F20"/>
          <w:w w:val="105"/>
          <w:sz w:val="14"/>
        </w:rPr>
        <w:t>25</w:t>
      </w:r>
    </w:p>
    <w:p>
      <w:pPr>
        <w:pStyle w:val="BodyText"/>
        <w:rPr>
          <w:sz w:val="14"/>
        </w:rPr>
      </w:pPr>
    </w:p>
    <w:p>
      <w:pPr>
        <w:pStyle w:val="BodyText"/>
        <w:rPr>
          <w:sz w:val="14"/>
        </w:rPr>
      </w:pPr>
    </w:p>
    <w:p>
      <w:pPr>
        <w:pStyle w:val="BodyText"/>
        <w:spacing w:before="4"/>
        <w:rPr>
          <w:sz w:val="14"/>
        </w:rPr>
      </w:pPr>
    </w:p>
    <w:p>
      <w:pPr>
        <w:spacing w:before="0"/>
        <w:ind w:left="2690" w:right="0" w:firstLine="0"/>
        <w:jc w:val="left"/>
        <w:rPr>
          <w:sz w:val="14"/>
        </w:rPr>
      </w:pPr>
      <w:r>
        <w:rPr/>
        <w:pict>
          <v:shape style="position:absolute;margin-left:167.898102pt;margin-top:4.594662pt;width:9.25pt;height:83.25pt;mso-position-horizontal-relative:page;mso-position-vertical-relative:paragraph;z-index:15881728" type="#_x0000_t202" filled="false" stroked="false">
            <v:textbox inset="0,0,0,0" style="layout-flow:vertical;mso-layout-flow-alt:bottom-to-top">
              <w:txbxContent>
                <w:p>
                  <w:pPr>
                    <w:spacing w:before="0"/>
                    <w:ind w:left="20" w:right="0" w:firstLine="0"/>
                    <w:jc w:val="left"/>
                    <w:rPr>
                      <w:sz w:val="14"/>
                    </w:rPr>
                  </w:pPr>
                  <w:r>
                    <w:rPr>
                      <w:color w:val="231F20"/>
                      <w:w w:val="105"/>
                      <w:sz w:val="14"/>
                    </w:rPr>
                    <w:t>System Frequency -</w:t>
                  </w:r>
                  <w:r>
                    <w:rPr>
                      <w:color w:val="231F20"/>
                      <w:spacing w:val="-30"/>
                      <w:w w:val="105"/>
                      <w:sz w:val="14"/>
                    </w:rPr>
                    <w:t> </w:t>
                  </w:r>
                  <w:r>
                    <w:rPr>
                      <w:color w:val="231F20"/>
                      <w:w w:val="105"/>
                      <w:sz w:val="14"/>
                    </w:rPr>
                    <w:t>MHz</w:t>
                  </w:r>
                </w:p>
              </w:txbxContent>
            </v:textbox>
            <w10:wrap type="none"/>
          </v:shape>
        </w:pict>
      </w:r>
      <w:r>
        <w:rPr>
          <w:color w:val="231F20"/>
          <w:w w:val="105"/>
          <w:sz w:val="14"/>
        </w:rPr>
        <w:t>20</w:t>
      </w:r>
    </w:p>
    <w:p>
      <w:pPr>
        <w:pStyle w:val="BodyText"/>
        <w:rPr>
          <w:sz w:val="14"/>
        </w:rPr>
      </w:pPr>
    </w:p>
    <w:p>
      <w:pPr>
        <w:pStyle w:val="BodyText"/>
        <w:rPr>
          <w:sz w:val="14"/>
        </w:rPr>
      </w:pPr>
    </w:p>
    <w:p>
      <w:pPr>
        <w:pStyle w:val="BodyText"/>
        <w:spacing w:before="4"/>
        <w:rPr>
          <w:sz w:val="14"/>
        </w:rPr>
      </w:pPr>
    </w:p>
    <w:p>
      <w:pPr>
        <w:spacing w:before="0"/>
        <w:ind w:left="2690" w:right="0" w:firstLine="0"/>
        <w:jc w:val="left"/>
        <w:rPr>
          <w:sz w:val="14"/>
        </w:rPr>
      </w:pPr>
      <w:r>
        <w:rPr>
          <w:color w:val="231F20"/>
          <w:w w:val="105"/>
          <w:sz w:val="14"/>
        </w:rPr>
        <w:t>12</w:t>
      </w:r>
    </w:p>
    <w:p>
      <w:pPr>
        <w:pStyle w:val="BodyText"/>
        <w:rPr>
          <w:sz w:val="14"/>
        </w:rPr>
      </w:pPr>
    </w:p>
    <w:p>
      <w:pPr>
        <w:pStyle w:val="BodyText"/>
        <w:rPr>
          <w:sz w:val="14"/>
        </w:rPr>
      </w:pPr>
    </w:p>
    <w:p>
      <w:pPr>
        <w:pStyle w:val="BodyText"/>
        <w:spacing w:before="2"/>
        <w:rPr>
          <w:sz w:val="14"/>
        </w:rPr>
      </w:pPr>
    </w:p>
    <w:p>
      <w:pPr>
        <w:spacing w:before="0"/>
        <w:ind w:left="2689" w:right="0" w:firstLine="0"/>
        <w:jc w:val="left"/>
        <w:rPr>
          <w:sz w:val="14"/>
        </w:rPr>
      </w:pPr>
      <w:r>
        <w:rPr>
          <w:color w:val="231F20"/>
          <w:w w:val="102"/>
          <w:sz w:val="14"/>
        </w:rPr>
        <w:t>8</w:t>
      </w: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2240" w:h="15840"/>
          <w:pgMar w:header="259" w:footer="836" w:top="1340" w:bottom="1020" w:left="960" w:right="960"/>
        </w:sectPr>
      </w:pPr>
    </w:p>
    <w:p>
      <w:pPr>
        <w:pStyle w:val="BodyText"/>
        <w:spacing w:before="11"/>
        <w:rPr>
          <w:sz w:val="18"/>
        </w:rPr>
      </w:pPr>
    </w:p>
    <w:p>
      <w:pPr>
        <w:spacing w:before="0"/>
        <w:ind w:left="0" w:right="993" w:firstLine="0"/>
        <w:jc w:val="right"/>
        <w:rPr>
          <w:sz w:val="14"/>
        </w:rPr>
      </w:pPr>
      <w:r>
        <w:rPr>
          <w:color w:val="231F20"/>
          <w:w w:val="102"/>
          <w:sz w:val="14"/>
        </w:rPr>
        <w:t>0</w:t>
      </w:r>
    </w:p>
    <w:p>
      <w:pPr>
        <w:spacing w:before="109"/>
        <w:ind w:left="0" w:right="0" w:firstLine="0"/>
        <w:jc w:val="right"/>
        <w:rPr>
          <w:sz w:val="14"/>
        </w:rPr>
      </w:pPr>
      <w:r>
        <w:rPr>
          <w:color w:val="231F20"/>
          <w:w w:val="105"/>
          <w:sz w:val="14"/>
        </w:rPr>
        <w:t>1.8</w:t>
      </w:r>
    </w:p>
    <w:p>
      <w:pPr>
        <w:pStyle w:val="BodyText"/>
        <w:rPr>
          <w:sz w:val="14"/>
        </w:rPr>
      </w:pPr>
      <w:r>
        <w:rPr/>
        <w:br w:type="column"/>
      </w:r>
      <w:r>
        <w:rPr>
          <w:sz w:val="14"/>
        </w:rPr>
      </w:r>
    </w:p>
    <w:p>
      <w:pPr>
        <w:pStyle w:val="BodyText"/>
        <w:rPr>
          <w:sz w:val="14"/>
        </w:rPr>
      </w:pPr>
    </w:p>
    <w:p>
      <w:pPr>
        <w:pStyle w:val="BodyText"/>
        <w:spacing w:before="5"/>
        <w:rPr>
          <w:sz w:val="14"/>
        </w:rPr>
      </w:pPr>
    </w:p>
    <w:p>
      <w:pPr>
        <w:spacing w:before="0"/>
        <w:ind w:left="0" w:right="0" w:firstLine="0"/>
        <w:jc w:val="right"/>
        <w:rPr>
          <w:sz w:val="14"/>
        </w:rPr>
      </w:pPr>
      <w:r>
        <w:rPr>
          <w:color w:val="231F20"/>
          <w:w w:val="105"/>
          <w:sz w:val="14"/>
        </w:rPr>
        <w:t>2.0</w:t>
      </w:r>
    </w:p>
    <w:p>
      <w:pPr>
        <w:pStyle w:val="BodyText"/>
        <w:spacing w:before="8" w:after="40"/>
        <w:rPr>
          <w:sz w:val="17"/>
        </w:rPr>
      </w:pPr>
      <w:r>
        <w:rPr/>
        <w:br w:type="column"/>
      </w:r>
      <w:r>
        <w:rPr>
          <w:sz w:val="17"/>
        </w:rPr>
      </w:r>
    </w:p>
    <w:p>
      <w:pPr>
        <w:pStyle w:val="BodyText"/>
        <w:spacing w:line="109" w:lineRule="exact"/>
        <w:ind w:left="3293"/>
        <w:rPr>
          <w:sz w:val="10"/>
        </w:rPr>
      </w:pPr>
      <w:r>
        <w:rPr>
          <w:position w:val="-1"/>
          <w:sz w:val="10"/>
        </w:rPr>
        <w:drawing>
          <wp:inline distT="0" distB="0" distL="0" distR="0">
            <wp:extent cx="80898" cy="69341"/>
            <wp:effectExtent l="0" t="0" r="0" b="0"/>
            <wp:docPr id="127" name="image302.png"/>
            <wp:cNvGraphicFramePr>
              <a:graphicFrameLocks noChangeAspect="1"/>
            </wp:cNvGraphicFramePr>
            <a:graphic>
              <a:graphicData uri="http://schemas.openxmlformats.org/drawingml/2006/picture">
                <pic:pic>
                  <pic:nvPicPr>
                    <pic:cNvPr id="128" name="image302.png"/>
                    <pic:cNvPicPr/>
                  </pic:nvPicPr>
                  <pic:blipFill>
                    <a:blip r:embed="rId350" cstate="print"/>
                    <a:stretch>
                      <a:fillRect/>
                    </a:stretch>
                  </pic:blipFill>
                  <pic:spPr>
                    <a:xfrm>
                      <a:off x="0" y="0"/>
                      <a:ext cx="80898" cy="69341"/>
                    </a:xfrm>
                    <a:prstGeom prst="rect">
                      <a:avLst/>
                    </a:prstGeom>
                  </pic:spPr>
                </pic:pic>
              </a:graphicData>
            </a:graphic>
          </wp:inline>
        </w:drawing>
      </w:r>
      <w:r>
        <w:rPr>
          <w:position w:val="-1"/>
          <w:sz w:val="10"/>
        </w:rPr>
      </w:r>
    </w:p>
    <w:p>
      <w:pPr>
        <w:pStyle w:val="BodyText"/>
        <w:spacing w:before="9"/>
        <w:rPr>
          <w:sz w:val="11"/>
        </w:rPr>
      </w:pPr>
    </w:p>
    <w:p>
      <w:pPr>
        <w:tabs>
          <w:tab w:pos="1055" w:val="left" w:leader="none"/>
          <w:tab w:pos="2676" w:val="left" w:leader="none"/>
        </w:tabs>
        <w:spacing w:before="1"/>
        <w:ind w:left="407" w:right="0" w:firstLine="0"/>
        <w:jc w:val="left"/>
        <w:rPr>
          <w:sz w:val="14"/>
        </w:rPr>
      </w:pPr>
      <w:r>
        <w:rPr>
          <w:color w:val="231F20"/>
          <w:w w:val="105"/>
          <w:sz w:val="14"/>
        </w:rPr>
        <w:t>2.2</w:t>
        <w:tab/>
        <w:t>2.4</w:t>
        <w:tab/>
        <w:t>3.6</w:t>
      </w:r>
    </w:p>
    <w:p>
      <w:pPr>
        <w:spacing w:after="0"/>
        <w:jc w:val="left"/>
        <w:rPr>
          <w:sz w:val="14"/>
        </w:rPr>
        <w:sectPr>
          <w:type w:val="continuous"/>
          <w:pgSz w:w="12240" w:h="15840"/>
          <w:pgMar w:top="200" w:bottom="280" w:left="960" w:right="960"/>
          <w:cols w:num="3" w:equalWidth="0">
            <w:col w:w="3798" w:space="40"/>
            <w:col w:w="609" w:space="39"/>
            <w:col w:w="5834"/>
          </w:cols>
        </w:sectPr>
      </w:pPr>
    </w:p>
    <w:p>
      <w:pPr>
        <w:pStyle w:val="BodyText"/>
        <w:spacing w:before="7"/>
        <w:rPr>
          <w:sz w:val="11"/>
        </w:rPr>
      </w:pPr>
    </w:p>
    <w:p>
      <w:pPr>
        <w:spacing w:before="1"/>
        <w:ind w:left="870" w:right="238" w:firstLine="0"/>
        <w:jc w:val="center"/>
        <w:rPr>
          <w:sz w:val="14"/>
        </w:rPr>
      </w:pPr>
      <w:r>
        <w:rPr>
          <w:color w:val="231F20"/>
          <w:w w:val="105"/>
          <w:sz w:val="14"/>
        </w:rPr>
        <w:t>Supply Voltage - V</w:t>
      </w:r>
    </w:p>
    <w:p>
      <w:pPr>
        <w:pStyle w:val="BodyText"/>
        <w:spacing w:before="1"/>
        <w:rPr>
          <w:sz w:val="11"/>
        </w:rPr>
      </w:pPr>
    </w:p>
    <w:p>
      <w:pPr>
        <w:spacing w:before="1"/>
        <w:ind w:left="819" w:right="238" w:firstLine="0"/>
        <w:jc w:val="center"/>
        <w:rPr>
          <w:sz w:val="14"/>
        </w:rPr>
      </w:pPr>
      <w:r>
        <w:rPr>
          <w:color w:val="231F20"/>
          <w:w w:val="105"/>
          <w:sz w:val="14"/>
        </w:rPr>
        <w:t>The numbers within the fields denote the supported PMMCOREVx settings.</w:t>
      </w:r>
    </w:p>
    <w:p>
      <w:pPr>
        <w:pStyle w:val="BodyText"/>
        <w:rPr>
          <w:sz w:val="14"/>
        </w:rPr>
      </w:pPr>
    </w:p>
    <w:p>
      <w:pPr>
        <w:spacing w:before="0"/>
        <w:ind w:left="0" w:right="4" w:firstLine="0"/>
        <w:jc w:val="center"/>
        <w:rPr>
          <w:b/>
          <w:sz w:val="20"/>
        </w:rPr>
      </w:pPr>
      <w:bookmarkStart w:name="_bookmark31" w:id="59"/>
      <w:bookmarkEnd w:id="59"/>
      <w:r>
        <w:rPr/>
      </w:r>
      <w:r>
        <w:rPr>
          <w:b/>
          <w:sz w:val="20"/>
        </w:rPr>
        <w:t>Figure 5-1. Maximum System Frequency</w:t>
      </w:r>
    </w:p>
    <w:p>
      <w:pPr>
        <w:spacing w:after="0"/>
        <w:jc w:val="center"/>
        <w:rPr>
          <w:sz w:val="20"/>
        </w:rPr>
        <w:sectPr>
          <w:type w:val="continuous"/>
          <w:pgSz w:w="12240" w:h="15840"/>
          <w:pgMar w:top="200" w:bottom="280" w:left="960" w:right="960"/>
        </w:sectPr>
      </w:pPr>
    </w:p>
    <w:p>
      <w:pPr>
        <w:pStyle w:val="Heading3"/>
        <w:numPr>
          <w:ilvl w:val="1"/>
          <w:numId w:val="16"/>
        </w:numPr>
        <w:tabs>
          <w:tab w:pos="717" w:val="left" w:leader="none"/>
          <w:tab w:pos="718" w:val="left" w:leader="none"/>
        </w:tabs>
        <w:spacing w:line="240" w:lineRule="auto" w:before="110" w:after="0"/>
        <w:ind w:left="717" w:right="0" w:hanging="598"/>
        <w:jc w:val="left"/>
      </w:pPr>
      <w:r>
        <w:rPr/>
        <w:t>Active Mode Supply Current Into V</w:t>
      </w:r>
      <w:r>
        <w:rPr>
          <w:vertAlign w:val="subscript"/>
        </w:rPr>
        <w:t>CC</w:t>
      </w:r>
      <w:r>
        <w:rPr>
          <w:vertAlign w:val="baseline"/>
        </w:rPr>
        <w:t> Excluding External</w:t>
      </w:r>
      <w:r>
        <w:rPr>
          <w:spacing w:val="30"/>
          <w:vertAlign w:val="baseline"/>
        </w:rPr>
        <w:t> </w:t>
      </w:r>
      <w:r>
        <w:rPr>
          <w:vertAlign w:val="baseline"/>
        </w:rPr>
        <w:t>Current</w:t>
      </w:r>
    </w:p>
    <w:p>
      <w:pPr>
        <w:pStyle w:val="Heading8"/>
      </w:pPr>
      <w:bookmarkStart w:name="5.4 Active Mode Supply Current Into VCC " w:id="60"/>
      <w:bookmarkEnd w:id="60"/>
      <w:r>
        <w:rPr/>
      </w:r>
      <w:bookmarkStart w:name="_bookmark32" w:id="61"/>
      <w:bookmarkEnd w:id="61"/>
      <w:r>
        <w:rPr/>
      </w:r>
      <w:r>
        <w:rPr/>
        <w:t>over recommended operating free-air temperature (unless otherwise noted)</w:t>
      </w:r>
      <w:r>
        <w:rPr>
          <w:vertAlign w:val="superscript"/>
        </w:rPr>
        <w:t>(1)</w:t>
      </w:r>
      <w:r>
        <w:rPr>
          <w:vertAlign w:val="baseline"/>
        </w:rPr>
        <w:t> </w:t>
      </w:r>
      <w:r>
        <w:rPr>
          <w:vertAlign w:val="superscript"/>
        </w:rPr>
        <w:t>(2)</w:t>
      </w:r>
      <w:r>
        <w:rPr>
          <w:vertAlign w:val="baseline"/>
        </w:rPr>
        <w:t> </w:t>
      </w:r>
      <w:r>
        <w:rPr>
          <w:vertAlign w:val="superscript"/>
        </w:rPr>
        <w:t>(3)</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8"/>
        <w:gridCol w:w="1156"/>
        <w:gridCol w:w="840"/>
        <w:gridCol w:w="1154"/>
        <w:gridCol w:w="552"/>
        <w:gridCol w:w="499"/>
        <w:gridCol w:w="552"/>
        <w:gridCol w:w="499"/>
        <w:gridCol w:w="553"/>
        <w:gridCol w:w="499"/>
        <w:gridCol w:w="553"/>
        <w:gridCol w:w="499"/>
        <w:gridCol w:w="553"/>
        <w:gridCol w:w="499"/>
        <w:gridCol w:w="527"/>
      </w:tblGrid>
      <w:tr>
        <w:trPr>
          <w:trHeight w:val="253" w:hRule="atLeast"/>
        </w:trPr>
        <w:tc>
          <w:tcPr>
            <w:tcW w:w="1148" w:type="dxa"/>
            <w:vMerge w:val="restart"/>
            <w:shd w:val="clear" w:color="auto" w:fill="D8D8D8"/>
          </w:tcPr>
          <w:p>
            <w:pPr>
              <w:pStyle w:val="TableParagraph"/>
              <w:spacing w:before="4"/>
              <w:rPr>
                <w:sz w:val="26"/>
              </w:rPr>
            </w:pPr>
          </w:p>
          <w:p>
            <w:pPr>
              <w:pStyle w:val="TableParagraph"/>
              <w:spacing w:before="1"/>
              <w:ind w:left="65"/>
              <w:rPr>
                <w:b/>
                <w:sz w:val="16"/>
              </w:rPr>
            </w:pPr>
            <w:r>
              <w:rPr>
                <w:b/>
                <w:sz w:val="16"/>
              </w:rPr>
              <w:t>PARAMETER</w:t>
            </w:r>
          </w:p>
        </w:tc>
        <w:tc>
          <w:tcPr>
            <w:tcW w:w="1156" w:type="dxa"/>
            <w:vMerge w:val="restart"/>
            <w:shd w:val="clear" w:color="auto" w:fill="D8D8D8"/>
          </w:tcPr>
          <w:p>
            <w:pPr>
              <w:pStyle w:val="TableParagraph"/>
              <w:spacing w:before="9"/>
              <w:rPr>
                <w:sz w:val="18"/>
              </w:rPr>
            </w:pPr>
          </w:p>
          <w:p>
            <w:pPr>
              <w:pStyle w:val="TableParagraph"/>
              <w:spacing w:line="235" w:lineRule="auto" w:before="1"/>
              <w:ind w:left="216" w:right="82" w:hanging="106"/>
              <w:rPr>
                <w:b/>
                <w:sz w:val="16"/>
              </w:rPr>
            </w:pPr>
            <w:r>
              <w:rPr>
                <w:b/>
                <w:sz w:val="16"/>
              </w:rPr>
              <w:t>EXECUTION MEMORY</w:t>
            </w:r>
          </w:p>
        </w:tc>
        <w:tc>
          <w:tcPr>
            <w:tcW w:w="840" w:type="dxa"/>
            <w:vMerge w:val="restart"/>
            <w:shd w:val="clear" w:color="auto" w:fill="D8D8D8"/>
          </w:tcPr>
          <w:p>
            <w:pPr>
              <w:pStyle w:val="TableParagraph"/>
              <w:spacing w:before="6"/>
              <w:rPr>
                <w:sz w:val="26"/>
              </w:rPr>
            </w:pPr>
          </w:p>
          <w:p>
            <w:pPr>
              <w:pStyle w:val="TableParagraph"/>
              <w:spacing w:before="1"/>
              <w:ind w:left="281"/>
              <w:rPr>
                <w:b/>
                <w:sz w:val="12"/>
              </w:rPr>
            </w:pPr>
            <w:r>
              <w:rPr>
                <w:b/>
                <w:position w:val="3"/>
                <w:sz w:val="16"/>
              </w:rPr>
              <w:t>V</w:t>
            </w:r>
            <w:r>
              <w:rPr>
                <w:b/>
                <w:sz w:val="12"/>
              </w:rPr>
              <w:t>CC</w:t>
            </w:r>
          </w:p>
        </w:tc>
        <w:tc>
          <w:tcPr>
            <w:tcW w:w="1154" w:type="dxa"/>
            <w:vMerge w:val="restart"/>
            <w:shd w:val="clear" w:color="auto" w:fill="D8D8D8"/>
          </w:tcPr>
          <w:p>
            <w:pPr>
              <w:pStyle w:val="TableParagraph"/>
              <w:spacing w:before="4"/>
              <w:rPr>
                <w:sz w:val="26"/>
              </w:rPr>
            </w:pPr>
          </w:p>
          <w:p>
            <w:pPr>
              <w:pStyle w:val="TableParagraph"/>
              <w:spacing w:before="1"/>
              <w:ind w:left="61"/>
              <w:rPr>
                <w:b/>
                <w:sz w:val="16"/>
              </w:rPr>
            </w:pPr>
            <w:r>
              <w:rPr>
                <w:b/>
                <w:sz w:val="16"/>
              </w:rPr>
              <w:t>PMMCOREVx</w:t>
            </w:r>
          </w:p>
        </w:tc>
        <w:tc>
          <w:tcPr>
            <w:tcW w:w="5258" w:type="dxa"/>
            <w:gridSpan w:val="10"/>
            <w:shd w:val="clear" w:color="auto" w:fill="D8D8D8"/>
          </w:tcPr>
          <w:p>
            <w:pPr>
              <w:pStyle w:val="TableParagraph"/>
              <w:ind w:left="1257"/>
              <w:rPr>
                <w:b/>
                <w:sz w:val="16"/>
              </w:rPr>
            </w:pPr>
            <w:r>
              <w:rPr>
                <w:b/>
                <w:w w:val="110"/>
                <w:sz w:val="16"/>
              </w:rPr>
              <w:t>FREQUENCY (f</w:t>
            </w:r>
            <w:r>
              <w:rPr>
                <w:b/>
                <w:w w:val="110"/>
                <w:sz w:val="16"/>
                <w:vertAlign w:val="subscript"/>
              </w:rPr>
              <w:t>DCO</w:t>
            </w:r>
            <w:r>
              <w:rPr>
                <w:b/>
                <w:w w:val="110"/>
                <w:sz w:val="16"/>
                <w:vertAlign w:val="baseline"/>
              </w:rPr>
              <w:t> = f</w:t>
            </w:r>
            <w:r>
              <w:rPr>
                <w:b/>
                <w:w w:val="110"/>
                <w:sz w:val="16"/>
                <w:vertAlign w:val="subscript"/>
              </w:rPr>
              <w:t>MCLK</w:t>
            </w:r>
            <w:r>
              <w:rPr>
                <w:b/>
                <w:w w:val="110"/>
                <w:sz w:val="16"/>
                <w:vertAlign w:val="baseline"/>
              </w:rPr>
              <w:t> = f</w:t>
            </w:r>
            <w:r>
              <w:rPr>
                <w:b/>
                <w:w w:val="110"/>
                <w:sz w:val="16"/>
                <w:vertAlign w:val="subscript"/>
              </w:rPr>
              <w:t>SMCLK</w:t>
            </w:r>
            <w:r>
              <w:rPr>
                <w:b/>
                <w:w w:val="110"/>
                <w:sz w:val="16"/>
                <w:vertAlign w:val="baseline"/>
              </w:rPr>
              <w:t>)</w:t>
            </w:r>
          </w:p>
        </w:tc>
        <w:tc>
          <w:tcPr>
            <w:tcW w:w="527" w:type="dxa"/>
            <w:vMerge w:val="restart"/>
            <w:shd w:val="clear" w:color="auto" w:fill="D8D8D8"/>
          </w:tcPr>
          <w:p>
            <w:pPr>
              <w:pStyle w:val="TableParagraph"/>
              <w:spacing w:before="4"/>
              <w:rPr>
                <w:sz w:val="26"/>
              </w:rPr>
            </w:pPr>
          </w:p>
          <w:p>
            <w:pPr>
              <w:pStyle w:val="TableParagraph"/>
              <w:spacing w:before="1"/>
              <w:ind w:left="67"/>
              <w:rPr>
                <w:b/>
                <w:sz w:val="16"/>
              </w:rPr>
            </w:pPr>
            <w:r>
              <w:rPr>
                <w:b/>
                <w:sz w:val="16"/>
              </w:rPr>
              <w:t>UNIT</w:t>
            </w:r>
          </w:p>
        </w:tc>
      </w:tr>
      <w:tr>
        <w:trPr>
          <w:trHeight w:val="254" w:hRule="atLeast"/>
        </w:trPr>
        <w:tc>
          <w:tcPr>
            <w:tcW w:w="1148" w:type="dxa"/>
            <w:vMerge/>
            <w:tcBorders>
              <w:top w:val="nil"/>
            </w:tcBorders>
            <w:shd w:val="clear" w:color="auto" w:fill="D8D8D8"/>
          </w:tcPr>
          <w:p>
            <w:pPr>
              <w:rPr>
                <w:sz w:val="2"/>
                <w:szCs w:val="2"/>
              </w:rPr>
            </w:pPr>
          </w:p>
        </w:tc>
        <w:tc>
          <w:tcPr>
            <w:tcW w:w="1156" w:type="dxa"/>
            <w:vMerge/>
            <w:tcBorders>
              <w:top w:val="nil"/>
            </w:tcBorders>
            <w:shd w:val="clear" w:color="auto" w:fill="D8D8D8"/>
          </w:tcPr>
          <w:p>
            <w:pPr>
              <w:rPr>
                <w:sz w:val="2"/>
                <w:szCs w:val="2"/>
              </w:rPr>
            </w:pPr>
          </w:p>
        </w:tc>
        <w:tc>
          <w:tcPr>
            <w:tcW w:w="840" w:type="dxa"/>
            <w:vMerge/>
            <w:tcBorders>
              <w:top w:val="nil"/>
            </w:tcBorders>
            <w:shd w:val="clear" w:color="auto" w:fill="D8D8D8"/>
          </w:tcPr>
          <w:p>
            <w:pPr>
              <w:rPr>
                <w:sz w:val="2"/>
                <w:szCs w:val="2"/>
              </w:rPr>
            </w:pPr>
          </w:p>
        </w:tc>
        <w:tc>
          <w:tcPr>
            <w:tcW w:w="1154" w:type="dxa"/>
            <w:vMerge/>
            <w:tcBorders>
              <w:top w:val="nil"/>
            </w:tcBorders>
            <w:shd w:val="clear" w:color="auto" w:fill="D8D8D8"/>
          </w:tcPr>
          <w:p>
            <w:pPr>
              <w:rPr>
                <w:sz w:val="2"/>
                <w:szCs w:val="2"/>
              </w:rPr>
            </w:pPr>
          </w:p>
        </w:tc>
        <w:tc>
          <w:tcPr>
            <w:tcW w:w="1051" w:type="dxa"/>
            <w:gridSpan w:val="2"/>
            <w:shd w:val="clear" w:color="auto" w:fill="D8D8D8"/>
          </w:tcPr>
          <w:p>
            <w:pPr>
              <w:pStyle w:val="TableParagraph"/>
              <w:ind w:left="293"/>
              <w:rPr>
                <w:b/>
                <w:sz w:val="16"/>
              </w:rPr>
            </w:pPr>
            <w:r>
              <w:rPr>
                <w:b/>
                <w:sz w:val="16"/>
              </w:rPr>
              <w:t>1 MHz</w:t>
            </w:r>
          </w:p>
        </w:tc>
        <w:tc>
          <w:tcPr>
            <w:tcW w:w="1051" w:type="dxa"/>
            <w:gridSpan w:val="2"/>
            <w:shd w:val="clear" w:color="auto" w:fill="D8D8D8"/>
          </w:tcPr>
          <w:p>
            <w:pPr>
              <w:pStyle w:val="TableParagraph"/>
              <w:ind w:left="292"/>
              <w:rPr>
                <w:b/>
                <w:sz w:val="16"/>
              </w:rPr>
            </w:pPr>
            <w:r>
              <w:rPr>
                <w:b/>
                <w:sz w:val="16"/>
              </w:rPr>
              <w:t>8 MHz</w:t>
            </w:r>
          </w:p>
        </w:tc>
        <w:tc>
          <w:tcPr>
            <w:tcW w:w="1052" w:type="dxa"/>
            <w:gridSpan w:val="2"/>
            <w:shd w:val="clear" w:color="auto" w:fill="D8D8D8"/>
          </w:tcPr>
          <w:p>
            <w:pPr>
              <w:pStyle w:val="TableParagraph"/>
              <w:ind w:left="245"/>
              <w:rPr>
                <w:b/>
                <w:sz w:val="16"/>
              </w:rPr>
            </w:pPr>
            <w:r>
              <w:rPr>
                <w:b/>
                <w:sz w:val="16"/>
              </w:rPr>
              <w:t>12 MHz</w:t>
            </w:r>
          </w:p>
        </w:tc>
        <w:tc>
          <w:tcPr>
            <w:tcW w:w="1052" w:type="dxa"/>
            <w:gridSpan w:val="2"/>
            <w:shd w:val="clear" w:color="auto" w:fill="D8D8D8"/>
          </w:tcPr>
          <w:p>
            <w:pPr>
              <w:pStyle w:val="TableParagraph"/>
              <w:ind w:left="243"/>
              <w:rPr>
                <w:b/>
                <w:sz w:val="16"/>
              </w:rPr>
            </w:pPr>
            <w:r>
              <w:rPr>
                <w:b/>
                <w:sz w:val="16"/>
              </w:rPr>
              <w:t>20 MHz</w:t>
            </w:r>
          </w:p>
        </w:tc>
        <w:tc>
          <w:tcPr>
            <w:tcW w:w="1052" w:type="dxa"/>
            <w:gridSpan w:val="2"/>
            <w:shd w:val="clear" w:color="auto" w:fill="D8D8D8"/>
          </w:tcPr>
          <w:p>
            <w:pPr>
              <w:pStyle w:val="TableParagraph"/>
              <w:ind w:left="241"/>
              <w:rPr>
                <w:b/>
                <w:sz w:val="16"/>
              </w:rPr>
            </w:pPr>
            <w:r>
              <w:rPr>
                <w:b/>
                <w:sz w:val="16"/>
              </w:rPr>
              <w:t>25 MHz</w:t>
            </w:r>
          </w:p>
        </w:tc>
        <w:tc>
          <w:tcPr>
            <w:tcW w:w="527" w:type="dxa"/>
            <w:vMerge/>
            <w:tcBorders>
              <w:top w:val="nil"/>
            </w:tcBorders>
            <w:shd w:val="clear" w:color="auto" w:fill="D8D8D8"/>
          </w:tcPr>
          <w:p>
            <w:pPr>
              <w:rPr>
                <w:sz w:val="2"/>
                <w:szCs w:val="2"/>
              </w:rPr>
            </w:pPr>
          </w:p>
        </w:tc>
      </w:tr>
      <w:tr>
        <w:trPr>
          <w:trHeight w:val="253" w:hRule="atLeast"/>
        </w:trPr>
        <w:tc>
          <w:tcPr>
            <w:tcW w:w="1148" w:type="dxa"/>
            <w:vMerge/>
            <w:tcBorders>
              <w:top w:val="nil"/>
            </w:tcBorders>
            <w:shd w:val="clear" w:color="auto" w:fill="D8D8D8"/>
          </w:tcPr>
          <w:p>
            <w:pPr>
              <w:rPr>
                <w:sz w:val="2"/>
                <w:szCs w:val="2"/>
              </w:rPr>
            </w:pPr>
          </w:p>
        </w:tc>
        <w:tc>
          <w:tcPr>
            <w:tcW w:w="1156" w:type="dxa"/>
            <w:vMerge/>
            <w:tcBorders>
              <w:top w:val="nil"/>
            </w:tcBorders>
            <w:shd w:val="clear" w:color="auto" w:fill="D8D8D8"/>
          </w:tcPr>
          <w:p>
            <w:pPr>
              <w:rPr>
                <w:sz w:val="2"/>
                <w:szCs w:val="2"/>
              </w:rPr>
            </w:pPr>
          </w:p>
        </w:tc>
        <w:tc>
          <w:tcPr>
            <w:tcW w:w="840" w:type="dxa"/>
            <w:vMerge/>
            <w:tcBorders>
              <w:top w:val="nil"/>
            </w:tcBorders>
            <w:shd w:val="clear" w:color="auto" w:fill="D8D8D8"/>
          </w:tcPr>
          <w:p>
            <w:pPr>
              <w:rPr>
                <w:sz w:val="2"/>
                <w:szCs w:val="2"/>
              </w:rPr>
            </w:pPr>
          </w:p>
        </w:tc>
        <w:tc>
          <w:tcPr>
            <w:tcW w:w="1154" w:type="dxa"/>
            <w:vMerge/>
            <w:tcBorders>
              <w:top w:val="nil"/>
            </w:tcBorders>
            <w:shd w:val="clear" w:color="auto" w:fill="D8D8D8"/>
          </w:tcPr>
          <w:p>
            <w:pPr>
              <w:rPr>
                <w:sz w:val="2"/>
                <w:szCs w:val="2"/>
              </w:rPr>
            </w:pPr>
          </w:p>
        </w:tc>
        <w:tc>
          <w:tcPr>
            <w:tcW w:w="552" w:type="dxa"/>
            <w:tcBorders>
              <w:right w:val="nil"/>
            </w:tcBorders>
            <w:shd w:val="clear" w:color="auto" w:fill="D8D8D8"/>
          </w:tcPr>
          <w:p>
            <w:pPr>
              <w:pStyle w:val="TableParagraph"/>
              <w:ind w:right="81"/>
              <w:jc w:val="right"/>
              <w:rPr>
                <w:b/>
                <w:sz w:val="16"/>
              </w:rPr>
            </w:pPr>
            <w:r>
              <w:rPr>
                <w:b/>
                <w:sz w:val="16"/>
              </w:rPr>
              <w:t>TYP</w:t>
            </w:r>
          </w:p>
        </w:tc>
        <w:tc>
          <w:tcPr>
            <w:tcW w:w="499" w:type="dxa"/>
            <w:tcBorders>
              <w:left w:val="nil"/>
            </w:tcBorders>
            <w:shd w:val="clear" w:color="auto" w:fill="D8D8D8"/>
          </w:tcPr>
          <w:p>
            <w:pPr>
              <w:pStyle w:val="TableParagraph"/>
              <w:ind w:right="48"/>
              <w:jc w:val="right"/>
              <w:rPr>
                <w:b/>
                <w:sz w:val="16"/>
              </w:rPr>
            </w:pPr>
            <w:r>
              <w:rPr>
                <w:b/>
                <w:sz w:val="16"/>
              </w:rPr>
              <w:t>MAX</w:t>
            </w:r>
          </w:p>
        </w:tc>
        <w:tc>
          <w:tcPr>
            <w:tcW w:w="552" w:type="dxa"/>
            <w:tcBorders>
              <w:right w:val="nil"/>
            </w:tcBorders>
            <w:shd w:val="clear" w:color="auto" w:fill="D8D8D8"/>
          </w:tcPr>
          <w:p>
            <w:pPr>
              <w:pStyle w:val="TableParagraph"/>
              <w:ind w:right="82"/>
              <w:jc w:val="right"/>
              <w:rPr>
                <w:b/>
                <w:sz w:val="16"/>
              </w:rPr>
            </w:pPr>
            <w:r>
              <w:rPr>
                <w:b/>
                <w:sz w:val="16"/>
              </w:rPr>
              <w:t>TYP</w:t>
            </w:r>
          </w:p>
        </w:tc>
        <w:tc>
          <w:tcPr>
            <w:tcW w:w="499" w:type="dxa"/>
            <w:tcBorders>
              <w:left w:val="nil"/>
            </w:tcBorders>
            <w:shd w:val="clear" w:color="auto" w:fill="D8D8D8"/>
          </w:tcPr>
          <w:p>
            <w:pPr>
              <w:pStyle w:val="TableParagraph"/>
              <w:ind w:left="60" w:right="25"/>
              <w:jc w:val="center"/>
              <w:rPr>
                <w:b/>
                <w:sz w:val="16"/>
              </w:rPr>
            </w:pPr>
            <w:r>
              <w:rPr>
                <w:b/>
                <w:sz w:val="16"/>
              </w:rPr>
              <w:t>MAX</w:t>
            </w:r>
          </w:p>
        </w:tc>
        <w:tc>
          <w:tcPr>
            <w:tcW w:w="553" w:type="dxa"/>
            <w:tcBorders>
              <w:right w:val="nil"/>
            </w:tcBorders>
            <w:shd w:val="clear" w:color="auto" w:fill="D8D8D8"/>
          </w:tcPr>
          <w:p>
            <w:pPr>
              <w:pStyle w:val="TableParagraph"/>
              <w:ind w:left="96" w:right="32"/>
              <w:jc w:val="center"/>
              <w:rPr>
                <w:b/>
                <w:sz w:val="16"/>
              </w:rPr>
            </w:pPr>
            <w:r>
              <w:rPr>
                <w:b/>
                <w:sz w:val="16"/>
              </w:rPr>
              <w:t>TYP</w:t>
            </w:r>
          </w:p>
        </w:tc>
        <w:tc>
          <w:tcPr>
            <w:tcW w:w="499" w:type="dxa"/>
            <w:tcBorders>
              <w:left w:val="nil"/>
            </w:tcBorders>
            <w:shd w:val="clear" w:color="auto" w:fill="D8D8D8"/>
          </w:tcPr>
          <w:p>
            <w:pPr>
              <w:pStyle w:val="TableParagraph"/>
              <w:ind w:right="51"/>
              <w:jc w:val="right"/>
              <w:rPr>
                <w:b/>
                <w:sz w:val="16"/>
              </w:rPr>
            </w:pPr>
            <w:r>
              <w:rPr>
                <w:b/>
                <w:sz w:val="16"/>
              </w:rPr>
              <w:t>MAX</w:t>
            </w:r>
          </w:p>
        </w:tc>
        <w:tc>
          <w:tcPr>
            <w:tcW w:w="553" w:type="dxa"/>
            <w:tcBorders>
              <w:right w:val="nil"/>
            </w:tcBorders>
            <w:shd w:val="clear" w:color="auto" w:fill="D8D8D8"/>
          </w:tcPr>
          <w:p>
            <w:pPr>
              <w:pStyle w:val="TableParagraph"/>
              <w:ind w:left="96" w:right="36"/>
              <w:jc w:val="center"/>
              <w:rPr>
                <w:b/>
                <w:sz w:val="16"/>
              </w:rPr>
            </w:pPr>
            <w:r>
              <w:rPr>
                <w:b/>
                <w:sz w:val="16"/>
              </w:rPr>
              <w:t>TYP</w:t>
            </w:r>
          </w:p>
        </w:tc>
        <w:tc>
          <w:tcPr>
            <w:tcW w:w="499" w:type="dxa"/>
            <w:tcBorders>
              <w:left w:val="nil"/>
            </w:tcBorders>
            <w:shd w:val="clear" w:color="auto" w:fill="D8D8D8"/>
          </w:tcPr>
          <w:p>
            <w:pPr>
              <w:pStyle w:val="TableParagraph"/>
              <w:ind w:right="53"/>
              <w:jc w:val="right"/>
              <w:rPr>
                <w:b/>
                <w:sz w:val="16"/>
              </w:rPr>
            </w:pPr>
            <w:r>
              <w:rPr>
                <w:b/>
                <w:sz w:val="16"/>
              </w:rPr>
              <w:t>MAX</w:t>
            </w:r>
          </w:p>
        </w:tc>
        <w:tc>
          <w:tcPr>
            <w:tcW w:w="553" w:type="dxa"/>
            <w:tcBorders>
              <w:right w:val="nil"/>
            </w:tcBorders>
            <w:shd w:val="clear" w:color="auto" w:fill="D8D8D8"/>
          </w:tcPr>
          <w:p>
            <w:pPr>
              <w:pStyle w:val="TableParagraph"/>
              <w:ind w:right="88"/>
              <w:jc w:val="right"/>
              <w:rPr>
                <w:b/>
                <w:sz w:val="16"/>
              </w:rPr>
            </w:pPr>
            <w:r>
              <w:rPr>
                <w:b/>
                <w:sz w:val="16"/>
              </w:rPr>
              <w:t>TYP</w:t>
            </w:r>
          </w:p>
        </w:tc>
        <w:tc>
          <w:tcPr>
            <w:tcW w:w="499" w:type="dxa"/>
            <w:tcBorders>
              <w:left w:val="nil"/>
            </w:tcBorders>
            <w:shd w:val="clear" w:color="auto" w:fill="D8D8D8"/>
          </w:tcPr>
          <w:p>
            <w:pPr>
              <w:pStyle w:val="TableParagraph"/>
              <w:ind w:left="54" w:right="31"/>
              <w:jc w:val="center"/>
              <w:rPr>
                <w:b/>
                <w:sz w:val="16"/>
              </w:rPr>
            </w:pPr>
            <w:r>
              <w:rPr>
                <w:b/>
                <w:sz w:val="16"/>
              </w:rPr>
              <w:t>MAX</w:t>
            </w:r>
          </w:p>
        </w:tc>
        <w:tc>
          <w:tcPr>
            <w:tcW w:w="527" w:type="dxa"/>
            <w:vMerge/>
            <w:tcBorders>
              <w:top w:val="nil"/>
            </w:tcBorders>
            <w:shd w:val="clear" w:color="auto" w:fill="D8D8D8"/>
          </w:tcPr>
          <w:p>
            <w:pPr>
              <w:rPr>
                <w:sz w:val="2"/>
                <w:szCs w:val="2"/>
              </w:rPr>
            </w:pPr>
          </w:p>
        </w:tc>
      </w:tr>
      <w:tr>
        <w:trPr>
          <w:trHeight w:val="254" w:hRule="atLeast"/>
        </w:trPr>
        <w:tc>
          <w:tcPr>
            <w:tcW w:w="1148" w:type="dxa"/>
            <w:vMerge w:val="restart"/>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I</w:t>
            </w:r>
            <w:r>
              <w:rPr>
                <w:sz w:val="12"/>
              </w:rPr>
              <w:t>AM, Flash</w:t>
            </w:r>
          </w:p>
        </w:tc>
        <w:tc>
          <w:tcPr>
            <w:tcW w:w="1156" w:type="dxa"/>
            <w:vMerge w:val="restart"/>
          </w:tcPr>
          <w:p>
            <w:pPr>
              <w:pStyle w:val="TableParagraph"/>
              <w:spacing w:before="0"/>
              <w:rPr>
                <w:sz w:val="18"/>
              </w:rPr>
            </w:pPr>
          </w:p>
          <w:p>
            <w:pPr>
              <w:pStyle w:val="TableParagraph"/>
              <w:spacing w:before="10"/>
              <w:rPr>
                <w:sz w:val="19"/>
              </w:rPr>
            </w:pPr>
          </w:p>
          <w:p>
            <w:pPr>
              <w:pStyle w:val="TableParagraph"/>
              <w:spacing w:before="0"/>
              <w:ind w:left="380"/>
              <w:rPr>
                <w:sz w:val="16"/>
              </w:rPr>
            </w:pPr>
            <w:r>
              <w:rPr>
                <w:sz w:val="16"/>
              </w:rPr>
              <w:t>Flash</w:t>
            </w:r>
          </w:p>
        </w:tc>
        <w:tc>
          <w:tcPr>
            <w:tcW w:w="840" w:type="dxa"/>
            <w:vMerge w:val="restart"/>
          </w:tcPr>
          <w:p>
            <w:pPr>
              <w:pStyle w:val="TableParagraph"/>
              <w:spacing w:before="0"/>
              <w:rPr>
                <w:sz w:val="18"/>
              </w:rPr>
            </w:pPr>
          </w:p>
          <w:p>
            <w:pPr>
              <w:pStyle w:val="TableParagraph"/>
              <w:spacing w:before="10"/>
              <w:rPr>
                <w:sz w:val="19"/>
              </w:rPr>
            </w:pPr>
          </w:p>
          <w:p>
            <w:pPr>
              <w:pStyle w:val="TableParagraph"/>
              <w:spacing w:before="0"/>
              <w:ind w:left="231"/>
              <w:rPr>
                <w:sz w:val="16"/>
              </w:rPr>
            </w:pPr>
            <w:r>
              <w:rPr>
                <w:sz w:val="16"/>
              </w:rPr>
              <w:t>3.0 V</w:t>
            </w:r>
          </w:p>
        </w:tc>
        <w:tc>
          <w:tcPr>
            <w:tcW w:w="1154" w:type="dxa"/>
          </w:tcPr>
          <w:p>
            <w:pPr>
              <w:pStyle w:val="TableParagraph"/>
              <w:ind w:right="520"/>
              <w:jc w:val="right"/>
              <w:rPr>
                <w:sz w:val="16"/>
              </w:rPr>
            </w:pPr>
            <w:r>
              <w:rPr>
                <w:w w:val="99"/>
                <w:sz w:val="16"/>
              </w:rPr>
              <w:t>0</w:t>
            </w:r>
          </w:p>
        </w:tc>
        <w:tc>
          <w:tcPr>
            <w:tcW w:w="552" w:type="dxa"/>
            <w:tcBorders>
              <w:right w:val="nil"/>
            </w:tcBorders>
          </w:tcPr>
          <w:p>
            <w:pPr>
              <w:pStyle w:val="TableParagraph"/>
              <w:ind w:right="80"/>
              <w:jc w:val="right"/>
              <w:rPr>
                <w:sz w:val="16"/>
              </w:rPr>
            </w:pPr>
            <w:r>
              <w:rPr>
                <w:sz w:val="16"/>
              </w:rPr>
              <w:t>0.36</w:t>
            </w:r>
          </w:p>
        </w:tc>
        <w:tc>
          <w:tcPr>
            <w:tcW w:w="499" w:type="dxa"/>
            <w:tcBorders>
              <w:left w:val="nil"/>
            </w:tcBorders>
          </w:tcPr>
          <w:p>
            <w:pPr>
              <w:pStyle w:val="TableParagraph"/>
              <w:ind w:right="48"/>
              <w:jc w:val="right"/>
              <w:rPr>
                <w:sz w:val="16"/>
              </w:rPr>
            </w:pPr>
            <w:r>
              <w:rPr>
                <w:sz w:val="16"/>
              </w:rPr>
              <w:t>0.47</w:t>
            </w:r>
          </w:p>
        </w:tc>
        <w:tc>
          <w:tcPr>
            <w:tcW w:w="552" w:type="dxa"/>
            <w:tcBorders>
              <w:right w:val="nil"/>
            </w:tcBorders>
          </w:tcPr>
          <w:p>
            <w:pPr>
              <w:pStyle w:val="TableParagraph"/>
              <w:ind w:right="81"/>
              <w:jc w:val="right"/>
              <w:rPr>
                <w:sz w:val="16"/>
              </w:rPr>
            </w:pPr>
            <w:r>
              <w:rPr>
                <w:sz w:val="16"/>
              </w:rPr>
              <w:t>2.32</w:t>
            </w:r>
          </w:p>
        </w:tc>
        <w:tc>
          <w:tcPr>
            <w:tcW w:w="499" w:type="dxa"/>
            <w:tcBorders>
              <w:left w:val="nil"/>
            </w:tcBorders>
          </w:tcPr>
          <w:p>
            <w:pPr>
              <w:pStyle w:val="TableParagraph"/>
              <w:ind w:left="104" w:right="25"/>
              <w:jc w:val="center"/>
              <w:rPr>
                <w:sz w:val="16"/>
              </w:rPr>
            </w:pPr>
            <w:r>
              <w:rPr>
                <w:sz w:val="16"/>
              </w:rPr>
              <w:t>2.60</w:t>
            </w: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527" w:type="dxa"/>
            <w:vMerge w:val="restart"/>
          </w:tcPr>
          <w:p>
            <w:pPr>
              <w:pStyle w:val="TableParagraph"/>
              <w:spacing w:before="0"/>
              <w:rPr>
                <w:sz w:val="18"/>
              </w:rPr>
            </w:pPr>
          </w:p>
          <w:p>
            <w:pPr>
              <w:pStyle w:val="TableParagraph"/>
              <w:spacing w:before="10"/>
              <w:rPr>
                <w:sz w:val="19"/>
              </w:rPr>
            </w:pPr>
          </w:p>
          <w:p>
            <w:pPr>
              <w:pStyle w:val="TableParagraph"/>
              <w:spacing w:before="0"/>
              <w:ind w:left="135"/>
              <w:rPr>
                <w:sz w:val="16"/>
              </w:rPr>
            </w:pPr>
            <w:r>
              <w:rPr>
                <w:sz w:val="16"/>
              </w:rPr>
              <w:t>mA</w:t>
            </w:r>
          </w:p>
        </w:tc>
      </w:tr>
      <w:tr>
        <w:trPr>
          <w:trHeight w:val="254"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1</w:t>
            </w:r>
          </w:p>
        </w:tc>
        <w:tc>
          <w:tcPr>
            <w:tcW w:w="1051" w:type="dxa"/>
            <w:gridSpan w:val="2"/>
          </w:tcPr>
          <w:p>
            <w:pPr>
              <w:pStyle w:val="TableParagraph"/>
              <w:ind w:left="153"/>
              <w:rPr>
                <w:sz w:val="16"/>
              </w:rPr>
            </w:pPr>
            <w:r>
              <w:rPr>
                <w:sz w:val="16"/>
              </w:rPr>
              <w:t>0.40</w:t>
            </w:r>
          </w:p>
        </w:tc>
        <w:tc>
          <w:tcPr>
            <w:tcW w:w="1051" w:type="dxa"/>
            <w:gridSpan w:val="2"/>
          </w:tcPr>
          <w:p>
            <w:pPr>
              <w:pStyle w:val="TableParagraph"/>
              <w:ind w:left="152"/>
              <w:rPr>
                <w:sz w:val="16"/>
              </w:rPr>
            </w:pPr>
            <w:r>
              <w:rPr>
                <w:sz w:val="16"/>
              </w:rPr>
              <w:t>2.65</w:t>
            </w:r>
          </w:p>
        </w:tc>
        <w:tc>
          <w:tcPr>
            <w:tcW w:w="553" w:type="dxa"/>
            <w:tcBorders>
              <w:right w:val="nil"/>
            </w:tcBorders>
          </w:tcPr>
          <w:p>
            <w:pPr>
              <w:pStyle w:val="TableParagraph"/>
              <w:ind w:left="218" w:right="62"/>
              <w:jc w:val="center"/>
              <w:rPr>
                <w:sz w:val="16"/>
              </w:rPr>
            </w:pPr>
            <w:r>
              <w:rPr>
                <w:sz w:val="16"/>
              </w:rPr>
              <w:t>4.0</w:t>
            </w:r>
          </w:p>
        </w:tc>
        <w:tc>
          <w:tcPr>
            <w:tcW w:w="499" w:type="dxa"/>
            <w:tcBorders>
              <w:left w:val="nil"/>
            </w:tcBorders>
          </w:tcPr>
          <w:p>
            <w:pPr>
              <w:pStyle w:val="TableParagraph"/>
              <w:ind w:right="50"/>
              <w:jc w:val="right"/>
              <w:rPr>
                <w:sz w:val="16"/>
              </w:rPr>
            </w:pPr>
            <w:r>
              <w:rPr>
                <w:sz w:val="16"/>
              </w:rPr>
              <w:t>4.4</w:t>
            </w: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527" w:type="dxa"/>
            <w:vMerge/>
            <w:tcBorders>
              <w:top w:val="nil"/>
            </w:tcBorders>
          </w:tcPr>
          <w:p>
            <w:pPr>
              <w:rPr>
                <w:sz w:val="2"/>
                <w:szCs w:val="2"/>
              </w:rPr>
            </w:pPr>
          </w:p>
        </w:tc>
      </w:tr>
      <w:tr>
        <w:trPr>
          <w:trHeight w:val="253"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2</w:t>
            </w:r>
          </w:p>
        </w:tc>
        <w:tc>
          <w:tcPr>
            <w:tcW w:w="1051" w:type="dxa"/>
            <w:gridSpan w:val="2"/>
          </w:tcPr>
          <w:p>
            <w:pPr>
              <w:pStyle w:val="TableParagraph"/>
              <w:ind w:left="153"/>
              <w:rPr>
                <w:sz w:val="16"/>
              </w:rPr>
            </w:pPr>
            <w:r>
              <w:rPr>
                <w:sz w:val="16"/>
              </w:rPr>
              <w:t>0.44</w:t>
            </w:r>
          </w:p>
        </w:tc>
        <w:tc>
          <w:tcPr>
            <w:tcW w:w="1051" w:type="dxa"/>
            <w:gridSpan w:val="2"/>
          </w:tcPr>
          <w:p>
            <w:pPr>
              <w:pStyle w:val="TableParagraph"/>
              <w:ind w:left="152"/>
              <w:rPr>
                <w:sz w:val="16"/>
              </w:rPr>
            </w:pPr>
            <w:r>
              <w:rPr>
                <w:sz w:val="16"/>
              </w:rPr>
              <w:t>2.90</w:t>
            </w:r>
          </w:p>
        </w:tc>
        <w:tc>
          <w:tcPr>
            <w:tcW w:w="1052" w:type="dxa"/>
            <w:gridSpan w:val="2"/>
          </w:tcPr>
          <w:p>
            <w:pPr>
              <w:pStyle w:val="TableParagraph"/>
              <w:ind w:left="241"/>
              <w:rPr>
                <w:sz w:val="16"/>
              </w:rPr>
            </w:pPr>
            <w:r>
              <w:rPr>
                <w:sz w:val="16"/>
              </w:rPr>
              <w:t>4.3</w:t>
            </w:r>
          </w:p>
        </w:tc>
        <w:tc>
          <w:tcPr>
            <w:tcW w:w="553" w:type="dxa"/>
            <w:tcBorders>
              <w:right w:val="nil"/>
            </w:tcBorders>
          </w:tcPr>
          <w:p>
            <w:pPr>
              <w:pStyle w:val="TableParagraph"/>
              <w:ind w:left="216" w:right="64"/>
              <w:jc w:val="center"/>
              <w:rPr>
                <w:sz w:val="16"/>
              </w:rPr>
            </w:pPr>
            <w:r>
              <w:rPr>
                <w:sz w:val="16"/>
              </w:rPr>
              <w:t>7.1</w:t>
            </w:r>
          </w:p>
        </w:tc>
        <w:tc>
          <w:tcPr>
            <w:tcW w:w="499" w:type="dxa"/>
            <w:tcBorders>
              <w:left w:val="nil"/>
            </w:tcBorders>
          </w:tcPr>
          <w:p>
            <w:pPr>
              <w:pStyle w:val="TableParagraph"/>
              <w:ind w:right="52"/>
              <w:jc w:val="right"/>
              <w:rPr>
                <w:sz w:val="16"/>
              </w:rPr>
            </w:pPr>
            <w:r>
              <w:rPr>
                <w:sz w:val="16"/>
              </w:rPr>
              <w:t>7.7</w:t>
            </w:r>
          </w:p>
        </w:tc>
        <w:tc>
          <w:tcPr>
            <w:tcW w:w="1052" w:type="dxa"/>
            <w:gridSpan w:val="2"/>
            <w:shd w:val="clear" w:color="auto" w:fill="F0F0F0"/>
          </w:tcPr>
          <w:p>
            <w:pPr>
              <w:pStyle w:val="TableParagraph"/>
              <w:spacing w:before="0"/>
              <w:rPr>
                <w:rFonts w:ascii="Times New Roman"/>
                <w:sz w:val="16"/>
              </w:rPr>
            </w:pPr>
          </w:p>
        </w:tc>
        <w:tc>
          <w:tcPr>
            <w:tcW w:w="527" w:type="dxa"/>
            <w:vMerge/>
            <w:tcBorders>
              <w:top w:val="nil"/>
            </w:tcBorders>
          </w:tcPr>
          <w:p>
            <w:pPr>
              <w:rPr>
                <w:sz w:val="2"/>
                <w:szCs w:val="2"/>
              </w:rPr>
            </w:pPr>
          </w:p>
        </w:tc>
      </w:tr>
      <w:tr>
        <w:trPr>
          <w:trHeight w:val="254"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3</w:t>
            </w:r>
          </w:p>
        </w:tc>
        <w:tc>
          <w:tcPr>
            <w:tcW w:w="1051" w:type="dxa"/>
            <w:gridSpan w:val="2"/>
          </w:tcPr>
          <w:p>
            <w:pPr>
              <w:pStyle w:val="TableParagraph"/>
              <w:ind w:left="153"/>
              <w:rPr>
                <w:sz w:val="16"/>
              </w:rPr>
            </w:pPr>
            <w:r>
              <w:rPr>
                <w:sz w:val="16"/>
              </w:rPr>
              <w:t>0.46</w:t>
            </w:r>
          </w:p>
        </w:tc>
        <w:tc>
          <w:tcPr>
            <w:tcW w:w="1051" w:type="dxa"/>
            <w:gridSpan w:val="2"/>
          </w:tcPr>
          <w:p>
            <w:pPr>
              <w:pStyle w:val="TableParagraph"/>
              <w:ind w:left="152"/>
              <w:rPr>
                <w:sz w:val="16"/>
              </w:rPr>
            </w:pPr>
            <w:r>
              <w:rPr>
                <w:sz w:val="16"/>
              </w:rPr>
              <w:t>3.10</w:t>
            </w:r>
          </w:p>
        </w:tc>
        <w:tc>
          <w:tcPr>
            <w:tcW w:w="1052" w:type="dxa"/>
            <w:gridSpan w:val="2"/>
          </w:tcPr>
          <w:p>
            <w:pPr>
              <w:pStyle w:val="TableParagraph"/>
              <w:ind w:left="241"/>
              <w:rPr>
                <w:sz w:val="16"/>
              </w:rPr>
            </w:pPr>
            <w:r>
              <w:rPr>
                <w:sz w:val="16"/>
              </w:rPr>
              <w:t>4.6</w:t>
            </w:r>
          </w:p>
        </w:tc>
        <w:tc>
          <w:tcPr>
            <w:tcW w:w="1052" w:type="dxa"/>
            <w:gridSpan w:val="2"/>
          </w:tcPr>
          <w:p>
            <w:pPr>
              <w:pStyle w:val="TableParagraph"/>
              <w:ind w:left="239"/>
              <w:rPr>
                <w:sz w:val="16"/>
              </w:rPr>
            </w:pPr>
            <w:r>
              <w:rPr>
                <w:sz w:val="16"/>
              </w:rPr>
              <w:t>7.6</w:t>
            </w:r>
          </w:p>
        </w:tc>
        <w:tc>
          <w:tcPr>
            <w:tcW w:w="553" w:type="dxa"/>
            <w:tcBorders>
              <w:right w:val="nil"/>
            </w:tcBorders>
          </w:tcPr>
          <w:p>
            <w:pPr>
              <w:pStyle w:val="TableParagraph"/>
              <w:ind w:right="87"/>
              <w:jc w:val="right"/>
              <w:rPr>
                <w:sz w:val="16"/>
              </w:rPr>
            </w:pPr>
            <w:r>
              <w:rPr>
                <w:sz w:val="16"/>
              </w:rPr>
              <w:t>10.1</w:t>
            </w:r>
          </w:p>
        </w:tc>
        <w:tc>
          <w:tcPr>
            <w:tcW w:w="499" w:type="dxa"/>
            <w:tcBorders>
              <w:left w:val="nil"/>
            </w:tcBorders>
          </w:tcPr>
          <w:p>
            <w:pPr>
              <w:pStyle w:val="TableParagraph"/>
              <w:ind w:left="98" w:right="31"/>
              <w:jc w:val="center"/>
              <w:rPr>
                <w:sz w:val="16"/>
              </w:rPr>
            </w:pPr>
            <w:r>
              <w:rPr>
                <w:sz w:val="16"/>
              </w:rPr>
              <w:t>11.0</w:t>
            </w:r>
          </w:p>
        </w:tc>
        <w:tc>
          <w:tcPr>
            <w:tcW w:w="527" w:type="dxa"/>
            <w:vMerge/>
            <w:tcBorders>
              <w:top w:val="nil"/>
            </w:tcBorders>
          </w:tcPr>
          <w:p>
            <w:pPr>
              <w:rPr>
                <w:sz w:val="2"/>
                <w:szCs w:val="2"/>
              </w:rPr>
            </w:pPr>
          </w:p>
        </w:tc>
      </w:tr>
      <w:tr>
        <w:trPr>
          <w:trHeight w:val="253" w:hRule="atLeast"/>
        </w:trPr>
        <w:tc>
          <w:tcPr>
            <w:tcW w:w="1148" w:type="dxa"/>
            <w:vMerge w:val="restart"/>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I</w:t>
            </w:r>
            <w:r>
              <w:rPr>
                <w:sz w:val="12"/>
              </w:rPr>
              <w:t>AM, RAM</w:t>
            </w:r>
          </w:p>
        </w:tc>
        <w:tc>
          <w:tcPr>
            <w:tcW w:w="1156" w:type="dxa"/>
            <w:vMerge w:val="restart"/>
          </w:tcPr>
          <w:p>
            <w:pPr>
              <w:pStyle w:val="TableParagraph"/>
              <w:spacing w:before="0"/>
              <w:rPr>
                <w:sz w:val="18"/>
              </w:rPr>
            </w:pPr>
          </w:p>
          <w:p>
            <w:pPr>
              <w:pStyle w:val="TableParagraph"/>
              <w:spacing w:before="10"/>
              <w:rPr>
                <w:sz w:val="19"/>
              </w:rPr>
            </w:pPr>
          </w:p>
          <w:p>
            <w:pPr>
              <w:pStyle w:val="TableParagraph"/>
              <w:spacing w:before="0"/>
              <w:ind w:left="378" w:right="371"/>
              <w:jc w:val="center"/>
              <w:rPr>
                <w:sz w:val="16"/>
              </w:rPr>
            </w:pPr>
            <w:r>
              <w:rPr>
                <w:sz w:val="16"/>
              </w:rPr>
              <w:t>RAM</w:t>
            </w:r>
          </w:p>
        </w:tc>
        <w:tc>
          <w:tcPr>
            <w:tcW w:w="840" w:type="dxa"/>
            <w:vMerge w:val="restart"/>
          </w:tcPr>
          <w:p>
            <w:pPr>
              <w:pStyle w:val="TableParagraph"/>
              <w:spacing w:before="0"/>
              <w:rPr>
                <w:sz w:val="18"/>
              </w:rPr>
            </w:pPr>
          </w:p>
          <w:p>
            <w:pPr>
              <w:pStyle w:val="TableParagraph"/>
              <w:spacing w:before="10"/>
              <w:rPr>
                <w:sz w:val="19"/>
              </w:rPr>
            </w:pPr>
          </w:p>
          <w:p>
            <w:pPr>
              <w:pStyle w:val="TableParagraph"/>
              <w:spacing w:before="0"/>
              <w:ind w:left="231"/>
              <w:rPr>
                <w:sz w:val="16"/>
              </w:rPr>
            </w:pPr>
            <w:r>
              <w:rPr>
                <w:sz w:val="16"/>
              </w:rPr>
              <w:t>3.0 V</w:t>
            </w:r>
          </w:p>
        </w:tc>
        <w:tc>
          <w:tcPr>
            <w:tcW w:w="1154" w:type="dxa"/>
          </w:tcPr>
          <w:p>
            <w:pPr>
              <w:pStyle w:val="TableParagraph"/>
              <w:ind w:right="520"/>
              <w:jc w:val="right"/>
              <w:rPr>
                <w:sz w:val="16"/>
              </w:rPr>
            </w:pPr>
            <w:r>
              <w:rPr>
                <w:w w:val="99"/>
                <w:sz w:val="16"/>
              </w:rPr>
              <w:t>0</w:t>
            </w:r>
          </w:p>
        </w:tc>
        <w:tc>
          <w:tcPr>
            <w:tcW w:w="552" w:type="dxa"/>
            <w:tcBorders>
              <w:right w:val="nil"/>
            </w:tcBorders>
          </w:tcPr>
          <w:p>
            <w:pPr>
              <w:pStyle w:val="TableParagraph"/>
              <w:ind w:right="80"/>
              <w:jc w:val="right"/>
              <w:rPr>
                <w:sz w:val="16"/>
              </w:rPr>
            </w:pPr>
            <w:r>
              <w:rPr>
                <w:sz w:val="16"/>
              </w:rPr>
              <w:t>0.20</w:t>
            </w:r>
          </w:p>
        </w:tc>
        <w:tc>
          <w:tcPr>
            <w:tcW w:w="499" w:type="dxa"/>
            <w:tcBorders>
              <w:left w:val="nil"/>
            </w:tcBorders>
          </w:tcPr>
          <w:p>
            <w:pPr>
              <w:pStyle w:val="TableParagraph"/>
              <w:ind w:right="48"/>
              <w:jc w:val="right"/>
              <w:rPr>
                <w:sz w:val="16"/>
              </w:rPr>
            </w:pPr>
            <w:r>
              <w:rPr>
                <w:sz w:val="16"/>
              </w:rPr>
              <w:t>0.24</w:t>
            </w:r>
          </w:p>
        </w:tc>
        <w:tc>
          <w:tcPr>
            <w:tcW w:w="552" w:type="dxa"/>
            <w:tcBorders>
              <w:right w:val="nil"/>
            </w:tcBorders>
          </w:tcPr>
          <w:p>
            <w:pPr>
              <w:pStyle w:val="TableParagraph"/>
              <w:ind w:right="81"/>
              <w:jc w:val="right"/>
              <w:rPr>
                <w:sz w:val="16"/>
              </w:rPr>
            </w:pPr>
            <w:r>
              <w:rPr>
                <w:sz w:val="16"/>
              </w:rPr>
              <w:t>1.20</w:t>
            </w:r>
          </w:p>
        </w:tc>
        <w:tc>
          <w:tcPr>
            <w:tcW w:w="499" w:type="dxa"/>
            <w:tcBorders>
              <w:left w:val="nil"/>
            </w:tcBorders>
          </w:tcPr>
          <w:p>
            <w:pPr>
              <w:pStyle w:val="TableParagraph"/>
              <w:ind w:left="104" w:right="25"/>
              <w:jc w:val="center"/>
              <w:rPr>
                <w:sz w:val="16"/>
              </w:rPr>
            </w:pPr>
            <w:r>
              <w:rPr>
                <w:sz w:val="16"/>
              </w:rPr>
              <w:t>1.30</w:t>
            </w: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527" w:type="dxa"/>
            <w:vMerge w:val="restart"/>
          </w:tcPr>
          <w:p>
            <w:pPr>
              <w:pStyle w:val="TableParagraph"/>
              <w:spacing w:before="0"/>
              <w:rPr>
                <w:sz w:val="18"/>
              </w:rPr>
            </w:pPr>
          </w:p>
          <w:p>
            <w:pPr>
              <w:pStyle w:val="TableParagraph"/>
              <w:spacing w:before="10"/>
              <w:rPr>
                <w:sz w:val="19"/>
              </w:rPr>
            </w:pPr>
          </w:p>
          <w:p>
            <w:pPr>
              <w:pStyle w:val="TableParagraph"/>
              <w:spacing w:before="0"/>
              <w:ind w:left="135"/>
              <w:rPr>
                <w:sz w:val="16"/>
              </w:rPr>
            </w:pPr>
            <w:r>
              <w:rPr>
                <w:sz w:val="16"/>
              </w:rPr>
              <w:t>mA</w:t>
            </w:r>
          </w:p>
        </w:tc>
      </w:tr>
      <w:tr>
        <w:trPr>
          <w:trHeight w:val="254"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1</w:t>
            </w:r>
          </w:p>
        </w:tc>
        <w:tc>
          <w:tcPr>
            <w:tcW w:w="1051" w:type="dxa"/>
            <w:gridSpan w:val="2"/>
          </w:tcPr>
          <w:p>
            <w:pPr>
              <w:pStyle w:val="TableParagraph"/>
              <w:ind w:left="153"/>
              <w:rPr>
                <w:sz w:val="16"/>
              </w:rPr>
            </w:pPr>
            <w:r>
              <w:rPr>
                <w:sz w:val="16"/>
              </w:rPr>
              <w:t>0.22</w:t>
            </w:r>
          </w:p>
        </w:tc>
        <w:tc>
          <w:tcPr>
            <w:tcW w:w="1051" w:type="dxa"/>
            <w:gridSpan w:val="2"/>
          </w:tcPr>
          <w:p>
            <w:pPr>
              <w:pStyle w:val="TableParagraph"/>
              <w:ind w:left="152"/>
              <w:rPr>
                <w:sz w:val="16"/>
              </w:rPr>
            </w:pPr>
            <w:r>
              <w:rPr>
                <w:sz w:val="16"/>
              </w:rPr>
              <w:t>1.35</w:t>
            </w:r>
          </w:p>
        </w:tc>
        <w:tc>
          <w:tcPr>
            <w:tcW w:w="553" w:type="dxa"/>
            <w:tcBorders>
              <w:right w:val="nil"/>
            </w:tcBorders>
          </w:tcPr>
          <w:p>
            <w:pPr>
              <w:pStyle w:val="TableParagraph"/>
              <w:ind w:left="218" w:right="62"/>
              <w:jc w:val="center"/>
              <w:rPr>
                <w:sz w:val="16"/>
              </w:rPr>
            </w:pPr>
            <w:r>
              <w:rPr>
                <w:sz w:val="16"/>
              </w:rPr>
              <w:t>2.0</w:t>
            </w:r>
          </w:p>
        </w:tc>
        <w:tc>
          <w:tcPr>
            <w:tcW w:w="499" w:type="dxa"/>
            <w:tcBorders>
              <w:left w:val="nil"/>
            </w:tcBorders>
          </w:tcPr>
          <w:p>
            <w:pPr>
              <w:pStyle w:val="TableParagraph"/>
              <w:ind w:right="50"/>
              <w:jc w:val="right"/>
              <w:rPr>
                <w:sz w:val="16"/>
              </w:rPr>
            </w:pPr>
            <w:r>
              <w:rPr>
                <w:sz w:val="16"/>
              </w:rPr>
              <w:t>2.2</w:t>
            </w:r>
          </w:p>
        </w:tc>
        <w:tc>
          <w:tcPr>
            <w:tcW w:w="1052" w:type="dxa"/>
            <w:gridSpan w:val="2"/>
            <w:shd w:val="clear" w:color="auto" w:fill="F0F0F0"/>
          </w:tcPr>
          <w:p>
            <w:pPr>
              <w:pStyle w:val="TableParagraph"/>
              <w:spacing w:before="0"/>
              <w:rPr>
                <w:rFonts w:ascii="Times New Roman"/>
                <w:sz w:val="16"/>
              </w:rPr>
            </w:pPr>
          </w:p>
        </w:tc>
        <w:tc>
          <w:tcPr>
            <w:tcW w:w="1052" w:type="dxa"/>
            <w:gridSpan w:val="2"/>
            <w:shd w:val="clear" w:color="auto" w:fill="F0F0F0"/>
          </w:tcPr>
          <w:p>
            <w:pPr>
              <w:pStyle w:val="TableParagraph"/>
              <w:spacing w:before="0"/>
              <w:rPr>
                <w:rFonts w:ascii="Times New Roman"/>
                <w:sz w:val="16"/>
              </w:rPr>
            </w:pPr>
          </w:p>
        </w:tc>
        <w:tc>
          <w:tcPr>
            <w:tcW w:w="527" w:type="dxa"/>
            <w:vMerge/>
            <w:tcBorders>
              <w:top w:val="nil"/>
            </w:tcBorders>
          </w:tcPr>
          <w:p>
            <w:pPr>
              <w:rPr>
                <w:sz w:val="2"/>
                <w:szCs w:val="2"/>
              </w:rPr>
            </w:pPr>
          </w:p>
        </w:tc>
      </w:tr>
      <w:tr>
        <w:trPr>
          <w:trHeight w:val="254"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2</w:t>
            </w:r>
          </w:p>
        </w:tc>
        <w:tc>
          <w:tcPr>
            <w:tcW w:w="1051" w:type="dxa"/>
            <w:gridSpan w:val="2"/>
          </w:tcPr>
          <w:p>
            <w:pPr>
              <w:pStyle w:val="TableParagraph"/>
              <w:ind w:left="153"/>
              <w:rPr>
                <w:sz w:val="16"/>
              </w:rPr>
            </w:pPr>
            <w:r>
              <w:rPr>
                <w:sz w:val="16"/>
              </w:rPr>
              <w:t>0.24</w:t>
            </w:r>
          </w:p>
        </w:tc>
        <w:tc>
          <w:tcPr>
            <w:tcW w:w="1051" w:type="dxa"/>
            <w:gridSpan w:val="2"/>
          </w:tcPr>
          <w:p>
            <w:pPr>
              <w:pStyle w:val="TableParagraph"/>
              <w:ind w:left="152"/>
              <w:rPr>
                <w:sz w:val="16"/>
              </w:rPr>
            </w:pPr>
            <w:r>
              <w:rPr>
                <w:sz w:val="16"/>
              </w:rPr>
              <w:t>1.50</w:t>
            </w:r>
          </w:p>
        </w:tc>
        <w:tc>
          <w:tcPr>
            <w:tcW w:w="1052" w:type="dxa"/>
            <w:gridSpan w:val="2"/>
          </w:tcPr>
          <w:p>
            <w:pPr>
              <w:pStyle w:val="TableParagraph"/>
              <w:ind w:left="241"/>
              <w:rPr>
                <w:sz w:val="16"/>
              </w:rPr>
            </w:pPr>
            <w:r>
              <w:rPr>
                <w:sz w:val="16"/>
              </w:rPr>
              <w:t>2.2</w:t>
            </w:r>
          </w:p>
        </w:tc>
        <w:tc>
          <w:tcPr>
            <w:tcW w:w="553" w:type="dxa"/>
            <w:tcBorders>
              <w:right w:val="nil"/>
            </w:tcBorders>
          </w:tcPr>
          <w:p>
            <w:pPr>
              <w:pStyle w:val="TableParagraph"/>
              <w:ind w:left="216" w:right="64"/>
              <w:jc w:val="center"/>
              <w:rPr>
                <w:sz w:val="16"/>
              </w:rPr>
            </w:pPr>
            <w:r>
              <w:rPr>
                <w:sz w:val="16"/>
              </w:rPr>
              <w:t>3.7</w:t>
            </w:r>
          </w:p>
        </w:tc>
        <w:tc>
          <w:tcPr>
            <w:tcW w:w="499" w:type="dxa"/>
            <w:tcBorders>
              <w:left w:val="nil"/>
            </w:tcBorders>
          </w:tcPr>
          <w:p>
            <w:pPr>
              <w:pStyle w:val="TableParagraph"/>
              <w:ind w:right="52"/>
              <w:jc w:val="right"/>
              <w:rPr>
                <w:sz w:val="16"/>
              </w:rPr>
            </w:pPr>
            <w:r>
              <w:rPr>
                <w:sz w:val="16"/>
              </w:rPr>
              <w:t>4.2</w:t>
            </w:r>
          </w:p>
        </w:tc>
        <w:tc>
          <w:tcPr>
            <w:tcW w:w="1052" w:type="dxa"/>
            <w:gridSpan w:val="2"/>
            <w:shd w:val="clear" w:color="auto" w:fill="F0F0F0"/>
          </w:tcPr>
          <w:p>
            <w:pPr>
              <w:pStyle w:val="TableParagraph"/>
              <w:spacing w:before="0"/>
              <w:rPr>
                <w:rFonts w:ascii="Times New Roman"/>
                <w:sz w:val="16"/>
              </w:rPr>
            </w:pPr>
          </w:p>
        </w:tc>
        <w:tc>
          <w:tcPr>
            <w:tcW w:w="527" w:type="dxa"/>
            <w:vMerge/>
            <w:tcBorders>
              <w:top w:val="nil"/>
            </w:tcBorders>
          </w:tcPr>
          <w:p>
            <w:pPr>
              <w:rPr>
                <w:sz w:val="2"/>
                <w:szCs w:val="2"/>
              </w:rPr>
            </w:pPr>
          </w:p>
        </w:tc>
      </w:tr>
      <w:tr>
        <w:trPr>
          <w:trHeight w:val="253" w:hRule="atLeast"/>
        </w:trPr>
        <w:tc>
          <w:tcPr>
            <w:tcW w:w="1148" w:type="dxa"/>
            <w:vMerge/>
            <w:tcBorders>
              <w:top w:val="nil"/>
            </w:tcBorders>
          </w:tcPr>
          <w:p>
            <w:pPr>
              <w:rPr>
                <w:sz w:val="2"/>
                <w:szCs w:val="2"/>
              </w:rPr>
            </w:pPr>
          </w:p>
        </w:tc>
        <w:tc>
          <w:tcPr>
            <w:tcW w:w="1156" w:type="dxa"/>
            <w:vMerge/>
            <w:tcBorders>
              <w:top w:val="nil"/>
            </w:tcBorders>
          </w:tcPr>
          <w:p>
            <w:pPr>
              <w:rPr>
                <w:sz w:val="2"/>
                <w:szCs w:val="2"/>
              </w:rPr>
            </w:pPr>
          </w:p>
        </w:tc>
        <w:tc>
          <w:tcPr>
            <w:tcW w:w="840" w:type="dxa"/>
            <w:vMerge/>
            <w:tcBorders>
              <w:top w:val="nil"/>
            </w:tcBorders>
          </w:tcPr>
          <w:p>
            <w:pPr>
              <w:rPr>
                <w:sz w:val="2"/>
                <w:szCs w:val="2"/>
              </w:rPr>
            </w:pPr>
          </w:p>
        </w:tc>
        <w:tc>
          <w:tcPr>
            <w:tcW w:w="1154" w:type="dxa"/>
          </w:tcPr>
          <w:p>
            <w:pPr>
              <w:pStyle w:val="TableParagraph"/>
              <w:ind w:right="520"/>
              <w:jc w:val="right"/>
              <w:rPr>
                <w:sz w:val="16"/>
              </w:rPr>
            </w:pPr>
            <w:r>
              <w:rPr>
                <w:w w:val="99"/>
                <w:sz w:val="16"/>
              </w:rPr>
              <w:t>3</w:t>
            </w:r>
          </w:p>
        </w:tc>
        <w:tc>
          <w:tcPr>
            <w:tcW w:w="1051" w:type="dxa"/>
            <w:gridSpan w:val="2"/>
          </w:tcPr>
          <w:p>
            <w:pPr>
              <w:pStyle w:val="TableParagraph"/>
              <w:ind w:left="153"/>
              <w:rPr>
                <w:sz w:val="16"/>
              </w:rPr>
            </w:pPr>
            <w:r>
              <w:rPr>
                <w:sz w:val="16"/>
              </w:rPr>
              <w:t>0.26</w:t>
            </w:r>
          </w:p>
        </w:tc>
        <w:tc>
          <w:tcPr>
            <w:tcW w:w="1051" w:type="dxa"/>
            <w:gridSpan w:val="2"/>
          </w:tcPr>
          <w:p>
            <w:pPr>
              <w:pStyle w:val="TableParagraph"/>
              <w:ind w:left="152"/>
              <w:rPr>
                <w:sz w:val="16"/>
              </w:rPr>
            </w:pPr>
            <w:r>
              <w:rPr>
                <w:sz w:val="16"/>
              </w:rPr>
              <w:t>1.60</w:t>
            </w:r>
          </w:p>
        </w:tc>
        <w:tc>
          <w:tcPr>
            <w:tcW w:w="1052" w:type="dxa"/>
            <w:gridSpan w:val="2"/>
          </w:tcPr>
          <w:p>
            <w:pPr>
              <w:pStyle w:val="TableParagraph"/>
              <w:ind w:left="241"/>
              <w:rPr>
                <w:sz w:val="16"/>
              </w:rPr>
            </w:pPr>
            <w:r>
              <w:rPr>
                <w:sz w:val="16"/>
              </w:rPr>
              <w:t>2.4</w:t>
            </w:r>
          </w:p>
        </w:tc>
        <w:tc>
          <w:tcPr>
            <w:tcW w:w="1052" w:type="dxa"/>
            <w:gridSpan w:val="2"/>
          </w:tcPr>
          <w:p>
            <w:pPr>
              <w:pStyle w:val="TableParagraph"/>
              <w:ind w:left="239"/>
              <w:rPr>
                <w:sz w:val="16"/>
              </w:rPr>
            </w:pPr>
            <w:r>
              <w:rPr>
                <w:sz w:val="16"/>
              </w:rPr>
              <w:t>3.9</w:t>
            </w:r>
          </w:p>
        </w:tc>
        <w:tc>
          <w:tcPr>
            <w:tcW w:w="553" w:type="dxa"/>
            <w:tcBorders>
              <w:right w:val="nil"/>
            </w:tcBorders>
          </w:tcPr>
          <w:p>
            <w:pPr>
              <w:pStyle w:val="TableParagraph"/>
              <w:ind w:right="86"/>
              <w:jc w:val="right"/>
              <w:rPr>
                <w:sz w:val="16"/>
              </w:rPr>
            </w:pPr>
            <w:r>
              <w:rPr>
                <w:sz w:val="16"/>
              </w:rPr>
              <w:t>5.3</w:t>
            </w:r>
          </w:p>
        </w:tc>
        <w:tc>
          <w:tcPr>
            <w:tcW w:w="499" w:type="dxa"/>
            <w:tcBorders>
              <w:left w:val="nil"/>
            </w:tcBorders>
          </w:tcPr>
          <w:p>
            <w:pPr>
              <w:pStyle w:val="TableParagraph"/>
              <w:ind w:left="194" w:right="36"/>
              <w:jc w:val="center"/>
              <w:rPr>
                <w:sz w:val="16"/>
              </w:rPr>
            </w:pPr>
            <w:r>
              <w:rPr>
                <w:sz w:val="16"/>
              </w:rPr>
              <w:t>6.2</w:t>
            </w:r>
          </w:p>
        </w:tc>
        <w:tc>
          <w:tcPr>
            <w:tcW w:w="527" w:type="dxa"/>
            <w:vMerge/>
            <w:tcBorders>
              <w:top w:val="nil"/>
            </w:tcBorders>
          </w:tcPr>
          <w:p>
            <w:pPr>
              <w:rPr>
                <w:sz w:val="2"/>
                <w:szCs w:val="2"/>
              </w:rPr>
            </w:pPr>
          </w:p>
        </w:tc>
      </w:tr>
    </w:tbl>
    <w:p>
      <w:pPr>
        <w:pStyle w:val="ListParagraph"/>
        <w:numPr>
          <w:ilvl w:val="0"/>
          <w:numId w:val="20"/>
        </w:numPr>
        <w:tabs>
          <w:tab w:pos="480" w:val="left" w:leader="none"/>
        </w:tabs>
        <w:spacing w:line="182" w:lineRule="exact" w:before="70" w:after="0"/>
        <w:ind w:left="479" w:right="0" w:hanging="360"/>
        <w:jc w:val="left"/>
        <w:rPr>
          <w:sz w:val="16"/>
        </w:rPr>
      </w:pPr>
      <w:r>
        <w:rPr>
          <w:sz w:val="16"/>
        </w:rPr>
        <w:t>All</w:t>
      </w:r>
      <w:r>
        <w:rPr>
          <w:spacing w:val="3"/>
          <w:sz w:val="16"/>
        </w:rPr>
        <w:t> </w:t>
      </w:r>
      <w:r>
        <w:rPr>
          <w:sz w:val="16"/>
        </w:rPr>
        <w:t>inputs</w:t>
      </w:r>
      <w:r>
        <w:rPr>
          <w:spacing w:val="3"/>
          <w:sz w:val="16"/>
        </w:rPr>
        <w:t> </w:t>
      </w:r>
      <w:r>
        <w:rPr>
          <w:sz w:val="16"/>
        </w:rPr>
        <w:t>are</w:t>
      </w:r>
      <w:r>
        <w:rPr>
          <w:spacing w:val="3"/>
          <w:sz w:val="16"/>
        </w:rPr>
        <w:t> </w:t>
      </w:r>
      <w:r>
        <w:rPr>
          <w:sz w:val="16"/>
        </w:rPr>
        <w:t>tied</w:t>
      </w:r>
      <w:r>
        <w:rPr>
          <w:spacing w:val="3"/>
          <w:sz w:val="16"/>
        </w:rPr>
        <w:t> </w:t>
      </w:r>
      <w:r>
        <w:rPr>
          <w:sz w:val="16"/>
        </w:rPr>
        <w:t>to</w:t>
      </w:r>
      <w:r>
        <w:rPr>
          <w:spacing w:val="3"/>
          <w:sz w:val="16"/>
        </w:rPr>
        <w:t> </w:t>
      </w:r>
      <w:r>
        <w:rPr>
          <w:sz w:val="16"/>
        </w:rPr>
        <w:t>0</w:t>
      </w:r>
      <w:r>
        <w:rPr>
          <w:spacing w:val="3"/>
          <w:sz w:val="16"/>
        </w:rPr>
        <w:t> </w:t>
      </w:r>
      <w:r>
        <w:rPr>
          <w:sz w:val="16"/>
        </w:rPr>
        <w:t>V</w:t>
      </w:r>
      <w:r>
        <w:rPr>
          <w:spacing w:val="3"/>
          <w:sz w:val="16"/>
        </w:rPr>
        <w:t> </w:t>
      </w:r>
      <w:r>
        <w:rPr>
          <w:sz w:val="16"/>
        </w:rPr>
        <w:t>or</w:t>
      </w:r>
      <w:r>
        <w:rPr>
          <w:spacing w:val="3"/>
          <w:sz w:val="16"/>
        </w:rPr>
        <w:t> </w:t>
      </w:r>
      <w:r>
        <w:rPr>
          <w:sz w:val="16"/>
        </w:rPr>
        <w:t>to</w:t>
      </w:r>
      <w:r>
        <w:rPr>
          <w:spacing w:val="4"/>
          <w:sz w:val="16"/>
        </w:rPr>
        <w:t> </w:t>
      </w:r>
      <w:r>
        <w:rPr>
          <w:sz w:val="16"/>
        </w:rPr>
        <w:t>V</w:t>
      </w:r>
      <w:r>
        <w:rPr>
          <w:sz w:val="16"/>
          <w:vertAlign w:val="subscript"/>
        </w:rPr>
        <w:t>CC</w:t>
      </w:r>
      <w:r>
        <w:rPr>
          <w:sz w:val="16"/>
          <w:vertAlign w:val="baseline"/>
        </w:rPr>
        <w:t>.</w:t>
      </w:r>
      <w:r>
        <w:rPr>
          <w:spacing w:val="3"/>
          <w:sz w:val="16"/>
          <w:vertAlign w:val="baseline"/>
        </w:rPr>
        <w:t> </w:t>
      </w:r>
      <w:r>
        <w:rPr>
          <w:sz w:val="16"/>
          <w:vertAlign w:val="baseline"/>
        </w:rPr>
        <w:t>Outputs</w:t>
      </w:r>
      <w:r>
        <w:rPr>
          <w:spacing w:val="3"/>
          <w:sz w:val="16"/>
          <w:vertAlign w:val="baseline"/>
        </w:rPr>
        <w:t> </w:t>
      </w:r>
      <w:r>
        <w:rPr>
          <w:sz w:val="16"/>
          <w:vertAlign w:val="baseline"/>
        </w:rPr>
        <w:t>do</w:t>
      </w:r>
      <w:r>
        <w:rPr>
          <w:spacing w:val="3"/>
          <w:sz w:val="16"/>
          <w:vertAlign w:val="baseline"/>
        </w:rPr>
        <w:t> </w:t>
      </w:r>
      <w:r>
        <w:rPr>
          <w:sz w:val="16"/>
          <w:vertAlign w:val="baseline"/>
        </w:rPr>
        <w:t>not</w:t>
      </w:r>
      <w:r>
        <w:rPr>
          <w:spacing w:val="3"/>
          <w:sz w:val="16"/>
          <w:vertAlign w:val="baseline"/>
        </w:rPr>
        <w:t> </w:t>
      </w:r>
      <w:r>
        <w:rPr>
          <w:sz w:val="16"/>
          <w:vertAlign w:val="baseline"/>
        </w:rPr>
        <w:t>source</w:t>
      </w:r>
      <w:r>
        <w:rPr>
          <w:spacing w:val="3"/>
          <w:sz w:val="16"/>
          <w:vertAlign w:val="baseline"/>
        </w:rPr>
        <w:t> </w:t>
      </w:r>
      <w:r>
        <w:rPr>
          <w:sz w:val="16"/>
          <w:vertAlign w:val="baseline"/>
        </w:rPr>
        <w:t>or</w:t>
      </w:r>
      <w:r>
        <w:rPr>
          <w:spacing w:val="3"/>
          <w:sz w:val="16"/>
          <w:vertAlign w:val="baseline"/>
        </w:rPr>
        <w:t> </w:t>
      </w:r>
      <w:r>
        <w:rPr>
          <w:sz w:val="16"/>
          <w:vertAlign w:val="baseline"/>
        </w:rPr>
        <w:t>sink</w:t>
      </w:r>
      <w:r>
        <w:rPr>
          <w:spacing w:val="3"/>
          <w:sz w:val="16"/>
          <w:vertAlign w:val="baseline"/>
        </w:rPr>
        <w:t> </w:t>
      </w:r>
      <w:r>
        <w:rPr>
          <w:sz w:val="16"/>
          <w:vertAlign w:val="baseline"/>
        </w:rPr>
        <w:t>any</w:t>
      </w:r>
      <w:r>
        <w:rPr>
          <w:spacing w:val="3"/>
          <w:sz w:val="16"/>
          <w:vertAlign w:val="baseline"/>
        </w:rPr>
        <w:t> </w:t>
      </w:r>
      <w:r>
        <w:rPr>
          <w:sz w:val="16"/>
          <w:vertAlign w:val="baseline"/>
        </w:rPr>
        <w:t>current.</w:t>
      </w:r>
    </w:p>
    <w:p>
      <w:pPr>
        <w:pStyle w:val="ListParagraph"/>
        <w:numPr>
          <w:ilvl w:val="0"/>
          <w:numId w:val="20"/>
        </w:numPr>
        <w:tabs>
          <w:tab w:pos="480" w:val="left" w:leader="none"/>
        </w:tabs>
        <w:spacing w:line="235" w:lineRule="auto" w:before="1" w:after="0"/>
        <w:ind w:left="481" w:right="138" w:hanging="362"/>
        <w:jc w:val="left"/>
        <w:rPr>
          <w:sz w:val="16"/>
        </w:rPr>
      </w:pPr>
      <w:r>
        <w:rPr>
          <w:sz w:val="16"/>
        </w:rPr>
        <w:t>The currents are characterized with a Micro Crystal MS1V-T1K crystal with a load capacitance of 12.5 pF. The internal and external load capacitance are chosen to closely match the required 12.5</w:t>
      </w:r>
      <w:r>
        <w:rPr>
          <w:spacing w:val="26"/>
          <w:sz w:val="16"/>
        </w:rPr>
        <w:t> </w:t>
      </w:r>
      <w:r>
        <w:rPr>
          <w:sz w:val="16"/>
        </w:rPr>
        <w:t>pF.</w:t>
      </w:r>
    </w:p>
    <w:p>
      <w:pPr>
        <w:pStyle w:val="ListParagraph"/>
        <w:numPr>
          <w:ilvl w:val="0"/>
          <w:numId w:val="20"/>
        </w:numPr>
        <w:tabs>
          <w:tab w:pos="480" w:val="left" w:leader="none"/>
        </w:tabs>
        <w:spacing w:line="235" w:lineRule="auto" w:before="0" w:after="0"/>
        <w:ind w:left="481" w:right="2225" w:hanging="362"/>
        <w:jc w:val="left"/>
        <w:rPr>
          <w:sz w:val="16"/>
        </w:rPr>
      </w:pPr>
      <w:r>
        <w:rPr>
          <w:sz w:val="16"/>
        </w:rPr>
        <w:t>Characterized with program executing typical data processing. USB disabled (VUSBEN = 0, SLDOEN = 0). f</w:t>
      </w:r>
      <w:r>
        <w:rPr>
          <w:sz w:val="16"/>
          <w:vertAlign w:val="subscript"/>
        </w:rPr>
        <w:t>ACLK</w:t>
      </w:r>
      <w:r>
        <w:rPr>
          <w:sz w:val="16"/>
          <w:vertAlign w:val="baseline"/>
        </w:rPr>
        <w:t> = 32786 Hz, f</w:t>
      </w:r>
      <w:r>
        <w:rPr>
          <w:sz w:val="16"/>
          <w:vertAlign w:val="subscript"/>
        </w:rPr>
        <w:t>DCO</w:t>
      </w:r>
      <w:r>
        <w:rPr>
          <w:sz w:val="16"/>
          <w:vertAlign w:val="baseline"/>
        </w:rPr>
        <w:t> = f</w:t>
      </w:r>
      <w:r>
        <w:rPr>
          <w:sz w:val="16"/>
          <w:vertAlign w:val="subscript"/>
        </w:rPr>
        <w:t>MCLK</w:t>
      </w:r>
      <w:r>
        <w:rPr>
          <w:sz w:val="16"/>
          <w:vertAlign w:val="baseline"/>
        </w:rPr>
        <w:t> = f</w:t>
      </w:r>
      <w:r>
        <w:rPr>
          <w:sz w:val="16"/>
          <w:vertAlign w:val="subscript"/>
        </w:rPr>
        <w:t>SMCLK</w:t>
      </w:r>
      <w:r>
        <w:rPr>
          <w:sz w:val="16"/>
          <w:vertAlign w:val="baseline"/>
        </w:rPr>
        <w:t> at specified</w:t>
      </w:r>
      <w:r>
        <w:rPr>
          <w:spacing w:val="34"/>
          <w:sz w:val="16"/>
          <w:vertAlign w:val="baseline"/>
        </w:rPr>
        <w:t> </w:t>
      </w:r>
      <w:r>
        <w:rPr>
          <w:sz w:val="16"/>
          <w:vertAlign w:val="baseline"/>
        </w:rPr>
        <w:t>frequency.</w:t>
      </w:r>
    </w:p>
    <w:p>
      <w:pPr>
        <w:pStyle w:val="BodyText"/>
        <w:spacing w:line="180" w:lineRule="exact"/>
        <w:ind w:left="481"/>
      </w:pPr>
      <w:r>
        <w:rPr/>
        <w:t>XTS = CPUOFF = SCG0 = SCG1 = OSCOFF= SMCLKOFF = 0.</w:t>
      </w:r>
    </w:p>
    <w:p>
      <w:pPr>
        <w:spacing w:after="0" w:line="180" w:lineRule="exact"/>
        <w:sectPr>
          <w:pgSz w:w="12240" w:h="15840"/>
          <w:pgMar w:header="259" w:footer="836" w:top="1340" w:bottom="1020" w:left="960" w:right="960"/>
        </w:sectPr>
      </w:pPr>
    </w:p>
    <w:p>
      <w:pPr>
        <w:pStyle w:val="Heading3"/>
        <w:numPr>
          <w:ilvl w:val="1"/>
          <w:numId w:val="16"/>
        </w:numPr>
        <w:tabs>
          <w:tab w:pos="717" w:val="left" w:leader="none"/>
          <w:tab w:pos="718" w:val="left" w:leader="none"/>
        </w:tabs>
        <w:spacing w:line="240" w:lineRule="auto" w:before="110" w:after="0"/>
        <w:ind w:left="717" w:right="0" w:hanging="598"/>
        <w:jc w:val="left"/>
      </w:pPr>
      <w:r>
        <w:rPr/>
        <w:t>Low-Power Mode Supply Currents (Into V</w:t>
      </w:r>
      <w:r>
        <w:rPr>
          <w:vertAlign w:val="subscript"/>
        </w:rPr>
        <w:t>CC</w:t>
      </w:r>
      <w:r>
        <w:rPr>
          <w:vertAlign w:val="baseline"/>
        </w:rPr>
        <w:t>) Excluding External</w:t>
      </w:r>
      <w:r>
        <w:rPr>
          <w:spacing w:val="29"/>
          <w:vertAlign w:val="baseline"/>
        </w:rPr>
        <w:t> </w:t>
      </w:r>
      <w:r>
        <w:rPr>
          <w:vertAlign w:val="baseline"/>
        </w:rPr>
        <w:t>Current</w:t>
      </w:r>
    </w:p>
    <w:p>
      <w:pPr>
        <w:pStyle w:val="Heading8"/>
      </w:pPr>
      <w:bookmarkStart w:name="5.5 Low-Power Mode Supply Currents (Into" w:id="62"/>
      <w:bookmarkEnd w:id="62"/>
      <w:r>
        <w:rPr/>
      </w:r>
      <w:bookmarkStart w:name="_bookmark33" w:id="63"/>
      <w:bookmarkEnd w:id="63"/>
      <w:r>
        <w:rPr/>
      </w:r>
      <w:r>
        <w:rPr/>
        <w:t>over recommended ranges of supply voltage and operating free-air temperature (unless otherwise noted)</w:t>
      </w:r>
      <w:r>
        <w:rPr>
          <w:vertAlign w:val="superscript"/>
        </w:rPr>
        <w:t>(1)</w:t>
      </w:r>
      <w:r>
        <w:rPr>
          <w:vertAlign w:val="baseline"/>
        </w:rPr>
        <w:t> </w:t>
      </w:r>
      <w:r>
        <w:rPr>
          <w:vertAlign w:val="superscript"/>
        </w:rPr>
        <w:t>(2)</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5"/>
        <w:gridCol w:w="1990"/>
        <w:gridCol w:w="603"/>
        <w:gridCol w:w="1209"/>
        <w:gridCol w:w="1209"/>
        <w:gridCol w:w="670"/>
        <w:gridCol w:w="538"/>
        <w:gridCol w:w="1207"/>
        <w:gridCol w:w="671"/>
        <w:gridCol w:w="537"/>
        <w:gridCol w:w="605"/>
      </w:tblGrid>
      <w:tr>
        <w:trPr>
          <w:trHeight w:val="253" w:hRule="atLeast"/>
        </w:trPr>
        <w:tc>
          <w:tcPr>
            <w:tcW w:w="2815" w:type="dxa"/>
            <w:gridSpan w:val="2"/>
            <w:vMerge w:val="restart"/>
            <w:shd w:val="clear" w:color="auto" w:fill="D8D8D8"/>
          </w:tcPr>
          <w:p>
            <w:pPr>
              <w:pStyle w:val="TableParagraph"/>
              <w:spacing w:before="10"/>
              <w:rPr>
                <w:sz w:val="14"/>
              </w:rPr>
            </w:pPr>
          </w:p>
          <w:p>
            <w:pPr>
              <w:pStyle w:val="TableParagraph"/>
              <w:spacing w:before="1"/>
              <w:ind w:left="899"/>
              <w:rPr>
                <w:b/>
                <w:sz w:val="16"/>
              </w:rPr>
            </w:pPr>
            <w:r>
              <w:rPr>
                <w:b/>
                <w:sz w:val="16"/>
              </w:rPr>
              <w:t>PARAMETER</w:t>
            </w:r>
          </w:p>
        </w:tc>
        <w:tc>
          <w:tcPr>
            <w:tcW w:w="603" w:type="dxa"/>
            <w:vMerge w:val="restart"/>
            <w:shd w:val="clear" w:color="auto" w:fill="D8D8D8"/>
          </w:tcPr>
          <w:p>
            <w:pPr>
              <w:pStyle w:val="TableParagraph"/>
              <w:spacing w:before="174"/>
              <w:ind w:left="163"/>
              <w:rPr>
                <w:b/>
                <w:sz w:val="12"/>
              </w:rPr>
            </w:pPr>
            <w:r>
              <w:rPr>
                <w:b/>
                <w:position w:val="3"/>
                <w:sz w:val="16"/>
              </w:rPr>
              <w:t>V</w:t>
            </w:r>
            <w:r>
              <w:rPr>
                <w:b/>
                <w:sz w:val="12"/>
              </w:rPr>
              <w:t>CC</w:t>
            </w:r>
          </w:p>
        </w:tc>
        <w:tc>
          <w:tcPr>
            <w:tcW w:w="1209" w:type="dxa"/>
            <w:vMerge w:val="restart"/>
            <w:shd w:val="clear" w:color="auto" w:fill="D8D8D8"/>
          </w:tcPr>
          <w:p>
            <w:pPr>
              <w:pStyle w:val="TableParagraph"/>
              <w:spacing w:before="10"/>
              <w:rPr>
                <w:sz w:val="14"/>
              </w:rPr>
            </w:pPr>
          </w:p>
          <w:p>
            <w:pPr>
              <w:pStyle w:val="TableParagraph"/>
              <w:spacing w:before="1"/>
              <w:ind w:left="90"/>
              <w:rPr>
                <w:b/>
                <w:sz w:val="16"/>
              </w:rPr>
            </w:pPr>
            <w:r>
              <w:rPr>
                <w:b/>
                <w:sz w:val="16"/>
              </w:rPr>
              <w:t>PMMCOREVx</w:t>
            </w:r>
          </w:p>
        </w:tc>
        <w:tc>
          <w:tcPr>
            <w:tcW w:w="1209" w:type="dxa"/>
            <w:shd w:val="clear" w:color="auto" w:fill="D8D8D8"/>
          </w:tcPr>
          <w:p>
            <w:pPr>
              <w:pStyle w:val="TableParagraph"/>
              <w:ind w:left="383"/>
              <w:rPr>
                <w:b/>
                <w:sz w:val="16"/>
              </w:rPr>
            </w:pPr>
            <w:r>
              <w:rPr>
                <w:b/>
                <w:sz w:val="16"/>
              </w:rPr>
              <w:t>–40°C</w:t>
            </w:r>
          </w:p>
        </w:tc>
        <w:tc>
          <w:tcPr>
            <w:tcW w:w="1208" w:type="dxa"/>
            <w:gridSpan w:val="2"/>
            <w:shd w:val="clear" w:color="auto" w:fill="D8D8D8"/>
          </w:tcPr>
          <w:p>
            <w:pPr>
              <w:pStyle w:val="TableParagraph"/>
              <w:ind w:left="409" w:right="390"/>
              <w:jc w:val="center"/>
              <w:rPr>
                <w:b/>
                <w:sz w:val="16"/>
              </w:rPr>
            </w:pPr>
            <w:r>
              <w:rPr>
                <w:b/>
                <w:sz w:val="16"/>
              </w:rPr>
              <w:t>25°C</w:t>
            </w:r>
          </w:p>
        </w:tc>
        <w:tc>
          <w:tcPr>
            <w:tcW w:w="1207" w:type="dxa"/>
            <w:shd w:val="clear" w:color="auto" w:fill="D8D8D8"/>
          </w:tcPr>
          <w:p>
            <w:pPr>
              <w:pStyle w:val="TableParagraph"/>
              <w:ind w:left="411" w:right="387"/>
              <w:jc w:val="center"/>
              <w:rPr>
                <w:b/>
                <w:sz w:val="16"/>
              </w:rPr>
            </w:pPr>
            <w:r>
              <w:rPr>
                <w:b/>
                <w:sz w:val="16"/>
              </w:rPr>
              <w:t>60°C</w:t>
            </w:r>
          </w:p>
        </w:tc>
        <w:tc>
          <w:tcPr>
            <w:tcW w:w="1208" w:type="dxa"/>
            <w:gridSpan w:val="2"/>
            <w:shd w:val="clear" w:color="auto" w:fill="D8D8D8"/>
          </w:tcPr>
          <w:p>
            <w:pPr>
              <w:pStyle w:val="TableParagraph"/>
              <w:ind w:left="412" w:right="387"/>
              <w:jc w:val="center"/>
              <w:rPr>
                <w:b/>
                <w:sz w:val="16"/>
              </w:rPr>
            </w:pPr>
            <w:r>
              <w:rPr>
                <w:b/>
                <w:sz w:val="16"/>
              </w:rPr>
              <w:t>85°C</w:t>
            </w:r>
          </w:p>
        </w:tc>
        <w:tc>
          <w:tcPr>
            <w:tcW w:w="605" w:type="dxa"/>
            <w:vMerge w:val="restart"/>
            <w:shd w:val="clear" w:color="auto" w:fill="D8D8D8"/>
          </w:tcPr>
          <w:p>
            <w:pPr>
              <w:pStyle w:val="TableParagraph"/>
              <w:spacing w:before="10"/>
              <w:rPr>
                <w:sz w:val="14"/>
              </w:rPr>
            </w:pPr>
          </w:p>
          <w:p>
            <w:pPr>
              <w:pStyle w:val="TableParagraph"/>
              <w:spacing w:before="1"/>
              <w:ind w:left="123"/>
              <w:rPr>
                <w:b/>
                <w:sz w:val="16"/>
              </w:rPr>
            </w:pPr>
            <w:r>
              <w:rPr>
                <w:b/>
                <w:sz w:val="16"/>
              </w:rPr>
              <w:t>UNIT</w:t>
            </w:r>
          </w:p>
        </w:tc>
      </w:tr>
      <w:tr>
        <w:trPr>
          <w:trHeight w:val="254" w:hRule="atLeast"/>
        </w:trPr>
        <w:tc>
          <w:tcPr>
            <w:tcW w:w="2815" w:type="dxa"/>
            <w:gridSpan w:val="2"/>
            <w:vMerge/>
            <w:tcBorders>
              <w:top w:val="nil"/>
            </w:tcBorders>
            <w:shd w:val="clear" w:color="auto" w:fill="D8D8D8"/>
          </w:tcPr>
          <w:p>
            <w:pPr>
              <w:rPr>
                <w:sz w:val="2"/>
                <w:szCs w:val="2"/>
              </w:rPr>
            </w:pPr>
          </w:p>
        </w:tc>
        <w:tc>
          <w:tcPr>
            <w:tcW w:w="603" w:type="dxa"/>
            <w:vMerge/>
            <w:tcBorders>
              <w:top w:val="nil"/>
            </w:tcBorders>
            <w:shd w:val="clear" w:color="auto" w:fill="D8D8D8"/>
          </w:tcPr>
          <w:p>
            <w:pPr>
              <w:rPr>
                <w:sz w:val="2"/>
                <w:szCs w:val="2"/>
              </w:rPr>
            </w:pPr>
          </w:p>
        </w:tc>
        <w:tc>
          <w:tcPr>
            <w:tcW w:w="1209" w:type="dxa"/>
            <w:vMerge/>
            <w:tcBorders>
              <w:top w:val="nil"/>
            </w:tcBorders>
            <w:shd w:val="clear" w:color="auto" w:fill="D8D8D8"/>
          </w:tcPr>
          <w:p>
            <w:pPr>
              <w:rPr>
                <w:sz w:val="2"/>
                <w:szCs w:val="2"/>
              </w:rPr>
            </w:pPr>
          </w:p>
        </w:tc>
        <w:tc>
          <w:tcPr>
            <w:tcW w:w="1209" w:type="dxa"/>
            <w:shd w:val="clear" w:color="auto" w:fill="D8D8D8"/>
          </w:tcPr>
          <w:p>
            <w:pPr>
              <w:pStyle w:val="TableParagraph"/>
              <w:tabs>
                <w:tab w:pos="795" w:val="left" w:leader="none"/>
              </w:tabs>
              <w:ind w:left="235"/>
              <w:rPr>
                <w:b/>
                <w:sz w:val="16"/>
              </w:rPr>
            </w:pPr>
            <w:r>
              <w:rPr>
                <w:b/>
                <w:sz w:val="16"/>
              </w:rPr>
              <w:t>TYP</w:t>
              <w:tab/>
              <w:t>MAX</w:t>
            </w:r>
          </w:p>
        </w:tc>
        <w:tc>
          <w:tcPr>
            <w:tcW w:w="670" w:type="dxa"/>
            <w:tcBorders>
              <w:right w:val="nil"/>
            </w:tcBorders>
            <w:shd w:val="clear" w:color="auto" w:fill="D8D8D8"/>
          </w:tcPr>
          <w:p>
            <w:pPr>
              <w:pStyle w:val="TableParagraph"/>
              <w:ind w:right="115"/>
              <w:jc w:val="right"/>
              <w:rPr>
                <w:b/>
                <w:sz w:val="16"/>
              </w:rPr>
            </w:pPr>
            <w:r>
              <w:rPr>
                <w:b/>
                <w:sz w:val="16"/>
              </w:rPr>
              <w:t>TYP</w:t>
            </w:r>
          </w:p>
        </w:tc>
        <w:tc>
          <w:tcPr>
            <w:tcW w:w="538" w:type="dxa"/>
            <w:tcBorders>
              <w:left w:val="nil"/>
            </w:tcBorders>
            <w:shd w:val="clear" w:color="auto" w:fill="D8D8D8"/>
          </w:tcPr>
          <w:p>
            <w:pPr>
              <w:pStyle w:val="TableParagraph"/>
              <w:ind w:right="43"/>
              <w:jc w:val="right"/>
              <w:rPr>
                <w:b/>
                <w:sz w:val="16"/>
              </w:rPr>
            </w:pPr>
            <w:r>
              <w:rPr>
                <w:b/>
                <w:sz w:val="16"/>
              </w:rPr>
              <w:t>MAX</w:t>
            </w:r>
          </w:p>
        </w:tc>
        <w:tc>
          <w:tcPr>
            <w:tcW w:w="1207" w:type="dxa"/>
            <w:shd w:val="clear" w:color="auto" w:fill="D8D8D8"/>
          </w:tcPr>
          <w:p>
            <w:pPr>
              <w:pStyle w:val="TableParagraph"/>
              <w:tabs>
                <w:tab w:pos="798" w:val="left" w:leader="none"/>
              </w:tabs>
              <w:ind w:left="238"/>
              <w:rPr>
                <w:b/>
                <w:sz w:val="16"/>
              </w:rPr>
            </w:pPr>
            <w:r>
              <w:rPr>
                <w:b/>
                <w:sz w:val="16"/>
              </w:rPr>
              <w:t>TYP</w:t>
              <w:tab/>
              <w:t>MAX</w:t>
            </w:r>
          </w:p>
        </w:tc>
        <w:tc>
          <w:tcPr>
            <w:tcW w:w="671" w:type="dxa"/>
            <w:tcBorders>
              <w:right w:val="nil"/>
            </w:tcBorders>
            <w:shd w:val="clear" w:color="auto" w:fill="D8D8D8"/>
          </w:tcPr>
          <w:p>
            <w:pPr>
              <w:pStyle w:val="TableParagraph"/>
              <w:ind w:right="113"/>
              <w:jc w:val="right"/>
              <w:rPr>
                <w:b/>
                <w:sz w:val="16"/>
              </w:rPr>
            </w:pPr>
            <w:r>
              <w:rPr>
                <w:b/>
                <w:sz w:val="16"/>
              </w:rPr>
              <w:t>TYP</w:t>
            </w:r>
          </w:p>
        </w:tc>
        <w:tc>
          <w:tcPr>
            <w:tcW w:w="537" w:type="dxa"/>
            <w:tcBorders>
              <w:left w:val="nil"/>
            </w:tcBorders>
            <w:shd w:val="clear" w:color="auto" w:fill="D8D8D8"/>
          </w:tcPr>
          <w:p>
            <w:pPr>
              <w:pStyle w:val="TableParagraph"/>
              <w:ind w:right="38"/>
              <w:jc w:val="right"/>
              <w:rPr>
                <w:b/>
                <w:sz w:val="16"/>
              </w:rPr>
            </w:pPr>
            <w:r>
              <w:rPr>
                <w:b/>
                <w:sz w:val="16"/>
              </w:rPr>
              <w:t>MAX</w:t>
            </w:r>
          </w:p>
        </w:tc>
        <w:tc>
          <w:tcPr>
            <w:tcW w:w="605" w:type="dxa"/>
            <w:vMerge/>
            <w:tcBorders>
              <w:top w:val="nil"/>
            </w:tcBorders>
            <w:shd w:val="clear" w:color="auto" w:fill="D8D8D8"/>
          </w:tcPr>
          <w:p>
            <w:pPr>
              <w:rPr>
                <w:sz w:val="2"/>
                <w:szCs w:val="2"/>
              </w:rPr>
            </w:pPr>
          </w:p>
        </w:tc>
      </w:tr>
      <w:tr>
        <w:trPr>
          <w:trHeight w:val="253" w:hRule="atLeast"/>
        </w:trPr>
        <w:tc>
          <w:tcPr>
            <w:tcW w:w="2815" w:type="dxa"/>
            <w:gridSpan w:val="2"/>
            <w:vMerge w:val="restart"/>
          </w:tcPr>
          <w:p>
            <w:pPr>
              <w:pStyle w:val="TableParagraph"/>
              <w:tabs>
                <w:tab w:pos="960" w:val="left" w:leader="none"/>
              </w:tabs>
              <w:spacing w:before="149"/>
              <w:ind w:left="55"/>
              <w:rPr>
                <w:sz w:val="12"/>
              </w:rPr>
            </w:pPr>
            <w:r>
              <w:rPr>
                <w:sz w:val="16"/>
              </w:rPr>
              <w:t>I</w:t>
            </w:r>
            <w:r>
              <w:rPr>
                <w:position w:val="-2"/>
                <w:sz w:val="12"/>
              </w:rPr>
              <w:t>LPM0,1MHz</w:t>
              <w:tab/>
            </w:r>
            <w:r>
              <w:rPr>
                <w:sz w:val="16"/>
              </w:rPr>
              <w:t>Low-power mode </w:t>
            </w:r>
            <w:r>
              <w:rPr>
                <w:spacing w:val="3"/>
                <w:sz w:val="16"/>
              </w:rPr>
              <w:t>0</w:t>
            </w:r>
            <w:r>
              <w:rPr>
                <w:spacing w:val="3"/>
                <w:position w:val="6"/>
                <w:sz w:val="12"/>
              </w:rPr>
              <w:t>(3)</w:t>
            </w:r>
            <w:r>
              <w:rPr>
                <w:spacing w:val="-14"/>
                <w:position w:val="6"/>
                <w:sz w:val="12"/>
              </w:rPr>
              <w:t> </w:t>
            </w:r>
            <w:r>
              <w:rPr>
                <w:position w:val="6"/>
                <w:sz w:val="12"/>
              </w:rPr>
              <w:t>(4)</w:t>
            </w:r>
          </w:p>
        </w:tc>
        <w:tc>
          <w:tcPr>
            <w:tcW w:w="603" w:type="dxa"/>
          </w:tcPr>
          <w:p>
            <w:pPr>
              <w:pStyle w:val="TableParagraph"/>
              <w:ind w:left="113"/>
              <w:rPr>
                <w:sz w:val="16"/>
              </w:rPr>
            </w:pPr>
            <w:r>
              <w:rPr>
                <w:sz w:val="16"/>
              </w:rPr>
              <w:t>2.2 V</w:t>
            </w:r>
          </w:p>
        </w:tc>
        <w:tc>
          <w:tcPr>
            <w:tcW w:w="1209" w:type="dxa"/>
          </w:tcPr>
          <w:p>
            <w:pPr>
              <w:pStyle w:val="TableParagraph"/>
              <w:ind w:left="15"/>
              <w:jc w:val="center"/>
              <w:rPr>
                <w:sz w:val="16"/>
              </w:rPr>
            </w:pPr>
            <w:r>
              <w:rPr>
                <w:w w:val="99"/>
                <w:sz w:val="16"/>
              </w:rPr>
              <w:t>0</w:t>
            </w:r>
          </w:p>
        </w:tc>
        <w:tc>
          <w:tcPr>
            <w:tcW w:w="1209" w:type="dxa"/>
          </w:tcPr>
          <w:p>
            <w:pPr>
              <w:pStyle w:val="TableParagraph"/>
              <w:ind w:left="370"/>
              <w:rPr>
                <w:sz w:val="16"/>
              </w:rPr>
            </w:pPr>
            <w:r>
              <w:rPr>
                <w:sz w:val="16"/>
              </w:rPr>
              <w:t>73</w:t>
            </w:r>
          </w:p>
        </w:tc>
        <w:tc>
          <w:tcPr>
            <w:tcW w:w="670" w:type="dxa"/>
            <w:tcBorders>
              <w:right w:val="nil"/>
            </w:tcBorders>
          </w:tcPr>
          <w:p>
            <w:pPr>
              <w:pStyle w:val="TableParagraph"/>
              <w:ind w:right="114"/>
              <w:jc w:val="right"/>
              <w:rPr>
                <w:sz w:val="16"/>
              </w:rPr>
            </w:pPr>
            <w:r>
              <w:rPr>
                <w:sz w:val="16"/>
              </w:rPr>
              <w:t>77</w:t>
            </w:r>
          </w:p>
        </w:tc>
        <w:tc>
          <w:tcPr>
            <w:tcW w:w="538" w:type="dxa"/>
            <w:tcBorders>
              <w:left w:val="nil"/>
            </w:tcBorders>
          </w:tcPr>
          <w:p>
            <w:pPr>
              <w:pStyle w:val="TableParagraph"/>
              <w:ind w:right="43"/>
              <w:jc w:val="right"/>
              <w:rPr>
                <w:sz w:val="16"/>
              </w:rPr>
            </w:pPr>
            <w:r>
              <w:rPr>
                <w:sz w:val="16"/>
              </w:rPr>
              <w:t>85</w:t>
            </w:r>
          </w:p>
        </w:tc>
        <w:tc>
          <w:tcPr>
            <w:tcW w:w="1207" w:type="dxa"/>
          </w:tcPr>
          <w:p>
            <w:pPr>
              <w:pStyle w:val="TableParagraph"/>
              <w:ind w:left="373"/>
              <w:rPr>
                <w:sz w:val="16"/>
              </w:rPr>
            </w:pPr>
            <w:r>
              <w:rPr>
                <w:sz w:val="16"/>
              </w:rPr>
              <w:t>80</w:t>
            </w:r>
          </w:p>
        </w:tc>
        <w:tc>
          <w:tcPr>
            <w:tcW w:w="671" w:type="dxa"/>
            <w:tcBorders>
              <w:right w:val="nil"/>
            </w:tcBorders>
          </w:tcPr>
          <w:p>
            <w:pPr>
              <w:pStyle w:val="TableParagraph"/>
              <w:ind w:right="112"/>
              <w:jc w:val="right"/>
              <w:rPr>
                <w:sz w:val="16"/>
              </w:rPr>
            </w:pPr>
            <w:r>
              <w:rPr>
                <w:sz w:val="16"/>
              </w:rPr>
              <w:t>85</w:t>
            </w:r>
          </w:p>
        </w:tc>
        <w:tc>
          <w:tcPr>
            <w:tcW w:w="537" w:type="dxa"/>
            <w:tcBorders>
              <w:left w:val="nil"/>
            </w:tcBorders>
          </w:tcPr>
          <w:p>
            <w:pPr>
              <w:pStyle w:val="TableParagraph"/>
              <w:ind w:right="38"/>
              <w:jc w:val="right"/>
              <w:rPr>
                <w:sz w:val="16"/>
              </w:rPr>
            </w:pPr>
            <w:r>
              <w:rPr>
                <w:sz w:val="16"/>
              </w:rPr>
              <w:t>97</w:t>
            </w:r>
          </w:p>
        </w:tc>
        <w:tc>
          <w:tcPr>
            <w:tcW w:w="605" w:type="dxa"/>
            <w:vMerge w:val="restart"/>
          </w:tcPr>
          <w:p>
            <w:pPr>
              <w:pStyle w:val="TableParagraph"/>
              <w:spacing w:before="10"/>
              <w:rPr>
                <w:sz w:val="14"/>
              </w:rPr>
            </w:pPr>
          </w:p>
          <w:p>
            <w:pPr>
              <w:pStyle w:val="TableParagraph"/>
              <w:spacing w:before="1"/>
              <w:ind w:left="211"/>
              <w:rPr>
                <w:sz w:val="16"/>
              </w:rPr>
            </w:pPr>
            <w:r>
              <w:rPr>
                <w:sz w:val="16"/>
              </w:rPr>
              <w:t>µA</w:t>
            </w:r>
          </w:p>
        </w:tc>
      </w:tr>
      <w:tr>
        <w:trPr>
          <w:trHeight w:val="254" w:hRule="atLeast"/>
        </w:trPr>
        <w:tc>
          <w:tcPr>
            <w:tcW w:w="2815" w:type="dxa"/>
            <w:gridSpan w:val="2"/>
            <w:vMerge/>
            <w:tcBorders>
              <w:top w:val="nil"/>
            </w:tcBorders>
          </w:tcPr>
          <w:p>
            <w:pPr>
              <w:rPr>
                <w:sz w:val="2"/>
                <w:szCs w:val="2"/>
              </w:rPr>
            </w:pPr>
          </w:p>
        </w:tc>
        <w:tc>
          <w:tcPr>
            <w:tcW w:w="603" w:type="dxa"/>
          </w:tcPr>
          <w:p>
            <w:pPr>
              <w:pStyle w:val="TableParagraph"/>
              <w:ind w:left="113"/>
              <w:rPr>
                <w:sz w:val="16"/>
              </w:rPr>
            </w:pPr>
            <w:r>
              <w:rPr>
                <w:sz w:val="16"/>
              </w:rPr>
              <w:t>3.0 V</w:t>
            </w:r>
          </w:p>
        </w:tc>
        <w:tc>
          <w:tcPr>
            <w:tcW w:w="1209" w:type="dxa"/>
          </w:tcPr>
          <w:p>
            <w:pPr>
              <w:pStyle w:val="TableParagraph"/>
              <w:ind w:left="15"/>
              <w:jc w:val="center"/>
              <w:rPr>
                <w:sz w:val="16"/>
              </w:rPr>
            </w:pPr>
            <w:r>
              <w:rPr>
                <w:w w:val="99"/>
                <w:sz w:val="16"/>
              </w:rPr>
              <w:t>3</w:t>
            </w:r>
          </w:p>
        </w:tc>
        <w:tc>
          <w:tcPr>
            <w:tcW w:w="1209" w:type="dxa"/>
          </w:tcPr>
          <w:p>
            <w:pPr>
              <w:pStyle w:val="TableParagraph"/>
              <w:ind w:left="370"/>
              <w:rPr>
                <w:sz w:val="16"/>
              </w:rPr>
            </w:pPr>
            <w:r>
              <w:rPr>
                <w:sz w:val="16"/>
              </w:rPr>
              <w:t>79</w:t>
            </w:r>
          </w:p>
        </w:tc>
        <w:tc>
          <w:tcPr>
            <w:tcW w:w="670" w:type="dxa"/>
            <w:tcBorders>
              <w:right w:val="nil"/>
            </w:tcBorders>
          </w:tcPr>
          <w:p>
            <w:pPr>
              <w:pStyle w:val="TableParagraph"/>
              <w:ind w:right="114"/>
              <w:jc w:val="right"/>
              <w:rPr>
                <w:sz w:val="16"/>
              </w:rPr>
            </w:pPr>
            <w:r>
              <w:rPr>
                <w:sz w:val="16"/>
              </w:rPr>
              <w:t>83</w:t>
            </w:r>
          </w:p>
        </w:tc>
        <w:tc>
          <w:tcPr>
            <w:tcW w:w="538" w:type="dxa"/>
            <w:tcBorders>
              <w:left w:val="nil"/>
            </w:tcBorders>
          </w:tcPr>
          <w:p>
            <w:pPr>
              <w:pStyle w:val="TableParagraph"/>
              <w:ind w:right="43"/>
              <w:jc w:val="right"/>
              <w:rPr>
                <w:sz w:val="16"/>
              </w:rPr>
            </w:pPr>
            <w:r>
              <w:rPr>
                <w:sz w:val="16"/>
              </w:rPr>
              <w:t>92</w:t>
            </w:r>
          </w:p>
        </w:tc>
        <w:tc>
          <w:tcPr>
            <w:tcW w:w="1207" w:type="dxa"/>
          </w:tcPr>
          <w:p>
            <w:pPr>
              <w:pStyle w:val="TableParagraph"/>
              <w:ind w:left="373"/>
              <w:rPr>
                <w:sz w:val="16"/>
              </w:rPr>
            </w:pPr>
            <w:r>
              <w:rPr>
                <w:sz w:val="16"/>
              </w:rPr>
              <w:t>88</w:t>
            </w:r>
          </w:p>
        </w:tc>
        <w:tc>
          <w:tcPr>
            <w:tcW w:w="671" w:type="dxa"/>
            <w:tcBorders>
              <w:right w:val="nil"/>
            </w:tcBorders>
          </w:tcPr>
          <w:p>
            <w:pPr>
              <w:pStyle w:val="TableParagraph"/>
              <w:ind w:right="112"/>
              <w:jc w:val="right"/>
              <w:rPr>
                <w:sz w:val="16"/>
              </w:rPr>
            </w:pPr>
            <w:r>
              <w:rPr>
                <w:sz w:val="16"/>
              </w:rPr>
              <w:t>95</w:t>
            </w:r>
          </w:p>
        </w:tc>
        <w:tc>
          <w:tcPr>
            <w:tcW w:w="537" w:type="dxa"/>
            <w:tcBorders>
              <w:left w:val="nil"/>
            </w:tcBorders>
          </w:tcPr>
          <w:p>
            <w:pPr>
              <w:pStyle w:val="TableParagraph"/>
              <w:ind w:right="39"/>
              <w:jc w:val="right"/>
              <w:rPr>
                <w:sz w:val="16"/>
              </w:rPr>
            </w:pPr>
            <w:r>
              <w:rPr>
                <w:sz w:val="16"/>
              </w:rPr>
              <w:t>105</w:t>
            </w:r>
          </w:p>
        </w:tc>
        <w:tc>
          <w:tcPr>
            <w:tcW w:w="605" w:type="dxa"/>
            <w:vMerge/>
            <w:tcBorders>
              <w:top w:val="nil"/>
            </w:tcBorders>
          </w:tcPr>
          <w:p>
            <w:pPr>
              <w:rPr>
                <w:sz w:val="2"/>
                <w:szCs w:val="2"/>
              </w:rPr>
            </w:pPr>
          </w:p>
        </w:tc>
      </w:tr>
      <w:tr>
        <w:trPr>
          <w:trHeight w:val="254" w:hRule="atLeast"/>
        </w:trPr>
        <w:tc>
          <w:tcPr>
            <w:tcW w:w="825" w:type="dxa"/>
            <w:vMerge w:val="restart"/>
            <w:tcBorders>
              <w:right w:val="nil"/>
            </w:tcBorders>
          </w:tcPr>
          <w:p>
            <w:pPr>
              <w:pStyle w:val="TableParagraph"/>
              <w:spacing w:before="174"/>
              <w:ind w:left="55"/>
              <w:rPr>
                <w:sz w:val="12"/>
              </w:rPr>
            </w:pPr>
            <w:r>
              <w:rPr>
                <w:position w:val="3"/>
                <w:sz w:val="16"/>
              </w:rPr>
              <w:t>I</w:t>
            </w:r>
            <w:r>
              <w:rPr>
                <w:sz w:val="12"/>
              </w:rPr>
              <w:t>LPM2</w:t>
            </w:r>
          </w:p>
        </w:tc>
        <w:tc>
          <w:tcPr>
            <w:tcW w:w="1990" w:type="dxa"/>
            <w:vMerge w:val="restart"/>
            <w:tcBorders>
              <w:left w:val="nil"/>
            </w:tcBorders>
          </w:tcPr>
          <w:p>
            <w:pPr>
              <w:pStyle w:val="TableParagraph"/>
              <w:spacing w:before="172"/>
              <w:ind w:left="140"/>
              <w:rPr>
                <w:sz w:val="16"/>
              </w:rPr>
            </w:pPr>
            <w:r>
              <w:rPr>
                <w:w w:val="105"/>
                <w:sz w:val="16"/>
              </w:rPr>
              <w:t>Low-power mode 2</w:t>
            </w:r>
            <w:r>
              <w:rPr>
                <w:w w:val="105"/>
                <w:sz w:val="16"/>
                <w:vertAlign w:val="superscript"/>
              </w:rPr>
              <w:t>(5)(4)</w:t>
            </w:r>
          </w:p>
        </w:tc>
        <w:tc>
          <w:tcPr>
            <w:tcW w:w="603" w:type="dxa"/>
          </w:tcPr>
          <w:p>
            <w:pPr>
              <w:pStyle w:val="TableParagraph"/>
              <w:ind w:left="113"/>
              <w:rPr>
                <w:sz w:val="16"/>
              </w:rPr>
            </w:pPr>
            <w:r>
              <w:rPr>
                <w:sz w:val="16"/>
              </w:rPr>
              <w:t>2.2 V</w:t>
            </w:r>
          </w:p>
        </w:tc>
        <w:tc>
          <w:tcPr>
            <w:tcW w:w="1209" w:type="dxa"/>
          </w:tcPr>
          <w:p>
            <w:pPr>
              <w:pStyle w:val="TableParagraph"/>
              <w:ind w:left="15"/>
              <w:jc w:val="center"/>
              <w:rPr>
                <w:sz w:val="16"/>
              </w:rPr>
            </w:pPr>
            <w:r>
              <w:rPr>
                <w:w w:val="99"/>
                <w:sz w:val="16"/>
              </w:rPr>
              <w:t>0</w:t>
            </w:r>
          </w:p>
        </w:tc>
        <w:tc>
          <w:tcPr>
            <w:tcW w:w="1209" w:type="dxa"/>
          </w:tcPr>
          <w:p>
            <w:pPr>
              <w:pStyle w:val="TableParagraph"/>
              <w:ind w:left="325"/>
              <w:rPr>
                <w:sz w:val="16"/>
              </w:rPr>
            </w:pPr>
            <w:r>
              <w:rPr>
                <w:sz w:val="16"/>
              </w:rPr>
              <w:t>6.5</w:t>
            </w:r>
          </w:p>
        </w:tc>
        <w:tc>
          <w:tcPr>
            <w:tcW w:w="670" w:type="dxa"/>
            <w:tcBorders>
              <w:right w:val="nil"/>
            </w:tcBorders>
          </w:tcPr>
          <w:p>
            <w:pPr>
              <w:pStyle w:val="TableParagraph"/>
              <w:ind w:right="113"/>
              <w:jc w:val="right"/>
              <w:rPr>
                <w:sz w:val="16"/>
              </w:rPr>
            </w:pPr>
            <w:r>
              <w:rPr>
                <w:sz w:val="16"/>
              </w:rPr>
              <w:t>6.5</w:t>
            </w:r>
          </w:p>
        </w:tc>
        <w:tc>
          <w:tcPr>
            <w:tcW w:w="538" w:type="dxa"/>
            <w:tcBorders>
              <w:left w:val="nil"/>
            </w:tcBorders>
          </w:tcPr>
          <w:p>
            <w:pPr>
              <w:pStyle w:val="TableParagraph"/>
              <w:ind w:right="43"/>
              <w:jc w:val="right"/>
              <w:rPr>
                <w:sz w:val="16"/>
              </w:rPr>
            </w:pPr>
            <w:r>
              <w:rPr>
                <w:sz w:val="16"/>
              </w:rPr>
              <w:t>12</w:t>
            </w:r>
          </w:p>
        </w:tc>
        <w:tc>
          <w:tcPr>
            <w:tcW w:w="1207" w:type="dxa"/>
          </w:tcPr>
          <w:p>
            <w:pPr>
              <w:pStyle w:val="TableParagraph"/>
              <w:ind w:left="373"/>
              <w:rPr>
                <w:sz w:val="16"/>
              </w:rPr>
            </w:pPr>
            <w:r>
              <w:rPr>
                <w:sz w:val="16"/>
              </w:rPr>
              <w:t>10</w:t>
            </w:r>
          </w:p>
        </w:tc>
        <w:tc>
          <w:tcPr>
            <w:tcW w:w="671" w:type="dxa"/>
            <w:tcBorders>
              <w:right w:val="nil"/>
            </w:tcBorders>
          </w:tcPr>
          <w:p>
            <w:pPr>
              <w:pStyle w:val="TableParagraph"/>
              <w:ind w:right="112"/>
              <w:jc w:val="right"/>
              <w:rPr>
                <w:sz w:val="16"/>
              </w:rPr>
            </w:pPr>
            <w:r>
              <w:rPr>
                <w:sz w:val="16"/>
              </w:rPr>
              <w:t>11</w:t>
            </w:r>
          </w:p>
        </w:tc>
        <w:tc>
          <w:tcPr>
            <w:tcW w:w="537" w:type="dxa"/>
            <w:tcBorders>
              <w:left w:val="nil"/>
            </w:tcBorders>
          </w:tcPr>
          <w:p>
            <w:pPr>
              <w:pStyle w:val="TableParagraph"/>
              <w:ind w:right="38"/>
              <w:jc w:val="right"/>
              <w:rPr>
                <w:sz w:val="16"/>
              </w:rPr>
            </w:pPr>
            <w:r>
              <w:rPr>
                <w:sz w:val="16"/>
              </w:rPr>
              <w:t>17</w:t>
            </w:r>
          </w:p>
        </w:tc>
        <w:tc>
          <w:tcPr>
            <w:tcW w:w="605" w:type="dxa"/>
            <w:vMerge w:val="restart"/>
          </w:tcPr>
          <w:p>
            <w:pPr>
              <w:pStyle w:val="TableParagraph"/>
              <w:spacing w:before="10"/>
              <w:rPr>
                <w:sz w:val="14"/>
              </w:rPr>
            </w:pPr>
          </w:p>
          <w:p>
            <w:pPr>
              <w:pStyle w:val="TableParagraph"/>
              <w:spacing w:before="1"/>
              <w:ind w:left="211"/>
              <w:rPr>
                <w:sz w:val="16"/>
              </w:rPr>
            </w:pPr>
            <w:r>
              <w:rPr>
                <w:sz w:val="16"/>
              </w:rPr>
              <w:t>µA</w:t>
            </w:r>
          </w:p>
        </w:tc>
      </w:tr>
      <w:tr>
        <w:trPr>
          <w:trHeight w:val="253"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tcPr>
          <w:p>
            <w:pPr>
              <w:pStyle w:val="TableParagraph"/>
              <w:ind w:left="113"/>
              <w:rPr>
                <w:sz w:val="16"/>
              </w:rPr>
            </w:pPr>
            <w:r>
              <w:rPr>
                <w:sz w:val="16"/>
              </w:rPr>
              <w:t>3.0 V</w:t>
            </w:r>
          </w:p>
        </w:tc>
        <w:tc>
          <w:tcPr>
            <w:tcW w:w="1209" w:type="dxa"/>
          </w:tcPr>
          <w:p>
            <w:pPr>
              <w:pStyle w:val="TableParagraph"/>
              <w:ind w:left="15"/>
              <w:jc w:val="center"/>
              <w:rPr>
                <w:sz w:val="16"/>
              </w:rPr>
            </w:pPr>
            <w:r>
              <w:rPr>
                <w:w w:val="99"/>
                <w:sz w:val="16"/>
              </w:rPr>
              <w:t>3</w:t>
            </w:r>
          </w:p>
        </w:tc>
        <w:tc>
          <w:tcPr>
            <w:tcW w:w="1209" w:type="dxa"/>
          </w:tcPr>
          <w:p>
            <w:pPr>
              <w:pStyle w:val="TableParagraph"/>
              <w:ind w:left="325"/>
              <w:rPr>
                <w:sz w:val="16"/>
              </w:rPr>
            </w:pPr>
            <w:r>
              <w:rPr>
                <w:sz w:val="16"/>
              </w:rPr>
              <w:t>7.0</w:t>
            </w:r>
          </w:p>
        </w:tc>
        <w:tc>
          <w:tcPr>
            <w:tcW w:w="670" w:type="dxa"/>
            <w:tcBorders>
              <w:right w:val="nil"/>
            </w:tcBorders>
          </w:tcPr>
          <w:p>
            <w:pPr>
              <w:pStyle w:val="TableParagraph"/>
              <w:ind w:right="113"/>
              <w:jc w:val="right"/>
              <w:rPr>
                <w:sz w:val="16"/>
              </w:rPr>
            </w:pPr>
            <w:r>
              <w:rPr>
                <w:sz w:val="16"/>
              </w:rPr>
              <w:t>7.0</w:t>
            </w:r>
          </w:p>
        </w:tc>
        <w:tc>
          <w:tcPr>
            <w:tcW w:w="538" w:type="dxa"/>
            <w:tcBorders>
              <w:left w:val="nil"/>
            </w:tcBorders>
          </w:tcPr>
          <w:p>
            <w:pPr>
              <w:pStyle w:val="TableParagraph"/>
              <w:ind w:right="43"/>
              <w:jc w:val="right"/>
              <w:rPr>
                <w:sz w:val="16"/>
              </w:rPr>
            </w:pPr>
            <w:r>
              <w:rPr>
                <w:sz w:val="16"/>
              </w:rPr>
              <w:t>13</w:t>
            </w:r>
          </w:p>
        </w:tc>
        <w:tc>
          <w:tcPr>
            <w:tcW w:w="1207" w:type="dxa"/>
          </w:tcPr>
          <w:p>
            <w:pPr>
              <w:pStyle w:val="TableParagraph"/>
              <w:ind w:left="373"/>
              <w:rPr>
                <w:sz w:val="16"/>
              </w:rPr>
            </w:pPr>
            <w:r>
              <w:rPr>
                <w:sz w:val="16"/>
              </w:rPr>
              <w:t>11</w:t>
            </w:r>
          </w:p>
        </w:tc>
        <w:tc>
          <w:tcPr>
            <w:tcW w:w="671" w:type="dxa"/>
            <w:tcBorders>
              <w:right w:val="nil"/>
            </w:tcBorders>
          </w:tcPr>
          <w:p>
            <w:pPr>
              <w:pStyle w:val="TableParagraph"/>
              <w:ind w:right="112"/>
              <w:jc w:val="right"/>
              <w:rPr>
                <w:sz w:val="16"/>
              </w:rPr>
            </w:pPr>
            <w:r>
              <w:rPr>
                <w:sz w:val="16"/>
              </w:rPr>
              <w:t>12</w:t>
            </w:r>
          </w:p>
        </w:tc>
        <w:tc>
          <w:tcPr>
            <w:tcW w:w="537" w:type="dxa"/>
            <w:tcBorders>
              <w:left w:val="nil"/>
            </w:tcBorders>
          </w:tcPr>
          <w:p>
            <w:pPr>
              <w:pStyle w:val="TableParagraph"/>
              <w:ind w:right="38"/>
              <w:jc w:val="right"/>
              <w:rPr>
                <w:sz w:val="16"/>
              </w:rPr>
            </w:pPr>
            <w:r>
              <w:rPr>
                <w:sz w:val="16"/>
              </w:rPr>
              <w:t>18</w:t>
            </w:r>
          </w:p>
        </w:tc>
        <w:tc>
          <w:tcPr>
            <w:tcW w:w="605" w:type="dxa"/>
            <w:vMerge/>
            <w:tcBorders>
              <w:top w:val="nil"/>
            </w:tcBorders>
          </w:tcPr>
          <w:p>
            <w:pPr>
              <w:rPr>
                <w:sz w:val="2"/>
                <w:szCs w:val="2"/>
              </w:rPr>
            </w:pPr>
          </w:p>
        </w:tc>
      </w:tr>
      <w:tr>
        <w:trPr>
          <w:trHeight w:val="254" w:hRule="atLeast"/>
        </w:trPr>
        <w:tc>
          <w:tcPr>
            <w:tcW w:w="2815" w:type="dxa"/>
            <w:gridSpan w:val="2"/>
            <w:vMerge w:val="restart"/>
          </w:tcPr>
          <w:p>
            <w:pPr>
              <w:pStyle w:val="TableParagraph"/>
              <w:spacing w:before="0"/>
              <w:rPr>
                <w:sz w:val="28"/>
              </w:rPr>
            </w:pPr>
          </w:p>
          <w:p>
            <w:pPr>
              <w:pStyle w:val="TableParagraph"/>
              <w:spacing w:before="9"/>
              <w:rPr>
                <w:sz w:val="37"/>
              </w:rPr>
            </w:pPr>
          </w:p>
          <w:p>
            <w:pPr>
              <w:pStyle w:val="TableParagraph"/>
              <w:spacing w:line="144" w:lineRule="auto" w:before="1"/>
              <w:ind w:left="55"/>
              <w:rPr>
                <w:sz w:val="16"/>
              </w:rPr>
            </w:pPr>
            <w:r>
              <w:rPr>
                <w:position w:val="-8"/>
                <w:sz w:val="16"/>
              </w:rPr>
              <w:t>I</w:t>
            </w:r>
            <w:r>
              <w:rPr>
                <w:position w:val="-11"/>
                <w:sz w:val="12"/>
              </w:rPr>
              <w:t>LPM3,XT1LF </w:t>
            </w:r>
            <w:r>
              <w:rPr>
                <w:sz w:val="16"/>
              </w:rPr>
              <w:t>Low-power mode 3,</w:t>
            </w:r>
          </w:p>
          <w:p>
            <w:pPr>
              <w:pStyle w:val="TableParagraph"/>
              <w:spacing w:line="127" w:lineRule="exact" w:before="0"/>
              <w:ind w:left="961"/>
              <w:rPr>
                <w:sz w:val="16"/>
              </w:rPr>
            </w:pPr>
            <w:r>
              <w:rPr>
                <w:w w:val="110"/>
                <w:sz w:val="16"/>
              </w:rPr>
              <w:t>crystal mode</w:t>
            </w:r>
            <w:r>
              <w:rPr>
                <w:w w:val="110"/>
                <w:sz w:val="16"/>
                <w:vertAlign w:val="superscript"/>
              </w:rPr>
              <w:t>(6)(4)</w:t>
            </w:r>
          </w:p>
        </w:tc>
        <w:tc>
          <w:tcPr>
            <w:tcW w:w="603" w:type="dxa"/>
            <w:vMerge w:val="restart"/>
          </w:tcPr>
          <w:p>
            <w:pPr>
              <w:pStyle w:val="TableParagraph"/>
              <w:spacing w:before="4"/>
              <w:rPr>
                <w:sz w:val="26"/>
              </w:rPr>
            </w:pPr>
          </w:p>
          <w:p>
            <w:pPr>
              <w:pStyle w:val="TableParagraph"/>
              <w:spacing w:before="1"/>
              <w:ind w:left="113"/>
              <w:rPr>
                <w:sz w:val="16"/>
              </w:rPr>
            </w:pPr>
            <w:r>
              <w:rPr>
                <w:sz w:val="16"/>
              </w:rPr>
              <w:t>2.2 V</w:t>
            </w:r>
          </w:p>
        </w:tc>
        <w:tc>
          <w:tcPr>
            <w:tcW w:w="1209" w:type="dxa"/>
          </w:tcPr>
          <w:p>
            <w:pPr>
              <w:pStyle w:val="TableParagraph"/>
              <w:ind w:left="15"/>
              <w:jc w:val="center"/>
              <w:rPr>
                <w:sz w:val="16"/>
              </w:rPr>
            </w:pPr>
            <w:r>
              <w:rPr>
                <w:w w:val="99"/>
                <w:sz w:val="16"/>
              </w:rPr>
              <w:t>0</w:t>
            </w:r>
          </w:p>
        </w:tc>
        <w:tc>
          <w:tcPr>
            <w:tcW w:w="1209" w:type="dxa"/>
          </w:tcPr>
          <w:p>
            <w:pPr>
              <w:pStyle w:val="TableParagraph"/>
              <w:ind w:left="235"/>
              <w:rPr>
                <w:sz w:val="16"/>
              </w:rPr>
            </w:pPr>
            <w:r>
              <w:rPr>
                <w:sz w:val="16"/>
              </w:rPr>
              <w:t>1.60</w:t>
            </w:r>
          </w:p>
        </w:tc>
        <w:tc>
          <w:tcPr>
            <w:tcW w:w="1208" w:type="dxa"/>
            <w:gridSpan w:val="2"/>
          </w:tcPr>
          <w:p>
            <w:pPr>
              <w:pStyle w:val="TableParagraph"/>
              <w:ind w:left="236"/>
              <w:rPr>
                <w:sz w:val="16"/>
              </w:rPr>
            </w:pPr>
            <w:r>
              <w:rPr>
                <w:sz w:val="16"/>
              </w:rPr>
              <w:t>1.90</w:t>
            </w:r>
          </w:p>
        </w:tc>
        <w:tc>
          <w:tcPr>
            <w:tcW w:w="1207" w:type="dxa"/>
          </w:tcPr>
          <w:p>
            <w:pPr>
              <w:pStyle w:val="TableParagraph"/>
              <w:ind w:left="328"/>
              <w:rPr>
                <w:sz w:val="16"/>
              </w:rPr>
            </w:pPr>
            <w:r>
              <w:rPr>
                <w:sz w:val="16"/>
              </w:rPr>
              <w:t>2.6</w:t>
            </w:r>
          </w:p>
        </w:tc>
        <w:tc>
          <w:tcPr>
            <w:tcW w:w="1208" w:type="dxa"/>
            <w:gridSpan w:val="2"/>
          </w:tcPr>
          <w:p>
            <w:pPr>
              <w:pStyle w:val="TableParagraph"/>
              <w:ind w:left="330"/>
              <w:rPr>
                <w:sz w:val="16"/>
              </w:rPr>
            </w:pPr>
            <w:r>
              <w:rPr>
                <w:sz w:val="16"/>
              </w:rPr>
              <w:t>5.6</w:t>
            </w:r>
          </w:p>
        </w:tc>
        <w:tc>
          <w:tcPr>
            <w:tcW w:w="605"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4"/>
              <w:rPr>
                <w:sz w:val="18"/>
              </w:rPr>
            </w:pPr>
          </w:p>
          <w:p>
            <w:pPr>
              <w:pStyle w:val="TableParagraph"/>
              <w:spacing w:before="0"/>
              <w:ind w:left="211"/>
              <w:rPr>
                <w:sz w:val="16"/>
              </w:rPr>
            </w:pPr>
            <w:r>
              <w:rPr>
                <w:sz w:val="16"/>
              </w:rPr>
              <w:t>µA</w:t>
            </w:r>
          </w:p>
        </w:tc>
      </w:tr>
      <w:tr>
        <w:trPr>
          <w:trHeight w:val="253" w:hRule="atLeast"/>
        </w:trPr>
        <w:tc>
          <w:tcPr>
            <w:tcW w:w="2815" w:type="dxa"/>
            <w:gridSpan w:val="2"/>
            <w:vMerge/>
            <w:tcBorders>
              <w:top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1</w:t>
            </w:r>
          </w:p>
        </w:tc>
        <w:tc>
          <w:tcPr>
            <w:tcW w:w="1209" w:type="dxa"/>
          </w:tcPr>
          <w:p>
            <w:pPr>
              <w:pStyle w:val="TableParagraph"/>
              <w:ind w:left="235"/>
              <w:rPr>
                <w:sz w:val="16"/>
              </w:rPr>
            </w:pPr>
            <w:r>
              <w:rPr>
                <w:sz w:val="16"/>
              </w:rPr>
              <w:t>1.65</w:t>
            </w:r>
          </w:p>
        </w:tc>
        <w:tc>
          <w:tcPr>
            <w:tcW w:w="1208" w:type="dxa"/>
            <w:gridSpan w:val="2"/>
          </w:tcPr>
          <w:p>
            <w:pPr>
              <w:pStyle w:val="TableParagraph"/>
              <w:ind w:left="236"/>
              <w:rPr>
                <w:sz w:val="16"/>
              </w:rPr>
            </w:pPr>
            <w:r>
              <w:rPr>
                <w:sz w:val="16"/>
              </w:rPr>
              <w:t>2.00</w:t>
            </w:r>
          </w:p>
        </w:tc>
        <w:tc>
          <w:tcPr>
            <w:tcW w:w="1207" w:type="dxa"/>
          </w:tcPr>
          <w:p>
            <w:pPr>
              <w:pStyle w:val="TableParagraph"/>
              <w:ind w:left="328"/>
              <w:rPr>
                <w:sz w:val="16"/>
              </w:rPr>
            </w:pPr>
            <w:r>
              <w:rPr>
                <w:sz w:val="16"/>
              </w:rPr>
              <w:t>2.7</w:t>
            </w:r>
          </w:p>
        </w:tc>
        <w:tc>
          <w:tcPr>
            <w:tcW w:w="1208" w:type="dxa"/>
            <w:gridSpan w:val="2"/>
          </w:tcPr>
          <w:p>
            <w:pPr>
              <w:pStyle w:val="TableParagraph"/>
              <w:ind w:left="330"/>
              <w:rPr>
                <w:sz w:val="16"/>
              </w:rPr>
            </w:pPr>
            <w:r>
              <w:rPr>
                <w:sz w:val="16"/>
              </w:rPr>
              <w:t>5.9</w:t>
            </w:r>
          </w:p>
        </w:tc>
        <w:tc>
          <w:tcPr>
            <w:tcW w:w="605" w:type="dxa"/>
            <w:vMerge/>
            <w:tcBorders>
              <w:top w:val="nil"/>
            </w:tcBorders>
          </w:tcPr>
          <w:p>
            <w:pPr>
              <w:rPr>
                <w:sz w:val="2"/>
                <w:szCs w:val="2"/>
              </w:rPr>
            </w:pPr>
          </w:p>
        </w:tc>
      </w:tr>
      <w:tr>
        <w:trPr>
          <w:trHeight w:val="254" w:hRule="atLeast"/>
        </w:trPr>
        <w:tc>
          <w:tcPr>
            <w:tcW w:w="2815" w:type="dxa"/>
            <w:gridSpan w:val="2"/>
            <w:vMerge/>
            <w:tcBorders>
              <w:top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2</w:t>
            </w:r>
          </w:p>
        </w:tc>
        <w:tc>
          <w:tcPr>
            <w:tcW w:w="1209" w:type="dxa"/>
          </w:tcPr>
          <w:p>
            <w:pPr>
              <w:pStyle w:val="TableParagraph"/>
              <w:ind w:left="235"/>
              <w:rPr>
                <w:sz w:val="16"/>
              </w:rPr>
            </w:pPr>
            <w:r>
              <w:rPr>
                <w:sz w:val="16"/>
              </w:rPr>
              <w:t>1.75</w:t>
            </w:r>
          </w:p>
        </w:tc>
        <w:tc>
          <w:tcPr>
            <w:tcW w:w="1208" w:type="dxa"/>
            <w:gridSpan w:val="2"/>
          </w:tcPr>
          <w:p>
            <w:pPr>
              <w:pStyle w:val="TableParagraph"/>
              <w:ind w:left="236"/>
              <w:rPr>
                <w:sz w:val="16"/>
              </w:rPr>
            </w:pPr>
            <w:r>
              <w:rPr>
                <w:sz w:val="16"/>
              </w:rPr>
              <w:t>2.15</w:t>
            </w:r>
          </w:p>
        </w:tc>
        <w:tc>
          <w:tcPr>
            <w:tcW w:w="1207" w:type="dxa"/>
          </w:tcPr>
          <w:p>
            <w:pPr>
              <w:pStyle w:val="TableParagraph"/>
              <w:ind w:left="328"/>
              <w:rPr>
                <w:sz w:val="16"/>
              </w:rPr>
            </w:pPr>
            <w:r>
              <w:rPr>
                <w:sz w:val="16"/>
              </w:rPr>
              <w:t>2.9</w:t>
            </w:r>
          </w:p>
        </w:tc>
        <w:tc>
          <w:tcPr>
            <w:tcW w:w="1208" w:type="dxa"/>
            <w:gridSpan w:val="2"/>
          </w:tcPr>
          <w:p>
            <w:pPr>
              <w:pStyle w:val="TableParagraph"/>
              <w:ind w:left="330"/>
              <w:rPr>
                <w:sz w:val="16"/>
              </w:rPr>
            </w:pPr>
            <w:r>
              <w:rPr>
                <w:sz w:val="16"/>
              </w:rPr>
              <w:t>6.1</w:t>
            </w:r>
          </w:p>
        </w:tc>
        <w:tc>
          <w:tcPr>
            <w:tcW w:w="605" w:type="dxa"/>
            <w:vMerge/>
            <w:tcBorders>
              <w:top w:val="nil"/>
            </w:tcBorders>
          </w:tcPr>
          <w:p>
            <w:pPr>
              <w:rPr>
                <w:sz w:val="2"/>
                <w:szCs w:val="2"/>
              </w:rPr>
            </w:pPr>
          </w:p>
        </w:tc>
      </w:tr>
      <w:tr>
        <w:trPr>
          <w:trHeight w:val="254" w:hRule="atLeast"/>
        </w:trPr>
        <w:tc>
          <w:tcPr>
            <w:tcW w:w="2815" w:type="dxa"/>
            <w:gridSpan w:val="2"/>
            <w:vMerge/>
            <w:tcBorders>
              <w:top w:val="nil"/>
            </w:tcBorders>
          </w:tcPr>
          <w:p>
            <w:pPr>
              <w:rPr>
                <w:sz w:val="2"/>
                <w:szCs w:val="2"/>
              </w:rPr>
            </w:pPr>
          </w:p>
        </w:tc>
        <w:tc>
          <w:tcPr>
            <w:tcW w:w="603" w:type="dxa"/>
            <w:vMerge w:val="restart"/>
          </w:tcPr>
          <w:p>
            <w:pPr>
              <w:pStyle w:val="TableParagraph"/>
              <w:spacing w:before="0"/>
              <w:rPr>
                <w:sz w:val="18"/>
              </w:rPr>
            </w:pPr>
          </w:p>
          <w:p>
            <w:pPr>
              <w:pStyle w:val="TableParagraph"/>
              <w:spacing w:before="10"/>
              <w:rPr>
                <w:sz w:val="19"/>
              </w:rPr>
            </w:pPr>
          </w:p>
          <w:p>
            <w:pPr>
              <w:pStyle w:val="TableParagraph"/>
              <w:spacing w:before="0"/>
              <w:ind w:left="113"/>
              <w:rPr>
                <w:sz w:val="16"/>
              </w:rPr>
            </w:pPr>
            <w:r>
              <w:rPr>
                <w:sz w:val="16"/>
              </w:rPr>
              <w:t>3.0 V</w:t>
            </w:r>
          </w:p>
        </w:tc>
        <w:tc>
          <w:tcPr>
            <w:tcW w:w="1209" w:type="dxa"/>
          </w:tcPr>
          <w:p>
            <w:pPr>
              <w:pStyle w:val="TableParagraph"/>
              <w:ind w:left="15"/>
              <w:jc w:val="center"/>
              <w:rPr>
                <w:sz w:val="16"/>
              </w:rPr>
            </w:pPr>
            <w:r>
              <w:rPr>
                <w:w w:val="99"/>
                <w:sz w:val="16"/>
              </w:rPr>
              <w:t>0</w:t>
            </w:r>
          </w:p>
        </w:tc>
        <w:tc>
          <w:tcPr>
            <w:tcW w:w="1209" w:type="dxa"/>
          </w:tcPr>
          <w:p>
            <w:pPr>
              <w:pStyle w:val="TableParagraph"/>
              <w:ind w:left="325"/>
              <w:rPr>
                <w:sz w:val="16"/>
              </w:rPr>
            </w:pPr>
            <w:r>
              <w:rPr>
                <w:sz w:val="16"/>
              </w:rPr>
              <w:t>1.8</w:t>
            </w:r>
          </w:p>
        </w:tc>
        <w:tc>
          <w:tcPr>
            <w:tcW w:w="670" w:type="dxa"/>
            <w:tcBorders>
              <w:right w:val="nil"/>
            </w:tcBorders>
          </w:tcPr>
          <w:p>
            <w:pPr>
              <w:pStyle w:val="TableParagraph"/>
              <w:ind w:right="113"/>
              <w:jc w:val="right"/>
              <w:rPr>
                <w:sz w:val="16"/>
              </w:rPr>
            </w:pPr>
            <w:r>
              <w:rPr>
                <w:sz w:val="16"/>
              </w:rPr>
              <w:t>2.1</w:t>
            </w:r>
          </w:p>
        </w:tc>
        <w:tc>
          <w:tcPr>
            <w:tcW w:w="538" w:type="dxa"/>
            <w:tcBorders>
              <w:left w:val="nil"/>
            </w:tcBorders>
          </w:tcPr>
          <w:p>
            <w:pPr>
              <w:pStyle w:val="TableParagraph"/>
              <w:ind w:right="42"/>
              <w:jc w:val="right"/>
              <w:rPr>
                <w:sz w:val="16"/>
              </w:rPr>
            </w:pPr>
            <w:r>
              <w:rPr>
                <w:sz w:val="16"/>
              </w:rPr>
              <w:t>2.9</w:t>
            </w:r>
          </w:p>
        </w:tc>
        <w:tc>
          <w:tcPr>
            <w:tcW w:w="1207" w:type="dxa"/>
          </w:tcPr>
          <w:p>
            <w:pPr>
              <w:pStyle w:val="TableParagraph"/>
              <w:ind w:left="328"/>
              <w:rPr>
                <w:sz w:val="16"/>
              </w:rPr>
            </w:pPr>
            <w:r>
              <w:rPr>
                <w:sz w:val="16"/>
              </w:rPr>
              <w:t>2.8</w:t>
            </w:r>
          </w:p>
        </w:tc>
        <w:tc>
          <w:tcPr>
            <w:tcW w:w="671" w:type="dxa"/>
            <w:tcBorders>
              <w:right w:val="nil"/>
            </w:tcBorders>
          </w:tcPr>
          <w:p>
            <w:pPr>
              <w:pStyle w:val="TableParagraph"/>
              <w:ind w:right="111"/>
              <w:jc w:val="right"/>
              <w:rPr>
                <w:sz w:val="16"/>
              </w:rPr>
            </w:pPr>
            <w:r>
              <w:rPr>
                <w:sz w:val="16"/>
              </w:rPr>
              <w:t>5.8</w:t>
            </w:r>
          </w:p>
        </w:tc>
        <w:tc>
          <w:tcPr>
            <w:tcW w:w="537" w:type="dxa"/>
            <w:tcBorders>
              <w:left w:val="nil"/>
            </w:tcBorders>
          </w:tcPr>
          <w:p>
            <w:pPr>
              <w:pStyle w:val="TableParagraph"/>
              <w:ind w:right="37"/>
              <w:jc w:val="right"/>
              <w:rPr>
                <w:sz w:val="16"/>
              </w:rPr>
            </w:pPr>
            <w:r>
              <w:rPr>
                <w:sz w:val="16"/>
              </w:rPr>
              <w:t>8.3</w:t>
            </w:r>
          </w:p>
        </w:tc>
        <w:tc>
          <w:tcPr>
            <w:tcW w:w="605" w:type="dxa"/>
            <w:vMerge/>
            <w:tcBorders>
              <w:top w:val="nil"/>
            </w:tcBorders>
          </w:tcPr>
          <w:p>
            <w:pPr>
              <w:rPr>
                <w:sz w:val="2"/>
                <w:szCs w:val="2"/>
              </w:rPr>
            </w:pPr>
          </w:p>
        </w:tc>
      </w:tr>
      <w:tr>
        <w:trPr>
          <w:trHeight w:val="253" w:hRule="atLeast"/>
        </w:trPr>
        <w:tc>
          <w:tcPr>
            <w:tcW w:w="2815" w:type="dxa"/>
            <w:gridSpan w:val="2"/>
            <w:vMerge/>
            <w:tcBorders>
              <w:top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1</w:t>
            </w:r>
          </w:p>
        </w:tc>
        <w:tc>
          <w:tcPr>
            <w:tcW w:w="1209" w:type="dxa"/>
          </w:tcPr>
          <w:p>
            <w:pPr>
              <w:pStyle w:val="TableParagraph"/>
              <w:ind w:left="325"/>
              <w:rPr>
                <w:sz w:val="16"/>
              </w:rPr>
            </w:pPr>
            <w:r>
              <w:rPr>
                <w:sz w:val="16"/>
              </w:rPr>
              <w:t>1.9</w:t>
            </w:r>
          </w:p>
        </w:tc>
        <w:tc>
          <w:tcPr>
            <w:tcW w:w="1208" w:type="dxa"/>
            <w:gridSpan w:val="2"/>
          </w:tcPr>
          <w:p>
            <w:pPr>
              <w:pStyle w:val="TableParagraph"/>
              <w:ind w:left="326"/>
              <w:rPr>
                <w:sz w:val="16"/>
              </w:rPr>
            </w:pPr>
            <w:r>
              <w:rPr>
                <w:sz w:val="16"/>
              </w:rPr>
              <w:t>2.3</w:t>
            </w:r>
          </w:p>
        </w:tc>
        <w:tc>
          <w:tcPr>
            <w:tcW w:w="1207" w:type="dxa"/>
          </w:tcPr>
          <w:p>
            <w:pPr>
              <w:pStyle w:val="TableParagraph"/>
              <w:ind w:left="328"/>
              <w:rPr>
                <w:sz w:val="16"/>
              </w:rPr>
            </w:pPr>
            <w:r>
              <w:rPr>
                <w:sz w:val="16"/>
              </w:rPr>
              <w:t>2.9</w:t>
            </w:r>
          </w:p>
        </w:tc>
        <w:tc>
          <w:tcPr>
            <w:tcW w:w="1208" w:type="dxa"/>
            <w:gridSpan w:val="2"/>
          </w:tcPr>
          <w:p>
            <w:pPr>
              <w:pStyle w:val="TableParagraph"/>
              <w:ind w:left="330"/>
              <w:rPr>
                <w:sz w:val="16"/>
              </w:rPr>
            </w:pPr>
            <w:r>
              <w:rPr>
                <w:sz w:val="16"/>
              </w:rPr>
              <w:t>6.1</w:t>
            </w:r>
          </w:p>
        </w:tc>
        <w:tc>
          <w:tcPr>
            <w:tcW w:w="605" w:type="dxa"/>
            <w:vMerge/>
            <w:tcBorders>
              <w:top w:val="nil"/>
            </w:tcBorders>
          </w:tcPr>
          <w:p>
            <w:pPr>
              <w:rPr>
                <w:sz w:val="2"/>
                <w:szCs w:val="2"/>
              </w:rPr>
            </w:pPr>
          </w:p>
        </w:tc>
      </w:tr>
      <w:tr>
        <w:trPr>
          <w:trHeight w:val="254" w:hRule="atLeast"/>
        </w:trPr>
        <w:tc>
          <w:tcPr>
            <w:tcW w:w="2815" w:type="dxa"/>
            <w:gridSpan w:val="2"/>
            <w:vMerge/>
            <w:tcBorders>
              <w:top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2</w:t>
            </w:r>
          </w:p>
        </w:tc>
        <w:tc>
          <w:tcPr>
            <w:tcW w:w="1209" w:type="dxa"/>
          </w:tcPr>
          <w:p>
            <w:pPr>
              <w:pStyle w:val="TableParagraph"/>
              <w:ind w:left="325"/>
              <w:rPr>
                <w:sz w:val="16"/>
              </w:rPr>
            </w:pPr>
            <w:r>
              <w:rPr>
                <w:sz w:val="16"/>
              </w:rPr>
              <w:t>2.0</w:t>
            </w:r>
          </w:p>
        </w:tc>
        <w:tc>
          <w:tcPr>
            <w:tcW w:w="1208" w:type="dxa"/>
            <w:gridSpan w:val="2"/>
          </w:tcPr>
          <w:p>
            <w:pPr>
              <w:pStyle w:val="TableParagraph"/>
              <w:ind w:left="326"/>
              <w:rPr>
                <w:sz w:val="16"/>
              </w:rPr>
            </w:pPr>
            <w:r>
              <w:rPr>
                <w:sz w:val="16"/>
              </w:rPr>
              <w:t>2.4</w:t>
            </w:r>
          </w:p>
        </w:tc>
        <w:tc>
          <w:tcPr>
            <w:tcW w:w="1207" w:type="dxa"/>
          </w:tcPr>
          <w:p>
            <w:pPr>
              <w:pStyle w:val="TableParagraph"/>
              <w:ind w:left="328"/>
              <w:rPr>
                <w:sz w:val="16"/>
              </w:rPr>
            </w:pPr>
            <w:r>
              <w:rPr>
                <w:sz w:val="16"/>
              </w:rPr>
              <w:t>3.0</w:t>
            </w:r>
          </w:p>
        </w:tc>
        <w:tc>
          <w:tcPr>
            <w:tcW w:w="1208" w:type="dxa"/>
            <w:gridSpan w:val="2"/>
          </w:tcPr>
          <w:p>
            <w:pPr>
              <w:pStyle w:val="TableParagraph"/>
              <w:ind w:left="330"/>
              <w:rPr>
                <w:sz w:val="16"/>
              </w:rPr>
            </w:pPr>
            <w:r>
              <w:rPr>
                <w:sz w:val="16"/>
              </w:rPr>
              <w:t>6.3</w:t>
            </w:r>
          </w:p>
        </w:tc>
        <w:tc>
          <w:tcPr>
            <w:tcW w:w="605" w:type="dxa"/>
            <w:vMerge/>
            <w:tcBorders>
              <w:top w:val="nil"/>
            </w:tcBorders>
          </w:tcPr>
          <w:p>
            <w:pPr>
              <w:rPr>
                <w:sz w:val="2"/>
                <w:szCs w:val="2"/>
              </w:rPr>
            </w:pPr>
          </w:p>
        </w:tc>
      </w:tr>
      <w:tr>
        <w:trPr>
          <w:trHeight w:val="253" w:hRule="atLeast"/>
        </w:trPr>
        <w:tc>
          <w:tcPr>
            <w:tcW w:w="2815" w:type="dxa"/>
            <w:gridSpan w:val="2"/>
            <w:vMerge/>
            <w:tcBorders>
              <w:top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3</w:t>
            </w:r>
          </w:p>
        </w:tc>
        <w:tc>
          <w:tcPr>
            <w:tcW w:w="1209" w:type="dxa"/>
          </w:tcPr>
          <w:p>
            <w:pPr>
              <w:pStyle w:val="TableParagraph"/>
              <w:ind w:left="325"/>
              <w:rPr>
                <w:sz w:val="16"/>
              </w:rPr>
            </w:pPr>
            <w:r>
              <w:rPr>
                <w:sz w:val="16"/>
              </w:rPr>
              <w:t>2.0</w:t>
            </w:r>
          </w:p>
        </w:tc>
        <w:tc>
          <w:tcPr>
            <w:tcW w:w="670" w:type="dxa"/>
            <w:tcBorders>
              <w:right w:val="nil"/>
            </w:tcBorders>
          </w:tcPr>
          <w:p>
            <w:pPr>
              <w:pStyle w:val="TableParagraph"/>
              <w:ind w:right="113"/>
              <w:jc w:val="right"/>
              <w:rPr>
                <w:sz w:val="16"/>
              </w:rPr>
            </w:pPr>
            <w:r>
              <w:rPr>
                <w:sz w:val="16"/>
              </w:rPr>
              <w:t>2.5</w:t>
            </w:r>
          </w:p>
        </w:tc>
        <w:tc>
          <w:tcPr>
            <w:tcW w:w="538" w:type="dxa"/>
            <w:tcBorders>
              <w:left w:val="nil"/>
            </w:tcBorders>
          </w:tcPr>
          <w:p>
            <w:pPr>
              <w:pStyle w:val="TableParagraph"/>
              <w:ind w:right="42"/>
              <w:jc w:val="right"/>
              <w:rPr>
                <w:sz w:val="16"/>
              </w:rPr>
            </w:pPr>
            <w:r>
              <w:rPr>
                <w:sz w:val="16"/>
              </w:rPr>
              <w:t>3.9</w:t>
            </w:r>
          </w:p>
        </w:tc>
        <w:tc>
          <w:tcPr>
            <w:tcW w:w="1207" w:type="dxa"/>
          </w:tcPr>
          <w:p>
            <w:pPr>
              <w:pStyle w:val="TableParagraph"/>
              <w:ind w:left="328"/>
              <w:rPr>
                <w:sz w:val="16"/>
              </w:rPr>
            </w:pPr>
            <w:r>
              <w:rPr>
                <w:sz w:val="16"/>
              </w:rPr>
              <w:t>3.1</w:t>
            </w:r>
          </w:p>
        </w:tc>
        <w:tc>
          <w:tcPr>
            <w:tcW w:w="671" w:type="dxa"/>
            <w:tcBorders>
              <w:right w:val="nil"/>
            </w:tcBorders>
          </w:tcPr>
          <w:p>
            <w:pPr>
              <w:pStyle w:val="TableParagraph"/>
              <w:ind w:right="111"/>
              <w:jc w:val="right"/>
              <w:rPr>
                <w:sz w:val="16"/>
              </w:rPr>
            </w:pPr>
            <w:r>
              <w:rPr>
                <w:sz w:val="16"/>
              </w:rPr>
              <w:t>6.4</w:t>
            </w:r>
          </w:p>
        </w:tc>
        <w:tc>
          <w:tcPr>
            <w:tcW w:w="537" w:type="dxa"/>
            <w:tcBorders>
              <w:left w:val="nil"/>
            </w:tcBorders>
          </w:tcPr>
          <w:p>
            <w:pPr>
              <w:pStyle w:val="TableParagraph"/>
              <w:ind w:right="37"/>
              <w:jc w:val="right"/>
              <w:rPr>
                <w:sz w:val="16"/>
              </w:rPr>
            </w:pPr>
            <w:r>
              <w:rPr>
                <w:sz w:val="16"/>
              </w:rPr>
              <w:t>9.3</w:t>
            </w:r>
          </w:p>
        </w:tc>
        <w:tc>
          <w:tcPr>
            <w:tcW w:w="605" w:type="dxa"/>
            <w:vMerge/>
            <w:tcBorders>
              <w:top w:val="nil"/>
            </w:tcBorders>
          </w:tcPr>
          <w:p>
            <w:pPr>
              <w:rPr>
                <w:sz w:val="2"/>
                <w:szCs w:val="2"/>
              </w:rPr>
            </w:pPr>
          </w:p>
        </w:tc>
      </w:tr>
      <w:tr>
        <w:trPr>
          <w:trHeight w:val="254" w:hRule="atLeast"/>
        </w:trPr>
        <w:tc>
          <w:tcPr>
            <w:tcW w:w="825"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I</w:t>
            </w:r>
            <w:r>
              <w:rPr>
                <w:sz w:val="12"/>
              </w:rPr>
              <w:t>LPM3,VLO</w:t>
            </w:r>
          </w:p>
        </w:tc>
        <w:tc>
          <w:tcPr>
            <w:tcW w:w="1990" w:type="dxa"/>
            <w:vMerge w:val="restart"/>
            <w:tcBorders>
              <w:left w:val="nil"/>
            </w:tcBorders>
          </w:tcPr>
          <w:p>
            <w:pPr>
              <w:pStyle w:val="TableParagraph"/>
              <w:spacing w:before="0"/>
              <w:rPr>
                <w:sz w:val="18"/>
              </w:rPr>
            </w:pPr>
          </w:p>
          <w:p>
            <w:pPr>
              <w:pStyle w:val="TableParagraph"/>
              <w:spacing w:line="182" w:lineRule="exact" w:before="139"/>
              <w:ind w:left="140"/>
              <w:rPr>
                <w:sz w:val="16"/>
              </w:rPr>
            </w:pPr>
            <w:r>
              <w:rPr>
                <w:sz w:val="16"/>
              </w:rPr>
              <w:t>Low-power mode 3,</w:t>
            </w:r>
          </w:p>
          <w:p>
            <w:pPr>
              <w:pStyle w:val="TableParagraph"/>
              <w:spacing w:line="182" w:lineRule="exact" w:before="0"/>
              <w:ind w:left="140"/>
              <w:rPr>
                <w:sz w:val="16"/>
              </w:rPr>
            </w:pPr>
            <w:r>
              <w:rPr>
                <w:w w:val="110"/>
                <w:sz w:val="16"/>
              </w:rPr>
              <w:t>VLO mode</w:t>
            </w:r>
            <w:r>
              <w:rPr>
                <w:w w:val="110"/>
                <w:sz w:val="16"/>
                <w:vertAlign w:val="superscript"/>
              </w:rPr>
              <w:t>(7)(4)</w:t>
            </w:r>
          </w:p>
        </w:tc>
        <w:tc>
          <w:tcPr>
            <w:tcW w:w="603" w:type="dxa"/>
            <w:vMerge w:val="restart"/>
          </w:tcPr>
          <w:p>
            <w:pPr>
              <w:pStyle w:val="TableParagraph"/>
              <w:spacing w:before="0"/>
              <w:rPr>
                <w:sz w:val="18"/>
              </w:rPr>
            </w:pPr>
          </w:p>
          <w:p>
            <w:pPr>
              <w:pStyle w:val="TableParagraph"/>
              <w:spacing w:before="10"/>
              <w:rPr>
                <w:sz w:val="19"/>
              </w:rPr>
            </w:pPr>
          </w:p>
          <w:p>
            <w:pPr>
              <w:pStyle w:val="TableParagraph"/>
              <w:spacing w:before="0"/>
              <w:ind w:left="113"/>
              <w:rPr>
                <w:sz w:val="16"/>
              </w:rPr>
            </w:pPr>
            <w:r>
              <w:rPr>
                <w:sz w:val="16"/>
              </w:rPr>
              <w:t>3.0 V</w:t>
            </w:r>
          </w:p>
        </w:tc>
        <w:tc>
          <w:tcPr>
            <w:tcW w:w="1209" w:type="dxa"/>
          </w:tcPr>
          <w:p>
            <w:pPr>
              <w:pStyle w:val="TableParagraph"/>
              <w:ind w:left="15"/>
              <w:jc w:val="center"/>
              <w:rPr>
                <w:sz w:val="16"/>
              </w:rPr>
            </w:pPr>
            <w:r>
              <w:rPr>
                <w:w w:val="99"/>
                <w:sz w:val="16"/>
              </w:rPr>
              <w:t>0</w:t>
            </w:r>
          </w:p>
        </w:tc>
        <w:tc>
          <w:tcPr>
            <w:tcW w:w="1209" w:type="dxa"/>
          </w:tcPr>
          <w:p>
            <w:pPr>
              <w:pStyle w:val="TableParagraph"/>
              <w:ind w:left="325"/>
              <w:rPr>
                <w:sz w:val="16"/>
              </w:rPr>
            </w:pPr>
            <w:r>
              <w:rPr>
                <w:sz w:val="16"/>
              </w:rPr>
              <w:t>1.1</w:t>
            </w:r>
          </w:p>
        </w:tc>
        <w:tc>
          <w:tcPr>
            <w:tcW w:w="670" w:type="dxa"/>
            <w:tcBorders>
              <w:right w:val="nil"/>
            </w:tcBorders>
          </w:tcPr>
          <w:p>
            <w:pPr>
              <w:pStyle w:val="TableParagraph"/>
              <w:ind w:right="113"/>
              <w:jc w:val="right"/>
              <w:rPr>
                <w:sz w:val="16"/>
              </w:rPr>
            </w:pPr>
            <w:r>
              <w:rPr>
                <w:sz w:val="16"/>
              </w:rPr>
              <w:t>1.4</w:t>
            </w:r>
          </w:p>
        </w:tc>
        <w:tc>
          <w:tcPr>
            <w:tcW w:w="538" w:type="dxa"/>
            <w:tcBorders>
              <w:left w:val="nil"/>
            </w:tcBorders>
          </w:tcPr>
          <w:p>
            <w:pPr>
              <w:pStyle w:val="TableParagraph"/>
              <w:ind w:right="42"/>
              <w:jc w:val="right"/>
              <w:rPr>
                <w:sz w:val="16"/>
              </w:rPr>
            </w:pPr>
            <w:r>
              <w:rPr>
                <w:sz w:val="16"/>
              </w:rPr>
              <w:t>2.7</w:t>
            </w:r>
          </w:p>
        </w:tc>
        <w:tc>
          <w:tcPr>
            <w:tcW w:w="1207" w:type="dxa"/>
          </w:tcPr>
          <w:p>
            <w:pPr>
              <w:pStyle w:val="TableParagraph"/>
              <w:ind w:left="328"/>
              <w:rPr>
                <w:sz w:val="16"/>
              </w:rPr>
            </w:pPr>
            <w:r>
              <w:rPr>
                <w:sz w:val="16"/>
              </w:rPr>
              <w:t>1.9</w:t>
            </w:r>
          </w:p>
        </w:tc>
        <w:tc>
          <w:tcPr>
            <w:tcW w:w="671" w:type="dxa"/>
            <w:tcBorders>
              <w:right w:val="nil"/>
            </w:tcBorders>
          </w:tcPr>
          <w:p>
            <w:pPr>
              <w:pStyle w:val="TableParagraph"/>
              <w:ind w:right="111"/>
              <w:jc w:val="right"/>
              <w:rPr>
                <w:sz w:val="16"/>
              </w:rPr>
            </w:pPr>
            <w:r>
              <w:rPr>
                <w:sz w:val="16"/>
              </w:rPr>
              <w:t>4.9</w:t>
            </w:r>
          </w:p>
        </w:tc>
        <w:tc>
          <w:tcPr>
            <w:tcW w:w="537" w:type="dxa"/>
            <w:tcBorders>
              <w:left w:val="nil"/>
            </w:tcBorders>
          </w:tcPr>
          <w:p>
            <w:pPr>
              <w:pStyle w:val="TableParagraph"/>
              <w:ind w:right="37"/>
              <w:jc w:val="right"/>
              <w:rPr>
                <w:sz w:val="16"/>
              </w:rPr>
            </w:pPr>
            <w:r>
              <w:rPr>
                <w:sz w:val="16"/>
              </w:rPr>
              <w:t>7.4</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211"/>
              <w:rPr>
                <w:sz w:val="16"/>
              </w:rPr>
            </w:pPr>
            <w:r>
              <w:rPr>
                <w:sz w:val="16"/>
              </w:rPr>
              <w:t>µA</w:t>
            </w:r>
          </w:p>
        </w:tc>
      </w:tr>
      <w:tr>
        <w:trPr>
          <w:trHeight w:val="253"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1</w:t>
            </w:r>
          </w:p>
        </w:tc>
        <w:tc>
          <w:tcPr>
            <w:tcW w:w="1209" w:type="dxa"/>
          </w:tcPr>
          <w:p>
            <w:pPr>
              <w:pStyle w:val="TableParagraph"/>
              <w:ind w:left="325"/>
              <w:rPr>
                <w:sz w:val="16"/>
              </w:rPr>
            </w:pPr>
            <w:r>
              <w:rPr>
                <w:sz w:val="16"/>
              </w:rPr>
              <w:t>1.1</w:t>
            </w:r>
          </w:p>
        </w:tc>
        <w:tc>
          <w:tcPr>
            <w:tcW w:w="1208" w:type="dxa"/>
            <w:gridSpan w:val="2"/>
          </w:tcPr>
          <w:p>
            <w:pPr>
              <w:pStyle w:val="TableParagraph"/>
              <w:ind w:left="326"/>
              <w:rPr>
                <w:sz w:val="16"/>
              </w:rPr>
            </w:pPr>
            <w:r>
              <w:rPr>
                <w:sz w:val="16"/>
              </w:rPr>
              <w:t>1.4</w:t>
            </w:r>
          </w:p>
        </w:tc>
        <w:tc>
          <w:tcPr>
            <w:tcW w:w="1207" w:type="dxa"/>
          </w:tcPr>
          <w:p>
            <w:pPr>
              <w:pStyle w:val="TableParagraph"/>
              <w:ind w:left="328"/>
              <w:rPr>
                <w:sz w:val="16"/>
              </w:rPr>
            </w:pPr>
            <w:r>
              <w:rPr>
                <w:sz w:val="16"/>
              </w:rPr>
              <w:t>2.0</w:t>
            </w:r>
          </w:p>
        </w:tc>
        <w:tc>
          <w:tcPr>
            <w:tcW w:w="1208" w:type="dxa"/>
            <w:gridSpan w:val="2"/>
          </w:tcPr>
          <w:p>
            <w:pPr>
              <w:pStyle w:val="TableParagraph"/>
              <w:ind w:left="330"/>
              <w:rPr>
                <w:sz w:val="16"/>
              </w:rPr>
            </w:pPr>
            <w:r>
              <w:rPr>
                <w:sz w:val="16"/>
              </w:rPr>
              <w:t>5.2</w:t>
            </w:r>
          </w:p>
        </w:tc>
        <w:tc>
          <w:tcPr>
            <w:tcW w:w="605" w:type="dxa"/>
            <w:vMerge/>
            <w:tcBorders>
              <w:top w:val="nil"/>
            </w:tcBorders>
          </w:tcPr>
          <w:p>
            <w:pPr>
              <w:rPr>
                <w:sz w:val="2"/>
                <w:szCs w:val="2"/>
              </w:rPr>
            </w:pPr>
          </w:p>
        </w:tc>
      </w:tr>
      <w:tr>
        <w:trPr>
          <w:trHeight w:val="254"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2</w:t>
            </w:r>
          </w:p>
        </w:tc>
        <w:tc>
          <w:tcPr>
            <w:tcW w:w="1209" w:type="dxa"/>
          </w:tcPr>
          <w:p>
            <w:pPr>
              <w:pStyle w:val="TableParagraph"/>
              <w:ind w:left="325"/>
              <w:rPr>
                <w:sz w:val="16"/>
              </w:rPr>
            </w:pPr>
            <w:r>
              <w:rPr>
                <w:sz w:val="16"/>
              </w:rPr>
              <w:t>1.2</w:t>
            </w:r>
          </w:p>
        </w:tc>
        <w:tc>
          <w:tcPr>
            <w:tcW w:w="1208" w:type="dxa"/>
            <w:gridSpan w:val="2"/>
          </w:tcPr>
          <w:p>
            <w:pPr>
              <w:pStyle w:val="TableParagraph"/>
              <w:ind w:left="326"/>
              <w:rPr>
                <w:sz w:val="16"/>
              </w:rPr>
            </w:pPr>
            <w:r>
              <w:rPr>
                <w:sz w:val="16"/>
              </w:rPr>
              <w:t>1.5</w:t>
            </w:r>
          </w:p>
        </w:tc>
        <w:tc>
          <w:tcPr>
            <w:tcW w:w="1207" w:type="dxa"/>
          </w:tcPr>
          <w:p>
            <w:pPr>
              <w:pStyle w:val="TableParagraph"/>
              <w:ind w:left="328"/>
              <w:rPr>
                <w:sz w:val="16"/>
              </w:rPr>
            </w:pPr>
            <w:r>
              <w:rPr>
                <w:sz w:val="16"/>
              </w:rPr>
              <w:t>2.1</w:t>
            </w:r>
          </w:p>
        </w:tc>
        <w:tc>
          <w:tcPr>
            <w:tcW w:w="1208" w:type="dxa"/>
            <w:gridSpan w:val="2"/>
          </w:tcPr>
          <w:p>
            <w:pPr>
              <w:pStyle w:val="TableParagraph"/>
              <w:ind w:left="330"/>
              <w:rPr>
                <w:sz w:val="16"/>
              </w:rPr>
            </w:pPr>
            <w:r>
              <w:rPr>
                <w:sz w:val="16"/>
              </w:rPr>
              <w:t>5.3</w:t>
            </w:r>
          </w:p>
        </w:tc>
        <w:tc>
          <w:tcPr>
            <w:tcW w:w="605" w:type="dxa"/>
            <w:vMerge/>
            <w:tcBorders>
              <w:top w:val="nil"/>
            </w:tcBorders>
          </w:tcPr>
          <w:p>
            <w:pPr>
              <w:rPr>
                <w:sz w:val="2"/>
                <w:szCs w:val="2"/>
              </w:rPr>
            </w:pPr>
          </w:p>
        </w:tc>
      </w:tr>
      <w:tr>
        <w:trPr>
          <w:trHeight w:val="254"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3</w:t>
            </w:r>
          </w:p>
        </w:tc>
        <w:tc>
          <w:tcPr>
            <w:tcW w:w="1209" w:type="dxa"/>
          </w:tcPr>
          <w:p>
            <w:pPr>
              <w:pStyle w:val="TableParagraph"/>
              <w:ind w:left="325"/>
              <w:rPr>
                <w:sz w:val="16"/>
              </w:rPr>
            </w:pPr>
            <w:r>
              <w:rPr>
                <w:sz w:val="16"/>
              </w:rPr>
              <w:t>1.3</w:t>
            </w:r>
          </w:p>
        </w:tc>
        <w:tc>
          <w:tcPr>
            <w:tcW w:w="670" w:type="dxa"/>
            <w:tcBorders>
              <w:right w:val="nil"/>
            </w:tcBorders>
          </w:tcPr>
          <w:p>
            <w:pPr>
              <w:pStyle w:val="TableParagraph"/>
              <w:ind w:right="113"/>
              <w:jc w:val="right"/>
              <w:rPr>
                <w:sz w:val="16"/>
              </w:rPr>
            </w:pPr>
            <w:r>
              <w:rPr>
                <w:sz w:val="16"/>
              </w:rPr>
              <w:t>1.6</w:t>
            </w:r>
          </w:p>
        </w:tc>
        <w:tc>
          <w:tcPr>
            <w:tcW w:w="538" w:type="dxa"/>
            <w:tcBorders>
              <w:left w:val="nil"/>
            </w:tcBorders>
          </w:tcPr>
          <w:p>
            <w:pPr>
              <w:pStyle w:val="TableParagraph"/>
              <w:ind w:right="42"/>
              <w:jc w:val="right"/>
              <w:rPr>
                <w:sz w:val="16"/>
              </w:rPr>
            </w:pPr>
            <w:r>
              <w:rPr>
                <w:sz w:val="16"/>
              </w:rPr>
              <w:t>3.0</w:t>
            </w:r>
          </w:p>
        </w:tc>
        <w:tc>
          <w:tcPr>
            <w:tcW w:w="1207" w:type="dxa"/>
          </w:tcPr>
          <w:p>
            <w:pPr>
              <w:pStyle w:val="TableParagraph"/>
              <w:ind w:left="328"/>
              <w:rPr>
                <w:sz w:val="16"/>
              </w:rPr>
            </w:pPr>
            <w:r>
              <w:rPr>
                <w:sz w:val="16"/>
              </w:rPr>
              <w:t>2.2</w:t>
            </w:r>
          </w:p>
        </w:tc>
        <w:tc>
          <w:tcPr>
            <w:tcW w:w="671" w:type="dxa"/>
            <w:tcBorders>
              <w:right w:val="nil"/>
            </w:tcBorders>
          </w:tcPr>
          <w:p>
            <w:pPr>
              <w:pStyle w:val="TableParagraph"/>
              <w:ind w:right="111"/>
              <w:jc w:val="right"/>
              <w:rPr>
                <w:sz w:val="16"/>
              </w:rPr>
            </w:pPr>
            <w:r>
              <w:rPr>
                <w:sz w:val="16"/>
              </w:rPr>
              <w:t>5.4</w:t>
            </w:r>
          </w:p>
        </w:tc>
        <w:tc>
          <w:tcPr>
            <w:tcW w:w="537" w:type="dxa"/>
            <w:tcBorders>
              <w:left w:val="nil"/>
            </w:tcBorders>
          </w:tcPr>
          <w:p>
            <w:pPr>
              <w:pStyle w:val="TableParagraph"/>
              <w:ind w:right="37"/>
              <w:jc w:val="right"/>
              <w:rPr>
                <w:sz w:val="16"/>
              </w:rPr>
            </w:pPr>
            <w:r>
              <w:rPr>
                <w:sz w:val="16"/>
              </w:rPr>
              <w:t>8.5</w:t>
            </w:r>
          </w:p>
        </w:tc>
        <w:tc>
          <w:tcPr>
            <w:tcW w:w="605" w:type="dxa"/>
            <w:vMerge/>
            <w:tcBorders>
              <w:top w:val="nil"/>
            </w:tcBorders>
          </w:tcPr>
          <w:p>
            <w:pPr>
              <w:rPr>
                <w:sz w:val="2"/>
                <w:szCs w:val="2"/>
              </w:rPr>
            </w:pPr>
          </w:p>
        </w:tc>
      </w:tr>
      <w:tr>
        <w:trPr>
          <w:trHeight w:val="253" w:hRule="atLeast"/>
        </w:trPr>
        <w:tc>
          <w:tcPr>
            <w:tcW w:w="825"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I</w:t>
            </w:r>
            <w:r>
              <w:rPr>
                <w:sz w:val="12"/>
              </w:rPr>
              <w:t>LPM4</w:t>
            </w:r>
          </w:p>
        </w:tc>
        <w:tc>
          <w:tcPr>
            <w:tcW w:w="1990" w:type="dxa"/>
            <w:vMerge w:val="restart"/>
            <w:tcBorders>
              <w:left w:val="nil"/>
            </w:tcBorders>
          </w:tcPr>
          <w:p>
            <w:pPr>
              <w:pStyle w:val="TableParagraph"/>
              <w:spacing w:before="0"/>
              <w:rPr>
                <w:sz w:val="20"/>
              </w:rPr>
            </w:pPr>
          </w:p>
          <w:p>
            <w:pPr>
              <w:pStyle w:val="TableParagraph"/>
              <w:spacing w:before="10"/>
              <w:rPr>
                <w:sz w:val="17"/>
              </w:rPr>
            </w:pPr>
          </w:p>
          <w:p>
            <w:pPr>
              <w:pStyle w:val="TableParagraph"/>
              <w:spacing w:before="0"/>
              <w:ind w:left="140"/>
              <w:rPr>
                <w:sz w:val="16"/>
              </w:rPr>
            </w:pPr>
            <w:r>
              <w:rPr>
                <w:w w:val="105"/>
                <w:sz w:val="16"/>
              </w:rPr>
              <w:t>Low-power mode 4</w:t>
            </w:r>
            <w:r>
              <w:rPr>
                <w:w w:val="105"/>
                <w:sz w:val="16"/>
                <w:vertAlign w:val="superscript"/>
              </w:rPr>
              <w:t>(8)(4)</w:t>
            </w:r>
          </w:p>
        </w:tc>
        <w:tc>
          <w:tcPr>
            <w:tcW w:w="603" w:type="dxa"/>
            <w:vMerge w:val="restart"/>
          </w:tcPr>
          <w:p>
            <w:pPr>
              <w:pStyle w:val="TableParagraph"/>
              <w:spacing w:before="0"/>
              <w:rPr>
                <w:sz w:val="18"/>
              </w:rPr>
            </w:pPr>
          </w:p>
          <w:p>
            <w:pPr>
              <w:pStyle w:val="TableParagraph"/>
              <w:spacing w:before="10"/>
              <w:rPr>
                <w:sz w:val="19"/>
              </w:rPr>
            </w:pPr>
          </w:p>
          <w:p>
            <w:pPr>
              <w:pStyle w:val="TableParagraph"/>
              <w:spacing w:before="0"/>
              <w:ind w:left="113"/>
              <w:rPr>
                <w:sz w:val="16"/>
              </w:rPr>
            </w:pPr>
            <w:r>
              <w:rPr>
                <w:sz w:val="16"/>
              </w:rPr>
              <w:t>3.0 V</w:t>
            </w:r>
          </w:p>
        </w:tc>
        <w:tc>
          <w:tcPr>
            <w:tcW w:w="1209" w:type="dxa"/>
          </w:tcPr>
          <w:p>
            <w:pPr>
              <w:pStyle w:val="TableParagraph"/>
              <w:ind w:left="15"/>
              <w:jc w:val="center"/>
              <w:rPr>
                <w:sz w:val="16"/>
              </w:rPr>
            </w:pPr>
            <w:r>
              <w:rPr>
                <w:w w:val="99"/>
                <w:sz w:val="16"/>
              </w:rPr>
              <w:t>0</w:t>
            </w:r>
          </w:p>
        </w:tc>
        <w:tc>
          <w:tcPr>
            <w:tcW w:w="1209" w:type="dxa"/>
          </w:tcPr>
          <w:p>
            <w:pPr>
              <w:pStyle w:val="TableParagraph"/>
              <w:ind w:left="325"/>
              <w:rPr>
                <w:sz w:val="16"/>
              </w:rPr>
            </w:pPr>
            <w:r>
              <w:rPr>
                <w:sz w:val="16"/>
              </w:rPr>
              <w:t>0.9</w:t>
            </w:r>
          </w:p>
        </w:tc>
        <w:tc>
          <w:tcPr>
            <w:tcW w:w="670" w:type="dxa"/>
            <w:tcBorders>
              <w:right w:val="nil"/>
            </w:tcBorders>
          </w:tcPr>
          <w:p>
            <w:pPr>
              <w:pStyle w:val="TableParagraph"/>
              <w:ind w:right="113"/>
              <w:jc w:val="right"/>
              <w:rPr>
                <w:sz w:val="16"/>
              </w:rPr>
            </w:pPr>
            <w:r>
              <w:rPr>
                <w:sz w:val="16"/>
              </w:rPr>
              <w:t>1.1</w:t>
            </w:r>
          </w:p>
        </w:tc>
        <w:tc>
          <w:tcPr>
            <w:tcW w:w="538" w:type="dxa"/>
            <w:tcBorders>
              <w:left w:val="nil"/>
            </w:tcBorders>
          </w:tcPr>
          <w:p>
            <w:pPr>
              <w:pStyle w:val="TableParagraph"/>
              <w:ind w:right="42"/>
              <w:jc w:val="right"/>
              <w:rPr>
                <w:sz w:val="16"/>
              </w:rPr>
            </w:pPr>
            <w:r>
              <w:rPr>
                <w:sz w:val="16"/>
              </w:rPr>
              <w:t>1.5</w:t>
            </w:r>
          </w:p>
        </w:tc>
        <w:tc>
          <w:tcPr>
            <w:tcW w:w="1207" w:type="dxa"/>
          </w:tcPr>
          <w:p>
            <w:pPr>
              <w:pStyle w:val="TableParagraph"/>
              <w:ind w:left="328"/>
              <w:rPr>
                <w:sz w:val="16"/>
              </w:rPr>
            </w:pPr>
            <w:r>
              <w:rPr>
                <w:sz w:val="16"/>
              </w:rPr>
              <w:t>1.8</w:t>
            </w:r>
          </w:p>
        </w:tc>
        <w:tc>
          <w:tcPr>
            <w:tcW w:w="671" w:type="dxa"/>
            <w:tcBorders>
              <w:right w:val="nil"/>
            </w:tcBorders>
          </w:tcPr>
          <w:p>
            <w:pPr>
              <w:pStyle w:val="TableParagraph"/>
              <w:ind w:right="111"/>
              <w:jc w:val="right"/>
              <w:rPr>
                <w:sz w:val="16"/>
              </w:rPr>
            </w:pPr>
            <w:r>
              <w:rPr>
                <w:sz w:val="16"/>
              </w:rPr>
              <w:t>4.8</w:t>
            </w:r>
          </w:p>
        </w:tc>
        <w:tc>
          <w:tcPr>
            <w:tcW w:w="537" w:type="dxa"/>
            <w:tcBorders>
              <w:left w:val="nil"/>
            </w:tcBorders>
          </w:tcPr>
          <w:p>
            <w:pPr>
              <w:pStyle w:val="TableParagraph"/>
              <w:ind w:right="37"/>
              <w:jc w:val="right"/>
              <w:rPr>
                <w:sz w:val="16"/>
              </w:rPr>
            </w:pPr>
            <w:r>
              <w:rPr>
                <w:sz w:val="16"/>
              </w:rPr>
              <w:t>7.3</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211"/>
              <w:rPr>
                <w:sz w:val="16"/>
              </w:rPr>
            </w:pPr>
            <w:r>
              <w:rPr>
                <w:sz w:val="16"/>
              </w:rPr>
              <w:t>µA</w:t>
            </w:r>
          </w:p>
        </w:tc>
      </w:tr>
      <w:tr>
        <w:trPr>
          <w:trHeight w:val="254"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1</w:t>
            </w:r>
          </w:p>
        </w:tc>
        <w:tc>
          <w:tcPr>
            <w:tcW w:w="1209" w:type="dxa"/>
          </w:tcPr>
          <w:p>
            <w:pPr>
              <w:pStyle w:val="TableParagraph"/>
              <w:ind w:left="325"/>
              <w:rPr>
                <w:sz w:val="16"/>
              </w:rPr>
            </w:pPr>
            <w:r>
              <w:rPr>
                <w:sz w:val="16"/>
              </w:rPr>
              <w:t>1.1</w:t>
            </w:r>
          </w:p>
        </w:tc>
        <w:tc>
          <w:tcPr>
            <w:tcW w:w="1208" w:type="dxa"/>
            <w:gridSpan w:val="2"/>
          </w:tcPr>
          <w:p>
            <w:pPr>
              <w:pStyle w:val="TableParagraph"/>
              <w:ind w:left="326"/>
              <w:rPr>
                <w:sz w:val="16"/>
              </w:rPr>
            </w:pPr>
            <w:r>
              <w:rPr>
                <w:sz w:val="16"/>
              </w:rPr>
              <w:t>1.2</w:t>
            </w:r>
          </w:p>
        </w:tc>
        <w:tc>
          <w:tcPr>
            <w:tcW w:w="1207" w:type="dxa"/>
          </w:tcPr>
          <w:p>
            <w:pPr>
              <w:pStyle w:val="TableParagraph"/>
              <w:ind w:left="328"/>
              <w:rPr>
                <w:sz w:val="16"/>
              </w:rPr>
            </w:pPr>
            <w:r>
              <w:rPr>
                <w:sz w:val="16"/>
              </w:rPr>
              <w:t>2.0</w:t>
            </w:r>
          </w:p>
        </w:tc>
        <w:tc>
          <w:tcPr>
            <w:tcW w:w="1208" w:type="dxa"/>
            <w:gridSpan w:val="2"/>
          </w:tcPr>
          <w:p>
            <w:pPr>
              <w:pStyle w:val="TableParagraph"/>
              <w:ind w:left="330"/>
              <w:rPr>
                <w:sz w:val="16"/>
              </w:rPr>
            </w:pPr>
            <w:r>
              <w:rPr>
                <w:sz w:val="16"/>
              </w:rPr>
              <w:t>5.1</w:t>
            </w:r>
          </w:p>
        </w:tc>
        <w:tc>
          <w:tcPr>
            <w:tcW w:w="605" w:type="dxa"/>
            <w:vMerge/>
            <w:tcBorders>
              <w:top w:val="nil"/>
            </w:tcBorders>
          </w:tcPr>
          <w:p>
            <w:pPr>
              <w:rPr>
                <w:sz w:val="2"/>
                <w:szCs w:val="2"/>
              </w:rPr>
            </w:pPr>
          </w:p>
        </w:tc>
      </w:tr>
      <w:tr>
        <w:trPr>
          <w:trHeight w:val="253"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2</w:t>
            </w:r>
          </w:p>
        </w:tc>
        <w:tc>
          <w:tcPr>
            <w:tcW w:w="1209" w:type="dxa"/>
          </w:tcPr>
          <w:p>
            <w:pPr>
              <w:pStyle w:val="TableParagraph"/>
              <w:ind w:left="325"/>
              <w:rPr>
                <w:sz w:val="16"/>
              </w:rPr>
            </w:pPr>
            <w:r>
              <w:rPr>
                <w:sz w:val="16"/>
              </w:rPr>
              <w:t>1.2</w:t>
            </w:r>
          </w:p>
        </w:tc>
        <w:tc>
          <w:tcPr>
            <w:tcW w:w="1208" w:type="dxa"/>
            <w:gridSpan w:val="2"/>
          </w:tcPr>
          <w:p>
            <w:pPr>
              <w:pStyle w:val="TableParagraph"/>
              <w:ind w:left="326"/>
              <w:rPr>
                <w:sz w:val="16"/>
              </w:rPr>
            </w:pPr>
            <w:r>
              <w:rPr>
                <w:sz w:val="16"/>
              </w:rPr>
              <w:t>1.2</w:t>
            </w:r>
          </w:p>
        </w:tc>
        <w:tc>
          <w:tcPr>
            <w:tcW w:w="1207" w:type="dxa"/>
          </w:tcPr>
          <w:p>
            <w:pPr>
              <w:pStyle w:val="TableParagraph"/>
              <w:ind w:left="328"/>
              <w:rPr>
                <w:sz w:val="16"/>
              </w:rPr>
            </w:pPr>
            <w:r>
              <w:rPr>
                <w:sz w:val="16"/>
              </w:rPr>
              <w:t>2.1</w:t>
            </w:r>
          </w:p>
        </w:tc>
        <w:tc>
          <w:tcPr>
            <w:tcW w:w="1208" w:type="dxa"/>
            <w:gridSpan w:val="2"/>
          </w:tcPr>
          <w:p>
            <w:pPr>
              <w:pStyle w:val="TableParagraph"/>
              <w:ind w:left="330"/>
              <w:rPr>
                <w:sz w:val="16"/>
              </w:rPr>
            </w:pPr>
            <w:r>
              <w:rPr>
                <w:sz w:val="16"/>
              </w:rPr>
              <w:t>5.2</w:t>
            </w:r>
          </w:p>
        </w:tc>
        <w:tc>
          <w:tcPr>
            <w:tcW w:w="605" w:type="dxa"/>
            <w:vMerge/>
            <w:tcBorders>
              <w:top w:val="nil"/>
            </w:tcBorders>
          </w:tcPr>
          <w:p>
            <w:pPr>
              <w:rPr>
                <w:sz w:val="2"/>
                <w:szCs w:val="2"/>
              </w:rPr>
            </w:pPr>
          </w:p>
        </w:tc>
      </w:tr>
      <w:tr>
        <w:trPr>
          <w:trHeight w:val="254" w:hRule="atLeast"/>
        </w:trPr>
        <w:tc>
          <w:tcPr>
            <w:tcW w:w="825" w:type="dxa"/>
            <w:vMerge/>
            <w:tcBorders>
              <w:top w:val="nil"/>
              <w:right w:val="nil"/>
            </w:tcBorders>
          </w:tcPr>
          <w:p>
            <w:pPr>
              <w:rPr>
                <w:sz w:val="2"/>
                <w:szCs w:val="2"/>
              </w:rPr>
            </w:pPr>
          </w:p>
        </w:tc>
        <w:tc>
          <w:tcPr>
            <w:tcW w:w="1990" w:type="dxa"/>
            <w:vMerge/>
            <w:tcBorders>
              <w:top w:val="nil"/>
              <w:left w:val="nil"/>
            </w:tcBorders>
          </w:tcPr>
          <w:p>
            <w:pPr>
              <w:rPr>
                <w:sz w:val="2"/>
                <w:szCs w:val="2"/>
              </w:rPr>
            </w:pPr>
          </w:p>
        </w:tc>
        <w:tc>
          <w:tcPr>
            <w:tcW w:w="603" w:type="dxa"/>
            <w:vMerge/>
            <w:tcBorders>
              <w:top w:val="nil"/>
            </w:tcBorders>
          </w:tcPr>
          <w:p>
            <w:pPr>
              <w:rPr>
                <w:sz w:val="2"/>
                <w:szCs w:val="2"/>
              </w:rPr>
            </w:pPr>
          </w:p>
        </w:tc>
        <w:tc>
          <w:tcPr>
            <w:tcW w:w="1209" w:type="dxa"/>
          </w:tcPr>
          <w:p>
            <w:pPr>
              <w:pStyle w:val="TableParagraph"/>
              <w:ind w:left="15"/>
              <w:jc w:val="center"/>
              <w:rPr>
                <w:sz w:val="16"/>
              </w:rPr>
            </w:pPr>
            <w:r>
              <w:rPr>
                <w:w w:val="99"/>
                <w:sz w:val="16"/>
              </w:rPr>
              <w:t>3</w:t>
            </w:r>
          </w:p>
        </w:tc>
        <w:tc>
          <w:tcPr>
            <w:tcW w:w="1209" w:type="dxa"/>
          </w:tcPr>
          <w:p>
            <w:pPr>
              <w:pStyle w:val="TableParagraph"/>
              <w:ind w:left="325"/>
              <w:rPr>
                <w:sz w:val="16"/>
              </w:rPr>
            </w:pPr>
            <w:r>
              <w:rPr>
                <w:sz w:val="16"/>
              </w:rPr>
              <w:t>1.3</w:t>
            </w:r>
          </w:p>
        </w:tc>
        <w:tc>
          <w:tcPr>
            <w:tcW w:w="670" w:type="dxa"/>
            <w:tcBorders>
              <w:right w:val="nil"/>
            </w:tcBorders>
          </w:tcPr>
          <w:p>
            <w:pPr>
              <w:pStyle w:val="TableParagraph"/>
              <w:ind w:right="113"/>
              <w:jc w:val="right"/>
              <w:rPr>
                <w:sz w:val="16"/>
              </w:rPr>
            </w:pPr>
            <w:r>
              <w:rPr>
                <w:sz w:val="16"/>
              </w:rPr>
              <w:t>1.3</w:t>
            </w:r>
          </w:p>
        </w:tc>
        <w:tc>
          <w:tcPr>
            <w:tcW w:w="538" w:type="dxa"/>
            <w:tcBorders>
              <w:left w:val="nil"/>
            </w:tcBorders>
          </w:tcPr>
          <w:p>
            <w:pPr>
              <w:pStyle w:val="TableParagraph"/>
              <w:ind w:right="42"/>
              <w:jc w:val="right"/>
              <w:rPr>
                <w:sz w:val="16"/>
              </w:rPr>
            </w:pPr>
            <w:r>
              <w:rPr>
                <w:sz w:val="16"/>
              </w:rPr>
              <w:t>1.6</w:t>
            </w:r>
          </w:p>
        </w:tc>
        <w:tc>
          <w:tcPr>
            <w:tcW w:w="1207" w:type="dxa"/>
          </w:tcPr>
          <w:p>
            <w:pPr>
              <w:pStyle w:val="TableParagraph"/>
              <w:ind w:left="328"/>
              <w:rPr>
                <w:sz w:val="16"/>
              </w:rPr>
            </w:pPr>
            <w:r>
              <w:rPr>
                <w:sz w:val="16"/>
              </w:rPr>
              <w:t>2.2</w:t>
            </w:r>
          </w:p>
        </w:tc>
        <w:tc>
          <w:tcPr>
            <w:tcW w:w="671" w:type="dxa"/>
            <w:tcBorders>
              <w:right w:val="nil"/>
            </w:tcBorders>
          </w:tcPr>
          <w:p>
            <w:pPr>
              <w:pStyle w:val="TableParagraph"/>
              <w:ind w:right="111"/>
              <w:jc w:val="right"/>
              <w:rPr>
                <w:sz w:val="16"/>
              </w:rPr>
            </w:pPr>
            <w:r>
              <w:rPr>
                <w:sz w:val="16"/>
              </w:rPr>
              <w:t>5.3</w:t>
            </w:r>
          </w:p>
        </w:tc>
        <w:tc>
          <w:tcPr>
            <w:tcW w:w="537" w:type="dxa"/>
            <w:tcBorders>
              <w:left w:val="nil"/>
            </w:tcBorders>
          </w:tcPr>
          <w:p>
            <w:pPr>
              <w:pStyle w:val="TableParagraph"/>
              <w:ind w:right="37"/>
              <w:jc w:val="right"/>
              <w:rPr>
                <w:sz w:val="16"/>
              </w:rPr>
            </w:pPr>
            <w:r>
              <w:rPr>
                <w:sz w:val="16"/>
              </w:rPr>
              <w:t>8.1</w:t>
            </w:r>
          </w:p>
        </w:tc>
        <w:tc>
          <w:tcPr>
            <w:tcW w:w="605" w:type="dxa"/>
            <w:vMerge/>
            <w:tcBorders>
              <w:top w:val="nil"/>
            </w:tcBorders>
          </w:tcPr>
          <w:p>
            <w:pPr>
              <w:rPr>
                <w:sz w:val="2"/>
                <w:szCs w:val="2"/>
              </w:rPr>
            </w:pPr>
          </w:p>
        </w:tc>
      </w:tr>
      <w:tr>
        <w:trPr>
          <w:trHeight w:val="254" w:hRule="atLeast"/>
        </w:trPr>
        <w:tc>
          <w:tcPr>
            <w:tcW w:w="825" w:type="dxa"/>
            <w:tcBorders>
              <w:right w:val="nil"/>
            </w:tcBorders>
          </w:tcPr>
          <w:p>
            <w:pPr>
              <w:pStyle w:val="TableParagraph"/>
              <w:spacing w:line="192" w:lineRule="exact" w:before="42"/>
              <w:ind w:left="55"/>
              <w:rPr>
                <w:sz w:val="12"/>
              </w:rPr>
            </w:pPr>
            <w:r>
              <w:rPr>
                <w:position w:val="3"/>
                <w:sz w:val="16"/>
              </w:rPr>
              <w:t>I</w:t>
            </w:r>
            <w:r>
              <w:rPr>
                <w:sz w:val="12"/>
              </w:rPr>
              <w:t>LPM4.5</w:t>
            </w:r>
          </w:p>
        </w:tc>
        <w:tc>
          <w:tcPr>
            <w:tcW w:w="1990" w:type="dxa"/>
            <w:tcBorders>
              <w:left w:val="nil"/>
            </w:tcBorders>
          </w:tcPr>
          <w:p>
            <w:pPr>
              <w:pStyle w:val="TableParagraph"/>
              <w:ind w:left="140"/>
              <w:rPr>
                <w:sz w:val="16"/>
              </w:rPr>
            </w:pPr>
            <w:r>
              <w:rPr>
                <w:sz w:val="16"/>
              </w:rPr>
              <w:t>Low-power mode 4.5</w:t>
            </w:r>
            <w:r>
              <w:rPr>
                <w:sz w:val="16"/>
                <w:vertAlign w:val="superscript"/>
              </w:rPr>
              <w:t>(9)</w:t>
            </w:r>
          </w:p>
        </w:tc>
        <w:tc>
          <w:tcPr>
            <w:tcW w:w="603" w:type="dxa"/>
          </w:tcPr>
          <w:p>
            <w:pPr>
              <w:pStyle w:val="TableParagraph"/>
              <w:ind w:left="113"/>
              <w:rPr>
                <w:sz w:val="16"/>
              </w:rPr>
            </w:pPr>
            <w:r>
              <w:rPr>
                <w:sz w:val="16"/>
              </w:rPr>
              <w:t>3.0 V</w:t>
            </w:r>
          </w:p>
        </w:tc>
        <w:tc>
          <w:tcPr>
            <w:tcW w:w="1209" w:type="dxa"/>
            <w:shd w:val="clear" w:color="auto" w:fill="F0F0F0"/>
          </w:tcPr>
          <w:p>
            <w:pPr>
              <w:pStyle w:val="TableParagraph"/>
              <w:spacing w:before="0"/>
              <w:rPr>
                <w:rFonts w:ascii="Times New Roman"/>
                <w:sz w:val="16"/>
              </w:rPr>
            </w:pPr>
          </w:p>
        </w:tc>
        <w:tc>
          <w:tcPr>
            <w:tcW w:w="1209" w:type="dxa"/>
          </w:tcPr>
          <w:p>
            <w:pPr>
              <w:pStyle w:val="TableParagraph"/>
              <w:ind w:left="235"/>
              <w:rPr>
                <w:sz w:val="16"/>
              </w:rPr>
            </w:pPr>
            <w:r>
              <w:rPr>
                <w:sz w:val="16"/>
              </w:rPr>
              <w:t>0.15</w:t>
            </w:r>
          </w:p>
        </w:tc>
        <w:tc>
          <w:tcPr>
            <w:tcW w:w="670" w:type="dxa"/>
            <w:tcBorders>
              <w:right w:val="nil"/>
            </w:tcBorders>
          </w:tcPr>
          <w:p>
            <w:pPr>
              <w:pStyle w:val="TableParagraph"/>
              <w:ind w:right="114"/>
              <w:jc w:val="right"/>
              <w:rPr>
                <w:sz w:val="16"/>
              </w:rPr>
            </w:pPr>
            <w:r>
              <w:rPr>
                <w:sz w:val="16"/>
              </w:rPr>
              <w:t>0.18</w:t>
            </w:r>
          </w:p>
        </w:tc>
        <w:tc>
          <w:tcPr>
            <w:tcW w:w="538" w:type="dxa"/>
            <w:tcBorders>
              <w:left w:val="nil"/>
            </w:tcBorders>
          </w:tcPr>
          <w:p>
            <w:pPr>
              <w:pStyle w:val="TableParagraph"/>
              <w:ind w:right="43"/>
              <w:jc w:val="right"/>
              <w:rPr>
                <w:sz w:val="16"/>
              </w:rPr>
            </w:pPr>
            <w:r>
              <w:rPr>
                <w:sz w:val="16"/>
              </w:rPr>
              <w:t>0.35</w:t>
            </w:r>
          </w:p>
        </w:tc>
        <w:tc>
          <w:tcPr>
            <w:tcW w:w="1207" w:type="dxa"/>
          </w:tcPr>
          <w:p>
            <w:pPr>
              <w:pStyle w:val="TableParagraph"/>
              <w:ind w:left="238"/>
              <w:rPr>
                <w:sz w:val="16"/>
              </w:rPr>
            </w:pPr>
            <w:r>
              <w:rPr>
                <w:sz w:val="16"/>
              </w:rPr>
              <w:t>0.26</w:t>
            </w:r>
          </w:p>
        </w:tc>
        <w:tc>
          <w:tcPr>
            <w:tcW w:w="671" w:type="dxa"/>
            <w:tcBorders>
              <w:right w:val="nil"/>
            </w:tcBorders>
          </w:tcPr>
          <w:p>
            <w:pPr>
              <w:pStyle w:val="TableParagraph"/>
              <w:ind w:right="111"/>
              <w:jc w:val="right"/>
              <w:rPr>
                <w:sz w:val="16"/>
              </w:rPr>
            </w:pPr>
            <w:r>
              <w:rPr>
                <w:sz w:val="16"/>
              </w:rPr>
              <w:t>0.5</w:t>
            </w:r>
          </w:p>
        </w:tc>
        <w:tc>
          <w:tcPr>
            <w:tcW w:w="537" w:type="dxa"/>
            <w:tcBorders>
              <w:left w:val="nil"/>
            </w:tcBorders>
          </w:tcPr>
          <w:p>
            <w:pPr>
              <w:pStyle w:val="TableParagraph"/>
              <w:ind w:right="37"/>
              <w:jc w:val="right"/>
              <w:rPr>
                <w:sz w:val="16"/>
              </w:rPr>
            </w:pPr>
            <w:r>
              <w:rPr>
                <w:sz w:val="16"/>
              </w:rPr>
              <w:t>1.0</w:t>
            </w:r>
          </w:p>
        </w:tc>
        <w:tc>
          <w:tcPr>
            <w:tcW w:w="605" w:type="dxa"/>
          </w:tcPr>
          <w:p>
            <w:pPr>
              <w:pStyle w:val="TableParagraph"/>
              <w:ind w:left="211"/>
              <w:rPr>
                <w:sz w:val="16"/>
              </w:rPr>
            </w:pPr>
            <w:r>
              <w:rPr>
                <w:sz w:val="16"/>
              </w:rPr>
              <w:t>µA</w:t>
            </w:r>
          </w:p>
        </w:tc>
      </w:tr>
    </w:tbl>
    <w:p>
      <w:pPr>
        <w:pStyle w:val="ListParagraph"/>
        <w:numPr>
          <w:ilvl w:val="0"/>
          <w:numId w:val="21"/>
        </w:numPr>
        <w:tabs>
          <w:tab w:pos="480" w:val="left" w:leader="none"/>
        </w:tabs>
        <w:spacing w:line="182" w:lineRule="exact" w:before="70" w:after="0"/>
        <w:ind w:left="479" w:right="0" w:hanging="360"/>
        <w:jc w:val="left"/>
        <w:rPr>
          <w:sz w:val="16"/>
        </w:rPr>
      </w:pPr>
      <w:r>
        <w:rPr>
          <w:sz w:val="16"/>
        </w:rPr>
        <w:t>All</w:t>
      </w:r>
      <w:r>
        <w:rPr>
          <w:spacing w:val="3"/>
          <w:sz w:val="16"/>
        </w:rPr>
        <w:t> </w:t>
      </w:r>
      <w:r>
        <w:rPr>
          <w:sz w:val="16"/>
        </w:rPr>
        <w:t>inputs</w:t>
      </w:r>
      <w:r>
        <w:rPr>
          <w:spacing w:val="3"/>
          <w:sz w:val="16"/>
        </w:rPr>
        <w:t> </w:t>
      </w:r>
      <w:r>
        <w:rPr>
          <w:sz w:val="16"/>
        </w:rPr>
        <w:t>are</w:t>
      </w:r>
      <w:r>
        <w:rPr>
          <w:spacing w:val="3"/>
          <w:sz w:val="16"/>
        </w:rPr>
        <w:t> </w:t>
      </w:r>
      <w:r>
        <w:rPr>
          <w:sz w:val="16"/>
        </w:rPr>
        <w:t>tied</w:t>
      </w:r>
      <w:r>
        <w:rPr>
          <w:spacing w:val="3"/>
          <w:sz w:val="16"/>
        </w:rPr>
        <w:t> </w:t>
      </w:r>
      <w:r>
        <w:rPr>
          <w:sz w:val="16"/>
        </w:rPr>
        <w:t>to</w:t>
      </w:r>
      <w:r>
        <w:rPr>
          <w:spacing w:val="3"/>
          <w:sz w:val="16"/>
        </w:rPr>
        <w:t> </w:t>
      </w:r>
      <w:r>
        <w:rPr>
          <w:sz w:val="16"/>
        </w:rPr>
        <w:t>0</w:t>
      </w:r>
      <w:r>
        <w:rPr>
          <w:spacing w:val="3"/>
          <w:sz w:val="16"/>
        </w:rPr>
        <w:t> </w:t>
      </w:r>
      <w:r>
        <w:rPr>
          <w:sz w:val="16"/>
        </w:rPr>
        <w:t>V</w:t>
      </w:r>
      <w:r>
        <w:rPr>
          <w:spacing w:val="3"/>
          <w:sz w:val="16"/>
        </w:rPr>
        <w:t> </w:t>
      </w:r>
      <w:r>
        <w:rPr>
          <w:sz w:val="16"/>
        </w:rPr>
        <w:t>or</w:t>
      </w:r>
      <w:r>
        <w:rPr>
          <w:spacing w:val="3"/>
          <w:sz w:val="16"/>
        </w:rPr>
        <w:t> </w:t>
      </w:r>
      <w:r>
        <w:rPr>
          <w:sz w:val="16"/>
        </w:rPr>
        <w:t>to</w:t>
      </w:r>
      <w:r>
        <w:rPr>
          <w:spacing w:val="4"/>
          <w:sz w:val="16"/>
        </w:rPr>
        <w:t> </w:t>
      </w:r>
      <w:r>
        <w:rPr>
          <w:sz w:val="16"/>
        </w:rPr>
        <w:t>V</w:t>
      </w:r>
      <w:r>
        <w:rPr>
          <w:sz w:val="16"/>
          <w:vertAlign w:val="subscript"/>
        </w:rPr>
        <w:t>CC</w:t>
      </w:r>
      <w:r>
        <w:rPr>
          <w:sz w:val="16"/>
          <w:vertAlign w:val="baseline"/>
        </w:rPr>
        <w:t>.</w:t>
      </w:r>
      <w:r>
        <w:rPr>
          <w:spacing w:val="3"/>
          <w:sz w:val="16"/>
          <w:vertAlign w:val="baseline"/>
        </w:rPr>
        <w:t> </w:t>
      </w:r>
      <w:r>
        <w:rPr>
          <w:sz w:val="16"/>
          <w:vertAlign w:val="baseline"/>
        </w:rPr>
        <w:t>Outputs</w:t>
      </w:r>
      <w:r>
        <w:rPr>
          <w:spacing w:val="3"/>
          <w:sz w:val="16"/>
          <w:vertAlign w:val="baseline"/>
        </w:rPr>
        <w:t> </w:t>
      </w:r>
      <w:r>
        <w:rPr>
          <w:sz w:val="16"/>
          <w:vertAlign w:val="baseline"/>
        </w:rPr>
        <w:t>do</w:t>
      </w:r>
      <w:r>
        <w:rPr>
          <w:spacing w:val="3"/>
          <w:sz w:val="16"/>
          <w:vertAlign w:val="baseline"/>
        </w:rPr>
        <w:t> </w:t>
      </w:r>
      <w:r>
        <w:rPr>
          <w:sz w:val="16"/>
          <w:vertAlign w:val="baseline"/>
        </w:rPr>
        <w:t>not</w:t>
      </w:r>
      <w:r>
        <w:rPr>
          <w:spacing w:val="3"/>
          <w:sz w:val="16"/>
          <w:vertAlign w:val="baseline"/>
        </w:rPr>
        <w:t> </w:t>
      </w:r>
      <w:r>
        <w:rPr>
          <w:sz w:val="16"/>
          <w:vertAlign w:val="baseline"/>
        </w:rPr>
        <w:t>source</w:t>
      </w:r>
      <w:r>
        <w:rPr>
          <w:spacing w:val="3"/>
          <w:sz w:val="16"/>
          <w:vertAlign w:val="baseline"/>
        </w:rPr>
        <w:t> </w:t>
      </w:r>
      <w:r>
        <w:rPr>
          <w:sz w:val="16"/>
          <w:vertAlign w:val="baseline"/>
        </w:rPr>
        <w:t>or</w:t>
      </w:r>
      <w:r>
        <w:rPr>
          <w:spacing w:val="3"/>
          <w:sz w:val="16"/>
          <w:vertAlign w:val="baseline"/>
        </w:rPr>
        <w:t> </w:t>
      </w:r>
      <w:r>
        <w:rPr>
          <w:sz w:val="16"/>
          <w:vertAlign w:val="baseline"/>
        </w:rPr>
        <w:t>sink</w:t>
      </w:r>
      <w:r>
        <w:rPr>
          <w:spacing w:val="3"/>
          <w:sz w:val="16"/>
          <w:vertAlign w:val="baseline"/>
        </w:rPr>
        <w:t> </w:t>
      </w:r>
      <w:r>
        <w:rPr>
          <w:sz w:val="16"/>
          <w:vertAlign w:val="baseline"/>
        </w:rPr>
        <w:t>any</w:t>
      </w:r>
      <w:r>
        <w:rPr>
          <w:spacing w:val="3"/>
          <w:sz w:val="16"/>
          <w:vertAlign w:val="baseline"/>
        </w:rPr>
        <w:t> </w:t>
      </w:r>
      <w:r>
        <w:rPr>
          <w:sz w:val="16"/>
          <w:vertAlign w:val="baseline"/>
        </w:rPr>
        <w:t>current.</w:t>
      </w:r>
    </w:p>
    <w:p>
      <w:pPr>
        <w:pStyle w:val="ListParagraph"/>
        <w:numPr>
          <w:ilvl w:val="0"/>
          <w:numId w:val="21"/>
        </w:numPr>
        <w:tabs>
          <w:tab w:pos="480" w:val="left" w:leader="none"/>
        </w:tabs>
        <w:spacing w:line="235" w:lineRule="auto" w:before="1" w:after="0"/>
        <w:ind w:left="481" w:right="138" w:hanging="362"/>
        <w:jc w:val="left"/>
        <w:rPr>
          <w:sz w:val="16"/>
        </w:rPr>
      </w:pPr>
      <w:r>
        <w:rPr>
          <w:sz w:val="16"/>
        </w:rPr>
        <w:t>The currents are characterized with a Micro Crystal MS1V-T1K crystal with a load capacitance of 12.5 pF. The internal and external load capacitance are chosen to closely match the required 12.5</w:t>
      </w:r>
      <w:r>
        <w:rPr>
          <w:spacing w:val="26"/>
          <w:sz w:val="16"/>
        </w:rPr>
        <w:t> </w:t>
      </w:r>
      <w:r>
        <w:rPr>
          <w:sz w:val="16"/>
        </w:rPr>
        <w:t>pF.</w:t>
      </w:r>
    </w:p>
    <w:p>
      <w:pPr>
        <w:pStyle w:val="ListParagraph"/>
        <w:numPr>
          <w:ilvl w:val="0"/>
          <w:numId w:val="21"/>
        </w:numPr>
        <w:tabs>
          <w:tab w:pos="480" w:val="left" w:leader="none"/>
        </w:tabs>
        <w:spacing w:line="235" w:lineRule="auto" w:before="0" w:after="0"/>
        <w:ind w:left="481" w:right="950" w:hanging="362"/>
        <w:jc w:val="left"/>
        <w:rPr>
          <w:sz w:val="16"/>
        </w:rPr>
      </w:pPr>
      <w:r>
        <w:rPr>
          <w:sz w:val="16"/>
        </w:rPr>
        <w:t>Current for watchdog timer clocked by SMCLK included. ACLK = low frequency crystal operation (XTS = 0, XT1DRIVEx = 0). CPUOFF</w:t>
      </w:r>
      <w:r>
        <w:rPr>
          <w:spacing w:val="7"/>
          <w:sz w:val="16"/>
        </w:rPr>
        <w:t> </w:t>
      </w:r>
      <w:r>
        <w:rPr>
          <w:sz w:val="16"/>
        </w:rPr>
        <w:t>=</w:t>
      </w:r>
      <w:r>
        <w:rPr>
          <w:spacing w:val="8"/>
          <w:sz w:val="16"/>
        </w:rPr>
        <w:t> </w:t>
      </w:r>
      <w:r>
        <w:rPr>
          <w:sz w:val="16"/>
        </w:rPr>
        <w:t>1,</w:t>
      </w:r>
      <w:r>
        <w:rPr>
          <w:spacing w:val="8"/>
          <w:sz w:val="16"/>
        </w:rPr>
        <w:t> </w:t>
      </w:r>
      <w:r>
        <w:rPr>
          <w:sz w:val="16"/>
        </w:rPr>
        <w:t>SCG0</w:t>
      </w:r>
      <w:r>
        <w:rPr>
          <w:spacing w:val="8"/>
          <w:sz w:val="16"/>
        </w:rPr>
        <w:t> </w:t>
      </w:r>
      <w:r>
        <w:rPr>
          <w:sz w:val="16"/>
        </w:rPr>
        <w:t>=</w:t>
      </w:r>
      <w:r>
        <w:rPr>
          <w:spacing w:val="9"/>
          <w:sz w:val="16"/>
        </w:rPr>
        <w:t> </w:t>
      </w:r>
      <w:r>
        <w:rPr>
          <w:sz w:val="16"/>
        </w:rPr>
        <w:t>0,</w:t>
      </w:r>
      <w:r>
        <w:rPr>
          <w:spacing w:val="8"/>
          <w:sz w:val="16"/>
        </w:rPr>
        <w:t> </w:t>
      </w:r>
      <w:r>
        <w:rPr>
          <w:sz w:val="16"/>
        </w:rPr>
        <w:t>SCG1</w:t>
      </w:r>
      <w:r>
        <w:rPr>
          <w:spacing w:val="8"/>
          <w:sz w:val="16"/>
        </w:rPr>
        <w:t> </w:t>
      </w:r>
      <w:r>
        <w:rPr>
          <w:sz w:val="16"/>
        </w:rPr>
        <w:t>=</w:t>
      </w:r>
      <w:r>
        <w:rPr>
          <w:spacing w:val="8"/>
          <w:sz w:val="16"/>
        </w:rPr>
        <w:t> </w:t>
      </w:r>
      <w:r>
        <w:rPr>
          <w:sz w:val="16"/>
        </w:rPr>
        <w:t>0,</w:t>
      </w:r>
      <w:r>
        <w:rPr>
          <w:spacing w:val="9"/>
          <w:sz w:val="16"/>
        </w:rPr>
        <w:t> </w:t>
      </w:r>
      <w:r>
        <w:rPr>
          <w:sz w:val="16"/>
        </w:rPr>
        <w:t>OSCOFF</w:t>
      </w:r>
      <w:r>
        <w:rPr>
          <w:spacing w:val="8"/>
          <w:sz w:val="16"/>
        </w:rPr>
        <w:t> </w:t>
      </w:r>
      <w:r>
        <w:rPr>
          <w:sz w:val="16"/>
        </w:rPr>
        <w:t>=</w:t>
      </w:r>
      <w:r>
        <w:rPr>
          <w:spacing w:val="8"/>
          <w:sz w:val="16"/>
        </w:rPr>
        <w:t> </w:t>
      </w:r>
      <w:r>
        <w:rPr>
          <w:sz w:val="16"/>
        </w:rPr>
        <w:t>0</w:t>
      </w:r>
      <w:r>
        <w:rPr>
          <w:spacing w:val="8"/>
          <w:sz w:val="16"/>
        </w:rPr>
        <w:t> </w:t>
      </w:r>
      <w:r>
        <w:rPr>
          <w:sz w:val="16"/>
        </w:rPr>
        <w:t>(LPM0);</w:t>
      </w:r>
      <w:r>
        <w:rPr>
          <w:spacing w:val="9"/>
          <w:sz w:val="16"/>
        </w:rPr>
        <w:t> </w:t>
      </w:r>
      <w:r>
        <w:rPr>
          <w:sz w:val="16"/>
        </w:rPr>
        <w:t>f</w:t>
      </w:r>
      <w:r>
        <w:rPr>
          <w:sz w:val="16"/>
          <w:vertAlign w:val="subscript"/>
        </w:rPr>
        <w:t>ACLK</w:t>
      </w:r>
      <w:r>
        <w:rPr>
          <w:spacing w:val="7"/>
          <w:sz w:val="16"/>
          <w:vertAlign w:val="baseline"/>
        </w:rPr>
        <w:t> </w:t>
      </w:r>
      <w:r>
        <w:rPr>
          <w:sz w:val="16"/>
          <w:vertAlign w:val="baseline"/>
        </w:rPr>
        <w:t>=</w:t>
      </w:r>
      <w:r>
        <w:rPr>
          <w:spacing w:val="8"/>
          <w:sz w:val="16"/>
          <w:vertAlign w:val="baseline"/>
        </w:rPr>
        <w:t> </w:t>
      </w:r>
      <w:r>
        <w:rPr>
          <w:sz w:val="16"/>
          <w:vertAlign w:val="baseline"/>
        </w:rPr>
        <w:t>32768</w:t>
      </w:r>
      <w:r>
        <w:rPr>
          <w:spacing w:val="8"/>
          <w:sz w:val="16"/>
          <w:vertAlign w:val="baseline"/>
        </w:rPr>
        <w:t> </w:t>
      </w:r>
      <w:r>
        <w:rPr>
          <w:sz w:val="16"/>
          <w:vertAlign w:val="baseline"/>
        </w:rPr>
        <w:t>Hz,</w:t>
      </w:r>
      <w:r>
        <w:rPr>
          <w:spacing w:val="9"/>
          <w:sz w:val="16"/>
          <w:vertAlign w:val="baseline"/>
        </w:rPr>
        <w:t> </w:t>
      </w:r>
      <w:r>
        <w:rPr>
          <w:sz w:val="16"/>
          <w:vertAlign w:val="baseline"/>
        </w:rPr>
        <w:t>f</w:t>
      </w:r>
      <w:r>
        <w:rPr>
          <w:sz w:val="16"/>
          <w:vertAlign w:val="subscript"/>
        </w:rPr>
        <w:t>MCLK</w:t>
      </w:r>
      <w:r>
        <w:rPr>
          <w:spacing w:val="7"/>
          <w:sz w:val="16"/>
          <w:vertAlign w:val="baseline"/>
        </w:rPr>
        <w:t> </w:t>
      </w:r>
      <w:r>
        <w:rPr>
          <w:sz w:val="16"/>
          <w:vertAlign w:val="baseline"/>
        </w:rPr>
        <w:t>=</w:t>
      </w:r>
      <w:r>
        <w:rPr>
          <w:spacing w:val="8"/>
          <w:sz w:val="16"/>
          <w:vertAlign w:val="baseline"/>
        </w:rPr>
        <w:t> </w:t>
      </w:r>
      <w:r>
        <w:rPr>
          <w:sz w:val="16"/>
          <w:vertAlign w:val="baseline"/>
        </w:rPr>
        <w:t>0</w:t>
      </w:r>
      <w:r>
        <w:rPr>
          <w:spacing w:val="8"/>
          <w:sz w:val="16"/>
          <w:vertAlign w:val="baseline"/>
        </w:rPr>
        <w:t> </w:t>
      </w:r>
      <w:r>
        <w:rPr>
          <w:sz w:val="16"/>
          <w:vertAlign w:val="baseline"/>
        </w:rPr>
        <w:t>MHz,</w:t>
      </w:r>
      <w:r>
        <w:rPr>
          <w:spacing w:val="8"/>
          <w:sz w:val="16"/>
          <w:vertAlign w:val="baseline"/>
        </w:rPr>
        <w:t> </w:t>
      </w:r>
      <w:r>
        <w:rPr>
          <w:sz w:val="16"/>
          <w:vertAlign w:val="baseline"/>
        </w:rPr>
        <w:t>f</w:t>
      </w:r>
      <w:r>
        <w:rPr>
          <w:sz w:val="16"/>
          <w:vertAlign w:val="subscript"/>
        </w:rPr>
        <w:t>SMCLK</w:t>
      </w:r>
      <w:r>
        <w:rPr>
          <w:spacing w:val="8"/>
          <w:sz w:val="16"/>
          <w:vertAlign w:val="baseline"/>
        </w:rPr>
        <w:t> </w:t>
      </w:r>
      <w:r>
        <w:rPr>
          <w:sz w:val="16"/>
          <w:vertAlign w:val="baseline"/>
        </w:rPr>
        <w:t>=</w:t>
      </w:r>
      <w:r>
        <w:rPr>
          <w:spacing w:val="8"/>
          <w:sz w:val="16"/>
          <w:vertAlign w:val="baseline"/>
        </w:rPr>
        <w:t> </w:t>
      </w:r>
      <w:r>
        <w:rPr>
          <w:sz w:val="16"/>
          <w:vertAlign w:val="baseline"/>
        </w:rPr>
        <w:t>f</w:t>
      </w:r>
      <w:r>
        <w:rPr>
          <w:sz w:val="16"/>
          <w:vertAlign w:val="subscript"/>
        </w:rPr>
        <w:t>DCO</w:t>
      </w:r>
      <w:r>
        <w:rPr>
          <w:spacing w:val="7"/>
          <w:sz w:val="16"/>
          <w:vertAlign w:val="baseline"/>
        </w:rPr>
        <w:t> </w:t>
      </w:r>
      <w:r>
        <w:rPr>
          <w:sz w:val="16"/>
          <w:vertAlign w:val="baseline"/>
        </w:rPr>
        <w:t>=</w:t>
      </w:r>
      <w:r>
        <w:rPr>
          <w:spacing w:val="8"/>
          <w:sz w:val="16"/>
          <w:vertAlign w:val="baseline"/>
        </w:rPr>
        <w:t> </w:t>
      </w:r>
      <w:r>
        <w:rPr>
          <w:sz w:val="16"/>
          <w:vertAlign w:val="baseline"/>
        </w:rPr>
        <w:t>1</w:t>
      </w:r>
      <w:r>
        <w:rPr>
          <w:spacing w:val="8"/>
          <w:sz w:val="16"/>
          <w:vertAlign w:val="baseline"/>
        </w:rPr>
        <w:t> </w:t>
      </w:r>
      <w:r>
        <w:rPr>
          <w:sz w:val="16"/>
          <w:vertAlign w:val="baseline"/>
        </w:rPr>
        <w:t>MHz</w:t>
      </w:r>
    </w:p>
    <w:p>
      <w:pPr>
        <w:pStyle w:val="BodyText"/>
        <w:spacing w:line="178" w:lineRule="exact"/>
        <w:ind w:left="481"/>
      </w:pPr>
      <w:r>
        <w:rPr/>
        <w:t>USB disabled (VUSBEN = 0, SLDOEN = 0).</w:t>
      </w:r>
    </w:p>
    <w:p>
      <w:pPr>
        <w:pStyle w:val="ListParagraph"/>
        <w:numPr>
          <w:ilvl w:val="0"/>
          <w:numId w:val="21"/>
        </w:numPr>
        <w:tabs>
          <w:tab w:pos="480" w:val="left" w:leader="none"/>
        </w:tabs>
        <w:spacing w:line="235" w:lineRule="auto" w:before="0" w:after="0"/>
        <w:ind w:left="481" w:right="501" w:hanging="362"/>
        <w:jc w:val="left"/>
        <w:rPr>
          <w:sz w:val="16"/>
        </w:rPr>
      </w:pPr>
      <w:r>
        <w:rPr>
          <w:sz w:val="16"/>
        </w:rPr>
        <w:t>Current for brownout, high-side supervisor (SVS</w:t>
      </w:r>
      <w:r>
        <w:rPr>
          <w:sz w:val="16"/>
          <w:vertAlign w:val="subscript"/>
        </w:rPr>
        <w:t>H</w:t>
      </w:r>
      <w:r>
        <w:rPr>
          <w:sz w:val="16"/>
          <w:vertAlign w:val="baseline"/>
        </w:rPr>
        <w:t>) normal mode included. Low-side supervisor and monitor disabled (SVS</w:t>
      </w:r>
      <w:r>
        <w:rPr>
          <w:sz w:val="16"/>
          <w:vertAlign w:val="subscript"/>
        </w:rPr>
        <w:t>L</w:t>
      </w:r>
      <w:r>
        <w:rPr>
          <w:sz w:val="16"/>
          <w:vertAlign w:val="baseline"/>
        </w:rPr>
        <w:t>, SVM</w:t>
      </w:r>
      <w:r>
        <w:rPr>
          <w:sz w:val="16"/>
          <w:vertAlign w:val="subscript"/>
        </w:rPr>
        <w:t>L</w:t>
      </w:r>
      <w:r>
        <w:rPr>
          <w:sz w:val="16"/>
          <w:vertAlign w:val="baseline"/>
        </w:rPr>
        <w:t>). High-side monitor disabled (SVM</w:t>
      </w:r>
      <w:r>
        <w:rPr>
          <w:sz w:val="16"/>
          <w:vertAlign w:val="subscript"/>
        </w:rPr>
        <w:t>H</w:t>
      </w:r>
      <w:r>
        <w:rPr>
          <w:sz w:val="16"/>
          <w:vertAlign w:val="baseline"/>
        </w:rPr>
        <w:t>). RAM retention</w:t>
      </w:r>
      <w:r>
        <w:rPr>
          <w:spacing w:val="18"/>
          <w:sz w:val="16"/>
          <w:vertAlign w:val="baseline"/>
        </w:rPr>
        <w:t> </w:t>
      </w:r>
      <w:r>
        <w:rPr>
          <w:sz w:val="16"/>
          <w:vertAlign w:val="baseline"/>
        </w:rPr>
        <w:t>enabled.</w:t>
      </w:r>
    </w:p>
    <w:p>
      <w:pPr>
        <w:pStyle w:val="ListParagraph"/>
        <w:numPr>
          <w:ilvl w:val="0"/>
          <w:numId w:val="21"/>
        </w:numPr>
        <w:tabs>
          <w:tab w:pos="480" w:val="left" w:leader="none"/>
        </w:tabs>
        <w:spacing w:line="235" w:lineRule="auto" w:before="0" w:after="0"/>
        <w:ind w:left="481" w:right="280" w:hanging="362"/>
        <w:jc w:val="left"/>
        <w:rPr>
          <w:sz w:val="16"/>
        </w:rPr>
      </w:pPr>
      <w:r>
        <w:rPr>
          <w:sz w:val="16"/>
        </w:rPr>
        <w:t>Current for watchdog timer and RTC clocked by ACLK included. ACLK = low frequency crystal operation (XTS = 0, XT1DRIVEx = 0). CPUOFF = 1, SCG0 = 0, SCG1 = 1, OSCOFF = 0 (LPM2); f</w:t>
      </w:r>
      <w:r>
        <w:rPr>
          <w:sz w:val="16"/>
          <w:vertAlign w:val="subscript"/>
        </w:rPr>
        <w:t>ACLK</w:t>
      </w:r>
      <w:r>
        <w:rPr>
          <w:sz w:val="16"/>
          <w:vertAlign w:val="baseline"/>
        </w:rPr>
        <w:t> = 32768 Hz, f</w:t>
      </w:r>
      <w:r>
        <w:rPr>
          <w:sz w:val="16"/>
          <w:vertAlign w:val="subscript"/>
        </w:rPr>
        <w:t>MCLK</w:t>
      </w:r>
      <w:r>
        <w:rPr>
          <w:sz w:val="16"/>
          <w:vertAlign w:val="baseline"/>
        </w:rPr>
        <w:t> = 0 MHz, f</w:t>
      </w:r>
      <w:r>
        <w:rPr>
          <w:sz w:val="16"/>
          <w:vertAlign w:val="subscript"/>
        </w:rPr>
        <w:t>SMCLK</w:t>
      </w:r>
      <w:r>
        <w:rPr>
          <w:sz w:val="16"/>
          <w:vertAlign w:val="baseline"/>
        </w:rPr>
        <w:t> = f</w:t>
      </w:r>
      <w:r>
        <w:rPr>
          <w:sz w:val="16"/>
          <w:vertAlign w:val="subscript"/>
        </w:rPr>
        <w:t>DCO</w:t>
      </w:r>
      <w:r>
        <w:rPr>
          <w:sz w:val="16"/>
          <w:vertAlign w:val="baseline"/>
        </w:rPr>
        <w:t> = 0 MHz; DCO setting = 1 MHz operation, DCO bias generator</w:t>
      </w:r>
      <w:r>
        <w:rPr>
          <w:spacing w:val="14"/>
          <w:sz w:val="16"/>
          <w:vertAlign w:val="baseline"/>
        </w:rPr>
        <w:t> </w:t>
      </w:r>
      <w:r>
        <w:rPr>
          <w:sz w:val="16"/>
          <w:vertAlign w:val="baseline"/>
        </w:rPr>
        <w:t>enabled.</w:t>
      </w:r>
    </w:p>
    <w:p>
      <w:pPr>
        <w:pStyle w:val="BodyText"/>
        <w:spacing w:line="178" w:lineRule="exact"/>
        <w:ind w:left="481"/>
      </w:pPr>
      <w:r>
        <w:rPr/>
        <w:t>USB disabled (VUSBEN = 0, SLDOEN = 0)</w:t>
      </w:r>
    </w:p>
    <w:p>
      <w:pPr>
        <w:pStyle w:val="ListParagraph"/>
        <w:numPr>
          <w:ilvl w:val="0"/>
          <w:numId w:val="21"/>
        </w:numPr>
        <w:tabs>
          <w:tab w:pos="480" w:val="left" w:leader="none"/>
        </w:tabs>
        <w:spacing w:line="235" w:lineRule="auto" w:before="0" w:after="0"/>
        <w:ind w:left="481" w:right="392" w:hanging="362"/>
        <w:jc w:val="left"/>
        <w:rPr>
          <w:sz w:val="16"/>
        </w:rPr>
      </w:pPr>
      <w:r>
        <w:rPr>
          <w:sz w:val="16"/>
        </w:rPr>
        <w:t>Current for watchdog timer and RTC clocked by ACLK included. ACLK = low frequency crystal operation (XTS = 0, XT1DRIVEx = 0). CPUOFF</w:t>
      </w:r>
      <w:r>
        <w:rPr>
          <w:spacing w:val="5"/>
          <w:sz w:val="16"/>
        </w:rPr>
        <w:t> </w:t>
      </w:r>
      <w:r>
        <w:rPr>
          <w:sz w:val="16"/>
        </w:rPr>
        <w:t>=</w:t>
      </w:r>
      <w:r>
        <w:rPr>
          <w:spacing w:val="6"/>
          <w:sz w:val="16"/>
        </w:rPr>
        <w:t> </w:t>
      </w:r>
      <w:r>
        <w:rPr>
          <w:sz w:val="16"/>
        </w:rPr>
        <w:t>1,</w:t>
      </w:r>
      <w:r>
        <w:rPr>
          <w:spacing w:val="6"/>
          <w:sz w:val="16"/>
        </w:rPr>
        <w:t> </w:t>
      </w:r>
      <w:r>
        <w:rPr>
          <w:sz w:val="16"/>
        </w:rPr>
        <w:t>SCG0</w:t>
      </w:r>
      <w:r>
        <w:rPr>
          <w:spacing w:val="7"/>
          <w:sz w:val="16"/>
        </w:rPr>
        <w:t> </w:t>
      </w:r>
      <w:r>
        <w:rPr>
          <w:sz w:val="16"/>
        </w:rPr>
        <w:t>=</w:t>
      </w:r>
      <w:r>
        <w:rPr>
          <w:spacing w:val="6"/>
          <w:sz w:val="16"/>
        </w:rPr>
        <w:t> </w:t>
      </w:r>
      <w:r>
        <w:rPr>
          <w:sz w:val="16"/>
        </w:rPr>
        <w:t>1,</w:t>
      </w:r>
      <w:r>
        <w:rPr>
          <w:spacing w:val="6"/>
          <w:sz w:val="16"/>
        </w:rPr>
        <w:t> </w:t>
      </w:r>
      <w:r>
        <w:rPr>
          <w:sz w:val="16"/>
        </w:rPr>
        <w:t>SCG1</w:t>
      </w:r>
      <w:r>
        <w:rPr>
          <w:spacing w:val="7"/>
          <w:sz w:val="16"/>
        </w:rPr>
        <w:t> </w:t>
      </w:r>
      <w:r>
        <w:rPr>
          <w:sz w:val="16"/>
        </w:rPr>
        <w:t>=</w:t>
      </w:r>
      <w:r>
        <w:rPr>
          <w:spacing w:val="6"/>
          <w:sz w:val="16"/>
        </w:rPr>
        <w:t> </w:t>
      </w:r>
      <w:r>
        <w:rPr>
          <w:sz w:val="16"/>
        </w:rPr>
        <w:t>1,</w:t>
      </w:r>
      <w:r>
        <w:rPr>
          <w:spacing w:val="6"/>
          <w:sz w:val="16"/>
        </w:rPr>
        <w:t> </w:t>
      </w:r>
      <w:r>
        <w:rPr>
          <w:sz w:val="16"/>
        </w:rPr>
        <w:t>OSCOFF</w:t>
      </w:r>
      <w:r>
        <w:rPr>
          <w:spacing w:val="7"/>
          <w:sz w:val="16"/>
        </w:rPr>
        <w:t> </w:t>
      </w:r>
      <w:r>
        <w:rPr>
          <w:sz w:val="16"/>
        </w:rPr>
        <w:t>=</w:t>
      </w:r>
      <w:r>
        <w:rPr>
          <w:spacing w:val="6"/>
          <w:sz w:val="16"/>
        </w:rPr>
        <w:t> </w:t>
      </w:r>
      <w:r>
        <w:rPr>
          <w:sz w:val="16"/>
        </w:rPr>
        <w:t>0</w:t>
      </w:r>
      <w:r>
        <w:rPr>
          <w:spacing w:val="7"/>
          <w:sz w:val="16"/>
        </w:rPr>
        <w:t> </w:t>
      </w:r>
      <w:r>
        <w:rPr>
          <w:sz w:val="16"/>
        </w:rPr>
        <w:t>(LPM3);</w:t>
      </w:r>
      <w:r>
        <w:rPr>
          <w:spacing w:val="6"/>
          <w:sz w:val="16"/>
        </w:rPr>
        <w:t> </w:t>
      </w:r>
      <w:r>
        <w:rPr>
          <w:sz w:val="16"/>
        </w:rPr>
        <w:t>f</w:t>
      </w:r>
      <w:r>
        <w:rPr>
          <w:sz w:val="16"/>
          <w:vertAlign w:val="subscript"/>
        </w:rPr>
        <w:t>ACLK</w:t>
      </w:r>
      <w:r>
        <w:rPr>
          <w:spacing w:val="5"/>
          <w:sz w:val="16"/>
          <w:vertAlign w:val="baseline"/>
        </w:rPr>
        <w:t> </w:t>
      </w:r>
      <w:r>
        <w:rPr>
          <w:sz w:val="16"/>
          <w:vertAlign w:val="baseline"/>
        </w:rPr>
        <w:t>=</w:t>
      </w:r>
      <w:r>
        <w:rPr>
          <w:spacing w:val="6"/>
          <w:sz w:val="16"/>
          <w:vertAlign w:val="baseline"/>
        </w:rPr>
        <w:t> </w:t>
      </w:r>
      <w:r>
        <w:rPr>
          <w:sz w:val="16"/>
          <w:vertAlign w:val="baseline"/>
        </w:rPr>
        <w:t>32768</w:t>
      </w:r>
      <w:r>
        <w:rPr>
          <w:spacing w:val="7"/>
          <w:sz w:val="16"/>
          <w:vertAlign w:val="baseline"/>
        </w:rPr>
        <w:t> </w:t>
      </w:r>
      <w:r>
        <w:rPr>
          <w:sz w:val="16"/>
          <w:vertAlign w:val="baseline"/>
        </w:rPr>
        <w:t>Hz,</w:t>
      </w:r>
      <w:r>
        <w:rPr>
          <w:spacing w:val="6"/>
          <w:sz w:val="16"/>
          <w:vertAlign w:val="baseline"/>
        </w:rPr>
        <w:t> </w:t>
      </w:r>
      <w:r>
        <w:rPr>
          <w:sz w:val="16"/>
          <w:vertAlign w:val="baseline"/>
        </w:rPr>
        <w:t>f</w:t>
      </w:r>
      <w:r>
        <w:rPr>
          <w:sz w:val="16"/>
          <w:vertAlign w:val="subscript"/>
        </w:rPr>
        <w:t>MCLK</w:t>
      </w:r>
      <w:r>
        <w:rPr>
          <w:spacing w:val="5"/>
          <w:sz w:val="16"/>
          <w:vertAlign w:val="baseline"/>
        </w:rPr>
        <w:t> </w:t>
      </w:r>
      <w:r>
        <w:rPr>
          <w:sz w:val="16"/>
          <w:vertAlign w:val="baseline"/>
        </w:rPr>
        <w:t>=</w:t>
      </w:r>
      <w:r>
        <w:rPr>
          <w:spacing w:val="7"/>
          <w:sz w:val="16"/>
          <w:vertAlign w:val="baseline"/>
        </w:rPr>
        <w:t> </w:t>
      </w:r>
      <w:r>
        <w:rPr>
          <w:sz w:val="16"/>
          <w:vertAlign w:val="baseline"/>
        </w:rPr>
        <w:t>f</w:t>
      </w:r>
      <w:r>
        <w:rPr>
          <w:sz w:val="16"/>
          <w:vertAlign w:val="subscript"/>
        </w:rPr>
        <w:t>SMCLK</w:t>
      </w:r>
      <w:r>
        <w:rPr>
          <w:spacing w:val="5"/>
          <w:sz w:val="16"/>
          <w:vertAlign w:val="baseline"/>
        </w:rPr>
        <w:t> </w:t>
      </w:r>
      <w:r>
        <w:rPr>
          <w:sz w:val="16"/>
          <w:vertAlign w:val="baseline"/>
        </w:rPr>
        <w:t>=</w:t>
      </w:r>
      <w:r>
        <w:rPr>
          <w:spacing w:val="6"/>
          <w:sz w:val="16"/>
          <w:vertAlign w:val="baseline"/>
        </w:rPr>
        <w:t> </w:t>
      </w:r>
      <w:r>
        <w:rPr>
          <w:sz w:val="16"/>
          <w:vertAlign w:val="baseline"/>
        </w:rPr>
        <w:t>f</w:t>
      </w:r>
      <w:r>
        <w:rPr>
          <w:sz w:val="16"/>
          <w:vertAlign w:val="subscript"/>
        </w:rPr>
        <w:t>DCO</w:t>
      </w:r>
      <w:r>
        <w:rPr>
          <w:spacing w:val="6"/>
          <w:sz w:val="16"/>
          <w:vertAlign w:val="baseline"/>
        </w:rPr>
        <w:t> </w:t>
      </w:r>
      <w:r>
        <w:rPr>
          <w:sz w:val="16"/>
          <w:vertAlign w:val="baseline"/>
        </w:rPr>
        <w:t>=</w:t>
      </w:r>
      <w:r>
        <w:rPr>
          <w:spacing w:val="6"/>
          <w:sz w:val="16"/>
          <w:vertAlign w:val="baseline"/>
        </w:rPr>
        <w:t> </w:t>
      </w:r>
      <w:r>
        <w:rPr>
          <w:sz w:val="16"/>
          <w:vertAlign w:val="baseline"/>
        </w:rPr>
        <w:t>0</w:t>
      </w:r>
      <w:r>
        <w:rPr>
          <w:spacing w:val="6"/>
          <w:sz w:val="16"/>
          <w:vertAlign w:val="baseline"/>
        </w:rPr>
        <w:t> </w:t>
      </w:r>
      <w:r>
        <w:rPr>
          <w:sz w:val="16"/>
          <w:vertAlign w:val="baseline"/>
        </w:rPr>
        <w:t>MHz</w:t>
      </w:r>
    </w:p>
    <w:p>
      <w:pPr>
        <w:pStyle w:val="BodyText"/>
        <w:spacing w:line="178" w:lineRule="exact"/>
        <w:ind w:left="481"/>
      </w:pPr>
      <w:r>
        <w:rPr/>
        <w:t>USB disabled (VUSBEN = 0, SLDOEN = 0)</w:t>
      </w:r>
    </w:p>
    <w:p>
      <w:pPr>
        <w:pStyle w:val="ListParagraph"/>
        <w:numPr>
          <w:ilvl w:val="0"/>
          <w:numId w:val="21"/>
        </w:numPr>
        <w:tabs>
          <w:tab w:pos="480" w:val="left" w:leader="none"/>
        </w:tabs>
        <w:spacing w:line="180" w:lineRule="exact" w:before="0" w:after="0"/>
        <w:ind w:left="479" w:right="0" w:hanging="360"/>
        <w:jc w:val="left"/>
        <w:rPr>
          <w:sz w:val="16"/>
        </w:rPr>
      </w:pPr>
      <w:r>
        <w:rPr>
          <w:sz w:val="16"/>
        </w:rPr>
        <w:t>Current for watchdog timer and RTC clocked by ACLK included. ACLK =</w:t>
      </w:r>
      <w:r>
        <w:rPr>
          <w:spacing w:val="35"/>
          <w:sz w:val="16"/>
        </w:rPr>
        <w:t> </w:t>
      </w:r>
      <w:r>
        <w:rPr>
          <w:sz w:val="16"/>
        </w:rPr>
        <w:t>VLO.</w:t>
      </w:r>
    </w:p>
    <w:p>
      <w:pPr>
        <w:pStyle w:val="BodyText"/>
        <w:spacing w:line="235" w:lineRule="auto" w:before="1"/>
        <w:ind w:left="481" w:right="2495"/>
      </w:pPr>
      <w:r>
        <w:rPr/>
        <w:t>CPUOFF = 1, SCG0 = 1, SCG1 = 1, OSCOFF = 0 (LPM3); f</w:t>
      </w:r>
      <w:r>
        <w:rPr>
          <w:vertAlign w:val="subscript"/>
        </w:rPr>
        <w:t>ACLK</w:t>
      </w:r>
      <w:r>
        <w:rPr>
          <w:vertAlign w:val="baseline"/>
        </w:rPr>
        <w:t> = f</w:t>
      </w:r>
      <w:r>
        <w:rPr>
          <w:vertAlign w:val="subscript"/>
        </w:rPr>
        <w:t>VLO</w:t>
      </w:r>
      <w:r>
        <w:rPr>
          <w:vertAlign w:val="baseline"/>
        </w:rPr>
        <w:t>, f</w:t>
      </w:r>
      <w:r>
        <w:rPr>
          <w:vertAlign w:val="subscript"/>
        </w:rPr>
        <w:t>MCLK</w:t>
      </w:r>
      <w:r>
        <w:rPr>
          <w:vertAlign w:val="baseline"/>
        </w:rPr>
        <w:t> = f</w:t>
      </w:r>
      <w:r>
        <w:rPr>
          <w:vertAlign w:val="subscript"/>
        </w:rPr>
        <w:t>SMCLK</w:t>
      </w:r>
      <w:r>
        <w:rPr>
          <w:vertAlign w:val="baseline"/>
        </w:rPr>
        <w:t> = f</w:t>
      </w:r>
      <w:r>
        <w:rPr>
          <w:vertAlign w:val="subscript"/>
        </w:rPr>
        <w:t>DCO</w:t>
      </w:r>
      <w:r>
        <w:rPr>
          <w:vertAlign w:val="baseline"/>
        </w:rPr>
        <w:t> = 0 MHz USB disabled (VUSBEN = 0, SLDOEN =</w:t>
      </w:r>
      <w:r>
        <w:rPr>
          <w:spacing w:val="19"/>
          <w:vertAlign w:val="baseline"/>
        </w:rPr>
        <w:t> </w:t>
      </w:r>
      <w:r>
        <w:rPr>
          <w:vertAlign w:val="baseline"/>
        </w:rPr>
        <w:t>0)</w:t>
      </w:r>
    </w:p>
    <w:p>
      <w:pPr>
        <w:pStyle w:val="ListParagraph"/>
        <w:numPr>
          <w:ilvl w:val="0"/>
          <w:numId w:val="21"/>
        </w:numPr>
        <w:tabs>
          <w:tab w:pos="480" w:val="left" w:leader="none"/>
        </w:tabs>
        <w:spacing w:line="235" w:lineRule="auto" w:before="0" w:after="0"/>
        <w:ind w:left="481" w:right="2869" w:hanging="362"/>
        <w:jc w:val="left"/>
        <w:rPr>
          <w:sz w:val="16"/>
        </w:rPr>
      </w:pPr>
      <w:r>
        <w:rPr>
          <w:sz w:val="16"/>
        </w:rPr>
        <w:t>CPUOFF = 1, SCG0 = 1, SCG1 = 1, OSCOFF = 1 (LPM4); f</w:t>
      </w:r>
      <w:r>
        <w:rPr>
          <w:sz w:val="16"/>
          <w:vertAlign w:val="subscript"/>
        </w:rPr>
        <w:t>DCO</w:t>
      </w:r>
      <w:r>
        <w:rPr>
          <w:sz w:val="16"/>
          <w:vertAlign w:val="baseline"/>
        </w:rPr>
        <w:t> = f</w:t>
      </w:r>
      <w:r>
        <w:rPr>
          <w:sz w:val="16"/>
          <w:vertAlign w:val="subscript"/>
        </w:rPr>
        <w:t>ACLK</w:t>
      </w:r>
      <w:r>
        <w:rPr>
          <w:sz w:val="16"/>
          <w:vertAlign w:val="baseline"/>
        </w:rPr>
        <w:t> = f</w:t>
      </w:r>
      <w:r>
        <w:rPr>
          <w:sz w:val="16"/>
          <w:vertAlign w:val="subscript"/>
        </w:rPr>
        <w:t>MCLK</w:t>
      </w:r>
      <w:r>
        <w:rPr>
          <w:sz w:val="16"/>
          <w:vertAlign w:val="baseline"/>
        </w:rPr>
        <w:t> = f</w:t>
      </w:r>
      <w:r>
        <w:rPr>
          <w:sz w:val="16"/>
          <w:vertAlign w:val="subscript"/>
        </w:rPr>
        <w:t>SMCLK</w:t>
      </w:r>
      <w:r>
        <w:rPr>
          <w:sz w:val="16"/>
          <w:vertAlign w:val="baseline"/>
        </w:rPr>
        <w:t> = 0 MHz USB disabled (VUSBEN = 0, SLDOEN =</w:t>
      </w:r>
      <w:r>
        <w:rPr>
          <w:spacing w:val="19"/>
          <w:sz w:val="16"/>
          <w:vertAlign w:val="baseline"/>
        </w:rPr>
        <w:t> </w:t>
      </w:r>
      <w:r>
        <w:rPr>
          <w:sz w:val="16"/>
          <w:vertAlign w:val="baseline"/>
        </w:rPr>
        <w:t>0)</w:t>
      </w:r>
    </w:p>
    <w:p>
      <w:pPr>
        <w:pStyle w:val="ListParagraph"/>
        <w:numPr>
          <w:ilvl w:val="0"/>
          <w:numId w:val="21"/>
        </w:numPr>
        <w:tabs>
          <w:tab w:pos="480" w:val="left" w:leader="none"/>
        </w:tabs>
        <w:spacing w:line="178" w:lineRule="exact" w:before="0" w:after="0"/>
        <w:ind w:left="479" w:right="0" w:hanging="360"/>
        <w:jc w:val="left"/>
        <w:rPr>
          <w:sz w:val="16"/>
        </w:rPr>
      </w:pPr>
      <w:r>
        <w:rPr>
          <w:sz w:val="16"/>
        </w:rPr>
        <w:t>Internal regulator disabled. No data</w:t>
      </w:r>
      <w:r>
        <w:rPr>
          <w:spacing w:val="15"/>
          <w:sz w:val="16"/>
        </w:rPr>
        <w:t> </w:t>
      </w:r>
      <w:r>
        <w:rPr>
          <w:sz w:val="16"/>
        </w:rPr>
        <w:t>retention.</w:t>
      </w:r>
    </w:p>
    <w:p>
      <w:pPr>
        <w:pStyle w:val="BodyText"/>
        <w:spacing w:line="182" w:lineRule="exact"/>
        <w:ind w:left="481"/>
      </w:pPr>
      <w:r>
        <w:rPr/>
        <w:t>CPUOFF = 1, SCG0 = 1, SCG1 = 1, OSCOFF = 1, PMMREGOFF = 1 (LPM4.5); f</w:t>
      </w:r>
      <w:r>
        <w:rPr>
          <w:vertAlign w:val="subscript"/>
        </w:rPr>
        <w:t>DCO</w:t>
      </w:r>
      <w:r>
        <w:rPr>
          <w:vertAlign w:val="baseline"/>
        </w:rPr>
        <w:t> = f</w:t>
      </w:r>
      <w:r>
        <w:rPr>
          <w:vertAlign w:val="subscript"/>
        </w:rPr>
        <w:t>ACLK</w:t>
      </w:r>
      <w:r>
        <w:rPr>
          <w:vertAlign w:val="baseline"/>
        </w:rPr>
        <w:t> = f</w:t>
      </w:r>
      <w:r>
        <w:rPr>
          <w:vertAlign w:val="subscript"/>
        </w:rPr>
        <w:t>MCLK</w:t>
      </w:r>
      <w:r>
        <w:rPr>
          <w:vertAlign w:val="baseline"/>
        </w:rPr>
        <w:t> = f</w:t>
      </w:r>
      <w:r>
        <w:rPr>
          <w:vertAlign w:val="subscript"/>
        </w:rPr>
        <w:t>SMCLK</w:t>
      </w:r>
      <w:r>
        <w:rPr>
          <w:vertAlign w:val="baseline"/>
        </w:rPr>
        <w:t> = 0 MHz</w:t>
      </w:r>
    </w:p>
    <w:p>
      <w:pPr>
        <w:spacing w:after="0" w:line="182" w:lineRule="exact"/>
        <w:sectPr>
          <w:pgSz w:w="12240" w:h="15840"/>
          <w:pgMar w:header="259" w:footer="836" w:top="1340" w:bottom="1020" w:left="960" w:right="960"/>
        </w:sectPr>
      </w:pPr>
    </w:p>
    <w:p>
      <w:pPr>
        <w:pStyle w:val="Heading3"/>
        <w:numPr>
          <w:ilvl w:val="1"/>
          <w:numId w:val="16"/>
        </w:numPr>
        <w:tabs>
          <w:tab w:pos="717" w:val="left" w:leader="none"/>
          <w:tab w:pos="718" w:val="left" w:leader="none"/>
        </w:tabs>
        <w:spacing w:line="240" w:lineRule="auto" w:before="110" w:after="0"/>
        <w:ind w:left="717" w:right="0" w:hanging="598"/>
        <w:jc w:val="left"/>
      </w:pPr>
      <w:bookmarkStart w:name="5.6 Thermal Characteristics" w:id="64"/>
      <w:bookmarkEnd w:id="64"/>
      <w:r>
        <w:rPr>
          <w:b w:val="0"/>
        </w:rPr>
      </w:r>
      <w:bookmarkStart w:name="_bookmark34" w:id="65"/>
      <w:bookmarkEnd w:id="65"/>
      <w:r>
        <w:rPr>
          <w:b w:val="0"/>
        </w:rPr>
      </w:r>
      <w:bookmarkStart w:name="_bookmark34" w:id="66"/>
      <w:bookmarkEnd w:id="66"/>
      <w:r>
        <w:rPr/>
        <w:t>Therma</w:t>
      </w:r>
      <w:r>
        <w:rPr/>
        <w:t>l</w:t>
      </w:r>
      <w:r>
        <w:rPr>
          <w:spacing w:val="4"/>
        </w:rPr>
        <w:t> </w:t>
      </w:r>
      <w:r>
        <w:rPr/>
        <w:t>Characteristics</w:t>
      </w:r>
    </w:p>
    <w:p>
      <w:pPr>
        <w:pStyle w:val="BodyText"/>
        <w:spacing w:before="10"/>
        <w:rPr>
          <w:b/>
          <w:sz w:val="5"/>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4"/>
        <w:gridCol w:w="2496"/>
        <w:gridCol w:w="1296"/>
        <w:gridCol w:w="1298"/>
        <w:gridCol w:w="598"/>
      </w:tblGrid>
      <w:tr>
        <w:trPr>
          <w:trHeight w:val="254" w:hRule="atLeast"/>
        </w:trPr>
        <w:tc>
          <w:tcPr>
            <w:tcW w:w="8176" w:type="dxa"/>
            <w:gridSpan w:val="3"/>
            <w:shd w:val="clear" w:color="auto" w:fill="D8D8D8"/>
          </w:tcPr>
          <w:p>
            <w:pPr>
              <w:pStyle w:val="TableParagraph"/>
              <w:ind w:left="3557" w:right="3554"/>
              <w:jc w:val="center"/>
              <w:rPr>
                <w:b/>
                <w:sz w:val="16"/>
              </w:rPr>
            </w:pPr>
            <w:bookmarkStart w:name="_bookmark35" w:id="67"/>
            <w:bookmarkEnd w:id="67"/>
            <w:r>
              <w:rPr/>
            </w:r>
            <w:r>
              <w:rPr>
                <w:b/>
                <w:sz w:val="16"/>
              </w:rPr>
              <w:t>PARAMETER</w:t>
            </w:r>
          </w:p>
        </w:tc>
        <w:tc>
          <w:tcPr>
            <w:tcW w:w="1298" w:type="dxa"/>
            <w:shd w:val="clear" w:color="auto" w:fill="D8D8D8"/>
          </w:tcPr>
          <w:p>
            <w:pPr>
              <w:pStyle w:val="TableParagraph"/>
              <w:ind w:left="319" w:right="312"/>
              <w:jc w:val="center"/>
              <w:rPr>
                <w:b/>
                <w:sz w:val="16"/>
              </w:rPr>
            </w:pPr>
            <w:r>
              <w:rPr>
                <w:b/>
                <w:sz w:val="16"/>
              </w:rPr>
              <w:t>VALUE</w:t>
            </w:r>
          </w:p>
        </w:tc>
        <w:tc>
          <w:tcPr>
            <w:tcW w:w="598" w:type="dxa"/>
            <w:shd w:val="clear" w:color="auto" w:fill="D8D8D8"/>
          </w:tcPr>
          <w:p>
            <w:pPr>
              <w:pStyle w:val="TableParagraph"/>
              <w:ind w:left="112"/>
              <w:rPr>
                <w:b/>
                <w:sz w:val="16"/>
              </w:rPr>
            </w:pPr>
            <w:r>
              <w:rPr>
                <w:b/>
                <w:sz w:val="16"/>
              </w:rPr>
              <w:t>UNIT</w:t>
            </w:r>
          </w:p>
        </w:tc>
      </w:tr>
      <w:tr>
        <w:trPr>
          <w:trHeight w:val="253" w:hRule="atLeast"/>
        </w:trPr>
        <w:tc>
          <w:tcPr>
            <w:tcW w:w="4384" w:type="dxa"/>
            <w:vMerge w:val="restart"/>
          </w:tcPr>
          <w:p>
            <w:pPr>
              <w:pStyle w:val="TableParagraph"/>
              <w:spacing w:before="0"/>
              <w:rPr>
                <w:b/>
                <w:sz w:val="20"/>
              </w:rPr>
            </w:pPr>
          </w:p>
          <w:p>
            <w:pPr>
              <w:pStyle w:val="TableParagraph"/>
              <w:spacing w:before="0"/>
              <w:rPr>
                <w:b/>
                <w:sz w:val="20"/>
              </w:rPr>
            </w:pPr>
          </w:p>
          <w:p>
            <w:pPr>
              <w:pStyle w:val="TableParagraph"/>
              <w:spacing w:before="9"/>
              <w:rPr>
                <w:b/>
                <w:sz w:val="20"/>
              </w:rPr>
            </w:pPr>
          </w:p>
          <w:p>
            <w:pPr>
              <w:pStyle w:val="TableParagraph"/>
              <w:tabs>
                <w:tab w:pos="652" w:val="left" w:leader="none"/>
              </w:tabs>
              <w:spacing w:before="1"/>
              <w:ind w:left="55"/>
              <w:rPr>
                <w:sz w:val="16"/>
              </w:rPr>
            </w:pPr>
            <w:r>
              <w:rPr>
                <w:sz w:val="16"/>
              </w:rPr>
              <w:t>θ</w:t>
            </w:r>
            <w:r>
              <w:rPr>
                <w:sz w:val="16"/>
                <w:vertAlign w:val="subscript"/>
              </w:rPr>
              <w:t>JA</w:t>
            </w:r>
            <w:r>
              <w:rPr>
                <w:sz w:val="16"/>
                <w:vertAlign w:val="baseline"/>
              </w:rPr>
              <w:tab/>
              <w:t>Junction-to-ambient thermal resistance, still</w:t>
            </w:r>
            <w:r>
              <w:rPr>
                <w:spacing w:val="10"/>
                <w:sz w:val="16"/>
                <w:vertAlign w:val="baseline"/>
              </w:rPr>
              <w:t> </w:t>
            </w:r>
            <w:r>
              <w:rPr>
                <w:sz w:val="16"/>
                <w:vertAlign w:val="baseline"/>
              </w:rPr>
              <w:t>air</w:t>
            </w:r>
          </w:p>
        </w:tc>
        <w:tc>
          <w:tcPr>
            <w:tcW w:w="2496" w:type="dxa"/>
            <w:vMerge w:val="restart"/>
          </w:tcPr>
          <w:p>
            <w:pPr>
              <w:pStyle w:val="TableParagraph"/>
              <w:spacing w:before="4"/>
              <w:rPr>
                <w:b/>
                <w:sz w:val="26"/>
              </w:rPr>
            </w:pPr>
          </w:p>
          <w:p>
            <w:pPr>
              <w:pStyle w:val="TableParagraph"/>
              <w:spacing w:before="1"/>
              <w:ind w:left="61"/>
              <w:rPr>
                <w:sz w:val="16"/>
              </w:rPr>
            </w:pPr>
            <w:r>
              <w:rPr>
                <w:sz w:val="16"/>
              </w:rPr>
              <w:t>Low-K board (JESD51-3)</w:t>
            </w:r>
          </w:p>
        </w:tc>
        <w:tc>
          <w:tcPr>
            <w:tcW w:w="1296" w:type="dxa"/>
          </w:tcPr>
          <w:p>
            <w:pPr>
              <w:pStyle w:val="TableParagraph"/>
              <w:ind w:left="61"/>
              <w:rPr>
                <w:sz w:val="16"/>
              </w:rPr>
            </w:pPr>
            <w:r>
              <w:rPr>
                <w:sz w:val="16"/>
              </w:rPr>
              <w:t>LQFP (PN)</w:t>
            </w:r>
          </w:p>
        </w:tc>
        <w:tc>
          <w:tcPr>
            <w:tcW w:w="1298" w:type="dxa"/>
          </w:tcPr>
          <w:p>
            <w:pPr>
              <w:pStyle w:val="TableParagraph"/>
              <w:ind w:left="319" w:right="312"/>
              <w:jc w:val="center"/>
              <w:rPr>
                <w:sz w:val="16"/>
              </w:rPr>
            </w:pPr>
            <w:r>
              <w:rPr>
                <w:sz w:val="16"/>
              </w:rPr>
              <w:t>70</w:t>
            </w:r>
          </w:p>
        </w:tc>
        <w:tc>
          <w:tcPr>
            <w:tcW w:w="598" w:type="dxa"/>
            <w:vMerge w:val="restart"/>
          </w:tcPr>
          <w:p>
            <w:pPr>
              <w:pStyle w:val="TableParagraph"/>
              <w:spacing w:before="0"/>
              <w:rPr>
                <w:b/>
                <w:sz w:val="18"/>
              </w:rPr>
            </w:pPr>
          </w:p>
          <w:p>
            <w:pPr>
              <w:pStyle w:val="TableParagraph"/>
              <w:spacing w:before="0"/>
              <w:rPr>
                <w:b/>
                <w:sz w:val="18"/>
              </w:rPr>
            </w:pPr>
          </w:p>
          <w:p>
            <w:pPr>
              <w:pStyle w:val="TableParagraph"/>
              <w:spacing w:before="9"/>
              <w:rPr>
                <w:b/>
                <w:sz w:val="24"/>
              </w:rPr>
            </w:pPr>
          </w:p>
          <w:p>
            <w:pPr>
              <w:pStyle w:val="TableParagraph"/>
              <w:spacing w:before="1"/>
              <w:ind w:left="110"/>
              <w:rPr>
                <w:sz w:val="16"/>
              </w:rPr>
            </w:pPr>
            <w:r>
              <w:rPr>
                <w:sz w:val="16"/>
              </w:rPr>
              <w:t>°C/W</w:t>
            </w:r>
          </w:p>
        </w:tc>
      </w:tr>
      <w:tr>
        <w:trPr>
          <w:trHeight w:val="254" w:hRule="atLeast"/>
        </w:trPr>
        <w:tc>
          <w:tcPr>
            <w:tcW w:w="4384" w:type="dxa"/>
            <w:vMerge/>
            <w:tcBorders>
              <w:top w:val="nil"/>
            </w:tcBorders>
          </w:tcPr>
          <w:p>
            <w:pPr>
              <w:rPr>
                <w:sz w:val="2"/>
                <w:szCs w:val="2"/>
              </w:rPr>
            </w:pPr>
          </w:p>
        </w:tc>
        <w:tc>
          <w:tcPr>
            <w:tcW w:w="2496" w:type="dxa"/>
            <w:vMerge/>
            <w:tcBorders>
              <w:top w:val="nil"/>
            </w:tcBorders>
          </w:tcPr>
          <w:p>
            <w:pPr>
              <w:rPr>
                <w:sz w:val="2"/>
                <w:szCs w:val="2"/>
              </w:rPr>
            </w:pPr>
          </w:p>
        </w:tc>
        <w:tc>
          <w:tcPr>
            <w:tcW w:w="1296" w:type="dxa"/>
          </w:tcPr>
          <w:p>
            <w:pPr>
              <w:pStyle w:val="TableParagraph"/>
              <w:ind w:left="61"/>
              <w:rPr>
                <w:sz w:val="16"/>
              </w:rPr>
            </w:pPr>
            <w:r>
              <w:rPr>
                <w:sz w:val="16"/>
              </w:rPr>
              <w:t>VQFN (RGC)</w:t>
            </w:r>
          </w:p>
        </w:tc>
        <w:tc>
          <w:tcPr>
            <w:tcW w:w="1298" w:type="dxa"/>
          </w:tcPr>
          <w:p>
            <w:pPr>
              <w:pStyle w:val="TableParagraph"/>
              <w:ind w:left="319" w:right="312"/>
              <w:jc w:val="center"/>
              <w:rPr>
                <w:sz w:val="16"/>
              </w:rPr>
            </w:pPr>
            <w:r>
              <w:rPr>
                <w:sz w:val="16"/>
              </w:rPr>
              <w:t>55</w:t>
            </w:r>
          </w:p>
        </w:tc>
        <w:tc>
          <w:tcPr>
            <w:tcW w:w="598" w:type="dxa"/>
            <w:vMerge/>
            <w:tcBorders>
              <w:top w:val="nil"/>
            </w:tcBorders>
          </w:tcPr>
          <w:p>
            <w:pPr>
              <w:rPr>
                <w:sz w:val="2"/>
                <w:szCs w:val="2"/>
              </w:rPr>
            </w:pPr>
          </w:p>
        </w:tc>
      </w:tr>
      <w:tr>
        <w:trPr>
          <w:trHeight w:val="253" w:hRule="atLeast"/>
        </w:trPr>
        <w:tc>
          <w:tcPr>
            <w:tcW w:w="4384" w:type="dxa"/>
            <w:vMerge/>
            <w:tcBorders>
              <w:top w:val="nil"/>
            </w:tcBorders>
          </w:tcPr>
          <w:p>
            <w:pPr>
              <w:rPr>
                <w:sz w:val="2"/>
                <w:szCs w:val="2"/>
              </w:rPr>
            </w:pPr>
          </w:p>
        </w:tc>
        <w:tc>
          <w:tcPr>
            <w:tcW w:w="2496" w:type="dxa"/>
            <w:vMerge/>
            <w:tcBorders>
              <w:top w:val="nil"/>
            </w:tcBorders>
          </w:tcPr>
          <w:p>
            <w:pPr>
              <w:rPr>
                <w:sz w:val="2"/>
                <w:szCs w:val="2"/>
              </w:rPr>
            </w:pPr>
          </w:p>
        </w:tc>
        <w:tc>
          <w:tcPr>
            <w:tcW w:w="1296" w:type="dxa"/>
          </w:tcPr>
          <w:p>
            <w:pPr>
              <w:pStyle w:val="TableParagraph"/>
              <w:ind w:left="61"/>
              <w:rPr>
                <w:sz w:val="16"/>
              </w:rPr>
            </w:pPr>
            <w:r>
              <w:rPr>
                <w:sz w:val="16"/>
              </w:rPr>
              <w:t>BGA (ZQE)</w:t>
            </w:r>
          </w:p>
        </w:tc>
        <w:tc>
          <w:tcPr>
            <w:tcW w:w="1298" w:type="dxa"/>
          </w:tcPr>
          <w:p>
            <w:pPr>
              <w:pStyle w:val="TableParagraph"/>
              <w:ind w:left="319" w:right="312"/>
              <w:jc w:val="center"/>
              <w:rPr>
                <w:sz w:val="16"/>
              </w:rPr>
            </w:pPr>
            <w:r>
              <w:rPr>
                <w:sz w:val="16"/>
              </w:rPr>
              <w:t>84</w:t>
            </w:r>
          </w:p>
        </w:tc>
        <w:tc>
          <w:tcPr>
            <w:tcW w:w="598" w:type="dxa"/>
            <w:vMerge/>
            <w:tcBorders>
              <w:top w:val="nil"/>
            </w:tcBorders>
          </w:tcPr>
          <w:p>
            <w:pPr>
              <w:rPr>
                <w:sz w:val="2"/>
                <w:szCs w:val="2"/>
              </w:rPr>
            </w:pPr>
          </w:p>
        </w:tc>
      </w:tr>
      <w:tr>
        <w:trPr>
          <w:trHeight w:val="254" w:hRule="atLeast"/>
        </w:trPr>
        <w:tc>
          <w:tcPr>
            <w:tcW w:w="4384" w:type="dxa"/>
            <w:vMerge/>
            <w:tcBorders>
              <w:top w:val="nil"/>
            </w:tcBorders>
          </w:tcPr>
          <w:p>
            <w:pPr>
              <w:rPr>
                <w:sz w:val="2"/>
                <w:szCs w:val="2"/>
              </w:rPr>
            </w:pPr>
          </w:p>
        </w:tc>
        <w:tc>
          <w:tcPr>
            <w:tcW w:w="2496" w:type="dxa"/>
            <w:vMerge w:val="restart"/>
          </w:tcPr>
          <w:p>
            <w:pPr>
              <w:pStyle w:val="TableParagraph"/>
              <w:spacing w:before="4"/>
              <w:rPr>
                <w:b/>
                <w:sz w:val="26"/>
              </w:rPr>
            </w:pPr>
          </w:p>
          <w:p>
            <w:pPr>
              <w:pStyle w:val="TableParagraph"/>
              <w:spacing w:before="1"/>
              <w:ind w:left="61"/>
              <w:rPr>
                <w:sz w:val="16"/>
              </w:rPr>
            </w:pPr>
            <w:r>
              <w:rPr>
                <w:sz w:val="16"/>
              </w:rPr>
              <w:t>High-K board (JESD51-7)</w:t>
            </w:r>
          </w:p>
        </w:tc>
        <w:tc>
          <w:tcPr>
            <w:tcW w:w="1296" w:type="dxa"/>
          </w:tcPr>
          <w:p>
            <w:pPr>
              <w:pStyle w:val="TableParagraph"/>
              <w:ind w:left="61"/>
              <w:rPr>
                <w:sz w:val="16"/>
              </w:rPr>
            </w:pPr>
            <w:r>
              <w:rPr>
                <w:sz w:val="16"/>
              </w:rPr>
              <w:t>LQFP (PN)</w:t>
            </w:r>
          </w:p>
        </w:tc>
        <w:tc>
          <w:tcPr>
            <w:tcW w:w="1298" w:type="dxa"/>
          </w:tcPr>
          <w:p>
            <w:pPr>
              <w:pStyle w:val="TableParagraph"/>
              <w:ind w:left="319" w:right="312"/>
              <w:jc w:val="center"/>
              <w:rPr>
                <w:sz w:val="16"/>
              </w:rPr>
            </w:pPr>
            <w:r>
              <w:rPr>
                <w:sz w:val="16"/>
              </w:rPr>
              <w:t>45</w:t>
            </w:r>
          </w:p>
        </w:tc>
        <w:tc>
          <w:tcPr>
            <w:tcW w:w="598" w:type="dxa"/>
            <w:vMerge/>
            <w:tcBorders>
              <w:top w:val="nil"/>
            </w:tcBorders>
          </w:tcPr>
          <w:p>
            <w:pPr>
              <w:rPr>
                <w:sz w:val="2"/>
                <w:szCs w:val="2"/>
              </w:rPr>
            </w:pPr>
          </w:p>
        </w:tc>
      </w:tr>
      <w:tr>
        <w:trPr>
          <w:trHeight w:val="254" w:hRule="atLeast"/>
        </w:trPr>
        <w:tc>
          <w:tcPr>
            <w:tcW w:w="4384" w:type="dxa"/>
            <w:vMerge/>
            <w:tcBorders>
              <w:top w:val="nil"/>
            </w:tcBorders>
          </w:tcPr>
          <w:p>
            <w:pPr>
              <w:rPr>
                <w:sz w:val="2"/>
                <w:szCs w:val="2"/>
              </w:rPr>
            </w:pPr>
          </w:p>
        </w:tc>
        <w:tc>
          <w:tcPr>
            <w:tcW w:w="2496" w:type="dxa"/>
            <w:vMerge/>
            <w:tcBorders>
              <w:top w:val="nil"/>
            </w:tcBorders>
          </w:tcPr>
          <w:p>
            <w:pPr>
              <w:rPr>
                <w:sz w:val="2"/>
                <w:szCs w:val="2"/>
              </w:rPr>
            </w:pPr>
          </w:p>
        </w:tc>
        <w:tc>
          <w:tcPr>
            <w:tcW w:w="1296" w:type="dxa"/>
          </w:tcPr>
          <w:p>
            <w:pPr>
              <w:pStyle w:val="TableParagraph"/>
              <w:ind w:left="61"/>
              <w:rPr>
                <w:sz w:val="16"/>
              </w:rPr>
            </w:pPr>
            <w:r>
              <w:rPr>
                <w:sz w:val="16"/>
              </w:rPr>
              <w:t>VQFN (RGC)</w:t>
            </w:r>
          </w:p>
        </w:tc>
        <w:tc>
          <w:tcPr>
            <w:tcW w:w="1298" w:type="dxa"/>
          </w:tcPr>
          <w:p>
            <w:pPr>
              <w:pStyle w:val="TableParagraph"/>
              <w:ind w:left="319" w:right="312"/>
              <w:jc w:val="center"/>
              <w:rPr>
                <w:sz w:val="16"/>
              </w:rPr>
            </w:pPr>
            <w:r>
              <w:rPr>
                <w:sz w:val="16"/>
              </w:rPr>
              <w:t>25</w:t>
            </w:r>
          </w:p>
        </w:tc>
        <w:tc>
          <w:tcPr>
            <w:tcW w:w="598" w:type="dxa"/>
            <w:vMerge/>
            <w:tcBorders>
              <w:top w:val="nil"/>
            </w:tcBorders>
          </w:tcPr>
          <w:p>
            <w:pPr>
              <w:rPr>
                <w:sz w:val="2"/>
                <w:szCs w:val="2"/>
              </w:rPr>
            </w:pPr>
          </w:p>
        </w:tc>
      </w:tr>
      <w:tr>
        <w:trPr>
          <w:trHeight w:val="253" w:hRule="atLeast"/>
        </w:trPr>
        <w:tc>
          <w:tcPr>
            <w:tcW w:w="4384" w:type="dxa"/>
            <w:vMerge/>
            <w:tcBorders>
              <w:top w:val="nil"/>
            </w:tcBorders>
          </w:tcPr>
          <w:p>
            <w:pPr>
              <w:rPr>
                <w:sz w:val="2"/>
                <w:szCs w:val="2"/>
              </w:rPr>
            </w:pPr>
          </w:p>
        </w:tc>
        <w:tc>
          <w:tcPr>
            <w:tcW w:w="2496" w:type="dxa"/>
            <w:vMerge/>
            <w:tcBorders>
              <w:top w:val="nil"/>
            </w:tcBorders>
          </w:tcPr>
          <w:p>
            <w:pPr>
              <w:rPr>
                <w:sz w:val="2"/>
                <w:szCs w:val="2"/>
              </w:rPr>
            </w:pPr>
          </w:p>
        </w:tc>
        <w:tc>
          <w:tcPr>
            <w:tcW w:w="1296" w:type="dxa"/>
          </w:tcPr>
          <w:p>
            <w:pPr>
              <w:pStyle w:val="TableParagraph"/>
              <w:ind w:left="61"/>
              <w:rPr>
                <w:sz w:val="16"/>
              </w:rPr>
            </w:pPr>
            <w:r>
              <w:rPr>
                <w:sz w:val="16"/>
              </w:rPr>
              <w:t>BGA (ZQE)</w:t>
            </w:r>
          </w:p>
        </w:tc>
        <w:tc>
          <w:tcPr>
            <w:tcW w:w="1298" w:type="dxa"/>
          </w:tcPr>
          <w:p>
            <w:pPr>
              <w:pStyle w:val="TableParagraph"/>
              <w:ind w:left="319" w:right="312"/>
              <w:jc w:val="center"/>
              <w:rPr>
                <w:sz w:val="16"/>
              </w:rPr>
            </w:pPr>
            <w:r>
              <w:rPr>
                <w:sz w:val="16"/>
              </w:rPr>
              <w:t>46</w:t>
            </w:r>
          </w:p>
        </w:tc>
        <w:tc>
          <w:tcPr>
            <w:tcW w:w="598" w:type="dxa"/>
            <w:vMerge/>
            <w:tcBorders>
              <w:top w:val="nil"/>
            </w:tcBorders>
          </w:tcPr>
          <w:p>
            <w:pPr>
              <w:rPr>
                <w:sz w:val="2"/>
                <w:szCs w:val="2"/>
              </w:rPr>
            </w:pPr>
          </w:p>
        </w:tc>
      </w:tr>
      <w:tr>
        <w:trPr>
          <w:trHeight w:val="254" w:hRule="atLeast"/>
        </w:trPr>
        <w:tc>
          <w:tcPr>
            <w:tcW w:w="6880" w:type="dxa"/>
            <w:gridSpan w:val="2"/>
            <w:vMerge w:val="restart"/>
          </w:tcPr>
          <w:p>
            <w:pPr>
              <w:pStyle w:val="TableParagraph"/>
              <w:spacing w:before="4"/>
              <w:rPr>
                <w:b/>
                <w:sz w:val="26"/>
              </w:rPr>
            </w:pPr>
          </w:p>
          <w:p>
            <w:pPr>
              <w:pStyle w:val="TableParagraph"/>
              <w:tabs>
                <w:tab w:pos="652" w:val="left" w:leader="none"/>
              </w:tabs>
              <w:spacing w:before="1"/>
              <w:ind w:left="55"/>
              <w:rPr>
                <w:sz w:val="16"/>
              </w:rPr>
            </w:pPr>
            <w:r>
              <w:rPr>
                <w:sz w:val="16"/>
              </w:rPr>
              <w:t>θ</w:t>
            </w:r>
            <w:r>
              <w:rPr>
                <w:sz w:val="16"/>
                <w:vertAlign w:val="subscript"/>
              </w:rPr>
              <w:t>JC</w:t>
            </w:r>
            <w:r>
              <w:rPr>
                <w:sz w:val="16"/>
                <w:vertAlign w:val="baseline"/>
              </w:rPr>
              <w:tab/>
              <w:t>Junction-to-case thermal</w:t>
            </w:r>
            <w:r>
              <w:rPr>
                <w:spacing w:val="6"/>
                <w:sz w:val="16"/>
                <w:vertAlign w:val="baseline"/>
              </w:rPr>
              <w:t> </w:t>
            </w:r>
            <w:r>
              <w:rPr>
                <w:sz w:val="16"/>
                <w:vertAlign w:val="baseline"/>
              </w:rPr>
              <w:t>resistance</w:t>
            </w:r>
          </w:p>
        </w:tc>
        <w:tc>
          <w:tcPr>
            <w:tcW w:w="1296" w:type="dxa"/>
          </w:tcPr>
          <w:p>
            <w:pPr>
              <w:pStyle w:val="TableParagraph"/>
              <w:ind w:left="61"/>
              <w:rPr>
                <w:sz w:val="16"/>
              </w:rPr>
            </w:pPr>
            <w:r>
              <w:rPr>
                <w:sz w:val="16"/>
              </w:rPr>
              <w:t>LQFP (PN)</w:t>
            </w:r>
          </w:p>
        </w:tc>
        <w:tc>
          <w:tcPr>
            <w:tcW w:w="1298" w:type="dxa"/>
          </w:tcPr>
          <w:p>
            <w:pPr>
              <w:pStyle w:val="TableParagraph"/>
              <w:ind w:left="319" w:right="312"/>
              <w:jc w:val="center"/>
              <w:rPr>
                <w:sz w:val="16"/>
              </w:rPr>
            </w:pPr>
            <w:r>
              <w:rPr>
                <w:sz w:val="16"/>
              </w:rPr>
              <w:t>12</w:t>
            </w:r>
          </w:p>
        </w:tc>
        <w:tc>
          <w:tcPr>
            <w:tcW w:w="598" w:type="dxa"/>
            <w:vMerge w:val="restart"/>
          </w:tcPr>
          <w:p>
            <w:pPr>
              <w:pStyle w:val="TableParagraph"/>
              <w:spacing w:before="4"/>
              <w:rPr>
                <w:b/>
                <w:sz w:val="26"/>
              </w:rPr>
            </w:pPr>
          </w:p>
          <w:p>
            <w:pPr>
              <w:pStyle w:val="TableParagraph"/>
              <w:spacing w:before="1"/>
              <w:ind w:left="110"/>
              <w:rPr>
                <w:sz w:val="16"/>
              </w:rPr>
            </w:pPr>
            <w:r>
              <w:rPr>
                <w:sz w:val="16"/>
              </w:rPr>
              <w:t>°C/W</w:t>
            </w:r>
          </w:p>
        </w:tc>
      </w:tr>
      <w:tr>
        <w:trPr>
          <w:trHeight w:val="253" w:hRule="atLeast"/>
        </w:trPr>
        <w:tc>
          <w:tcPr>
            <w:tcW w:w="6880" w:type="dxa"/>
            <w:gridSpan w:val="2"/>
            <w:vMerge/>
            <w:tcBorders>
              <w:top w:val="nil"/>
            </w:tcBorders>
          </w:tcPr>
          <w:p>
            <w:pPr>
              <w:rPr>
                <w:sz w:val="2"/>
                <w:szCs w:val="2"/>
              </w:rPr>
            </w:pPr>
          </w:p>
        </w:tc>
        <w:tc>
          <w:tcPr>
            <w:tcW w:w="1296" w:type="dxa"/>
          </w:tcPr>
          <w:p>
            <w:pPr>
              <w:pStyle w:val="TableParagraph"/>
              <w:ind w:left="61"/>
              <w:rPr>
                <w:sz w:val="16"/>
              </w:rPr>
            </w:pPr>
            <w:r>
              <w:rPr>
                <w:sz w:val="16"/>
              </w:rPr>
              <w:t>VQFN (RGC)</w:t>
            </w:r>
          </w:p>
        </w:tc>
        <w:tc>
          <w:tcPr>
            <w:tcW w:w="1298" w:type="dxa"/>
          </w:tcPr>
          <w:p>
            <w:pPr>
              <w:pStyle w:val="TableParagraph"/>
              <w:ind w:left="319" w:right="312"/>
              <w:jc w:val="center"/>
              <w:rPr>
                <w:sz w:val="16"/>
              </w:rPr>
            </w:pPr>
            <w:r>
              <w:rPr>
                <w:sz w:val="16"/>
              </w:rPr>
              <w:t>12</w:t>
            </w:r>
          </w:p>
        </w:tc>
        <w:tc>
          <w:tcPr>
            <w:tcW w:w="598" w:type="dxa"/>
            <w:vMerge/>
            <w:tcBorders>
              <w:top w:val="nil"/>
            </w:tcBorders>
          </w:tcPr>
          <w:p>
            <w:pPr>
              <w:rPr>
                <w:sz w:val="2"/>
                <w:szCs w:val="2"/>
              </w:rPr>
            </w:pPr>
          </w:p>
        </w:tc>
      </w:tr>
      <w:tr>
        <w:trPr>
          <w:trHeight w:val="254" w:hRule="atLeast"/>
        </w:trPr>
        <w:tc>
          <w:tcPr>
            <w:tcW w:w="6880" w:type="dxa"/>
            <w:gridSpan w:val="2"/>
            <w:vMerge/>
            <w:tcBorders>
              <w:top w:val="nil"/>
            </w:tcBorders>
          </w:tcPr>
          <w:p>
            <w:pPr>
              <w:rPr>
                <w:sz w:val="2"/>
                <w:szCs w:val="2"/>
              </w:rPr>
            </w:pPr>
          </w:p>
        </w:tc>
        <w:tc>
          <w:tcPr>
            <w:tcW w:w="1296" w:type="dxa"/>
          </w:tcPr>
          <w:p>
            <w:pPr>
              <w:pStyle w:val="TableParagraph"/>
              <w:ind w:left="61"/>
              <w:rPr>
                <w:sz w:val="16"/>
              </w:rPr>
            </w:pPr>
            <w:r>
              <w:rPr>
                <w:sz w:val="16"/>
              </w:rPr>
              <w:t>BGA (ZQE)</w:t>
            </w:r>
          </w:p>
        </w:tc>
        <w:tc>
          <w:tcPr>
            <w:tcW w:w="1298" w:type="dxa"/>
          </w:tcPr>
          <w:p>
            <w:pPr>
              <w:pStyle w:val="TableParagraph"/>
              <w:ind w:left="319" w:right="312"/>
              <w:jc w:val="center"/>
              <w:rPr>
                <w:sz w:val="16"/>
              </w:rPr>
            </w:pPr>
            <w:r>
              <w:rPr>
                <w:sz w:val="16"/>
              </w:rPr>
              <w:t>30</w:t>
            </w:r>
          </w:p>
        </w:tc>
        <w:tc>
          <w:tcPr>
            <w:tcW w:w="598" w:type="dxa"/>
            <w:vMerge/>
            <w:tcBorders>
              <w:top w:val="nil"/>
            </w:tcBorders>
          </w:tcPr>
          <w:p>
            <w:pPr>
              <w:rPr>
                <w:sz w:val="2"/>
                <w:szCs w:val="2"/>
              </w:rPr>
            </w:pPr>
          </w:p>
        </w:tc>
      </w:tr>
      <w:tr>
        <w:trPr>
          <w:trHeight w:val="254" w:hRule="atLeast"/>
        </w:trPr>
        <w:tc>
          <w:tcPr>
            <w:tcW w:w="6880" w:type="dxa"/>
            <w:gridSpan w:val="2"/>
            <w:vMerge w:val="restart"/>
          </w:tcPr>
          <w:p>
            <w:pPr>
              <w:pStyle w:val="TableParagraph"/>
              <w:spacing w:before="4"/>
              <w:rPr>
                <w:b/>
                <w:sz w:val="26"/>
              </w:rPr>
            </w:pPr>
          </w:p>
          <w:p>
            <w:pPr>
              <w:pStyle w:val="TableParagraph"/>
              <w:tabs>
                <w:tab w:pos="652" w:val="left" w:leader="none"/>
              </w:tabs>
              <w:spacing w:before="1"/>
              <w:ind w:left="55"/>
              <w:rPr>
                <w:sz w:val="16"/>
              </w:rPr>
            </w:pPr>
            <w:r>
              <w:rPr>
                <w:sz w:val="16"/>
              </w:rPr>
              <w:t>θ</w:t>
            </w:r>
            <w:r>
              <w:rPr>
                <w:sz w:val="16"/>
                <w:vertAlign w:val="subscript"/>
              </w:rPr>
              <w:t>JB</w:t>
            </w:r>
            <w:r>
              <w:rPr>
                <w:sz w:val="16"/>
                <w:vertAlign w:val="baseline"/>
              </w:rPr>
              <w:tab/>
              <w:t>Junction-to-board thermal</w:t>
            </w:r>
            <w:r>
              <w:rPr>
                <w:spacing w:val="6"/>
                <w:sz w:val="16"/>
                <w:vertAlign w:val="baseline"/>
              </w:rPr>
              <w:t> </w:t>
            </w:r>
            <w:r>
              <w:rPr>
                <w:sz w:val="16"/>
                <w:vertAlign w:val="baseline"/>
              </w:rPr>
              <w:t>resistance</w:t>
            </w:r>
          </w:p>
        </w:tc>
        <w:tc>
          <w:tcPr>
            <w:tcW w:w="1296" w:type="dxa"/>
          </w:tcPr>
          <w:p>
            <w:pPr>
              <w:pStyle w:val="TableParagraph"/>
              <w:ind w:left="61"/>
              <w:rPr>
                <w:sz w:val="16"/>
              </w:rPr>
            </w:pPr>
            <w:r>
              <w:rPr>
                <w:sz w:val="16"/>
              </w:rPr>
              <w:t>LQFP (PN)</w:t>
            </w:r>
          </w:p>
        </w:tc>
        <w:tc>
          <w:tcPr>
            <w:tcW w:w="1298" w:type="dxa"/>
          </w:tcPr>
          <w:p>
            <w:pPr>
              <w:pStyle w:val="TableParagraph"/>
              <w:ind w:left="319" w:right="312"/>
              <w:jc w:val="center"/>
              <w:rPr>
                <w:sz w:val="16"/>
              </w:rPr>
            </w:pPr>
            <w:r>
              <w:rPr>
                <w:sz w:val="16"/>
              </w:rPr>
              <w:t>22</w:t>
            </w:r>
          </w:p>
        </w:tc>
        <w:tc>
          <w:tcPr>
            <w:tcW w:w="598" w:type="dxa"/>
            <w:vMerge w:val="restart"/>
          </w:tcPr>
          <w:p>
            <w:pPr>
              <w:pStyle w:val="TableParagraph"/>
              <w:spacing w:before="4"/>
              <w:rPr>
                <w:b/>
                <w:sz w:val="26"/>
              </w:rPr>
            </w:pPr>
          </w:p>
          <w:p>
            <w:pPr>
              <w:pStyle w:val="TableParagraph"/>
              <w:spacing w:before="1"/>
              <w:ind w:left="110"/>
              <w:rPr>
                <w:sz w:val="16"/>
              </w:rPr>
            </w:pPr>
            <w:r>
              <w:rPr>
                <w:sz w:val="16"/>
              </w:rPr>
              <w:t>°C/W</w:t>
            </w:r>
          </w:p>
        </w:tc>
      </w:tr>
      <w:tr>
        <w:trPr>
          <w:trHeight w:val="253" w:hRule="atLeast"/>
        </w:trPr>
        <w:tc>
          <w:tcPr>
            <w:tcW w:w="6880" w:type="dxa"/>
            <w:gridSpan w:val="2"/>
            <w:vMerge/>
            <w:tcBorders>
              <w:top w:val="nil"/>
            </w:tcBorders>
          </w:tcPr>
          <w:p>
            <w:pPr>
              <w:rPr>
                <w:sz w:val="2"/>
                <w:szCs w:val="2"/>
              </w:rPr>
            </w:pPr>
          </w:p>
        </w:tc>
        <w:tc>
          <w:tcPr>
            <w:tcW w:w="1296" w:type="dxa"/>
          </w:tcPr>
          <w:p>
            <w:pPr>
              <w:pStyle w:val="TableParagraph"/>
              <w:ind w:left="61"/>
              <w:rPr>
                <w:sz w:val="16"/>
              </w:rPr>
            </w:pPr>
            <w:r>
              <w:rPr>
                <w:sz w:val="16"/>
              </w:rPr>
              <w:t>VQFN (RGC)</w:t>
            </w:r>
          </w:p>
        </w:tc>
        <w:tc>
          <w:tcPr>
            <w:tcW w:w="1298" w:type="dxa"/>
          </w:tcPr>
          <w:p>
            <w:pPr>
              <w:pStyle w:val="TableParagraph"/>
              <w:ind w:left="10"/>
              <w:jc w:val="center"/>
              <w:rPr>
                <w:sz w:val="16"/>
              </w:rPr>
            </w:pPr>
            <w:r>
              <w:rPr>
                <w:w w:val="99"/>
                <w:sz w:val="16"/>
              </w:rPr>
              <w:t>6</w:t>
            </w:r>
          </w:p>
        </w:tc>
        <w:tc>
          <w:tcPr>
            <w:tcW w:w="598" w:type="dxa"/>
            <w:vMerge/>
            <w:tcBorders>
              <w:top w:val="nil"/>
            </w:tcBorders>
          </w:tcPr>
          <w:p>
            <w:pPr>
              <w:rPr>
                <w:sz w:val="2"/>
                <w:szCs w:val="2"/>
              </w:rPr>
            </w:pPr>
          </w:p>
        </w:tc>
      </w:tr>
      <w:tr>
        <w:trPr>
          <w:trHeight w:val="254" w:hRule="atLeast"/>
        </w:trPr>
        <w:tc>
          <w:tcPr>
            <w:tcW w:w="6880" w:type="dxa"/>
            <w:gridSpan w:val="2"/>
            <w:vMerge/>
            <w:tcBorders>
              <w:top w:val="nil"/>
            </w:tcBorders>
          </w:tcPr>
          <w:p>
            <w:pPr>
              <w:rPr>
                <w:sz w:val="2"/>
                <w:szCs w:val="2"/>
              </w:rPr>
            </w:pPr>
          </w:p>
        </w:tc>
        <w:tc>
          <w:tcPr>
            <w:tcW w:w="1296" w:type="dxa"/>
          </w:tcPr>
          <w:p>
            <w:pPr>
              <w:pStyle w:val="TableParagraph"/>
              <w:ind w:left="61"/>
              <w:rPr>
                <w:sz w:val="16"/>
              </w:rPr>
            </w:pPr>
            <w:r>
              <w:rPr>
                <w:sz w:val="16"/>
              </w:rPr>
              <w:t>BGA (ZQE)</w:t>
            </w:r>
          </w:p>
        </w:tc>
        <w:tc>
          <w:tcPr>
            <w:tcW w:w="1298" w:type="dxa"/>
          </w:tcPr>
          <w:p>
            <w:pPr>
              <w:pStyle w:val="TableParagraph"/>
              <w:ind w:left="319" w:right="312"/>
              <w:jc w:val="center"/>
              <w:rPr>
                <w:sz w:val="16"/>
              </w:rPr>
            </w:pPr>
            <w:r>
              <w:rPr>
                <w:sz w:val="16"/>
              </w:rPr>
              <w:t>20</w:t>
            </w:r>
          </w:p>
        </w:tc>
        <w:tc>
          <w:tcPr>
            <w:tcW w:w="598" w:type="dxa"/>
            <w:vMerge/>
            <w:tcBorders>
              <w:top w:val="nil"/>
            </w:tcBorders>
          </w:tcPr>
          <w:p>
            <w:pPr>
              <w:rPr>
                <w:sz w:val="2"/>
                <w:szCs w:val="2"/>
              </w:rPr>
            </w:pPr>
          </w:p>
        </w:tc>
      </w:tr>
    </w:tbl>
    <w:p>
      <w:pPr>
        <w:spacing w:after="0"/>
        <w:rPr>
          <w:sz w:val="2"/>
          <w:szCs w:val="2"/>
        </w:rPr>
        <w:sectPr>
          <w:pgSz w:w="12240" w:h="15840"/>
          <w:pgMar w:header="259" w:footer="836" w:top="1340" w:bottom="1020" w:left="960" w:right="960"/>
        </w:sectPr>
      </w:pPr>
    </w:p>
    <w:p>
      <w:pPr>
        <w:pStyle w:val="ListParagraph"/>
        <w:numPr>
          <w:ilvl w:val="1"/>
          <w:numId w:val="16"/>
        </w:numPr>
        <w:tabs>
          <w:tab w:pos="717" w:val="left" w:leader="none"/>
          <w:tab w:pos="718" w:val="left" w:leader="none"/>
        </w:tabs>
        <w:spacing w:line="236" w:lineRule="exact" w:before="110" w:after="0"/>
        <w:ind w:left="717" w:right="0" w:hanging="598"/>
        <w:jc w:val="left"/>
        <w:rPr>
          <w:b/>
          <w:sz w:val="22"/>
        </w:rPr>
      </w:pPr>
      <w:r>
        <w:rPr>
          <w:b/>
          <w:sz w:val="22"/>
        </w:rPr>
        <w:t>Schmitt-Trigger Inputs – General-Purpose</w:t>
      </w:r>
      <w:r>
        <w:rPr>
          <w:b/>
          <w:spacing w:val="19"/>
          <w:sz w:val="22"/>
        </w:rPr>
        <w:t> </w:t>
      </w:r>
      <w:r>
        <w:rPr>
          <w:b/>
          <w:spacing w:val="2"/>
          <w:sz w:val="22"/>
        </w:rPr>
        <w:t>I/O</w:t>
      </w:r>
      <w:r>
        <w:rPr>
          <w:b/>
          <w:spacing w:val="2"/>
          <w:sz w:val="22"/>
          <w:vertAlign w:val="superscript"/>
        </w:rPr>
        <w:t>(1)</w:t>
      </w:r>
    </w:p>
    <w:p>
      <w:pPr>
        <w:pStyle w:val="Heading3"/>
        <w:tabs>
          <w:tab w:pos="7651" w:val="left" w:leader="none"/>
          <w:tab w:pos="8147" w:val="left" w:leader="none"/>
        </w:tabs>
        <w:spacing w:line="208" w:lineRule="auto" w:before="10"/>
        <w:ind w:left="720" w:right="1690" w:firstLine="0"/>
      </w:pPr>
      <w:r>
        <w:rPr/>
        <w:t>(P1.0 to P1.7, P2.0 to P2.7, P3.0 to P3.7, P4.0</w:t>
      </w:r>
      <w:r>
        <w:rPr>
          <w:spacing w:val="23"/>
        </w:rPr>
        <w:t> </w:t>
      </w:r>
      <w:r>
        <w:rPr/>
        <w:t>to</w:t>
      </w:r>
      <w:r>
        <w:rPr>
          <w:spacing w:val="2"/>
        </w:rPr>
        <w:t> </w:t>
      </w:r>
      <w:r>
        <w:rPr/>
        <w:t>P4.7)</w:t>
        <w:tab/>
      </w:r>
      <w:r>
        <w:rPr>
          <w:w w:val="100"/>
          <w:u w:val="single"/>
        </w:rPr>
        <w:t> </w:t>
      </w:r>
      <w:r>
        <w:rPr>
          <w:u w:val="single"/>
        </w:rPr>
        <w:tab/>
      </w:r>
      <w:r>
        <w:rPr/>
        <w:t> (P5.0 to P5.7, P6.0 to P6.7, P7.0 to P7.7, P8.0 to P8.2, PJ.0 to PJ.3,</w:t>
      </w:r>
      <w:r>
        <w:rPr>
          <w:spacing w:val="37"/>
        </w:rPr>
        <w:t> </w:t>
      </w:r>
      <w:r>
        <w:rPr/>
        <w:t>RST/NMI)</w:t>
      </w:r>
    </w:p>
    <w:p>
      <w:pPr>
        <w:pStyle w:val="Heading8"/>
        <w:spacing w:before="83"/>
      </w:pPr>
      <w:bookmarkStart w:name="5.7 Schmitt-Trigger Inputs – General-Pur" w:id="68"/>
      <w:bookmarkEnd w:id="68"/>
      <w:r>
        <w:rPr/>
      </w:r>
      <w:bookmarkStart w:name="_bookmark36" w:id="69"/>
      <w:bookmarkEnd w:id="69"/>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
        <w:gridCol w:w="3953"/>
        <w:gridCol w:w="2240"/>
        <w:gridCol w:w="918"/>
        <w:gridCol w:w="702"/>
        <w:gridCol w:w="589"/>
        <w:gridCol w:w="541"/>
        <w:gridCol w:w="610"/>
      </w:tblGrid>
      <w:tr>
        <w:trPr>
          <w:trHeight w:val="253" w:hRule="atLeast"/>
        </w:trPr>
        <w:tc>
          <w:tcPr>
            <w:tcW w:w="4472" w:type="dxa"/>
            <w:gridSpan w:val="2"/>
            <w:shd w:val="clear" w:color="auto" w:fill="D8D8D8"/>
          </w:tcPr>
          <w:p>
            <w:pPr>
              <w:pStyle w:val="TableParagraph"/>
              <w:ind w:left="1705" w:right="1702"/>
              <w:jc w:val="center"/>
              <w:rPr>
                <w:b/>
                <w:sz w:val="16"/>
              </w:rPr>
            </w:pPr>
            <w:r>
              <w:rPr>
                <w:b/>
                <w:sz w:val="16"/>
              </w:rPr>
              <w:t>PARAMETER</w:t>
            </w:r>
          </w:p>
        </w:tc>
        <w:tc>
          <w:tcPr>
            <w:tcW w:w="2240" w:type="dxa"/>
            <w:shd w:val="clear" w:color="auto" w:fill="D8D8D8"/>
          </w:tcPr>
          <w:p>
            <w:pPr>
              <w:pStyle w:val="TableParagraph"/>
              <w:ind w:left="388"/>
              <w:rPr>
                <w:b/>
                <w:sz w:val="16"/>
              </w:rPr>
            </w:pPr>
            <w:r>
              <w:rPr>
                <w:b/>
                <w:sz w:val="16"/>
              </w:rPr>
              <w:t>TEST CONDITIONS</w:t>
            </w:r>
          </w:p>
        </w:tc>
        <w:tc>
          <w:tcPr>
            <w:tcW w:w="918" w:type="dxa"/>
            <w:shd w:val="clear" w:color="auto" w:fill="D8D8D8"/>
          </w:tcPr>
          <w:p>
            <w:pPr>
              <w:pStyle w:val="TableParagraph"/>
              <w:spacing w:line="192" w:lineRule="exact" w:before="42"/>
              <w:ind w:left="318"/>
              <w:rPr>
                <w:b/>
                <w:sz w:val="12"/>
              </w:rPr>
            </w:pPr>
            <w:r>
              <w:rPr>
                <w:b/>
                <w:position w:val="3"/>
                <w:sz w:val="16"/>
              </w:rPr>
              <w:t>V</w:t>
            </w:r>
            <w:r>
              <w:rPr>
                <w:b/>
                <w:sz w:val="12"/>
              </w:rPr>
              <w:t>CC</w:t>
            </w:r>
          </w:p>
        </w:tc>
        <w:tc>
          <w:tcPr>
            <w:tcW w:w="702" w:type="dxa"/>
            <w:tcBorders>
              <w:right w:val="nil"/>
            </w:tcBorders>
            <w:shd w:val="clear" w:color="auto" w:fill="D8D8D8"/>
          </w:tcPr>
          <w:p>
            <w:pPr>
              <w:pStyle w:val="TableParagraph"/>
              <w:ind w:right="144"/>
              <w:jc w:val="right"/>
              <w:rPr>
                <w:b/>
                <w:sz w:val="16"/>
              </w:rPr>
            </w:pPr>
            <w:r>
              <w:rPr>
                <w:b/>
                <w:sz w:val="16"/>
              </w:rPr>
              <w:t>MIN</w:t>
            </w:r>
          </w:p>
        </w:tc>
        <w:tc>
          <w:tcPr>
            <w:tcW w:w="589" w:type="dxa"/>
            <w:tcBorders>
              <w:left w:val="nil"/>
              <w:right w:val="nil"/>
            </w:tcBorders>
            <w:shd w:val="clear" w:color="auto" w:fill="D8D8D8"/>
          </w:tcPr>
          <w:p>
            <w:pPr>
              <w:pStyle w:val="TableParagraph"/>
              <w:ind w:right="124"/>
              <w:jc w:val="right"/>
              <w:rPr>
                <w:b/>
                <w:sz w:val="16"/>
              </w:rPr>
            </w:pPr>
            <w:r>
              <w:rPr>
                <w:b/>
                <w:sz w:val="16"/>
              </w:rPr>
              <w:t>TYP</w:t>
            </w:r>
          </w:p>
        </w:tc>
        <w:tc>
          <w:tcPr>
            <w:tcW w:w="541" w:type="dxa"/>
            <w:tcBorders>
              <w:left w:val="nil"/>
            </w:tcBorders>
            <w:shd w:val="clear" w:color="auto" w:fill="D8D8D8"/>
          </w:tcPr>
          <w:p>
            <w:pPr>
              <w:pStyle w:val="TableParagraph"/>
              <w:ind w:right="47"/>
              <w:jc w:val="right"/>
              <w:rPr>
                <w:b/>
                <w:sz w:val="16"/>
              </w:rPr>
            </w:pPr>
            <w:r>
              <w:rPr>
                <w:b/>
                <w:sz w:val="16"/>
              </w:rPr>
              <w:t>MAX</w:t>
            </w:r>
          </w:p>
        </w:tc>
        <w:tc>
          <w:tcPr>
            <w:tcW w:w="610" w:type="dxa"/>
            <w:shd w:val="clear" w:color="auto" w:fill="D8D8D8"/>
          </w:tcPr>
          <w:p>
            <w:pPr>
              <w:pStyle w:val="TableParagraph"/>
              <w:ind w:left="62" w:right="51"/>
              <w:jc w:val="center"/>
              <w:rPr>
                <w:b/>
                <w:sz w:val="16"/>
              </w:rPr>
            </w:pPr>
            <w:r>
              <w:rPr>
                <w:b/>
                <w:sz w:val="16"/>
              </w:rPr>
              <w:t>UNIT</w:t>
            </w:r>
          </w:p>
        </w:tc>
      </w:tr>
      <w:tr>
        <w:trPr>
          <w:trHeight w:val="254" w:hRule="atLeast"/>
        </w:trPr>
        <w:tc>
          <w:tcPr>
            <w:tcW w:w="519" w:type="dxa"/>
            <w:vMerge w:val="restart"/>
            <w:tcBorders>
              <w:right w:val="nil"/>
            </w:tcBorders>
          </w:tcPr>
          <w:p>
            <w:pPr>
              <w:pStyle w:val="TableParagraph"/>
              <w:spacing w:before="174"/>
              <w:ind w:left="55"/>
              <w:rPr>
                <w:sz w:val="12"/>
              </w:rPr>
            </w:pPr>
            <w:r>
              <w:rPr>
                <w:position w:val="3"/>
                <w:sz w:val="16"/>
              </w:rPr>
              <w:t>V</w:t>
            </w:r>
            <w:r>
              <w:rPr>
                <w:sz w:val="12"/>
              </w:rPr>
              <w:t>IT+</w:t>
            </w:r>
          </w:p>
        </w:tc>
        <w:tc>
          <w:tcPr>
            <w:tcW w:w="3953" w:type="dxa"/>
            <w:vMerge w:val="restart"/>
            <w:tcBorders>
              <w:left w:val="nil"/>
            </w:tcBorders>
          </w:tcPr>
          <w:p>
            <w:pPr>
              <w:pStyle w:val="TableParagraph"/>
              <w:spacing w:before="10"/>
              <w:rPr>
                <w:sz w:val="14"/>
              </w:rPr>
            </w:pPr>
          </w:p>
          <w:p>
            <w:pPr>
              <w:pStyle w:val="TableParagraph"/>
              <w:spacing w:before="1"/>
              <w:ind w:left="150"/>
              <w:rPr>
                <w:sz w:val="16"/>
              </w:rPr>
            </w:pPr>
            <w:r>
              <w:rPr>
                <w:sz w:val="16"/>
              </w:rPr>
              <w:t>Positive-going input threshold voltage</w:t>
            </w:r>
          </w:p>
        </w:tc>
        <w:tc>
          <w:tcPr>
            <w:tcW w:w="2240" w:type="dxa"/>
            <w:vMerge w:val="restart"/>
          </w:tcPr>
          <w:p>
            <w:pPr>
              <w:pStyle w:val="TableParagraph"/>
              <w:spacing w:before="0"/>
              <w:rPr>
                <w:rFonts w:ascii="Times New Roman"/>
                <w:sz w:val="16"/>
              </w:rPr>
            </w:pPr>
          </w:p>
        </w:tc>
        <w:tc>
          <w:tcPr>
            <w:tcW w:w="918" w:type="dxa"/>
          </w:tcPr>
          <w:p>
            <w:pPr>
              <w:pStyle w:val="TableParagraph"/>
              <w:ind w:left="268"/>
              <w:rPr>
                <w:sz w:val="16"/>
              </w:rPr>
            </w:pPr>
            <w:r>
              <w:rPr>
                <w:sz w:val="16"/>
              </w:rPr>
              <w:t>1.8 V</w:t>
            </w:r>
          </w:p>
        </w:tc>
        <w:tc>
          <w:tcPr>
            <w:tcW w:w="702" w:type="dxa"/>
            <w:tcBorders>
              <w:right w:val="nil"/>
            </w:tcBorders>
          </w:tcPr>
          <w:p>
            <w:pPr>
              <w:pStyle w:val="TableParagraph"/>
              <w:ind w:right="144"/>
              <w:jc w:val="right"/>
              <w:rPr>
                <w:sz w:val="16"/>
              </w:rPr>
            </w:pPr>
            <w:r>
              <w:rPr>
                <w:sz w:val="16"/>
              </w:rPr>
              <w:t>0.80</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1.40</w:t>
            </w:r>
          </w:p>
        </w:tc>
        <w:tc>
          <w:tcPr>
            <w:tcW w:w="610" w:type="dxa"/>
            <w:vMerge w:val="restart"/>
          </w:tcPr>
          <w:p>
            <w:pPr>
              <w:pStyle w:val="TableParagraph"/>
              <w:spacing w:before="10"/>
              <w:rPr>
                <w:sz w:val="14"/>
              </w:rPr>
            </w:pPr>
          </w:p>
          <w:p>
            <w:pPr>
              <w:pStyle w:val="TableParagraph"/>
              <w:spacing w:before="1"/>
              <w:ind w:left="12"/>
              <w:jc w:val="center"/>
              <w:rPr>
                <w:sz w:val="16"/>
              </w:rPr>
            </w:pPr>
            <w:r>
              <w:rPr>
                <w:w w:val="100"/>
                <w:sz w:val="16"/>
              </w:rPr>
              <w:t>V</w:t>
            </w:r>
          </w:p>
        </w:tc>
      </w:tr>
      <w:tr>
        <w:trPr>
          <w:trHeight w:val="253" w:hRule="atLeast"/>
        </w:trPr>
        <w:tc>
          <w:tcPr>
            <w:tcW w:w="519" w:type="dxa"/>
            <w:vMerge/>
            <w:tcBorders>
              <w:top w:val="nil"/>
              <w:right w:val="nil"/>
            </w:tcBorders>
          </w:tcPr>
          <w:p>
            <w:pPr>
              <w:rPr>
                <w:sz w:val="2"/>
                <w:szCs w:val="2"/>
              </w:rPr>
            </w:pPr>
          </w:p>
        </w:tc>
        <w:tc>
          <w:tcPr>
            <w:tcW w:w="3953" w:type="dxa"/>
            <w:vMerge/>
            <w:tcBorders>
              <w:top w:val="nil"/>
              <w:left w:val="nil"/>
            </w:tcBorders>
          </w:tcPr>
          <w:p>
            <w:pPr>
              <w:rPr>
                <w:sz w:val="2"/>
                <w:szCs w:val="2"/>
              </w:rPr>
            </w:pPr>
          </w:p>
        </w:tc>
        <w:tc>
          <w:tcPr>
            <w:tcW w:w="2240" w:type="dxa"/>
            <w:vMerge/>
            <w:tcBorders>
              <w:top w:val="nil"/>
            </w:tcBorders>
          </w:tcPr>
          <w:p>
            <w:pPr>
              <w:rPr>
                <w:sz w:val="2"/>
                <w:szCs w:val="2"/>
              </w:rPr>
            </w:pPr>
          </w:p>
        </w:tc>
        <w:tc>
          <w:tcPr>
            <w:tcW w:w="918" w:type="dxa"/>
          </w:tcPr>
          <w:p>
            <w:pPr>
              <w:pStyle w:val="TableParagraph"/>
              <w:ind w:left="336"/>
              <w:rPr>
                <w:sz w:val="16"/>
              </w:rPr>
            </w:pPr>
            <w:r>
              <w:rPr>
                <w:sz w:val="16"/>
              </w:rPr>
              <w:t>3 V</w:t>
            </w:r>
          </w:p>
        </w:tc>
        <w:tc>
          <w:tcPr>
            <w:tcW w:w="702" w:type="dxa"/>
            <w:tcBorders>
              <w:right w:val="nil"/>
            </w:tcBorders>
          </w:tcPr>
          <w:p>
            <w:pPr>
              <w:pStyle w:val="TableParagraph"/>
              <w:ind w:right="144"/>
              <w:jc w:val="right"/>
              <w:rPr>
                <w:sz w:val="16"/>
              </w:rPr>
            </w:pPr>
            <w:r>
              <w:rPr>
                <w:sz w:val="16"/>
              </w:rPr>
              <w:t>1.50</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2.10</w:t>
            </w:r>
          </w:p>
        </w:tc>
        <w:tc>
          <w:tcPr>
            <w:tcW w:w="610" w:type="dxa"/>
            <w:vMerge/>
            <w:tcBorders>
              <w:top w:val="nil"/>
            </w:tcBorders>
          </w:tcPr>
          <w:p>
            <w:pPr>
              <w:rPr>
                <w:sz w:val="2"/>
                <w:szCs w:val="2"/>
              </w:rPr>
            </w:pPr>
          </w:p>
        </w:tc>
      </w:tr>
      <w:tr>
        <w:trPr>
          <w:trHeight w:val="254" w:hRule="atLeast"/>
        </w:trPr>
        <w:tc>
          <w:tcPr>
            <w:tcW w:w="519" w:type="dxa"/>
            <w:vMerge w:val="restart"/>
            <w:tcBorders>
              <w:right w:val="nil"/>
            </w:tcBorders>
          </w:tcPr>
          <w:p>
            <w:pPr>
              <w:pStyle w:val="TableParagraph"/>
              <w:spacing w:before="174"/>
              <w:ind w:left="55"/>
              <w:rPr>
                <w:sz w:val="12"/>
              </w:rPr>
            </w:pPr>
            <w:r>
              <w:rPr>
                <w:position w:val="3"/>
                <w:sz w:val="16"/>
              </w:rPr>
              <w:t>V</w:t>
            </w:r>
            <w:r>
              <w:rPr>
                <w:sz w:val="12"/>
              </w:rPr>
              <w:t>IT–</w:t>
            </w:r>
          </w:p>
        </w:tc>
        <w:tc>
          <w:tcPr>
            <w:tcW w:w="3953" w:type="dxa"/>
            <w:vMerge w:val="restart"/>
            <w:tcBorders>
              <w:left w:val="nil"/>
            </w:tcBorders>
          </w:tcPr>
          <w:p>
            <w:pPr>
              <w:pStyle w:val="TableParagraph"/>
              <w:spacing w:before="10"/>
              <w:rPr>
                <w:sz w:val="14"/>
              </w:rPr>
            </w:pPr>
          </w:p>
          <w:p>
            <w:pPr>
              <w:pStyle w:val="TableParagraph"/>
              <w:spacing w:before="1"/>
              <w:ind w:left="150"/>
              <w:rPr>
                <w:sz w:val="16"/>
              </w:rPr>
            </w:pPr>
            <w:r>
              <w:rPr>
                <w:sz w:val="16"/>
              </w:rPr>
              <w:t>Negative-going input threshold voltage</w:t>
            </w:r>
          </w:p>
        </w:tc>
        <w:tc>
          <w:tcPr>
            <w:tcW w:w="2240" w:type="dxa"/>
            <w:vMerge w:val="restart"/>
          </w:tcPr>
          <w:p>
            <w:pPr>
              <w:pStyle w:val="TableParagraph"/>
              <w:spacing w:before="0"/>
              <w:rPr>
                <w:rFonts w:ascii="Times New Roman"/>
                <w:sz w:val="16"/>
              </w:rPr>
            </w:pPr>
          </w:p>
        </w:tc>
        <w:tc>
          <w:tcPr>
            <w:tcW w:w="918" w:type="dxa"/>
          </w:tcPr>
          <w:p>
            <w:pPr>
              <w:pStyle w:val="TableParagraph"/>
              <w:ind w:left="268"/>
              <w:rPr>
                <w:sz w:val="16"/>
              </w:rPr>
            </w:pPr>
            <w:r>
              <w:rPr>
                <w:sz w:val="16"/>
              </w:rPr>
              <w:t>1.8 V</w:t>
            </w:r>
          </w:p>
        </w:tc>
        <w:tc>
          <w:tcPr>
            <w:tcW w:w="702" w:type="dxa"/>
            <w:tcBorders>
              <w:right w:val="nil"/>
            </w:tcBorders>
          </w:tcPr>
          <w:p>
            <w:pPr>
              <w:pStyle w:val="TableParagraph"/>
              <w:ind w:right="144"/>
              <w:jc w:val="right"/>
              <w:rPr>
                <w:sz w:val="16"/>
              </w:rPr>
            </w:pPr>
            <w:r>
              <w:rPr>
                <w:sz w:val="16"/>
              </w:rPr>
              <w:t>0.45</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1.00</w:t>
            </w:r>
          </w:p>
        </w:tc>
        <w:tc>
          <w:tcPr>
            <w:tcW w:w="610" w:type="dxa"/>
            <w:vMerge w:val="restart"/>
          </w:tcPr>
          <w:p>
            <w:pPr>
              <w:pStyle w:val="TableParagraph"/>
              <w:spacing w:before="10"/>
              <w:rPr>
                <w:sz w:val="14"/>
              </w:rPr>
            </w:pPr>
          </w:p>
          <w:p>
            <w:pPr>
              <w:pStyle w:val="TableParagraph"/>
              <w:spacing w:before="1"/>
              <w:ind w:left="12"/>
              <w:jc w:val="center"/>
              <w:rPr>
                <w:sz w:val="16"/>
              </w:rPr>
            </w:pPr>
            <w:r>
              <w:rPr>
                <w:w w:val="100"/>
                <w:sz w:val="16"/>
              </w:rPr>
              <w:t>V</w:t>
            </w:r>
          </w:p>
        </w:tc>
      </w:tr>
      <w:tr>
        <w:trPr>
          <w:trHeight w:val="254" w:hRule="atLeast"/>
        </w:trPr>
        <w:tc>
          <w:tcPr>
            <w:tcW w:w="519" w:type="dxa"/>
            <w:vMerge/>
            <w:tcBorders>
              <w:top w:val="nil"/>
              <w:right w:val="nil"/>
            </w:tcBorders>
          </w:tcPr>
          <w:p>
            <w:pPr>
              <w:rPr>
                <w:sz w:val="2"/>
                <w:szCs w:val="2"/>
              </w:rPr>
            </w:pPr>
          </w:p>
        </w:tc>
        <w:tc>
          <w:tcPr>
            <w:tcW w:w="3953" w:type="dxa"/>
            <w:vMerge/>
            <w:tcBorders>
              <w:top w:val="nil"/>
              <w:left w:val="nil"/>
            </w:tcBorders>
          </w:tcPr>
          <w:p>
            <w:pPr>
              <w:rPr>
                <w:sz w:val="2"/>
                <w:szCs w:val="2"/>
              </w:rPr>
            </w:pPr>
          </w:p>
        </w:tc>
        <w:tc>
          <w:tcPr>
            <w:tcW w:w="2240" w:type="dxa"/>
            <w:vMerge/>
            <w:tcBorders>
              <w:top w:val="nil"/>
            </w:tcBorders>
          </w:tcPr>
          <w:p>
            <w:pPr>
              <w:rPr>
                <w:sz w:val="2"/>
                <w:szCs w:val="2"/>
              </w:rPr>
            </w:pPr>
          </w:p>
        </w:tc>
        <w:tc>
          <w:tcPr>
            <w:tcW w:w="918" w:type="dxa"/>
          </w:tcPr>
          <w:p>
            <w:pPr>
              <w:pStyle w:val="TableParagraph"/>
              <w:ind w:left="336"/>
              <w:rPr>
                <w:sz w:val="16"/>
              </w:rPr>
            </w:pPr>
            <w:r>
              <w:rPr>
                <w:sz w:val="16"/>
              </w:rPr>
              <w:t>3 V</w:t>
            </w:r>
          </w:p>
        </w:tc>
        <w:tc>
          <w:tcPr>
            <w:tcW w:w="702" w:type="dxa"/>
            <w:tcBorders>
              <w:right w:val="nil"/>
            </w:tcBorders>
          </w:tcPr>
          <w:p>
            <w:pPr>
              <w:pStyle w:val="TableParagraph"/>
              <w:ind w:right="144"/>
              <w:jc w:val="right"/>
              <w:rPr>
                <w:sz w:val="16"/>
              </w:rPr>
            </w:pPr>
            <w:r>
              <w:rPr>
                <w:sz w:val="16"/>
              </w:rPr>
              <w:t>0.75</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1.65</w:t>
            </w:r>
          </w:p>
        </w:tc>
        <w:tc>
          <w:tcPr>
            <w:tcW w:w="610" w:type="dxa"/>
            <w:vMerge/>
            <w:tcBorders>
              <w:top w:val="nil"/>
            </w:tcBorders>
          </w:tcPr>
          <w:p>
            <w:pPr>
              <w:rPr>
                <w:sz w:val="2"/>
                <w:szCs w:val="2"/>
              </w:rPr>
            </w:pPr>
          </w:p>
        </w:tc>
      </w:tr>
      <w:tr>
        <w:trPr>
          <w:trHeight w:val="253" w:hRule="atLeast"/>
        </w:trPr>
        <w:tc>
          <w:tcPr>
            <w:tcW w:w="519" w:type="dxa"/>
            <w:vMerge w:val="restart"/>
            <w:tcBorders>
              <w:right w:val="nil"/>
            </w:tcBorders>
          </w:tcPr>
          <w:p>
            <w:pPr>
              <w:pStyle w:val="TableParagraph"/>
              <w:spacing w:before="174"/>
              <w:ind w:left="55"/>
              <w:rPr>
                <w:sz w:val="12"/>
              </w:rPr>
            </w:pPr>
            <w:r>
              <w:rPr>
                <w:position w:val="3"/>
                <w:sz w:val="16"/>
              </w:rPr>
              <w:t>V</w:t>
            </w:r>
            <w:r>
              <w:rPr>
                <w:sz w:val="12"/>
              </w:rPr>
              <w:t>hys</w:t>
            </w:r>
          </w:p>
        </w:tc>
        <w:tc>
          <w:tcPr>
            <w:tcW w:w="3953" w:type="dxa"/>
            <w:vMerge w:val="restart"/>
            <w:tcBorders>
              <w:left w:val="nil"/>
            </w:tcBorders>
          </w:tcPr>
          <w:p>
            <w:pPr>
              <w:pStyle w:val="TableParagraph"/>
              <w:spacing w:before="172"/>
              <w:ind w:left="150"/>
              <w:rPr>
                <w:sz w:val="16"/>
              </w:rPr>
            </w:pPr>
            <w:r>
              <w:rPr>
                <w:sz w:val="16"/>
              </w:rPr>
              <w:t>Input voltage hysteresis (V</w:t>
            </w:r>
            <w:r>
              <w:rPr>
                <w:sz w:val="16"/>
                <w:vertAlign w:val="subscript"/>
              </w:rPr>
              <w:t>IT+</w:t>
            </w:r>
            <w:r>
              <w:rPr>
                <w:sz w:val="16"/>
                <w:vertAlign w:val="baseline"/>
              </w:rPr>
              <w:t> – V</w:t>
            </w:r>
            <w:r>
              <w:rPr>
                <w:sz w:val="16"/>
                <w:vertAlign w:val="subscript"/>
              </w:rPr>
              <w:t>IT–</w:t>
            </w:r>
            <w:r>
              <w:rPr>
                <w:sz w:val="16"/>
                <w:vertAlign w:val="baseline"/>
              </w:rPr>
              <w:t>)</w:t>
            </w:r>
          </w:p>
        </w:tc>
        <w:tc>
          <w:tcPr>
            <w:tcW w:w="2240" w:type="dxa"/>
            <w:vMerge w:val="restart"/>
          </w:tcPr>
          <w:p>
            <w:pPr>
              <w:pStyle w:val="TableParagraph"/>
              <w:spacing w:before="0"/>
              <w:rPr>
                <w:rFonts w:ascii="Times New Roman"/>
                <w:sz w:val="16"/>
              </w:rPr>
            </w:pPr>
          </w:p>
        </w:tc>
        <w:tc>
          <w:tcPr>
            <w:tcW w:w="918" w:type="dxa"/>
          </w:tcPr>
          <w:p>
            <w:pPr>
              <w:pStyle w:val="TableParagraph"/>
              <w:ind w:left="268"/>
              <w:rPr>
                <w:sz w:val="16"/>
              </w:rPr>
            </w:pPr>
            <w:r>
              <w:rPr>
                <w:sz w:val="16"/>
              </w:rPr>
              <w:t>1.8 V</w:t>
            </w:r>
          </w:p>
        </w:tc>
        <w:tc>
          <w:tcPr>
            <w:tcW w:w="702" w:type="dxa"/>
            <w:tcBorders>
              <w:right w:val="nil"/>
            </w:tcBorders>
          </w:tcPr>
          <w:p>
            <w:pPr>
              <w:pStyle w:val="TableParagraph"/>
              <w:ind w:right="143"/>
              <w:jc w:val="right"/>
              <w:rPr>
                <w:sz w:val="16"/>
              </w:rPr>
            </w:pPr>
            <w:r>
              <w:rPr>
                <w:sz w:val="16"/>
              </w:rPr>
              <w:t>0.3</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0.85</w:t>
            </w:r>
          </w:p>
        </w:tc>
        <w:tc>
          <w:tcPr>
            <w:tcW w:w="610" w:type="dxa"/>
            <w:vMerge w:val="restart"/>
          </w:tcPr>
          <w:p>
            <w:pPr>
              <w:pStyle w:val="TableParagraph"/>
              <w:spacing w:before="10"/>
              <w:rPr>
                <w:sz w:val="14"/>
              </w:rPr>
            </w:pPr>
          </w:p>
          <w:p>
            <w:pPr>
              <w:pStyle w:val="TableParagraph"/>
              <w:spacing w:before="1"/>
              <w:ind w:left="12"/>
              <w:jc w:val="center"/>
              <w:rPr>
                <w:sz w:val="16"/>
              </w:rPr>
            </w:pPr>
            <w:r>
              <w:rPr>
                <w:w w:val="100"/>
                <w:sz w:val="16"/>
              </w:rPr>
              <w:t>V</w:t>
            </w:r>
          </w:p>
        </w:tc>
      </w:tr>
      <w:tr>
        <w:trPr>
          <w:trHeight w:val="254" w:hRule="atLeast"/>
        </w:trPr>
        <w:tc>
          <w:tcPr>
            <w:tcW w:w="519" w:type="dxa"/>
            <w:vMerge/>
            <w:tcBorders>
              <w:top w:val="nil"/>
              <w:right w:val="nil"/>
            </w:tcBorders>
          </w:tcPr>
          <w:p>
            <w:pPr>
              <w:rPr>
                <w:sz w:val="2"/>
                <w:szCs w:val="2"/>
              </w:rPr>
            </w:pPr>
          </w:p>
        </w:tc>
        <w:tc>
          <w:tcPr>
            <w:tcW w:w="3953" w:type="dxa"/>
            <w:vMerge/>
            <w:tcBorders>
              <w:top w:val="nil"/>
              <w:left w:val="nil"/>
            </w:tcBorders>
          </w:tcPr>
          <w:p>
            <w:pPr>
              <w:rPr>
                <w:sz w:val="2"/>
                <w:szCs w:val="2"/>
              </w:rPr>
            </w:pPr>
          </w:p>
        </w:tc>
        <w:tc>
          <w:tcPr>
            <w:tcW w:w="2240" w:type="dxa"/>
            <w:vMerge/>
            <w:tcBorders>
              <w:top w:val="nil"/>
            </w:tcBorders>
          </w:tcPr>
          <w:p>
            <w:pPr>
              <w:rPr>
                <w:sz w:val="2"/>
                <w:szCs w:val="2"/>
              </w:rPr>
            </w:pPr>
          </w:p>
        </w:tc>
        <w:tc>
          <w:tcPr>
            <w:tcW w:w="918" w:type="dxa"/>
          </w:tcPr>
          <w:p>
            <w:pPr>
              <w:pStyle w:val="TableParagraph"/>
              <w:ind w:left="336"/>
              <w:rPr>
                <w:sz w:val="16"/>
              </w:rPr>
            </w:pPr>
            <w:r>
              <w:rPr>
                <w:sz w:val="16"/>
              </w:rPr>
              <w:t>3 V</w:t>
            </w:r>
          </w:p>
        </w:tc>
        <w:tc>
          <w:tcPr>
            <w:tcW w:w="702" w:type="dxa"/>
            <w:tcBorders>
              <w:right w:val="nil"/>
            </w:tcBorders>
          </w:tcPr>
          <w:p>
            <w:pPr>
              <w:pStyle w:val="TableParagraph"/>
              <w:ind w:right="143"/>
              <w:jc w:val="right"/>
              <w:rPr>
                <w:sz w:val="16"/>
              </w:rPr>
            </w:pPr>
            <w:r>
              <w:rPr>
                <w:sz w:val="16"/>
              </w:rPr>
              <w:t>0.4</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6"/>
              <w:jc w:val="right"/>
              <w:rPr>
                <w:sz w:val="16"/>
              </w:rPr>
            </w:pPr>
            <w:r>
              <w:rPr>
                <w:sz w:val="16"/>
              </w:rPr>
              <w:t>1.0</w:t>
            </w:r>
          </w:p>
        </w:tc>
        <w:tc>
          <w:tcPr>
            <w:tcW w:w="610" w:type="dxa"/>
            <w:vMerge/>
            <w:tcBorders>
              <w:top w:val="nil"/>
            </w:tcBorders>
          </w:tcPr>
          <w:p>
            <w:pPr>
              <w:rPr>
                <w:sz w:val="2"/>
                <w:szCs w:val="2"/>
              </w:rPr>
            </w:pPr>
          </w:p>
        </w:tc>
      </w:tr>
      <w:tr>
        <w:trPr>
          <w:trHeight w:val="433" w:hRule="atLeast"/>
        </w:trPr>
        <w:tc>
          <w:tcPr>
            <w:tcW w:w="519" w:type="dxa"/>
            <w:tcBorders>
              <w:right w:val="nil"/>
            </w:tcBorders>
          </w:tcPr>
          <w:p>
            <w:pPr>
              <w:pStyle w:val="TableParagraph"/>
              <w:spacing w:before="132"/>
              <w:ind w:left="55"/>
              <w:rPr>
                <w:sz w:val="12"/>
              </w:rPr>
            </w:pPr>
            <w:r>
              <w:rPr>
                <w:position w:val="3"/>
                <w:sz w:val="16"/>
              </w:rPr>
              <w:t>R</w:t>
            </w:r>
            <w:r>
              <w:rPr>
                <w:sz w:val="12"/>
              </w:rPr>
              <w:t>Pull</w:t>
            </w:r>
          </w:p>
        </w:tc>
        <w:tc>
          <w:tcPr>
            <w:tcW w:w="3953" w:type="dxa"/>
            <w:tcBorders>
              <w:left w:val="nil"/>
            </w:tcBorders>
          </w:tcPr>
          <w:p>
            <w:pPr>
              <w:pStyle w:val="TableParagraph"/>
              <w:spacing w:before="130"/>
              <w:ind w:left="150"/>
              <w:rPr>
                <w:sz w:val="16"/>
              </w:rPr>
            </w:pPr>
            <w:r>
              <w:rPr>
                <w:sz w:val="16"/>
              </w:rPr>
              <w:t>Pullup and pulldown resistor</w:t>
            </w:r>
            <w:r>
              <w:rPr>
                <w:sz w:val="16"/>
                <w:vertAlign w:val="superscript"/>
              </w:rPr>
              <w:t>(2)</w:t>
            </w:r>
          </w:p>
        </w:tc>
        <w:tc>
          <w:tcPr>
            <w:tcW w:w="2240" w:type="dxa"/>
          </w:tcPr>
          <w:p>
            <w:pPr>
              <w:pStyle w:val="TableParagraph"/>
              <w:spacing w:line="235" w:lineRule="auto" w:before="43"/>
              <w:ind w:left="60" w:right="487"/>
              <w:rPr>
                <w:sz w:val="16"/>
              </w:rPr>
            </w:pPr>
            <w:r>
              <w:rPr>
                <w:sz w:val="16"/>
              </w:rPr>
              <w:t>For pullup: V</w:t>
            </w:r>
            <w:r>
              <w:rPr>
                <w:sz w:val="16"/>
                <w:vertAlign w:val="subscript"/>
              </w:rPr>
              <w:t>IN</w:t>
            </w:r>
            <w:r>
              <w:rPr>
                <w:sz w:val="16"/>
                <w:vertAlign w:val="baseline"/>
              </w:rPr>
              <w:t> = V</w:t>
            </w:r>
            <w:r>
              <w:rPr>
                <w:sz w:val="16"/>
                <w:vertAlign w:val="subscript"/>
              </w:rPr>
              <w:t>SS</w:t>
            </w:r>
            <w:r>
              <w:rPr>
                <w:sz w:val="16"/>
                <w:vertAlign w:val="baseline"/>
              </w:rPr>
              <w:t> For pulldown: V</w:t>
            </w:r>
            <w:r>
              <w:rPr>
                <w:sz w:val="16"/>
                <w:vertAlign w:val="subscript"/>
              </w:rPr>
              <w:t>IN</w:t>
            </w:r>
            <w:r>
              <w:rPr>
                <w:sz w:val="16"/>
                <w:vertAlign w:val="baseline"/>
              </w:rPr>
              <w:t> =</w:t>
            </w:r>
            <w:r>
              <w:rPr>
                <w:spacing w:val="9"/>
                <w:sz w:val="16"/>
                <w:vertAlign w:val="baseline"/>
              </w:rPr>
              <w:t> </w:t>
            </w:r>
            <w:r>
              <w:rPr>
                <w:spacing w:val="-4"/>
                <w:sz w:val="16"/>
                <w:vertAlign w:val="baseline"/>
              </w:rPr>
              <w:t>V</w:t>
            </w:r>
            <w:r>
              <w:rPr>
                <w:spacing w:val="-4"/>
                <w:sz w:val="16"/>
                <w:vertAlign w:val="subscript"/>
              </w:rPr>
              <w:t>CC</w:t>
            </w:r>
          </w:p>
        </w:tc>
        <w:tc>
          <w:tcPr>
            <w:tcW w:w="918" w:type="dxa"/>
          </w:tcPr>
          <w:p>
            <w:pPr>
              <w:pStyle w:val="TableParagraph"/>
              <w:spacing w:before="0"/>
              <w:rPr>
                <w:rFonts w:ascii="Times New Roman"/>
                <w:sz w:val="16"/>
              </w:rPr>
            </w:pPr>
          </w:p>
        </w:tc>
        <w:tc>
          <w:tcPr>
            <w:tcW w:w="702" w:type="dxa"/>
            <w:tcBorders>
              <w:right w:val="nil"/>
            </w:tcBorders>
          </w:tcPr>
          <w:p>
            <w:pPr>
              <w:pStyle w:val="TableParagraph"/>
              <w:spacing w:before="130"/>
              <w:ind w:right="144"/>
              <w:jc w:val="right"/>
              <w:rPr>
                <w:sz w:val="16"/>
              </w:rPr>
            </w:pPr>
            <w:r>
              <w:rPr>
                <w:sz w:val="16"/>
              </w:rPr>
              <w:t>20</w:t>
            </w:r>
          </w:p>
        </w:tc>
        <w:tc>
          <w:tcPr>
            <w:tcW w:w="589" w:type="dxa"/>
            <w:tcBorders>
              <w:left w:val="nil"/>
              <w:right w:val="nil"/>
            </w:tcBorders>
          </w:tcPr>
          <w:p>
            <w:pPr>
              <w:pStyle w:val="TableParagraph"/>
              <w:spacing w:before="130"/>
              <w:ind w:right="123"/>
              <w:jc w:val="right"/>
              <w:rPr>
                <w:sz w:val="16"/>
              </w:rPr>
            </w:pPr>
            <w:r>
              <w:rPr>
                <w:sz w:val="16"/>
              </w:rPr>
              <w:t>35</w:t>
            </w:r>
          </w:p>
        </w:tc>
        <w:tc>
          <w:tcPr>
            <w:tcW w:w="541" w:type="dxa"/>
            <w:tcBorders>
              <w:left w:val="nil"/>
            </w:tcBorders>
          </w:tcPr>
          <w:p>
            <w:pPr>
              <w:pStyle w:val="TableParagraph"/>
              <w:spacing w:before="130"/>
              <w:ind w:right="47"/>
              <w:jc w:val="right"/>
              <w:rPr>
                <w:sz w:val="16"/>
              </w:rPr>
            </w:pPr>
            <w:r>
              <w:rPr>
                <w:sz w:val="16"/>
              </w:rPr>
              <w:t>50</w:t>
            </w:r>
          </w:p>
        </w:tc>
        <w:tc>
          <w:tcPr>
            <w:tcW w:w="610" w:type="dxa"/>
          </w:tcPr>
          <w:p>
            <w:pPr>
              <w:pStyle w:val="TableParagraph"/>
              <w:spacing w:before="130"/>
              <w:ind w:left="61" w:right="52"/>
              <w:jc w:val="center"/>
              <w:rPr>
                <w:sz w:val="16"/>
              </w:rPr>
            </w:pPr>
            <w:r>
              <w:rPr>
                <w:sz w:val="16"/>
              </w:rPr>
              <w:t>kΩ</w:t>
            </w:r>
          </w:p>
        </w:tc>
      </w:tr>
      <w:tr>
        <w:trPr>
          <w:trHeight w:val="254" w:hRule="atLeast"/>
        </w:trPr>
        <w:tc>
          <w:tcPr>
            <w:tcW w:w="519" w:type="dxa"/>
            <w:tcBorders>
              <w:right w:val="nil"/>
            </w:tcBorders>
          </w:tcPr>
          <w:p>
            <w:pPr>
              <w:pStyle w:val="TableParagraph"/>
              <w:ind w:left="55"/>
              <w:rPr>
                <w:sz w:val="16"/>
              </w:rPr>
            </w:pPr>
            <w:r>
              <w:rPr>
                <w:w w:val="110"/>
                <w:sz w:val="16"/>
              </w:rPr>
              <w:t>C</w:t>
            </w:r>
            <w:r>
              <w:rPr>
                <w:w w:val="110"/>
                <w:sz w:val="16"/>
                <w:vertAlign w:val="subscript"/>
              </w:rPr>
              <w:t>I</w:t>
            </w:r>
          </w:p>
        </w:tc>
        <w:tc>
          <w:tcPr>
            <w:tcW w:w="3953" w:type="dxa"/>
            <w:tcBorders>
              <w:left w:val="nil"/>
            </w:tcBorders>
          </w:tcPr>
          <w:p>
            <w:pPr>
              <w:pStyle w:val="TableParagraph"/>
              <w:ind w:left="150"/>
              <w:rPr>
                <w:sz w:val="16"/>
              </w:rPr>
            </w:pPr>
            <w:r>
              <w:rPr>
                <w:sz w:val="16"/>
              </w:rPr>
              <w:t>Input capacitance</w:t>
            </w:r>
          </w:p>
        </w:tc>
        <w:tc>
          <w:tcPr>
            <w:tcW w:w="2240" w:type="dxa"/>
          </w:tcPr>
          <w:p>
            <w:pPr>
              <w:pStyle w:val="TableParagraph"/>
              <w:spacing w:line="194" w:lineRule="exact"/>
              <w:ind w:left="60"/>
              <w:rPr>
                <w:sz w:val="12"/>
              </w:rPr>
            </w:pPr>
            <w:r>
              <w:rPr>
                <w:sz w:val="16"/>
              </w:rPr>
              <w:t>V</w:t>
            </w:r>
            <w:r>
              <w:rPr>
                <w:position w:val="-2"/>
                <w:sz w:val="12"/>
              </w:rPr>
              <w:t>IN </w:t>
            </w:r>
            <w:r>
              <w:rPr>
                <w:sz w:val="16"/>
              </w:rPr>
              <w:t>= V</w:t>
            </w:r>
            <w:r>
              <w:rPr>
                <w:position w:val="-2"/>
                <w:sz w:val="12"/>
              </w:rPr>
              <w:t>SS </w:t>
            </w:r>
            <w:r>
              <w:rPr>
                <w:sz w:val="16"/>
              </w:rPr>
              <w:t>or V</w:t>
            </w:r>
            <w:r>
              <w:rPr>
                <w:position w:val="-2"/>
                <w:sz w:val="12"/>
              </w:rPr>
              <w:t>CC</w:t>
            </w:r>
          </w:p>
        </w:tc>
        <w:tc>
          <w:tcPr>
            <w:tcW w:w="918" w:type="dxa"/>
          </w:tcPr>
          <w:p>
            <w:pPr>
              <w:pStyle w:val="TableParagraph"/>
              <w:spacing w:before="0"/>
              <w:rPr>
                <w:rFonts w:ascii="Times New Roman"/>
                <w:sz w:val="16"/>
              </w:rPr>
            </w:pPr>
          </w:p>
        </w:tc>
        <w:tc>
          <w:tcPr>
            <w:tcW w:w="1832" w:type="dxa"/>
            <w:gridSpan w:val="3"/>
          </w:tcPr>
          <w:p>
            <w:pPr>
              <w:pStyle w:val="TableParagraph"/>
              <w:ind w:left="408"/>
              <w:jc w:val="center"/>
              <w:rPr>
                <w:sz w:val="16"/>
              </w:rPr>
            </w:pPr>
            <w:r>
              <w:rPr>
                <w:w w:val="99"/>
                <w:sz w:val="16"/>
              </w:rPr>
              <w:t>5</w:t>
            </w:r>
          </w:p>
        </w:tc>
        <w:tc>
          <w:tcPr>
            <w:tcW w:w="610" w:type="dxa"/>
          </w:tcPr>
          <w:p>
            <w:pPr>
              <w:pStyle w:val="TableParagraph"/>
              <w:ind w:left="62" w:right="50"/>
              <w:jc w:val="center"/>
              <w:rPr>
                <w:sz w:val="16"/>
              </w:rPr>
            </w:pPr>
            <w:r>
              <w:rPr>
                <w:sz w:val="16"/>
              </w:rPr>
              <w:t>pF</w:t>
            </w:r>
          </w:p>
        </w:tc>
      </w:tr>
    </w:tbl>
    <w:p>
      <w:pPr>
        <w:pStyle w:val="ListParagraph"/>
        <w:numPr>
          <w:ilvl w:val="0"/>
          <w:numId w:val="22"/>
        </w:numPr>
        <w:tabs>
          <w:tab w:pos="480" w:val="left" w:leader="none"/>
        </w:tabs>
        <w:spacing w:line="182" w:lineRule="exact" w:before="70" w:after="0"/>
        <w:ind w:left="479" w:right="0" w:hanging="360"/>
        <w:jc w:val="left"/>
        <w:rPr>
          <w:sz w:val="16"/>
        </w:rPr>
      </w:pPr>
      <w:r>
        <w:rPr>
          <w:sz w:val="16"/>
        </w:rPr>
        <w:t>Same</w:t>
      </w:r>
      <w:r>
        <w:rPr>
          <w:spacing w:val="2"/>
          <w:sz w:val="16"/>
        </w:rPr>
        <w:t> </w:t>
      </w:r>
      <w:r>
        <w:rPr>
          <w:sz w:val="16"/>
        </w:rPr>
        <w:t>paramet</w:t>
      </w:r>
      <w:r>
        <w:rPr>
          <w:sz w:val="16"/>
          <w:u w:val="single"/>
        </w:rPr>
        <w:t>rics</w:t>
      </w:r>
      <w:r>
        <w:rPr>
          <w:spacing w:val="3"/>
          <w:sz w:val="16"/>
          <w:u w:val="single"/>
        </w:rPr>
        <w:t> </w:t>
      </w:r>
      <w:r>
        <w:rPr>
          <w:sz w:val="16"/>
          <w:u w:val="single"/>
        </w:rPr>
        <w:t>a</w:t>
      </w:r>
      <w:r>
        <w:rPr>
          <w:sz w:val="16"/>
        </w:rPr>
        <w:t>pply</w:t>
      </w:r>
      <w:r>
        <w:rPr>
          <w:spacing w:val="3"/>
          <w:sz w:val="16"/>
        </w:rPr>
        <w:t> </w:t>
      </w:r>
      <w:r>
        <w:rPr>
          <w:sz w:val="16"/>
        </w:rPr>
        <w:t>to</w:t>
      </w:r>
      <w:r>
        <w:rPr>
          <w:spacing w:val="3"/>
          <w:sz w:val="16"/>
        </w:rPr>
        <w:t> </w:t>
      </w:r>
      <w:r>
        <w:rPr>
          <w:sz w:val="16"/>
        </w:rPr>
        <w:t>clock</w:t>
      </w:r>
      <w:r>
        <w:rPr>
          <w:spacing w:val="3"/>
          <w:sz w:val="16"/>
        </w:rPr>
        <w:t> </w:t>
      </w:r>
      <w:r>
        <w:rPr>
          <w:sz w:val="16"/>
        </w:rPr>
        <w:t>input</w:t>
      </w:r>
      <w:r>
        <w:rPr>
          <w:spacing w:val="3"/>
          <w:sz w:val="16"/>
        </w:rPr>
        <w:t> </w:t>
      </w:r>
      <w:r>
        <w:rPr>
          <w:sz w:val="16"/>
        </w:rPr>
        <w:t>pin</w:t>
      </w:r>
      <w:r>
        <w:rPr>
          <w:spacing w:val="3"/>
          <w:sz w:val="16"/>
        </w:rPr>
        <w:t> </w:t>
      </w:r>
      <w:r>
        <w:rPr>
          <w:sz w:val="16"/>
        </w:rPr>
        <w:t>when</w:t>
      </w:r>
      <w:r>
        <w:rPr>
          <w:spacing w:val="2"/>
          <w:sz w:val="16"/>
        </w:rPr>
        <w:t> </w:t>
      </w:r>
      <w:r>
        <w:rPr>
          <w:sz w:val="16"/>
        </w:rPr>
        <w:t>crystal</w:t>
      </w:r>
      <w:r>
        <w:rPr>
          <w:spacing w:val="3"/>
          <w:sz w:val="16"/>
        </w:rPr>
        <w:t> </w:t>
      </w:r>
      <w:r>
        <w:rPr>
          <w:sz w:val="16"/>
        </w:rPr>
        <w:t>bypass</w:t>
      </w:r>
      <w:r>
        <w:rPr>
          <w:spacing w:val="3"/>
          <w:sz w:val="16"/>
        </w:rPr>
        <w:t> </w:t>
      </w:r>
      <w:r>
        <w:rPr>
          <w:sz w:val="16"/>
        </w:rPr>
        <w:t>mode</w:t>
      </w:r>
      <w:r>
        <w:rPr>
          <w:spacing w:val="3"/>
          <w:sz w:val="16"/>
        </w:rPr>
        <w:t> </w:t>
      </w:r>
      <w:r>
        <w:rPr>
          <w:sz w:val="16"/>
        </w:rPr>
        <w:t>is</w:t>
      </w:r>
      <w:r>
        <w:rPr>
          <w:spacing w:val="3"/>
          <w:sz w:val="16"/>
        </w:rPr>
        <w:t> </w:t>
      </w:r>
      <w:r>
        <w:rPr>
          <w:sz w:val="16"/>
        </w:rPr>
        <w:t>used</w:t>
      </w:r>
      <w:r>
        <w:rPr>
          <w:spacing w:val="3"/>
          <w:sz w:val="16"/>
        </w:rPr>
        <w:t> </w:t>
      </w:r>
      <w:r>
        <w:rPr>
          <w:sz w:val="16"/>
        </w:rPr>
        <w:t>on</w:t>
      </w:r>
      <w:r>
        <w:rPr>
          <w:spacing w:val="3"/>
          <w:sz w:val="16"/>
        </w:rPr>
        <w:t> </w:t>
      </w:r>
      <w:r>
        <w:rPr>
          <w:sz w:val="16"/>
        </w:rPr>
        <w:t>XT1</w:t>
      </w:r>
      <w:r>
        <w:rPr>
          <w:spacing w:val="2"/>
          <w:sz w:val="16"/>
        </w:rPr>
        <w:t> </w:t>
      </w:r>
      <w:r>
        <w:rPr>
          <w:sz w:val="16"/>
        </w:rPr>
        <w:t>(XIN)</w:t>
      </w:r>
      <w:r>
        <w:rPr>
          <w:spacing w:val="3"/>
          <w:sz w:val="16"/>
        </w:rPr>
        <w:t> </w:t>
      </w:r>
      <w:r>
        <w:rPr>
          <w:sz w:val="16"/>
        </w:rPr>
        <w:t>or</w:t>
      </w:r>
      <w:r>
        <w:rPr>
          <w:spacing w:val="3"/>
          <w:sz w:val="16"/>
        </w:rPr>
        <w:t> </w:t>
      </w:r>
      <w:r>
        <w:rPr>
          <w:sz w:val="16"/>
        </w:rPr>
        <w:t>XT2</w:t>
      </w:r>
      <w:r>
        <w:rPr>
          <w:spacing w:val="3"/>
          <w:sz w:val="16"/>
        </w:rPr>
        <w:t> </w:t>
      </w:r>
      <w:r>
        <w:rPr>
          <w:sz w:val="16"/>
        </w:rPr>
        <w:t>(XT2IN).</w:t>
      </w:r>
    </w:p>
    <w:p>
      <w:pPr>
        <w:pStyle w:val="ListParagraph"/>
        <w:numPr>
          <w:ilvl w:val="0"/>
          <w:numId w:val="22"/>
        </w:numPr>
        <w:tabs>
          <w:tab w:pos="480" w:val="left" w:leader="none"/>
        </w:tabs>
        <w:spacing w:line="182" w:lineRule="exact" w:before="0" w:after="0"/>
        <w:ind w:left="479" w:right="0" w:hanging="360"/>
        <w:jc w:val="left"/>
        <w:rPr>
          <w:sz w:val="16"/>
        </w:rPr>
      </w:pPr>
      <w:r>
        <w:rPr>
          <w:sz w:val="16"/>
        </w:rPr>
        <w:t>Also applies to RST pin when pullup or pulldown resistor is</w:t>
      </w:r>
      <w:r>
        <w:rPr>
          <w:spacing w:val="29"/>
          <w:sz w:val="16"/>
        </w:rPr>
        <w:t> </w:t>
      </w:r>
      <w:r>
        <w:rPr>
          <w:sz w:val="16"/>
        </w:rPr>
        <w:t>enabled.</w:t>
      </w:r>
    </w:p>
    <w:p>
      <w:pPr>
        <w:pStyle w:val="BodyText"/>
        <w:spacing w:before="1"/>
        <w:rPr>
          <w:sz w:val="19"/>
        </w:rPr>
      </w:pPr>
    </w:p>
    <w:p>
      <w:pPr>
        <w:pStyle w:val="Heading3"/>
        <w:numPr>
          <w:ilvl w:val="1"/>
          <w:numId w:val="16"/>
        </w:numPr>
        <w:tabs>
          <w:tab w:pos="597" w:val="left" w:leader="none"/>
          <w:tab w:pos="718" w:val="left" w:leader="none"/>
        </w:tabs>
        <w:spacing w:line="236" w:lineRule="exact" w:before="0" w:after="0"/>
        <w:ind w:left="717" w:right="6812" w:hanging="718"/>
        <w:jc w:val="right"/>
      </w:pPr>
      <w:r>
        <w:rPr/>
        <w:t>Inputs – Ports P1 and</w:t>
      </w:r>
      <w:r>
        <w:rPr>
          <w:spacing w:val="14"/>
        </w:rPr>
        <w:t> </w:t>
      </w:r>
      <w:r>
        <w:rPr>
          <w:spacing w:val="2"/>
        </w:rPr>
        <w:t>P2</w:t>
      </w:r>
      <w:r>
        <w:rPr>
          <w:spacing w:val="2"/>
          <w:vertAlign w:val="superscript"/>
        </w:rPr>
        <w:t>(1)</w:t>
      </w:r>
    </w:p>
    <w:p>
      <w:pPr>
        <w:spacing w:line="236" w:lineRule="exact" w:before="0"/>
        <w:ind w:left="0" w:right="6838" w:firstLine="0"/>
        <w:jc w:val="right"/>
        <w:rPr>
          <w:b/>
          <w:sz w:val="22"/>
        </w:rPr>
      </w:pPr>
      <w:r>
        <w:rPr>
          <w:b/>
          <w:sz w:val="22"/>
        </w:rPr>
        <w:t>(P1.0 to P1.7, P2.0 to</w:t>
      </w:r>
      <w:r>
        <w:rPr>
          <w:b/>
          <w:spacing w:val="10"/>
          <w:sz w:val="22"/>
        </w:rPr>
        <w:t> </w:t>
      </w:r>
      <w:r>
        <w:rPr>
          <w:b/>
          <w:sz w:val="22"/>
        </w:rPr>
        <w:t>P2.7)</w:t>
      </w:r>
    </w:p>
    <w:p>
      <w:pPr>
        <w:pStyle w:val="Heading8"/>
        <w:spacing w:before="76"/>
      </w:pPr>
      <w:bookmarkStart w:name="5.8 Inputs – Ports P1 and P2 (P1.0 to P1" w:id="70"/>
      <w:bookmarkEnd w:id="70"/>
      <w:r>
        <w:rPr/>
      </w:r>
      <w:bookmarkStart w:name="_bookmark37" w:id="71"/>
      <w:bookmarkEnd w:id="71"/>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4174"/>
        <w:gridCol w:w="916"/>
        <w:gridCol w:w="1222"/>
        <w:gridCol w:w="610"/>
      </w:tblGrid>
      <w:tr>
        <w:trPr>
          <w:trHeight w:val="254" w:hRule="atLeast"/>
        </w:trPr>
        <w:tc>
          <w:tcPr>
            <w:tcW w:w="3150" w:type="dxa"/>
            <w:shd w:val="clear" w:color="auto" w:fill="D8D8D8"/>
          </w:tcPr>
          <w:p>
            <w:pPr>
              <w:pStyle w:val="TableParagraph"/>
              <w:ind w:left="828" w:right="827"/>
              <w:jc w:val="center"/>
              <w:rPr>
                <w:b/>
                <w:sz w:val="16"/>
              </w:rPr>
            </w:pPr>
            <w:r>
              <w:rPr>
                <w:b/>
                <w:sz w:val="16"/>
              </w:rPr>
              <w:t>PARAMETER</w:t>
            </w:r>
          </w:p>
        </w:tc>
        <w:tc>
          <w:tcPr>
            <w:tcW w:w="4174" w:type="dxa"/>
            <w:shd w:val="clear" w:color="auto" w:fill="D8D8D8"/>
          </w:tcPr>
          <w:p>
            <w:pPr>
              <w:pStyle w:val="TableParagraph"/>
              <w:ind w:left="1357"/>
              <w:rPr>
                <w:b/>
                <w:sz w:val="16"/>
              </w:rPr>
            </w:pPr>
            <w:r>
              <w:rPr>
                <w:b/>
                <w:sz w:val="16"/>
              </w:rPr>
              <w:t>TEST CONDITIONS</w:t>
            </w:r>
          </w:p>
        </w:tc>
        <w:tc>
          <w:tcPr>
            <w:tcW w:w="916" w:type="dxa"/>
            <w:shd w:val="clear" w:color="auto" w:fill="D8D8D8"/>
          </w:tcPr>
          <w:p>
            <w:pPr>
              <w:pStyle w:val="TableParagraph"/>
              <w:spacing w:line="192" w:lineRule="exact" w:before="42"/>
              <w:ind w:left="298" w:right="287"/>
              <w:jc w:val="center"/>
              <w:rPr>
                <w:b/>
                <w:sz w:val="12"/>
              </w:rPr>
            </w:pPr>
            <w:r>
              <w:rPr>
                <w:b/>
                <w:position w:val="3"/>
                <w:sz w:val="16"/>
              </w:rPr>
              <w:t>V</w:t>
            </w:r>
            <w:r>
              <w:rPr>
                <w:b/>
                <w:sz w:val="12"/>
              </w:rPr>
              <w:t>CC</w:t>
            </w:r>
          </w:p>
        </w:tc>
        <w:tc>
          <w:tcPr>
            <w:tcW w:w="1222" w:type="dxa"/>
            <w:shd w:val="clear" w:color="auto" w:fill="D8D8D8"/>
          </w:tcPr>
          <w:p>
            <w:pPr>
              <w:pStyle w:val="TableParagraph"/>
              <w:tabs>
                <w:tab w:pos="806" w:val="left" w:leader="none"/>
              </w:tabs>
              <w:ind w:left="257"/>
              <w:rPr>
                <w:b/>
                <w:sz w:val="16"/>
              </w:rPr>
            </w:pPr>
            <w:r>
              <w:rPr>
                <w:b/>
                <w:sz w:val="16"/>
              </w:rPr>
              <w:t>MIN</w:t>
              <w:tab/>
              <w:t>MAX</w:t>
            </w:r>
          </w:p>
        </w:tc>
        <w:tc>
          <w:tcPr>
            <w:tcW w:w="610" w:type="dxa"/>
            <w:shd w:val="clear" w:color="auto" w:fill="D8D8D8"/>
          </w:tcPr>
          <w:p>
            <w:pPr>
              <w:pStyle w:val="TableParagraph"/>
              <w:ind w:left="62" w:right="51"/>
              <w:jc w:val="center"/>
              <w:rPr>
                <w:b/>
                <w:sz w:val="16"/>
              </w:rPr>
            </w:pPr>
            <w:r>
              <w:rPr>
                <w:b/>
                <w:sz w:val="16"/>
              </w:rPr>
              <w:t>UNIT</w:t>
            </w:r>
          </w:p>
        </w:tc>
      </w:tr>
      <w:tr>
        <w:trPr>
          <w:trHeight w:val="254" w:hRule="atLeast"/>
        </w:trPr>
        <w:tc>
          <w:tcPr>
            <w:tcW w:w="3150" w:type="dxa"/>
          </w:tcPr>
          <w:p>
            <w:pPr>
              <w:pStyle w:val="TableParagraph"/>
              <w:tabs>
                <w:tab w:pos="664" w:val="left" w:leader="none"/>
              </w:tabs>
              <w:ind w:left="55"/>
              <w:rPr>
                <w:sz w:val="16"/>
              </w:rPr>
            </w:pPr>
            <w:r>
              <w:rPr>
                <w:w w:val="105"/>
                <w:sz w:val="16"/>
              </w:rPr>
              <w:t>t</w:t>
            </w:r>
            <w:r>
              <w:rPr>
                <w:w w:val="105"/>
                <w:sz w:val="16"/>
                <w:vertAlign w:val="subscript"/>
              </w:rPr>
              <w:t>(int)</w:t>
            </w:r>
            <w:r>
              <w:rPr>
                <w:w w:val="105"/>
                <w:sz w:val="16"/>
                <w:vertAlign w:val="baseline"/>
              </w:rPr>
              <w:tab/>
              <w:t>External interrupt timing</w:t>
            </w:r>
            <w:r>
              <w:rPr>
                <w:spacing w:val="-41"/>
                <w:w w:val="105"/>
                <w:sz w:val="16"/>
                <w:vertAlign w:val="baseline"/>
              </w:rPr>
              <w:t> </w:t>
            </w:r>
            <w:r>
              <w:rPr>
                <w:w w:val="105"/>
                <w:sz w:val="16"/>
                <w:vertAlign w:val="superscript"/>
              </w:rPr>
              <w:t>(2)</w:t>
            </w:r>
          </w:p>
        </w:tc>
        <w:tc>
          <w:tcPr>
            <w:tcW w:w="4174" w:type="dxa"/>
          </w:tcPr>
          <w:p>
            <w:pPr>
              <w:pStyle w:val="TableParagraph"/>
              <w:ind w:left="61"/>
              <w:rPr>
                <w:sz w:val="16"/>
              </w:rPr>
            </w:pPr>
            <w:r>
              <w:rPr>
                <w:sz w:val="16"/>
              </w:rPr>
              <w:t>External trigger pulse duration to set interrupt flag</w:t>
            </w:r>
          </w:p>
        </w:tc>
        <w:tc>
          <w:tcPr>
            <w:tcW w:w="916" w:type="dxa"/>
          </w:tcPr>
          <w:p>
            <w:pPr>
              <w:pStyle w:val="TableParagraph"/>
              <w:ind w:left="101"/>
              <w:rPr>
                <w:sz w:val="16"/>
              </w:rPr>
            </w:pPr>
            <w:r>
              <w:rPr>
                <w:sz w:val="16"/>
              </w:rPr>
              <w:t>2.2 V, 3 V</w:t>
            </w:r>
          </w:p>
        </w:tc>
        <w:tc>
          <w:tcPr>
            <w:tcW w:w="1222" w:type="dxa"/>
          </w:tcPr>
          <w:p>
            <w:pPr>
              <w:pStyle w:val="TableParagraph"/>
              <w:ind w:left="372"/>
              <w:rPr>
                <w:sz w:val="16"/>
              </w:rPr>
            </w:pPr>
            <w:r>
              <w:rPr>
                <w:sz w:val="16"/>
              </w:rPr>
              <w:t>20</w:t>
            </w:r>
          </w:p>
        </w:tc>
        <w:tc>
          <w:tcPr>
            <w:tcW w:w="610" w:type="dxa"/>
          </w:tcPr>
          <w:p>
            <w:pPr>
              <w:pStyle w:val="TableParagraph"/>
              <w:ind w:left="62" w:right="52"/>
              <w:jc w:val="center"/>
              <w:rPr>
                <w:sz w:val="16"/>
              </w:rPr>
            </w:pPr>
            <w:r>
              <w:rPr>
                <w:sz w:val="16"/>
              </w:rPr>
              <w:t>ns</w:t>
            </w:r>
          </w:p>
        </w:tc>
      </w:tr>
    </w:tbl>
    <w:p>
      <w:pPr>
        <w:pStyle w:val="ListParagraph"/>
        <w:numPr>
          <w:ilvl w:val="0"/>
          <w:numId w:val="23"/>
        </w:numPr>
        <w:tabs>
          <w:tab w:pos="480" w:val="left" w:leader="none"/>
        </w:tabs>
        <w:spacing w:line="182" w:lineRule="exact" w:before="70" w:after="0"/>
        <w:ind w:left="479" w:right="0" w:hanging="360"/>
        <w:jc w:val="left"/>
        <w:rPr>
          <w:sz w:val="16"/>
        </w:rPr>
      </w:pPr>
      <w:r>
        <w:rPr>
          <w:sz w:val="16"/>
        </w:rPr>
        <w:t>Some devices may contain additional ports with interrupts. See the block diagram and terminal function</w:t>
      </w:r>
      <w:r>
        <w:rPr>
          <w:spacing w:val="39"/>
          <w:sz w:val="16"/>
        </w:rPr>
        <w:t> </w:t>
      </w:r>
      <w:r>
        <w:rPr>
          <w:sz w:val="16"/>
        </w:rPr>
        <w:t>descriptions.</w:t>
      </w:r>
    </w:p>
    <w:p>
      <w:pPr>
        <w:pStyle w:val="ListParagraph"/>
        <w:numPr>
          <w:ilvl w:val="0"/>
          <w:numId w:val="23"/>
        </w:numPr>
        <w:tabs>
          <w:tab w:pos="480" w:val="left" w:leader="none"/>
        </w:tabs>
        <w:spacing w:line="235" w:lineRule="auto" w:before="1" w:after="0"/>
        <w:ind w:left="481" w:right="503" w:hanging="362"/>
        <w:jc w:val="left"/>
        <w:rPr>
          <w:sz w:val="16"/>
        </w:rPr>
      </w:pPr>
      <w:r>
        <w:rPr>
          <w:sz w:val="16"/>
        </w:rPr>
        <w:t>An external signal sets the interrupt flag every time the minimum interrupt pulse duration t</w:t>
      </w:r>
      <w:r>
        <w:rPr>
          <w:sz w:val="16"/>
          <w:vertAlign w:val="subscript"/>
        </w:rPr>
        <w:t>(int)</w:t>
      </w:r>
      <w:r>
        <w:rPr>
          <w:sz w:val="16"/>
          <w:vertAlign w:val="baseline"/>
        </w:rPr>
        <w:t> is met. It may be set by trigger signals shorter than</w:t>
      </w:r>
      <w:r>
        <w:rPr>
          <w:spacing w:val="6"/>
          <w:sz w:val="16"/>
          <w:vertAlign w:val="baseline"/>
        </w:rPr>
        <w:t> </w:t>
      </w:r>
      <w:r>
        <w:rPr>
          <w:sz w:val="16"/>
          <w:vertAlign w:val="baseline"/>
        </w:rPr>
        <w:t>t</w:t>
      </w:r>
      <w:r>
        <w:rPr>
          <w:sz w:val="16"/>
          <w:vertAlign w:val="subscript"/>
        </w:rPr>
        <w:t>(int)</w:t>
      </w:r>
      <w:r>
        <w:rPr>
          <w:sz w:val="16"/>
          <w:vertAlign w:val="baseline"/>
        </w:rPr>
        <w:t>.</w:t>
      </w:r>
    </w:p>
    <w:p>
      <w:pPr>
        <w:pStyle w:val="BodyText"/>
        <w:spacing w:before="1"/>
        <w:rPr>
          <w:sz w:val="19"/>
        </w:rPr>
      </w:pPr>
    </w:p>
    <w:p>
      <w:pPr>
        <w:pStyle w:val="Heading3"/>
        <w:numPr>
          <w:ilvl w:val="1"/>
          <w:numId w:val="16"/>
        </w:numPr>
        <w:tabs>
          <w:tab w:pos="717" w:val="left" w:leader="none"/>
          <w:tab w:pos="718" w:val="left" w:leader="none"/>
        </w:tabs>
        <w:spacing w:line="236" w:lineRule="exact" w:before="0" w:after="0"/>
        <w:ind w:left="717" w:right="0" w:hanging="598"/>
        <w:jc w:val="left"/>
      </w:pPr>
      <w:r>
        <w:rPr/>
        <w:t>Leakage Current – General-Purpose</w:t>
      </w:r>
      <w:r>
        <w:rPr>
          <w:spacing w:val="15"/>
        </w:rPr>
        <w:t> </w:t>
      </w:r>
      <w:r>
        <w:rPr/>
        <w:t>I/O</w:t>
      </w:r>
    </w:p>
    <w:p>
      <w:pPr>
        <w:tabs>
          <w:tab w:pos="7651" w:val="left" w:leader="none"/>
          <w:tab w:pos="8147" w:val="left" w:leader="none"/>
        </w:tabs>
        <w:spacing w:line="208" w:lineRule="auto" w:before="11"/>
        <w:ind w:left="720" w:right="1690" w:firstLine="0"/>
        <w:jc w:val="left"/>
        <w:rPr>
          <w:b/>
          <w:sz w:val="22"/>
        </w:rPr>
      </w:pPr>
      <w:r>
        <w:rPr>
          <w:b/>
          <w:sz w:val="22"/>
        </w:rPr>
        <w:t>(P1.0 to P1.7, P2.0 to P2.7, P3.0 to P3.7, P4.0</w:t>
      </w:r>
      <w:r>
        <w:rPr>
          <w:b/>
          <w:spacing w:val="23"/>
          <w:sz w:val="22"/>
        </w:rPr>
        <w:t> </w:t>
      </w:r>
      <w:r>
        <w:rPr>
          <w:b/>
          <w:sz w:val="22"/>
        </w:rPr>
        <w:t>to</w:t>
      </w:r>
      <w:r>
        <w:rPr>
          <w:b/>
          <w:spacing w:val="2"/>
          <w:sz w:val="22"/>
        </w:rPr>
        <w:t> </w:t>
      </w:r>
      <w:r>
        <w:rPr>
          <w:b/>
          <w:sz w:val="22"/>
        </w:rPr>
        <w:t>P4.7)</w:t>
        <w:tab/>
      </w:r>
      <w:r>
        <w:rPr>
          <w:b/>
          <w:w w:val="100"/>
          <w:sz w:val="22"/>
          <w:u w:val="single"/>
        </w:rPr>
        <w:t> </w:t>
      </w:r>
      <w:r>
        <w:rPr>
          <w:b/>
          <w:sz w:val="22"/>
          <w:u w:val="single"/>
        </w:rPr>
        <w:tab/>
      </w:r>
      <w:r>
        <w:rPr>
          <w:b/>
          <w:sz w:val="22"/>
        </w:rPr>
        <w:t> (P5.0 to P5.7, P6.0 to P6.7, P7.0 to P7.7, P8.0 to P8.2, PJ.0 to PJ.3,</w:t>
      </w:r>
      <w:r>
        <w:rPr>
          <w:b/>
          <w:spacing w:val="37"/>
          <w:sz w:val="22"/>
        </w:rPr>
        <w:t> </w:t>
      </w:r>
      <w:r>
        <w:rPr>
          <w:b/>
          <w:sz w:val="22"/>
        </w:rPr>
        <w:t>RST/NMI)</w:t>
      </w:r>
    </w:p>
    <w:p>
      <w:pPr>
        <w:pStyle w:val="Heading8"/>
        <w:spacing w:before="82"/>
      </w:pPr>
      <w:bookmarkStart w:name="5.9 Leakage Current – General-Purpose I/" w:id="72"/>
      <w:bookmarkEnd w:id="72"/>
      <w:r>
        <w:rPr/>
      </w:r>
      <w:bookmarkStart w:name="_bookmark38" w:id="73"/>
      <w:bookmarkEnd w:id="73"/>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8"/>
        <w:gridCol w:w="2546"/>
        <w:gridCol w:w="916"/>
        <w:gridCol w:w="1222"/>
        <w:gridCol w:w="610"/>
      </w:tblGrid>
      <w:tr>
        <w:trPr>
          <w:trHeight w:val="254" w:hRule="atLeast"/>
        </w:trPr>
        <w:tc>
          <w:tcPr>
            <w:tcW w:w="4778" w:type="dxa"/>
            <w:shd w:val="clear" w:color="auto" w:fill="D8D8D8"/>
          </w:tcPr>
          <w:p>
            <w:pPr>
              <w:pStyle w:val="TableParagraph"/>
              <w:ind w:left="1859" w:right="1854"/>
              <w:jc w:val="center"/>
              <w:rPr>
                <w:b/>
                <w:sz w:val="16"/>
              </w:rPr>
            </w:pPr>
            <w:r>
              <w:rPr>
                <w:b/>
                <w:sz w:val="16"/>
              </w:rPr>
              <w:t>PARAMETER</w:t>
            </w:r>
          </w:p>
        </w:tc>
        <w:tc>
          <w:tcPr>
            <w:tcW w:w="2546" w:type="dxa"/>
            <w:shd w:val="clear" w:color="auto" w:fill="D8D8D8"/>
          </w:tcPr>
          <w:p>
            <w:pPr>
              <w:pStyle w:val="TableParagraph"/>
              <w:ind w:left="543"/>
              <w:rPr>
                <w:b/>
                <w:sz w:val="16"/>
              </w:rPr>
            </w:pPr>
            <w:r>
              <w:rPr>
                <w:b/>
                <w:sz w:val="16"/>
              </w:rPr>
              <w:t>TEST CONDITIONS</w:t>
            </w:r>
          </w:p>
        </w:tc>
        <w:tc>
          <w:tcPr>
            <w:tcW w:w="916" w:type="dxa"/>
            <w:shd w:val="clear" w:color="auto" w:fill="D8D8D8"/>
          </w:tcPr>
          <w:p>
            <w:pPr>
              <w:pStyle w:val="TableParagraph"/>
              <w:spacing w:line="192" w:lineRule="exact" w:before="42"/>
              <w:ind w:left="298" w:right="287"/>
              <w:jc w:val="center"/>
              <w:rPr>
                <w:b/>
                <w:sz w:val="12"/>
              </w:rPr>
            </w:pPr>
            <w:r>
              <w:rPr>
                <w:b/>
                <w:position w:val="3"/>
                <w:sz w:val="16"/>
              </w:rPr>
              <w:t>V</w:t>
            </w:r>
            <w:r>
              <w:rPr>
                <w:b/>
                <w:sz w:val="12"/>
              </w:rPr>
              <w:t>CC</w:t>
            </w:r>
          </w:p>
        </w:tc>
        <w:tc>
          <w:tcPr>
            <w:tcW w:w="1222" w:type="dxa"/>
            <w:shd w:val="clear" w:color="auto" w:fill="D8D8D8"/>
          </w:tcPr>
          <w:p>
            <w:pPr>
              <w:pStyle w:val="TableParagraph"/>
              <w:tabs>
                <w:tab w:pos="549" w:val="left" w:leader="none"/>
              </w:tabs>
              <w:ind w:right="47"/>
              <w:jc w:val="right"/>
              <w:rPr>
                <w:b/>
                <w:sz w:val="16"/>
              </w:rPr>
            </w:pPr>
            <w:r>
              <w:rPr>
                <w:b/>
                <w:sz w:val="16"/>
              </w:rPr>
              <w:t>MIN</w:t>
              <w:tab/>
              <w:t>MAX</w:t>
            </w:r>
          </w:p>
        </w:tc>
        <w:tc>
          <w:tcPr>
            <w:tcW w:w="610" w:type="dxa"/>
            <w:shd w:val="clear" w:color="auto" w:fill="D8D8D8"/>
          </w:tcPr>
          <w:p>
            <w:pPr>
              <w:pStyle w:val="TableParagraph"/>
              <w:ind w:left="62" w:right="51"/>
              <w:jc w:val="center"/>
              <w:rPr>
                <w:b/>
                <w:sz w:val="16"/>
              </w:rPr>
            </w:pPr>
            <w:r>
              <w:rPr>
                <w:b/>
                <w:sz w:val="16"/>
              </w:rPr>
              <w:t>UNIT</w:t>
            </w:r>
          </w:p>
        </w:tc>
      </w:tr>
      <w:tr>
        <w:trPr>
          <w:trHeight w:val="253" w:hRule="atLeast"/>
        </w:trPr>
        <w:tc>
          <w:tcPr>
            <w:tcW w:w="4778" w:type="dxa"/>
          </w:tcPr>
          <w:p>
            <w:pPr>
              <w:pStyle w:val="TableParagraph"/>
              <w:tabs>
                <w:tab w:pos="970" w:val="left" w:leader="none"/>
              </w:tabs>
              <w:ind w:left="55"/>
              <w:rPr>
                <w:sz w:val="16"/>
              </w:rPr>
            </w:pPr>
            <w:r>
              <w:rPr>
                <w:w w:val="105"/>
                <w:sz w:val="16"/>
              </w:rPr>
              <w:t>I</w:t>
            </w:r>
            <w:r>
              <w:rPr>
                <w:w w:val="105"/>
                <w:sz w:val="16"/>
                <w:vertAlign w:val="subscript"/>
              </w:rPr>
              <w:t>lkg(Px.x)</w:t>
            </w:r>
            <w:r>
              <w:rPr>
                <w:w w:val="105"/>
                <w:sz w:val="16"/>
                <w:vertAlign w:val="baseline"/>
              </w:rPr>
              <w:tab/>
              <w:t>High-impedance leakage</w:t>
            </w:r>
            <w:r>
              <w:rPr>
                <w:spacing w:val="-6"/>
                <w:w w:val="105"/>
                <w:sz w:val="16"/>
                <w:vertAlign w:val="baseline"/>
              </w:rPr>
              <w:t> </w:t>
            </w:r>
            <w:r>
              <w:rPr>
                <w:w w:val="105"/>
                <w:sz w:val="16"/>
                <w:vertAlign w:val="baseline"/>
              </w:rPr>
              <w:t>current</w:t>
            </w:r>
          </w:p>
        </w:tc>
        <w:tc>
          <w:tcPr>
            <w:tcW w:w="2546" w:type="dxa"/>
          </w:tcPr>
          <w:p>
            <w:pPr>
              <w:pStyle w:val="TableParagraph"/>
              <w:spacing w:before="13"/>
              <w:ind w:left="155"/>
              <w:rPr>
                <w:sz w:val="12"/>
              </w:rPr>
            </w:pPr>
            <w:r>
              <w:rPr>
                <w:sz w:val="12"/>
              </w:rPr>
              <w:t>(1) (2)</w:t>
            </w:r>
          </w:p>
        </w:tc>
        <w:tc>
          <w:tcPr>
            <w:tcW w:w="916" w:type="dxa"/>
          </w:tcPr>
          <w:p>
            <w:pPr>
              <w:pStyle w:val="TableParagraph"/>
              <w:ind w:left="101"/>
              <w:rPr>
                <w:sz w:val="16"/>
              </w:rPr>
            </w:pPr>
            <w:r>
              <w:rPr>
                <w:sz w:val="16"/>
              </w:rPr>
              <w:t>1.8 V, 3 V</w:t>
            </w:r>
          </w:p>
        </w:tc>
        <w:tc>
          <w:tcPr>
            <w:tcW w:w="1222" w:type="dxa"/>
          </w:tcPr>
          <w:p>
            <w:pPr>
              <w:pStyle w:val="TableParagraph"/>
              <w:tabs>
                <w:tab w:pos="699" w:val="left" w:leader="none"/>
              </w:tabs>
              <w:ind w:right="47"/>
              <w:jc w:val="right"/>
              <w:rPr>
                <w:sz w:val="16"/>
              </w:rPr>
            </w:pPr>
            <w:r>
              <w:rPr>
                <w:sz w:val="16"/>
              </w:rPr>
              <w:t>–50</w:t>
              <w:tab/>
              <w:t>50</w:t>
            </w:r>
          </w:p>
        </w:tc>
        <w:tc>
          <w:tcPr>
            <w:tcW w:w="610" w:type="dxa"/>
          </w:tcPr>
          <w:p>
            <w:pPr>
              <w:pStyle w:val="TableParagraph"/>
              <w:ind w:left="61" w:right="52"/>
              <w:jc w:val="center"/>
              <w:rPr>
                <w:sz w:val="16"/>
              </w:rPr>
            </w:pPr>
            <w:r>
              <w:rPr>
                <w:sz w:val="16"/>
              </w:rPr>
              <w:t>nA</w:t>
            </w:r>
          </w:p>
        </w:tc>
      </w:tr>
    </w:tbl>
    <w:p>
      <w:pPr>
        <w:pStyle w:val="ListParagraph"/>
        <w:numPr>
          <w:ilvl w:val="0"/>
          <w:numId w:val="24"/>
        </w:numPr>
        <w:tabs>
          <w:tab w:pos="480" w:val="left" w:leader="none"/>
        </w:tabs>
        <w:spacing w:line="182" w:lineRule="exact" w:before="70" w:after="0"/>
        <w:ind w:left="479" w:right="0" w:hanging="360"/>
        <w:jc w:val="left"/>
        <w:rPr>
          <w:sz w:val="16"/>
        </w:rPr>
      </w:pPr>
      <w:r>
        <w:rPr>
          <w:sz w:val="16"/>
        </w:rPr>
        <w:t>The</w:t>
      </w:r>
      <w:r>
        <w:rPr>
          <w:spacing w:val="3"/>
          <w:sz w:val="16"/>
        </w:rPr>
        <w:t> </w:t>
      </w:r>
      <w:r>
        <w:rPr>
          <w:sz w:val="16"/>
        </w:rPr>
        <w:t>leakage</w:t>
      </w:r>
      <w:r>
        <w:rPr>
          <w:spacing w:val="4"/>
          <w:sz w:val="16"/>
        </w:rPr>
        <w:t> </w:t>
      </w:r>
      <w:r>
        <w:rPr>
          <w:sz w:val="16"/>
        </w:rPr>
        <w:t>current</w:t>
      </w:r>
      <w:r>
        <w:rPr>
          <w:spacing w:val="4"/>
          <w:sz w:val="16"/>
        </w:rPr>
        <w:t> </w:t>
      </w:r>
      <w:r>
        <w:rPr>
          <w:sz w:val="16"/>
        </w:rPr>
        <w:t>is</w:t>
      </w:r>
      <w:r>
        <w:rPr>
          <w:spacing w:val="4"/>
          <w:sz w:val="16"/>
        </w:rPr>
        <w:t> </w:t>
      </w:r>
      <w:r>
        <w:rPr>
          <w:sz w:val="16"/>
        </w:rPr>
        <w:t>measured</w:t>
      </w:r>
      <w:r>
        <w:rPr>
          <w:spacing w:val="3"/>
          <w:sz w:val="16"/>
        </w:rPr>
        <w:t> </w:t>
      </w:r>
      <w:r>
        <w:rPr>
          <w:sz w:val="16"/>
        </w:rPr>
        <w:t>with</w:t>
      </w:r>
      <w:r>
        <w:rPr>
          <w:spacing w:val="4"/>
          <w:sz w:val="16"/>
        </w:rPr>
        <w:t> </w:t>
      </w:r>
      <w:r>
        <w:rPr>
          <w:sz w:val="16"/>
        </w:rPr>
        <w:t>V</w:t>
      </w:r>
      <w:r>
        <w:rPr>
          <w:sz w:val="16"/>
          <w:vertAlign w:val="subscript"/>
        </w:rPr>
        <w:t>SS</w:t>
      </w:r>
      <w:r>
        <w:rPr>
          <w:spacing w:val="4"/>
          <w:sz w:val="16"/>
          <w:vertAlign w:val="baseline"/>
        </w:rPr>
        <w:t> </w:t>
      </w:r>
      <w:r>
        <w:rPr>
          <w:sz w:val="16"/>
          <w:vertAlign w:val="baseline"/>
        </w:rPr>
        <w:t>or</w:t>
      </w:r>
      <w:r>
        <w:rPr>
          <w:spacing w:val="4"/>
          <w:sz w:val="16"/>
          <w:vertAlign w:val="baseline"/>
        </w:rPr>
        <w:t> </w:t>
      </w:r>
      <w:r>
        <w:rPr>
          <w:sz w:val="16"/>
          <w:vertAlign w:val="baseline"/>
        </w:rPr>
        <w:t>V</w:t>
      </w:r>
      <w:r>
        <w:rPr>
          <w:sz w:val="16"/>
          <w:vertAlign w:val="subscript"/>
        </w:rPr>
        <w:t>CC</w:t>
      </w:r>
      <w:r>
        <w:rPr>
          <w:spacing w:val="2"/>
          <w:sz w:val="16"/>
          <w:vertAlign w:val="baseline"/>
        </w:rPr>
        <w:t> </w:t>
      </w:r>
      <w:r>
        <w:rPr>
          <w:sz w:val="16"/>
          <w:vertAlign w:val="baseline"/>
        </w:rPr>
        <w:t>applied</w:t>
      </w:r>
      <w:r>
        <w:rPr>
          <w:spacing w:val="4"/>
          <w:sz w:val="16"/>
          <w:vertAlign w:val="baseline"/>
        </w:rPr>
        <w:t> </w:t>
      </w:r>
      <w:r>
        <w:rPr>
          <w:sz w:val="16"/>
          <w:vertAlign w:val="baseline"/>
        </w:rPr>
        <w:t>to</w:t>
      </w:r>
      <w:r>
        <w:rPr>
          <w:spacing w:val="4"/>
          <w:sz w:val="16"/>
          <w:vertAlign w:val="baseline"/>
        </w:rPr>
        <w:t> </w:t>
      </w:r>
      <w:r>
        <w:rPr>
          <w:sz w:val="16"/>
          <w:vertAlign w:val="baseline"/>
        </w:rPr>
        <w:t>the</w:t>
      </w:r>
      <w:r>
        <w:rPr>
          <w:spacing w:val="4"/>
          <w:sz w:val="16"/>
          <w:vertAlign w:val="baseline"/>
        </w:rPr>
        <w:t> </w:t>
      </w:r>
      <w:r>
        <w:rPr>
          <w:sz w:val="16"/>
          <w:vertAlign w:val="baseline"/>
        </w:rPr>
        <w:t>corresponding</w:t>
      </w:r>
      <w:r>
        <w:rPr>
          <w:spacing w:val="4"/>
          <w:sz w:val="16"/>
          <w:vertAlign w:val="baseline"/>
        </w:rPr>
        <w:t> </w:t>
      </w:r>
      <w:r>
        <w:rPr>
          <w:sz w:val="16"/>
          <w:vertAlign w:val="baseline"/>
        </w:rPr>
        <w:t>pin(s),</w:t>
      </w:r>
      <w:r>
        <w:rPr>
          <w:spacing w:val="3"/>
          <w:sz w:val="16"/>
          <w:vertAlign w:val="baseline"/>
        </w:rPr>
        <w:t> </w:t>
      </w:r>
      <w:r>
        <w:rPr>
          <w:sz w:val="16"/>
          <w:vertAlign w:val="baseline"/>
        </w:rPr>
        <w:t>unless</w:t>
      </w:r>
      <w:r>
        <w:rPr>
          <w:spacing w:val="4"/>
          <w:sz w:val="16"/>
          <w:vertAlign w:val="baseline"/>
        </w:rPr>
        <w:t> </w:t>
      </w:r>
      <w:r>
        <w:rPr>
          <w:sz w:val="16"/>
          <w:vertAlign w:val="baseline"/>
        </w:rPr>
        <w:t>otherwise</w:t>
      </w:r>
      <w:r>
        <w:rPr>
          <w:spacing w:val="4"/>
          <w:sz w:val="16"/>
          <w:vertAlign w:val="baseline"/>
        </w:rPr>
        <w:t> </w:t>
      </w:r>
      <w:r>
        <w:rPr>
          <w:sz w:val="16"/>
          <w:vertAlign w:val="baseline"/>
        </w:rPr>
        <w:t>noted.</w:t>
      </w:r>
    </w:p>
    <w:p>
      <w:pPr>
        <w:pStyle w:val="ListParagraph"/>
        <w:numPr>
          <w:ilvl w:val="0"/>
          <w:numId w:val="24"/>
        </w:numPr>
        <w:tabs>
          <w:tab w:pos="480" w:val="left" w:leader="none"/>
        </w:tabs>
        <w:spacing w:line="235" w:lineRule="auto" w:before="1" w:after="0"/>
        <w:ind w:left="481" w:right="563" w:hanging="362"/>
        <w:jc w:val="left"/>
        <w:rPr>
          <w:sz w:val="16"/>
        </w:rPr>
      </w:pPr>
      <w:r>
        <w:rPr>
          <w:sz w:val="16"/>
        </w:rPr>
        <w:t>The leakage of the digital port pins is measured individually. The port pin is selected for input and the pullup or pulldown resistor is disabled.</w:t>
      </w:r>
    </w:p>
    <w:p>
      <w:pPr>
        <w:pStyle w:val="BodyText"/>
        <w:spacing w:before="5"/>
        <w:rPr>
          <w:sz w:val="21"/>
        </w:rPr>
      </w:pPr>
    </w:p>
    <w:p>
      <w:pPr>
        <w:pStyle w:val="Heading3"/>
        <w:numPr>
          <w:ilvl w:val="1"/>
          <w:numId w:val="16"/>
        </w:numPr>
        <w:tabs>
          <w:tab w:pos="742" w:val="left" w:leader="none"/>
        </w:tabs>
        <w:spacing w:line="208" w:lineRule="auto" w:before="0" w:after="0"/>
        <w:ind w:left="720" w:right="4097" w:hanging="600"/>
        <w:jc w:val="left"/>
      </w:pPr>
      <w:r>
        <w:rPr/>
        <w:t>Outputs – General-Purpose I/O (Full Drive Strength) (P1.0 to P1.7, P2.0 to P2.7, P3.0 to P3.7, P4.0 to</w:t>
      </w:r>
      <w:r>
        <w:rPr>
          <w:spacing w:val="25"/>
        </w:rPr>
        <w:t> </w:t>
      </w:r>
      <w:r>
        <w:rPr/>
        <w:t>P4.7)</w:t>
      </w:r>
    </w:p>
    <w:p>
      <w:pPr>
        <w:spacing w:line="226" w:lineRule="exact" w:before="0"/>
        <w:ind w:left="720" w:right="0" w:firstLine="0"/>
        <w:jc w:val="left"/>
        <w:rPr>
          <w:b/>
          <w:sz w:val="22"/>
        </w:rPr>
      </w:pPr>
      <w:r>
        <w:rPr>
          <w:b/>
          <w:sz w:val="22"/>
        </w:rPr>
        <w:t>(P5.0 to P5.7, P6.0 to P6.7, P7.0 to P7.7, P8.0 to P8.2, PJ.0 to</w:t>
      </w:r>
      <w:r>
        <w:rPr>
          <w:b/>
          <w:spacing w:val="55"/>
          <w:sz w:val="22"/>
        </w:rPr>
        <w:t> </w:t>
      </w:r>
      <w:r>
        <w:rPr>
          <w:b/>
          <w:sz w:val="22"/>
        </w:rPr>
        <w:t>PJ.3)</w:t>
      </w:r>
    </w:p>
    <w:p>
      <w:pPr>
        <w:pStyle w:val="Heading8"/>
      </w:pPr>
      <w:bookmarkStart w:name="5.10 Outputs – General-Purpose I/O (Full" w:id="74"/>
      <w:bookmarkEnd w:id="74"/>
      <w:r>
        <w:rPr/>
      </w:r>
      <w:bookmarkStart w:name="_bookmark39" w:id="75"/>
      <w:bookmarkEnd w:id="75"/>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8"/>
        <w:gridCol w:w="2982"/>
        <w:gridCol w:w="3188"/>
        <w:gridCol w:w="926"/>
        <w:gridCol w:w="948"/>
        <w:gridCol w:w="370"/>
        <w:gridCol w:w="536"/>
        <w:gridCol w:w="617"/>
      </w:tblGrid>
      <w:tr>
        <w:trPr>
          <w:trHeight w:val="253" w:hRule="atLeast"/>
        </w:trPr>
        <w:tc>
          <w:tcPr>
            <w:tcW w:w="3490" w:type="dxa"/>
            <w:gridSpan w:val="2"/>
            <w:shd w:val="clear" w:color="auto" w:fill="D8D8D8"/>
          </w:tcPr>
          <w:p>
            <w:pPr>
              <w:pStyle w:val="TableParagraph"/>
              <w:ind w:left="1213" w:right="1212"/>
              <w:jc w:val="center"/>
              <w:rPr>
                <w:b/>
                <w:sz w:val="16"/>
              </w:rPr>
            </w:pPr>
            <w:r>
              <w:rPr>
                <w:b/>
                <w:sz w:val="16"/>
              </w:rPr>
              <w:t>PARAMETER</w:t>
            </w:r>
          </w:p>
        </w:tc>
        <w:tc>
          <w:tcPr>
            <w:tcW w:w="3188" w:type="dxa"/>
            <w:shd w:val="clear" w:color="auto" w:fill="D8D8D8"/>
          </w:tcPr>
          <w:p>
            <w:pPr>
              <w:pStyle w:val="TableParagraph"/>
              <w:ind w:left="862"/>
              <w:rPr>
                <w:b/>
                <w:sz w:val="16"/>
              </w:rPr>
            </w:pPr>
            <w:r>
              <w:rPr>
                <w:b/>
                <w:sz w:val="16"/>
              </w:rPr>
              <w:t>TEST CONDITIONS</w:t>
            </w:r>
          </w:p>
        </w:tc>
        <w:tc>
          <w:tcPr>
            <w:tcW w:w="926" w:type="dxa"/>
            <w:shd w:val="clear" w:color="auto" w:fill="D8D8D8"/>
          </w:tcPr>
          <w:p>
            <w:pPr>
              <w:pStyle w:val="TableParagraph"/>
              <w:spacing w:line="192" w:lineRule="exact" w:before="42"/>
              <w:ind w:left="302" w:right="293"/>
              <w:jc w:val="center"/>
              <w:rPr>
                <w:b/>
                <w:sz w:val="12"/>
              </w:rPr>
            </w:pPr>
            <w:r>
              <w:rPr>
                <w:b/>
                <w:position w:val="3"/>
                <w:sz w:val="16"/>
              </w:rPr>
              <w:t>V</w:t>
            </w:r>
            <w:r>
              <w:rPr>
                <w:b/>
                <w:sz w:val="12"/>
              </w:rPr>
              <w:t>CC</w:t>
            </w:r>
          </w:p>
        </w:tc>
        <w:tc>
          <w:tcPr>
            <w:tcW w:w="948" w:type="dxa"/>
            <w:tcBorders>
              <w:right w:val="nil"/>
            </w:tcBorders>
            <w:shd w:val="clear" w:color="auto" w:fill="D8D8D8"/>
          </w:tcPr>
          <w:p>
            <w:pPr>
              <w:pStyle w:val="TableParagraph"/>
              <w:ind w:right="74"/>
              <w:jc w:val="right"/>
              <w:rPr>
                <w:b/>
                <w:sz w:val="16"/>
              </w:rPr>
            </w:pPr>
            <w:r>
              <w:rPr>
                <w:b/>
                <w:sz w:val="16"/>
              </w:rPr>
              <w:t>MIN</w:t>
            </w:r>
          </w:p>
        </w:tc>
        <w:tc>
          <w:tcPr>
            <w:tcW w:w="370" w:type="dxa"/>
            <w:tcBorders>
              <w:left w:val="nil"/>
              <w:right w:val="nil"/>
            </w:tcBorders>
            <w:shd w:val="clear" w:color="auto" w:fill="D8D8D8"/>
          </w:tcPr>
          <w:p>
            <w:pPr>
              <w:pStyle w:val="TableParagraph"/>
              <w:spacing w:before="0"/>
              <w:rPr>
                <w:rFonts w:ascii="Times New Roman"/>
                <w:sz w:val="16"/>
              </w:rPr>
            </w:pPr>
          </w:p>
        </w:tc>
        <w:tc>
          <w:tcPr>
            <w:tcW w:w="536" w:type="dxa"/>
            <w:tcBorders>
              <w:left w:val="nil"/>
            </w:tcBorders>
            <w:shd w:val="clear" w:color="auto" w:fill="D8D8D8"/>
          </w:tcPr>
          <w:p>
            <w:pPr>
              <w:pStyle w:val="TableParagraph"/>
              <w:ind w:right="49"/>
              <w:jc w:val="right"/>
              <w:rPr>
                <w:b/>
                <w:sz w:val="16"/>
              </w:rPr>
            </w:pPr>
            <w:r>
              <w:rPr>
                <w:b/>
                <w:sz w:val="16"/>
              </w:rPr>
              <w:t>MAX</w:t>
            </w:r>
          </w:p>
        </w:tc>
        <w:tc>
          <w:tcPr>
            <w:tcW w:w="617" w:type="dxa"/>
            <w:shd w:val="clear" w:color="auto" w:fill="D8D8D8"/>
          </w:tcPr>
          <w:p>
            <w:pPr>
              <w:pStyle w:val="TableParagraph"/>
              <w:ind w:left="119"/>
              <w:rPr>
                <w:b/>
                <w:sz w:val="16"/>
              </w:rPr>
            </w:pPr>
            <w:r>
              <w:rPr>
                <w:b/>
                <w:sz w:val="16"/>
              </w:rPr>
              <w:t>UNIT</w:t>
            </w:r>
          </w:p>
        </w:tc>
      </w:tr>
      <w:tr>
        <w:trPr>
          <w:trHeight w:val="254" w:hRule="atLeast"/>
        </w:trPr>
        <w:tc>
          <w:tcPr>
            <w:tcW w:w="508"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OH</w:t>
            </w:r>
          </w:p>
        </w:tc>
        <w:tc>
          <w:tcPr>
            <w:tcW w:w="2982"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67"/>
              <w:rPr>
                <w:sz w:val="16"/>
              </w:rPr>
            </w:pPr>
            <w:r>
              <w:rPr>
                <w:sz w:val="16"/>
              </w:rPr>
              <w:t>High-level output voltage</w:t>
            </w: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–3 mA</w:t>
            </w:r>
            <w:r>
              <w:rPr>
                <w:position w:val="10"/>
                <w:sz w:val="12"/>
              </w:rPr>
              <w:t>(1)</w:t>
            </w:r>
          </w:p>
        </w:tc>
        <w:tc>
          <w:tcPr>
            <w:tcW w:w="926" w:type="dxa"/>
            <w:vMerge w:val="restart"/>
          </w:tcPr>
          <w:p>
            <w:pPr>
              <w:pStyle w:val="TableParagraph"/>
              <w:spacing w:before="10"/>
              <w:rPr>
                <w:sz w:val="14"/>
              </w:rPr>
            </w:pPr>
          </w:p>
          <w:p>
            <w:pPr>
              <w:pStyle w:val="TableParagraph"/>
              <w:spacing w:before="1"/>
              <w:ind w:left="275"/>
              <w:rPr>
                <w:sz w:val="16"/>
              </w:rPr>
            </w:pPr>
            <w:r>
              <w:rPr>
                <w:sz w:val="16"/>
              </w:rPr>
              <w:t>1.8 V</w:t>
            </w: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0.25</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val="restart"/>
          </w:tcPr>
          <w:p>
            <w:pPr>
              <w:pStyle w:val="TableParagraph"/>
              <w:spacing w:before="0"/>
              <w:rPr>
                <w:sz w:val="18"/>
              </w:rPr>
            </w:pPr>
          </w:p>
          <w:p>
            <w:pPr>
              <w:pStyle w:val="TableParagraph"/>
              <w:spacing w:before="10"/>
              <w:rPr>
                <w:sz w:val="19"/>
              </w:rPr>
            </w:pPr>
          </w:p>
          <w:p>
            <w:pPr>
              <w:pStyle w:val="TableParagraph"/>
              <w:spacing w:before="0"/>
              <w:ind w:left="5"/>
              <w:jc w:val="center"/>
              <w:rPr>
                <w:sz w:val="16"/>
              </w:rPr>
            </w:pPr>
            <w:r>
              <w:rPr>
                <w:w w:val="100"/>
                <w:sz w:val="16"/>
              </w:rPr>
              <w:t>V</w:t>
            </w:r>
          </w:p>
        </w:tc>
      </w:tr>
      <w:tr>
        <w:trPr>
          <w:trHeight w:val="253"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17" w:lineRule="exact" w:before="17"/>
              <w:ind w:left="61"/>
              <w:rPr>
                <w:sz w:val="12"/>
              </w:rPr>
            </w:pPr>
            <w:r>
              <w:rPr>
                <w:sz w:val="16"/>
              </w:rPr>
              <w:t>I</w:t>
            </w:r>
            <w:r>
              <w:rPr>
                <w:position w:val="-2"/>
                <w:sz w:val="12"/>
              </w:rPr>
              <w:t>(OHmax) </w:t>
            </w:r>
            <w:r>
              <w:rPr>
                <w:sz w:val="16"/>
              </w:rPr>
              <w:t>= –10 mA</w:t>
            </w:r>
            <w:r>
              <w:rPr>
                <w:position w:val="6"/>
                <w:sz w:val="12"/>
              </w:rPr>
              <w:t>(2)</w:t>
            </w:r>
          </w:p>
        </w:tc>
        <w:tc>
          <w:tcPr>
            <w:tcW w:w="926" w:type="dxa"/>
            <w:vMerge/>
            <w:tcBorders>
              <w:top w:val="nil"/>
            </w:tcBorders>
          </w:tcPr>
          <w:p>
            <w:pPr>
              <w:rPr>
                <w:sz w:val="2"/>
                <w:szCs w:val="2"/>
              </w:rPr>
            </w:pP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0.60</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3"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–5 mA</w:t>
            </w:r>
            <w:r>
              <w:rPr>
                <w:position w:val="10"/>
                <w:sz w:val="12"/>
              </w:rPr>
              <w:t>(1)</w:t>
            </w:r>
          </w:p>
        </w:tc>
        <w:tc>
          <w:tcPr>
            <w:tcW w:w="926" w:type="dxa"/>
            <w:vMerge w:val="restart"/>
          </w:tcPr>
          <w:p>
            <w:pPr>
              <w:pStyle w:val="TableParagraph"/>
              <w:spacing w:before="10"/>
              <w:rPr>
                <w:sz w:val="14"/>
              </w:rPr>
            </w:pPr>
          </w:p>
          <w:p>
            <w:pPr>
              <w:pStyle w:val="TableParagraph"/>
              <w:spacing w:before="1"/>
              <w:ind w:left="302" w:right="293"/>
              <w:jc w:val="center"/>
              <w:rPr>
                <w:sz w:val="16"/>
              </w:rPr>
            </w:pPr>
            <w:r>
              <w:rPr>
                <w:sz w:val="16"/>
              </w:rPr>
              <w:t>3 V</w:t>
            </w: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0.25</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17" w:lineRule="exact" w:before="17"/>
              <w:ind w:left="61"/>
              <w:rPr>
                <w:sz w:val="12"/>
              </w:rPr>
            </w:pPr>
            <w:r>
              <w:rPr>
                <w:sz w:val="16"/>
              </w:rPr>
              <w:t>I</w:t>
            </w:r>
            <w:r>
              <w:rPr>
                <w:position w:val="-2"/>
                <w:sz w:val="12"/>
              </w:rPr>
              <w:t>(OHmax) </w:t>
            </w:r>
            <w:r>
              <w:rPr>
                <w:sz w:val="16"/>
              </w:rPr>
              <w:t>= –15 mA</w:t>
            </w:r>
            <w:r>
              <w:rPr>
                <w:position w:val="6"/>
                <w:sz w:val="12"/>
              </w:rPr>
              <w:t>(2)</w:t>
            </w:r>
          </w:p>
        </w:tc>
        <w:tc>
          <w:tcPr>
            <w:tcW w:w="926" w:type="dxa"/>
            <w:vMerge/>
            <w:tcBorders>
              <w:top w:val="nil"/>
            </w:tcBorders>
          </w:tcPr>
          <w:p>
            <w:pPr>
              <w:rPr>
                <w:sz w:val="2"/>
                <w:szCs w:val="2"/>
              </w:rPr>
            </w:pP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0.60</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3" w:hRule="atLeast"/>
        </w:trPr>
        <w:tc>
          <w:tcPr>
            <w:tcW w:w="508"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OL</w:t>
            </w:r>
          </w:p>
        </w:tc>
        <w:tc>
          <w:tcPr>
            <w:tcW w:w="2982"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67"/>
              <w:rPr>
                <w:sz w:val="16"/>
              </w:rPr>
            </w:pPr>
            <w:r>
              <w:rPr>
                <w:sz w:val="16"/>
              </w:rPr>
              <w:t>Low-level output voltage</w:t>
            </w: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3 mA</w:t>
            </w:r>
            <w:r>
              <w:rPr>
                <w:position w:val="10"/>
                <w:sz w:val="12"/>
              </w:rPr>
              <w:t>(1)</w:t>
            </w:r>
          </w:p>
        </w:tc>
        <w:tc>
          <w:tcPr>
            <w:tcW w:w="926" w:type="dxa"/>
            <w:vMerge w:val="restart"/>
          </w:tcPr>
          <w:p>
            <w:pPr>
              <w:pStyle w:val="TableParagraph"/>
              <w:spacing w:before="10"/>
              <w:rPr>
                <w:sz w:val="14"/>
              </w:rPr>
            </w:pPr>
          </w:p>
          <w:p>
            <w:pPr>
              <w:pStyle w:val="TableParagraph"/>
              <w:spacing w:before="1"/>
              <w:ind w:left="275"/>
              <w:rPr>
                <w:sz w:val="16"/>
              </w:rPr>
            </w:pPr>
            <w:r>
              <w:rPr>
                <w:sz w:val="16"/>
              </w:rPr>
              <w:t>1.8 V</w:t>
            </w: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+ 0.25</w:t>
            </w:r>
          </w:p>
        </w:tc>
        <w:tc>
          <w:tcPr>
            <w:tcW w:w="617" w:type="dxa"/>
            <w:vMerge w:val="restart"/>
          </w:tcPr>
          <w:p>
            <w:pPr>
              <w:pStyle w:val="TableParagraph"/>
              <w:spacing w:before="0"/>
              <w:rPr>
                <w:sz w:val="18"/>
              </w:rPr>
            </w:pPr>
          </w:p>
          <w:p>
            <w:pPr>
              <w:pStyle w:val="TableParagraph"/>
              <w:spacing w:before="10"/>
              <w:rPr>
                <w:sz w:val="19"/>
              </w:rPr>
            </w:pPr>
          </w:p>
          <w:p>
            <w:pPr>
              <w:pStyle w:val="TableParagraph"/>
              <w:spacing w:before="0"/>
              <w:ind w:left="5"/>
              <w:jc w:val="center"/>
              <w:rPr>
                <w:sz w:val="16"/>
              </w:rPr>
            </w:pPr>
            <w:r>
              <w:rPr>
                <w:w w:val="100"/>
                <w:sz w:val="16"/>
              </w:rPr>
              <w:t>V</w:t>
            </w: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10 mA</w:t>
            </w:r>
            <w:r>
              <w:rPr>
                <w:position w:val="10"/>
                <w:sz w:val="12"/>
              </w:rPr>
              <w:t>(2)</w:t>
            </w:r>
          </w:p>
        </w:tc>
        <w:tc>
          <w:tcPr>
            <w:tcW w:w="926" w:type="dxa"/>
            <w:vMerge/>
            <w:tcBorders>
              <w:top w:val="nil"/>
            </w:tcBorders>
          </w:tcPr>
          <w:p>
            <w:pPr>
              <w:rPr>
                <w:sz w:val="2"/>
                <w:szCs w:val="2"/>
              </w:rPr>
            </w:pP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+ 0.60</w:t>
            </w:r>
          </w:p>
        </w:tc>
        <w:tc>
          <w:tcPr>
            <w:tcW w:w="617" w:type="dxa"/>
            <w:vMerge/>
            <w:tcBorders>
              <w:top w:val="nil"/>
            </w:tcBorders>
          </w:tcPr>
          <w:p>
            <w:pPr>
              <w:rPr>
                <w:sz w:val="2"/>
                <w:szCs w:val="2"/>
              </w:rPr>
            </w:pPr>
          </w:p>
        </w:tc>
      </w:tr>
      <w:tr>
        <w:trPr>
          <w:trHeight w:val="253"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5 mA</w:t>
            </w:r>
            <w:r>
              <w:rPr>
                <w:position w:val="10"/>
                <w:sz w:val="12"/>
              </w:rPr>
              <w:t>(1)</w:t>
            </w:r>
          </w:p>
        </w:tc>
        <w:tc>
          <w:tcPr>
            <w:tcW w:w="926" w:type="dxa"/>
            <w:vMerge w:val="restart"/>
          </w:tcPr>
          <w:p>
            <w:pPr>
              <w:pStyle w:val="TableParagraph"/>
              <w:spacing w:before="10"/>
              <w:rPr>
                <w:sz w:val="14"/>
              </w:rPr>
            </w:pPr>
          </w:p>
          <w:p>
            <w:pPr>
              <w:pStyle w:val="TableParagraph"/>
              <w:spacing w:before="1"/>
              <w:ind w:left="302" w:right="293"/>
              <w:jc w:val="center"/>
              <w:rPr>
                <w:sz w:val="16"/>
              </w:rPr>
            </w:pPr>
            <w:r>
              <w:rPr>
                <w:sz w:val="16"/>
              </w:rPr>
              <w:t>3 V</w:t>
            </w: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+ 0.25</w:t>
            </w:r>
          </w:p>
        </w:tc>
        <w:tc>
          <w:tcPr>
            <w:tcW w:w="617" w:type="dxa"/>
            <w:vMerge/>
            <w:tcBorders>
              <w:top w:val="nil"/>
            </w:tcBorders>
          </w:tcPr>
          <w:p>
            <w:pPr>
              <w:rPr>
                <w:sz w:val="2"/>
                <w:szCs w:val="2"/>
              </w:rPr>
            </w:pP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15 mA</w:t>
            </w:r>
            <w:r>
              <w:rPr>
                <w:position w:val="10"/>
                <w:sz w:val="12"/>
              </w:rPr>
              <w:t>(2)</w:t>
            </w:r>
          </w:p>
        </w:tc>
        <w:tc>
          <w:tcPr>
            <w:tcW w:w="926" w:type="dxa"/>
            <w:vMerge/>
            <w:tcBorders>
              <w:top w:val="nil"/>
            </w:tcBorders>
          </w:tcPr>
          <w:p>
            <w:pPr>
              <w:rPr>
                <w:sz w:val="2"/>
                <w:szCs w:val="2"/>
              </w:rPr>
            </w:pP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+ 0.60</w:t>
            </w:r>
          </w:p>
        </w:tc>
        <w:tc>
          <w:tcPr>
            <w:tcW w:w="617" w:type="dxa"/>
            <w:vMerge/>
            <w:tcBorders>
              <w:top w:val="nil"/>
            </w:tcBorders>
          </w:tcPr>
          <w:p>
            <w:pPr>
              <w:rPr>
                <w:sz w:val="2"/>
                <w:szCs w:val="2"/>
              </w:rPr>
            </w:pPr>
          </w:p>
        </w:tc>
      </w:tr>
    </w:tbl>
    <w:p>
      <w:pPr>
        <w:pStyle w:val="ListParagraph"/>
        <w:numPr>
          <w:ilvl w:val="0"/>
          <w:numId w:val="25"/>
        </w:numPr>
        <w:tabs>
          <w:tab w:pos="480" w:val="left" w:leader="none"/>
        </w:tabs>
        <w:spacing w:line="235" w:lineRule="auto" w:before="73" w:after="0"/>
        <w:ind w:left="481" w:right="201" w:hanging="362"/>
        <w:jc w:val="left"/>
        <w:rPr>
          <w:sz w:val="16"/>
        </w:rPr>
      </w:pPr>
      <w:r>
        <w:rPr>
          <w:sz w:val="16"/>
        </w:rPr>
        <w:t>The maximum total current, I</w:t>
      </w:r>
      <w:r>
        <w:rPr>
          <w:sz w:val="16"/>
          <w:vertAlign w:val="subscript"/>
        </w:rPr>
        <w:t>(OHmax)</w:t>
      </w:r>
      <w:r>
        <w:rPr>
          <w:sz w:val="16"/>
          <w:vertAlign w:val="baseline"/>
        </w:rPr>
        <w:t> and I</w:t>
      </w:r>
      <w:r>
        <w:rPr>
          <w:sz w:val="16"/>
          <w:vertAlign w:val="subscript"/>
        </w:rPr>
        <w:t>(OLmax)</w:t>
      </w:r>
      <w:r>
        <w:rPr>
          <w:sz w:val="16"/>
          <w:vertAlign w:val="baseline"/>
        </w:rPr>
        <w:t>, for all outputs combined should not exceed ±48 mA to hold the maximum voltage drop specified.</w:t>
      </w:r>
    </w:p>
    <w:p>
      <w:pPr>
        <w:pStyle w:val="ListParagraph"/>
        <w:numPr>
          <w:ilvl w:val="0"/>
          <w:numId w:val="25"/>
        </w:numPr>
        <w:tabs>
          <w:tab w:pos="480" w:val="left" w:leader="none"/>
        </w:tabs>
        <w:spacing w:line="235" w:lineRule="auto" w:before="0" w:after="0"/>
        <w:ind w:left="481" w:right="480" w:hanging="362"/>
        <w:jc w:val="left"/>
        <w:rPr>
          <w:sz w:val="16"/>
        </w:rPr>
      </w:pPr>
      <w:r>
        <w:rPr>
          <w:sz w:val="16"/>
        </w:rPr>
        <w:t>The maximum total current, I</w:t>
      </w:r>
      <w:r>
        <w:rPr>
          <w:sz w:val="16"/>
          <w:vertAlign w:val="subscript"/>
        </w:rPr>
        <w:t>(OHmax)</w:t>
      </w:r>
      <w:r>
        <w:rPr>
          <w:sz w:val="16"/>
          <w:vertAlign w:val="baseline"/>
        </w:rPr>
        <w:t> and I</w:t>
      </w:r>
      <w:r>
        <w:rPr>
          <w:sz w:val="16"/>
          <w:vertAlign w:val="subscript"/>
        </w:rPr>
        <w:t>(OLmax)</w:t>
      </w:r>
      <w:r>
        <w:rPr>
          <w:sz w:val="16"/>
          <w:vertAlign w:val="baseline"/>
        </w:rPr>
        <w:t>, for all outputs combined should not exceed ±100 mA to hold the maximum voltage drop</w:t>
      </w:r>
      <w:r>
        <w:rPr>
          <w:spacing w:val="3"/>
          <w:sz w:val="16"/>
          <w:vertAlign w:val="baseline"/>
        </w:rPr>
        <w:t> </w:t>
      </w:r>
      <w:r>
        <w:rPr>
          <w:sz w:val="16"/>
          <w:vertAlign w:val="baseline"/>
        </w:rPr>
        <w:t>specified.</w:t>
      </w:r>
    </w:p>
    <w:p>
      <w:pPr>
        <w:spacing w:after="0" w:line="235" w:lineRule="auto"/>
        <w:jc w:val="left"/>
        <w:rPr>
          <w:sz w:val="16"/>
        </w:rPr>
        <w:sectPr>
          <w:pgSz w:w="12240" w:h="15840"/>
          <w:pgMar w:header="259" w:footer="836" w:top="1340" w:bottom="1020" w:left="960" w:right="960"/>
        </w:sectPr>
      </w:pPr>
    </w:p>
    <w:p>
      <w:pPr>
        <w:pStyle w:val="Heading3"/>
        <w:numPr>
          <w:ilvl w:val="1"/>
          <w:numId w:val="16"/>
        </w:numPr>
        <w:tabs>
          <w:tab w:pos="742" w:val="left" w:leader="none"/>
        </w:tabs>
        <w:spacing w:line="208" w:lineRule="auto" w:before="137" w:after="0"/>
        <w:ind w:left="720" w:right="3624" w:hanging="600"/>
        <w:jc w:val="left"/>
      </w:pPr>
      <w:r>
        <w:rPr/>
        <w:t>Outputs – General-Purpose I/O (Reduced Drive Strength) (P1.0 to P1.7, P2.0 to P2.7, P3.0 to P3.7, P4.0 to</w:t>
      </w:r>
      <w:r>
        <w:rPr>
          <w:spacing w:val="34"/>
        </w:rPr>
        <w:t> </w:t>
      </w:r>
      <w:r>
        <w:rPr/>
        <w:t>P4.7)</w:t>
      </w:r>
    </w:p>
    <w:p>
      <w:pPr>
        <w:spacing w:line="226" w:lineRule="exact" w:before="0"/>
        <w:ind w:left="720" w:right="0" w:firstLine="0"/>
        <w:jc w:val="left"/>
        <w:rPr>
          <w:b/>
          <w:sz w:val="22"/>
        </w:rPr>
      </w:pPr>
      <w:r>
        <w:rPr>
          <w:b/>
          <w:sz w:val="22"/>
        </w:rPr>
        <w:t>(P5.0 to P5.7, P6.0 to P6.7, P7.0 to P7.7, P8.0 to P8.2, PJ.0 to</w:t>
      </w:r>
      <w:r>
        <w:rPr>
          <w:b/>
          <w:spacing w:val="55"/>
          <w:sz w:val="22"/>
        </w:rPr>
        <w:t> </w:t>
      </w:r>
      <w:r>
        <w:rPr>
          <w:b/>
          <w:sz w:val="22"/>
        </w:rPr>
        <w:t>PJ.3)</w:t>
      </w:r>
    </w:p>
    <w:p>
      <w:pPr>
        <w:pStyle w:val="Heading8"/>
        <w:spacing w:before="76" w:after="29"/>
      </w:pPr>
      <w:bookmarkStart w:name="5.11 Outputs – General-Purpose I/O (Redu" w:id="76"/>
      <w:bookmarkEnd w:id="76"/>
      <w:r>
        <w:rPr/>
      </w:r>
      <w:bookmarkStart w:name="_bookmark40" w:id="77"/>
      <w:bookmarkEnd w:id="77"/>
      <w:r>
        <w:rPr/>
      </w:r>
      <w:r>
        <w:rPr/>
        <w:t>over recommended ranges of supply voltage and operating free-air temperature (unless otherwise noted)</w:t>
      </w:r>
      <w:r>
        <w:rPr>
          <w:vertAlign w:val="superscript"/>
        </w:rPr>
        <w:t>(1)</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8"/>
        <w:gridCol w:w="2982"/>
        <w:gridCol w:w="3188"/>
        <w:gridCol w:w="926"/>
        <w:gridCol w:w="948"/>
        <w:gridCol w:w="370"/>
        <w:gridCol w:w="536"/>
        <w:gridCol w:w="617"/>
      </w:tblGrid>
      <w:tr>
        <w:trPr>
          <w:trHeight w:val="253" w:hRule="atLeast"/>
        </w:trPr>
        <w:tc>
          <w:tcPr>
            <w:tcW w:w="3490" w:type="dxa"/>
            <w:gridSpan w:val="2"/>
            <w:shd w:val="clear" w:color="auto" w:fill="D8D8D8"/>
          </w:tcPr>
          <w:p>
            <w:pPr>
              <w:pStyle w:val="TableParagraph"/>
              <w:ind w:left="1213" w:right="1212"/>
              <w:jc w:val="center"/>
              <w:rPr>
                <w:b/>
                <w:sz w:val="16"/>
              </w:rPr>
            </w:pPr>
            <w:r>
              <w:rPr>
                <w:b/>
                <w:sz w:val="16"/>
              </w:rPr>
              <w:t>PARAMETER</w:t>
            </w:r>
          </w:p>
        </w:tc>
        <w:tc>
          <w:tcPr>
            <w:tcW w:w="3188" w:type="dxa"/>
            <w:shd w:val="clear" w:color="auto" w:fill="D8D8D8"/>
          </w:tcPr>
          <w:p>
            <w:pPr>
              <w:pStyle w:val="TableParagraph"/>
              <w:ind w:left="862"/>
              <w:rPr>
                <w:b/>
                <w:sz w:val="16"/>
              </w:rPr>
            </w:pPr>
            <w:r>
              <w:rPr>
                <w:b/>
                <w:sz w:val="16"/>
              </w:rPr>
              <w:t>TEST CONDITIONS</w:t>
            </w:r>
          </w:p>
        </w:tc>
        <w:tc>
          <w:tcPr>
            <w:tcW w:w="926" w:type="dxa"/>
            <w:shd w:val="clear" w:color="auto" w:fill="D8D8D8"/>
          </w:tcPr>
          <w:p>
            <w:pPr>
              <w:pStyle w:val="TableParagraph"/>
              <w:spacing w:line="192" w:lineRule="exact" w:before="42"/>
              <w:ind w:left="302" w:right="293"/>
              <w:jc w:val="center"/>
              <w:rPr>
                <w:b/>
                <w:sz w:val="12"/>
              </w:rPr>
            </w:pPr>
            <w:r>
              <w:rPr>
                <w:b/>
                <w:position w:val="3"/>
                <w:sz w:val="16"/>
              </w:rPr>
              <w:t>V</w:t>
            </w:r>
            <w:r>
              <w:rPr>
                <w:b/>
                <w:sz w:val="12"/>
              </w:rPr>
              <w:t>CC</w:t>
            </w:r>
          </w:p>
        </w:tc>
        <w:tc>
          <w:tcPr>
            <w:tcW w:w="948" w:type="dxa"/>
            <w:tcBorders>
              <w:right w:val="nil"/>
            </w:tcBorders>
            <w:shd w:val="clear" w:color="auto" w:fill="D8D8D8"/>
          </w:tcPr>
          <w:p>
            <w:pPr>
              <w:pStyle w:val="TableParagraph"/>
              <w:ind w:right="74"/>
              <w:jc w:val="right"/>
              <w:rPr>
                <w:b/>
                <w:sz w:val="16"/>
              </w:rPr>
            </w:pPr>
            <w:r>
              <w:rPr>
                <w:b/>
                <w:sz w:val="16"/>
              </w:rPr>
              <w:t>MIN</w:t>
            </w:r>
          </w:p>
        </w:tc>
        <w:tc>
          <w:tcPr>
            <w:tcW w:w="370" w:type="dxa"/>
            <w:tcBorders>
              <w:left w:val="nil"/>
              <w:right w:val="nil"/>
            </w:tcBorders>
            <w:shd w:val="clear" w:color="auto" w:fill="D8D8D8"/>
          </w:tcPr>
          <w:p>
            <w:pPr>
              <w:pStyle w:val="TableParagraph"/>
              <w:spacing w:before="0"/>
              <w:rPr>
                <w:rFonts w:ascii="Times New Roman"/>
                <w:sz w:val="16"/>
              </w:rPr>
            </w:pPr>
          </w:p>
        </w:tc>
        <w:tc>
          <w:tcPr>
            <w:tcW w:w="536" w:type="dxa"/>
            <w:tcBorders>
              <w:left w:val="nil"/>
            </w:tcBorders>
            <w:shd w:val="clear" w:color="auto" w:fill="D8D8D8"/>
          </w:tcPr>
          <w:p>
            <w:pPr>
              <w:pStyle w:val="TableParagraph"/>
              <w:ind w:right="49"/>
              <w:jc w:val="right"/>
              <w:rPr>
                <w:b/>
                <w:sz w:val="16"/>
              </w:rPr>
            </w:pPr>
            <w:r>
              <w:rPr>
                <w:b/>
                <w:sz w:val="16"/>
              </w:rPr>
              <w:t>MAX</w:t>
            </w:r>
          </w:p>
        </w:tc>
        <w:tc>
          <w:tcPr>
            <w:tcW w:w="617" w:type="dxa"/>
            <w:shd w:val="clear" w:color="auto" w:fill="D8D8D8"/>
          </w:tcPr>
          <w:p>
            <w:pPr>
              <w:pStyle w:val="TableParagraph"/>
              <w:ind w:left="119"/>
              <w:rPr>
                <w:b/>
                <w:sz w:val="16"/>
              </w:rPr>
            </w:pPr>
            <w:r>
              <w:rPr>
                <w:b/>
                <w:sz w:val="16"/>
              </w:rPr>
              <w:t>UNIT</w:t>
            </w:r>
          </w:p>
        </w:tc>
      </w:tr>
      <w:tr>
        <w:trPr>
          <w:trHeight w:val="254" w:hRule="atLeast"/>
        </w:trPr>
        <w:tc>
          <w:tcPr>
            <w:tcW w:w="508"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OH</w:t>
            </w:r>
          </w:p>
        </w:tc>
        <w:tc>
          <w:tcPr>
            <w:tcW w:w="2982"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67"/>
              <w:rPr>
                <w:sz w:val="16"/>
              </w:rPr>
            </w:pPr>
            <w:r>
              <w:rPr>
                <w:sz w:val="16"/>
              </w:rPr>
              <w:t>High-level output voltage</w:t>
            </w: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–1 mA</w:t>
            </w:r>
            <w:r>
              <w:rPr>
                <w:position w:val="10"/>
                <w:sz w:val="12"/>
              </w:rPr>
              <w:t>(2)</w:t>
            </w:r>
          </w:p>
        </w:tc>
        <w:tc>
          <w:tcPr>
            <w:tcW w:w="926" w:type="dxa"/>
            <w:vMerge w:val="restart"/>
          </w:tcPr>
          <w:p>
            <w:pPr>
              <w:pStyle w:val="TableParagraph"/>
              <w:spacing w:before="10"/>
              <w:rPr>
                <w:sz w:val="14"/>
              </w:rPr>
            </w:pPr>
          </w:p>
          <w:p>
            <w:pPr>
              <w:pStyle w:val="TableParagraph"/>
              <w:spacing w:before="1"/>
              <w:ind w:left="275"/>
              <w:rPr>
                <w:sz w:val="16"/>
              </w:rPr>
            </w:pPr>
            <w:r>
              <w:rPr>
                <w:sz w:val="16"/>
              </w:rPr>
              <w:t>1.8 V</w:t>
            </w: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0.25</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val="restart"/>
          </w:tcPr>
          <w:p>
            <w:pPr>
              <w:pStyle w:val="TableParagraph"/>
              <w:spacing w:before="0"/>
              <w:rPr>
                <w:sz w:val="18"/>
              </w:rPr>
            </w:pPr>
          </w:p>
          <w:p>
            <w:pPr>
              <w:pStyle w:val="TableParagraph"/>
              <w:spacing w:before="10"/>
              <w:rPr>
                <w:sz w:val="19"/>
              </w:rPr>
            </w:pPr>
          </w:p>
          <w:p>
            <w:pPr>
              <w:pStyle w:val="TableParagraph"/>
              <w:spacing w:before="0"/>
              <w:ind w:left="5"/>
              <w:jc w:val="center"/>
              <w:rPr>
                <w:sz w:val="16"/>
              </w:rPr>
            </w:pPr>
            <w:r>
              <w:rPr>
                <w:w w:val="100"/>
                <w:sz w:val="16"/>
              </w:rPr>
              <w:t>V</w:t>
            </w:r>
          </w:p>
        </w:tc>
      </w:tr>
      <w:tr>
        <w:trPr>
          <w:trHeight w:val="253"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–3 mA</w:t>
            </w:r>
            <w:r>
              <w:rPr>
                <w:position w:val="10"/>
                <w:sz w:val="12"/>
              </w:rPr>
              <w:t>(3)</w:t>
            </w:r>
          </w:p>
        </w:tc>
        <w:tc>
          <w:tcPr>
            <w:tcW w:w="926" w:type="dxa"/>
            <w:vMerge/>
            <w:tcBorders>
              <w:top w:val="nil"/>
            </w:tcBorders>
          </w:tcPr>
          <w:p>
            <w:pPr>
              <w:rPr>
                <w:sz w:val="2"/>
                <w:szCs w:val="2"/>
              </w:rPr>
            </w:pP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0.60</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–2 mA</w:t>
            </w:r>
            <w:r>
              <w:rPr>
                <w:position w:val="10"/>
                <w:sz w:val="12"/>
              </w:rPr>
              <w:t>(2)</w:t>
            </w:r>
          </w:p>
        </w:tc>
        <w:tc>
          <w:tcPr>
            <w:tcW w:w="926" w:type="dxa"/>
            <w:vMerge w:val="restart"/>
          </w:tcPr>
          <w:p>
            <w:pPr>
              <w:pStyle w:val="TableParagraph"/>
              <w:spacing w:before="10"/>
              <w:rPr>
                <w:sz w:val="14"/>
              </w:rPr>
            </w:pPr>
          </w:p>
          <w:p>
            <w:pPr>
              <w:pStyle w:val="TableParagraph"/>
              <w:spacing w:before="1"/>
              <w:ind w:left="275"/>
              <w:rPr>
                <w:sz w:val="16"/>
              </w:rPr>
            </w:pPr>
            <w:r>
              <w:rPr>
                <w:sz w:val="16"/>
              </w:rPr>
              <w:t>3.0 V</w:t>
            </w: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0.25</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(OHmax) </w:t>
            </w:r>
            <w:r>
              <w:rPr>
                <w:position w:val="3"/>
                <w:sz w:val="16"/>
              </w:rPr>
              <w:t>= –6 mA</w:t>
            </w:r>
            <w:r>
              <w:rPr>
                <w:position w:val="10"/>
                <w:sz w:val="12"/>
              </w:rPr>
              <w:t>(3)</w:t>
            </w:r>
          </w:p>
        </w:tc>
        <w:tc>
          <w:tcPr>
            <w:tcW w:w="926" w:type="dxa"/>
            <w:vMerge/>
            <w:tcBorders>
              <w:top w:val="nil"/>
            </w:tcBorders>
          </w:tcPr>
          <w:p>
            <w:pPr>
              <w:rPr>
                <w:sz w:val="2"/>
                <w:szCs w:val="2"/>
              </w:rPr>
            </w:pPr>
          </w:p>
        </w:tc>
        <w:tc>
          <w:tcPr>
            <w:tcW w:w="948" w:type="dxa"/>
            <w:tcBorders>
              <w:right w:val="nil"/>
            </w:tcBorders>
          </w:tcPr>
          <w:p>
            <w:pPr>
              <w:pStyle w:val="TableParagraph"/>
              <w:ind w:right="78"/>
              <w:jc w:val="right"/>
              <w:rPr>
                <w:sz w:val="16"/>
              </w:rPr>
            </w:pPr>
            <w:r>
              <w:rPr>
                <w:w w:val="105"/>
                <w:sz w:val="16"/>
              </w:rPr>
              <w:t>V</w:t>
            </w:r>
            <w:r>
              <w:rPr>
                <w:w w:val="105"/>
                <w:sz w:val="16"/>
                <w:vertAlign w:val="subscript"/>
              </w:rPr>
              <w:t>CC</w:t>
            </w:r>
            <w:r>
              <w:rPr>
                <w:w w:val="105"/>
                <w:sz w:val="16"/>
                <w:vertAlign w:val="baseline"/>
              </w:rPr>
              <w:t> – 0.60</w:t>
            </w:r>
          </w:p>
        </w:tc>
        <w:tc>
          <w:tcPr>
            <w:tcW w:w="370" w:type="dxa"/>
            <w:tcBorders>
              <w:left w:val="nil"/>
              <w:right w:val="nil"/>
            </w:tcBorders>
          </w:tcPr>
          <w:p>
            <w:pPr>
              <w:pStyle w:val="TableParagraph"/>
              <w:spacing w:before="0"/>
              <w:rPr>
                <w:rFonts w:ascii="Times New Roman"/>
                <w:sz w:val="16"/>
              </w:rPr>
            </w:pPr>
          </w:p>
        </w:tc>
        <w:tc>
          <w:tcPr>
            <w:tcW w:w="536" w:type="dxa"/>
            <w:tcBorders>
              <w:left w:val="nil"/>
            </w:tcBorders>
          </w:tcPr>
          <w:p>
            <w:pPr>
              <w:pStyle w:val="TableParagraph"/>
              <w:spacing w:line="192" w:lineRule="exact" w:before="42"/>
              <w:ind w:right="51"/>
              <w:jc w:val="right"/>
              <w:rPr>
                <w:sz w:val="12"/>
              </w:rPr>
            </w:pPr>
            <w:r>
              <w:rPr>
                <w:position w:val="3"/>
                <w:sz w:val="16"/>
              </w:rPr>
              <w:t>V</w:t>
            </w:r>
            <w:r>
              <w:rPr>
                <w:sz w:val="12"/>
              </w:rPr>
              <w:t>CC</w:t>
            </w:r>
          </w:p>
        </w:tc>
        <w:tc>
          <w:tcPr>
            <w:tcW w:w="617" w:type="dxa"/>
            <w:vMerge/>
            <w:tcBorders>
              <w:top w:val="nil"/>
            </w:tcBorders>
          </w:tcPr>
          <w:p>
            <w:pPr>
              <w:rPr>
                <w:sz w:val="2"/>
                <w:szCs w:val="2"/>
              </w:rPr>
            </w:pPr>
          </w:p>
        </w:tc>
      </w:tr>
      <w:tr>
        <w:trPr>
          <w:trHeight w:val="253" w:hRule="atLeast"/>
        </w:trPr>
        <w:tc>
          <w:tcPr>
            <w:tcW w:w="508"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OL</w:t>
            </w:r>
          </w:p>
        </w:tc>
        <w:tc>
          <w:tcPr>
            <w:tcW w:w="2982"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67"/>
              <w:rPr>
                <w:sz w:val="16"/>
              </w:rPr>
            </w:pPr>
            <w:r>
              <w:rPr>
                <w:sz w:val="16"/>
              </w:rPr>
              <w:t>Low-level output voltage</w:t>
            </w: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1 mA</w:t>
            </w:r>
            <w:r>
              <w:rPr>
                <w:position w:val="10"/>
                <w:sz w:val="12"/>
              </w:rPr>
              <w:t>(2)</w:t>
            </w:r>
          </w:p>
        </w:tc>
        <w:tc>
          <w:tcPr>
            <w:tcW w:w="926" w:type="dxa"/>
            <w:vMerge w:val="restart"/>
          </w:tcPr>
          <w:p>
            <w:pPr>
              <w:pStyle w:val="TableParagraph"/>
              <w:spacing w:before="10"/>
              <w:rPr>
                <w:sz w:val="14"/>
              </w:rPr>
            </w:pPr>
          </w:p>
          <w:p>
            <w:pPr>
              <w:pStyle w:val="TableParagraph"/>
              <w:spacing w:before="1"/>
              <w:ind w:left="275"/>
              <w:rPr>
                <w:sz w:val="16"/>
              </w:rPr>
            </w:pPr>
            <w:r>
              <w:rPr>
                <w:sz w:val="16"/>
              </w:rPr>
              <w:t>1.8 V</w:t>
            </w: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+ 0.25</w:t>
            </w:r>
          </w:p>
        </w:tc>
        <w:tc>
          <w:tcPr>
            <w:tcW w:w="617" w:type="dxa"/>
            <w:vMerge w:val="restart"/>
          </w:tcPr>
          <w:p>
            <w:pPr>
              <w:pStyle w:val="TableParagraph"/>
              <w:spacing w:before="0"/>
              <w:rPr>
                <w:sz w:val="18"/>
              </w:rPr>
            </w:pPr>
          </w:p>
          <w:p>
            <w:pPr>
              <w:pStyle w:val="TableParagraph"/>
              <w:spacing w:before="10"/>
              <w:rPr>
                <w:sz w:val="19"/>
              </w:rPr>
            </w:pPr>
          </w:p>
          <w:p>
            <w:pPr>
              <w:pStyle w:val="TableParagraph"/>
              <w:spacing w:before="0"/>
              <w:ind w:left="5"/>
              <w:jc w:val="center"/>
              <w:rPr>
                <w:sz w:val="16"/>
              </w:rPr>
            </w:pPr>
            <w:r>
              <w:rPr>
                <w:w w:val="100"/>
                <w:sz w:val="16"/>
              </w:rPr>
              <w:t>V</w:t>
            </w: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3 mA</w:t>
            </w:r>
            <w:r>
              <w:rPr>
                <w:position w:val="10"/>
                <w:sz w:val="12"/>
              </w:rPr>
              <w:t>(3)</w:t>
            </w:r>
          </w:p>
        </w:tc>
        <w:tc>
          <w:tcPr>
            <w:tcW w:w="926" w:type="dxa"/>
            <w:vMerge/>
            <w:tcBorders>
              <w:top w:val="nil"/>
            </w:tcBorders>
          </w:tcPr>
          <w:p>
            <w:pPr>
              <w:rPr>
                <w:sz w:val="2"/>
                <w:szCs w:val="2"/>
              </w:rPr>
            </w:pP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+ 0.60</w:t>
            </w:r>
          </w:p>
        </w:tc>
        <w:tc>
          <w:tcPr>
            <w:tcW w:w="617" w:type="dxa"/>
            <w:vMerge/>
            <w:tcBorders>
              <w:top w:val="nil"/>
            </w:tcBorders>
          </w:tcPr>
          <w:p>
            <w:pPr>
              <w:rPr>
                <w:sz w:val="2"/>
                <w:szCs w:val="2"/>
              </w:rPr>
            </w:pPr>
          </w:p>
        </w:tc>
      </w:tr>
      <w:tr>
        <w:trPr>
          <w:trHeight w:val="253"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2 mA</w:t>
            </w:r>
            <w:r>
              <w:rPr>
                <w:position w:val="10"/>
                <w:sz w:val="12"/>
              </w:rPr>
              <w:t>(2)</w:t>
            </w:r>
          </w:p>
        </w:tc>
        <w:tc>
          <w:tcPr>
            <w:tcW w:w="926" w:type="dxa"/>
            <w:vMerge w:val="restart"/>
          </w:tcPr>
          <w:p>
            <w:pPr>
              <w:pStyle w:val="TableParagraph"/>
              <w:spacing w:before="10"/>
              <w:rPr>
                <w:sz w:val="14"/>
              </w:rPr>
            </w:pPr>
          </w:p>
          <w:p>
            <w:pPr>
              <w:pStyle w:val="TableParagraph"/>
              <w:spacing w:before="1"/>
              <w:ind w:left="275"/>
              <w:rPr>
                <w:sz w:val="16"/>
              </w:rPr>
            </w:pPr>
            <w:r>
              <w:rPr>
                <w:sz w:val="16"/>
              </w:rPr>
              <w:t>3.0 V</w:t>
            </w: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+ 0.25</w:t>
            </w:r>
          </w:p>
        </w:tc>
        <w:tc>
          <w:tcPr>
            <w:tcW w:w="617" w:type="dxa"/>
            <w:vMerge/>
            <w:tcBorders>
              <w:top w:val="nil"/>
            </w:tcBorders>
          </w:tcPr>
          <w:p>
            <w:pPr>
              <w:rPr>
                <w:sz w:val="2"/>
                <w:szCs w:val="2"/>
              </w:rPr>
            </w:pPr>
          </w:p>
        </w:tc>
      </w:tr>
      <w:tr>
        <w:trPr>
          <w:trHeight w:val="254" w:hRule="atLeast"/>
        </w:trPr>
        <w:tc>
          <w:tcPr>
            <w:tcW w:w="508" w:type="dxa"/>
            <w:vMerge/>
            <w:tcBorders>
              <w:top w:val="nil"/>
              <w:right w:val="nil"/>
            </w:tcBorders>
          </w:tcPr>
          <w:p>
            <w:pPr>
              <w:rPr>
                <w:sz w:val="2"/>
                <w:szCs w:val="2"/>
              </w:rPr>
            </w:pPr>
          </w:p>
        </w:tc>
        <w:tc>
          <w:tcPr>
            <w:tcW w:w="2982" w:type="dxa"/>
            <w:vMerge/>
            <w:tcBorders>
              <w:top w:val="nil"/>
              <w:left w:val="nil"/>
            </w:tcBorders>
          </w:tcPr>
          <w:p>
            <w:pPr>
              <w:rPr>
                <w:sz w:val="2"/>
                <w:szCs w:val="2"/>
              </w:rPr>
            </w:pPr>
          </w:p>
        </w:tc>
        <w:tc>
          <w:tcPr>
            <w:tcW w:w="3188" w:type="dxa"/>
          </w:tcPr>
          <w:p>
            <w:pPr>
              <w:pStyle w:val="TableParagraph"/>
              <w:spacing w:line="225" w:lineRule="exact" w:before="9"/>
              <w:ind w:left="61"/>
              <w:rPr>
                <w:sz w:val="12"/>
              </w:rPr>
            </w:pPr>
            <w:r>
              <w:rPr>
                <w:position w:val="3"/>
                <w:sz w:val="16"/>
              </w:rPr>
              <w:t>I</w:t>
            </w:r>
            <w:r>
              <w:rPr>
                <w:sz w:val="12"/>
              </w:rPr>
              <w:t>(OLmax) </w:t>
            </w:r>
            <w:r>
              <w:rPr>
                <w:position w:val="3"/>
                <w:sz w:val="16"/>
              </w:rPr>
              <w:t>= 6 mA</w:t>
            </w:r>
            <w:r>
              <w:rPr>
                <w:position w:val="10"/>
                <w:sz w:val="12"/>
              </w:rPr>
              <w:t>(3)</w:t>
            </w:r>
          </w:p>
        </w:tc>
        <w:tc>
          <w:tcPr>
            <w:tcW w:w="926" w:type="dxa"/>
            <w:vMerge/>
            <w:tcBorders>
              <w:top w:val="nil"/>
            </w:tcBorders>
          </w:tcPr>
          <w:p>
            <w:pPr>
              <w:rPr>
                <w:sz w:val="2"/>
                <w:szCs w:val="2"/>
              </w:rPr>
            </w:pPr>
          </w:p>
        </w:tc>
        <w:tc>
          <w:tcPr>
            <w:tcW w:w="948" w:type="dxa"/>
            <w:tcBorders>
              <w:right w:val="nil"/>
            </w:tcBorders>
          </w:tcPr>
          <w:p>
            <w:pPr>
              <w:pStyle w:val="TableParagraph"/>
              <w:spacing w:line="192" w:lineRule="exact" w:before="42"/>
              <w:ind w:right="76"/>
              <w:jc w:val="right"/>
              <w:rPr>
                <w:sz w:val="12"/>
              </w:rPr>
            </w:pPr>
            <w:r>
              <w:rPr>
                <w:position w:val="3"/>
                <w:sz w:val="16"/>
              </w:rPr>
              <w:t>V</w:t>
            </w:r>
            <w:r>
              <w:rPr>
                <w:sz w:val="12"/>
              </w:rPr>
              <w:t>SS</w:t>
            </w:r>
          </w:p>
        </w:tc>
        <w:tc>
          <w:tcPr>
            <w:tcW w:w="370" w:type="dxa"/>
            <w:tcBorders>
              <w:left w:val="nil"/>
              <w:right w:val="nil"/>
            </w:tcBorders>
          </w:tcPr>
          <w:p>
            <w:pPr>
              <w:pStyle w:val="TableParagraph"/>
              <w:spacing w:line="192" w:lineRule="exact" w:before="42"/>
              <w:ind w:right="20"/>
              <w:jc w:val="right"/>
              <w:rPr>
                <w:sz w:val="12"/>
              </w:rPr>
            </w:pPr>
            <w:r>
              <w:rPr>
                <w:position w:val="3"/>
                <w:sz w:val="16"/>
              </w:rPr>
              <w:t>V</w:t>
            </w:r>
            <w:r>
              <w:rPr>
                <w:sz w:val="12"/>
              </w:rPr>
              <w:t>SS</w:t>
            </w:r>
          </w:p>
        </w:tc>
        <w:tc>
          <w:tcPr>
            <w:tcW w:w="536" w:type="dxa"/>
            <w:tcBorders>
              <w:left w:val="nil"/>
            </w:tcBorders>
          </w:tcPr>
          <w:p>
            <w:pPr>
              <w:pStyle w:val="TableParagraph"/>
              <w:ind w:right="50"/>
              <w:jc w:val="right"/>
              <w:rPr>
                <w:sz w:val="16"/>
              </w:rPr>
            </w:pPr>
            <w:r>
              <w:rPr>
                <w:sz w:val="16"/>
              </w:rPr>
              <w:t>+ 0.60</w:t>
            </w:r>
          </w:p>
        </w:tc>
        <w:tc>
          <w:tcPr>
            <w:tcW w:w="617" w:type="dxa"/>
            <w:vMerge/>
            <w:tcBorders>
              <w:top w:val="nil"/>
            </w:tcBorders>
          </w:tcPr>
          <w:p>
            <w:pPr>
              <w:rPr>
                <w:sz w:val="2"/>
                <w:szCs w:val="2"/>
              </w:rPr>
            </w:pPr>
          </w:p>
        </w:tc>
      </w:tr>
    </w:tbl>
    <w:p>
      <w:pPr>
        <w:pStyle w:val="ListParagraph"/>
        <w:numPr>
          <w:ilvl w:val="0"/>
          <w:numId w:val="26"/>
        </w:numPr>
        <w:tabs>
          <w:tab w:pos="480" w:val="left" w:leader="none"/>
        </w:tabs>
        <w:spacing w:line="182" w:lineRule="exact" w:before="70" w:after="0"/>
        <w:ind w:left="479" w:right="0" w:hanging="360"/>
        <w:jc w:val="left"/>
        <w:rPr>
          <w:sz w:val="16"/>
        </w:rPr>
      </w:pPr>
      <w:r>
        <w:rPr>
          <w:sz w:val="16"/>
        </w:rPr>
        <w:t>Selecting reduced drive strength may reduce</w:t>
      </w:r>
      <w:r>
        <w:rPr>
          <w:spacing w:val="18"/>
          <w:sz w:val="16"/>
        </w:rPr>
        <w:t> </w:t>
      </w:r>
      <w:r>
        <w:rPr>
          <w:sz w:val="16"/>
        </w:rPr>
        <w:t>EMI.</w:t>
      </w:r>
    </w:p>
    <w:p>
      <w:pPr>
        <w:pStyle w:val="ListParagraph"/>
        <w:numPr>
          <w:ilvl w:val="0"/>
          <w:numId w:val="26"/>
        </w:numPr>
        <w:tabs>
          <w:tab w:pos="480" w:val="left" w:leader="none"/>
        </w:tabs>
        <w:spacing w:line="235" w:lineRule="auto" w:before="1" w:after="0"/>
        <w:ind w:left="481" w:right="157" w:hanging="362"/>
        <w:jc w:val="left"/>
        <w:rPr>
          <w:sz w:val="16"/>
        </w:rPr>
      </w:pPr>
      <w:r>
        <w:rPr>
          <w:sz w:val="16"/>
        </w:rPr>
        <w:t>The maximum total current, I</w:t>
      </w:r>
      <w:r>
        <w:rPr>
          <w:sz w:val="16"/>
          <w:vertAlign w:val="subscript"/>
        </w:rPr>
        <w:t>(OHmax)</w:t>
      </w:r>
      <w:r>
        <w:rPr>
          <w:sz w:val="16"/>
          <w:vertAlign w:val="baseline"/>
        </w:rPr>
        <w:t> and I</w:t>
      </w:r>
      <w:r>
        <w:rPr>
          <w:sz w:val="16"/>
          <w:vertAlign w:val="subscript"/>
        </w:rPr>
        <w:t>(OLmax)</w:t>
      </w:r>
      <w:r>
        <w:rPr>
          <w:sz w:val="16"/>
          <w:vertAlign w:val="baseline"/>
        </w:rPr>
        <w:t>, for all outputs combined, should not exceed ±48 mA to hold the maximum voltage drop specified.</w:t>
      </w:r>
    </w:p>
    <w:p>
      <w:pPr>
        <w:pStyle w:val="ListParagraph"/>
        <w:numPr>
          <w:ilvl w:val="0"/>
          <w:numId w:val="26"/>
        </w:numPr>
        <w:tabs>
          <w:tab w:pos="480" w:val="left" w:leader="none"/>
        </w:tabs>
        <w:spacing w:line="235" w:lineRule="auto" w:before="0" w:after="0"/>
        <w:ind w:left="481" w:right="436" w:hanging="362"/>
        <w:jc w:val="left"/>
        <w:rPr>
          <w:sz w:val="16"/>
        </w:rPr>
      </w:pPr>
      <w:r>
        <w:rPr>
          <w:sz w:val="16"/>
        </w:rPr>
        <w:t>The maximum total current, I</w:t>
      </w:r>
      <w:r>
        <w:rPr>
          <w:sz w:val="16"/>
          <w:vertAlign w:val="subscript"/>
        </w:rPr>
        <w:t>(OHmax)</w:t>
      </w:r>
      <w:r>
        <w:rPr>
          <w:sz w:val="16"/>
          <w:vertAlign w:val="baseline"/>
        </w:rPr>
        <w:t> and I</w:t>
      </w:r>
      <w:r>
        <w:rPr>
          <w:sz w:val="16"/>
          <w:vertAlign w:val="subscript"/>
        </w:rPr>
        <w:t>(OLmax)</w:t>
      </w:r>
      <w:r>
        <w:rPr>
          <w:sz w:val="16"/>
          <w:vertAlign w:val="baseline"/>
        </w:rPr>
        <w:t>, for all outputs combined, should not exceed ±100 mA to hold the maximum voltage drop</w:t>
      </w:r>
      <w:r>
        <w:rPr>
          <w:spacing w:val="3"/>
          <w:sz w:val="16"/>
          <w:vertAlign w:val="baseline"/>
        </w:rPr>
        <w:t> </w:t>
      </w:r>
      <w:r>
        <w:rPr>
          <w:sz w:val="16"/>
          <w:vertAlign w:val="baseline"/>
        </w:rPr>
        <w:t>specified.</w:t>
      </w:r>
    </w:p>
    <w:p>
      <w:pPr>
        <w:pStyle w:val="BodyText"/>
        <w:rPr>
          <w:sz w:val="19"/>
        </w:rPr>
      </w:pPr>
    </w:p>
    <w:p>
      <w:pPr>
        <w:pStyle w:val="Heading3"/>
        <w:numPr>
          <w:ilvl w:val="1"/>
          <w:numId w:val="16"/>
        </w:numPr>
        <w:tabs>
          <w:tab w:pos="742" w:val="left" w:leader="none"/>
        </w:tabs>
        <w:spacing w:line="236" w:lineRule="exact" w:before="1" w:after="0"/>
        <w:ind w:left="742" w:right="0" w:hanging="622"/>
        <w:jc w:val="left"/>
      </w:pPr>
      <w:r>
        <w:rPr/>
        <w:t>Output Frequency – General-Purpose</w:t>
      </w:r>
      <w:r>
        <w:rPr>
          <w:spacing w:val="19"/>
        </w:rPr>
        <w:t> </w:t>
      </w:r>
      <w:r>
        <w:rPr/>
        <w:t>I/O</w:t>
      </w:r>
    </w:p>
    <w:p>
      <w:pPr>
        <w:spacing w:line="220" w:lineRule="exact" w:before="0"/>
        <w:ind w:left="720" w:right="0" w:firstLine="0"/>
        <w:jc w:val="left"/>
        <w:rPr>
          <w:b/>
          <w:sz w:val="22"/>
        </w:rPr>
      </w:pPr>
      <w:r>
        <w:rPr>
          <w:b/>
          <w:sz w:val="22"/>
        </w:rPr>
        <w:t>(P1.0 to P1.7, P2.0 to P2.7, P3.0 to P3.7, P4.0 to P4.7)</w:t>
      </w:r>
    </w:p>
    <w:p>
      <w:pPr>
        <w:pStyle w:val="Heading3"/>
        <w:spacing w:line="236" w:lineRule="exact" w:before="0"/>
        <w:ind w:left="720" w:firstLine="0"/>
      </w:pPr>
      <w:r>
        <w:rPr/>
        <w:t>(P5.0 to P5.7, P6.0 to P6.7, P7.0 to P7.7, P8.0 to P8.2, PJ.0 to</w:t>
      </w:r>
      <w:r>
        <w:rPr>
          <w:spacing w:val="55"/>
        </w:rPr>
        <w:t> </w:t>
      </w:r>
      <w:r>
        <w:rPr/>
        <w:t>PJ.3)</w:t>
      </w:r>
    </w:p>
    <w:p>
      <w:pPr>
        <w:pStyle w:val="Heading8"/>
        <w:spacing w:before="76"/>
      </w:pPr>
      <w:bookmarkStart w:name="5.12 Output Frequency – General-Purpose " w:id="78"/>
      <w:bookmarkEnd w:id="78"/>
      <w:r>
        <w:rPr/>
      </w:r>
      <w:bookmarkStart w:name="_bookmark41" w:id="79"/>
      <w:bookmarkEnd w:id="79"/>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3462"/>
        <w:gridCol w:w="1628"/>
        <w:gridCol w:w="1222"/>
        <w:gridCol w:w="610"/>
      </w:tblGrid>
      <w:tr>
        <w:trPr>
          <w:trHeight w:val="254" w:hRule="atLeast"/>
        </w:trPr>
        <w:tc>
          <w:tcPr>
            <w:tcW w:w="3150" w:type="dxa"/>
            <w:shd w:val="clear" w:color="auto" w:fill="D8D8D8"/>
          </w:tcPr>
          <w:p>
            <w:pPr>
              <w:pStyle w:val="TableParagraph"/>
              <w:ind w:left="828" w:right="827"/>
              <w:jc w:val="center"/>
              <w:rPr>
                <w:b/>
                <w:sz w:val="16"/>
              </w:rPr>
            </w:pPr>
            <w:r>
              <w:rPr>
                <w:b/>
                <w:sz w:val="16"/>
              </w:rPr>
              <w:t>PARAMETER</w:t>
            </w:r>
          </w:p>
        </w:tc>
        <w:tc>
          <w:tcPr>
            <w:tcW w:w="5090" w:type="dxa"/>
            <w:gridSpan w:val="2"/>
            <w:shd w:val="clear" w:color="auto" w:fill="D8D8D8"/>
          </w:tcPr>
          <w:p>
            <w:pPr>
              <w:pStyle w:val="TableParagraph"/>
              <w:ind w:left="1796" w:right="1786"/>
              <w:jc w:val="center"/>
              <w:rPr>
                <w:b/>
                <w:sz w:val="16"/>
              </w:rPr>
            </w:pPr>
            <w:r>
              <w:rPr>
                <w:b/>
                <w:sz w:val="16"/>
              </w:rPr>
              <w:t>TEST CONDITIONS</w:t>
            </w:r>
          </w:p>
        </w:tc>
        <w:tc>
          <w:tcPr>
            <w:tcW w:w="1222" w:type="dxa"/>
            <w:shd w:val="clear" w:color="auto" w:fill="D8D8D8"/>
          </w:tcPr>
          <w:p>
            <w:pPr>
              <w:pStyle w:val="TableParagraph"/>
              <w:tabs>
                <w:tab w:pos="549" w:val="left" w:leader="none"/>
              </w:tabs>
              <w:ind w:right="47"/>
              <w:jc w:val="right"/>
              <w:rPr>
                <w:b/>
                <w:sz w:val="16"/>
              </w:rPr>
            </w:pPr>
            <w:r>
              <w:rPr>
                <w:b/>
                <w:sz w:val="16"/>
              </w:rPr>
              <w:t>MIN</w:t>
              <w:tab/>
              <w:t>MAX</w:t>
            </w:r>
          </w:p>
        </w:tc>
        <w:tc>
          <w:tcPr>
            <w:tcW w:w="610" w:type="dxa"/>
            <w:shd w:val="clear" w:color="auto" w:fill="D8D8D8"/>
          </w:tcPr>
          <w:p>
            <w:pPr>
              <w:pStyle w:val="TableParagraph"/>
              <w:ind w:left="118"/>
              <w:rPr>
                <w:b/>
                <w:sz w:val="16"/>
              </w:rPr>
            </w:pPr>
            <w:r>
              <w:rPr>
                <w:b/>
                <w:sz w:val="16"/>
              </w:rPr>
              <w:t>UNIT</w:t>
            </w:r>
          </w:p>
        </w:tc>
      </w:tr>
      <w:tr>
        <w:trPr>
          <w:trHeight w:val="434" w:hRule="atLeast"/>
        </w:trPr>
        <w:tc>
          <w:tcPr>
            <w:tcW w:w="3150" w:type="dxa"/>
            <w:vMerge w:val="restart"/>
          </w:tcPr>
          <w:p>
            <w:pPr>
              <w:pStyle w:val="TableParagraph"/>
              <w:spacing w:before="0"/>
              <w:rPr>
                <w:sz w:val="24"/>
              </w:rPr>
            </w:pPr>
          </w:p>
          <w:p>
            <w:pPr>
              <w:pStyle w:val="TableParagraph"/>
              <w:tabs>
                <w:tab w:pos="970" w:val="left" w:leader="none"/>
              </w:tabs>
              <w:spacing w:line="146" w:lineRule="auto" w:before="1"/>
              <w:ind w:left="971" w:right="632" w:hanging="916"/>
              <w:rPr>
                <w:sz w:val="16"/>
              </w:rPr>
            </w:pPr>
            <w:r>
              <w:rPr>
                <w:position w:val="-8"/>
                <w:sz w:val="16"/>
              </w:rPr>
              <w:t>f</w:t>
            </w:r>
            <w:r>
              <w:rPr>
                <w:position w:val="-11"/>
                <w:sz w:val="12"/>
              </w:rPr>
              <w:t>Px.y</w:t>
              <w:tab/>
            </w:r>
            <w:r>
              <w:rPr>
                <w:sz w:val="16"/>
              </w:rPr>
              <w:t>Port output frequency (with</w:t>
            </w:r>
            <w:r>
              <w:rPr>
                <w:spacing w:val="3"/>
                <w:sz w:val="16"/>
              </w:rPr>
              <w:t> </w:t>
            </w:r>
            <w:r>
              <w:rPr>
                <w:sz w:val="16"/>
              </w:rPr>
              <w:t>load)</w:t>
            </w:r>
          </w:p>
        </w:tc>
        <w:tc>
          <w:tcPr>
            <w:tcW w:w="3462" w:type="dxa"/>
            <w:vMerge w:val="restart"/>
          </w:tcPr>
          <w:p>
            <w:pPr>
              <w:pStyle w:val="TableParagraph"/>
              <w:spacing w:before="3"/>
              <w:rPr>
                <w:sz w:val="28"/>
              </w:rPr>
            </w:pPr>
          </w:p>
          <w:p>
            <w:pPr>
              <w:pStyle w:val="TableParagraph"/>
              <w:spacing w:before="0"/>
              <w:ind w:left="61"/>
              <w:rPr>
                <w:sz w:val="12"/>
              </w:rPr>
            </w:pPr>
            <w:r>
              <w:rPr>
                <w:position w:val="-5"/>
                <w:sz w:val="16"/>
              </w:rPr>
              <w:t>See </w:t>
            </w:r>
            <w:r>
              <w:rPr>
                <w:sz w:val="12"/>
              </w:rPr>
              <w:t>(1) (2)</w:t>
            </w:r>
          </w:p>
        </w:tc>
        <w:tc>
          <w:tcPr>
            <w:tcW w:w="1628" w:type="dxa"/>
          </w:tcPr>
          <w:p>
            <w:pPr>
              <w:pStyle w:val="TableParagraph"/>
              <w:spacing w:line="235" w:lineRule="auto" w:before="43"/>
              <w:ind w:left="60" w:right="244"/>
              <w:rPr>
                <w:sz w:val="16"/>
              </w:rPr>
            </w:pPr>
            <w:r>
              <w:rPr>
                <w:sz w:val="16"/>
              </w:rPr>
              <w:t>V</w:t>
            </w:r>
            <w:r>
              <w:rPr>
                <w:sz w:val="16"/>
                <w:vertAlign w:val="subscript"/>
              </w:rPr>
              <w:t>CC</w:t>
            </w:r>
            <w:r>
              <w:rPr>
                <w:sz w:val="16"/>
                <w:vertAlign w:val="baseline"/>
              </w:rPr>
              <w:t> = 1.8 V, PMMCOREVx = 0</w:t>
            </w:r>
          </w:p>
        </w:tc>
        <w:tc>
          <w:tcPr>
            <w:tcW w:w="1222" w:type="dxa"/>
          </w:tcPr>
          <w:p>
            <w:pPr>
              <w:pStyle w:val="TableParagraph"/>
              <w:spacing w:before="130"/>
              <w:ind w:right="47"/>
              <w:jc w:val="right"/>
              <w:rPr>
                <w:sz w:val="16"/>
              </w:rPr>
            </w:pPr>
            <w:r>
              <w:rPr>
                <w:sz w:val="16"/>
              </w:rPr>
              <w:t>16</w:t>
            </w:r>
          </w:p>
        </w:tc>
        <w:tc>
          <w:tcPr>
            <w:tcW w:w="610" w:type="dxa"/>
            <w:vMerge w:val="restart"/>
          </w:tcPr>
          <w:p>
            <w:pPr>
              <w:pStyle w:val="TableParagraph"/>
              <w:spacing w:before="0"/>
              <w:rPr>
                <w:sz w:val="18"/>
              </w:rPr>
            </w:pPr>
          </w:p>
          <w:p>
            <w:pPr>
              <w:pStyle w:val="TableParagraph"/>
              <w:spacing w:before="145"/>
              <w:ind w:left="140"/>
              <w:rPr>
                <w:sz w:val="16"/>
              </w:rPr>
            </w:pPr>
            <w:r>
              <w:rPr>
                <w:sz w:val="16"/>
              </w:rPr>
              <w:t>MHz</w:t>
            </w:r>
          </w:p>
        </w:tc>
      </w:tr>
      <w:tr>
        <w:trPr>
          <w:trHeight w:val="433" w:hRule="atLeast"/>
        </w:trPr>
        <w:tc>
          <w:tcPr>
            <w:tcW w:w="3150" w:type="dxa"/>
            <w:vMerge/>
            <w:tcBorders>
              <w:top w:val="nil"/>
            </w:tcBorders>
          </w:tcPr>
          <w:p>
            <w:pPr>
              <w:rPr>
                <w:sz w:val="2"/>
                <w:szCs w:val="2"/>
              </w:rPr>
            </w:pPr>
          </w:p>
        </w:tc>
        <w:tc>
          <w:tcPr>
            <w:tcW w:w="3462" w:type="dxa"/>
            <w:vMerge/>
            <w:tcBorders>
              <w:top w:val="nil"/>
            </w:tcBorders>
          </w:tcPr>
          <w:p>
            <w:pPr>
              <w:rPr>
                <w:sz w:val="2"/>
                <w:szCs w:val="2"/>
              </w:rPr>
            </w:pPr>
          </w:p>
        </w:tc>
        <w:tc>
          <w:tcPr>
            <w:tcW w:w="1628" w:type="dxa"/>
          </w:tcPr>
          <w:p>
            <w:pPr>
              <w:pStyle w:val="TableParagraph"/>
              <w:spacing w:line="235" w:lineRule="auto" w:before="43"/>
              <w:ind w:left="60" w:right="244"/>
              <w:rPr>
                <w:sz w:val="16"/>
              </w:rPr>
            </w:pPr>
            <w:r>
              <w:rPr>
                <w:sz w:val="16"/>
              </w:rPr>
              <w:t>V</w:t>
            </w:r>
            <w:r>
              <w:rPr>
                <w:sz w:val="16"/>
                <w:vertAlign w:val="subscript"/>
              </w:rPr>
              <w:t>CC</w:t>
            </w:r>
            <w:r>
              <w:rPr>
                <w:sz w:val="16"/>
                <w:vertAlign w:val="baseline"/>
              </w:rPr>
              <w:t> = 3 V, PMMCOREVx = 3</w:t>
            </w:r>
          </w:p>
        </w:tc>
        <w:tc>
          <w:tcPr>
            <w:tcW w:w="1222" w:type="dxa"/>
          </w:tcPr>
          <w:p>
            <w:pPr>
              <w:pStyle w:val="TableParagraph"/>
              <w:spacing w:before="130"/>
              <w:ind w:right="47"/>
              <w:jc w:val="right"/>
              <w:rPr>
                <w:sz w:val="16"/>
              </w:rPr>
            </w:pPr>
            <w:r>
              <w:rPr>
                <w:sz w:val="16"/>
              </w:rPr>
              <w:t>25</w:t>
            </w:r>
          </w:p>
        </w:tc>
        <w:tc>
          <w:tcPr>
            <w:tcW w:w="610" w:type="dxa"/>
            <w:vMerge/>
            <w:tcBorders>
              <w:top w:val="nil"/>
            </w:tcBorders>
          </w:tcPr>
          <w:p>
            <w:pPr>
              <w:rPr>
                <w:sz w:val="2"/>
                <w:szCs w:val="2"/>
              </w:rPr>
            </w:pPr>
          </w:p>
        </w:tc>
      </w:tr>
      <w:tr>
        <w:trPr>
          <w:trHeight w:val="434" w:hRule="atLeast"/>
        </w:trPr>
        <w:tc>
          <w:tcPr>
            <w:tcW w:w="3150" w:type="dxa"/>
            <w:vMerge w:val="restart"/>
          </w:tcPr>
          <w:p>
            <w:pPr>
              <w:pStyle w:val="TableParagraph"/>
              <w:spacing w:before="0"/>
              <w:rPr>
                <w:sz w:val="20"/>
              </w:rPr>
            </w:pPr>
          </w:p>
          <w:p>
            <w:pPr>
              <w:pStyle w:val="TableParagraph"/>
              <w:tabs>
                <w:tab w:pos="970" w:val="left" w:leader="none"/>
              </w:tabs>
              <w:spacing w:before="122"/>
              <w:ind w:left="55"/>
              <w:rPr>
                <w:sz w:val="16"/>
              </w:rPr>
            </w:pPr>
            <w:r>
              <w:rPr>
                <w:w w:val="105"/>
                <w:sz w:val="16"/>
              </w:rPr>
              <w:t>f</w:t>
            </w:r>
            <w:r>
              <w:rPr>
                <w:w w:val="105"/>
                <w:sz w:val="16"/>
                <w:vertAlign w:val="subscript"/>
              </w:rPr>
              <w:t>Port_CLK</w:t>
            </w:r>
            <w:r>
              <w:rPr>
                <w:w w:val="105"/>
                <w:sz w:val="16"/>
                <w:vertAlign w:val="baseline"/>
              </w:rPr>
              <w:tab/>
              <w:t>Clock output</w:t>
            </w:r>
            <w:r>
              <w:rPr>
                <w:spacing w:val="-12"/>
                <w:w w:val="105"/>
                <w:sz w:val="16"/>
                <w:vertAlign w:val="baseline"/>
              </w:rPr>
              <w:t> </w:t>
            </w:r>
            <w:r>
              <w:rPr>
                <w:w w:val="105"/>
                <w:sz w:val="16"/>
                <w:vertAlign w:val="baseline"/>
              </w:rPr>
              <w:t>frequency</w:t>
            </w:r>
          </w:p>
        </w:tc>
        <w:tc>
          <w:tcPr>
            <w:tcW w:w="3462" w:type="dxa"/>
            <w:vMerge w:val="restart"/>
          </w:tcPr>
          <w:p>
            <w:pPr>
              <w:pStyle w:val="TableParagraph"/>
              <w:spacing w:line="235" w:lineRule="auto" w:before="85"/>
              <w:ind w:left="61" w:right="2775"/>
              <w:rPr>
                <w:sz w:val="16"/>
              </w:rPr>
            </w:pPr>
            <w:r>
              <w:rPr>
                <w:sz w:val="16"/>
              </w:rPr>
              <w:t>ACLK, SMCLK, MCLK,</w:t>
            </w:r>
          </w:p>
          <w:p>
            <w:pPr>
              <w:pStyle w:val="TableParagraph"/>
              <w:spacing w:line="180" w:lineRule="exact" w:before="0"/>
              <w:ind w:left="61"/>
              <w:rPr>
                <w:sz w:val="16"/>
              </w:rPr>
            </w:pPr>
            <w:r>
              <w:rPr>
                <w:w w:val="110"/>
                <w:sz w:val="16"/>
              </w:rPr>
              <w:t>C</w:t>
            </w:r>
            <w:r>
              <w:rPr>
                <w:w w:val="110"/>
                <w:sz w:val="16"/>
                <w:vertAlign w:val="subscript"/>
              </w:rPr>
              <w:t>L</w:t>
            </w:r>
            <w:r>
              <w:rPr>
                <w:w w:val="110"/>
                <w:sz w:val="16"/>
                <w:vertAlign w:val="baseline"/>
              </w:rPr>
              <w:t> = 20 pF</w:t>
            </w:r>
            <w:r>
              <w:rPr>
                <w:w w:val="110"/>
                <w:sz w:val="16"/>
                <w:vertAlign w:val="superscript"/>
              </w:rPr>
              <w:t>(2)</w:t>
            </w:r>
          </w:p>
        </w:tc>
        <w:tc>
          <w:tcPr>
            <w:tcW w:w="1628" w:type="dxa"/>
          </w:tcPr>
          <w:p>
            <w:pPr>
              <w:pStyle w:val="TableParagraph"/>
              <w:spacing w:line="235" w:lineRule="auto" w:before="43"/>
              <w:ind w:left="60" w:right="244"/>
              <w:rPr>
                <w:sz w:val="16"/>
              </w:rPr>
            </w:pPr>
            <w:r>
              <w:rPr>
                <w:sz w:val="16"/>
              </w:rPr>
              <w:t>V</w:t>
            </w:r>
            <w:r>
              <w:rPr>
                <w:sz w:val="16"/>
                <w:vertAlign w:val="subscript"/>
              </w:rPr>
              <w:t>CC</w:t>
            </w:r>
            <w:r>
              <w:rPr>
                <w:sz w:val="16"/>
                <w:vertAlign w:val="baseline"/>
              </w:rPr>
              <w:t> = 1.8 V, PMMCOREVx = 0</w:t>
            </w:r>
          </w:p>
        </w:tc>
        <w:tc>
          <w:tcPr>
            <w:tcW w:w="1222" w:type="dxa"/>
          </w:tcPr>
          <w:p>
            <w:pPr>
              <w:pStyle w:val="TableParagraph"/>
              <w:spacing w:before="130"/>
              <w:ind w:right="47"/>
              <w:jc w:val="right"/>
              <w:rPr>
                <w:sz w:val="16"/>
              </w:rPr>
            </w:pPr>
            <w:r>
              <w:rPr>
                <w:sz w:val="16"/>
              </w:rPr>
              <w:t>16</w:t>
            </w:r>
          </w:p>
        </w:tc>
        <w:tc>
          <w:tcPr>
            <w:tcW w:w="610" w:type="dxa"/>
            <w:vMerge w:val="restart"/>
          </w:tcPr>
          <w:p>
            <w:pPr>
              <w:pStyle w:val="TableParagraph"/>
              <w:spacing w:before="0"/>
              <w:rPr>
                <w:sz w:val="18"/>
              </w:rPr>
            </w:pPr>
          </w:p>
          <w:p>
            <w:pPr>
              <w:pStyle w:val="TableParagraph"/>
              <w:spacing w:before="145"/>
              <w:ind w:left="140"/>
              <w:rPr>
                <w:sz w:val="16"/>
              </w:rPr>
            </w:pPr>
            <w:r>
              <w:rPr>
                <w:sz w:val="16"/>
              </w:rPr>
              <w:t>MHz</w:t>
            </w:r>
          </w:p>
        </w:tc>
      </w:tr>
      <w:tr>
        <w:trPr>
          <w:trHeight w:val="433" w:hRule="atLeast"/>
        </w:trPr>
        <w:tc>
          <w:tcPr>
            <w:tcW w:w="3150" w:type="dxa"/>
            <w:vMerge/>
            <w:tcBorders>
              <w:top w:val="nil"/>
            </w:tcBorders>
          </w:tcPr>
          <w:p>
            <w:pPr>
              <w:rPr>
                <w:sz w:val="2"/>
                <w:szCs w:val="2"/>
              </w:rPr>
            </w:pPr>
          </w:p>
        </w:tc>
        <w:tc>
          <w:tcPr>
            <w:tcW w:w="3462" w:type="dxa"/>
            <w:vMerge/>
            <w:tcBorders>
              <w:top w:val="nil"/>
            </w:tcBorders>
          </w:tcPr>
          <w:p>
            <w:pPr>
              <w:rPr>
                <w:sz w:val="2"/>
                <w:szCs w:val="2"/>
              </w:rPr>
            </w:pPr>
          </w:p>
        </w:tc>
        <w:tc>
          <w:tcPr>
            <w:tcW w:w="1628" w:type="dxa"/>
          </w:tcPr>
          <w:p>
            <w:pPr>
              <w:pStyle w:val="TableParagraph"/>
              <w:spacing w:line="235" w:lineRule="auto" w:before="43"/>
              <w:ind w:left="60" w:right="244"/>
              <w:rPr>
                <w:sz w:val="16"/>
              </w:rPr>
            </w:pPr>
            <w:r>
              <w:rPr>
                <w:sz w:val="16"/>
              </w:rPr>
              <w:t>V</w:t>
            </w:r>
            <w:r>
              <w:rPr>
                <w:sz w:val="16"/>
                <w:vertAlign w:val="subscript"/>
              </w:rPr>
              <w:t>CC</w:t>
            </w:r>
            <w:r>
              <w:rPr>
                <w:sz w:val="16"/>
                <w:vertAlign w:val="baseline"/>
              </w:rPr>
              <w:t> = 3 V, PMMCOREVx = 3</w:t>
            </w:r>
          </w:p>
        </w:tc>
        <w:tc>
          <w:tcPr>
            <w:tcW w:w="1222" w:type="dxa"/>
          </w:tcPr>
          <w:p>
            <w:pPr>
              <w:pStyle w:val="TableParagraph"/>
              <w:spacing w:before="130"/>
              <w:ind w:right="47"/>
              <w:jc w:val="right"/>
              <w:rPr>
                <w:sz w:val="16"/>
              </w:rPr>
            </w:pPr>
            <w:r>
              <w:rPr>
                <w:sz w:val="16"/>
              </w:rPr>
              <w:t>25</w:t>
            </w:r>
          </w:p>
        </w:tc>
        <w:tc>
          <w:tcPr>
            <w:tcW w:w="610" w:type="dxa"/>
            <w:vMerge/>
            <w:tcBorders>
              <w:top w:val="nil"/>
            </w:tcBorders>
          </w:tcPr>
          <w:p>
            <w:pPr>
              <w:rPr>
                <w:sz w:val="2"/>
                <w:szCs w:val="2"/>
              </w:rPr>
            </w:pPr>
          </w:p>
        </w:tc>
      </w:tr>
    </w:tbl>
    <w:p>
      <w:pPr>
        <w:pStyle w:val="ListParagraph"/>
        <w:numPr>
          <w:ilvl w:val="0"/>
          <w:numId w:val="27"/>
        </w:numPr>
        <w:tabs>
          <w:tab w:pos="480" w:val="left" w:leader="none"/>
        </w:tabs>
        <w:spacing w:line="235" w:lineRule="auto" w:before="73" w:after="0"/>
        <w:ind w:left="481" w:right="405" w:hanging="362"/>
        <w:jc w:val="left"/>
        <w:rPr>
          <w:sz w:val="16"/>
        </w:rPr>
      </w:pPr>
      <w:r>
        <w:rPr>
          <w:sz w:val="16"/>
        </w:rPr>
        <w:t>A resistive divider with 2 × R1 between V</w:t>
      </w:r>
      <w:r>
        <w:rPr>
          <w:sz w:val="16"/>
          <w:vertAlign w:val="subscript"/>
        </w:rPr>
        <w:t>CC</w:t>
      </w:r>
      <w:r>
        <w:rPr>
          <w:sz w:val="16"/>
          <w:vertAlign w:val="baseline"/>
        </w:rPr>
        <w:t> and V</w:t>
      </w:r>
      <w:r>
        <w:rPr>
          <w:sz w:val="16"/>
          <w:vertAlign w:val="subscript"/>
        </w:rPr>
        <w:t>SS</w:t>
      </w:r>
      <w:r>
        <w:rPr>
          <w:sz w:val="16"/>
          <w:vertAlign w:val="baseline"/>
        </w:rPr>
        <w:t> is used as load. The output is connected to the center tap of the divider. For full drive</w:t>
      </w:r>
      <w:r>
        <w:rPr>
          <w:spacing w:val="3"/>
          <w:sz w:val="16"/>
          <w:vertAlign w:val="baseline"/>
        </w:rPr>
        <w:t> </w:t>
      </w:r>
      <w:r>
        <w:rPr>
          <w:sz w:val="16"/>
          <w:vertAlign w:val="baseline"/>
        </w:rPr>
        <w:t>strength,</w:t>
      </w:r>
      <w:r>
        <w:rPr>
          <w:spacing w:val="3"/>
          <w:sz w:val="16"/>
          <w:vertAlign w:val="baseline"/>
        </w:rPr>
        <w:t> </w:t>
      </w:r>
      <w:r>
        <w:rPr>
          <w:sz w:val="16"/>
          <w:vertAlign w:val="baseline"/>
        </w:rPr>
        <w:t>R1</w:t>
      </w:r>
      <w:r>
        <w:rPr>
          <w:spacing w:val="3"/>
          <w:sz w:val="16"/>
          <w:vertAlign w:val="baseline"/>
        </w:rPr>
        <w:t> </w:t>
      </w:r>
      <w:r>
        <w:rPr>
          <w:sz w:val="16"/>
          <w:vertAlign w:val="baseline"/>
        </w:rPr>
        <w:t>=</w:t>
      </w:r>
      <w:r>
        <w:rPr>
          <w:spacing w:val="4"/>
          <w:sz w:val="16"/>
          <w:vertAlign w:val="baseline"/>
        </w:rPr>
        <w:t> </w:t>
      </w:r>
      <w:r>
        <w:rPr>
          <w:sz w:val="16"/>
          <w:vertAlign w:val="baseline"/>
        </w:rPr>
        <w:t>550</w:t>
      </w:r>
      <w:r>
        <w:rPr>
          <w:spacing w:val="4"/>
          <w:sz w:val="16"/>
          <w:vertAlign w:val="baseline"/>
        </w:rPr>
        <w:t> </w:t>
      </w:r>
      <w:r>
        <w:rPr>
          <w:sz w:val="16"/>
          <w:vertAlign w:val="baseline"/>
        </w:rPr>
        <w:t>Ω.</w:t>
      </w:r>
      <w:r>
        <w:rPr>
          <w:spacing w:val="4"/>
          <w:sz w:val="16"/>
          <w:vertAlign w:val="baseline"/>
        </w:rPr>
        <w:t> </w:t>
      </w:r>
      <w:r>
        <w:rPr>
          <w:sz w:val="16"/>
          <w:vertAlign w:val="baseline"/>
        </w:rPr>
        <w:t>For</w:t>
      </w:r>
      <w:r>
        <w:rPr>
          <w:spacing w:val="3"/>
          <w:sz w:val="16"/>
          <w:vertAlign w:val="baseline"/>
        </w:rPr>
        <w:t> </w:t>
      </w:r>
      <w:r>
        <w:rPr>
          <w:sz w:val="16"/>
          <w:vertAlign w:val="baseline"/>
        </w:rPr>
        <w:t>reduced</w:t>
      </w:r>
      <w:r>
        <w:rPr>
          <w:spacing w:val="4"/>
          <w:sz w:val="16"/>
          <w:vertAlign w:val="baseline"/>
        </w:rPr>
        <w:t> </w:t>
      </w:r>
      <w:r>
        <w:rPr>
          <w:sz w:val="16"/>
          <w:vertAlign w:val="baseline"/>
        </w:rPr>
        <w:t>drive</w:t>
      </w:r>
      <w:r>
        <w:rPr>
          <w:spacing w:val="3"/>
          <w:sz w:val="16"/>
          <w:vertAlign w:val="baseline"/>
        </w:rPr>
        <w:t> </w:t>
      </w:r>
      <w:r>
        <w:rPr>
          <w:sz w:val="16"/>
          <w:vertAlign w:val="baseline"/>
        </w:rPr>
        <w:t>strength,</w:t>
      </w:r>
      <w:r>
        <w:rPr>
          <w:spacing w:val="3"/>
          <w:sz w:val="16"/>
          <w:vertAlign w:val="baseline"/>
        </w:rPr>
        <w:t> </w:t>
      </w:r>
      <w:r>
        <w:rPr>
          <w:sz w:val="16"/>
          <w:vertAlign w:val="baseline"/>
        </w:rPr>
        <w:t>R1</w:t>
      </w:r>
      <w:r>
        <w:rPr>
          <w:spacing w:val="3"/>
          <w:sz w:val="16"/>
          <w:vertAlign w:val="baseline"/>
        </w:rPr>
        <w:t> </w:t>
      </w:r>
      <w:r>
        <w:rPr>
          <w:sz w:val="16"/>
          <w:vertAlign w:val="baseline"/>
        </w:rPr>
        <w:t>=</w:t>
      </w:r>
      <w:r>
        <w:rPr>
          <w:spacing w:val="4"/>
          <w:sz w:val="16"/>
          <w:vertAlign w:val="baseline"/>
        </w:rPr>
        <w:t> </w:t>
      </w:r>
      <w:r>
        <w:rPr>
          <w:sz w:val="16"/>
          <w:vertAlign w:val="baseline"/>
        </w:rPr>
        <w:t>1.6</w:t>
      </w:r>
      <w:r>
        <w:rPr>
          <w:spacing w:val="4"/>
          <w:sz w:val="16"/>
          <w:vertAlign w:val="baseline"/>
        </w:rPr>
        <w:t> </w:t>
      </w:r>
      <w:r>
        <w:rPr>
          <w:sz w:val="16"/>
          <w:vertAlign w:val="baseline"/>
        </w:rPr>
        <w:t>kΩ.</w:t>
      </w:r>
      <w:r>
        <w:rPr>
          <w:spacing w:val="3"/>
          <w:sz w:val="16"/>
          <w:vertAlign w:val="baseline"/>
        </w:rPr>
        <w:t> </w:t>
      </w:r>
      <w:r>
        <w:rPr>
          <w:sz w:val="16"/>
          <w:vertAlign w:val="baseline"/>
        </w:rPr>
        <w:t>C</w:t>
      </w:r>
      <w:r>
        <w:rPr>
          <w:sz w:val="16"/>
          <w:vertAlign w:val="subscript"/>
        </w:rPr>
        <w:t>L</w:t>
      </w:r>
      <w:r>
        <w:rPr>
          <w:spacing w:val="3"/>
          <w:sz w:val="16"/>
          <w:vertAlign w:val="baseline"/>
        </w:rPr>
        <w:t> </w:t>
      </w:r>
      <w:r>
        <w:rPr>
          <w:sz w:val="16"/>
          <w:vertAlign w:val="baseline"/>
        </w:rPr>
        <w:t>=</w:t>
      </w:r>
      <w:r>
        <w:rPr>
          <w:spacing w:val="3"/>
          <w:sz w:val="16"/>
          <w:vertAlign w:val="baseline"/>
        </w:rPr>
        <w:t> </w:t>
      </w:r>
      <w:r>
        <w:rPr>
          <w:sz w:val="16"/>
          <w:vertAlign w:val="baseline"/>
        </w:rPr>
        <w:t>20</w:t>
      </w:r>
      <w:r>
        <w:rPr>
          <w:spacing w:val="4"/>
          <w:sz w:val="16"/>
          <w:vertAlign w:val="baseline"/>
        </w:rPr>
        <w:t> </w:t>
      </w:r>
      <w:r>
        <w:rPr>
          <w:sz w:val="16"/>
          <w:vertAlign w:val="baseline"/>
        </w:rPr>
        <w:t>pF</w:t>
      </w:r>
      <w:r>
        <w:rPr>
          <w:spacing w:val="3"/>
          <w:sz w:val="16"/>
          <w:vertAlign w:val="baseline"/>
        </w:rPr>
        <w:t> </w:t>
      </w:r>
      <w:r>
        <w:rPr>
          <w:sz w:val="16"/>
          <w:vertAlign w:val="baseline"/>
        </w:rPr>
        <w:t>is</w:t>
      </w:r>
      <w:r>
        <w:rPr>
          <w:spacing w:val="4"/>
          <w:sz w:val="16"/>
          <w:vertAlign w:val="baseline"/>
        </w:rPr>
        <w:t> </w:t>
      </w:r>
      <w:r>
        <w:rPr>
          <w:sz w:val="16"/>
          <w:vertAlign w:val="baseline"/>
        </w:rPr>
        <w:t>connected</w:t>
      </w:r>
      <w:r>
        <w:rPr>
          <w:spacing w:val="3"/>
          <w:sz w:val="16"/>
          <w:vertAlign w:val="baseline"/>
        </w:rPr>
        <w:t> </w:t>
      </w:r>
      <w:r>
        <w:rPr>
          <w:sz w:val="16"/>
          <w:vertAlign w:val="baseline"/>
        </w:rPr>
        <w:t>to</w:t>
      </w:r>
      <w:r>
        <w:rPr>
          <w:spacing w:val="4"/>
          <w:sz w:val="16"/>
          <w:vertAlign w:val="baseline"/>
        </w:rPr>
        <w:t> </w:t>
      </w:r>
      <w:r>
        <w:rPr>
          <w:sz w:val="16"/>
          <w:vertAlign w:val="baseline"/>
        </w:rPr>
        <w:t>the</w:t>
      </w:r>
      <w:r>
        <w:rPr>
          <w:spacing w:val="3"/>
          <w:sz w:val="16"/>
          <w:vertAlign w:val="baseline"/>
        </w:rPr>
        <w:t> </w:t>
      </w:r>
      <w:r>
        <w:rPr>
          <w:sz w:val="16"/>
          <w:vertAlign w:val="baseline"/>
        </w:rPr>
        <w:t>output</w:t>
      </w:r>
      <w:r>
        <w:rPr>
          <w:spacing w:val="4"/>
          <w:sz w:val="16"/>
          <w:vertAlign w:val="baseline"/>
        </w:rPr>
        <w:t> </w:t>
      </w:r>
      <w:r>
        <w:rPr>
          <w:sz w:val="16"/>
          <w:vertAlign w:val="baseline"/>
        </w:rPr>
        <w:t>to</w:t>
      </w:r>
      <w:r>
        <w:rPr>
          <w:spacing w:val="4"/>
          <w:sz w:val="16"/>
          <w:vertAlign w:val="baseline"/>
        </w:rPr>
        <w:t> </w:t>
      </w:r>
      <w:r>
        <w:rPr>
          <w:sz w:val="16"/>
          <w:vertAlign w:val="baseline"/>
        </w:rPr>
        <w:t>V</w:t>
      </w:r>
      <w:r>
        <w:rPr>
          <w:sz w:val="16"/>
          <w:vertAlign w:val="subscript"/>
        </w:rPr>
        <w:t>SS</w:t>
      </w:r>
      <w:r>
        <w:rPr>
          <w:sz w:val="16"/>
          <w:vertAlign w:val="baseline"/>
        </w:rPr>
        <w:t>.</w:t>
      </w:r>
    </w:p>
    <w:p>
      <w:pPr>
        <w:pStyle w:val="ListParagraph"/>
        <w:numPr>
          <w:ilvl w:val="0"/>
          <w:numId w:val="27"/>
        </w:numPr>
        <w:tabs>
          <w:tab w:pos="480" w:val="left" w:leader="none"/>
        </w:tabs>
        <w:spacing w:line="180" w:lineRule="exact" w:before="0" w:after="0"/>
        <w:ind w:left="479" w:right="0" w:hanging="360"/>
        <w:jc w:val="left"/>
        <w:rPr>
          <w:sz w:val="16"/>
        </w:rPr>
      </w:pPr>
      <w:r>
        <w:rPr>
          <w:sz w:val="16"/>
        </w:rPr>
        <w:t>The output voltage reaches at least 10% and 90% V</w:t>
      </w:r>
      <w:r>
        <w:rPr>
          <w:sz w:val="16"/>
          <w:vertAlign w:val="subscript"/>
        </w:rPr>
        <w:t>CC</w:t>
      </w:r>
      <w:r>
        <w:rPr>
          <w:sz w:val="16"/>
          <w:vertAlign w:val="baseline"/>
        </w:rPr>
        <w:t> at the specified toggle</w:t>
      </w:r>
      <w:r>
        <w:rPr>
          <w:spacing w:val="43"/>
          <w:sz w:val="16"/>
          <w:vertAlign w:val="baseline"/>
        </w:rPr>
        <w:t> </w:t>
      </w:r>
      <w:r>
        <w:rPr>
          <w:sz w:val="16"/>
          <w:vertAlign w:val="baseline"/>
        </w:rPr>
        <w:t>frequency.</w:t>
      </w:r>
    </w:p>
    <w:p>
      <w:pPr>
        <w:spacing w:after="0" w:line="180" w:lineRule="exact"/>
        <w:jc w:val="left"/>
        <w:rPr>
          <w:sz w:val="16"/>
        </w:rPr>
        <w:sectPr>
          <w:pgSz w:w="12240" w:h="15840"/>
          <w:pgMar w:header="259" w:footer="836" w:top="1340" w:bottom="1020" w:left="960" w:right="960"/>
        </w:sectPr>
      </w:pPr>
    </w:p>
    <w:p>
      <w:pPr>
        <w:pStyle w:val="Heading3"/>
        <w:numPr>
          <w:ilvl w:val="1"/>
          <w:numId w:val="16"/>
        </w:numPr>
        <w:tabs>
          <w:tab w:pos="742" w:val="left" w:leader="none"/>
        </w:tabs>
        <w:spacing w:line="240" w:lineRule="auto" w:before="110" w:after="0"/>
        <w:ind w:left="742" w:right="0" w:hanging="622"/>
        <w:jc w:val="left"/>
      </w:pPr>
      <w:r>
        <w:rPr/>
        <w:t>Typical Characteristics – Outputs, Reduced Drive Strength (PxDS.y =</w:t>
      </w:r>
      <w:r>
        <w:rPr>
          <w:spacing w:val="34"/>
        </w:rPr>
        <w:t> </w:t>
      </w:r>
      <w:r>
        <w:rPr/>
        <w:t>0)</w:t>
      </w:r>
    </w:p>
    <w:p>
      <w:pPr>
        <w:spacing w:before="126"/>
        <w:ind w:left="120" w:right="0" w:firstLine="0"/>
        <w:jc w:val="left"/>
        <w:rPr>
          <w:sz w:val="20"/>
        </w:rPr>
      </w:pPr>
      <w:bookmarkStart w:name="5.13 Typical Characteristics – Outputs, " w:id="80"/>
      <w:bookmarkEnd w:id="80"/>
      <w:r>
        <w:rPr/>
      </w:r>
      <w:bookmarkStart w:name="_bookmark42" w:id="81"/>
      <w:bookmarkEnd w:id="81"/>
      <w:r>
        <w:rPr/>
      </w:r>
      <w:r>
        <w:rPr>
          <w:sz w:val="20"/>
        </w:rPr>
        <w:t>over recommended ranges of supply voltage and operating free-air temperature (unless otherwise noted)</w:t>
      </w:r>
    </w:p>
    <w:p>
      <w:pPr>
        <w:pStyle w:val="BodyText"/>
        <w:spacing w:before="2"/>
        <w:rPr>
          <w:sz w:val="23"/>
        </w:rPr>
      </w:pPr>
    </w:p>
    <w:p>
      <w:pPr>
        <w:spacing w:after="0"/>
        <w:rPr>
          <w:sz w:val="23"/>
        </w:rPr>
        <w:sectPr>
          <w:pgSz w:w="12240" w:h="15840"/>
          <w:pgMar w:header="259" w:footer="836" w:top="1340" w:bottom="1020" w:left="960" w:right="960"/>
        </w:sectPr>
      </w:pPr>
    </w:p>
    <w:p>
      <w:pPr>
        <w:spacing w:before="88"/>
        <w:ind w:left="0" w:right="0" w:firstLine="0"/>
        <w:jc w:val="right"/>
        <w:rPr>
          <w:b/>
          <w:sz w:val="15"/>
        </w:rPr>
      </w:pPr>
      <w:r>
        <w:rPr/>
        <w:pict>
          <v:group style="position:absolute;margin-left:54pt;margin-top:1.23031pt;width:504pt;height:488.7pt;mso-position-horizontal-relative:page;mso-position-vertical-relative:paragraph;z-index:-40734720" coordorigin="1080,25" coordsize="10080,9774">
            <v:shape style="position:absolute;left:1080;top:4924;width:10080;height:4874" coordorigin="1080,4925" coordsize="10080,4874" path="m11160,4925l11154,4925,11154,9793,6120,9793,6120,4925,6114,4925,6114,9793,1086,9793,1086,4925,1080,4925,1080,9793,1080,9797,1080,9799,1086,9799,6114,9799,6120,9799,11154,9799,11160,9799,11160,9797,11160,9793,11160,4925xe" filled="true" fillcolor="#000000" stroked="false">
              <v:path arrowok="t"/>
              <v:fill type="solid"/>
            </v:shape>
            <v:shape style="position:absolute;left:2086;top:5078;width:3705;height:3696" coordorigin="2087,5078" coordsize="3705,3696" path="m2138,8031l2087,8031,2087,8035,2138,8035,2138,8031xm2617,8202l2613,8202,2613,8774,2617,8774,2617,8202xm2617,5078l2613,5078,2613,5149,2617,5149,2617,5078xm3145,5078l3139,5078,3139,5149,3145,5149,3145,5078xm5791,5816l5261,5816,5261,5078,5255,5078,5255,5816,5255,5820,5255,6554,5255,6560,5255,7293,5255,7297,5255,8031,4733,8031,4733,7297,5255,7297,5255,7293,4733,7293,4733,6560,5255,6560,5255,6554,4733,6554,4733,5820,5255,5820,5255,5816,4733,5816,4733,5078,4729,5078,4729,5816,4729,5820,4729,6554,4729,6560,4729,7293,4729,7297,4729,8031,4203,8031,4203,7297,4729,7297,4729,7293,4203,7293,4203,6560,4729,6560,4729,6554,4203,6554,4203,5820,4729,5820,4729,5816,4203,5816,4203,5078,4197,5078,4197,5816,4197,5820,4197,6554,4197,6560,4197,7293,4197,7297,4197,8031,3675,8031,3675,7297,4197,7297,4197,7293,3675,7293,3675,6560,4197,6560,4197,6554,3675,6554,3675,5820,4197,5820,4197,5816,3675,5816,3675,5078,3671,5078,3671,5816,3671,5820,3671,6554,3671,6560,3671,7293,3671,7297,3671,8031,3145,8031,3145,7297,3671,7297,3671,7293,3145,7293,3145,6560,3671,6560,3671,6554,3145,6554,3145,5820,3671,5820,3671,5816,3145,5816,3145,5576,3139,5576,3139,5816,3139,5820,3139,6554,3139,6560,3139,7293,2617,7293,2617,6560,3139,6560,3139,6554,2617,6554,2617,5820,3139,5820,3139,5816,2617,5816,2617,5576,2613,5576,2613,5816,2087,5816,2087,5820,2613,5820,2613,6554,2087,6554,2087,6560,2613,6560,2613,7293,2087,7293,2087,7297,2613,7297,2613,7315,2617,7315,2617,7297,3139,7297,3139,8031,3060,8031,3060,8035,3139,8035,3139,8774,3145,8774,3145,8035,3671,8035,3671,8774,3675,8774,3675,8035,4197,8035,4197,8774,4203,8774,4203,8035,4729,8035,4729,8774,4733,8774,4733,8035,5255,8035,5255,8774,5261,8774,5261,8035,5791,8035,5791,8031,5261,8031,5261,7297,5791,7297,5791,7293,5261,7293,5261,6560,5791,6560,5791,6554,5261,6554,5261,5820,5791,5820,5791,5816xe" filled="true" fillcolor="#231f20" stroked="false">
              <v:path arrowok="t"/>
              <v:fill type="solid"/>
            </v:shape>
            <v:shape style="position:absolute;left:2086;top:5078;width:3152;height:2816" coordorigin="2087,5078" coordsize="3152,2816" path="m2087,7664l2190,7654,2242,7654,2293,7650,2349,7650,2401,7646,2454,7646,2504,7640,2561,7636,2613,7632,2665,7632,2716,7626,2772,7618,2928,7603,2984,7598,3088,7579,3139,7575,3196,7565,3248,7551,3300,7541,3351,7527,3407,7519,3562,7462,3619,7438,3671,7420,3723,7392,3774,7358,3830,7325,3935,7251,3986,7208,4038,7160,4094,7114,4197,7001,4249,6940,4306,6874,4358,6804,4409,6729,4461,6648,4517,6568,4570,6483,4620,6394,4673,6300,4729,6207,4781,6102,4832,5995,4884,5891,4941,5774,4993,5661,5096,5417,5152,5290,5204,5157,5236,5078m2087,7894l2190,7886,2293,7886,2349,7880,2401,7876,2454,7876,2504,7871,2561,7871,2613,7862,2665,7862,2716,7857,2772,7852,2877,7843,2928,7843,2984,7833,3036,7823,3088,7819,3139,7809,3196,7801,3248,7795,3300,7781,3351,7773,3407,7763,3459,7744,3512,7730,3562,7711,3619,7688,3723,7640,3774,7612,3830,7575,3883,7541,3986,7457,4038,7410,4094,7358,4249,7175,4306,7100,4358,7025,4409,6945,4461,6860,4517,6771,4570,6672,4620,6578,4673,6469,4729,6362,4781,6249,4832,6131,4884,6009,4941,5882,5096,5473,5152,5327,5204,5177,5239,5078e" filled="false" stroked="true" strokeweight="1.645609pt" strokecolor="#231f20">
              <v:path arrowok="t"/>
              <v:stroke dashstyle="solid"/>
            </v:shape>
            <v:rect style="position:absolute;left:2076;top:5068;width:3725;height:3715" filled="false" stroked="true" strokeweight=".940268pt" strokecolor="#231f20">
              <v:stroke dashstyle="solid"/>
            </v:rect>
            <v:shape style="position:absolute;left:7068;top:5066;width:3707;height:3697" coordorigin="7068,5066" coordsize="3707,3697" path="m7177,5532l7068,5532,7068,5536,7177,5536,7177,5532xm7214,7836l7068,7836,7068,7840,7214,7840,7214,7836xm7995,5066l7990,5066,7990,5137,7995,5137,7995,5066xm10775,5532l9848,5532,9848,5066,9844,5066,9844,5532,9844,5536,9844,5992,9844,5997,9844,6453,9844,6457,9844,6915,9844,6919,9844,7375,9844,7380,9844,7836,9844,7840,9844,8297,8921,8297,8921,7840,9844,7840,9844,7836,8921,7836,8921,7380,9844,7380,9844,7375,8921,7375,8921,6919,9844,6919,9844,6915,8921,6915,8921,6457,9844,6457,9844,6453,8921,6453,8921,5997,9844,5997,9844,5992,8921,5992,8921,5536,9844,5536,9844,5532,8921,5532,8921,5066,8917,5066,8917,5532,8324,5532,8324,5536,8917,5536,8917,5992,8917,5997,8917,6453,8917,6457,8917,6915,7995,6915,7995,6457,8917,6457,8917,6453,7995,6453,7995,5997,8917,5997,8917,5992,7995,5992,7995,5564,7990,5564,7990,5992,7068,5992,7068,5997,7990,5997,7990,6453,7068,6453,7068,6457,7990,6457,7990,6915,7068,6915,7068,6919,7990,6919,7990,7098,7995,7098,7995,6919,8917,6919,8917,7375,7995,7375,7995,7328,7990,7328,7990,7375,7068,7375,7068,7380,7990,7380,7990,7794,7995,7794,7995,7380,8917,7380,8917,7836,8136,7836,8136,7840,8917,7840,8917,8297,7995,8297,7995,8024,7990,8024,7990,8297,7068,8297,7068,8302,7990,8302,7990,8763,7995,8763,7995,8302,8917,8302,8917,8763,8921,8763,8921,8302,9844,8302,9844,8763,9848,8763,9848,8302,10775,8302,10775,8297,9848,8297,9848,7840,10775,7840,10775,7836,9848,7836,9848,7380,10775,7380,10775,7375,9848,7375,9848,6919,10775,6919,10775,6915,9848,6915,9848,6457,10775,6457,10775,6453,9848,6453,9848,5997,10775,5997,10775,5992,9848,5992,9848,5536,10775,5536,10775,5532xe" filled="true" fillcolor="#231f20" stroked="false">
              <v:path arrowok="t"/>
              <v:fill type="solid"/>
            </v:shape>
            <v:shape style="position:absolute;left:7068;top:5066;width:3282;height:2601" coordorigin="7068,5066" coordsize="3282,2601" path="m7068,7479l7157,7465,7252,7455,7346,7455,7435,7451,7530,7455,7623,7451,7713,7441,7806,7431,7901,7427,7990,7423,8084,7408,8179,7399,8268,7394,8362,7375,8455,7366,8546,7356,8639,7338,8733,7310,8822,7276,8917,7243,9011,7205,9100,7149,9195,7088,9378,6919,9471,6816,9566,6693,9655,6562,9749,6411,9844,6237,9933,6048,10027,5851,10120,5635,10211,5409,10304,5169,10342,5066m7068,7667l7157,7667,7346,7648,7435,7643,7623,7634,7713,7634,7901,7624,7990,7614,8084,7606,8179,7600,8268,7596,8362,7578,8455,7564,8546,7554,8639,7535,8733,7511,8822,7487,8917,7459,9011,7417,9100,7370,9195,7310,9378,7145,9471,7032,9566,6909,9655,6764,9749,6590,9844,6407,9933,6209,10027,5988,10120,5748,10211,5484,10304,5207,10350,5066e" filled="false" stroked="true" strokeweight="1.646063pt" strokecolor="#231f20">
              <v:path arrowok="t"/>
              <v:stroke dashstyle="solid"/>
            </v:shape>
            <v:rect style="position:absolute;left:7058;top:5056;width:3726;height:3716" filled="false" stroked="true" strokeweight=".940527pt" strokecolor="#231f20">
              <v:stroke dashstyle="solid"/>
            </v:rect>
            <v:shape style="position:absolute;left:1080;top:28;width:10080;height:4896" coordorigin="1080,29" coordsize="10080,4896" path="m11160,29l11154,29,11154,4919,6120,4919,6120,29,6114,29,6114,4919,1086,4919,1086,29,1080,29,1080,4919,1080,4925,11160,4925,11160,4919,11160,29xe" filled="true" fillcolor="#000000" stroked="false">
              <v:path arrowok="t"/>
              <v:fill type="solid"/>
            </v:shape>
            <v:shape style="position:absolute;left:2040;top:186;width:3705;height:3697" coordorigin="2040,186" coordsize="3705,3697" path="m2571,186l2567,186,2567,308,2571,308,2571,186xm4687,186l4683,186,4683,660,4687,660,4687,186xm5745,924l5215,924,5215,186,5209,186,5209,924,5209,928,5209,1662,5209,1668,5209,2401,5209,2406,5209,3139,4687,3139,4687,2406,5209,2406,5209,2401,4687,2401,4687,1668,5209,1668,5209,1662,4687,1662,4687,1630,4683,1630,4683,1662,4683,1668,4683,2401,4683,2406,4683,3139,4157,3139,4157,2406,4683,2406,4683,2401,4157,2401,4157,1668,4683,1668,4683,1662,4157,1662,4157,928,4683,928,4683,1400,4687,1400,4687,928,5209,928,5209,924,4687,924,4687,892,4683,892,4683,924,4157,924,4157,186,4151,186,4151,924,4151,928,4151,1662,4151,1668,4151,2401,4151,2406,4151,3139,3629,3139,3629,2406,4151,2406,4151,2401,3629,2401,3629,1668,4151,1668,4151,1662,3629,1662,3629,928,4151,928,4151,924,3629,924,3629,186,3625,186,3625,924,3625,928,3625,1662,3625,1668,3625,2401,3625,2406,3625,3139,3099,3139,3099,2406,3625,2406,3625,2401,3099,2401,3099,1668,3625,1668,3625,1662,3099,1662,3099,928,3625,928,3625,924,3099,924,3099,186,3093,186,3093,924,3093,928,3093,1662,3093,1668,3093,2401,3093,2406,3093,3139,2571,3139,2571,2406,3093,2406,3093,2401,2571,2401,2571,1668,3093,1668,3093,1662,2571,1662,2571,928,3093,928,3093,924,2571,924,2571,737,2567,737,2567,924,2040,924,2040,928,2567,928,2567,1662,2040,1662,2040,1668,2567,1668,2567,2401,2040,2401,2040,2406,2567,2406,2567,3139,2040,3139,2040,3143,2567,3143,2567,3883,2571,3883,2571,3143,3093,3143,3093,3883,3099,3883,3099,3143,3625,3143,3625,3883,3629,3883,3629,3143,4151,3143,4151,3883,4157,3883,4157,3143,4683,3143,4683,3883,4687,3883,4687,3143,5209,3143,5209,3883,5215,3883,5215,3143,5745,3143,5745,3139,5215,3139,5215,2406,5745,2406,5745,2401,5215,2401,5215,1668,5745,1668,5745,1662,5215,1662,5215,928,5745,928,5745,924xe" filled="true" fillcolor="#231f20" stroked="false">
              <v:path arrowok="t"/>
              <v:fill type="solid"/>
            </v:shape>
            <v:shape style="position:absolute;left:2040;top:1032;width:3169;height:2798" coordorigin="2040,1033" coordsize="3169,2798" path="m2040,3831l2091,3661,2196,3332,2246,3177,2303,3026,2355,2881,2407,2740,2458,2607,2515,2480,2619,2255,2670,2147,2726,2053,2778,1964,2881,1813,2938,1747,2990,1686,3042,1630,3093,1583,3149,1545,3202,1507,3254,1474,3305,1446,3361,1422,3413,1400,3465,1386,3516,1366,3573,1352,3677,1333,3728,1329,3784,1319,3836,1309,3889,1309,3992,1301,4048,1301,4100,1295,4203,1295,4260,1291,4415,1291,4471,1287,4838,1287,4895,1281,4947,1287,5209,1287m2040,3831l2091,3633,2143,3440,2196,3252,2246,3069,2303,2895,2355,2726,2407,2565,2458,2415,2515,2274,2567,2142,2619,2015,2670,1902,2726,1799,2778,1704,2831,1616,2881,1535,2938,1470,2990,1408,3042,1352,3093,1305,3149,1263,3254,1197,3305,1174,3361,1154,3413,1132,3516,1103,3573,1094,3677,1075,3728,1070,3784,1065,3992,1047,4048,1047,4100,1041,4203,1041,4260,1037,4363,1037,4415,1033,5209,1033e" filled="false" stroked="true" strokeweight="1.64576pt" strokecolor="#231f20">
              <v:path arrowok="t"/>
              <v:stroke dashstyle="solid"/>
            </v:shape>
            <v:rect style="position:absolute;left:2030;top:176;width:3725;height:3715" filled="false" stroked="true" strokeweight=".940355pt" strokecolor="#231f20">
              <v:stroke dashstyle="solid"/>
            </v:rect>
            <v:shape style="position:absolute;left:7044;top:174;width:3707;height:3697" coordorigin="7045,175" coordsize="3707,3697" path="m7154,640l7045,640,7045,644,7154,644,7154,640xm7972,175l7968,175,7968,296,7972,296,7972,175xm9824,175l9820,175,9820,264,9824,264,9824,175xm10751,640l9824,640,9824,495,9820,495,9820,640,8899,640,8899,175,8893,175,8893,640,8282,640,8282,644,8893,644,8893,1100,8893,1106,8893,1561,8893,1566,8893,2023,8893,2027,8893,2483,8893,2488,8893,2944,8893,2948,8893,3405,7972,3405,7972,2948,8893,2948,8893,2944,7972,2944,7972,2488,8893,2488,8893,2483,7972,2483,7972,2027,8893,2027,8893,2023,7972,2023,7972,1566,8893,1566,8893,1561,7972,1561,7972,1106,8893,1106,8893,1100,7972,1100,7972,725,7968,725,7968,1100,7045,1100,7045,1106,7968,1106,7968,1561,7045,1561,7045,1566,7968,1566,7968,2023,7045,2023,7045,2027,7968,2027,7968,2483,7045,2483,7045,2488,7968,2488,7968,2944,7045,2944,7045,2948,7968,2948,7968,3405,7045,3405,7045,3410,7968,3410,7968,3871,7972,3871,7972,3410,8893,3410,8893,3871,8899,3871,8899,3410,9820,3410,9820,3871,9824,3871,9824,3410,10751,3410,10751,3405,9824,3405,9824,2948,10751,2948,10751,2944,9824,2944,9824,2488,10751,2488,10751,2483,9824,2483,9824,2027,10751,2027,10751,2023,9824,2023,9824,1566,10751,1566,10751,1561,9824,1561,9824,1157,9820,1157,9820,1561,9820,1566,9820,2023,9820,2027,9820,2483,9820,2488,9820,2944,9820,2948,9820,3405,8899,3405,8899,2948,9820,2948,9820,2944,8899,2944,8899,2488,9820,2488,9820,2483,8899,2483,8899,2027,9820,2027,9820,2023,8899,2023,8899,1566,9820,1566,9820,1561,8899,1561,8899,1106,9429,1106,9429,1100,8899,1100,8899,644,9820,644,9820,927,9824,927,9824,644,10751,644,10751,640xe" filled="true" fillcolor="#231f20" stroked="false">
              <v:path arrowok="t"/>
              <v:fill type="solid"/>
            </v:shape>
            <v:shape style="position:absolute;left:7044;top:555;width:3330;height:3183" coordorigin="7045,556" coordsize="3330,3183" path="m7045,3730l7135,3391,7228,3061,7323,2756,7412,2478,7506,2220,7601,1995,7690,1801,7784,1618,7877,1473,7968,1350,8061,1255,8155,1176,8244,1120,8339,1058,8433,1021,8522,997,8617,969,8710,955,8800,931,8893,922,8988,903,9077,898,9171,888,9266,888,9354,880,9449,870,9542,866,9632,860,9726,860,9820,856,9909,852,10003,852,10098,846,10187,832,10281,832,10375,838m7045,3738l7135,3329,7228,2948,7323,2591,7412,2267,7506,1980,7601,1721,7690,1505,7784,1322,7877,1171,7968,1044,8061,951,8155,870,8244,814,8339,771,8433,739,8522,711,8617,687,8710,673,8800,659,8893,649,8988,644,9077,635,9171,626,9266,620,9354,612,9542,602,9632,598,9726,592,9820,584,9909,578,10003,570,10098,574,10187,570,10281,560,10375,556e" filled="false" stroked="true" strokeweight="1.645777pt" strokecolor="#231f20">
              <v:path arrowok="t"/>
              <v:stroke dashstyle="solid"/>
            </v:shape>
            <v:rect style="position:absolute;left:7036;top:164;width:3725;height:3715" filled="false" stroked="true" strokeweight=".940364pt" strokecolor="#231f20">
              <v:stroke dashstyle="solid"/>
            </v:rect>
            <v:rect style="position:absolute;left:7153;top:295;width:1129;height:429" filled="true" fillcolor="#ffffff" stroked="false">
              <v:fill type="solid"/>
            </v:rect>
            <v:rect style="position:absolute;left:7153;top:295;width:1129;height:429" filled="false" stroked="true" strokeweight=".940364pt" strokecolor="#ffffff">
              <v:stroke dashstyle="solid"/>
            </v:rect>
            <v:shape style="position:absolute;left:1080;top:24;width:10080;height:6" coordorigin="1080,25" coordsize="10080,6" path="m11160,25l6120,25,1080,25,1080,31,6120,31,11160,31,11160,25xe" filled="true" fillcolor="#000000" stroked="false">
              <v:path arrowok="t"/>
              <v:fill type="solid"/>
            </v:shape>
            <w10:wrap type="none"/>
          </v:group>
        </w:pict>
      </w:r>
      <w:r>
        <w:rPr/>
        <w:pict>
          <v:shape style="position:absolute;margin-left:67.587357pt;margin-top:19.589212pt;width:10.55pt;height:164.05pt;mso-position-horizontal-relative:page;mso-position-vertical-relative:paragraph;z-index:15884288"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OL </w:t>
                  </w:r>
                  <w:r>
                    <w:rPr>
                      <w:b/>
                      <w:color w:val="231F20"/>
                      <w:w w:val="105"/>
                      <w:sz w:val="15"/>
                    </w:rPr>
                    <w:t>–</w:t>
                  </w:r>
                  <w:r>
                    <w:rPr>
                      <w:b/>
                      <w:color w:val="231F20"/>
                      <w:spacing w:val="-36"/>
                      <w:w w:val="105"/>
                      <w:sz w:val="15"/>
                    </w:rPr>
                    <w:t> </w:t>
                  </w:r>
                  <w:r>
                    <w:rPr>
                      <w:b/>
                      <w:color w:val="231F20"/>
                      <w:w w:val="105"/>
                      <w:sz w:val="15"/>
                    </w:rPr>
                    <w:t>Typical Low-Level Output Current – mA</w:t>
                  </w:r>
                </w:p>
              </w:txbxContent>
            </v:textbox>
            <w10:wrap type="none"/>
          </v:shape>
        </w:pict>
      </w:r>
      <w:r>
        <w:rPr>
          <w:b/>
          <w:color w:val="231F20"/>
          <w:w w:val="105"/>
          <w:sz w:val="15"/>
        </w:rPr>
        <w:t>25.0</w:t>
      </w:r>
    </w:p>
    <w:p>
      <w:pPr>
        <w:pStyle w:val="BodyText"/>
        <w:rPr>
          <w:b/>
        </w:rPr>
      </w:pPr>
    </w:p>
    <w:p>
      <w:pPr>
        <w:pStyle w:val="BodyText"/>
        <w:rPr>
          <w:b/>
        </w:rPr>
      </w:pPr>
    </w:p>
    <w:p>
      <w:pPr>
        <w:pStyle w:val="BodyText"/>
        <w:spacing w:before="2"/>
        <w:rPr>
          <w:b/>
          <w:sz w:val="17"/>
        </w:rPr>
      </w:pPr>
    </w:p>
    <w:p>
      <w:pPr>
        <w:spacing w:before="0"/>
        <w:ind w:left="0" w:right="0" w:firstLine="0"/>
        <w:jc w:val="right"/>
        <w:rPr>
          <w:b/>
          <w:sz w:val="15"/>
        </w:rPr>
      </w:pPr>
      <w:r>
        <w:rPr>
          <w:b/>
          <w:color w:val="231F20"/>
          <w:w w:val="105"/>
          <w:sz w:val="15"/>
        </w:rPr>
        <w:t>20.0</w:t>
      </w:r>
    </w:p>
    <w:p>
      <w:pPr>
        <w:pStyle w:val="BodyText"/>
        <w:rPr>
          <w:b/>
        </w:rPr>
      </w:pPr>
    </w:p>
    <w:p>
      <w:pPr>
        <w:pStyle w:val="BodyText"/>
        <w:rPr>
          <w:b/>
        </w:rPr>
      </w:pPr>
    </w:p>
    <w:p>
      <w:pPr>
        <w:pStyle w:val="BodyText"/>
        <w:spacing w:before="2"/>
        <w:rPr>
          <w:b/>
          <w:sz w:val="17"/>
        </w:rPr>
      </w:pPr>
    </w:p>
    <w:p>
      <w:pPr>
        <w:spacing w:before="0"/>
        <w:ind w:left="0" w:right="0" w:firstLine="0"/>
        <w:jc w:val="right"/>
        <w:rPr>
          <w:b/>
          <w:sz w:val="15"/>
        </w:rPr>
      </w:pPr>
      <w:r>
        <w:rPr>
          <w:b/>
          <w:color w:val="231F20"/>
          <w:w w:val="105"/>
          <w:sz w:val="15"/>
        </w:rPr>
        <w:t>15.0</w:t>
      </w:r>
    </w:p>
    <w:p>
      <w:pPr>
        <w:pStyle w:val="BodyText"/>
        <w:rPr>
          <w:b/>
        </w:rPr>
      </w:pPr>
      <w:r>
        <w:rPr/>
        <w:br w:type="column"/>
      </w:r>
      <w:r>
        <w:rPr>
          <w:b/>
        </w:rPr>
      </w:r>
    </w:p>
    <w:p>
      <w:pPr>
        <w:spacing w:before="120"/>
        <w:ind w:left="205" w:right="0" w:firstLine="0"/>
        <w:jc w:val="left"/>
        <w:rPr>
          <w:b/>
          <w:sz w:val="15"/>
        </w:rPr>
      </w:pPr>
      <w:r>
        <w:rPr>
          <w:b/>
          <w:color w:val="231F20"/>
          <w:w w:val="105"/>
          <w:sz w:val="15"/>
        </w:rPr>
        <w:t>V</w:t>
      </w:r>
      <w:r>
        <w:rPr>
          <w:b/>
          <w:color w:val="231F20"/>
          <w:w w:val="105"/>
          <w:position w:val="-2"/>
          <w:sz w:val="8"/>
        </w:rPr>
        <w:t>CC </w:t>
      </w:r>
      <w:r>
        <w:rPr>
          <w:b/>
          <w:color w:val="231F20"/>
          <w:w w:val="105"/>
          <w:sz w:val="15"/>
        </w:rPr>
        <w:t>= 3.0 V</w:t>
      </w:r>
    </w:p>
    <w:p>
      <w:pPr>
        <w:spacing w:before="13"/>
        <w:ind w:left="205" w:right="0" w:firstLine="0"/>
        <w:jc w:val="left"/>
        <w:rPr>
          <w:b/>
          <w:sz w:val="15"/>
        </w:rPr>
      </w:pPr>
      <w:r>
        <w:rPr>
          <w:b/>
          <w:color w:val="231F20"/>
          <w:w w:val="105"/>
          <w:sz w:val="15"/>
        </w:rPr>
        <w:t>Px.y</w:t>
      </w:r>
    </w:p>
    <w:p>
      <w:pPr>
        <w:pStyle w:val="BodyText"/>
        <w:rPr>
          <w:b/>
        </w:rPr>
      </w:pPr>
      <w:r>
        <w:rPr/>
        <w:br w:type="column"/>
      </w:r>
      <w:r>
        <w:rPr>
          <w:b/>
        </w:rPr>
      </w:r>
    </w:p>
    <w:p>
      <w:pPr>
        <w:pStyle w:val="BodyText"/>
        <w:rPr>
          <w:b/>
        </w:rPr>
      </w:pPr>
    </w:p>
    <w:p>
      <w:pPr>
        <w:pStyle w:val="BodyText"/>
        <w:rPr>
          <w:b/>
        </w:rPr>
      </w:pPr>
    </w:p>
    <w:p>
      <w:pPr>
        <w:spacing w:before="126"/>
        <w:ind w:left="706"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25°C</w:t>
      </w:r>
    </w:p>
    <w:p>
      <w:pPr>
        <w:pStyle w:val="BodyText"/>
        <w:rPr>
          <w:b/>
        </w:rPr>
      </w:pPr>
    </w:p>
    <w:p>
      <w:pPr>
        <w:pStyle w:val="BodyText"/>
        <w:rPr>
          <w:b/>
        </w:rPr>
      </w:pPr>
    </w:p>
    <w:p>
      <w:pPr>
        <w:spacing w:before="129"/>
        <w:ind w:left="682"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85°C</w:t>
      </w:r>
    </w:p>
    <w:p>
      <w:pPr>
        <w:spacing w:before="81"/>
        <w:ind w:left="0" w:right="0" w:firstLine="0"/>
        <w:jc w:val="right"/>
        <w:rPr>
          <w:b/>
          <w:sz w:val="15"/>
        </w:rPr>
      </w:pPr>
      <w:r>
        <w:rPr/>
        <w:br w:type="column"/>
      </w:r>
      <w:r>
        <w:rPr>
          <w:b/>
          <w:color w:val="231F20"/>
          <w:w w:val="105"/>
          <w:sz w:val="15"/>
        </w:rPr>
        <w:t>8.0</w:t>
      </w:r>
    </w:p>
    <w:p>
      <w:pPr>
        <w:pStyle w:val="BodyText"/>
        <w:rPr>
          <w:b/>
        </w:rPr>
      </w:pPr>
    </w:p>
    <w:p>
      <w:pPr>
        <w:spacing w:before="105"/>
        <w:ind w:left="0" w:right="0" w:firstLine="0"/>
        <w:jc w:val="right"/>
        <w:rPr>
          <w:b/>
          <w:sz w:val="15"/>
        </w:rPr>
      </w:pPr>
      <w:r>
        <w:rPr/>
        <w:pict>
          <v:shape style="position:absolute;margin-left:321.090424pt;margin-top:-2.803272pt;width:10.55pt;height:164.05pt;mso-position-horizontal-relative:page;mso-position-vertical-relative:paragraph;z-index:15885312"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OL </w:t>
                  </w:r>
                  <w:r>
                    <w:rPr>
                      <w:b/>
                      <w:color w:val="231F20"/>
                      <w:w w:val="105"/>
                      <w:sz w:val="15"/>
                    </w:rPr>
                    <w:t>–</w:t>
                  </w:r>
                  <w:r>
                    <w:rPr>
                      <w:b/>
                      <w:color w:val="231F20"/>
                      <w:spacing w:val="-36"/>
                      <w:w w:val="105"/>
                      <w:sz w:val="15"/>
                    </w:rPr>
                    <w:t> </w:t>
                  </w:r>
                  <w:r>
                    <w:rPr>
                      <w:b/>
                      <w:color w:val="231F20"/>
                      <w:w w:val="105"/>
                      <w:sz w:val="15"/>
                    </w:rPr>
                    <w:t>Typical Low-Level Output Current – mA</w:t>
                  </w:r>
                </w:p>
              </w:txbxContent>
            </v:textbox>
            <w10:wrap type="none"/>
          </v:shape>
        </w:pict>
      </w:r>
      <w:r>
        <w:rPr>
          <w:b/>
          <w:color w:val="231F20"/>
          <w:w w:val="105"/>
          <w:sz w:val="15"/>
        </w:rPr>
        <w:t>7.0</w:t>
      </w:r>
    </w:p>
    <w:p>
      <w:pPr>
        <w:pStyle w:val="BodyText"/>
        <w:rPr>
          <w:b/>
        </w:rPr>
      </w:pPr>
    </w:p>
    <w:p>
      <w:pPr>
        <w:spacing w:before="103"/>
        <w:ind w:left="0" w:right="0" w:firstLine="0"/>
        <w:jc w:val="right"/>
        <w:rPr>
          <w:b/>
          <w:sz w:val="15"/>
        </w:rPr>
      </w:pPr>
      <w:r>
        <w:rPr>
          <w:b/>
          <w:color w:val="231F20"/>
          <w:w w:val="105"/>
          <w:sz w:val="15"/>
        </w:rPr>
        <w:t>6.0</w:t>
      </w:r>
    </w:p>
    <w:p>
      <w:pPr>
        <w:pStyle w:val="BodyText"/>
        <w:rPr>
          <w:b/>
        </w:rPr>
      </w:pPr>
    </w:p>
    <w:p>
      <w:pPr>
        <w:spacing w:before="105"/>
        <w:ind w:left="0" w:right="0" w:firstLine="0"/>
        <w:jc w:val="right"/>
        <w:rPr>
          <w:b/>
          <w:sz w:val="15"/>
        </w:rPr>
      </w:pPr>
      <w:r>
        <w:rPr>
          <w:b/>
          <w:color w:val="231F20"/>
          <w:w w:val="105"/>
          <w:sz w:val="15"/>
        </w:rPr>
        <w:t>5.0</w:t>
      </w:r>
    </w:p>
    <w:p>
      <w:pPr>
        <w:pStyle w:val="BodyText"/>
        <w:rPr>
          <w:b/>
        </w:rPr>
      </w:pPr>
      <w:r>
        <w:rPr/>
        <w:br w:type="column"/>
      </w:r>
      <w:r>
        <w:rPr>
          <w:b/>
        </w:rPr>
      </w:r>
    </w:p>
    <w:p>
      <w:pPr>
        <w:spacing w:before="126"/>
        <w:ind w:left="351" w:right="0" w:firstLine="0"/>
        <w:jc w:val="left"/>
        <w:rPr>
          <w:b/>
          <w:sz w:val="15"/>
        </w:rPr>
      </w:pPr>
      <w:r>
        <w:rPr>
          <w:b/>
          <w:color w:val="231F20"/>
          <w:w w:val="105"/>
          <w:sz w:val="15"/>
        </w:rPr>
        <w:t>V</w:t>
      </w:r>
      <w:r>
        <w:rPr>
          <w:b/>
          <w:color w:val="231F20"/>
          <w:w w:val="105"/>
          <w:position w:val="-2"/>
          <w:sz w:val="8"/>
        </w:rPr>
        <w:t>CC </w:t>
      </w:r>
      <w:r>
        <w:rPr>
          <w:b/>
          <w:color w:val="231F20"/>
          <w:w w:val="105"/>
          <w:sz w:val="15"/>
        </w:rPr>
        <w:t>= 1.8 V</w:t>
      </w:r>
    </w:p>
    <w:p>
      <w:pPr>
        <w:spacing w:before="12"/>
        <w:ind w:left="351" w:right="0" w:firstLine="0"/>
        <w:jc w:val="left"/>
        <w:rPr>
          <w:b/>
          <w:sz w:val="15"/>
        </w:rPr>
      </w:pPr>
      <w:r>
        <w:rPr>
          <w:b/>
          <w:color w:val="231F20"/>
          <w:w w:val="105"/>
          <w:sz w:val="15"/>
        </w:rPr>
        <w:t>Px.y</w:t>
      </w:r>
    </w:p>
    <w:p>
      <w:pPr>
        <w:pStyle w:val="BodyText"/>
        <w:spacing w:before="6"/>
        <w:rPr>
          <w:b/>
          <w:sz w:val="22"/>
        </w:rPr>
      </w:pPr>
      <w:r>
        <w:rPr/>
        <w:br w:type="column"/>
      </w:r>
      <w:r>
        <w:rPr>
          <w:b/>
          <w:sz w:val="22"/>
        </w:rPr>
      </w:r>
    </w:p>
    <w:p>
      <w:pPr>
        <w:spacing w:before="0"/>
        <w:ind w:left="706" w:right="0" w:firstLine="0"/>
        <w:jc w:val="left"/>
        <w:rPr>
          <w:b/>
          <w:sz w:val="15"/>
        </w:rPr>
      </w:pPr>
      <w:r>
        <w:rPr>
          <w:b/>
          <w:color w:val="231F20"/>
          <w:w w:val="105"/>
          <w:sz w:val="15"/>
        </w:rPr>
        <w:t>T</w:t>
      </w:r>
      <w:r>
        <w:rPr>
          <w:b/>
          <w:color w:val="231F20"/>
          <w:w w:val="105"/>
          <w:position w:val="-2"/>
          <w:sz w:val="8"/>
        </w:rPr>
        <w:t>A </w:t>
      </w:r>
      <w:r>
        <w:rPr>
          <w:b/>
          <w:color w:val="231F20"/>
          <w:w w:val="105"/>
          <w:sz w:val="15"/>
        </w:rPr>
        <w:t>= 25°C</w:t>
      </w:r>
    </w:p>
    <w:p>
      <w:pPr>
        <w:pStyle w:val="BodyText"/>
        <w:rPr>
          <w:b/>
        </w:rPr>
      </w:pPr>
    </w:p>
    <w:p>
      <w:pPr>
        <w:pStyle w:val="BodyText"/>
        <w:rPr>
          <w:b/>
        </w:rPr>
      </w:pPr>
    </w:p>
    <w:p>
      <w:pPr>
        <w:tabs>
          <w:tab w:pos="1919" w:val="left" w:leader="none"/>
        </w:tabs>
        <w:spacing w:before="129"/>
        <w:ind w:left="682"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85°C</w:t>
      </w:r>
      <w:r>
        <w:rPr>
          <w:b/>
          <w:color w:val="231F20"/>
          <w:sz w:val="15"/>
        </w:rPr>
        <w:t>  </w:t>
      </w:r>
      <w:r>
        <w:rPr>
          <w:b/>
          <w:color w:val="231F20"/>
          <w:spacing w:val="-8"/>
          <w:sz w:val="15"/>
        </w:rPr>
        <w:t> </w:t>
      </w:r>
      <w:r>
        <w:rPr>
          <w:b/>
          <w:color w:val="231F20"/>
          <w:w w:val="104"/>
          <w:sz w:val="15"/>
          <w:u w:val="single" w:color="231F20"/>
        </w:rPr>
        <w:t> </w:t>
      </w:r>
      <w:r>
        <w:rPr>
          <w:b/>
          <w:color w:val="231F20"/>
          <w:sz w:val="15"/>
          <w:u w:val="single" w:color="231F20"/>
        </w:rPr>
        <w:tab/>
      </w:r>
    </w:p>
    <w:p>
      <w:pPr>
        <w:spacing w:after="0"/>
        <w:jc w:val="left"/>
        <w:rPr>
          <w:sz w:val="15"/>
        </w:rPr>
        <w:sectPr>
          <w:type w:val="continuous"/>
          <w:pgSz w:w="12240" w:h="15840"/>
          <w:pgMar w:top="200" w:bottom="280" w:left="960" w:right="960"/>
          <w:cols w:num="6" w:equalWidth="0">
            <w:col w:w="988" w:space="40"/>
            <w:col w:w="996" w:space="679"/>
            <w:col w:w="1428" w:space="961"/>
            <w:col w:w="901" w:space="39"/>
            <w:col w:w="1142" w:space="736"/>
            <w:col w:w="2410"/>
          </w:cols>
        </w:sectPr>
      </w:pPr>
    </w:p>
    <w:p>
      <w:pPr>
        <w:pStyle w:val="BodyText"/>
        <w:spacing w:before="4"/>
        <w:rPr>
          <w:b/>
          <w:sz w:val="9"/>
        </w:rPr>
      </w:pPr>
    </w:p>
    <w:p>
      <w:pPr>
        <w:spacing w:after="0"/>
        <w:rPr>
          <w:sz w:val="9"/>
        </w:rPr>
        <w:sectPr>
          <w:type w:val="continuous"/>
          <w:pgSz w:w="12240" w:h="15840"/>
          <w:pgMar w:top="200" w:bottom="280" w:left="960" w:right="960"/>
        </w:sectPr>
      </w:pPr>
    </w:p>
    <w:p>
      <w:pPr>
        <w:pStyle w:val="BodyText"/>
        <w:rPr>
          <w:b/>
        </w:rPr>
      </w:pPr>
    </w:p>
    <w:p>
      <w:pPr>
        <w:pStyle w:val="BodyText"/>
        <w:spacing w:before="11"/>
        <w:rPr>
          <w:b/>
          <w:sz w:val="23"/>
        </w:rPr>
      </w:pPr>
    </w:p>
    <w:p>
      <w:pPr>
        <w:spacing w:before="0"/>
        <w:ind w:left="682" w:right="0" w:firstLine="0"/>
        <w:jc w:val="left"/>
        <w:rPr>
          <w:b/>
          <w:sz w:val="15"/>
        </w:rPr>
      </w:pPr>
      <w:r>
        <w:rPr>
          <w:b/>
          <w:color w:val="231F20"/>
          <w:w w:val="105"/>
          <w:sz w:val="15"/>
        </w:rPr>
        <w:t>10.0</w:t>
      </w:r>
    </w:p>
    <w:p>
      <w:pPr>
        <w:spacing w:before="81"/>
        <w:ind w:left="682" w:right="0" w:firstLine="0"/>
        <w:jc w:val="left"/>
        <w:rPr>
          <w:b/>
          <w:sz w:val="15"/>
        </w:rPr>
      </w:pPr>
      <w:r>
        <w:rPr/>
        <w:br w:type="column"/>
      </w:r>
      <w:r>
        <w:rPr>
          <w:b/>
          <w:color w:val="231F20"/>
          <w:w w:val="105"/>
          <w:sz w:val="15"/>
        </w:rPr>
        <w:t>4.0</w:t>
      </w:r>
    </w:p>
    <w:p>
      <w:pPr>
        <w:pStyle w:val="BodyText"/>
        <w:rPr>
          <w:b/>
        </w:rPr>
      </w:pPr>
    </w:p>
    <w:p>
      <w:pPr>
        <w:spacing w:before="103"/>
        <w:ind w:left="682" w:right="0" w:firstLine="0"/>
        <w:jc w:val="left"/>
        <w:rPr>
          <w:b/>
          <w:sz w:val="15"/>
        </w:rPr>
      </w:pPr>
      <w:r>
        <w:rPr>
          <w:b/>
          <w:color w:val="231F20"/>
          <w:w w:val="105"/>
          <w:sz w:val="15"/>
        </w:rPr>
        <w:t>3.0</w:t>
      </w:r>
    </w:p>
    <w:p>
      <w:pPr>
        <w:spacing w:after="0"/>
        <w:jc w:val="left"/>
        <w:rPr>
          <w:sz w:val="15"/>
        </w:rPr>
        <w:sectPr>
          <w:type w:val="continuous"/>
          <w:pgSz w:w="12240" w:h="15840"/>
          <w:pgMar w:top="200" w:bottom="280" w:left="960" w:right="960"/>
          <w:cols w:num="2" w:equalWidth="0">
            <w:col w:w="1028" w:space="4063"/>
            <w:col w:w="5229"/>
          </w:cols>
        </w:sectPr>
      </w:pPr>
    </w:p>
    <w:p>
      <w:pPr>
        <w:pStyle w:val="BodyText"/>
        <w:spacing w:before="2"/>
        <w:rPr>
          <w:b/>
          <w:sz w:val="18"/>
        </w:rPr>
      </w:pPr>
    </w:p>
    <w:p>
      <w:pPr>
        <w:spacing w:before="80"/>
        <w:ind w:left="1685" w:right="238" w:firstLine="0"/>
        <w:jc w:val="center"/>
        <w:rPr>
          <w:b/>
          <w:sz w:val="15"/>
        </w:rPr>
      </w:pPr>
      <w:r>
        <w:rPr>
          <w:b/>
          <w:color w:val="231F20"/>
          <w:w w:val="105"/>
          <w:sz w:val="15"/>
        </w:rPr>
        <w:t>2.0</w:t>
      </w:r>
    </w:p>
    <w:p>
      <w:pPr>
        <w:spacing w:before="23"/>
        <w:ind w:left="0" w:right="8559" w:firstLine="0"/>
        <w:jc w:val="center"/>
        <w:rPr>
          <w:b/>
          <w:sz w:val="15"/>
        </w:rPr>
      </w:pPr>
      <w:r>
        <w:rPr>
          <w:b/>
          <w:color w:val="231F20"/>
          <w:w w:val="105"/>
          <w:sz w:val="15"/>
        </w:rPr>
        <w:t>5.0</w:t>
      </w:r>
    </w:p>
    <w:p>
      <w:pPr>
        <w:spacing w:before="94"/>
        <w:ind w:left="1685" w:right="238" w:firstLine="0"/>
        <w:jc w:val="center"/>
        <w:rPr>
          <w:b/>
          <w:sz w:val="15"/>
        </w:rPr>
      </w:pPr>
      <w:r>
        <w:rPr>
          <w:b/>
          <w:color w:val="231F20"/>
          <w:w w:val="105"/>
          <w:sz w:val="15"/>
        </w:rPr>
        <w:t>1.0</w:t>
      </w:r>
    </w:p>
    <w:p>
      <w:pPr>
        <w:pStyle w:val="BodyText"/>
        <w:rPr>
          <w:b/>
          <w:sz w:val="18"/>
        </w:rPr>
      </w:pPr>
    </w:p>
    <w:p>
      <w:pPr>
        <w:spacing w:after="0"/>
        <w:rPr>
          <w:sz w:val="18"/>
        </w:rPr>
        <w:sectPr>
          <w:type w:val="continuous"/>
          <w:pgSz w:w="12240" w:h="15840"/>
          <w:pgMar w:top="200" w:bottom="280" w:left="960" w:right="960"/>
        </w:sectPr>
      </w:pPr>
    </w:p>
    <w:p>
      <w:pPr>
        <w:spacing w:before="92"/>
        <w:ind w:left="770" w:right="0" w:firstLine="0"/>
        <w:jc w:val="left"/>
        <w:rPr>
          <w:b/>
          <w:sz w:val="15"/>
        </w:rPr>
      </w:pPr>
      <w:r>
        <w:rPr>
          <w:b/>
          <w:color w:val="231F20"/>
          <w:w w:val="105"/>
          <w:sz w:val="15"/>
        </w:rPr>
        <w:t>0.0</w:t>
      </w:r>
    </w:p>
    <w:p>
      <w:pPr>
        <w:tabs>
          <w:tab w:pos="1463" w:val="left" w:leader="none"/>
          <w:tab w:pos="1989" w:val="left" w:leader="none"/>
          <w:tab w:pos="2521" w:val="left" w:leader="none"/>
          <w:tab w:pos="3047" w:val="left" w:leader="none"/>
          <w:tab w:pos="3579" w:val="left" w:leader="none"/>
          <w:tab w:pos="4106" w:val="left" w:leader="none"/>
          <w:tab w:pos="4632" w:val="left" w:leader="none"/>
        </w:tabs>
        <w:spacing w:before="2"/>
        <w:ind w:left="936" w:right="0" w:firstLine="0"/>
        <w:jc w:val="center"/>
        <w:rPr>
          <w:b/>
          <w:sz w:val="15"/>
        </w:rPr>
      </w:pPr>
      <w:r>
        <w:rPr>
          <w:b/>
          <w:color w:val="231F20"/>
          <w:w w:val="105"/>
          <w:sz w:val="15"/>
        </w:rPr>
        <w:t>0.0</w:t>
        <w:tab/>
        <w:t>0.5</w:t>
        <w:tab/>
        <w:t>1.0</w:t>
        <w:tab/>
        <w:t>1.5</w:t>
        <w:tab/>
        <w:t>2.0</w:t>
        <w:tab/>
        <w:t>2.5</w:t>
        <w:tab/>
        <w:t>3.0</w:t>
        <w:tab/>
        <w:t>3.5</w:t>
      </w:r>
    </w:p>
    <w:p>
      <w:pPr>
        <w:spacing w:before="101"/>
        <w:ind w:left="938" w:right="0" w:firstLine="0"/>
        <w:jc w:val="center"/>
        <w:rPr>
          <w:b/>
          <w:sz w:val="15"/>
        </w:rPr>
      </w:pPr>
      <w:r>
        <w:rPr>
          <w:b/>
          <w:color w:val="231F20"/>
          <w:w w:val="105"/>
          <w:sz w:val="15"/>
        </w:rPr>
        <w:t>V</w:t>
      </w:r>
      <w:r>
        <w:rPr>
          <w:b/>
          <w:color w:val="231F20"/>
          <w:w w:val="105"/>
          <w:position w:val="-2"/>
          <w:sz w:val="8"/>
        </w:rPr>
        <w:t>OL </w:t>
      </w:r>
      <w:r>
        <w:rPr>
          <w:b/>
          <w:color w:val="231F20"/>
          <w:w w:val="105"/>
          <w:sz w:val="15"/>
        </w:rPr>
        <w:t>– Low-Level Output Voltage – V</w:t>
      </w:r>
    </w:p>
    <w:p>
      <w:pPr>
        <w:spacing w:line="182" w:lineRule="auto" w:before="44"/>
        <w:ind w:left="2063" w:right="0" w:hanging="1674"/>
        <w:jc w:val="left"/>
        <w:rPr>
          <w:b/>
          <w:sz w:val="16"/>
        </w:rPr>
      </w:pPr>
      <w:r>
        <w:rPr>
          <w:b/>
          <w:sz w:val="16"/>
        </w:rPr>
        <w:t>Figure 5-2. Typical Low-Level Output Current vs Low-Level Output Voltage</w:t>
      </w:r>
    </w:p>
    <w:p>
      <w:pPr>
        <w:spacing w:before="80"/>
        <w:ind w:left="518" w:right="4108" w:firstLine="0"/>
        <w:jc w:val="center"/>
        <w:rPr>
          <w:b/>
          <w:sz w:val="15"/>
        </w:rPr>
      </w:pPr>
      <w:r>
        <w:rPr/>
        <w:br w:type="column"/>
      </w:r>
      <w:r>
        <w:rPr>
          <w:b/>
          <w:color w:val="231F20"/>
          <w:w w:val="105"/>
          <w:sz w:val="15"/>
        </w:rPr>
        <w:t>0.0</w:t>
      </w:r>
    </w:p>
    <w:p>
      <w:pPr>
        <w:tabs>
          <w:tab w:pos="1439" w:val="left" w:leader="none"/>
          <w:tab w:pos="2366" w:val="left" w:leader="none"/>
          <w:tab w:pos="3293" w:val="left" w:leader="none"/>
          <w:tab w:pos="4214" w:val="left" w:leader="none"/>
        </w:tabs>
        <w:spacing w:before="3"/>
        <w:ind w:left="518" w:right="0" w:firstLine="0"/>
        <w:jc w:val="center"/>
        <w:rPr>
          <w:b/>
          <w:sz w:val="15"/>
        </w:rPr>
      </w:pPr>
      <w:r>
        <w:rPr>
          <w:b/>
          <w:color w:val="231F20"/>
          <w:w w:val="105"/>
          <w:sz w:val="15"/>
        </w:rPr>
        <w:t>0.0</w:t>
        <w:tab/>
        <w:t>0.5</w:t>
        <w:tab/>
        <w:t>1.0</w:t>
        <w:tab/>
        <w:t>1.5</w:t>
        <w:tab/>
        <w:t>2.0</w:t>
      </w:r>
    </w:p>
    <w:p>
      <w:pPr>
        <w:spacing w:before="74"/>
        <w:ind w:left="520" w:right="0" w:firstLine="0"/>
        <w:jc w:val="center"/>
        <w:rPr>
          <w:b/>
          <w:sz w:val="15"/>
        </w:rPr>
      </w:pPr>
      <w:r>
        <w:rPr>
          <w:b/>
          <w:color w:val="231F20"/>
          <w:w w:val="105"/>
          <w:sz w:val="15"/>
        </w:rPr>
        <w:t>V</w:t>
      </w:r>
      <w:r>
        <w:rPr>
          <w:b/>
          <w:color w:val="231F20"/>
          <w:w w:val="105"/>
          <w:position w:val="-2"/>
          <w:sz w:val="8"/>
        </w:rPr>
        <w:t>OL </w:t>
      </w:r>
      <w:r>
        <w:rPr>
          <w:b/>
          <w:color w:val="231F20"/>
          <w:w w:val="105"/>
          <w:sz w:val="15"/>
        </w:rPr>
        <w:t>– Low-Level Output Voltage – V</w:t>
      </w:r>
    </w:p>
    <w:p>
      <w:pPr>
        <w:spacing w:line="182" w:lineRule="auto" w:before="44"/>
        <w:ind w:left="390" w:right="395" w:firstLine="0"/>
        <w:jc w:val="center"/>
        <w:rPr>
          <w:b/>
          <w:sz w:val="16"/>
        </w:rPr>
      </w:pPr>
      <w:r>
        <w:rPr>
          <w:b/>
          <w:sz w:val="16"/>
        </w:rPr>
        <w:t>Figure 5-3. Typical Low-Level Output Current vs Low-Level Output Voltage</w:t>
      </w:r>
    </w:p>
    <w:p>
      <w:pPr>
        <w:spacing w:after="0" w:line="182" w:lineRule="auto"/>
        <w:jc w:val="center"/>
        <w:rPr>
          <w:sz w:val="16"/>
        </w:rPr>
        <w:sectPr>
          <w:type w:val="continuous"/>
          <w:pgSz w:w="12240" w:h="15840"/>
          <w:pgMar w:top="200" w:bottom="280" w:left="960" w:right="960"/>
          <w:cols w:num="2" w:equalWidth="0">
            <w:col w:w="4931" w:space="109"/>
            <w:col w:w="5280"/>
          </w:cols>
        </w:sectPr>
      </w:pPr>
    </w:p>
    <w:p>
      <w:pPr>
        <w:pStyle w:val="BodyText"/>
        <w:spacing w:before="4"/>
        <w:rPr>
          <w:b/>
          <w:sz w:val="13"/>
        </w:rPr>
      </w:pPr>
    </w:p>
    <w:p>
      <w:pPr>
        <w:spacing w:after="0"/>
        <w:rPr>
          <w:sz w:val="13"/>
        </w:rPr>
        <w:sectPr>
          <w:type w:val="continuous"/>
          <w:pgSz w:w="12240" w:h="15840"/>
          <w:pgMar w:top="200" w:bottom="280" w:left="960" w:right="960"/>
        </w:sectPr>
      </w:pPr>
    </w:p>
    <w:p>
      <w:pPr>
        <w:spacing w:before="88"/>
        <w:ind w:left="0" w:right="0" w:firstLine="0"/>
        <w:jc w:val="right"/>
        <w:rPr>
          <w:b/>
          <w:sz w:val="15"/>
        </w:rPr>
      </w:pPr>
      <w:r>
        <w:rPr/>
        <w:pict>
          <v:shape style="position:absolute;margin-left:65.087242pt;margin-top:18.442486pt;width:10.55pt;height:166.35pt;mso-position-horizontal-relative:page;mso-position-vertical-relative:paragraph;z-index:15883776"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OH </w:t>
                  </w:r>
                  <w:r>
                    <w:rPr>
                      <w:b/>
                      <w:color w:val="231F20"/>
                      <w:w w:val="105"/>
                      <w:sz w:val="15"/>
                    </w:rPr>
                    <w:t>–</w:t>
                  </w:r>
                  <w:r>
                    <w:rPr>
                      <w:b/>
                      <w:color w:val="231F20"/>
                      <w:spacing w:val="-34"/>
                      <w:w w:val="105"/>
                      <w:sz w:val="15"/>
                    </w:rPr>
                    <w:t> </w:t>
                  </w:r>
                  <w:r>
                    <w:rPr>
                      <w:b/>
                      <w:color w:val="231F20"/>
                      <w:w w:val="105"/>
                      <w:sz w:val="15"/>
                    </w:rPr>
                    <w:t>Typical High-Level Output Current – mA</w:t>
                  </w:r>
                </w:p>
              </w:txbxContent>
            </v:textbox>
            <w10:wrap type="none"/>
          </v:shape>
        </w:pict>
      </w:r>
      <w:r>
        <w:rPr>
          <w:b/>
          <w:color w:val="231F20"/>
          <w:w w:val="105"/>
          <w:sz w:val="15"/>
        </w:rPr>
        <w:t>0.0</w:t>
      </w:r>
    </w:p>
    <w:p>
      <w:pPr>
        <w:pStyle w:val="BodyText"/>
        <w:rPr>
          <w:b/>
        </w:rPr>
      </w:pPr>
    </w:p>
    <w:p>
      <w:pPr>
        <w:pStyle w:val="BodyText"/>
        <w:rPr>
          <w:b/>
        </w:rPr>
      </w:pPr>
    </w:p>
    <w:p>
      <w:pPr>
        <w:pStyle w:val="BodyText"/>
        <w:spacing w:before="2"/>
        <w:rPr>
          <w:b/>
          <w:sz w:val="17"/>
        </w:rPr>
      </w:pPr>
    </w:p>
    <w:p>
      <w:pPr>
        <w:spacing w:before="0"/>
        <w:ind w:left="0" w:right="30" w:firstLine="0"/>
        <w:jc w:val="right"/>
        <w:rPr>
          <w:b/>
          <w:sz w:val="15"/>
        </w:rPr>
      </w:pPr>
      <w:r>
        <w:rPr>
          <w:b/>
          <w:color w:val="231F20"/>
          <w:w w:val="105"/>
          <w:sz w:val="15"/>
        </w:rPr>
        <w:t>-5.0</w:t>
      </w:r>
    </w:p>
    <w:p>
      <w:pPr>
        <w:pStyle w:val="BodyText"/>
        <w:spacing w:before="5"/>
        <w:rPr>
          <w:b/>
          <w:sz w:val="23"/>
        </w:rPr>
      </w:pPr>
      <w:r>
        <w:rPr/>
        <w:br w:type="column"/>
      </w:r>
      <w:r>
        <w:rPr>
          <w:b/>
          <w:sz w:val="23"/>
        </w:rPr>
      </w:r>
    </w:p>
    <w:p>
      <w:pPr>
        <w:spacing w:before="0"/>
        <w:ind w:left="350" w:right="0" w:firstLine="0"/>
        <w:jc w:val="left"/>
        <w:rPr>
          <w:b/>
          <w:sz w:val="15"/>
        </w:rPr>
      </w:pPr>
      <w:r>
        <w:rPr>
          <w:b/>
          <w:color w:val="231F20"/>
          <w:w w:val="105"/>
          <w:sz w:val="15"/>
        </w:rPr>
        <w:t>V</w:t>
      </w:r>
      <w:r>
        <w:rPr>
          <w:b/>
          <w:color w:val="231F20"/>
          <w:w w:val="105"/>
          <w:position w:val="-2"/>
          <w:sz w:val="8"/>
        </w:rPr>
        <w:t>CC </w:t>
      </w:r>
      <w:r>
        <w:rPr>
          <w:b/>
          <w:color w:val="231F20"/>
          <w:w w:val="105"/>
          <w:sz w:val="15"/>
        </w:rPr>
        <w:t>= 3.0 V</w:t>
      </w:r>
    </w:p>
    <w:p>
      <w:pPr>
        <w:spacing w:before="13"/>
        <w:ind w:left="350" w:right="0" w:firstLine="0"/>
        <w:jc w:val="left"/>
        <w:rPr>
          <w:b/>
          <w:sz w:val="15"/>
        </w:rPr>
      </w:pPr>
      <w:r>
        <w:rPr>
          <w:b/>
          <w:color w:val="231F20"/>
          <w:w w:val="105"/>
          <w:sz w:val="15"/>
        </w:rPr>
        <w:t>Px.y</w:t>
      </w:r>
    </w:p>
    <w:p>
      <w:pPr>
        <w:spacing w:before="80"/>
        <w:ind w:left="0" w:right="0" w:firstLine="0"/>
        <w:jc w:val="right"/>
        <w:rPr>
          <w:b/>
          <w:sz w:val="15"/>
        </w:rPr>
      </w:pPr>
      <w:r>
        <w:rPr/>
        <w:br w:type="column"/>
      </w:r>
      <w:r>
        <w:rPr>
          <w:b/>
          <w:color w:val="231F20"/>
          <w:w w:val="105"/>
          <w:sz w:val="15"/>
        </w:rPr>
        <w:t>0.0</w:t>
      </w:r>
    </w:p>
    <w:p>
      <w:pPr>
        <w:pStyle w:val="BodyText"/>
        <w:rPr>
          <w:b/>
        </w:rPr>
      </w:pPr>
    </w:p>
    <w:p>
      <w:pPr>
        <w:spacing w:before="105"/>
        <w:ind w:left="0" w:right="30" w:firstLine="0"/>
        <w:jc w:val="right"/>
        <w:rPr>
          <w:b/>
          <w:sz w:val="15"/>
        </w:rPr>
      </w:pPr>
      <w:r>
        <w:rPr/>
        <w:pict>
          <v:shape style="position:absolute;margin-left:320.087585pt;margin-top:-3.988157pt;width:10.55pt;height:166.4pt;mso-position-horizontal-relative:page;mso-position-vertical-relative:paragraph;z-index:15884800"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OH </w:t>
                  </w:r>
                  <w:r>
                    <w:rPr>
                      <w:b/>
                      <w:color w:val="231F20"/>
                      <w:w w:val="105"/>
                      <w:sz w:val="15"/>
                    </w:rPr>
                    <w:t>–</w:t>
                  </w:r>
                  <w:r>
                    <w:rPr>
                      <w:b/>
                      <w:color w:val="231F20"/>
                      <w:spacing w:val="-34"/>
                      <w:w w:val="105"/>
                      <w:sz w:val="15"/>
                    </w:rPr>
                    <w:t> </w:t>
                  </w:r>
                  <w:r>
                    <w:rPr>
                      <w:b/>
                      <w:color w:val="231F20"/>
                      <w:w w:val="105"/>
                      <w:sz w:val="15"/>
                    </w:rPr>
                    <w:t>Typical High-Level Output Current – mA</w:t>
                  </w:r>
                </w:p>
              </w:txbxContent>
            </v:textbox>
            <w10:wrap type="none"/>
          </v:shape>
        </w:pict>
      </w:r>
      <w:r>
        <w:rPr>
          <w:b/>
          <w:color w:val="231F20"/>
          <w:w w:val="105"/>
          <w:sz w:val="15"/>
        </w:rPr>
        <w:t>-1.0</w:t>
      </w:r>
    </w:p>
    <w:p>
      <w:pPr>
        <w:pStyle w:val="BodyText"/>
        <w:rPr>
          <w:b/>
        </w:rPr>
      </w:pPr>
    </w:p>
    <w:p>
      <w:pPr>
        <w:spacing w:before="104"/>
        <w:ind w:left="0" w:right="30" w:firstLine="0"/>
        <w:jc w:val="right"/>
        <w:rPr>
          <w:b/>
          <w:sz w:val="15"/>
        </w:rPr>
      </w:pPr>
      <w:r>
        <w:rPr>
          <w:b/>
          <w:color w:val="231F20"/>
          <w:w w:val="105"/>
          <w:sz w:val="15"/>
        </w:rPr>
        <w:t>-2.0</w:t>
      </w:r>
    </w:p>
    <w:p>
      <w:pPr>
        <w:pStyle w:val="BodyText"/>
        <w:spacing w:before="4"/>
        <w:rPr>
          <w:b/>
          <w:sz w:val="22"/>
        </w:rPr>
      </w:pPr>
      <w:r>
        <w:rPr/>
        <w:br w:type="column"/>
      </w:r>
      <w:r>
        <w:rPr>
          <w:b/>
          <w:sz w:val="22"/>
        </w:rPr>
      </w:r>
    </w:p>
    <w:p>
      <w:pPr>
        <w:spacing w:before="1"/>
        <w:ind w:left="361" w:right="0" w:firstLine="0"/>
        <w:jc w:val="left"/>
        <w:rPr>
          <w:b/>
          <w:sz w:val="15"/>
        </w:rPr>
      </w:pPr>
      <w:r>
        <w:rPr>
          <w:b/>
          <w:color w:val="231F20"/>
          <w:w w:val="105"/>
          <w:sz w:val="15"/>
        </w:rPr>
        <w:t>V</w:t>
      </w:r>
      <w:r>
        <w:rPr>
          <w:b/>
          <w:color w:val="231F20"/>
          <w:w w:val="105"/>
          <w:position w:val="-2"/>
          <w:sz w:val="8"/>
        </w:rPr>
        <w:t>CC </w:t>
      </w:r>
      <w:r>
        <w:rPr>
          <w:b/>
          <w:color w:val="231F20"/>
          <w:w w:val="105"/>
          <w:sz w:val="15"/>
        </w:rPr>
        <w:t>= 1.8 V</w:t>
      </w:r>
    </w:p>
    <w:p>
      <w:pPr>
        <w:spacing w:before="12"/>
        <w:ind w:left="361" w:right="0" w:firstLine="0"/>
        <w:jc w:val="left"/>
        <w:rPr>
          <w:b/>
          <w:sz w:val="15"/>
        </w:rPr>
      </w:pPr>
      <w:r>
        <w:rPr>
          <w:b/>
          <w:color w:val="231F20"/>
          <w:w w:val="105"/>
          <w:sz w:val="15"/>
        </w:rPr>
        <w:t>Px.y</w:t>
      </w:r>
    </w:p>
    <w:p>
      <w:pPr>
        <w:spacing w:after="0"/>
        <w:jc w:val="left"/>
        <w:rPr>
          <w:sz w:val="15"/>
        </w:rPr>
        <w:sectPr>
          <w:type w:val="continuous"/>
          <w:pgSz w:w="12240" w:h="15840"/>
          <w:pgMar w:top="200" w:bottom="280" w:left="960" w:right="960"/>
          <w:cols w:num="4" w:equalWidth="0">
            <w:col w:w="1035" w:space="40"/>
            <w:col w:w="1141" w:space="2766"/>
            <w:col w:w="1035" w:space="39"/>
            <w:col w:w="4264"/>
          </w:cols>
        </w:sectPr>
      </w:pPr>
    </w:p>
    <w:p>
      <w:pPr>
        <w:pStyle w:val="BodyText"/>
        <w:spacing w:before="1"/>
        <w:rPr>
          <w:b/>
          <w:sz w:val="18"/>
        </w:rPr>
      </w:pPr>
    </w:p>
    <w:p>
      <w:pPr>
        <w:spacing w:after="0"/>
        <w:rPr>
          <w:sz w:val="18"/>
        </w:rPr>
        <w:sectPr>
          <w:type w:val="continuous"/>
          <w:pgSz w:w="12240" w:h="15840"/>
          <w:pgMar w:top="200" w:bottom="280" w:left="960" w:right="960"/>
        </w:sectPr>
      </w:pPr>
    </w:p>
    <w:p>
      <w:pPr>
        <w:pStyle w:val="BodyText"/>
        <w:spacing w:before="9"/>
        <w:rPr>
          <w:b/>
          <w:sz w:val="15"/>
        </w:rPr>
      </w:pPr>
    </w:p>
    <w:p>
      <w:pPr>
        <w:spacing w:before="0"/>
        <w:ind w:left="647" w:right="0" w:firstLine="0"/>
        <w:jc w:val="left"/>
        <w:rPr>
          <w:b/>
          <w:sz w:val="15"/>
        </w:rPr>
      </w:pPr>
      <w:r>
        <w:rPr>
          <w:b/>
          <w:color w:val="231F20"/>
          <w:w w:val="105"/>
          <w:sz w:val="15"/>
        </w:rPr>
        <w:t>-10.0</w:t>
      </w:r>
    </w:p>
    <w:p>
      <w:pPr>
        <w:spacing w:before="81"/>
        <w:ind w:left="647" w:right="0" w:firstLine="0"/>
        <w:jc w:val="left"/>
        <w:rPr>
          <w:b/>
          <w:sz w:val="15"/>
        </w:rPr>
      </w:pPr>
      <w:r>
        <w:rPr/>
        <w:br w:type="column"/>
      </w:r>
      <w:r>
        <w:rPr>
          <w:b/>
          <w:color w:val="231F20"/>
          <w:w w:val="105"/>
          <w:sz w:val="15"/>
        </w:rPr>
        <w:t>-3.0</w:t>
      </w:r>
    </w:p>
    <w:p>
      <w:pPr>
        <w:spacing w:after="0"/>
        <w:jc w:val="left"/>
        <w:rPr>
          <w:sz w:val="15"/>
        </w:rPr>
        <w:sectPr>
          <w:type w:val="continuous"/>
          <w:pgSz w:w="12240" w:h="15840"/>
          <w:pgMar w:top="200" w:bottom="280" w:left="960" w:right="960"/>
          <w:cols w:num="2" w:equalWidth="0">
            <w:col w:w="1045" w:space="4021"/>
            <w:col w:w="5254"/>
          </w:cols>
        </w:sectPr>
      </w:pPr>
    </w:p>
    <w:p>
      <w:pPr>
        <w:pStyle w:val="BodyText"/>
        <w:spacing w:before="4"/>
        <w:rPr>
          <w:b/>
          <w:sz w:val="9"/>
        </w:rPr>
      </w:pPr>
    </w:p>
    <w:p>
      <w:pPr>
        <w:spacing w:after="0"/>
        <w:rPr>
          <w:sz w:val="9"/>
        </w:rPr>
        <w:sectPr>
          <w:type w:val="continuous"/>
          <w:pgSz w:w="12240" w:h="15840"/>
          <w:pgMar w:top="200" w:bottom="280" w:left="960" w:right="960"/>
        </w:sectPr>
      </w:pPr>
    </w:p>
    <w:p>
      <w:pPr>
        <w:pStyle w:val="BodyText"/>
        <w:rPr>
          <w:b/>
        </w:rPr>
      </w:pPr>
    </w:p>
    <w:p>
      <w:pPr>
        <w:pStyle w:val="BodyText"/>
        <w:spacing w:before="11"/>
        <w:rPr>
          <w:b/>
          <w:sz w:val="23"/>
        </w:rPr>
      </w:pPr>
    </w:p>
    <w:p>
      <w:pPr>
        <w:spacing w:before="0"/>
        <w:ind w:left="647" w:right="0" w:firstLine="0"/>
        <w:jc w:val="left"/>
        <w:rPr>
          <w:b/>
          <w:sz w:val="15"/>
        </w:rPr>
      </w:pPr>
      <w:r>
        <w:rPr>
          <w:b/>
          <w:color w:val="231F20"/>
          <w:sz w:val="15"/>
        </w:rPr>
        <w:t>-15.0</w:t>
      </w:r>
    </w:p>
    <w:p>
      <w:pPr>
        <w:pStyle w:val="BodyText"/>
        <w:rPr>
          <w:b/>
        </w:rPr>
      </w:pPr>
      <w:r>
        <w:rPr/>
        <w:br w:type="column"/>
      </w:r>
      <w:r>
        <w:rPr>
          <w:b/>
        </w:rPr>
      </w:r>
    </w:p>
    <w:p>
      <w:pPr>
        <w:pStyle w:val="BodyText"/>
        <w:rPr>
          <w:b/>
        </w:rPr>
      </w:pPr>
    </w:p>
    <w:p>
      <w:pPr>
        <w:pStyle w:val="BodyText"/>
        <w:spacing w:before="9"/>
        <w:rPr>
          <w:b/>
          <w:sz w:val="19"/>
        </w:rPr>
      </w:pPr>
    </w:p>
    <w:p>
      <w:pPr>
        <w:spacing w:before="1"/>
        <w:ind w:left="256" w:right="0" w:firstLine="0"/>
        <w:jc w:val="left"/>
        <w:rPr>
          <w:b/>
          <w:sz w:val="15"/>
        </w:rPr>
      </w:pPr>
      <w:r>
        <w:rPr/>
        <w:pict>
          <v:rect style="position:absolute;margin-left:130.649445pt;margin-top:10.727203pt;width:.211618pt;height:21.368104pt;mso-position-horizontal-relative:page;mso-position-vertical-relative:paragraph;z-index:-40734208" filled="true" fillcolor="#231f20" stroked="false">
            <v:fill type="solid"/>
            <w10:wrap type="none"/>
          </v:rect>
        </w:pict>
      </w:r>
      <w:r>
        <w:rPr>
          <w:b/>
          <w:color w:val="231F20"/>
          <w:w w:val="105"/>
          <w:sz w:val="15"/>
        </w:rPr>
        <w:t>T</w:t>
      </w:r>
      <w:r>
        <w:rPr>
          <w:b/>
          <w:color w:val="231F20"/>
          <w:w w:val="105"/>
          <w:position w:val="-2"/>
          <w:sz w:val="8"/>
        </w:rPr>
        <w:t>A </w:t>
      </w:r>
      <w:r>
        <w:rPr>
          <w:b/>
          <w:color w:val="231F20"/>
          <w:w w:val="105"/>
          <w:sz w:val="15"/>
        </w:rPr>
        <w:t>= 85°C</w:t>
      </w:r>
    </w:p>
    <w:p>
      <w:pPr>
        <w:spacing w:before="81"/>
        <w:ind w:left="0" w:right="0" w:firstLine="0"/>
        <w:jc w:val="right"/>
        <w:rPr>
          <w:b/>
          <w:sz w:val="15"/>
        </w:rPr>
      </w:pPr>
      <w:r>
        <w:rPr/>
        <w:br w:type="column"/>
      </w:r>
      <w:r>
        <w:rPr>
          <w:b/>
          <w:color w:val="231F20"/>
          <w:w w:val="105"/>
          <w:sz w:val="15"/>
        </w:rPr>
        <w:t>-4.0</w:t>
      </w:r>
    </w:p>
    <w:p>
      <w:pPr>
        <w:pStyle w:val="BodyText"/>
        <w:rPr>
          <w:b/>
        </w:rPr>
      </w:pPr>
    </w:p>
    <w:p>
      <w:pPr>
        <w:spacing w:before="103"/>
        <w:ind w:left="0" w:right="0" w:firstLine="0"/>
        <w:jc w:val="right"/>
        <w:rPr>
          <w:b/>
          <w:sz w:val="15"/>
        </w:rPr>
      </w:pPr>
      <w:r>
        <w:rPr>
          <w:b/>
          <w:color w:val="231F20"/>
          <w:w w:val="105"/>
          <w:sz w:val="15"/>
        </w:rPr>
        <w:t>-5.0</w:t>
      </w:r>
    </w:p>
    <w:p>
      <w:pPr>
        <w:pStyle w:val="BodyText"/>
        <w:rPr>
          <w:b/>
        </w:rPr>
      </w:pPr>
      <w:r>
        <w:rPr/>
        <w:br w:type="column"/>
      </w:r>
      <w:r>
        <w:rPr>
          <w:b/>
        </w:rPr>
      </w:r>
    </w:p>
    <w:p>
      <w:pPr>
        <w:pStyle w:val="BodyText"/>
        <w:spacing w:before="11"/>
        <w:rPr>
          <w:b/>
        </w:rPr>
      </w:pPr>
    </w:p>
    <w:p>
      <w:pPr>
        <w:spacing w:before="0"/>
        <w:ind w:left="354" w:right="0" w:firstLine="0"/>
        <w:jc w:val="left"/>
        <w:rPr>
          <w:b/>
          <w:sz w:val="15"/>
        </w:rPr>
      </w:pPr>
      <w:r>
        <w:rPr>
          <w:b/>
          <w:color w:val="231F20"/>
          <w:w w:val="105"/>
          <w:sz w:val="15"/>
        </w:rPr>
        <w:t>T</w:t>
      </w:r>
      <w:r>
        <w:rPr>
          <w:b/>
          <w:color w:val="231F20"/>
          <w:w w:val="105"/>
          <w:position w:val="-2"/>
          <w:sz w:val="8"/>
        </w:rPr>
        <w:t>A </w:t>
      </w:r>
      <w:r>
        <w:rPr>
          <w:b/>
          <w:color w:val="231F20"/>
          <w:w w:val="105"/>
          <w:sz w:val="15"/>
        </w:rPr>
        <w:t>= 85°C</w:t>
      </w:r>
    </w:p>
    <w:p>
      <w:pPr>
        <w:spacing w:after="0"/>
        <w:jc w:val="left"/>
        <w:rPr>
          <w:sz w:val="15"/>
        </w:rPr>
        <w:sectPr>
          <w:type w:val="continuous"/>
          <w:pgSz w:w="12240" w:h="15840"/>
          <w:pgMar w:top="200" w:bottom="280" w:left="960" w:right="960"/>
          <w:cols w:num="4" w:equalWidth="0">
            <w:col w:w="1005" w:space="40"/>
            <w:col w:w="979" w:space="3042"/>
            <w:col w:w="918" w:space="40"/>
            <w:col w:w="4296"/>
          </w:cols>
        </w:sectPr>
      </w:pPr>
    </w:p>
    <w:p>
      <w:pPr>
        <w:pStyle w:val="BodyText"/>
        <w:spacing w:before="11"/>
        <w:rPr>
          <w:b/>
          <w:sz w:val="11"/>
        </w:rPr>
      </w:pPr>
    </w:p>
    <w:p>
      <w:pPr>
        <w:spacing w:after="0"/>
        <w:rPr>
          <w:sz w:val="11"/>
        </w:rPr>
        <w:sectPr>
          <w:type w:val="continuous"/>
          <w:pgSz w:w="12240" w:h="15840"/>
          <w:pgMar w:top="200" w:bottom="280" w:left="960" w:right="960"/>
        </w:sectPr>
      </w:pPr>
    </w:p>
    <w:p>
      <w:pPr>
        <w:pStyle w:val="BodyText"/>
        <w:spacing w:before="11"/>
        <w:rPr>
          <w:b/>
          <w:sz w:val="23"/>
        </w:rPr>
      </w:pPr>
    </w:p>
    <w:p>
      <w:pPr>
        <w:spacing w:before="0"/>
        <w:ind w:left="647" w:right="0" w:firstLine="0"/>
        <w:jc w:val="left"/>
        <w:rPr>
          <w:b/>
          <w:sz w:val="15"/>
        </w:rPr>
      </w:pPr>
      <w:r>
        <w:rPr>
          <w:b/>
          <w:color w:val="231F20"/>
          <w:sz w:val="15"/>
        </w:rPr>
        <w:t>-20.0</w:t>
      </w:r>
    </w:p>
    <w:p>
      <w:pPr>
        <w:pStyle w:val="BodyText"/>
        <w:rPr>
          <w:b/>
        </w:rPr>
      </w:pPr>
      <w:r>
        <w:rPr/>
        <w:br w:type="column"/>
      </w:r>
      <w:r>
        <w:rPr>
          <w:b/>
        </w:rPr>
      </w:r>
    </w:p>
    <w:p>
      <w:pPr>
        <w:pStyle w:val="BodyText"/>
        <w:spacing w:before="10"/>
        <w:rPr>
          <w:b/>
          <w:sz w:val="12"/>
        </w:rPr>
      </w:pPr>
    </w:p>
    <w:p>
      <w:pPr>
        <w:spacing w:before="0"/>
        <w:ind w:left="256" w:right="0" w:firstLine="0"/>
        <w:jc w:val="left"/>
        <w:rPr>
          <w:b/>
          <w:sz w:val="15"/>
        </w:rPr>
      </w:pPr>
      <w:r>
        <w:rPr>
          <w:b/>
          <w:color w:val="231F20"/>
          <w:w w:val="105"/>
          <w:sz w:val="15"/>
        </w:rPr>
        <w:t>T</w:t>
      </w:r>
      <w:r>
        <w:rPr>
          <w:b/>
          <w:color w:val="231F20"/>
          <w:w w:val="105"/>
          <w:position w:val="-2"/>
          <w:sz w:val="8"/>
        </w:rPr>
        <w:t>A </w:t>
      </w:r>
      <w:r>
        <w:rPr>
          <w:b/>
          <w:color w:val="231F20"/>
          <w:w w:val="105"/>
          <w:sz w:val="15"/>
        </w:rPr>
        <w:t>= 25°C</w:t>
      </w:r>
    </w:p>
    <w:p>
      <w:pPr>
        <w:spacing w:before="81"/>
        <w:ind w:left="0" w:right="0" w:firstLine="0"/>
        <w:jc w:val="right"/>
        <w:rPr>
          <w:b/>
          <w:sz w:val="15"/>
        </w:rPr>
      </w:pPr>
      <w:r>
        <w:rPr/>
        <w:br w:type="column"/>
      </w:r>
      <w:r>
        <w:rPr>
          <w:b/>
          <w:color w:val="231F20"/>
          <w:w w:val="105"/>
          <w:sz w:val="15"/>
        </w:rPr>
        <w:t>-6.0</w:t>
      </w:r>
    </w:p>
    <w:p>
      <w:pPr>
        <w:pStyle w:val="BodyText"/>
        <w:rPr>
          <w:b/>
        </w:rPr>
      </w:pPr>
    </w:p>
    <w:p>
      <w:pPr>
        <w:spacing w:before="105"/>
        <w:ind w:left="0" w:right="0" w:firstLine="0"/>
        <w:jc w:val="right"/>
        <w:rPr>
          <w:b/>
          <w:sz w:val="15"/>
        </w:rPr>
      </w:pPr>
      <w:r>
        <w:rPr>
          <w:b/>
          <w:color w:val="231F20"/>
          <w:w w:val="105"/>
          <w:sz w:val="15"/>
        </w:rPr>
        <w:t>-7.0</w:t>
      </w:r>
    </w:p>
    <w:p>
      <w:pPr>
        <w:pStyle w:val="BodyText"/>
        <w:spacing w:before="3"/>
        <w:rPr>
          <w:b/>
          <w:sz w:val="13"/>
        </w:rPr>
      </w:pPr>
      <w:r>
        <w:rPr/>
        <w:br w:type="column"/>
      </w:r>
      <w:r>
        <w:rPr>
          <w:b/>
          <w:sz w:val="13"/>
        </w:rPr>
      </w:r>
    </w:p>
    <w:p>
      <w:pPr>
        <w:spacing w:before="1"/>
        <w:ind w:left="354" w:right="0" w:firstLine="0"/>
        <w:jc w:val="left"/>
        <w:rPr>
          <w:b/>
          <w:sz w:val="15"/>
        </w:rPr>
      </w:pPr>
      <w:r>
        <w:rPr>
          <w:b/>
          <w:color w:val="231F20"/>
          <w:w w:val="105"/>
          <w:sz w:val="15"/>
        </w:rPr>
        <w:t>T</w:t>
      </w:r>
      <w:r>
        <w:rPr>
          <w:b/>
          <w:color w:val="231F20"/>
          <w:w w:val="105"/>
          <w:position w:val="-2"/>
          <w:sz w:val="8"/>
        </w:rPr>
        <w:t>A </w:t>
      </w:r>
      <w:r>
        <w:rPr>
          <w:b/>
          <w:color w:val="231F20"/>
          <w:w w:val="105"/>
          <w:sz w:val="15"/>
        </w:rPr>
        <w:t>= 25°C</w:t>
      </w:r>
    </w:p>
    <w:p>
      <w:pPr>
        <w:spacing w:after="0"/>
        <w:jc w:val="left"/>
        <w:rPr>
          <w:sz w:val="15"/>
        </w:rPr>
        <w:sectPr>
          <w:type w:val="continuous"/>
          <w:pgSz w:w="12240" w:h="15840"/>
          <w:pgMar w:top="200" w:bottom="280" w:left="960" w:right="960"/>
          <w:cols w:num="4" w:equalWidth="0">
            <w:col w:w="1005" w:space="40"/>
            <w:col w:w="979" w:space="3042"/>
            <w:col w:w="918" w:space="40"/>
            <w:col w:w="4296"/>
          </w:cols>
        </w:sectPr>
      </w:pPr>
    </w:p>
    <w:p>
      <w:pPr>
        <w:pStyle w:val="BodyText"/>
        <w:spacing w:before="11"/>
        <w:rPr>
          <w:b/>
          <w:sz w:val="17"/>
        </w:rPr>
      </w:pPr>
    </w:p>
    <w:p>
      <w:pPr>
        <w:spacing w:after="0"/>
        <w:rPr>
          <w:sz w:val="17"/>
        </w:rPr>
        <w:sectPr>
          <w:type w:val="continuous"/>
          <w:pgSz w:w="12240" w:h="15840"/>
          <w:pgMar w:top="200" w:bottom="280" w:left="960" w:right="960"/>
        </w:sectPr>
      </w:pPr>
    </w:p>
    <w:p>
      <w:pPr>
        <w:spacing w:before="92"/>
        <w:ind w:left="628" w:right="3950" w:firstLine="0"/>
        <w:jc w:val="center"/>
        <w:rPr>
          <w:b/>
          <w:sz w:val="15"/>
        </w:rPr>
      </w:pPr>
      <w:r>
        <w:rPr>
          <w:b/>
          <w:color w:val="231F20"/>
          <w:w w:val="105"/>
          <w:sz w:val="15"/>
        </w:rPr>
        <w:t>-25.0</w:t>
      </w:r>
    </w:p>
    <w:p>
      <w:pPr>
        <w:tabs>
          <w:tab w:pos="1509" w:val="left" w:leader="none"/>
          <w:tab w:pos="2036" w:val="left" w:leader="none"/>
          <w:tab w:pos="2567" w:val="left" w:leader="none"/>
          <w:tab w:pos="3094" w:val="left" w:leader="none"/>
          <w:tab w:pos="3625" w:val="left" w:leader="none"/>
          <w:tab w:pos="4152" w:val="left" w:leader="none"/>
          <w:tab w:pos="4678" w:val="left" w:leader="none"/>
        </w:tabs>
        <w:spacing w:before="2"/>
        <w:ind w:left="982" w:right="0" w:firstLine="0"/>
        <w:jc w:val="center"/>
        <w:rPr>
          <w:b/>
          <w:sz w:val="15"/>
        </w:rPr>
      </w:pPr>
      <w:r>
        <w:rPr>
          <w:b/>
          <w:color w:val="231F20"/>
          <w:w w:val="105"/>
          <w:sz w:val="15"/>
        </w:rPr>
        <w:t>0.0</w:t>
        <w:tab/>
        <w:t>0.5</w:t>
        <w:tab/>
        <w:t>1.0</w:t>
        <w:tab/>
        <w:t>1.5</w:t>
        <w:tab/>
        <w:t>2.0</w:t>
        <w:tab/>
        <w:t>2.5</w:t>
        <w:tab/>
        <w:t>3.0</w:t>
        <w:tab/>
        <w:t>3.5</w:t>
      </w:r>
    </w:p>
    <w:p>
      <w:pPr>
        <w:spacing w:line="163" w:lineRule="exact" w:before="83"/>
        <w:ind w:left="984" w:right="0" w:firstLine="0"/>
        <w:jc w:val="center"/>
        <w:rPr>
          <w:b/>
          <w:sz w:val="15"/>
        </w:rPr>
      </w:pPr>
      <w:r>
        <w:rPr>
          <w:b/>
          <w:color w:val="231F20"/>
          <w:w w:val="105"/>
          <w:sz w:val="15"/>
        </w:rPr>
        <w:t>V</w:t>
      </w:r>
      <w:r>
        <w:rPr>
          <w:b/>
          <w:color w:val="231F20"/>
          <w:w w:val="105"/>
          <w:position w:val="-2"/>
          <w:sz w:val="8"/>
        </w:rPr>
        <w:t>OH </w:t>
      </w:r>
      <w:r>
        <w:rPr>
          <w:b/>
          <w:color w:val="231F20"/>
          <w:w w:val="105"/>
          <w:sz w:val="15"/>
        </w:rPr>
        <w:t>– High-Level Output Voltage – V</w:t>
      </w:r>
    </w:p>
    <w:p>
      <w:pPr>
        <w:spacing w:before="81"/>
        <w:ind w:left="627" w:right="4314" w:firstLine="0"/>
        <w:jc w:val="center"/>
        <w:rPr>
          <w:b/>
          <w:sz w:val="15"/>
        </w:rPr>
      </w:pPr>
      <w:r>
        <w:rPr/>
        <w:br w:type="column"/>
      </w:r>
      <w:r>
        <w:rPr>
          <w:b/>
          <w:color w:val="231F20"/>
          <w:w w:val="105"/>
          <w:sz w:val="15"/>
        </w:rPr>
        <w:t>-8.0</w:t>
      </w:r>
    </w:p>
    <w:p>
      <w:pPr>
        <w:tabs>
          <w:tab w:pos="1460" w:val="left" w:leader="none"/>
          <w:tab w:pos="2387" w:val="left" w:leader="none"/>
          <w:tab w:pos="3313" w:val="left" w:leader="none"/>
          <w:tab w:pos="4236" w:val="left" w:leader="none"/>
        </w:tabs>
        <w:spacing w:before="2"/>
        <w:ind w:left="539" w:right="0" w:firstLine="0"/>
        <w:jc w:val="center"/>
        <w:rPr>
          <w:b/>
          <w:sz w:val="15"/>
        </w:rPr>
      </w:pPr>
      <w:r>
        <w:rPr>
          <w:b/>
          <w:color w:val="231F20"/>
          <w:w w:val="105"/>
          <w:sz w:val="15"/>
        </w:rPr>
        <w:t>0.0</w:t>
        <w:tab/>
        <w:t>0.5</w:t>
        <w:tab/>
        <w:t>1.0</w:t>
        <w:tab/>
        <w:t>1.5</w:t>
        <w:tab/>
        <w:t>2.0</w:t>
      </w:r>
    </w:p>
    <w:p>
      <w:pPr>
        <w:spacing w:before="56"/>
        <w:ind w:left="539" w:right="0" w:firstLine="0"/>
        <w:jc w:val="center"/>
        <w:rPr>
          <w:b/>
          <w:sz w:val="15"/>
        </w:rPr>
      </w:pPr>
      <w:r>
        <w:rPr>
          <w:b/>
          <w:color w:val="231F20"/>
          <w:w w:val="105"/>
          <w:sz w:val="15"/>
        </w:rPr>
        <w:t>V</w:t>
      </w:r>
      <w:r>
        <w:rPr>
          <w:b/>
          <w:color w:val="231F20"/>
          <w:w w:val="105"/>
          <w:position w:val="-2"/>
          <w:sz w:val="8"/>
        </w:rPr>
        <w:t>OH </w:t>
      </w:r>
      <w:r>
        <w:rPr>
          <w:b/>
          <w:color w:val="231F20"/>
          <w:w w:val="105"/>
          <w:sz w:val="15"/>
        </w:rPr>
        <w:t>– High-Level Output Voltage – V</w:t>
      </w:r>
    </w:p>
    <w:p>
      <w:pPr>
        <w:spacing w:after="0"/>
        <w:jc w:val="center"/>
        <w:rPr>
          <w:sz w:val="15"/>
        </w:rPr>
        <w:sectPr>
          <w:type w:val="continuous"/>
          <w:pgSz w:w="12240" w:h="15840"/>
          <w:pgMar w:top="200" w:bottom="280" w:left="960" w:right="960"/>
          <w:cols w:num="2" w:equalWidth="0">
            <w:col w:w="4977" w:space="89"/>
            <w:col w:w="5254"/>
          </w:cols>
        </w:sectPr>
      </w:pPr>
    </w:p>
    <w:p>
      <w:pPr>
        <w:spacing w:line="182" w:lineRule="auto" w:before="69"/>
        <w:ind w:left="2063" w:right="0" w:hanging="1708"/>
        <w:jc w:val="left"/>
        <w:rPr>
          <w:b/>
          <w:sz w:val="16"/>
        </w:rPr>
      </w:pPr>
      <w:r>
        <w:rPr>
          <w:b/>
          <w:sz w:val="16"/>
        </w:rPr>
        <w:t>Figure 5-4. Typical High-Level Output Current vs High-Level Output Voltage</w:t>
      </w:r>
    </w:p>
    <w:p>
      <w:pPr>
        <w:spacing w:line="182" w:lineRule="auto" w:before="31"/>
        <w:ind w:left="2063" w:right="0" w:hanging="1708"/>
        <w:jc w:val="left"/>
        <w:rPr>
          <w:b/>
          <w:sz w:val="16"/>
        </w:rPr>
      </w:pPr>
      <w:r>
        <w:rPr/>
        <w:br w:type="column"/>
      </w:r>
      <w:r>
        <w:rPr>
          <w:b/>
          <w:sz w:val="16"/>
        </w:rPr>
        <w:t>Figure 5-5. Typical High-Level Output Current vs High-Level Output Voltage</w:t>
      </w:r>
    </w:p>
    <w:p>
      <w:pPr>
        <w:spacing w:after="0" w:line="182" w:lineRule="auto"/>
        <w:jc w:val="left"/>
        <w:rPr>
          <w:sz w:val="16"/>
        </w:rPr>
        <w:sectPr>
          <w:type w:val="continuous"/>
          <w:pgSz w:w="12240" w:h="15840"/>
          <w:pgMar w:top="200" w:bottom="280" w:left="960" w:right="960"/>
          <w:cols w:num="2" w:equalWidth="0">
            <w:col w:w="4961" w:space="79"/>
            <w:col w:w="5280"/>
          </w:cols>
        </w:sectPr>
      </w:pPr>
    </w:p>
    <w:p>
      <w:pPr>
        <w:pStyle w:val="Heading3"/>
        <w:numPr>
          <w:ilvl w:val="1"/>
          <w:numId w:val="16"/>
        </w:numPr>
        <w:tabs>
          <w:tab w:pos="742" w:val="left" w:leader="none"/>
        </w:tabs>
        <w:spacing w:line="240" w:lineRule="auto" w:before="110" w:after="0"/>
        <w:ind w:left="742" w:right="0" w:hanging="622"/>
        <w:jc w:val="left"/>
      </w:pPr>
      <w:r>
        <w:rPr/>
        <w:t>Typical Characteristics – Outputs, Full Drive Strength (PxDS.y =</w:t>
      </w:r>
      <w:r>
        <w:rPr>
          <w:spacing w:val="34"/>
        </w:rPr>
        <w:t> </w:t>
      </w:r>
      <w:r>
        <w:rPr/>
        <w:t>1)</w:t>
      </w:r>
    </w:p>
    <w:p>
      <w:pPr>
        <w:spacing w:before="126"/>
        <w:ind w:left="120" w:right="0" w:firstLine="0"/>
        <w:jc w:val="left"/>
        <w:rPr>
          <w:sz w:val="20"/>
        </w:rPr>
      </w:pPr>
      <w:bookmarkStart w:name="5.14 Typical Characteristics – Outputs, " w:id="82"/>
      <w:bookmarkEnd w:id="82"/>
      <w:r>
        <w:rPr/>
      </w:r>
      <w:bookmarkStart w:name="_bookmark43" w:id="83"/>
      <w:bookmarkEnd w:id="83"/>
      <w:r>
        <w:rPr/>
      </w:r>
      <w:r>
        <w:rPr>
          <w:sz w:val="20"/>
        </w:rPr>
        <w:t>over recommended ranges of supply voltage and operating free-air temperature (unless otherwise noted)</w:t>
      </w:r>
    </w:p>
    <w:p>
      <w:pPr>
        <w:pStyle w:val="BodyText"/>
        <w:spacing w:before="5"/>
        <w:rPr>
          <w:sz w:val="22"/>
        </w:rPr>
      </w:pPr>
    </w:p>
    <w:p>
      <w:pPr>
        <w:spacing w:after="0"/>
        <w:rPr>
          <w:sz w:val="22"/>
        </w:rPr>
        <w:sectPr>
          <w:pgSz w:w="12240" w:h="15840"/>
          <w:pgMar w:header="259" w:footer="836" w:top="1340" w:bottom="1020" w:left="960" w:right="960"/>
        </w:sectPr>
      </w:pPr>
    </w:p>
    <w:p>
      <w:pPr>
        <w:spacing w:before="80"/>
        <w:ind w:left="0" w:right="0" w:firstLine="0"/>
        <w:jc w:val="right"/>
        <w:rPr>
          <w:b/>
          <w:sz w:val="15"/>
        </w:rPr>
      </w:pPr>
      <w:r>
        <w:rPr/>
        <w:pict>
          <v:group style="position:absolute;margin-left:54pt;margin-top:1.66405pt;width:504pt;height:488.8pt;mso-position-horizontal-relative:page;mso-position-vertical-relative:paragraph;z-index:-40731648" coordorigin="1080,33" coordsize="10080,9776">
            <v:shape style="position:absolute;left:1080;top:4893;width:10080;height:4916" coordorigin="1080,4893" coordsize="10080,4916" path="m11160,4893l11154,4893,11154,9803,6120,9803,6120,4893,6114,4893,6114,9803,1086,9803,1086,4893,1080,4893,1080,9803,1080,9809,11160,9809,11160,9803,11160,4893xe" filled="true" fillcolor="#000000" stroked="false">
              <v:path arrowok="t"/>
              <v:fill type="solid"/>
            </v:shape>
            <v:shape style="position:absolute;left:7074;top:5038;width:3706;height:3697" coordorigin="7074,5038" coordsize="3706,3697" path="m8001,8560l7995,8560,7995,8734,8001,8734,8001,8560xm8001,5038l7995,5038,7995,5109,8001,5109,8001,5038xm10780,5776l9853,5776,9853,5038,9849,5038,9849,5776,9849,5780,9849,6514,9849,6520,9849,7253,9849,7257,9849,7991,8926,7991,8926,7257,9849,7257,9849,7253,8926,7253,8926,6520,9849,6520,9849,6514,8926,6514,8926,5780,9849,5780,9849,5776,8926,5776,8926,5038,8922,5038,8922,5776,8922,5780,8922,6514,8922,6520,8922,7253,8001,7253,8001,6520,8922,6520,8922,6514,8001,6514,8001,5780,8922,5780,8922,5776,8001,5776,8001,5536,7995,5536,7995,5776,7074,5776,7074,5780,7995,5780,7995,6514,7074,6514,7074,6520,7995,6520,7995,7253,7074,7253,7074,7257,7995,7257,7995,7634,8001,7634,8001,7257,8922,7257,8922,7991,8001,7991,8001,7864,7995,7864,7995,7991,7074,7991,7074,7995,7995,7995,7995,8330,8001,8330,8001,7995,8922,7995,8922,8734,8926,8734,8926,7995,9849,7995,9849,8734,9853,8734,9853,7995,10780,7995,10780,7991,9853,7991,9853,7257,10780,7257,10780,7253,9853,7253,9853,6520,10780,6520,10780,6514,9853,6514,9853,5780,10780,5780,10780,5776xe" filled="true" fillcolor="#231f20" stroked="false">
              <v:path arrowok="t"/>
              <v:fill type="solid"/>
            </v:shape>
            <v:shape style="position:absolute;left:7074;top:5038;width:3314;height:3203" coordorigin="7074,5038" coordsize="3314,3203" path="m7074,8001l7163,7995,7258,7995,7352,7987,7441,7981,7629,7973,7719,7963,7812,7953,7906,7949,7995,7939,8184,7920,8273,7911,8461,7882,8551,7864,8644,7840,8739,7812,8828,7775,8922,7733,9017,7681,9106,7610,9200,7530,9293,7437,9383,7328,9477,7201,9571,7056,9660,6891,9754,6717,9849,6520,9938,6308,10032,6077,10126,5828,10216,5565,10309,5282,10387,5038m7074,8241l7163,8235,7352,8227,7441,8217,7629,8207,7719,8198,7812,8193,7906,8184,7995,8179,8090,8165,8184,8156,8273,8146,8461,8118,8551,8100,8644,8080,8739,8057,8828,8023,8922,7987,9017,7939,9106,7878,9200,7798,9293,7709,9383,7596,9477,7465,9571,7314,9660,7135,9754,6943,9849,6726,9938,6482,10032,6223,10126,5941,10216,5639,10309,5321,10388,5038e" filled="false" stroked="true" strokeweight="1.645626pt" strokecolor="#231f20">
              <v:path arrowok="t"/>
              <v:stroke dashstyle="solid"/>
            </v:shape>
            <v:rect style="position:absolute;left:7064;top:5028;width:3725;height:3715" filled="false" stroked="true" strokeweight=".940278pt" strokecolor="#231f20">
              <v:stroke dashstyle="solid"/>
            </v:rect>
            <v:shape style="position:absolute;left:1080;top:37;width:10080;height:4858" coordorigin="1080,37" coordsize="10080,4858" path="m11160,37l11154,37,11154,4889,6120,4889,6120,37,6114,37,6114,4889,1086,4889,1086,37,1080,37,1080,4889,1080,4895,11160,4895,11160,4889,11160,37xe" filled="true" fillcolor="#000000" stroked="false">
              <v:path arrowok="t"/>
              <v:fill type="solid"/>
            </v:shape>
            <v:shape style="position:absolute;left:2054;top:174;width:3706;height:3697" coordorigin="2054,174" coordsize="3706,3697" path="m2097,485l2054,485,2054,489,2097,489,2097,485xm2585,174l2581,174,2581,295,2585,295,2585,174xm4701,174l4697,174,4697,186,4701,186,4701,174xm5760,485l5229,485,5229,174,5223,174,5223,485,5223,489,5223,789,5223,795,5223,1100,5223,1105,5223,1406,5223,1410,5223,1716,5223,1721,5223,2023,5223,2027,5223,2327,5223,2333,5223,2638,5223,2643,5223,2944,5223,2948,5223,3254,5223,3258,5223,3560,4701,3560,4701,3258,5223,3258,5223,3254,4701,3254,4701,2948,5223,2948,5223,2944,4701,2944,4701,2643,5223,2643,5223,2638,4701,2638,4701,2333,5223,2333,5223,2327,4701,2327,4701,2027,5223,2027,5223,2023,4701,2023,4701,1721,5223,1721,5223,1716,4701,1716,4701,1410,5223,1410,5223,1406,4701,1406,4701,1105,5223,1105,5223,1100,4701,1100,4701,1038,4697,1038,4697,1100,4697,1105,4697,1406,4697,1410,4697,1716,4697,1721,4697,2023,4697,2027,4697,2327,4697,2333,4697,2638,4697,2643,4697,2944,4697,2948,4697,3254,4697,3258,4697,3560,4171,3560,4171,3258,4697,3258,4697,3254,4171,3254,4171,2948,4697,2948,4697,2944,4171,2944,4171,2643,4697,2643,4697,2638,4171,2638,4171,2333,4697,2333,4697,2327,4171,2327,4171,2027,4697,2027,4697,2023,4171,2023,4171,1721,4697,1721,4697,1716,4171,1716,4171,1410,4697,1410,4697,1406,4171,1406,4171,1105,4697,1105,4697,1100,4171,1100,4171,795,4697,795,4697,807,4701,807,4701,795,5223,795,5223,789,4701,789,4701,489,5223,489,5223,485,4701,485,4701,383,4697,383,4697,485,4697,489,4697,789,4171,789,4171,489,4697,489,4697,485,4171,485,4171,174,4165,174,4165,485,4165,489,4165,789,4165,795,4165,1100,4165,1105,4165,1406,4165,1410,4165,1716,4165,1721,4165,2023,4165,2027,4165,2327,4165,2333,4165,2638,4165,2643,4165,2944,4165,2948,4165,3254,4165,3258,4165,3560,3643,3560,3643,3258,4165,3258,4165,3254,3643,3254,3643,2948,4165,2948,4165,2944,3643,2944,3643,2643,4165,2643,4165,2638,3643,2638,3643,2333,4165,2333,4165,2327,3643,2327,3643,2027,4165,2027,4165,2023,3643,2023,3643,1721,4165,1721,4165,1716,3643,1716,3643,1410,4165,1410,4165,1406,3643,1406,3643,1105,4165,1105,4165,1100,3643,1100,3643,795,4165,795,4165,789,3643,789,3643,489,4165,489,4165,485,3643,485,3643,174,3639,174,3639,485,3639,489,3639,789,3639,795,3639,1100,3639,1105,3639,1406,3639,1410,3639,1716,3639,1721,3639,2023,3639,2027,3639,2327,3639,2333,3639,2638,3639,2643,3639,2944,3639,2948,3639,3254,3639,3258,3639,3560,3113,3560,3113,3258,3639,3258,3639,3254,3113,3254,3113,2948,3639,2948,3639,2944,3113,2944,3113,2643,3639,2643,3639,2638,3113,2638,3113,2333,3639,2333,3639,2327,3113,2327,3113,2027,3639,2027,3639,2023,3113,2023,3113,1721,3639,1721,3639,1716,3113,1716,3113,1410,3639,1410,3639,1406,3113,1406,3113,1105,3639,1105,3639,1100,3113,1100,3113,795,3639,795,3639,789,3113,789,3113,489,3639,489,3639,485,3113,485,3113,174,3107,174,3107,485,3079,485,3079,489,3107,489,3107,789,3107,795,3107,1100,3107,1105,3107,1406,3107,1410,3107,1716,3107,1721,3107,2023,3107,2027,3107,2327,3107,2333,3107,2638,3107,2643,3107,2944,3107,2948,3107,3254,3107,3258,3107,3560,2585,3560,2585,3258,3107,3258,3107,3254,2585,3254,2585,2948,3107,2948,3107,2944,2585,2944,2585,2643,3107,2643,3107,2638,2585,2638,2585,2333,3107,2333,3107,2327,2585,2327,2585,2027,3107,2027,3107,2023,2585,2023,2585,1721,3107,1721,3107,1716,2585,1716,2585,1410,3107,1410,3107,1406,2585,1406,2585,1105,3107,1105,3107,1100,2585,1100,2585,795,3107,795,3107,789,2585,789,2585,724,2581,724,2581,789,2054,789,2054,795,2581,795,2581,1100,2054,1100,2054,1105,2581,1105,2581,1406,2054,1406,2054,1410,2581,1410,2581,1716,2054,1716,2054,1721,2581,1721,2581,2023,2054,2023,2054,2027,2581,2027,2581,2327,2054,2327,2054,2333,2581,2333,2581,2638,2054,2638,2054,2643,2581,2643,2581,2944,2054,2944,2054,2948,2581,2948,2581,3254,2054,3254,2054,3258,2581,3258,2581,3560,2054,3560,2054,3565,2581,3565,2581,3871,2585,3871,2585,3565,3107,3565,3107,3871,3113,3871,3113,3565,3639,3565,3639,3871,3643,3871,3643,3565,4165,3565,4165,3871,4171,3871,4171,3565,4697,3565,4697,3871,4701,3871,4701,3565,5223,3565,5223,3871,5229,3871,5229,3565,5760,3565,5760,3560,5229,3560,5229,3258,5760,3258,5760,3254,5229,3254,5229,2948,5760,2948,5760,2944,5229,2944,5229,2643,5760,2643,5760,2638,5229,2638,5229,2333,5760,2333,5760,2327,5229,2327,5229,2027,5760,2027,5760,2023,5229,2023,5229,1721,5760,1721,5760,1716,5229,1716,5229,1410,5760,1410,5760,1406,5229,1406,5229,1105,5760,1105,5760,1100,5229,1100,5229,795,5760,795,5760,789,5229,789,5229,489,5760,489,5760,485xe" filled="true" fillcolor="#231f20" stroked="false">
              <v:path arrowok="t"/>
              <v:fill type="solid"/>
            </v:shape>
            <v:shape style="position:absolute;left:2054;top:414;width:3170;height:3433" coordorigin="2054,414" coordsize="3170,3433" path="m2054,3847l2105,3649,2210,3264,2260,3081,2317,2902,2369,2728,2421,2559,2472,2398,2528,2248,2581,2102,2633,1966,2684,1839,2740,1721,2792,1613,2845,1509,2895,1416,2952,1331,3004,1255,3056,1184,3107,1124,3163,1067,3216,1021,3319,936,3375,908,3427,880,3479,856,3530,837,3587,818,3691,789,3742,781,3798,771,4006,753,4062,747,4114,747,4165,743,4274,743,4326,739,4749,739,4800,743,5064,743,5120,747,5223,747m2054,3847l2105,3617,2157,3391,2210,3170,2260,2954,2317,2746,2369,2545,2421,2351,2472,2168,2528,1999,2581,1833,2633,1678,2684,1537,2740,1406,2792,1289,2845,1180,2895,1077,2952,992,3004,908,3056,837,3107,775,3163,719,3216,672,3268,630,3319,597,3375,564,3479,517,3530,499,3587,485,3639,470,3742,451,3798,446,3851,437,3903,432,3954,432,4006,428,4062,422,4114,422,4165,418,4377,418,4429,414,4538,414,4588,418,4800,418,4852,422,5012,422,5064,428,5173,428,5223,432e" filled="false" stroked="true" strokeweight="1.645928pt" strokecolor="#231f20">
              <v:path arrowok="t"/>
              <v:stroke dashstyle="solid"/>
            </v:shape>
            <v:rect style="position:absolute;left:2044;top:164;width:3725;height:3716" filled="false" stroked="true" strokeweight=".940451pt" strokecolor="#231f20">
              <v:stroke dashstyle="solid"/>
            </v:rect>
            <v:rect style="position:absolute;left:2096;top:295;width:982;height:429" filled="true" fillcolor="#ffffff" stroked="false">
              <v:fill type="solid"/>
            </v:rect>
            <v:shape style="position:absolute;left:7036;top:137;width:3707;height:3697" coordorigin="7036,137" coordsize="3707,3697" path="m7145,287l7036,287,7036,292,7145,292,7145,287xm7963,137l7959,137,7959,258,7963,258,7963,137xm10742,287l9816,287,9816,137,9811,137,9811,287,8890,287,8890,137,8884,137,8884,287,8274,287,8274,292,8884,292,8884,879,8884,885,8884,1467,8884,1472,8884,2060,8884,2064,8884,2648,8884,2653,8884,3241,7963,3241,7963,2653,8884,2653,8884,2648,7963,2648,7963,2064,8884,2064,8884,2060,7963,2060,7963,1472,8884,1472,8884,1467,7963,1467,7963,885,8884,885,8884,879,7963,879,7963,687,7959,687,7959,879,7036,879,7036,885,7959,885,7959,1467,7036,1467,7036,1472,7959,1472,7959,2060,7036,2060,7036,2064,7959,2064,7959,2648,7036,2648,7036,2653,7959,2653,7959,3241,7036,3241,7036,3245,7959,3245,7959,3833,7963,3833,7963,3245,8884,3245,8884,3833,8890,3833,8890,3245,9811,3245,9811,3833,9816,3833,9816,3245,10742,3245,10742,3241,9816,3241,9816,2653,10742,2653,10742,2648,9816,2648,9816,2064,10742,2064,10742,2060,9816,2060,9816,1472,10742,1472,10742,1467,9816,1467,9816,1458,9811,1458,9811,1467,9811,1472,9811,2060,9811,2064,9811,2648,9811,2653,9811,3241,8890,3241,8890,2653,9811,2653,9811,2648,8890,2648,8890,2064,9811,2064,9811,2060,8890,2060,8890,1472,9811,1472,9811,1467,8890,1467,8890,885,9811,885,9811,1228,9816,1228,9816,885,10742,885,10742,879,9816,879,9816,744,9811,744,9811,879,8890,879,8890,292,9811,292,9811,512,9816,512,9816,292,10742,292,10742,287xe" filled="true" fillcolor="#231f20" stroked="false">
              <v:path arrowok="t"/>
              <v:fill type="solid"/>
            </v:shape>
            <v:shape style="position:absolute;left:7036;top:808;width:3330;height:2987" coordorigin="7036,809" coordsize="3330,2987" path="m7036,3791l7127,3475,7220,3175,7314,2892,7403,2634,7498,2399,7592,2183,7681,1994,7775,1824,7869,1683,7959,1566,8052,1467,8147,1387,8235,1326,8330,1274,8424,1242,8513,1209,8701,1171,8791,1157,8884,1143,8979,1133,9068,1125,9257,1115,9346,1105,9533,1096,9624,1091,9717,1086,9811,1086,9900,1082,9995,1077,10089,1077,10178,1072,10273,1068,10366,1068m7036,3795l7127,3424,7220,3072,7314,2747,7403,2441,7498,2173,7592,1933,7681,1721,7775,1542,7869,1397,7959,1274,8052,1181,8147,1105,8235,1048,8330,1002,8424,969,8513,945,8608,927,8701,913,8791,899,8884,885,8979,879,9068,871,9162,865,9257,857,9346,851,9533,842,9624,837,9811,828,9900,823,9995,818,10089,818,10178,814,10273,809,10366,809e" filled="false" stroked="true" strokeweight="1.645777pt" strokecolor="#231f20">
              <v:path arrowok="t"/>
              <v:stroke dashstyle="solid"/>
            </v:shape>
            <v:rect style="position:absolute;left:7027;top:127;width:3725;height:3715" filled="false" stroked="true" strokeweight=".940364pt" strokecolor="#231f20">
              <v:stroke dashstyle="solid"/>
            </v:rect>
            <v:shape style="position:absolute;left:1080;top:33;width:10080;height:6" coordorigin="1080,33" coordsize="10080,6" path="m11160,33l6120,33,1080,33,1080,39,6120,39,11160,39,11160,33xe" filled="true" fillcolor="#000000" stroked="false">
              <v:path arrowok="t"/>
              <v:fill type="solid"/>
            </v:shape>
            <w10:wrap type="none"/>
          </v:group>
        </w:pict>
      </w:r>
      <w:r>
        <w:rPr>
          <w:b/>
          <w:color w:val="231F20"/>
          <w:w w:val="105"/>
          <w:sz w:val="15"/>
        </w:rPr>
        <w:t>60.0</w:t>
      </w:r>
    </w:p>
    <w:p>
      <w:pPr>
        <w:spacing w:before="134"/>
        <w:ind w:left="0" w:right="0" w:firstLine="0"/>
        <w:jc w:val="right"/>
        <w:rPr>
          <w:b/>
          <w:sz w:val="15"/>
        </w:rPr>
      </w:pPr>
      <w:r>
        <w:rPr/>
        <w:pict>
          <v:shape style="position:absolute;margin-left:66.087486pt;margin-top:6.369016pt;width:10.55pt;height:164.1pt;mso-position-horizontal-relative:page;mso-position-vertical-relative:paragraph;z-index:15887360"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OL </w:t>
                  </w:r>
                  <w:r>
                    <w:rPr>
                      <w:b/>
                      <w:color w:val="231F20"/>
                      <w:w w:val="105"/>
                      <w:sz w:val="15"/>
                    </w:rPr>
                    <w:t>–</w:t>
                  </w:r>
                  <w:r>
                    <w:rPr>
                      <w:b/>
                      <w:color w:val="231F20"/>
                      <w:spacing w:val="-36"/>
                      <w:w w:val="105"/>
                      <w:sz w:val="15"/>
                    </w:rPr>
                    <w:t> </w:t>
                  </w:r>
                  <w:r>
                    <w:rPr>
                      <w:b/>
                      <w:color w:val="231F20"/>
                      <w:w w:val="105"/>
                      <w:sz w:val="15"/>
                    </w:rPr>
                    <w:t>Typical Low-Level Output Current – mA</w:t>
                  </w:r>
                </w:p>
              </w:txbxContent>
            </v:textbox>
            <w10:wrap type="none"/>
          </v:shape>
        </w:pict>
      </w:r>
      <w:r>
        <w:rPr>
          <w:b/>
          <w:color w:val="231F20"/>
          <w:w w:val="105"/>
          <w:sz w:val="15"/>
        </w:rPr>
        <w:t>55.0</w:t>
      </w:r>
    </w:p>
    <w:p>
      <w:pPr>
        <w:spacing w:before="132"/>
        <w:ind w:left="0" w:right="0" w:firstLine="0"/>
        <w:jc w:val="right"/>
        <w:rPr>
          <w:b/>
          <w:sz w:val="15"/>
        </w:rPr>
      </w:pPr>
      <w:r>
        <w:rPr>
          <w:b/>
          <w:color w:val="231F20"/>
          <w:w w:val="105"/>
          <w:sz w:val="15"/>
        </w:rPr>
        <w:t>50.0</w:t>
      </w:r>
    </w:p>
    <w:p>
      <w:pPr>
        <w:spacing w:before="138"/>
        <w:ind w:left="0" w:right="0" w:firstLine="0"/>
        <w:jc w:val="right"/>
        <w:rPr>
          <w:b/>
          <w:sz w:val="15"/>
        </w:rPr>
      </w:pPr>
      <w:r>
        <w:rPr>
          <w:b/>
          <w:color w:val="231F20"/>
          <w:w w:val="105"/>
          <w:sz w:val="15"/>
        </w:rPr>
        <w:t>45.0</w:t>
      </w:r>
    </w:p>
    <w:p>
      <w:pPr>
        <w:spacing w:before="134"/>
        <w:ind w:left="0" w:right="0" w:firstLine="0"/>
        <w:jc w:val="right"/>
        <w:rPr>
          <w:b/>
          <w:sz w:val="15"/>
        </w:rPr>
      </w:pPr>
      <w:r>
        <w:rPr>
          <w:b/>
          <w:color w:val="231F20"/>
          <w:w w:val="105"/>
          <w:sz w:val="15"/>
        </w:rPr>
        <w:t>40.0</w:t>
      </w:r>
    </w:p>
    <w:p>
      <w:pPr>
        <w:spacing w:before="138"/>
        <w:ind w:left="0" w:right="0" w:firstLine="0"/>
        <w:jc w:val="right"/>
        <w:rPr>
          <w:b/>
          <w:sz w:val="15"/>
        </w:rPr>
      </w:pPr>
      <w:r>
        <w:rPr>
          <w:b/>
          <w:color w:val="231F20"/>
          <w:w w:val="105"/>
          <w:sz w:val="15"/>
        </w:rPr>
        <w:t>35.0</w:t>
      </w:r>
    </w:p>
    <w:p>
      <w:pPr>
        <w:spacing w:before="133"/>
        <w:ind w:left="0" w:right="0" w:firstLine="0"/>
        <w:jc w:val="right"/>
        <w:rPr>
          <w:b/>
          <w:sz w:val="15"/>
        </w:rPr>
      </w:pPr>
      <w:r>
        <w:rPr>
          <w:b/>
          <w:color w:val="231F20"/>
          <w:w w:val="105"/>
          <w:sz w:val="15"/>
        </w:rPr>
        <w:t>30.0</w:t>
      </w:r>
    </w:p>
    <w:p>
      <w:pPr>
        <w:spacing w:before="133"/>
        <w:ind w:left="0" w:right="0" w:firstLine="0"/>
        <w:jc w:val="right"/>
        <w:rPr>
          <w:b/>
          <w:sz w:val="15"/>
        </w:rPr>
      </w:pPr>
      <w:r>
        <w:rPr>
          <w:b/>
          <w:color w:val="231F20"/>
          <w:w w:val="105"/>
          <w:sz w:val="15"/>
        </w:rPr>
        <w:t>25.0</w:t>
      </w:r>
    </w:p>
    <w:p>
      <w:pPr>
        <w:spacing w:before="138"/>
        <w:ind w:left="0" w:right="0" w:firstLine="0"/>
        <w:jc w:val="right"/>
        <w:rPr>
          <w:b/>
          <w:sz w:val="15"/>
        </w:rPr>
      </w:pPr>
      <w:r>
        <w:rPr>
          <w:b/>
          <w:color w:val="231F20"/>
          <w:w w:val="105"/>
          <w:sz w:val="15"/>
        </w:rPr>
        <w:t>20.0</w:t>
      </w:r>
    </w:p>
    <w:p>
      <w:pPr>
        <w:spacing w:before="133"/>
        <w:ind w:left="0" w:right="0" w:firstLine="0"/>
        <w:jc w:val="right"/>
        <w:rPr>
          <w:b/>
          <w:sz w:val="15"/>
        </w:rPr>
      </w:pPr>
      <w:r>
        <w:rPr>
          <w:b/>
          <w:color w:val="231F20"/>
          <w:w w:val="105"/>
          <w:sz w:val="15"/>
        </w:rPr>
        <w:t>15.0</w:t>
      </w:r>
    </w:p>
    <w:p>
      <w:pPr>
        <w:spacing w:before="138"/>
        <w:ind w:left="0" w:right="0" w:firstLine="0"/>
        <w:jc w:val="right"/>
        <w:rPr>
          <w:b/>
          <w:sz w:val="15"/>
        </w:rPr>
      </w:pPr>
      <w:r>
        <w:rPr>
          <w:b/>
          <w:color w:val="231F20"/>
          <w:w w:val="105"/>
          <w:sz w:val="15"/>
        </w:rPr>
        <w:t>10.0</w:t>
      </w:r>
    </w:p>
    <w:p>
      <w:pPr>
        <w:spacing w:before="134"/>
        <w:ind w:left="0" w:right="0" w:firstLine="0"/>
        <w:jc w:val="right"/>
        <w:rPr>
          <w:b/>
          <w:sz w:val="15"/>
        </w:rPr>
      </w:pPr>
      <w:r>
        <w:rPr>
          <w:b/>
          <w:color w:val="231F20"/>
          <w:w w:val="105"/>
          <w:sz w:val="15"/>
        </w:rPr>
        <w:t>5.0</w:t>
      </w:r>
    </w:p>
    <w:p>
      <w:pPr>
        <w:spacing w:line="157" w:lineRule="exact" w:before="132"/>
        <w:ind w:left="0" w:right="0" w:firstLine="0"/>
        <w:jc w:val="right"/>
        <w:rPr>
          <w:b/>
          <w:sz w:val="15"/>
        </w:rPr>
      </w:pPr>
      <w:r>
        <w:rPr>
          <w:b/>
          <w:color w:val="231F20"/>
          <w:w w:val="105"/>
          <w:sz w:val="15"/>
        </w:rPr>
        <w:t>0.0</w:t>
      </w:r>
    </w:p>
    <w:p>
      <w:pPr>
        <w:pStyle w:val="BodyText"/>
        <w:rPr>
          <w:b/>
        </w:rPr>
      </w:pPr>
      <w:r>
        <w:rPr/>
        <w:br w:type="column"/>
      </w:r>
      <w:r>
        <w:rPr>
          <w:b/>
        </w:rPr>
      </w:r>
    </w:p>
    <w:p>
      <w:pPr>
        <w:spacing w:before="125"/>
        <w:ind w:left="209" w:right="0" w:firstLine="0"/>
        <w:jc w:val="left"/>
        <w:rPr>
          <w:b/>
          <w:sz w:val="15"/>
        </w:rPr>
      </w:pPr>
      <w:r>
        <w:rPr>
          <w:b/>
          <w:color w:val="231F20"/>
          <w:w w:val="105"/>
          <w:sz w:val="15"/>
        </w:rPr>
        <w:t>V</w:t>
      </w:r>
      <w:r>
        <w:rPr>
          <w:b/>
          <w:color w:val="231F20"/>
          <w:w w:val="105"/>
          <w:position w:val="-2"/>
          <w:sz w:val="8"/>
        </w:rPr>
        <w:t>CC </w:t>
      </w:r>
      <w:r>
        <w:rPr>
          <w:b/>
          <w:color w:val="231F20"/>
          <w:w w:val="105"/>
          <w:sz w:val="15"/>
        </w:rPr>
        <w:t>= 3.0 V</w:t>
      </w:r>
    </w:p>
    <w:p>
      <w:pPr>
        <w:spacing w:before="12"/>
        <w:ind w:left="209" w:right="0" w:firstLine="0"/>
        <w:jc w:val="left"/>
        <w:rPr>
          <w:b/>
          <w:sz w:val="15"/>
        </w:rPr>
      </w:pPr>
      <w:r>
        <w:rPr>
          <w:b/>
          <w:color w:val="231F20"/>
          <w:w w:val="105"/>
          <w:sz w:val="15"/>
        </w:rPr>
        <w:t>Px.y</w:t>
      </w:r>
    </w:p>
    <w:p>
      <w:pPr>
        <w:pStyle w:val="BodyText"/>
        <w:spacing w:before="2"/>
        <w:rPr>
          <w:b/>
        </w:rPr>
      </w:pPr>
      <w:r>
        <w:rPr/>
        <w:br w:type="column"/>
      </w:r>
      <w:r>
        <w:rPr>
          <w:b/>
        </w:rPr>
      </w:r>
    </w:p>
    <w:p>
      <w:pPr>
        <w:spacing w:before="0"/>
        <w:ind w:left="699"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25°C</w:t>
      </w:r>
    </w:p>
    <w:p>
      <w:pPr>
        <w:pStyle w:val="BodyText"/>
        <w:rPr>
          <w:b/>
        </w:rPr>
      </w:pPr>
    </w:p>
    <w:p>
      <w:pPr>
        <w:pStyle w:val="BodyText"/>
        <w:spacing w:before="2"/>
        <w:rPr>
          <w:b/>
          <w:sz w:val="23"/>
        </w:rPr>
      </w:pPr>
    </w:p>
    <w:p>
      <w:pPr>
        <w:spacing w:before="0"/>
        <w:ind w:left="718"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85°C</w:t>
      </w:r>
    </w:p>
    <w:p>
      <w:pPr>
        <w:pStyle w:val="BodyText"/>
        <w:spacing w:before="4"/>
        <w:rPr>
          <w:b/>
        </w:rPr>
      </w:pPr>
      <w:r>
        <w:rPr/>
        <w:br w:type="column"/>
      </w:r>
      <w:r>
        <w:rPr>
          <w:b/>
        </w:rPr>
      </w:r>
    </w:p>
    <w:p>
      <w:pPr>
        <w:spacing w:line="128" w:lineRule="exact" w:before="0"/>
        <w:ind w:left="680" w:right="1161" w:firstLine="0"/>
        <w:jc w:val="center"/>
        <w:rPr>
          <w:b/>
          <w:sz w:val="15"/>
        </w:rPr>
      </w:pPr>
      <w:r>
        <w:rPr>
          <w:b/>
          <w:color w:val="231F20"/>
          <w:w w:val="105"/>
          <w:sz w:val="15"/>
        </w:rPr>
        <w:t>24</w:t>
      </w:r>
    </w:p>
    <w:p>
      <w:pPr>
        <w:spacing w:line="143" w:lineRule="exact" w:before="0"/>
        <w:ind w:left="1266" w:right="0" w:firstLine="0"/>
        <w:jc w:val="left"/>
        <w:rPr>
          <w:b/>
          <w:sz w:val="15"/>
        </w:rPr>
      </w:pPr>
      <w:r>
        <w:rPr/>
        <w:pict>
          <v:shape style="position:absolute;margin-left:321.087372pt;margin-top:.558039pt;width:10.55pt;height:164.05pt;mso-position-horizontal-relative:page;mso-position-vertical-relative:paragraph;z-index:15888384"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OL </w:t>
                  </w:r>
                  <w:r>
                    <w:rPr>
                      <w:b/>
                      <w:color w:val="231F20"/>
                      <w:w w:val="105"/>
                      <w:sz w:val="15"/>
                    </w:rPr>
                    <w:t>–</w:t>
                  </w:r>
                  <w:r>
                    <w:rPr>
                      <w:b/>
                      <w:color w:val="231F20"/>
                      <w:spacing w:val="-36"/>
                      <w:w w:val="105"/>
                      <w:sz w:val="15"/>
                    </w:rPr>
                    <w:t> </w:t>
                  </w:r>
                  <w:r>
                    <w:rPr>
                      <w:b/>
                      <w:color w:val="231F20"/>
                      <w:w w:val="105"/>
                      <w:sz w:val="15"/>
                    </w:rPr>
                    <w:t>Typical Low-Level Output Current – mA</w:t>
                  </w:r>
                </w:p>
              </w:txbxContent>
            </v:textbox>
            <w10:wrap type="none"/>
          </v:shape>
        </w:pict>
      </w:r>
      <w:r>
        <w:rPr>
          <w:b/>
          <w:color w:val="231F20"/>
          <w:w w:val="105"/>
          <w:sz w:val="15"/>
        </w:rPr>
        <w:t>V</w:t>
      </w:r>
      <w:r>
        <w:rPr>
          <w:b/>
          <w:color w:val="231F20"/>
          <w:w w:val="105"/>
          <w:position w:val="-2"/>
          <w:sz w:val="8"/>
        </w:rPr>
        <w:t>CC </w:t>
      </w:r>
      <w:r>
        <w:rPr>
          <w:b/>
          <w:color w:val="231F20"/>
          <w:w w:val="105"/>
          <w:sz w:val="15"/>
        </w:rPr>
        <w:t>= 1.8 V</w:t>
      </w:r>
    </w:p>
    <w:p>
      <w:pPr>
        <w:spacing w:before="13"/>
        <w:ind w:left="1266" w:right="0" w:firstLine="0"/>
        <w:jc w:val="left"/>
        <w:rPr>
          <w:b/>
          <w:sz w:val="15"/>
        </w:rPr>
      </w:pPr>
      <w:r>
        <w:rPr>
          <w:b/>
          <w:color w:val="231F20"/>
          <w:w w:val="105"/>
          <w:sz w:val="15"/>
        </w:rPr>
        <w:t>Px.y</w:t>
      </w:r>
    </w:p>
    <w:p>
      <w:pPr>
        <w:spacing w:before="136"/>
        <w:ind w:left="680" w:right="1161" w:firstLine="0"/>
        <w:jc w:val="center"/>
        <w:rPr>
          <w:b/>
          <w:sz w:val="15"/>
        </w:rPr>
      </w:pPr>
      <w:r>
        <w:rPr>
          <w:b/>
          <w:color w:val="231F20"/>
          <w:w w:val="105"/>
          <w:sz w:val="15"/>
        </w:rPr>
        <w:t>20</w:t>
      </w:r>
    </w:p>
    <w:p>
      <w:pPr>
        <w:pStyle w:val="BodyText"/>
        <w:rPr>
          <w:b/>
        </w:rPr>
      </w:pPr>
    </w:p>
    <w:p>
      <w:pPr>
        <w:pStyle w:val="BodyText"/>
        <w:spacing w:before="2"/>
        <w:rPr>
          <w:b/>
          <w:sz w:val="20"/>
        </w:rPr>
      </w:pPr>
    </w:p>
    <w:p>
      <w:pPr>
        <w:spacing w:before="0"/>
        <w:ind w:left="680" w:right="1161" w:firstLine="0"/>
        <w:jc w:val="center"/>
        <w:rPr>
          <w:b/>
          <w:sz w:val="15"/>
        </w:rPr>
      </w:pPr>
      <w:r>
        <w:rPr>
          <w:b/>
          <w:color w:val="231F20"/>
          <w:w w:val="105"/>
          <w:sz w:val="15"/>
        </w:rPr>
        <w:t>16</w:t>
      </w:r>
    </w:p>
    <w:p>
      <w:pPr>
        <w:pStyle w:val="BodyText"/>
        <w:rPr>
          <w:b/>
        </w:rPr>
      </w:pPr>
    </w:p>
    <w:p>
      <w:pPr>
        <w:pStyle w:val="BodyText"/>
        <w:spacing w:before="6"/>
        <w:rPr>
          <w:b/>
          <w:sz w:val="20"/>
        </w:rPr>
      </w:pPr>
    </w:p>
    <w:p>
      <w:pPr>
        <w:spacing w:before="0"/>
        <w:ind w:left="680" w:right="1161" w:firstLine="0"/>
        <w:jc w:val="center"/>
        <w:rPr>
          <w:b/>
          <w:sz w:val="15"/>
        </w:rPr>
      </w:pPr>
      <w:r>
        <w:rPr>
          <w:b/>
          <w:color w:val="231F20"/>
          <w:w w:val="105"/>
          <w:sz w:val="15"/>
        </w:rPr>
        <w:t>12</w:t>
      </w:r>
    </w:p>
    <w:p>
      <w:pPr>
        <w:pStyle w:val="BodyText"/>
        <w:rPr>
          <w:b/>
        </w:rPr>
      </w:pPr>
    </w:p>
    <w:p>
      <w:pPr>
        <w:pStyle w:val="BodyText"/>
        <w:spacing w:before="2"/>
        <w:rPr>
          <w:b/>
          <w:sz w:val="20"/>
        </w:rPr>
      </w:pPr>
    </w:p>
    <w:p>
      <w:pPr>
        <w:spacing w:before="0"/>
        <w:ind w:left="0" w:right="399" w:firstLine="0"/>
        <w:jc w:val="center"/>
        <w:rPr>
          <w:b/>
          <w:sz w:val="15"/>
        </w:rPr>
      </w:pPr>
      <w:r>
        <w:rPr>
          <w:b/>
          <w:color w:val="231F20"/>
          <w:w w:val="104"/>
          <w:sz w:val="15"/>
        </w:rPr>
        <w:t>8</w:t>
      </w:r>
    </w:p>
    <w:p>
      <w:pPr>
        <w:pStyle w:val="BodyText"/>
        <w:rPr>
          <w:b/>
        </w:rPr>
      </w:pPr>
    </w:p>
    <w:p>
      <w:pPr>
        <w:pStyle w:val="BodyText"/>
        <w:spacing w:before="6"/>
        <w:rPr>
          <w:b/>
          <w:sz w:val="20"/>
        </w:rPr>
      </w:pPr>
    </w:p>
    <w:p>
      <w:pPr>
        <w:spacing w:before="0"/>
        <w:ind w:left="0" w:right="399" w:firstLine="0"/>
        <w:jc w:val="center"/>
        <w:rPr>
          <w:b/>
          <w:sz w:val="15"/>
        </w:rPr>
      </w:pPr>
      <w:r>
        <w:rPr>
          <w:b/>
          <w:color w:val="231F20"/>
          <w:w w:val="104"/>
          <w:sz w:val="15"/>
        </w:rPr>
        <w:t>4</w:t>
      </w:r>
    </w:p>
    <w:p>
      <w:pPr>
        <w:pStyle w:val="BodyText"/>
        <w:rPr>
          <w:b/>
        </w:rPr>
      </w:pPr>
    </w:p>
    <w:p>
      <w:pPr>
        <w:pStyle w:val="BodyText"/>
        <w:spacing w:before="1"/>
        <w:rPr>
          <w:b/>
          <w:sz w:val="20"/>
        </w:rPr>
      </w:pPr>
    </w:p>
    <w:p>
      <w:pPr>
        <w:spacing w:before="0"/>
        <w:ind w:left="0" w:right="399" w:firstLine="0"/>
        <w:jc w:val="center"/>
        <w:rPr>
          <w:b/>
          <w:sz w:val="15"/>
        </w:rPr>
      </w:pPr>
      <w:r>
        <w:rPr>
          <w:b/>
          <w:color w:val="231F20"/>
          <w:w w:val="104"/>
          <w:sz w:val="15"/>
        </w:rPr>
        <w:t>0</w:t>
      </w:r>
    </w:p>
    <w:p>
      <w:pPr>
        <w:pStyle w:val="BodyText"/>
        <w:rPr>
          <w:b/>
        </w:rPr>
      </w:pPr>
      <w:r>
        <w:rPr/>
        <w:br w:type="column"/>
      </w:r>
      <w:r>
        <w:rPr>
          <w:b/>
        </w:rPr>
      </w:r>
    </w:p>
    <w:p>
      <w:pPr>
        <w:pStyle w:val="BodyText"/>
        <w:rPr>
          <w:b/>
        </w:rPr>
      </w:pPr>
    </w:p>
    <w:p>
      <w:pPr>
        <w:pStyle w:val="BodyText"/>
        <w:rPr>
          <w:b/>
          <w:sz w:val="14"/>
        </w:rPr>
      </w:pPr>
    </w:p>
    <w:p>
      <w:pPr>
        <w:spacing w:before="1"/>
        <w:ind w:left="699"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25°C</w:t>
      </w:r>
    </w:p>
    <w:p>
      <w:pPr>
        <w:pStyle w:val="BodyText"/>
        <w:rPr>
          <w:b/>
        </w:rPr>
      </w:pPr>
    </w:p>
    <w:p>
      <w:pPr>
        <w:pStyle w:val="BodyText"/>
        <w:rPr>
          <w:b/>
        </w:rPr>
      </w:pPr>
    </w:p>
    <w:p>
      <w:pPr>
        <w:pStyle w:val="BodyText"/>
        <w:spacing w:before="9"/>
        <w:rPr>
          <w:b/>
          <w:sz w:val="13"/>
        </w:rPr>
      </w:pPr>
    </w:p>
    <w:p>
      <w:pPr>
        <w:spacing w:before="0"/>
        <w:ind w:left="699"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1"/>
          <w:w w:val="105"/>
          <w:sz w:val="15"/>
        </w:rPr>
        <w:t> </w:t>
      </w:r>
      <w:r>
        <w:rPr>
          <w:b/>
          <w:color w:val="231F20"/>
          <w:w w:val="105"/>
          <w:sz w:val="15"/>
        </w:rPr>
        <w:t>85°C</w:t>
      </w:r>
    </w:p>
    <w:p>
      <w:pPr>
        <w:spacing w:after="0"/>
        <w:jc w:val="left"/>
        <w:rPr>
          <w:sz w:val="15"/>
        </w:rPr>
        <w:sectPr>
          <w:type w:val="continuous"/>
          <w:pgSz w:w="12240" w:h="15840"/>
          <w:pgMar w:top="200" w:bottom="280" w:left="960" w:right="960"/>
          <w:cols w:num="5" w:equalWidth="0">
            <w:col w:w="1005" w:space="40"/>
            <w:col w:w="1000" w:space="664"/>
            <w:col w:w="1440" w:space="960"/>
            <w:col w:w="2057" w:space="719"/>
            <w:col w:w="2435"/>
          </w:cols>
        </w:sectPr>
      </w:pPr>
    </w:p>
    <w:p>
      <w:pPr>
        <w:tabs>
          <w:tab w:pos="1477" w:val="left" w:leader="none"/>
          <w:tab w:pos="2003" w:val="left" w:leader="none"/>
          <w:tab w:pos="2535" w:val="left" w:leader="none"/>
          <w:tab w:pos="3062" w:val="left" w:leader="none"/>
          <w:tab w:pos="3594" w:val="left" w:leader="none"/>
          <w:tab w:pos="4120" w:val="left" w:leader="none"/>
          <w:tab w:pos="4646" w:val="left" w:leader="none"/>
        </w:tabs>
        <w:spacing w:before="18"/>
        <w:ind w:left="949" w:right="0" w:firstLine="0"/>
        <w:jc w:val="center"/>
        <w:rPr>
          <w:b/>
          <w:sz w:val="15"/>
        </w:rPr>
      </w:pPr>
      <w:r>
        <w:rPr>
          <w:b/>
          <w:color w:val="231F20"/>
          <w:w w:val="105"/>
          <w:sz w:val="15"/>
        </w:rPr>
        <w:t>0.0</w:t>
        <w:tab/>
        <w:t>0.5</w:t>
        <w:tab/>
        <w:t>1.0</w:t>
        <w:tab/>
        <w:t>1.5</w:t>
        <w:tab/>
        <w:t>2.0</w:t>
        <w:tab/>
        <w:t>2.5</w:t>
        <w:tab/>
        <w:t>3.0</w:t>
        <w:tab/>
        <w:t>3.5</w:t>
      </w:r>
    </w:p>
    <w:p>
      <w:pPr>
        <w:spacing w:before="83"/>
        <w:ind w:left="952" w:right="0" w:firstLine="0"/>
        <w:jc w:val="center"/>
        <w:rPr>
          <w:b/>
          <w:sz w:val="15"/>
        </w:rPr>
      </w:pPr>
      <w:r>
        <w:rPr>
          <w:b/>
          <w:color w:val="231F20"/>
          <w:w w:val="105"/>
          <w:sz w:val="15"/>
        </w:rPr>
        <w:t>V</w:t>
      </w:r>
      <w:r>
        <w:rPr>
          <w:b/>
          <w:color w:val="231F20"/>
          <w:w w:val="105"/>
          <w:position w:val="-2"/>
          <w:sz w:val="8"/>
        </w:rPr>
        <w:t>OL </w:t>
      </w:r>
      <w:r>
        <w:rPr>
          <w:b/>
          <w:color w:val="231F20"/>
          <w:w w:val="105"/>
          <w:sz w:val="15"/>
        </w:rPr>
        <w:t>– Low-Level Output Voltage – V</w:t>
      </w:r>
    </w:p>
    <w:p>
      <w:pPr>
        <w:spacing w:line="182" w:lineRule="auto" w:before="44"/>
        <w:ind w:left="330" w:right="0" w:firstLine="0"/>
        <w:jc w:val="center"/>
        <w:rPr>
          <w:b/>
          <w:sz w:val="16"/>
        </w:rPr>
      </w:pPr>
      <w:r>
        <w:rPr>
          <w:b/>
          <w:sz w:val="16"/>
        </w:rPr>
        <w:t>Figure 5-6. Typical Low-Level Output Current vs Low-Level Output Voltage</w:t>
      </w:r>
    </w:p>
    <w:p>
      <w:pPr>
        <w:tabs>
          <w:tab w:pos="1421" w:val="left" w:leader="none"/>
          <w:tab w:pos="2348" w:val="left" w:leader="none"/>
          <w:tab w:pos="3275" w:val="left" w:leader="none"/>
          <w:tab w:pos="4196" w:val="left" w:leader="none"/>
        </w:tabs>
        <w:spacing w:line="153" w:lineRule="exact" w:before="0"/>
        <w:ind w:left="500" w:right="0" w:firstLine="0"/>
        <w:jc w:val="center"/>
        <w:rPr>
          <w:b/>
          <w:sz w:val="15"/>
        </w:rPr>
      </w:pPr>
      <w:r>
        <w:rPr/>
        <w:br w:type="column"/>
      </w:r>
      <w:r>
        <w:rPr>
          <w:b/>
          <w:color w:val="231F20"/>
          <w:w w:val="105"/>
          <w:sz w:val="15"/>
        </w:rPr>
        <w:t>0.0</w:t>
        <w:tab/>
        <w:t>0.5</w:t>
        <w:tab/>
        <w:t>1.0</w:t>
        <w:tab/>
        <w:t>1.5</w:t>
        <w:tab/>
        <w:t>2.0</w:t>
      </w:r>
    </w:p>
    <w:p>
      <w:pPr>
        <w:spacing w:before="100"/>
        <w:ind w:left="491" w:right="0" w:firstLine="0"/>
        <w:jc w:val="center"/>
        <w:rPr>
          <w:b/>
          <w:sz w:val="15"/>
        </w:rPr>
      </w:pPr>
      <w:r>
        <w:rPr>
          <w:b/>
          <w:color w:val="231F20"/>
          <w:w w:val="105"/>
          <w:sz w:val="15"/>
        </w:rPr>
        <w:t>V</w:t>
      </w:r>
      <w:r>
        <w:rPr>
          <w:b/>
          <w:color w:val="231F20"/>
          <w:w w:val="105"/>
          <w:position w:val="-2"/>
          <w:sz w:val="8"/>
        </w:rPr>
        <w:t>OL </w:t>
      </w:r>
      <w:r>
        <w:rPr>
          <w:b/>
          <w:color w:val="231F20"/>
          <w:w w:val="105"/>
          <w:sz w:val="15"/>
        </w:rPr>
        <w:t>– Low-Level Output Voltage – V</w:t>
      </w:r>
    </w:p>
    <w:p>
      <w:pPr>
        <w:spacing w:line="182" w:lineRule="auto" w:before="45"/>
        <w:ind w:left="2063" w:right="0" w:hanging="1674"/>
        <w:jc w:val="left"/>
        <w:rPr>
          <w:b/>
          <w:sz w:val="16"/>
        </w:rPr>
      </w:pPr>
      <w:r>
        <w:rPr>
          <w:b/>
          <w:sz w:val="16"/>
        </w:rPr>
        <w:t>Figure 5-7. Typical Low-Level Output Current vs Low-Level Output Voltage</w:t>
      </w:r>
    </w:p>
    <w:p>
      <w:pPr>
        <w:spacing w:after="0" w:line="182" w:lineRule="auto"/>
        <w:jc w:val="left"/>
        <w:rPr>
          <w:sz w:val="16"/>
        </w:rPr>
        <w:sectPr>
          <w:type w:val="continuous"/>
          <w:pgSz w:w="12240" w:h="15840"/>
          <w:pgMar w:top="200" w:bottom="280" w:left="960" w:right="960"/>
          <w:cols w:num="2" w:equalWidth="0">
            <w:col w:w="4945" w:space="95"/>
            <w:col w:w="5280"/>
          </w:cols>
        </w:sectPr>
      </w:pPr>
    </w:p>
    <w:p>
      <w:pPr>
        <w:pStyle w:val="BodyText"/>
        <w:spacing w:before="2"/>
        <w:rPr>
          <w:b/>
          <w:sz w:val="13"/>
        </w:rPr>
      </w:pPr>
    </w:p>
    <w:p>
      <w:pPr>
        <w:spacing w:after="0"/>
        <w:rPr>
          <w:sz w:val="13"/>
        </w:rPr>
        <w:sectPr>
          <w:type w:val="continuous"/>
          <w:pgSz w:w="12240" w:h="15840"/>
          <w:pgMar w:top="200" w:bottom="280" w:left="960" w:right="960"/>
        </w:sectPr>
      </w:pPr>
    </w:p>
    <w:p>
      <w:pPr>
        <w:spacing w:before="93"/>
        <w:ind w:left="0" w:right="38" w:firstLine="0"/>
        <w:jc w:val="right"/>
        <w:rPr>
          <w:b/>
          <w:sz w:val="15"/>
        </w:rPr>
      </w:pPr>
      <w:r>
        <w:rPr/>
        <w:pict>
          <v:group style="position:absolute;margin-left:103.531754pt;margin-top:8.532644pt;width:159.85pt;height:173.55pt;mso-position-horizontal-relative:page;mso-position-vertical-relative:paragraph;z-index:15886336" coordorigin="2071,171" coordsize="3197,3471">
            <v:shape style="position:absolute;left:2613;top:187;width:533;height:71" coordorigin="2613,187" coordsize="533,71" path="m2618,187l2613,187,2613,258,2618,258,2618,187xm3145,187l3140,187,3140,258,3145,258,3145,187xe" filled="true" fillcolor="#231f20" stroked="false">
              <v:path arrowok="t"/>
              <v:fill type="solid"/>
            </v:shape>
            <v:shape style="position:absolute;left:2087;top:187;width:3164;height:3438" coordorigin="2087,187" coordsize="3164,3438" path="m2087,3328l2242,3314,2293,3314,2350,3310,2402,3310,2505,3300,2561,3300,2716,3286,2773,3282,2928,3268,2985,3258,3037,3254,3140,3235,3196,3221,3249,3211,3301,3197,3352,3179,3408,3165,3460,3145,3563,3098,3620,3070,3724,3004,3775,2967,3831,2925,3936,2830,4039,2717,4095,2651,4147,2586,4198,2516,4250,2439,4307,2360,4359,2270,4410,2185,4462,2092,4519,1993,4571,1889,4622,1782,4674,1669,4730,1550,4782,1433,4886,1179,4942,1042,4994,907,5045,766,5097,619,5154,469,5250,187m2087,3625l2242,3611,2293,3611,2350,3606,2402,3606,2505,3597,2561,3597,2716,3582,2773,3578,2928,3564,2985,3560,3037,3550,3089,3546,3140,3536,3196,3526,3352,3484,3408,3470,3460,3451,3563,3405,3620,3381,3724,3314,3775,3278,3831,3235,3884,3187,3936,3137,3987,3080,4039,3018,4095,2953,4147,2883,4198,2806,4250,2727,4307,2637,4359,2544,4410,2445,4462,2341,4519,2233,4571,2120,4622,1998,4674,1871,4730,1744,4782,1607,4833,1466,4886,1316,4942,1165,4994,1010,5045,850,5097,681,5154,512,5206,337,5251,187e" filled="false" stroked="true" strokeweight="1.646214pt" strokecolor="#231f20">
              <v:path arrowok="t"/>
              <v:stroke dashstyle="solid"/>
            </v:shape>
            <w10:wrap type="none"/>
          </v:group>
        </w:pict>
      </w:r>
      <w:r>
        <w:rPr>
          <w:b/>
          <w:color w:val="231F20"/>
          <w:w w:val="105"/>
          <w:sz w:val="15"/>
        </w:rPr>
        <w:t>0.0</w:t>
      </w:r>
    </w:p>
    <w:p>
      <w:pPr>
        <w:spacing w:before="134"/>
        <w:ind w:left="0" w:right="70" w:firstLine="0"/>
        <w:jc w:val="right"/>
        <w:rPr>
          <w:b/>
          <w:sz w:val="15"/>
        </w:rPr>
      </w:pPr>
      <w:r>
        <w:rPr/>
        <w:pict>
          <v:shape style="position:absolute;margin-left:65.087715pt;margin-top:5.256761pt;width:10.55pt;height:166.4pt;mso-position-horizontal-relative:page;mso-position-vertical-relative:paragraph;z-index:15886848"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OH </w:t>
                  </w:r>
                  <w:r>
                    <w:rPr>
                      <w:b/>
                      <w:color w:val="231F20"/>
                      <w:w w:val="105"/>
                      <w:sz w:val="15"/>
                    </w:rPr>
                    <w:t>–</w:t>
                  </w:r>
                  <w:r>
                    <w:rPr>
                      <w:b/>
                      <w:color w:val="231F20"/>
                      <w:spacing w:val="-33"/>
                      <w:w w:val="105"/>
                      <w:sz w:val="15"/>
                    </w:rPr>
                    <w:t> </w:t>
                  </w:r>
                  <w:r>
                    <w:rPr>
                      <w:b/>
                      <w:color w:val="231F20"/>
                      <w:w w:val="105"/>
                      <w:sz w:val="15"/>
                    </w:rPr>
                    <w:t>Typical High-Level Output Current – mA</w:t>
                  </w:r>
                </w:p>
              </w:txbxContent>
            </v:textbox>
            <w10:wrap type="none"/>
          </v:shape>
        </w:pict>
      </w:r>
      <w:r>
        <w:rPr>
          <w:b/>
          <w:color w:val="231F20"/>
          <w:w w:val="105"/>
          <w:sz w:val="15"/>
        </w:rPr>
        <w:t>-5.0</w:t>
      </w:r>
    </w:p>
    <w:p>
      <w:pPr>
        <w:spacing w:before="132"/>
        <w:ind w:left="0" w:right="67" w:firstLine="0"/>
        <w:jc w:val="right"/>
        <w:rPr>
          <w:b/>
          <w:sz w:val="15"/>
        </w:rPr>
      </w:pPr>
      <w:r>
        <w:rPr>
          <w:b/>
          <w:color w:val="231F20"/>
          <w:w w:val="105"/>
          <w:sz w:val="15"/>
        </w:rPr>
        <w:t>-10.0</w:t>
      </w:r>
    </w:p>
    <w:p>
      <w:pPr>
        <w:spacing w:before="138"/>
        <w:ind w:left="0" w:right="67" w:firstLine="0"/>
        <w:jc w:val="right"/>
        <w:rPr>
          <w:b/>
          <w:sz w:val="15"/>
        </w:rPr>
      </w:pPr>
      <w:r>
        <w:rPr>
          <w:b/>
          <w:color w:val="231F20"/>
          <w:w w:val="105"/>
          <w:sz w:val="15"/>
        </w:rPr>
        <w:t>-15.0</w:t>
      </w:r>
    </w:p>
    <w:p>
      <w:pPr>
        <w:spacing w:before="134"/>
        <w:ind w:left="0" w:right="67" w:firstLine="0"/>
        <w:jc w:val="right"/>
        <w:rPr>
          <w:b/>
          <w:sz w:val="15"/>
        </w:rPr>
      </w:pPr>
      <w:r>
        <w:rPr>
          <w:b/>
          <w:color w:val="231F20"/>
          <w:w w:val="105"/>
          <w:sz w:val="15"/>
        </w:rPr>
        <w:t>-20.0</w:t>
      </w:r>
    </w:p>
    <w:p>
      <w:pPr>
        <w:spacing w:before="138"/>
        <w:ind w:left="0" w:right="67" w:firstLine="0"/>
        <w:jc w:val="right"/>
        <w:rPr>
          <w:b/>
          <w:sz w:val="15"/>
        </w:rPr>
      </w:pPr>
      <w:r>
        <w:rPr>
          <w:b/>
          <w:color w:val="231F20"/>
          <w:w w:val="105"/>
          <w:sz w:val="15"/>
        </w:rPr>
        <w:t>-25.0</w:t>
      </w:r>
    </w:p>
    <w:p>
      <w:pPr>
        <w:spacing w:before="133"/>
        <w:ind w:left="0" w:right="67" w:firstLine="0"/>
        <w:jc w:val="right"/>
        <w:rPr>
          <w:b/>
          <w:sz w:val="15"/>
        </w:rPr>
      </w:pPr>
      <w:r>
        <w:rPr>
          <w:b/>
          <w:color w:val="231F20"/>
          <w:w w:val="105"/>
          <w:sz w:val="15"/>
        </w:rPr>
        <w:t>-30.0</w:t>
      </w:r>
    </w:p>
    <w:p>
      <w:pPr>
        <w:spacing w:before="133"/>
        <w:ind w:left="0" w:right="67" w:firstLine="0"/>
        <w:jc w:val="right"/>
        <w:rPr>
          <w:b/>
          <w:sz w:val="15"/>
        </w:rPr>
      </w:pPr>
      <w:r>
        <w:rPr>
          <w:b/>
          <w:color w:val="231F20"/>
          <w:w w:val="105"/>
          <w:sz w:val="15"/>
        </w:rPr>
        <w:t>-35.0</w:t>
      </w:r>
    </w:p>
    <w:p>
      <w:pPr>
        <w:spacing w:before="138"/>
        <w:ind w:left="0" w:right="67" w:firstLine="0"/>
        <w:jc w:val="right"/>
        <w:rPr>
          <w:b/>
          <w:sz w:val="15"/>
        </w:rPr>
      </w:pPr>
      <w:r>
        <w:rPr>
          <w:b/>
          <w:color w:val="231F20"/>
          <w:w w:val="105"/>
          <w:sz w:val="15"/>
        </w:rPr>
        <w:t>-40.0</w:t>
      </w:r>
    </w:p>
    <w:p>
      <w:pPr>
        <w:spacing w:before="133"/>
        <w:ind w:left="0" w:right="67" w:firstLine="0"/>
        <w:jc w:val="right"/>
        <w:rPr>
          <w:b/>
          <w:sz w:val="15"/>
        </w:rPr>
      </w:pPr>
      <w:r>
        <w:rPr>
          <w:b/>
          <w:color w:val="231F20"/>
          <w:w w:val="105"/>
          <w:sz w:val="15"/>
        </w:rPr>
        <w:t>-45.0</w:t>
      </w:r>
    </w:p>
    <w:p>
      <w:pPr>
        <w:spacing w:before="138"/>
        <w:ind w:left="0" w:right="67" w:firstLine="0"/>
        <w:jc w:val="right"/>
        <w:rPr>
          <w:b/>
          <w:sz w:val="15"/>
        </w:rPr>
      </w:pPr>
      <w:r>
        <w:rPr>
          <w:b/>
          <w:color w:val="231F20"/>
          <w:w w:val="105"/>
          <w:sz w:val="15"/>
        </w:rPr>
        <w:t>-50.0</w:t>
      </w:r>
    </w:p>
    <w:p>
      <w:pPr>
        <w:spacing w:before="134"/>
        <w:ind w:left="0" w:right="67" w:firstLine="0"/>
        <w:jc w:val="right"/>
        <w:rPr>
          <w:b/>
          <w:sz w:val="15"/>
        </w:rPr>
      </w:pPr>
      <w:r>
        <w:rPr>
          <w:b/>
          <w:color w:val="231F20"/>
          <w:w w:val="105"/>
          <w:sz w:val="15"/>
        </w:rPr>
        <w:t>-55.0</w:t>
      </w:r>
    </w:p>
    <w:p>
      <w:pPr>
        <w:spacing w:before="133"/>
        <w:ind w:left="0" w:right="67" w:firstLine="0"/>
        <w:jc w:val="right"/>
        <w:rPr>
          <w:b/>
          <w:sz w:val="15"/>
        </w:rPr>
      </w:pPr>
      <w:r>
        <w:rPr>
          <w:b/>
          <w:color w:val="231F20"/>
          <w:w w:val="105"/>
          <w:sz w:val="15"/>
        </w:rPr>
        <w:t>-60.0</w:t>
      </w:r>
    </w:p>
    <w:p>
      <w:pPr>
        <w:spacing w:before="80"/>
        <w:ind w:left="0" w:right="0" w:firstLine="0"/>
        <w:jc w:val="right"/>
        <w:rPr>
          <w:b/>
          <w:sz w:val="15"/>
        </w:rPr>
      </w:pPr>
      <w:r>
        <w:rPr/>
        <w:br w:type="column"/>
      </w:r>
      <w:r>
        <w:rPr>
          <w:b/>
          <w:color w:val="231F20"/>
          <w:w w:val="105"/>
          <w:sz w:val="15"/>
        </w:rPr>
        <w:t>0</w:t>
      </w:r>
    </w:p>
    <w:p>
      <w:pPr>
        <w:pStyle w:val="BodyText"/>
        <w:rPr>
          <w:b/>
        </w:rPr>
      </w:pPr>
    </w:p>
    <w:p>
      <w:pPr>
        <w:pStyle w:val="BodyText"/>
        <w:rPr>
          <w:b/>
        </w:rPr>
      </w:pPr>
    </w:p>
    <w:p>
      <w:pPr>
        <w:pStyle w:val="BodyText"/>
        <w:spacing w:before="2"/>
        <w:rPr>
          <w:b/>
          <w:sz w:val="17"/>
        </w:rPr>
      </w:pPr>
    </w:p>
    <w:p>
      <w:pPr>
        <w:spacing w:before="0"/>
        <w:ind w:left="0" w:right="30" w:firstLine="0"/>
        <w:jc w:val="right"/>
        <w:rPr>
          <w:b/>
          <w:sz w:val="15"/>
        </w:rPr>
      </w:pPr>
      <w:r>
        <w:rPr/>
        <w:pict>
          <v:shape style="position:absolute;margin-left:319.08725pt;margin-top:-22.847614pt;width:10.55pt;height:166.35pt;mso-position-horizontal-relative:page;mso-position-vertical-relative:paragraph;z-index:15887872" type="#_x0000_t202" filled="false" stroked="false">
            <v:textbox inset="0,0,0,0" style="layout-flow:vertical;mso-layout-flow-alt:bottom-to-top">
              <w:txbxContent>
                <w:p>
                  <w:pPr>
                    <w:spacing w:before="0"/>
                    <w:ind w:left="20" w:right="0" w:firstLine="0"/>
                    <w:jc w:val="left"/>
                    <w:rPr>
                      <w:b/>
                      <w:sz w:val="15"/>
                    </w:rPr>
                  </w:pPr>
                  <w:r>
                    <w:rPr>
                      <w:b/>
                      <w:color w:val="231F20"/>
                      <w:w w:val="105"/>
                      <w:sz w:val="15"/>
                    </w:rPr>
                    <w:t>I</w:t>
                  </w:r>
                  <w:r>
                    <w:rPr>
                      <w:b/>
                      <w:color w:val="231F20"/>
                      <w:w w:val="105"/>
                      <w:position w:val="-2"/>
                      <w:sz w:val="8"/>
                    </w:rPr>
                    <w:t>OH </w:t>
                  </w:r>
                  <w:r>
                    <w:rPr>
                      <w:b/>
                      <w:color w:val="231F20"/>
                      <w:w w:val="105"/>
                      <w:sz w:val="15"/>
                    </w:rPr>
                    <w:t>–</w:t>
                  </w:r>
                  <w:r>
                    <w:rPr>
                      <w:b/>
                      <w:color w:val="231F20"/>
                      <w:spacing w:val="-34"/>
                      <w:w w:val="105"/>
                      <w:sz w:val="15"/>
                    </w:rPr>
                    <w:t> </w:t>
                  </w:r>
                  <w:r>
                    <w:rPr>
                      <w:b/>
                      <w:color w:val="231F20"/>
                      <w:w w:val="105"/>
                      <w:sz w:val="15"/>
                    </w:rPr>
                    <w:t>Typical High-Level Output Current – mA</w:t>
                  </w:r>
                </w:p>
              </w:txbxContent>
            </v:textbox>
            <w10:wrap type="none"/>
          </v:shape>
        </w:pict>
      </w:r>
      <w:r>
        <w:rPr>
          <w:b/>
          <w:color w:val="231F20"/>
          <w:w w:val="105"/>
          <w:sz w:val="15"/>
        </w:rPr>
        <w:t>-4</w:t>
      </w:r>
    </w:p>
    <w:p>
      <w:pPr>
        <w:pStyle w:val="BodyText"/>
        <w:rPr>
          <w:b/>
        </w:rPr>
      </w:pPr>
    </w:p>
    <w:p>
      <w:pPr>
        <w:pStyle w:val="BodyText"/>
        <w:rPr>
          <w:b/>
        </w:rPr>
      </w:pPr>
    </w:p>
    <w:p>
      <w:pPr>
        <w:pStyle w:val="BodyText"/>
        <w:spacing w:before="2"/>
        <w:rPr>
          <w:b/>
          <w:sz w:val="17"/>
        </w:rPr>
      </w:pPr>
    </w:p>
    <w:p>
      <w:pPr>
        <w:spacing w:before="0"/>
        <w:ind w:left="0" w:right="30" w:firstLine="0"/>
        <w:jc w:val="right"/>
        <w:rPr>
          <w:b/>
          <w:sz w:val="15"/>
        </w:rPr>
      </w:pPr>
      <w:r>
        <w:rPr>
          <w:b/>
          <w:color w:val="231F20"/>
          <w:w w:val="105"/>
          <w:sz w:val="15"/>
        </w:rPr>
        <w:t>-8</w:t>
      </w:r>
    </w:p>
    <w:p>
      <w:pPr>
        <w:pStyle w:val="BodyText"/>
        <w:rPr>
          <w:b/>
        </w:rPr>
      </w:pPr>
    </w:p>
    <w:p>
      <w:pPr>
        <w:pStyle w:val="BodyText"/>
        <w:rPr>
          <w:b/>
        </w:rPr>
      </w:pPr>
    </w:p>
    <w:p>
      <w:pPr>
        <w:pStyle w:val="BodyText"/>
        <w:spacing w:before="3"/>
        <w:rPr>
          <w:b/>
          <w:sz w:val="17"/>
        </w:rPr>
      </w:pPr>
    </w:p>
    <w:p>
      <w:pPr>
        <w:spacing w:before="0"/>
        <w:ind w:left="0" w:right="27" w:firstLine="0"/>
        <w:jc w:val="right"/>
        <w:rPr>
          <w:b/>
          <w:sz w:val="15"/>
        </w:rPr>
      </w:pPr>
      <w:r>
        <w:rPr>
          <w:b/>
          <w:color w:val="231F20"/>
          <w:w w:val="105"/>
          <w:sz w:val="15"/>
        </w:rPr>
        <w:t>-12</w:t>
      </w:r>
    </w:p>
    <w:p>
      <w:pPr>
        <w:pStyle w:val="BodyText"/>
        <w:rPr>
          <w:b/>
        </w:rPr>
      </w:pPr>
    </w:p>
    <w:p>
      <w:pPr>
        <w:pStyle w:val="BodyText"/>
        <w:rPr>
          <w:b/>
        </w:rPr>
      </w:pPr>
    </w:p>
    <w:p>
      <w:pPr>
        <w:pStyle w:val="BodyText"/>
        <w:spacing w:before="2"/>
        <w:rPr>
          <w:b/>
          <w:sz w:val="17"/>
        </w:rPr>
      </w:pPr>
    </w:p>
    <w:p>
      <w:pPr>
        <w:spacing w:before="0"/>
        <w:ind w:left="0" w:right="27" w:firstLine="0"/>
        <w:jc w:val="right"/>
        <w:rPr>
          <w:b/>
          <w:sz w:val="15"/>
        </w:rPr>
      </w:pPr>
      <w:r>
        <w:rPr>
          <w:b/>
          <w:color w:val="231F20"/>
          <w:w w:val="105"/>
          <w:sz w:val="15"/>
        </w:rPr>
        <w:t>-16</w:t>
      </w:r>
    </w:p>
    <w:p>
      <w:pPr>
        <w:pStyle w:val="BodyText"/>
        <w:rPr>
          <w:b/>
        </w:rPr>
      </w:pPr>
    </w:p>
    <w:p>
      <w:pPr>
        <w:pStyle w:val="BodyText"/>
        <w:rPr>
          <w:b/>
        </w:rPr>
      </w:pPr>
    </w:p>
    <w:p>
      <w:pPr>
        <w:pStyle w:val="BodyText"/>
        <w:spacing w:before="2"/>
        <w:rPr>
          <w:b/>
          <w:sz w:val="17"/>
        </w:rPr>
      </w:pPr>
    </w:p>
    <w:p>
      <w:pPr>
        <w:spacing w:before="0"/>
        <w:ind w:left="0" w:right="27" w:firstLine="0"/>
        <w:jc w:val="right"/>
        <w:rPr>
          <w:b/>
          <w:sz w:val="15"/>
        </w:rPr>
      </w:pPr>
      <w:r>
        <w:rPr>
          <w:b/>
          <w:color w:val="231F20"/>
          <w:w w:val="105"/>
          <w:sz w:val="15"/>
        </w:rPr>
        <w:t>-20</w:t>
      </w:r>
    </w:p>
    <w:p>
      <w:pPr>
        <w:pStyle w:val="BodyText"/>
        <w:spacing w:before="8"/>
        <w:rPr>
          <w:b/>
          <w:sz w:val="22"/>
        </w:rPr>
      </w:pPr>
      <w:r>
        <w:rPr/>
        <w:br w:type="column"/>
      </w:r>
      <w:r>
        <w:rPr>
          <w:b/>
          <w:sz w:val="22"/>
        </w:rPr>
      </w:r>
    </w:p>
    <w:p>
      <w:pPr>
        <w:spacing w:before="1"/>
        <w:ind w:left="364" w:right="0" w:firstLine="0"/>
        <w:jc w:val="left"/>
        <w:rPr>
          <w:b/>
          <w:sz w:val="15"/>
        </w:rPr>
      </w:pPr>
      <w:r>
        <w:rPr>
          <w:b/>
          <w:color w:val="231F20"/>
          <w:w w:val="105"/>
          <w:sz w:val="15"/>
        </w:rPr>
        <w:t>V</w:t>
      </w:r>
      <w:r>
        <w:rPr>
          <w:b/>
          <w:color w:val="231F20"/>
          <w:w w:val="105"/>
          <w:position w:val="-2"/>
          <w:sz w:val="8"/>
        </w:rPr>
        <w:t>CC </w:t>
      </w:r>
      <w:r>
        <w:rPr>
          <w:b/>
          <w:color w:val="231F20"/>
          <w:w w:val="105"/>
          <w:sz w:val="15"/>
        </w:rPr>
        <w:t>= 1.8 V</w:t>
      </w:r>
    </w:p>
    <w:p>
      <w:pPr>
        <w:spacing w:before="12"/>
        <w:ind w:left="364" w:right="0" w:firstLine="0"/>
        <w:jc w:val="left"/>
        <w:rPr>
          <w:b/>
          <w:sz w:val="15"/>
        </w:rPr>
      </w:pPr>
      <w:r>
        <w:rPr>
          <w:b/>
          <w:color w:val="231F20"/>
          <w:w w:val="105"/>
          <w:sz w:val="15"/>
        </w:rPr>
        <w:t>Px.y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133"/>
        <w:ind w:left="325"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2"/>
          <w:w w:val="105"/>
          <w:sz w:val="15"/>
        </w:rPr>
        <w:t> </w:t>
      </w:r>
      <w:r>
        <w:rPr>
          <w:b/>
          <w:color w:val="231F20"/>
          <w:w w:val="105"/>
          <w:sz w:val="15"/>
        </w:rPr>
        <w:t>85°C</w:t>
      </w:r>
    </w:p>
    <w:p>
      <w:pPr>
        <w:pStyle w:val="BodyText"/>
        <w:rPr>
          <w:b/>
        </w:rPr>
      </w:pPr>
    </w:p>
    <w:p>
      <w:pPr>
        <w:pStyle w:val="BodyText"/>
        <w:rPr>
          <w:b/>
        </w:rPr>
      </w:pPr>
    </w:p>
    <w:p>
      <w:pPr>
        <w:spacing w:before="139"/>
        <w:ind w:left="325" w:right="0" w:firstLine="0"/>
        <w:jc w:val="left"/>
        <w:rPr>
          <w:b/>
          <w:sz w:val="15"/>
        </w:rPr>
      </w:pPr>
      <w:r>
        <w:rPr>
          <w:b/>
          <w:color w:val="231F20"/>
          <w:w w:val="105"/>
          <w:sz w:val="15"/>
        </w:rPr>
        <w:t>T</w:t>
      </w:r>
      <w:r>
        <w:rPr>
          <w:b/>
          <w:color w:val="231F20"/>
          <w:w w:val="105"/>
          <w:position w:val="-2"/>
          <w:sz w:val="8"/>
        </w:rPr>
        <w:t>A  </w:t>
      </w:r>
      <w:r>
        <w:rPr>
          <w:b/>
          <w:color w:val="231F20"/>
          <w:w w:val="105"/>
          <w:sz w:val="15"/>
        </w:rPr>
        <w:t>=</w:t>
      </w:r>
      <w:r>
        <w:rPr>
          <w:b/>
          <w:color w:val="231F20"/>
          <w:spacing w:val="-12"/>
          <w:w w:val="105"/>
          <w:sz w:val="15"/>
        </w:rPr>
        <w:t> </w:t>
      </w:r>
      <w:r>
        <w:rPr>
          <w:b/>
          <w:color w:val="231F20"/>
          <w:w w:val="105"/>
          <w:sz w:val="15"/>
        </w:rPr>
        <w:t>25°C</w:t>
      </w:r>
    </w:p>
    <w:p>
      <w:pPr>
        <w:spacing w:after="0"/>
        <w:jc w:val="left"/>
        <w:rPr>
          <w:sz w:val="15"/>
        </w:rPr>
        <w:sectPr>
          <w:type w:val="continuous"/>
          <w:pgSz w:w="12240" w:h="15840"/>
          <w:pgMar w:top="200" w:bottom="280" w:left="960" w:right="960"/>
          <w:cols w:num="3" w:equalWidth="0">
            <w:col w:w="1075" w:space="4039"/>
            <w:col w:w="904" w:space="40"/>
            <w:col w:w="4262"/>
          </w:cols>
        </w:sectPr>
      </w:pPr>
    </w:p>
    <w:p>
      <w:pPr>
        <w:tabs>
          <w:tab w:pos="1510" w:val="left" w:leader="none"/>
          <w:tab w:pos="2036" w:val="left" w:leader="none"/>
          <w:tab w:pos="2568" w:val="left" w:leader="none"/>
          <w:tab w:pos="3095" w:val="left" w:leader="none"/>
          <w:tab w:pos="3627" w:val="left" w:leader="none"/>
          <w:tab w:pos="4153" w:val="left" w:leader="none"/>
          <w:tab w:pos="4679" w:val="left" w:leader="none"/>
        </w:tabs>
        <w:spacing w:before="2"/>
        <w:ind w:left="982" w:right="0" w:firstLine="0"/>
        <w:jc w:val="center"/>
        <w:rPr>
          <w:b/>
          <w:sz w:val="15"/>
        </w:rPr>
      </w:pPr>
      <w:r>
        <w:rPr/>
        <w:pict>
          <v:shape style="position:absolute;margin-left:103.390732pt;margin-top:-189.281006pt;width:187.7pt;height:186.75pt;mso-position-horizontal-relative:page;mso-position-vertical-relative:paragraph;z-index:15888896" type="#_x0000_t202" filled="false" stroked="false">
            <v:textbox inset="0,0,0,0">
              <w:txbxContent>
                <w:tbl>
                  <w:tblPr>
                    <w:tblW w:w="0" w:type="auto"/>
                    <w:jc w:val="lef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17"/>
                    <w:gridCol w:w="421"/>
                    <w:gridCol w:w="527"/>
                    <w:gridCol w:w="181"/>
                    <w:gridCol w:w="351"/>
                    <w:gridCol w:w="527"/>
                    <w:gridCol w:w="531"/>
                    <w:gridCol w:w="527"/>
                    <w:gridCol w:w="543"/>
                  </w:tblGrid>
                  <w:tr>
                    <w:trPr>
                      <w:trHeight w:val="307" w:hRule="atLeast"/>
                    </w:trPr>
                    <w:tc>
                      <w:tcPr>
                        <w:tcW w:w="117" w:type="dxa"/>
                        <w:tcBorders>
                          <w:bottom w:val="single" w:sz="2" w:space="0" w:color="231F20"/>
                          <w:right w:val="nil"/>
                        </w:tcBorders>
                      </w:tcPr>
                      <w:p>
                        <w:pPr>
                          <w:pStyle w:val="TableParagraph"/>
                          <w:spacing w:before="0"/>
                          <w:rPr>
                            <w:rFonts w:ascii="Times New Roman"/>
                            <w:sz w:val="16"/>
                          </w:rPr>
                        </w:pPr>
                      </w:p>
                    </w:tc>
                    <w:tc>
                      <w:tcPr>
                        <w:tcW w:w="1129" w:type="dxa"/>
                        <w:gridSpan w:val="3"/>
                        <w:vMerge w:val="restart"/>
                        <w:tcBorders>
                          <w:left w:val="nil"/>
                          <w:bottom w:val="single" w:sz="4" w:space="0" w:color="231F20"/>
                          <w:right w:val="nil"/>
                        </w:tcBorders>
                      </w:tcPr>
                      <w:p>
                        <w:pPr>
                          <w:pStyle w:val="TableParagraph"/>
                          <w:spacing w:before="113"/>
                          <w:ind w:left="237"/>
                          <w:rPr>
                            <w:b/>
                            <w:sz w:val="15"/>
                          </w:rPr>
                        </w:pPr>
                        <w:r>
                          <w:rPr>
                            <w:b/>
                            <w:color w:val="231F20"/>
                            <w:w w:val="105"/>
                            <w:sz w:val="15"/>
                          </w:rPr>
                          <w:t>V</w:t>
                        </w:r>
                        <w:r>
                          <w:rPr>
                            <w:b/>
                            <w:color w:val="231F20"/>
                            <w:w w:val="105"/>
                            <w:position w:val="-2"/>
                            <w:sz w:val="8"/>
                          </w:rPr>
                          <w:t>CC </w:t>
                        </w:r>
                        <w:r>
                          <w:rPr>
                            <w:b/>
                            <w:color w:val="231F20"/>
                            <w:w w:val="105"/>
                            <w:sz w:val="15"/>
                          </w:rPr>
                          <w:t>= 3.0 V</w:t>
                        </w:r>
                      </w:p>
                      <w:p>
                        <w:pPr>
                          <w:pStyle w:val="TableParagraph"/>
                          <w:spacing w:before="12"/>
                          <w:ind w:left="237"/>
                          <w:rPr>
                            <w:b/>
                            <w:sz w:val="15"/>
                          </w:rPr>
                        </w:pPr>
                        <w:r>
                          <w:rPr>
                            <w:b/>
                            <w:color w:val="231F20"/>
                            <w:w w:val="105"/>
                            <w:sz w:val="15"/>
                          </w:rPr>
                          <w:t>Px.y</w:t>
                        </w:r>
                      </w:p>
                    </w:tc>
                    <w:tc>
                      <w:tcPr>
                        <w:tcW w:w="351" w:type="dxa"/>
                        <w:tcBorders>
                          <w:left w:val="nil"/>
                          <w:bottom w:val="single" w:sz="2" w:space="0" w:color="231F20"/>
                          <w:right w:val="single" w:sz="2" w:space="0" w:color="231F20"/>
                        </w:tcBorders>
                      </w:tcPr>
                      <w:p>
                        <w:pPr>
                          <w:pStyle w:val="TableParagraph"/>
                          <w:spacing w:before="0"/>
                          <w:rPr>
                            <w:rFonts w:ascii="Times New Roman"/>
                            <w:sz w:val="16"/>
                          </w:rPr>
                        </w:pPr>
                      </w:p>
                    </w:tc>
                    <w:tc>
                      <w:tcPr>
                        <w:tcW w:w="527" w:type="dxa"/>
                        <w:tcBorders>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left w:val="single" w:sz="4" w:space="0" w:color="231F20"/>
                          <w:bottom w:val="single" w:sz="2" w:space="0" w:color="231F20"/>
                        </w:tcBorders>
                      </w:tcPr>
                      <w:p>
                        <w:pPr>
                          <w:pStyle w:val="TableParagraph"/>
                          <w:spacing w:before="0"/>
                          <w:rPr>
                            <w:rFonts w:ascii="Times New Roman"/>
                            <w:sz w:val="16"/>
                          </w:rPr>
                        </w:pPr>
                      </w:p>
                    </w:tc>
                  </w:tr>
                  <w:tr>
                    <w:trPr>
                      <w:trHeight w:val="295" w:hRule="atLeast"/>
                    </w:trPr>
                    <w:tc>
                      <w:tcPr>
                        <w:tcW w:w="117" w:type="dxa"/>
                        <w:tcBorders>
                          <w:top w:val="single" w:sz="2" w:space="0" w:color="231F20"/>
                          <w:bottom w:val="single" w:sz="4" w:space="0" w:color="231F20"/>
                          <w:right w:val="nil"/>
                        </w:tcBorders>
                      </w:tcPr>
                      <w:p>
                        <w:pPr>
                          <w:pStyle w:val="TableParagraph"/>
                          <w:spacing w:before="0"/>
                          <w:rPr>
                            <w:rFonts w:ascii="Times New Roman"/>
                            <w:sz w:val="16"/>
                          </w:rPr>
                        </w:pPr>
                      </w:p>
                    </w:tc>
                    <w:tc>
                      <w:tcPr>
                        <w:tcW w:w="1129" w:type="dxa"/>
                        <w:gridSpan w:val="3"/>
                        <w:vMerge/>
                        <w:tcBorders>
                          <w:top w:val="nil"/>
                          <w:left w:val="nil"/>
                          <w:bottom w:val="single" w:sz="4" w:space="0" w:color="231F20"/>
                          <w:right w:val="nil"/>
                        </w:tcBorders>
                      </w:tcPr>
                      <w:p>
                        <w:pPr>
                          <w:rPr>
                            <w:sz w:val="2"/>
                            <w:szCs w:val="2"/>
                          </w:rPr>
                        </w:pPr>
                      </w:p>
                    </w:tc>
                    <w:tc>
                      <w:tcPr>
                        <w:tcW w:w="351" w:type="dxa"/>
                        <w:tcBorders>
                          <w:top w:val="single" w:sz="2" w:space="0" w:color="231F20"/>
                          <w:left w:val="nil"/>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4" w:space="0" w:color="231F20"/>
                        </w:tcBorders>
                      </w:tcPr>
                      <w:p>
                        <w:pPr>
                          <w:pStyle w:val="TableParagraph"/>
                          <w:spacing w:before="0"/>
                          <w:rPr>
                            <w:rFonts w:ascii="Times New Roman"/>
                            <w:sz w:val="16"/>
                          </w:rPr>
                        </w:pPr>
                      </w:p>
                    </w:tc>
                  </w:tr>
                  <w:tr>
                    <w:trPr>
                      <w:trHeight w:val="300" w:hRule="atLeast"/>
                    </w:trPr>
                    <w:tc>
                      <w:tcPr>
                        <w:tcW w:w="538" w:type="dxa"/>
                        <w:gridSpan w:val="2"/>
                        <w:tcBorders>
                          <w:top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2" w:type="dxa"/>
                        <w:gridSpan w:val="2"/>
                        <w:tcBorders>
                          <w:top w:val="single" w:sz="4"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1" w:type="dxa"/>
                        <w:tcBorders>
                          <w:top w:val="single" w:sz="4"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43" w:type="dxa"/>
                        <w:tcBorders>
                          <w:top w:val="single" w:sz="4" w:space="0" w:color="231F20"/>
                          <w:left w:val="single" w:sz="4" w:space="0" w:color="231F20"/>
                          <w:bottom w:val="single" w:sz="4" w:space="0" w:color="231F20"/>
                        </w:tcBorders>
                      </w:tcPr>
                      <w:p>
                        <w:pPr>
                          <w:pStyle w:val="TableParagraph"/>
                          <w:spacing w:before="0"/>
                          <w:rPr>
                            <w:rFonts w:ascii="Times New Roman"/>
                            <w:sz w:val="16"/>
                          </w:rPr>
                        </w:pPr>
                      </w:p>
                    </w:tc>
                  </w:tr>
                  <w:tr>
                    <w:trPr>
                      <w:trHeight w:val="298" w:hRule="atLeast"/>
                    </w:trPr>
                    <w:tc>
                      <w:tcPr>
                        <w:tcW w:w="538" w:type="dxa"/>
                        <w:gridSpan w:val="2"/>
                        <w:tcBorders>
                          <w:top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2" w:type="dxa"/>
                        <w:gridSpan w:val="2"/>
                        <w:tcBorders>
                          <w:top w:val="single" w:sz="4"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4"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4" w:space="0" w:color="231F20"/>
                          <w:left w:val="single" w:sz="4" w:space="0" w:color="231F20"/>
                          <w:bottom w:val="single" w:sz="2" w:space="0" w:color="231F20"/>
                        </w:tcBorders>
                      </w:tcPr>
                      <w:p>
                        <w:pPr>
                          <w:pStyle w:val="TableParagraph"/>
                          <w:spacing w:before="0"/>
                          <w:rPr>
                            <w:rFonts w:ascii="Times New Roman"/>
                            <w:sz w:val="16"/>
                          </w:rPr>
                        </w:pPr>
                      </w:p>
                    </w:tc>
                  </w:tr>
                  <w:tr>
                    <w:trPr>
                      <w:trHeight w:val="305" w:hRule="atLeast"/>
                    </w:trPr>
                    <w:tc>
                      <w:tcPr>
                        <w:tcW w:w="538" w:type="dxa"/>
                        <w:gridSpan w:val="2"/>
                        <w:tcBorders>
                          <w:top w:val="single" w:sz="2"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2" w:type="dxa"/>
                        <w:gridSpan w:val="2"/>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2" w:space="0" w:color="231F20"/>
                        </w:tcBorders>
                      </w:tcPr>
                      <w:p>
                        <w:pPr>
                          <w:pStyle w:val="TableParagraph"/>
                          <w:spacing w:before="0"/>
                          <w:rPr>
                            <w:rFonts w:ascii="Times New Roman"/>
                            <w:sz w:val="16"/>
                          </w:rPr>
                        </w:pPr>
                      </w:p>
                    </w:tc>
                  </w:tr>
                  <w:tr>
                    <w:trPr>
                      <w:trHeight w:val="301" w:hRule="atLeast"/>
                    </w:trPr>
                    <w:tc>
                      <w:tcPr>
                        <w:tcW w:w="538" w:type="dxa"/>
                        <w:gridSpan w:val="2"/>
                        <w:tcBorders>
                          <w:top w:val="single" w:sz="2"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2" w:type="dxa"/>
                        <w:gridSpan w:val="2"/>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2" w:space="0" w:color="231F20"/>
                        </w:tcBorders>
                      </w:tcPr>
                      <w:p>
                        <w:pPr>
                          <w:pStyle w:val="TableParagraph"/>
                          <w:spacing w:before="0"/>
                          <w:rPr>
                            <w:rFonts w:ascii="Times New Roman"/>
                            <w:sz w:val="16"/>
                          </w:rPr>
                        </w:pPr>
                      </w:p>
                    </w:tc>
                  </w:tr>
                  <w:tr>
                    <w:trPr>
                      <w:trHeight w:val="298" w:hRule="atLeast"/>
                    </w:trPr>
                    <w:tc>
                      <w:tcPr>
                        <w:tcW w:w="538" w:type="dxa"/>
                        <w:gridSpan w:val="2"/>
                        <w:tcBorders>
                          <w:top w:val="single" w:sz="2"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2" w:type="dxa"/>
                        <w:gridSpan w:val="2"/>
                        <w:tcBorders>
                          <w:top w:val="single" w:sz="2"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4" w:space="0" w:color="231F20"/>
                        </w:tcBorders>
                      </w:tcPr>
                      <w:p>
                        <w:pPr>
                          <w:pStyle w:val="TableParagraph"/>
                          <w:spacing w:before="0"/>
                          <w:rPr>
                            <w:rFonts w:ascii="Times New Roman"/>
                            <w:sz w:val="16"/>
                          </w:rPr>
                        </w:pPr>
                      </w:p>
                    </w:tc>
                  </w:tr>
                  <w:tr>
                    <w:trPr>
                      <w:trHeight w:val="300" w:hRule="atLeast"/>
                    </w:trPr>
                    <w:tc>
                      <w:tcPr>
                        <w:tcW w:w="538" w:type="dxa"/>
                        <w:gridSpan w:val="2"/>
                        <w:tcBorders>
                          <w:top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2" w:type="dxa"/>
                        <w:gridSpan w:val="2"/>
                        <w:tcBorders>
                          <w:top w:val="single" w:sz="4"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31" w:type="dxa"/>
                        <w:tcBorders>
                          <w:top w:val="single" w:sz="4" w:space="0" w:color="231F20"/>
                          <w:left w:val="single" w:sz="4" w:space="0" w:color="231F20"/>
                          <w:bottom w:val="single" w:sz="4"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4" w:space="0" w:color="231F20"/>
                          <w:right w:val="single" w:sz="4" w:space="0" w:color="231F20"/>
                        </w:tcBorders>
                      </w:tcPr>
                      <w:p>
                        <w:pPr>
                          <w:pStyle w:val="TableParagraph"/>
                          <w:spacing w:before="0"/>
                          <w:rPr>
                            <w:rFonts w:ascii="Times New Roman"/>
                            <w:sz w:val="16"/>
                          </w:rPr>
                        </w:pPr>
                      </w:p>
                    </w:tc>
                    <w:tc>
                      <w:tcPr>
                        <w:tcW w:w="543" w:type="dxa"/>
                        <w:tcBorders>
                          <w:top w:val="single" w:sz="4" w:space="0" w:color="231F20"/>
                          <w:left w:val="single" w:sz="4" w:space="0" w:color="231F20"/>
                          <w:bottom w:val="single" w:sz="4" w:space="0" w:color="231F20"/>
                        </w:tcBorders>
                      </w:tcPr>
                      <w:p>
                        <w:pPr>
                          <w:pStyle w:val="TableParagraph"/>
                          <w:spacing w:before="0"/>
                          <w:rPr>
                            <w:rFonts w:ascii="Times New Roman"/>
                            <w:sz w:val="16"/>
                          </w:rPr>
                        </w:pPr>
                      </w:p>
                    </w:tc>
                  </w:tr>
                  <w:tr>
                    <w:trPr>
                      <w:trHeight w:val="298" w:hRule="atLeast"/>
                    </w:trPr>
                    <w:tc>
                      <w:tcPr>
                        <w:tcW w:w="538" w:type="dxa"/>
                        <w:gridSpan w:val="2"/>
                        <w:tcBorders>
                          <w:top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2" w:type="dxa"/>
                        <w:gridSpan w:val="2"/>
                        <w:tcBorders>
                          <w:top w:val="single" w:sz="4"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4"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4"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4" w:space="0" w:color="231F20"/>
                          <w:left w:val="single" w:sz="4" w:space="0" w:color="231F20"/>
                          <w:bottom w:val="single" w:sz="2" w:space="0" w:color="231F20"/>
                        </w:tcBorders>
                      </w:tcPr>
                      <w:p>
                        <w:pPr>
                          <w:pStyle w:val="TableParagraph"/>
                          <w:spacing w:before="0"/>
                          <w:rPr>
                            <w:rFonts w:ascii="Times New Roman"/>
                            <w:sz w:val="16"/>
                          </w:rPr>
                        </w:pPr>
                      </w:p>
                    </w:tc>
                  </w:tr>
                  <w:tr>
                    <w:trPr>
                      <w:trHeight w:val="305" w:hRule="atLeast"/>
                    </w:trPr>
                    <w:tc>
                      <w:tcPr>
                        <w:tcW w:w="1597" w:type="dxa"/>
                        <w:gridSpan w:val="5"/>
                        <w:tcBorders>
                          <w:top w:val="single" w:sz="2" w:space="0" w:color="231F20"/>
                          <w:bottom w:val="single" w:sz="2" w:space="0" w:color="231F20"/>
                          <w:right w:val="single" w:sz="2" w:space="0" w:color="231F20"/>
                        </w:tcBorders>
                      </w:tcPr>
                      <w:p>
                        <w:pPr>
                          <w:pStyle w:val="TableParagraph"/>
                          <w:spacing w:before="49"/>
                          <w:ind w:left="197"/>
                          <w:rPr>
                            <w:b/>
                            <w:sz w:val="15"/>
                          </w:rPr>
                        </w:pPr>
                        <w:r>
                          <w:rPr>
                            <w:b/>
                            <w:color w:val="231F20"/>
                            <w:w w:val="105"/>
                            <w:sz w:val="15"/>
                          </w:rPr>
                          <w:t>T</w:t>
                        </w:r>
                        <w:r>
                          <w:rPr>
                            <w:b/>
                            <w:color w:val="231F20"/>
                            <w:w w:val="105"/>
                            <w:position w:val="-2"/>
                            <w:sz w:val="8"/>
                          </w:rPr>
                          <w:t>A </w:t>
                        </w:r>
                        <w:r>
                          <w:rPr>
                            <w:b/>
                            <w:color w:val="231F20"/>
                            <w:w w:val="105"/>
                            <w:sz w:val="15"/>
                          </w:rPr>
                          <w:t>= 85°C</w:t>
                        </w: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2" w:space="0" w:color="231F20"/>
                        </w:tcBorders>
                      </w:tcPr>
                      <w:p>
                        <w:pPr>
                          <w:pStyle w:val="TableParagraph"/>
                          <w:spacing w:before="0"/>
                          <w:rPr>
                            <w:rFonts w:ascii="Times New Roman"/>
                            <w:sz w:val="16"/>
                          </w:rPr>
                        </w:pPr>
                      </w:p>
                    </w:tc>
                  </w:tr>
                  <w:tr>
                    <w:trPr>
                      <w:trHeight w:val="301" w:hRule="atLeast"/>
                    </w:trPr>
                    <w:tc>
                      <w:tcPr>
                        <w:tcW w:w="538" w:type="dxa"/>
                        <w:gridSpan w:val="2"/>
                        <w:tcBorders>
                          <w:top w:val="single" w:sz="2"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2" w:type="dxa"/>
                        <w:gridSpan w:val="2"/>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bottom w:val="single" w:sz="2"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bottom w:val="single" w:sz="2"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bottom w:val="single" w:sz="2" w:space="0" w:color="231F20"/>
                        </w:tcBorders>
                      </w:tcPr>
                      <w:p>
                        <w:pPr>
                          <w:pStyle w:val="TableParagraph"/>
                          <w:spacing w:before="0"/>
                          <w:rPr>
                            <w:rFonts w:ascii="Times New Roman"/>
                            <w:sz w:val="16"/>
                          </w:rPr>
                        </w:pPr>
                      </w:p>
                    </w:tc>
                  </w:tr>
                  <w:tr>
                    <w:trPr>
                      <w:trHeight w:val="304" w:hRule="atLeast"/>
                    </w:trPr>
                    <w:tc>
                      <w:tcPr>
                        <w:tcW w:w="1065" w:type="dxa"/>
                        <w:gridSpan w:val="3"/>
                        <w:tcBorders>
                          <w:top w:val="single" w:sz="2" w:space="0" w:color="231F20"/>
                          <w:right w:val="single" w:sz="4" w:space="0" w:color="231F20"/>
                        </w:tcBorders>
                      </w:tcPr>
                      <w:p>
                        <w:pPr>
                          <w:pStyle w:val="TableParagraph"/>
                          <w:spacing w:before="77"/>
                          <w:ind w:left="183"/>
                          <w:rPr>
                            <w:b/>
                            <w:sz w:val="15"/>
                          </w:rPr>
                        </w:pPr>
                        <w:r>
                          <w:rPr>
                            <w:b/>
                            <w:color w:val="231F20"/>
                            <w:w w:val="105"/>
                            <w:sz w:val="15"/>
                          </w:rPr>
                          <w:t>T</w:t>
                        </w:r>
                        <w:r>
                          <w:rPr>
                            <w:b/>
                            <w:color w:val="231F20"/>
                            <w:w w:val="105"/>
                            <w:position w:val="-2"/>
                            <w:sz w:val="8"/>
                          </w:rPr>
                          <w:t>A </w:t>
                        </w:r>
                        <w:r>
                          <w:rPr>
                            <w:b/>
                            <w:color w:val="231F20"/>
                            <w:w w:val="105"/>
                            <w:sz w:val="15"/>
                          </w:rPr>
                          <w:t>= 25°C</w:t>
                        </w:r>
                      </w:p>
                    </w:tc>
                    <w:tc>
                      <w:tcPr>
                        <w:tcW w:w="532" w:type="dxa"/>
                        <w:gridSpan w:val="2"/>
                        <w:tcBorders>
                          <w:top w:val="single" w:sz="2" w:space="0" w:color="231F20"/>
                          <w:left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right w:val="single" w:sz="4" w:space="0" w:color="231F20"/>
                        </w:tcBorders>
                      </w:tcPr>
                      <w:p>
                        <w:pPr>
                          <w:pStyle w:val="TableParagraph"/>
                          <w:spacing w:before="0"/>
                          <w:rPr>
                            <w:rFonts w:ascii="Times New Roman"/>
                            <w:sz w:val="16"/>
                          </w:rPr>
                        </w:pPr>
                      </w:p>
                    </w:tc>
                    <w:tc>
                      <w:tcPr>
                        <w:tcW w:w="531" w:type="dxa"/>
                        <w:tcBorders>
                          <w:top w:val="single" w:sz="2" w:space="0" w:color="231F20"/>
                          <w:left w:val="single" w:sz="4" w:space="0" w:color="231F20"/>
                          <w:right w:val="single" w:sz="2" w:space="0" w:color="231F20"/>
                        </w:tcBorders>
                      </w:tcPr>
                      <w:p>
                        <w:pPr>
                          <w:pStyle w:val="TableParagraph"/>
                          <w:spacing w:before="0"/>
                          <w:rPr>
                            <w:rFonts w:ascii="Times New Roman"/>
                            <w:sz w:val="16"/>
                          </w:rPr>
                        </w:pPr>
                      </w:p>
                    </w:tc>
                    <w:tc>
                      <w:tcPr>
                        <w:tcW w:w="527" w:type="dxa"/>
                        <w:tcBorders>
                          <w:top w:val="single" w:sz="2" w:space="0" w:color="231F20"/>
                          <w:left w:val="single" w:sz="2" w:space="0" w:color="231F20"/>
                          <w:right w:val="single" w:sz="4" w:space="0" w:color="231F20"/>
                        </w:tcBorders>
                      </w:tcPr>
                      <w:p>
                        <w:pPr>
                          <w:pStyle w:val="TableParagraph"/>
                          <w:spacing w:before="0"/>
                          <w:rPr>
                            <w:rFonts w:ascii="Times New Roman"/>
                            <w:sz w:val="16"/>
                          </w:rPr>
                        </w:pPr>
                      </w:p>
                    </w:tc>
                    <w:tc>
                      <w:tcPr>
                        <w:tcW w:w="543" w:type="dxa"/>
                        <w:tcBorders>
                          <w:top w:val="single" w:sz="2" w:space="0" w:color="231F20"/>
                          <w:left w:val="single" w:sz="4" w:space="0" w:color="231F20"/>
                        </w:tcBorders>
                      </w:tcPr>
                      <w:p>
                        <w:pPr>
                          <w:pStyle w:val="TableParagraph"/>
                          <w:spacing w:before="0"/>
                          <w:rPr>
                            <w:rFonts w:ascii="Times New Roman"/>
                            <w:sz w:val="16"/>
                          </w:rPr>
                        </w:pPr>
                      </w:p>
                    </w:tc>
                  </w:tr>
                </w:tbl>
                <w:p>
                  <w:pPr>
                    <w:pStyle w:val="BodyText"/>
                  </w:pPr>
                </w:p>
              </w:txbxContent>
            </v:textbox>
            <w10:wrap type="none"/>
          </v:shape>
        </w:pict>
      </w:r>
      <w:r>
        <w:rPr>
          <w:b/>
          <w:color w:val="231F20"/>
          <w:w w:val="105"/>
          <w:sz w:val="15"/>
        </w:rPr>
        <w:t>0.0</w:t>
        <w:tab/>
        <w:t>0.5</w:t>
        <w:tab/>
        <w:t>1.0</w:t>
        <w:tab/>
        <w:t>1.5</w:t>
        <w:tab/>
        <w:t>2.0</w:t>
        <w:tab/>
        <w:t>2.5</w:t>
        <w:tab/>
        <w:t>3.0</w:t>
        <w:tab/>
        <w:t>3.5</w:t>
      </w:r>
    </w:p>
    <w:p>
      <w:pPr>
        <w:spacing w:before="65"/>
        <w:ind w:left="985" w:right="0" w:firstLine="0"/>
        <w:jc w:val="center"/>
        <w:rPr>
          <w:b/>
          <w:sz w:val="15"/>
        </w:rPr>
      </w:pPr>
      <w:r>
        <w:rPr>
          <w:b/>
          <w:color w:val="231F20"/>
          <w:w w:val="105"/>
          <w:sz w:val="15"/>
        </w:rPr>
        <w:t>V</w:t>
      </w:r>
      <w:r>
        <w:rPr>
          <w:b/>
          <w:color w:val="231F20"/>
          <w:w w:val="105"/>
          <w:position w:val="-2"/>
          <w:sz w:val="8"/>
        </w:rPr>
        <w:t>OH </w:t>
      </w:r>
      <w:r>
        <w:rPr>
          <w:b/>
          <w:color w:val="231F20"/>
          <w:w w:val="105"/>
          <w:sz w:val="15"/>
        </w:rPr>
        <w:t>– High-Level Output Voltage – V</w:t>
      </w:r>
    </w:p>
    <w:p>
      <w:pPr>
        <w:spacing w:line="182" w:lineRule="auto" w:before="45"/>
        <w:ind w:left="301" w:right="0" w:firstLine="0"/>
        <w:jc w:val="center"/>
        <w:rPr>
          <w:b/>
          <w:sz w:val="16"/>
        </w:rPr>
      </w:pPr>
      <w:r>
        <w:rPr>
          <w:b/>
          <w:sz w:val="16"/>
        </w:rPr>
        <w:t>Figure 5-8. Typical High-Level Output Current vs High-Level Output Voltage</w:t>
      </w:r>
    </w:p>
    <w:p>
      <w:pPr>
        <w:tabs>
          <w:tab w:pos="1497" w:val="left" w:leader="none"/>
          <w:tab w:pos="2424" w:val="left" w:leader="none"/>
          <w:tab w:pos="3349" w:val="left" w:leader="none"/>
          <w:tab w:pos="4272" w:val="left" w:leader="none"/>
        </w:tabs>
        <w:spacing w:line="165" w:lineRule="exact" w:before="0"/>
        <w:ind w:left="576" w:right="0" w:firstLine="0"/>
        <w:jc w:val="center"/>
        <w:rPr>
          <w:b/>
          <w:sz w:val="15"/>
        </w:rPr>
      </w:pPr>
      <w:r>
        <w:rPr/>
        <w:br w:type="column"/>
      </w:r>
      <w:r>
        <w:rPr>
          <w:b/>
          <w:color w:val="231F20"/>
          <w:w w:val="105"/>
          <w:sz w:val="15"/>
        </w:rPr>
        <w:t>0.0</w:t>
        <w:tab/>
        <w:t>0.5</w:t>
        <w:tab/>
        <w:t>1.0</w:t>
        <w:tab/>
        <w:t>1.5</w:t>
        <w:tab/>
        <w:t>2.0</w:t>
      </w:r>
    </w:p>
    <w:p>
      <w:pPr>
        <w:spacing w:before="133"/>
        <w:ind w:left="567" w:right="0" w:firstLine="0"/>
        <w:jc w:val="center"/>
        <w:rPr>
          <w:b/>
          <w:sz w:val="15"/>
        </w:rPr>
      </w:pPr>
      <w:r>
        <w:rPr>
          <w:b/>
          <w:color w:val="231F20"/>
          <w:w w:val="105"/>
          <w:sz w:val="15"/>
        </w:rPr>
        <w:t>V</w:t>
      </w:r>
      <w:r>
        <w:rPr>
          <w:b/>
          <w:color w:val="231F20"/>
          <w:w w:val="105"/>
          <w:position w:val="-2"/>
          <w:sz w:val="8"/>
        </w:rPr>
        <w:t>OH </w:t>
      </w:r>
      <w:r>
        <w:rPr>
          <w:b/>
          <w:color w:val="231F20"/>
          <w:w w:val="105"/>
          <w:sz w:val="15"/>
        </w:rPr>
        <w:t>– High-Level Output Voltage – V</w:t>
      </w:r>
    </w:p>
    <w:p>
      <w:pPr>
        <w:spacing w:line="182" w:lineRule="auto" w:before="44"/>
        <w:ind w:left="2063" w:right="0" w:hanging="1708"/>
        <w:jc w:val="left"/>
        <w:rPr>
          <w:b/>
          <w:sz w:val="16"/>
        </w:rPr>
      </w:pPr>
      <w:r>
        <w:rPr>
          <w:b/>
          <w:sz w:val="16"/>
        </w:rPr>
        <w:t>Figure 5-9. Typical High-Level Output Current vs High-Level Output Voltage</w:t>
      </w:r>
    </w:p>
    <w:p>
      <w:pPr>
        <w:spacing w:after="0" w:line="182" w:lineRule="auto"/>
        <w:jc w:val="left"/>
        <w:rPr>
          <w:sz w:val="16"/>
        </w:rPr>
        <w:sectPr>
          <w:type w:val="continuous"/>
          <w:pgSz w:w="12240" w:h="15840"/>
          <w:pgMar w:top="200" w:bottom="280" w:left="960" w:right="960"/>
          <w:cols w:num="2" w:equalWidth="0">
            <w:col w:w="4978" w:space="62"/>
            <w:col w:w="5280"/>
          </w:cols>
        </w:sectPr>
      </w:pPr>
    </w:p>
    <w:p>
      <w:pPr>
        <w:pStyle w:val="Heading3"/>
        <w:numPr>
          <w:ilvl w:val="1"/>
          <w:numId w:val="16"/>
        </w:numPr>
        <w:tabs>
          <w:tab w:pos="742" w:val="left" w:leader="none"/>
        </w:tabs>
        <w:spacing w:line="240" w:lineRule="auto" w:before="110" w:after="0"/>
        <w:ind w:left="742" w:right="0" w:hanging="622"/>
        <w:jc w:val="left"/>
      </w:pPr>
      <w:r>
        <w:rPr/>
        <w:t>Crystal Oscillator, XT1, Low-Frequency</w:t>
      </w:r>
      <w:r>
        <w:rPr>
          <w:spacing w:val="16"/>
        </w:rPr>
        <w:t> </w:t>
      </w:r>
      <w:r>
        <w:rPr>
          <w:spacing w:val="2"/>
        </w:rPr>
        <w:t>Mode</w:t>
      </w:r>
      <w:r>
        <w:rPr>
          <w:spacing w:val="2"/>
          <w:vertAlign w:val="superscript"/>
        </w:rPr>
        <w:t>(1)</w:t>
      </w:r>
    </w:p>
    <w:p>
      <w:pPr>
        <w:pStyle w:val="Heading8"/>
      </w:pPr>
      <w:bookmarkStart w:name="5.15 Crystal Oscillator, XT1, Low-Freque" w:id="84"/>
      <w:bookmarkEnd w:id="84"/>
      <w:r>
        <w:rPr/>
      </w:r>
      <w:bookmarkStart w:name="_bookmark44" w:id="85"/>
      <w:bookmarkEnd w:id="85"/>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2304"/>
        <w:gridCol w:w="3463"/>
        <w:gridCol w:w="917"/>
        <w:gridCol w:w="665"/>
        <w:gridCol w:w="685"/>
        <w:gridCol w:w="586"/>
        <w:gridCol w:w="611"/>
      </w:tblGrid>
      <w:tr>
        <w:trPr>
          <w:trHeight w:val="253" w:hRule="atLeast"/>
        </w:trPr>
        <w:tc>
          <w:tcPr>
            <w:tcW w:w="3151" w:type="dxa"/>
            <w:gridSpan w:val="2"/>
            <w:shd w:val="clear" w:color="auto" w:fill="D8D8D8"/>
          </w:tcPr>
          <w:p>
            <w:pPr>
              <w:pStyle w:val="TableParagraph"/>
              <w:ind w:left="1043" w:right="1043"/>
              <w:jc w:val="center"/>
              <w:rPr>
                <w:b/>
                <w:sz w:val="16"/>
              </w:rPr>
            </w:pPr>
            <w:r>
              <w:rPr>
                <w:b/>
                <w:sz w:val="16"/>
              </w:rPr>
              <w:t>PARAMETER</w:t>
            </w:r>
          </w:p>
        </w:tc>
        <w:tc>
          <w:tcPr>
            <w:tcW w:w="3463" w:type="dxa"/>
            <w:shd w:val="clear" w:color="auto" w:fill="D8D8D8"/>
          </w:tcPr>
          <w:p>
            <w:pPr>
              <w:pStyle w:val="TableParagraph"/>
              <w:ind w:left="1000"/>
              <w:rPr>
                <w:b/>
                <w:sz w:val="16"/>
              </w:rPr>
            </w:pPr>
            <w:r>
              <w:rPr>
                <w:b/>
                <w:sz w:val="16"/>
              </w:rPr>
              <w:t>TEST CONDITIONS</w:t>
            </w:r>
          </w:p>
        </w:tc>
        <w:tc>
          <w:tcPr>
            <w:tcW w:w="917" w:type="dxa"/>
            <w:shd w:val="clear" w:color="auto" w:fill="D8D8D8"/>
          </w:tcPr>
          <w:p>
            <w:pPr>
              <w:pStyle w:val="TableParagraph"/>
              <w:spacing w:line="192" w:lineRule="exact" w:before="42"/>
              <w:ind w:left="292" w:right="286"/>
              <w:jc w:val="center"/>
              <w:rPr>
                <w:b/>
                <w:sz w:val="12"/>
              </w:rPr>
            </w:pPr>
            <w:r>
              <w:rPr>
                <w:b/>
                <w:position w:val="3"/>
                <w:sz w:val="16"/>
              </w:rPr>
              <w:t>V</w:t>
            </w:r>
            <w:r>
              <w:rPr>
                <w:b/>
                <w:sz w:val="12"/>
              </w:rPr>
              <w:t>CC</w:t>
            </w:r>
          </w:p>
        </w:tc>
        <w:tc>
          <w:tcPr>
            <w:tcW w:w="665" w:type="dxa"/>
            <w:tcBorders>
              <w:right w:val="nil"/>
            </w:tcBorders>
            <w:shd w:val="clear" w:color="auto" w:fill="D8D8D8"/>
          </w:tcPr>
          <w:p>
            <w:pPr>
              <w:pStyle w:val="TableParagraph"/>
              <w:ind w:right="110"/>
              <w:jc w:val="right"/>
              <w:rPr>
                <w:b/>
                <w:sz w:val="16"/>
              </w:rPr>
            </w:pPr>
            <w:r>
              <w:rPr>
                <w:b/>
                <w:sz w:val="16"/>
              </w:rPr>
              <w:t>MIN</w:t>
            </w:r>
          </w:p>
        </w:tc>
        <w:tc>
          <w:tcPr>
            <w:tcW w:w="685" w:type="dxa"/>
            <w:tcBorders>
              <w:left w:val="nil"/>
              <w:right w:val="nil"/>
            </w:tcBorders>
            <w:shd w:val="clear" w:color="auto" w:fill="D8D8D8"/>
          </w:tcPr>
          <w:p>
            <w:pPr>
              <w:pStyle w:val="TableParagraph"/>
              <w:ind w:right="84"/>
              <w:jc w:val="right"/>
              <w:rPr>
                <w:b/>
                <w:sz w:val="16"/>
              </w:rPr>
            </w:pPr>
            <w:r>
              <w:rPr>
                <w:b/>
                <w:sz w:val="16"/>
              </w:rPr>
              <w:t>TYP</w:t>
            </w:r>
          </w:p>
        </w:tc>
        <w:tc>
          <w:tcPr>
            <w:tcW w:w="586" w:type="dxa"/>
            <w:tcBorders>
              <w:left w:val="nil"/>
            </w:tcBorders>
            <w:shd w:val="clear" w:color="auto" w:fill="D8D8D8"/>
          </w:tcPr>
          <w:p>
            <w:pPr>
              <w:pStyle w:val="TableParagraph"/>
              <w:ind w:right="52"/>
              <w:jc w:val="right"/>
              <w:rPr>
                <w:b/>
                <w:sz w:val="16"/>
              </w:rPr>
            </w:pPr>
            <w:r>
              <w:rPr>
                <w:b/>
                <w:sz w:val="16"/>
              </w:rPr>
              <w:t>MAX</w:t>
            </w:r>
          </w:p>
        </w:tc>
        <w:tc>
          <w:tcPr>
            <w:tcW w:w="611" w:type="dxa"/>
            <w:shd w:val="clear" w:color="auto" w:fill="D8D8D8"/>
          </w:tcPr>
          <w:p>
            <w:pPr>
              <w:pStyle w:val="TableParagraph"/>
              <w:ind w:right="111"/>
              <w:jc w:val="right"/>
              <w:rPr>
                <w:b/>
                <w:sz w:val="16"/>
              </w:rPr>
            </w:pPr>
            <w:r>
              <w:rPr>
                <w:b/>
                <w:sz w:val="16"/>
              </w:rPr>
              <w:t>UNIT</w:t>
            </w:r>
          </w:p>
        </w:tc>
      </w:tr>
      <w:tr>
        <w:trPr>
          <w:trHeight w:val="434" w:hRule="atLeast"/>
        </w:trPr>
        <w:tc>
          <w:tcPr>
            <w:tcW w:w="847"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116"/>
              <w:ind w:left="55"/>
              <w:rPr>
                <w:sz w:val="12"/>
              </w:rPr>
            </w:pPr>
            <w:r>
              <w:rPr>
                <w:position w:val="3"/>
                <w:sz w:val="16"/>
              </w:rPr>
              <w:t>ΔI</w:t>
            </w:r>
            <w:r>
              <w:rPr>
                <w:sz w:val="12"/>
              </w:rPr>
              <w:t>DVCC.LF</w:t>
            </w:r>
          </w:p>
        </w:tc>
        <w:tc>
          <w:tcPr>
            <w:tcW w:w="2304" w:type="dxa"/>
            <w:vMerge w:val="restart"/>
            <w:tcBorders>
              <w:left w:val="nil"/>
            </w:tcBorders>
          </w:tcPr>
          <w:p>
            <w:pPr>
              <w:pStyle w:val="TableParagraph"/>
              <w:spacing w:before="7"/>
              <w:rPr>
                <w:sz w:val="26"/>
              </w:rPr>
            </w:pPr>
          </w:p>
          <w:p>
            <w:pPr>
              <w:pStyle w:val="TableParagraph"/>
              <w:spacing w:line="235" w:lineRule="auto" w:before="1"/>
              <w:ind w:left="129" w:right="149"/>
              <w:rPr>
                <w:sz w:val="16"/>
              </w:rPr>
            </w:pPr>
            <w:r>
              <w:rPr>
                <w:sz w:val="16"/>
              </w:rPr>
              <w:t>Differential XT1 oscillator crystal current consumption from lowest drive setting, LF mode</w:t>
            </w:r>
          </w:p>
        </w:tc>
        <w:tc>
          <w:tcPr>
            <w:tcW w:w="3463" w:type="dxa"/>
          </w:tcPr>
          <w:p>
            <w:pPr>
              <w:pStyle w:val="TableParagraph"/>
              <w:spacing w:line="235" w:lineRule="auto" w:before="43"/>
              <w:ind w:left="60"/>
              <w:rPr>
                <w:sz w:val="16"/>
              </w:rPr>
            </w:pPr>
            <w:r>
              <w:rPr>
                <w:sz w:val="16"/>
              </w:rPr>
              <w:t>f</w:t>
            </w:r>
            <w:r>
              <w:rPr>
                <w:sz w:val="16"/>
                <w:vertAlign w:val="subscript"/>
              </w:rPr>
              <w:t>OSC</w:t>
            </w:r>
            <w:r>
              <w:rPr>
                <w:sz w:val="16"/>
                <w:vertAlign w:val="baseline"/>
              </w:rPr>
              <w:t> = 32768 Hz, XTS = 0, XT1BYPASS = 0, XT1DRIVEx = 1, T</w:t>
            </w:r>
            <w:r>
              <w:rPr>
                <w:sz w:val="16"/>
                <w:vertAlign w:val="subscript"/>
              </w:rPr>
              <w:t>A</w:t>
            </w:r>
            <w:r>
              <w:rPr>
                <w:sz w:val="16"/>
                <w:vertAlign w:val="baseline"/>
              </w:rPr>
              <w:t> = 25°C</w:t>
            </w:r>
          </w:p>
        </w:tc>
        <w:tc>
          <w:tcPr>
            <w:tcW w:w="917" w:type="dxa"/>
            <w:vMerge w:val="restart"/>
          </w:tcPr>
          <w:p>
            <w:pPr>
              <w:pStyle w:val="TableParagraph"/>
              <w:spacing w:before="0"/>
              <w:rPr>
                <w:sz w:val="18"/>
              </w:rPr>
            </w:pPr>
          </w:p>
          <w:p>
            <w:pPr>
              <w:pStyle w:val="TableParagraph"/>
              <w:spacing w:before="0"/>
              <w:rPr>
                <w:sz w:val="18"/>
              </w:rPr>
            </w:pPr>
          </w:p>
          <w:p>
            <w:pPr>
              <w:pStyle w:val="TableParagraph"/>
              <w:spacing w:before="160"/>
              <w:ind w:left="266"/>
              <w:rPr>
                <w:sz w:val="16"/>
              </w:rPr>
            </w:pPr>
            <w:r>
              <w:rPr>
                <w:sz w:val="16"/>
              </w:rPr>
              <w:t>3.0 V</w:t>
            </w:r>
          </w:p>
        </w:tc>
        <w:tc>
          <w:tcPr>
            <w:tcW w:w="1936" w:type="dxa"/>
            <w:gridSpan w:val="3"/>
          </w:tcPr>
          <w:p>
            <w:pPr>
              <w:pStyle w:val="TableParagraph"/>
              <w:spacing w:before="130"/>
              <w:ind w:left="793" w:right="599"/>
              <w:jc w:val="center"/>
              <w:rPr>
                <w:sz w:val="16"/>
              </w:rPr>
            </w:pPr>
            <w:r>
              <w:rPr>
                <w:sz w:val="16"/>
              </w:rPr>
              <w:t>0.075</w:t>
            </w:r>
          </w:p>
        </w:tc>
        <w:tc>
          <w:tcPr>
            <w:tcW w:w="611" w:type="dxa"/>
            <w:vMerge w:val="restart"/>
          </w:tcPr>
          <w:p>
            <w:pPr>
              <w:pStyle w:val="TableParagraph"/>
              <w:spacing w:before="0"/>
              <w:rPr>
                <w:sz w:val="18"/>
              </w:rPr>
            </w:pPr>
          </w:p>
          <w:p>
            <w:pPr>
              <w:pStyle w:val="TableParagraph"/>
              <w:spacing w:before="0"/>
              <w:rPr>
                <w:sz w:val="18"/>
              </w:rPr>
            </w:pPr>
          </w:p>
          <w:p>
            <w:pPr>
              <w:pStyle w:val="TableParagraph"/>
              <w:spacing w:before="160"/>
              <w:ind w:left="202"/>
              <w:rPr>
                <w:sz w:val="16"/>
              </w:rPr>
            </w:pPr>
            <w:r>
              <w:rPr>
                <w:sz w:val="16"/>
              </w:rPr>
              <w:t>µA</w:t>
            </w:r>
          </w:p>
        </w:tc>
      </w:tr>
      <w:tr>
        <w:trPr>
          <w:trHeight w:val="433"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spacing w:line="235" w:lineRule="auto" w:before="43"/>
              <w:ind w:left="60"/>
              <w:rPr>
                <w:sz w:val="16"/>
              </w:rPr>
            </w:pPr>
            <w:r>
              <w:rPr>
                <w:sz w:val="16"/>
              </w:rPr>
              <w:t>f</w:t>
            </w:r>
            <w:r>
              <w:rPr>
                <w:sz w:val="16"/>
                <w:vertAlign w:val="subscript"/>
              </w:rPr>
              <w:t>OSC</w:t>
            </w:r>
            <w:r>
              <w:rPr>
                <w:sz w:val="16"/>
                <w:vertAlign w:val="baseline"/>
              </w:rPr>
              <w:t> = 32768 Hz, XTS = 0, XT1BYPASS = 0, XT1DRIVEx = 2, T</w:t>
            </w:r>
            <w:r>
              <w:rPr>
                <w:sz w:val="16"/>
                <w:vertAlign w:val="subscript"/>
              </w:rPr>
              <w:t>A</w:t>
            </w:r>
            <w:r>
              <w:rPr>
                <w:sz w:val="16"/>
                <w:vertAlign w:val="baseline"/>
              </w:rPr>
              <w:t> = 25°C</w:t>
            </w:r>
          </w:p>
        </w:tc>
        <w:tc>
          <w:tcPr>
            <w:tcW w:w="917" w:type="dxa"/>
            <w:vMerge/>
            <w:tcBorders>
              <w:top w:val="nil"/>
            </w:tcBorders>
          </w:tcPr>
          <w:p>
            <w:pPr>
              <w:rPr>
                <w:sz w:val="2"/>
                <w:szCs w:val="2"/>
              </w:rPr>
            </w:pPr>
          </w:p>
        </w:tc>
        <w:tc>
          <w:tcPr>
            <w:tcW w:w="1936" w:type="dxa"/>
            <w:gridSpan w:val="3"/>
          </w:tcPr>
          <w:p>
            <w:pPr>
              <w:pStyle w:val="TableParagraph"/>
              <w:spacing w:before="130"/>
              <w:ind w:left="793" w:right="599"/>
              <w:jc w:val="center"/>
              <w:rPr>
                <w:sz w:val="16"/>
              </w:rPr>
            </w:pPr>
            <w:r>
              <w:rPr>
                <w:sz w:val="16"/>
              </w:rPr>
              <w:t>0.170</w:t>
            </w:r>
          </w:p>
        </w:tc>
        <w:tc>
          <w:tcPr>
            <w:tcW w:w="611" w:type="dxa"/>
            <w:vMerge/>
            <w:tcBorders>
              <w:top w:val="nil"/>
            </w:tcBorders>
          </w:tcPr>
          <w:p>
            <w:pPr>
              <w:rPr>
                <w:sz w:val="2"/>
                <w:szCs w:val="2"/>
              </w:rPr>
            </w:pPr>
          </w:p>
        </w:tc>
      </w:tr>
      <w:tr>
        <w:trPr>
          <w:trHeight w:val="434"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spacing w:line="235" w:lineRule="auto" w:before="43"/>
              <w:ind w:left="60"/>
              <w:rPr>
                <w:sz w:val="16"/>
              </w:rPr>
            </w:pPr>
            <w:r>
              <w:rPr>
                <w:sz w:val="16"/>
              </w:rPr>
              <w:t>f</w:t>
            </w:r>
            <w:r>
              <w:rPr>
                <w:sz w:val="16"/>
                <w:vertAlign w:val="subscript"/>
              </w:rPr>
              <w:t>OSC</w:t>
            </w:r>
            <w:r>
              <w:rPr>
                <w:sz w:val="16"/>
                <w:vertAlign w:val="baseline"/>
              </w:rPr>
              <w:t> = 32768 Hz, XTS = 0, XT1BYPASS = 0, XT1DRIVEx = 3, T</w:t>
            </w:r>
            <w:r>
              <w:rPr>
                <w:sz w:val="16"/>
                <w:vertAlign w:val="subscript"/>
              </w:rPr>
              <w:t>A</w:t>
            </w:r>
            <w:r>
              <w:rPr>
                <w:sz w:val="16"/>
                <w:vertAlign w:val="baseline"/>
              </w:rPr>
              <w:t> = 25°C</w:t>
            </w:r>
          </w:p>
        </w:tc>
        <w:tc>
          <w:tcPr>
            <w:tcW w:w="917" w:type="dxa"/>
            <w:vMerge/>
            <w:tcBorders>
              <w:top w:val="nil"/>
            </w:tcBorders>
          </w:tcPr>
          <w:p>
            <w:pPr>
              <w:rPr>
                <w:sz w:val="2"/>
                <w:szCs w:val="2"/>
              </w:rPr>
            </w:pPr>
          </w:p>
        </w:tc>
        <w:tc>
          <w:tcPr>
            <w:tcW w:w="1936" w:type="dxa"/>
            <w:gridSpan w:val="3"/>
          </w:tcPr>
          <w:p>
            <w:pPr>
              <w:pStyle w:val="TableParagraph"/>
              <w:spacing w:before="130"/>
              <w:ind w:left="793" w:right="599"/>
              <w:jc w:val="center"/>
              <w:rPr>
                <w:sz w:val="16"/>
              </w:rPr>
            </w:pPr>
            <w:r>
              <w:rPr>
                <w:sz w:val="16"/>
              </w:rPr>
              <w:t>0.290</w:t>
            </w:r>
          </w:p>
        </w:tc>
        <w:tc>
          <w:tcPr>
            <w:tcW w:w="611" w:type="dxa"/>
            <w:vMerge/>
            <w:tcBorders>
              <w:top w:val="nil"/>
            </w:tcBorders>
          </w:tcPr>
          <w:p>
            <w:pPr>
              <w:rPr>
                <w:sz w:val="2"/>
                <w:szCs w:val="2"/>
              </w:rPr>
            </w:pPr>
          </w:p>
        </w:tc>
      </w:tr>
      <w:tr>
        <w:trPr>
          <w:trHeight w:val="434" w:hRule="atLeast"/>
        </w:trPr>
        <w:tc>
          <w:tcPr>
            <w:tcW w:w="847" w:type="dxa"/>
            <w:tcBorders>
              <w:right w:val="nil"/>
            </w:tcBorders>
          </w:tcPr>
          <w:p>
            <w:pPr>
              <w:pStyle w:val="TableParagraph"/>
              <w:spacing w:before="132"/>
              <w:ind w:left="55"/>
              <w:rPr>
                <w:sz w:val="12"/>
              </w:rPr>
            </w:pPr>
            <w:r>
              <w:rPr>
                <w:position w:val="3"/>
                <w:sz w:val="16"/>
              </w:rPr>
              <w:t>f</w:t>
            </w:r>
            <w:r>
              <w:rPr>
                <w:sz w:val="12"/>
              </w:rPr>
              <w:t>XT1,LF0</w:t>
            </w:r>
          </w:p>
        </w:tc>
        <w:tc>
          <w:tcPr>
            <w:tcW w:w="2304" w:type="dxa"/>
            <w:tcBorders>
              <w:left w:val="nil"/>
            </w:tcBorders>
          </w:tcPr>
          <w:p>
            <w:pPr>
              <w:pStyle w:val="TableParagraph"/>
              <w:spacing w:line="235" w:lineRule="auto" w:before="43"/>
              <w:ind w:left="129" w:right="674"/>
              <w:rPr>
                <w:sz w:val="16"/>
              </w:rPr>
            </w:pPr>
            <w:r>
              <w:rPr>
                <w:sz w:val="16"/>
              </w:rPr>
              <w:t>XT1 oscillator crystal frequency, LF mode</w:t>
            </w:r>
          </w:p>
        </w:tc>
        <w:tc>
          <w:tcPr>
            <w:tcW w:w="3463" w:type="dxa"/>
          </w:tcPr>
          <w:p>
            <w:pPr>
              <w:pStyle w:val="TableParagraph"/>
              <w:spacing w:before="130"/>
              <w:ind w:left="60"/>
              <w:rPr>
                <w:sz w:val="16"/>
              </w:rPr>
            </w:pPr>
            <w:r>
              <w:rPr>
                <w:sz w:val="16"/>
              </w:rPr>
              <w:t>XTS = 0, XT1BYPASS = 0</w:t>
            </w:r>
          </w:p>
        </w:tc>
        <w:tc>
          <w:tcPr>
            <w:tcW w:w="917" w:type="dxa"/>
          </w:tcPr>
          <w:p>
            <w:pPr>
              <w:pStyle w:val="TableParagraph"/>
              <w:spacing w:before="0"/>
              <w:rPr>
                <w:rFonts w:ascii="Times New Roman"/>
                <w:sz w:val="16"/>
              </w:rPr>
            </w:pPr>
          </w:p>
        </w:tc>
        <w:tc>
          <w:tcPr>
            <w:tcW w:w="1936" w:type="dxa"/>
            <w:gridSpan w:val="3"/>
          </w:tcPr>
          <w:p>
            <w:pPr>
              <w:pStyle w:val="TableParagraph"/>
              <w:spacing w:before="130"/>
              <w:ind w:left="791" w:right="645"/>
              <w:jc w:val="center"/>
              <w:rPr>
                <w:sz w:val="16"/>
              </w:rPr>
            </w:pPr>
            <w:r>
              <w:rPr>
                <w:sz w:val="16"/>
              </w:rPr>
              <w:t>32768</w:t>
            </w:r>
          </w:p>
        </w:tc>
        <w:tc>
          <w:tcPr>
            <w:tcW w:w="611" w:type="dxa"/>
          </w:tcPr>
          <w:p>
            <w:pPr>
              <w:pStyle w:val="TableParagraph"/>
              <w:spacing w:before="130"/>
              <w:ind w:right="201"/>
              <w:jc w:val="right"/>
              <w:rPr>
                <w:sz w:val="16"/>
              </w:rPr>
            </w:pPr>
            <w:r>
              <w:rPr>
                <w:sz w:val="16"/>
              </w:rPr>
              <w:t>Hz</w:t>
            </w:r>
          </w:p>
        </w:tc>
      </w:tr>
      <w:tr>
        <w:trPr>
          <w:trHeight w:val="613" w:hRule="atLeast"/>
        </w:trPr>
        <w:tc>
          <w:tcPr>
            <w:tcW w:w="847" w:type="dxa"/>
            <w:tcBorders>
              <w:right w:val="nil"/>
            </w:tcBorders>
          </w:tcPr>
          <w:p>
            <w:pPr>
              <w:pStyle w:val="TableParagraph"/>
              <w:spacing w:before="3"/>
              <w:rPr>
                <w:sz w:val="19"/>
              </w:rPr>
            </w:pPr>
          </w:p>
          <w:p>
            <w:pPr>
              <w:pStyle w:val="TableParagraph"/>
              <w:spacing w:before="0"/>
              <w:ind w:left="55"/>
              <w:rPr>
                <w:sz w:val="12"/>
              </w:rPr>
            </w:pPr>
            <w:r>
              <w:rPr>
                <w:position w:val="3"/>
                <w:sz w:val="16"/>
              </w:rPr>
              <w:t>f</w:t>
            </w:r>
            <w:r>
              <w:rPr>
                <w:sz w:val="12"/>
              </w:rPr>
              <w:t>XT1,LF,SW</w:t>
            </w:r>
          </w:p>
        </w:tc>
        <w:tc>
          <w:tcPr>
            <w:tcW w:w="2304" w:type="dxa"/>
            <w:tcBorders>
              <w:left w:val="nil"/>
            </w:tcBorders>
          </w:tcPr>
          <w:p>
            <w:pPr>
              <w:pStyle w:val="TableParagraph"/>
              <w:spacing w:line="235" w:lineRule="auto" w:before="43"/>
              <w:ind w:left="129" w:right="63"/>
              <w:rPr>
                <w:sz w:val="16"/>
              </w:rPr>
            </w:pPr>
            <w:r>
              <w:rPr>
                <w:sz w:val="16"/>
              </w:rPr>
              <w:t>XT1 oscillator logic-level square-wave input frequency, LF mode</w:t>
            </w:r>
          </w:p>
        </w:tc>
        <w:tc>
          <w:tcPr>
            <w:tcW w:w="3463" w:type="dxa"/>
          </w:tcPr>
          <w:p>
            <w:pPr>
              <w:pStyle w:val="TableParagraph"/>
              <w:spacing w:before="1"/>
              <w:rPr>
                <w:sz w:val="19"/>
              </w:rPr>
            </w:pPr>
          </w:p>
          <w:p>
            <w:pPr>
              <w:pStyle w:val="TableParagraph"/>
              <w:spacing w:before="0"/>
              <w:ind w:left="60"/>
              <w:rPr>
                <w:sz w:val="16"/>
              </w:rPr>
            </w:pPr>
            <w:r>
              <w:rPr>
                <w:w w:val="105"/>
                <w:sz w:val="16"/>
              </w:rPr>
              <w:t>XTS = 0, XT1BYPASS = 1</w:t>
            </w:r>
            <w:r>
              <w:rPr>
                <w:w w:val="105"/>
                <w:sz w:val="16"/>
                <w:vertAlign w:val="superscript"/>
              </w:rPr>
              <w:t>(2)</w:t>
            </w:r>
            <w:r>
              <w:rPr>
                <w:w w:val="105"/>
                <w:sz w:val="16"/>
                <w:vertAlign w:val="baseline"/>
              </w:rPr>
              <w:t> </w:t>
            </w:r>
            <w:r>
              <w:rPr>
                <w:w w:val="105"/>
                <w:sz w:val="16"/>
                <w:vertAlign w:val="superscript"/>
              </w:rPr>
              <w:t>(3)</w:t>
            </w:r>
          </w:p>
        </w:tc>
        <w:tc>
          <w:tcPr>
            <w:tcW w:w="917" w:type="dxa"/>
          </w:tcPr>
          <w:p>
            <w:pPr>
              <w:pStyle w:val="TableParagraph"/>
              <w:spacing w:before="0"/>
              <w:rPr>
                <w:rFonts w:ascii="Times New Roman"/>
                <w:sz w:val="16"/>
              </w:rPr>
            </w:pPr>
          </w:p>
        </w:tc>
        <w:tc>
          <w:tcPr>
            <w:tcW w:w="665" w:type="dxa"/>
            <w:tcBorders>
              <w:right w:val="nil"/>
            </w:tcBorders>
          </w:tcPr>
          <w:p>
            <w:pPr>
              <w:pStyle w:val="TableParagraph"/>
              <w:spacing w:before="1"/>
              <w:rPr>
                <w:sz w:val="19"/>
              </w:rPr>
            </w:pPr>
          </w:p>
          <w:p>
            <w:pPr>
              <w:pStyle w:val="TableParagraph"/>
              <w:spacing w:before="0"/>
              <w:ind w:right="110"/>
              <w:jc w:val="right"/>
              <w:rPr>
                <w:sz w:val="16"/>
              </w:rPr>
            </w:pPr>
            <w:r>
              <w:rPr>
                <w:sz w:val="16"/>
              </w:rPr>
              <w:t>10</w:t>
            </w:r>
          </w:p>
        </w:tc>
        <w:tc>
          <w:tcPr>
            <w:tcW w:w="685" w:type="dxa"/>
            <w:tcBorders>
              <w:left w:val="nil"/>
              <w:right w:val="nil"/>
            </w:tcBorders>
          </w:tcPr>
          <w:p>
            <w:pPr>
              <w:pStyle w:val="TableParagraph"/>
              <w:spacing w:before="1"/>
              <w:rPr>
                <w:sz w:val="19"/>
              </w:rPr>
            </w:pPr>
          </w:p>
          <w:p>
            <w:pPr>
              <w:pStyle w:val="TableParagraph"/>
              <w:spacing w:before="0"/>
              <w:ind w:right="83"/>
              <w:jc w:val="right"/>
              <w:rPr>
                <w:sz w:val="16"/>
              </w:rPr>
            </w:pPr>
            <w:r>
              <w:rPr>
                <w:sz w:val="16"/>
              </w:rPr>
              <w:t>32.768</w:t>
            </w:r>
          </w:p>
        </w:tc>
        <w:tc>
          <w:tcPr>
            <w:tcW w:w="586" w:type="dxa"/>
            <w:tcBorders>
              <w:left w:val="nil"/>
            </w:tcBorders>
          </w:tcPr>
          <w:p>
            <w:pPr>
              <w:pStyle w:val="TableParagraph"/>
              <w:spacing w:before="1"/>
              <w:rPr>
                <w:sz w:val="19"/>
              </w:rPr>
            </w:pPr>
          </w:p>
          <w:p>
            <w:pPr>
              <w:pStyle w:val="TableParagraph"/>
              <w:spacing w:before="0"/>
              <w:ind w:right="52"/>
              <w:jc w:val="right"/>
              <w:rPr>
                <w:sz w:val="16"/>
              </w:rPr>
            </w:pPr>
            <w:r>
              <w:rPr>
                <w:sz w:val="16"/>
              </w:rPr>
              <w:t>50</w:t>
            </w:r>
          </w:p>
        </w:tc>
        <w:tc>
          <w:tcPr>
            <w:tcW w:w="611" w:type="dxa"/>
          </w:tcPr>
          <w:p>
            <w:pPr>
              <w:pStyle w:val="TableParagraph"/>
              <w:spacing w:before="1"/>
              <w:rPr>
                <w:sz w:val="19"/>
              </w:rPr>
            </w:pPr>
          </w:p>
          <w:p>
            <w:pPr>
              <w:pStyle w:val="TableParagraph"/>
              <w:spacing w:before="0"/>
              <w:ind w:right="161"/>
              <w:jc w:val="right"/>
              <w:rPr>
                <w:sz w:val="16"/>
              </w:rPr>
            </w:pPr>
            <w:r>
              <w:rPr>
                <w:sz w:val="16"/>
              </w:rPr>
              <w:t>kHz</w:t>
            </w:r>
          </w:p>
        </w:tc>
      </w:tr>
      <w:tr>
        <w:trPr>
          <w:trHeight w:val="434" w:hRule="atLeast"/>
        </w:trPr>
        <w:tc>
          <w:tcPr>
            <w:tcW w:w="847" w:type="dxa"/>
            <w:vMerge w:val="restart"/>
            <w:tcBorders>
              <w:right w:val="nil"/>
            </w:tcBorders>
          </w:tcPr>
          <w:p>
            <w:pPr>
              <w:pStyle w:val="TableParagraph"/>
              <w:spacing w:before="0"/>
              <w:rPr>
                <w:sz w:val="20"/>
              </w:rPr>
            </w:pPr>
          </w:p>
          <w:p>
            <w:pPr>
              <w:pStyle w:val="TableParagraph"/>
              <w:spacing w:before="122"/>
              <w:ind w:left="55"/>
              <w:rPr>
                <w:sz w:val="16"/>
              </w:rPr>
            </w:pPr>
            <w:r>
              <w:rPr>
                <w:w w:val="110"/>
                <w:sz w:val="16"/>
              </w:rPr>
              <w:t>OA</w:t>
            </w:r>
            <w:r>
              <w:rPr>
                <w:w w:val="110"/>
                <w:sz w:val="16"/>
                <w:vertAlign w:val="subscript"/>
              </w:rPr>
              <w:t>LF</w:t>
            </w:r>
          </w:p>
        </w:tc>
        <w:tc>
          <w:tcPr>
            <w:tcW w:w="2304" w:type="dxa"/>
            <w:vMerge w:val="restart"/>
            <w:tcBorders>
              <w:left w:val="nil"/>
            </w:tcBorders>
          </w:tcPr>
          <w:p>
            <w:pPr>
              <w:pStyle w:val="TableParagraph"/>
              <w:spacing w:before="0"/>
              <w:rPr>
                <w:sz w:val="23"/>
              </w:rPr>
            </w:pPr>
          </w:p>
          <w:p>
            <w:pPr>
              <w:pStyle w:val="TableParagraph"/>
              <w:spacing w:line="235" w:lineRule="auto" w:before="0"/>
              <w:ind w:left="129" w:right="424"/>
              <w:rPr>
                <w:sz w:val="16"/>
              </w:rPr>
            </w:pPr>
            <w:r>
              <w:rPr>
                <w:sz w:val="16"/>
              </w:rPr>
              <w:t>Oscillation allowance for LF crystals</w:t>
            </w:r>
            <w:r>
              <w:rPr>
                <w:sz w:val="16"/>
                <w:vertAlign w:val="superscript"/>
              </w:rPr>
              <w:t>(4)</w:t>
            </w:r>
          </w:p>
        </w:tc>
        <w:tc>
          <w:tcPr>
            <w:tcW w:w="3463" w:type="dxa"/>
          </w:tcPr>
          <w:p>
            <w:pPr>
              <w:pStyle w:val="TableParagraph"/>
              <w:spacing w:line="235" w:lineRule="auto" w:before="43"/>
              <w:ind w:left="60"/>
              <w:rPr>
                <w:sz w:val="16"/>
              </w:rPr>
            </w:pPr>
            <w:r>
              <w:rPr>
                <w:sz w:val="16"/>
              </w:rPr>
              <w:t>XTS = 0, XT1BYPASS = 0, XT1DRIVEx = 0, f</w:t>
            </w:r>
            <w:r>
              <w:rPr>
                <w:sz w:val="16"/>
                <w:vertAlign w:val="subscript"/>
              </w:rPr>
              <w:t>XT1,LF</w:t>
            </w:r>
            <w:r>
              <w:rPr>
                <w:sz w:val="16"/>
                <w:vertAlign w:val="baseline"/>
              </w:rPr>
              <w:t> = 32768 Hz, C</w:t>
            </w:r>
            <w:r>
              <w:rPr>
                <w:sz w:val="16"/>
                <w:vertAlign w:val="subscript"/>
              </w:rPr>
              <w:t>L,eff</w:t>
            </w:r>
            <w:r>
              <w:rPr>
                <w:sz w:val="16"/>
                <w:vertAlign w:val="baseline"/>
              </w:rPr>
              <w:t> = 6 pF</w:t>
            </w:r>
          </w:p>
        </w:tc>
        <w:tc>
          <w:tcPr>
            <w:tcW w:w="917" w:type="dxa"/>
            <w:vMerge w:val="restart"/>
          </w:tcPr>
          <w:p>
            <w:pPr>
              <w:pStyle w:val="TableParagraph"/>
              <w:spacing w:before="0"/>
              <w:rPr>
                <w:rFonts w:ascii="Times New Roman"/>
                <w:sz w:val="16"/>
              </w:rPr>
            </w:pPr>
          </w:p>
        </w:tc>
        <w:tc>
          <w:tcPr>
            <w:tcW w:w="1936" w:type="dxa"/>
            <w:gridSpan w:val="3"/>
          </w:tcPr>
          <w:p>
            <w:pPr>
              <w:pStyle w:val="TableParagraph"/>
              <w:spacing w:before="130"/>
              <w:ind w:left="793" w:right="469"/>
              <w:jc w:val="center"/>
              <w:rPr>
                <w:sz w:val="16"/>
              </w:rPr>
            </w:pPr>
            <w:r>
              <w:rPr>
                <w:sz w:val="16"/>
              </w:rPr>
              <w:t>210</w:t>
            </w:r>
          </w:p>
        </w:tc>
        <w:tc>
          <w:tcPr>
            <w:tcW w:w="611" w:type="dxa"/>
            <w:vMerge w:val="restart"/>
          </w:tcPr>
          <w:p>
            <w:pPr>
              <w:pStyle w:val="TableParagraph"/>
              <w:spacing w:before="0"/>
              <w:rPr>
                <w:sz w:val="18"/>
              </w:rPr>
            </w:pPr>
          </w:p>
          <w:p>
            <w:pPr>
              <w:pStyle w:val="TableParagraph"/>
              <w:spacing w:before="145"/>
              <w:ind w:left="200"/>
              <w:rPr>
                <w:sz w:val="16"/>
              </w:rPr>
            </w:pPr>
            <w:r>
              <w:rPr>
                <w:sz w:val="16"/>
              </w:rPr>
              <w:t>kΩ</w:t>
            </w:r>
          </w:p>
        </w:tc>
      </w:tr>
      <w:tr>
        <w:trPr>
          <w:trHeight w:val="433"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spacing w:line="235" w:lineRule="auto" w:before="43"/>
              <w:ind w:left="60"/>
              <w:rPr>
                <w:sz w:val="16"/>
              </w:rPr>
            </w:pPr>
            <w:r>
              <w:rPr>
                <w:sz w:val="16"/>
              </w:rPr>
              <w:t>XTS = 0, XT1BYPASS = 0, XT1DRIVEx = 1, f</w:t>
            </w:r>
            <w:r>
              <w:rPr>
                <w:sz w:val="16"/>
                <w:vertAlign w:val="subscript"/>
              </w:rPr>
              <w:t>XT1,LF</w:t>
            </w:r>
            <w:r>
              <w:rPr>
                <w:sz w:val="16"/>
                <w:vertAlign w:val="baseline"/>
              </w:rPr>
              <w:t> = 32768 Hz, C</w:t>
            </w:r>
            <w:r>
              <w:rPr>
                <w:sz w:val="16"/>
                <w:vertAlign w:val="subscript"/>
              </w:rPr>
              <w:t>L,eff</w:t>
            </w:r>
            <w:r>
              <w:rPr>
                <w:sz w:val="16"/>
                <w:vertAlign w:val="baseline"/>
              </w:rPr>
              <w:t> = 12 pF</w:t>
            </w:r>
          </w:p>
        </w:tc>
        <w:tc>
          <w:tcPr>
            <w:tcW w:w="917" w:type="dxa"/>
            <w:vMerge/>
            <w:tcBorders>
              <w:top w:val="nil"/>
            </w:tcBorders>
          </w:tcPr>
          <w:p>
            <w:pPr>
              <w:rPr>
                <w:sz w:val="2"/>
                <w:szCs w:val="2"/>
              </w:rPr>
            </w:pPr>
          </w:p>
        </w:tc>
        <w:tc>
          <w:tcPr>
            <w:tcW w:w="1936" w:type="dxa"/>
            <w:gridSpan w:val="3"/>
          </w:tcPr>
          <w:p>
            <w:pPr>
              <w:pStyle w:val="TableParagraph"/>
              <w:spacing w:before="130"/>
              <w:ind w:left="793" w:right="469"/>
              <w:jc w:val="center"/>
              <w:rPr>
                <w:sz w:val="16"/>
              </w:rPr>
            </w:pPr>
            <w:r>
              <w:rPr>
                <w:sz w:val="16"/>
              </w:rPr>
              <w:t>300</w:t>
            </w:r>
          </w:p>
        </w:tc>
        <w:tc>
          <w:tcPr>
            <w:tcW w:w="611" w:type="dxa"/>
            <w:vMerge/>
            <w:tcBorders>
              <w:top w:val="nil"/>
            </w:tcBorders>
          </w:tcPr>
          <w:p>
            <w:pPr>
              <w:rPr>
                <w:sz w:val="2"/>
                <w:szCs w:val="2"/>
              </w:rPr>
            </w:pPr>
          </w:p>
        </w:tc>
      </w:tr>
      <w:tr>
        <w:trPr>
          <w:trHeight w:val="254" w:hRule="atLeast"/>
        </w:trPr>
        <w:tc>
          <w:tcPr>
            <w:tcW w:w="847"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bookmarkStart w:name="_bookmark45" w:id="86"/>
            <w:bookmarkEnd w:id="86"/>
            <w:r>
              <w:rPr/>
            </w:r>
            <w:r>
              <w:rPr>
                <w:position w:val="3"/>
                <w:sz w:val="16"/>
              </w:rPr>
              <w:t>C</w:t>
            </w:r>
            <w:r>
              <w:rPr>
                <w:sz w:val="12"/>
              </w:rPr>
              <w:t>L,eff</w:t>
            </w:r>
          </w:p>
        </w:tc>
        <w:tc>
          <w:tcPr>
            <w:tcW w:w="2304" w:type="dxa"/>
            <w:vMerge w:val="restart"/>
            <w:tcBorders>
              <w:left w:val="nil"/>
            </w:tcBorders>
          </w:tcPr>
          <w:p>
            <w:pPr>
              <w:pStyle w:val="TableParagraph"/>
              <w:spacing w:before="0"/>
              <w:rPr>
                <w:sz w:val="20"/>
              </w:rPr>
            </w:pPr>
          </w:p>
          <w:p>
            <w:pPr>
              <w:pStyle w:val="TableParagraph"/>
              <w:spacing w:line="235" w:lineRule="auto" w:before="119"/>
              <w:ind w:left="129" w:right="149"/>
              <w:rPr>
                <w:sz w:val="16"/>
              </w:rPr>
            </w:pPr>
            <w:r>
              <w:rPr>
                <w:sz w:val="16"/>
              </w:rPr>
              <w:t>Integrated effective load capacitance, LF mode</w:t>
            </w:r>
            <w:r>
              <w:rPr>
                <w:sz w:val="16"/>
                <w:vertAlign w:val="superscript"/>
              </w:rPr>
              <w:t>(5)</w:t>
            </w:r>
          </w:p>
        </w:tc>
        <w:tc>
          <w:tcPr>
            <w:tcW w:w="3463" w:type="dxa"/>
          </w:tcPr>
          <w:p>
            <w:pPr>
              <w:pStyle w:val="TableParagraph"/>
              <w:ind w:left="60"/>
              <w:rPr>
                <w:sz w:val="16"/>
              </w:rPr>
            </w:pPr>
            <w:r>
              <w:rPr>
                <w:sz w:val="16"/>
              </w:rPr>
              <w:t>XTS = 0, XCAPx = 0</w:t>
            </w:r>
            <w:r>
              <w:rPr>
                <w:sz w:val="16"/>
                <w:vertAlign w:val="superscript"/>
              </w:rPr>
              <w:t>(6)</w:t>
            </w:r>
          </w:p>
        </w:tc>
        <w:tc>
          <w:tcPr>
            <w:tcW w:w="917" w:type="dxa"/>
            <w:vMerge w:val="restart"/>
          </w:tcPr>
          <w:p>
            <w:pPr>
              <w:pStyle w:val="TableParagraph"/>
              <w:spacing w:before="0"/>
              <w:rPr>
                <w:rFonts w:ascii="Times New Roman"/>
                <w:sz w:val="16"/>
              </w:rPr>
            </w:pPr>
          </w:p>
        </w:tc>
        <w:tc>
          <w:tcPr>
            <w:tcW w:w="1936" w:type="dxa"/>
            <w:gridSpan w:val="3"/>
          </w:tcPr>
          <w:p>
            <w:pPr>
              <w:pStyle w:val="TableParagraph"/>
              <w:ind w:left="502"/>
              <w:jc w:val="center"/>
              <w:rPr>
                <w:sz w:val="16"/>
              </w:rPr>
            </w:pPr>
            <w:r>
              <w:rPr>
                <w:w w:val="99"/>
                <w:sz w:val="16"/>
              </w:rPr>
              <w:t>1</w:t>
            </w:r>
          </w:p>
        </w:tc>
        <w:tc>
          <w:tcPr>
            <w:tcW w:w="611" w:type="dxa"/>
            <w:vMerge w:val="restart"/>
          </w:tcPr>
          <w:p>
            <w:pPr>
              <w:pStyle w:val="TableParagraph"/>
              <w:spacing w:before="0"/>
              <w:rPr>
                <w:sz w:val="18"/>
              </w:rPr>
            </w:pPr>
          </w:p>
          <w:p>
            <w:pPr>
              <w:pStyle w:val="TableParagraph"/>
              <w:spacing w:before="10"/>
              <w:rPr>
                <w:sz w:val="19"/>
              </w:rPr>
            </w:pPr>
          </w:p>
          <w:p>
            <w:pPr>
              <w:pStyle w:val="TableParagraph"/>
              <w:spacing w:before="0"/>
              <w:ind w:left="66" w:right="65"/>
              <w:jc w:val="center"/>
              <w:rPr>
                <w:sz w:val="16"/>
              </w:rPr>
            </w:pPr>
            <w:r>
              <w:rPr>
                <w:sz w:val="16"/>
              </w:rPr>
              <w:t>pF</w:t>
            </w:r>
          </w:p>
        </w:tc>
      </w:tr>
      <w:tr>
        <w:trPr>
          <w:trHeight w:val="253"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ind w:left="60"/>
              <w:rPr>
                <w:sz w:val="16"/>
              </w:rPr>
            </w:pPr>
            <w:r>
              <w:rPr>
                <w:sz w:val="16"/>
              </w:rPr>
              <w:t>XTS = 0, XCAPx = 1</w:t>
            </w:r>
          </w:p>
        </w:tc>
        <w:tc>
          <w:tcPr>
            <w:tcW w:w="917" w:type="dxa"/>
            <w:vMerge/>
            <w:tcBorders>
              <w:top w:val="nil"/>
            </w:tcBorders>
          </w:tcPr>
          <w:p>
            <w:pPr>
              <w:rPr>
                <w:sz w:val="2"/>
                <w:szCs w:val="2"/>
              </w:rPr>
            </w:pPr>
          </w:p>
        </w:tc>
        <w:tc>
          <w:tcPr>
            <w:tcW w:w="1936" w:type="dxa"/>
            <w:gridSpan w:val="3"/>
          </w:tcPr>
          <w:p>
            <w:pPr>
              <w:pStyle w:val="TableParagraph"/>
              <w:ind w:left="793" w:right="421"/>
              <w:jc w:val="center"/>
              <w:rPr>
                <w:sz w:val="16"/>
              </w:rPr>
            </w:pPr>
            <w:r>
              <w:rPr>
                <w:sz w:val="16"/>
              </w:rPr>
              <w:t>5.5</w:t>
            </w:r>
          </w:p>
        </w:tc>
        <w:tc>
          <w:tcPr>
            <w:tcW w:w="611" w:type="dxa"/>
            <w:vMerge/>
            <w:tcBorders>
              <w:top w:val="nil"/>
            </w:tcBorders>
          </w:tcPr>
          <w:p>
            <w:pPr>
              <w:rPr>
                <w:sz w:val="2"/>
                <w:szCs w:val="2"/>
              </w:rPr>
            </w:pPr>
          </w:p>
        </w:tc>
      </w:tr>
      <w:tr>
        <w:trPr>
          <w:trHeight w:val="254"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ind w:left="60"/>
              <w:rPr>
                <w:sz w:val="16"/>
              </w:rPr>
            </w:pPr>
            <w:r>
              <w:rPr>
                <w:sz w:val="16"/>
              </w:rPr>
              <w:t>XTS = 0, XCAPx = 2</w:t>
            </w:r>
          </w:p>
        </w:tc>
        <w:tc>
          <w:tcPr>
            <w:tcW w:w="917" w:type="dxa"/>
            <w:vMerge/>
            <w:tcBorders>
              <w:top w:val="nil"/>
            </w:tcBorders>
          </w:tcPr>
          <w:p>
            <w:pPr>
              <w:rPr>
                <w:sz w:val="2"/>
                <w:szCs w:val="2"/>
              </w:rPr>
            </w:pPr>
          </w:p>
        </w:tc>
        <w:tc>
          <w:tcPr>
            <w:tcW w:w="1936" w:type="dxa"/>
            <w:gridSpan w:val="3"/>
          </w:tcPr>
          <w:p>
            <w:pPr>
              <w:pStyle w:val="TableParagraph"/>
              <w:ind w:left="793" w:right="421"/>
              <w:jc w:val="center"/>
              <w:rPr>
                <w:sz w:val="16"/>
              </w:rPr>
            </w:pPr>
            <w:r>
              <w:rPr>
                <w:sz w:val="16"/>
              </w:rPr>
              <w:t>8.5</w:t>
            </w:r>
          </w:p>
        </w:tc>
        <w:tc>
          <w:tcPr>
            <w:tcW w:w="611" w:type="dxa"/>
            <w:vMerge/>
            <w:tcBorders>
              <w:top w:val="nil"/>
            </w:tcBorders>
          </w:tcPr>
          <w:p>
            <w:pPr>
              <w:rPr>
                <w:sz w:val="2"/>
                <w:szCs w:val="2"/>
              </w:rPr>
            </w:pPr>
          </w:p>
        </w:tc>
      </w:tr>
      <w:tr>
        <w:trPr>
          <w:trHeight w:val="254"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ind w:left="60"/>
              <w:rPr>
                <w:sz w:val="16"/>
              </w:rPr>
            </w:pPr>
            <w:r>
              <w:rPr>
                <w:sz w:val="16"/>
              </w:rPr>
              <w:t>XTS = 0, XCAPx = 3</w:t>
            </w:r>
          </w:p>
        </w:tc>
        <w:tc>
          <w:tcPr>
            <w:tcW w:w="917" w:type="dxa"/>
            <w:vMerge/>
            <w:tcBorders>
              <w:top w:val="nil"/>
            </w:tcBorders>
          </w:tcPr>
          <w:p>
            <w:pPr>
              <w:rPr>
                <w:sz w:val="2"/>
                <w:szCs w:val="2"/>
              </w:rPr>
            </w:pPr>
          </w:p>
        </w:tc>
        <w:tc>
          <w:tcPr>
            <w:tcW w:w="1936" w:type="dxa"/>
            <w:gridSpan w:val="3"/>
          </w:tcPr>
          <w:p>
            <w:pPr>
              <w:pStyle w:val="TableParagraph"/>
              <w:ind w:left="793" w:right="512"/>
              <w:jc w:val="center"/>
              <w:rPr>
                <w:sz w:val="16"/>
              </w:rPr>
            </w:pPr>
            <w:r>
              <w:rPr>
                <w:sz w:val="16"/>
              </w:rPr>
              <w:t>12.0</w:t>
            </w:r>
          </w:p>
        </w:tc>
        <w:tc>
          <w:tcPr>
            <w:tcW w:w="611" w:type="dxa"/>
            <w:vMerge/>
            <w:tcBorders>
              <w:top w:val="nil"/>
            </w:tcBorders>
          </w:tcPr>
          <w:p>
            <w:pPr>
              <w:rPr>
                <w:sz w:val="2"/>
                <w:szCs w:val="2"/>
              </w:rPr>
            </w:pPr>
          </w:p>
        </w:tc>
      </w:tr>
      <w:tr>
        <w:trPr>
          <w:trHeight w:val="433" w:hRule="atLeast"/>
        </w:trPr>
        <w:tc>
          <w:tcPr>
            <w:tcW w:w="3151" w:type="dxa"/>
            <w:gridSpan w:val="2"/>
          </w:tcPr>
          <w:p>
            <w:pPr>
              <w:pStyle w:val="TableParagraph"/>
              <w:spacing w:before="130"/>
              <w:ind w:left="971"/>
              <w:rPr>
                <w:sz w:val="16"/>
              </w:rPr>
            </w:pPr>
            <w:r>
              <w:rPr>
                <w:sz w:val="16"/>
              </w:rPr>
              <w:t>Duty cycle, LF mode</w:t>
            </w:r>
          </w:p>
        </w:tc>
        <w:tc>
          <w:tcPr>
            <w:tcW w:w="3463" w:type="dxa"/>
          </w:tcPr>
          <w:p>
            <w:pPr>
              <w:pStyle w:val="TableParagraph"/>
              <w:spacing w:line="235" w:lineRule="auto" w:before="43"/>
              <w:ind w:left="60" w:right="1305"/>
              <w:rPr>
                <w:sz w:val="16"/>
              </w:rPr>
            </w:pPr>
            <w:r>
              <w:rPr>
                <w:sz w:val="16"/>
              </w:rPr>
              <w:t>XTS = 0, Measured at ACLK, f</w:t>
            </w:r>
            <w:r>
              <w:rPr>
                <w:sz w:val="16"/>
                <w:vertAlign w:val="subscript"/>
              </w:rPr>
              <w:t>XT1,LF</w:t>
            </w:r>
            <w:r>
              <w:rPr>
                <w:sz w:val="16"/>
                <w:vertAlign w:val="baseline"/>
              </w:rPr>
              <w:t> = 32768 Hz</w:t>
            </w:r>
          </w:p>
        </w:tc>
        <w:tc>
          <w:tcPr>
            <w:tcW w:w="917" w:type="dxa"/>
          </w:tcPr>
          <w:p>
            <w:pPr>
              <w:pStyle w:val="TableParagraph"/>
              <w:spacing w:before="0"/>
              <w:rPr>
                <w:rFonts w:ascii="Times New Roman"/>
                <w:sz w:val="16"/>
              </w:rPr>
            </w:pPr>
          </w:p>
        </w:tc>
        <w:tc>
          <w:tcPr>
            <w:tcW w:w="665" w:type="dxa"/>
            <w:tcBorders>
              <w:right w:val="nil"/>
            </w:tcBorders>
          </w:tcPr>
          <w:p>
            <w:pPr>
              <w:pStyle w:val="TableParagraph"/>
              <w:spacing w:before="130"/>
              <w:ind w:right="109"/>
              <w:jc w:val="right"/>
              <w:rPr>
                <w:sz w:val="16"/>
              </w:rPr>
            </w:pPr>
            <w:r>
              <w:rPr>
                <w:sz w:val="16"/>
              </w:rPr>
              <w:t>30%</w:t>
            </w:r>
          </w:p>
        </w:tc>
        <w:tc>
          <w:tcPr>
            <w:tcW w:w="685" w:type="dxa"/>
            <w:tcBorders>
              <w:left w:val="nil"/>
              <w:right w:val="nil"/>
            </w:tcBorders>
          </w:tcPr>
          <w:p>
            <w:pPr>
              <w:pStyle w:val="TableParagraph"/>
              <w:spacing w:before="0"/>
              <w:rPr>
                <w:rFonts w:ascii="Times New Roman"/>
                <w:sz w:val="16"/>
              </w:rPr>
            </w:pPr>
          </w:p>
        </w:tc>
        <w:tc>
          <w:tcPr>
            <w:tcW w:w="586" w:type="dxa"/>
            <w:tcBorders>
              <w:left w:val="nil"/>
            </w:tcBorders>
          </w:tcPr>
          <w:p>
            <w:pPr>
              <w:pStyle w:val="TableParagraph"/>
              <w:spacing w:before="130"/>
              <w:ind w:right="51"/>
              <w:jc w:val="right"/>
              <w:rPr>
                <w:sz w:val="16"/>
              </w:rPr>
            </w:pPr>
            <w:r>
              <w:rPr>
                <w:sz w:val="16"/>
              </w:rPr>
              <w:t>70%</w:t>
            </w:r>
          </w:p>
        </w:tc>
        <w:tc>
          <w:tcPr>
            <w:tcW w:w="611" w:type="dxa"/>
          </w:tcPr>
          <w:p>
            <w:pPr>
              <w:pStyle w:val="TableParagraph"/>
              <w:spacing w:before="0"/>
              <w:rPr>
                <w:rFonts w:ascii="Times New Roman"/>
                <w:sz w:val="16"/>
              </w:rPr>
            </w:pPr>
          </w:p>
        </w:tc>
      </w:tr>
      <w:tr>
        <w:trPr>
          <w:trHeight w:val="434" w:hRule="atLeast"/>
        </w:trPr>
        <w:tc>
          <w:tcPr>
            <w:tcW w:w="847" w:type="dxa"/>
            <w:tcBorders>
              <w:right w:val="nil"/>
            </w:tcBorders>
          </w:tcPr>
          <w:p>
            <w:pPr>
              <w:pStyle w:val="TableParagraph"/>
              <w:spacing w:before="132"/>
              <w:ind w:left="55"/>
              <w:rPr>
                <w:sz w:val="12"/>
              </w:rPr>
            </w:pPr>
            <w:r>
              <w:rPr>
                <w:position w:val="3"/>
                <w:sz w:val="16"/>
              </w:rPr>
              <w:t>f</w:t>
            </w:r>
            <w:r>
              <w:rPr>
                <w:sz w:val="12"/>
              </w:rPr>
              <w:t>Fault,LF</w:t>
            </w:r>
          </w:p>
        </w:tc>
        <w:tc>
          <w:tcPr>
            <w:tcW w:w="2304" w:type="dxa"/>
            <w:tcBorders>
              <w:left w:val="nil"/>
            </w:tcBorders>
          </w:tcPr>
          <w:p>
            <w:pPr>
              <w:pStyle w:val="TableParagraph"/>
              <w:spacing w:line="235" w:lineRule="auto" w:before="43"/>
              <w:ind w:left="129" w:right="344"/>
              <w:rPr>
                <w:sz w:val="16"/>
              </w:rPr>
            </w:pPr>
            <w:r>
              <w:rPr>
                <w:sz w:val="16"/>
              </w:rPr>
              <w:t>Oscillator fault frequency, LF mode</w:t>
            </w:r>
            <w:r>
              <w:rPr>
                <w:sz w:val="16"/>
                <w:vertAlign w:val="superscript"/>
              </w:rPr>
              <w:t>(7)</w:t>
            </w:r>
          </w:p>
        </w:tc>
        <w:tc>
          <w:tcPr>
            <w:tcW w:w="3463" w:type="dxa"/>
          </w:tcPr>
          <w:p>
            <w:pPr>
              <w:pStyle w:val="TableParagraph"/>
              <w:spacing w:before="130"/>
              <w:ind w:left="60"/>
              <w:rPr>
                <w:sz w:val="16"/>
              </w:rPr>
            </w:pPr>
            <w:r>
              <w:rPr>
                <w:w w:val="105"/>
                <w:sz w:val="16"/>
              </w:rPr>
              <w:t>XTS = 0</w:t>
            </w:r>
            <w:r>
              <w:rPr>
                <w:w w:val="105"/>
                <w:sz w:val="16"/>
                <w:vertAlign w:val="superscript"/>
              </w:rPr>
              <w:t>(8)</w:t>
            </w:r>
          </w:p>
        </w:tc>
        <w:tc>
          <w:tcPr>
            <w:tcW w:w="917" w:type="dxa"/>
          </w:tcPr>
          <w:p>
            <w:pPr>
              <w:pStyle w:val="TableParagraph"/>
              <w:spacing w:before="0"/>
              <w:rPr>
                <w:rFonts w:ascii="Times New Roman"/>
                <w:sz w:val="16"/>
              </w:rPr>
            </w:pPr>
          </w:p>
        </w:tc>
        <w:tc>
          <w:tcPr>
            <w:tcW w:w="665" w:type="dxa"/>
            <w:tcBorders>
              <w:right w:val="nil"/>
            </w:tcBorders>
          </w:tcPr>
          <w:p>
            <w:pPr>
              <w:pStyle w:val="TableParagraph"/>
              <w:spacing w:before="130"/>
              <w:ind w:right="110"/>
              <w:jc w:val="right"/>
              <w:rPr>
                <w:sz w:val="16"/>
              </w:rPr>
            </w:pPr>
            <w:r>
              <w:rPr>
                <w:sz w:val="16"/>
              </w:rPr>
              <w:t>10</w:t>
            </w:r>
          </w:p>
        </w:tc>
        <w:tc>
          <w:tcPr>
            <w:tcW w:w="685" w:type="dxa"/>
            <w:tcBorders>
              <w:left w:val="nil"/>
              <w:right w:val="nil"/>
            </w:tcBorders>
          </w:tcPr>
          <w:p>
            <w:pPr>
              <w:pStyle w:val="TableParagraph"/>
              <w:spacing w:before="0"/>
              <w:rPr>
                <w:rFonts w:ascii="Times New Roman"/>
                <w:sz w:val="16"/>
              </w:rPr>
            </w:pPr>
          </w:p>
        </w:tc>
        <w:tc>
          <w:tcPr>
            <w:tcW w:w="586" w:type="dxa"/>
            <w:tcBorders>
              <w:left w:val="nil"/>
            </w:tcBorders>
          </w:tcPr>
          <w:p>
            <w:pPr>
              <w:pStyle w:val="TableParagraph"/>
              <w:spacing w:before="130"/>
              <w:ind w:right="51"/>
              <w:jc w:val="right"/>
              <w:rPr>
                <w:sz w:val="16"/>
              </w:rPr>
            </w:pPr>
            <w:r>
              <w:rPr>
                <w:sz w:val="16"/>
              </w:rPr>
              <w:t>10000</w:t>
            </w:r>
          </w:p>
        </w:tc>
        <w:tc>
          <w:tcPr>
            <w:tcW w:w="611" w:type="dxa"/>
          </w:tcPr>
          <w:p>
            <w:pPr>
              <w:pStyle w:val="TableParagraph"/>
              <w:spacing w:before="130"/>
              <w:ind w:right="201"/>
              <w:jc w:val="right"/>
              <w:rPr>
                <w:sz w:val="16"/>
              </w:rPr>
            </w:pPr>
            <w:r>
              <w:rPr>
                <w:sz w:val="16"/>
              </w:rPr>
              <w:t>Hz</w:t>
            </w:r>
          </w:p>
        </w:tc>
      </w:tr>
      <w:tr>
        <w:trPr>
          <w:trHeight w:val="433" w:hRule="atLeast"/>
        </w:trPr>
        <w:tc>
          <w:tcPr>
            <w:tcW w:w="847" w:type="dxa"/>
            <w:vMerge w:val="restart"/>
            <w:tcBorders>
              <w:right w:val="nil"/>
            </w:tcBorders>
          </w:tcPr>
          <w:p>
            <w:pPr>
              <w:pStyle w:val="TableParagraph"/>
              <w:spacing w:before="0"/>
              <w:rPr>
                <w:sz w:val="20"/>
              </w:rPr>
            </w:pPr>
          </w:p>
          <w:p>
            <w:pPr>
              <w:pStyle w:val="TableParagraph"/>
              <w:spacing w:before="124"/>
              <w:ind w:left="55"/>
              <w:rPr>
                <w:sz w:val="12"/>
              </w:rPr>
            </w:pPr>
            <w:r>
              <w:rPr>
                <w:position w:val="3"/>
                <w:sz w:val="16"/>
              </w:rPr>
              <w:t>t</w:t>
            </w:r>
            <w:r>
              <w:rPr>
                <w:sz w:val="12"/>
              </w:rPr>
              <w:t>START,LF</w:t>
            </w:r>
          </w:p>
        </w:tc>
        <w:tc>
          <w:tcPr>
            <w:tcW w:w="2304" w:type="dxa"/>
            <w:vMerge w:val="restart"/>
            <w:tcBorders>
              <w:left w:val="nil"/>
            </w:tcBorders>
          </w:tcPr>
          <w:p>
            <w:pPr>
              <w:pStyle w:val="TableParagraph"/>
              <w:spacing w:before="0"/>
              <w:rPr>
                <w:sz w:val="18"/>
              </w:rPr>
            </w:pPr>
          </w:p>
          <w:p>
            <w:pPr>
              <w:pStyle w:val="TableParagraph"/>
              <w:spacing w:before="145"/>
              <w:ind w:left="129"/>
              <w:rPr>
                <w:sz w:val="16"/>
              </w:rPr>
            </w:pPr>
            <w:r>
              <w:rPr>
                <w:sz w:val="16"/>
              </w:rPr>
              <w:t>Start-up time, LF mode</w:t>
            </w:r>
          </w:p>
        </w:tc>
        <w:tc>
          <w:tcPr>
            <w:tcW w:w="3463" w:type="dxa"/>
          </w:tcPr>
          <w:p>
            <w:pPr>
              <w:pStyle w:val="TableParagraph"/>
              <w:spacing w:line="235" w:lineRule="auto" w:before="43"/>
              <w:ind w:left="60"/>
              <w:rPr>
                <w:sz w:val="16"/>
              </w:rPr>
            </w:pPr>
            <w:r>
              <w:rPr>
                <w:sz w:val="16"/>
              </w:rPr>
              <w:t>f</w:t>
            </w:r>
            <w:r>
              <w:rPr>
                <w:sz w:val="16"/>
                <w:vertAlign w:val="subscript"/>
              </w:rPr>
              <w:t>OSC</w:t>
            </w:r>
            <w:r>
              <w:rPr>
                <w:sz w:val="16"/>
                <w:vertAlign w:val="baseline"/>
              </w:rPr>
              <w:t> = 32768 Hz, XTS = 0, XT1BYPASS = 0, XT1DRIVEx = 0, T</w:t>
            </w:r>
            <w:r>
              <w:rPr>
                <w:sz w:val="16"/>
                <w:vertAlign w:val="subscript"/>
              </w:rPr>
              <w:t>A</w:t>
            </w:r>
            <w:r>
              <w:rPr>
                <w:sz w:val="16"/>
                <w:vertAlign w:val="baseline"/>
              </w:rPr>
              <w:t> = 25°C, C</w:t>
            </w:r>
            <w:r>
              <w:rPr>
                <w:sz w:val="16"/>
                <w:vertAlign w:val="subscript"/>
              </w:rPr>
              <w:t>L,eff</w:t>
            </w:r>
            <w:r>
              <w:rPr>
                <w:sz w:val="16"/>
                <w:vertAlign w:val="baseline"/>
              </w:rPr>
              <w:t> = 6 pF</w:t>
            </w:r>
          </w:p>
        </w:tc>
        <w:tc>
          <w:tcPr>
            <w:tcW w:w="917" w:type="dxa"/>
            <w:vMerge w:val="restart"/>
          </w:tcPr>
          <w:p>
            <w:pPr>
              <w:pStyle w:val="TableParagraph"/>
              <w:spacing w:before="0"/>
              <w:rPr>
                <w:sz w:val="18"/>
              </w:rPr>
            </w:pPr>
          </w:p>
          <w:p>
            <w:pPr>
              <w:pStyle w:val="TableParagraph"/>
              <w:spacing w:before="145"/>
              <w:ind w:left="266"/>
              <w:rPr>
                <w:sz w:val="16"/>
              </w:rPr>
            </w:pPr>
            <w:r>
              <w:rPr>
                <w:sz w:val="16"/>
              </w:rPr>
              <w:t>3.0 V</w:t>
            </w:r>
          </w:p>
        </w:tc>
        <w:tc>
          <w:tcPr>
            <w:tcW w:w="1936" w:type="dxa"/>
            <w:gridSpan w:val="3"/>
          </w:tcPr>
          <w:p>
            <w:pPr>
              <w:pStyle w:val="TableParagraph"/>
              <w:spacing w:before="130"/>
              <w:ind w:left="793" w:right="556"/>
              <w:jc w:val="center"/>
              <w:rPr>
                <w:sz w:val="16"/>
              </w:rPr>
            </w:pPr>
            <w:r>
              <w:rPr>
                <w:sz w:val="16"/>
              </w:rPr>
              <w:t>1000</w:t>
            </w:r>
          </w:p>
        </w:tc>
        <w:tc>
          <w:tcPr>
            <w:tcW w:w="611" w:type="dxa"/>
            <w:vMerge w:val="restart"/>
          </w:tcPr>
          <w:p>
            <w:pPr>
              <w:pStyle w:val="TableParagraph"/>
              <w:spacing w:before="0"/>
              <w:rPr>
                <w:sz w:val="18"/>
              </w:rPr>
            </w:pPr>
          </w:p>
          <w:p>
            <w:pPr>
              <w:pStyle w:val="TableParagraph"/>
              <w:spacing w:before="145"/>
              <w:ind w:left="193"/>
              <w:rPr>
                <w:sz w:val="16"/>
              </w:rPr>
            </w:pPr>
            <w:r>
              <w:rPr>
                <w:sz w:val="16"/>
              </w:rPr>
              <w:t>ms</w:t>
            </w:r>
          </w:p>
        </w:tc>
      </w:tr>
      <w:tr>
        <w:trPr>
          <w:trHeight w:val="434" w:hRule="atLeast"/>
        </w:trPr>
        <w:tc>
          <w:tcPr>
            <w:tcW w:w="847" w:type="dxa"/>
            <w:vMerge/>
            <w:tcBorders>
              <w:top w:val="nil"/>
              <w:right w:val="nil"/>
            </w:tcBorders>
          </w:tcPr>
          <w:p>
            <w:pPr>
              <w:rPr>
                <w:sz w:val="2"/>
                <w:szCs w:val="2"/>
              </w:rPr>
            </w:pPr>
          </w:p>
        </w:tc>
        <w:tc>
          <w:tcPr>
            <w:tcW w:w="2304" w:type="dxa"/>
            <w:vMerge/>
            <w:tcBorders>
              <w:top w:val="nil"/>
              <w:left w:val="nil"/>
            </w:tcBorders>
          </w:tcPr>
          <w:p>
            <w:pPr>
              <w:rPr>
                <w:sz w:val="2"/>
                <w:szCs w:val="2"/>
              </w:rPr>
            </w:pPr>
          </w:p>
        </w:tc>
        <w:tc>
          <w:tcPr>
            <w:tcW w:w="3463" w:type="dxa"/>
          </w:tcPr>
          <w:p>
            <w:pPr>
              <w:pStyle w:val="TableParagraph"/>
              <w:spacing w:line="235" w:lineRule="auto" w:before="43"/>
              <w:ind w:left="60"/>
              <w:rPr>
                <w:sz w:val="16"/>
              </w:rPr>
            </w:pPr>
            <w:r>
              <w:rPr>
                <w:sz w:val="16"/>
              </w:rPr>
              <w:t>f</w:t>
            </w:r>
            <w:r>
              <w:rPr>
                <w:sz w:val="16"/>
                <w:vertAlign w:val="subscript"/>
              </w:rPr>
              <w:t>OSC</w:t>
            </w:r>
            <w:r>
              <w:rPr>
                <w:sz w:val="16"/>
                <w:vertAlign w:val="baseline"/>
              </w:rPr>
              <w:t> = 32768 Hz, XTS = 0, XT1BYPASS = 0, XT1DRIVEx = 3, T</w:t>
            </w:r>
            <w:r>
              <w:rPr>
                <w:sz w:val="16"/>
                <w:vertAlign w:val="subscript"/>
              </w:rPr>
              <w:t>A</w:t>
            </w:r>
            <w:r>
              <w:rPr>
                <w:sz w:val="16"/>
                <w:vertAlign w:val="baseline"/>
              </w:rPr>
              <w:t> = 25°C, C</w:t>
            </w:r>
            <w:r>
              <w:rPr>
                <w:sz w:val="16"/>
                <w:vertAlign w:val="subscript"/>
              </w:rPr>
              <w:t>L,eff</w:t>
            </w:r>
            <w:r>
              <w:rPr>
                <w:sz w:val="16"/>
                <w:vertAlign w:val="baseline"/>
              </w:rPr>
              <w:t> = 12 pF</w:t>
            </w:r>
          </w:p>
        </w:tc>
        <w:tc>
          <w:tcPr>
            <w:tcW w:w="917" w:type="dxa"/>
            <w:vMerge/>
            <w:tcBorders>
              <w:top w:val="nil"/>
            </w:tcBorders>
          </w:tcPr>
          <w:p>
            <w:pPr>
              <w:rPr>
                <w:sz w:val="2"/>
                <w:szCs w:val="2"/>
              </w:rPr>
            </w:pPr>
          </w:p>
        </w:tc>
        <w:tc>
          <w:tcPr>
            <w:tcW w:w="1936" w:type="dxa"/>
            <w:gridSpan w:val="3"/>
          </w:tcPr>
          <w:p>
            <w:pPr>
              <w:pStyle w:val="TableParagraph"/>
              <w:spacing w:before="130"/>
              <w:ind w:left="793" w:right="469"/>
              <w:jc w:val="center"/>
              <w:rPr>
                <w:sz w:val="16"/>
              </w:rPr>
            </w:pPr>
            <w:r>
              <w:rPr>
                <w:sz w:val="16"/>
              </w:rPr>
              <w:t>500</w:t>
            </w:r>
          </w:p>
        </w:tc>
        <w:tc>
          <w:tcPr>
            <w:tcW w:w="611" w:type="dxa"/>
            <w:vMerge/>
            <w:tcBorders>
              <w:top w:val="nil"/>
            </w:tcBorders>
          </w:tcPr>
          <w:p>
            <w:pPr>
              <w:rPr>
                <w:sz w:val="2"/>
                <w:szCs w:val="2"/>
              </w:rPr>
            </w:pPr>
          </w:p>
        </w:tc>
      </w:tr>
    </w:tbl>
    <w:p>
      <w:pPr>
        <w:pStyle w:val="ListParagraph"/>
        <w:numPr>
          <w:ilvl w:val="0"/>
          <w:numId w:val="28"/>
        </w:numPr>
        <w:tabs>
          <w:tab w:pos="480" w:val="left" w:leader="none"/>
        </w:tabs>
        <w:spacing w:line="182" w:lineRule="exact" w:before="70" w:after="0"/>
        <w:ind w:left="479" w:right="0" w:hanging="360"/>
        <w:jc w:val="left"/>
        <w:rPr>
          <w:sz w:val="16"/>
        </w:rPr>
      </w:pPr>
      <w:r>
        <w:rPr>
          <w:sz w:val="16"/>
        </w:rPr>
        <w:t>To improve EMI on the XT1 oscillator, the following guidelines should be</w:t>
      </w:r>
      <w:r>
        <w:rPr>
          <w:spacing w:val="34"/>
          <w:sz w:val="16"/>
        </w:rPr>
        <w:t> </w:t>
      </w:r>
      <w:r>
        <w:rPr>
          <w:sz w:val="16"/>
        </w:rPr>
        <w:t>observed.</w:t>
      </w:r>
    </w:p>
    <w:p>
      <w:pPr>
        <w:pStyle w:val="ListParagraph"/>
        <w:numPr>
          <w:ilvl w:val="1"/>
          <w:numId w:val="28"/>
        </w:numPr>
        <w:tabs>
          <w:tab w:pos="722" w:val="left" w:leader="none"/>
        </w:tabs>
        <w:spacing w:line="180" w:lineRule="exact" w:before="0" w:after="0"/>
        <w:ind w:left="722" w:right="0" w:hanging="241"/>
        <w:jc w:val="left"/>
        <w:rPr>
          <w:sz w:val="16"/>
        </w:rPr>
      </w:pPr>
      <w:r>
        <w:rPr>
          <w:sz w:val="16"/>
        </w:rPr>
        <w:t>Keep the trace between the device and the crystal as short as</w:t>
      </w:r>
      <w:r>
        <w:rPr>
          <w:spacing w:val="35"/>
          <w:sz w:val="16"/>
        </w:rPr>
        <w:t> </w:t>
      </w:r>
      <w:r>
        <w:rPr>
          <w:sz w:val="16"/>
        </w:rPr>
        <w:t>possible.</w:t>
      </w:r>
    </w:p>
    <w:p>
      <w:pPr>
        <w:pStyle w:val="ListParagraph"/>
        <w:numPr>
          <w:ilvl w:val="1"/>
          <w:numId w:val="28"/>
        </w:numPr>
        <w:tabs>
          <w:tab w:pos="722" w:val="left" w:leader="none"/>
        </w:tabs>
        <w:spacing w:line="180" w:lineRule="exact" w:before="0" w:after="0"/>
        <w:ind w:left="722" w:right="0" w:hanging="241"/>
        <w:jc w:val="left"/>
        <w:rPr>
          <w:sz w:val="16"/>
        </w:rPr>
      </w:pPr>
      <w:r>
        <w:rPr>
          <w:sz w:val="16"/>
        </w:rPr>
        <w:t>Design a good ground plane around the oscillator</w:t>
      </w:r>
      <w:r>
        <w:rPr>
          <w:spacing w:val="23"/>
          <w:sz w:val="16"/>
        </w:rPr>
        <w:t> </w:t>
      </w:r>
      <w:r>
        <w:rPr>
          <w:sz w:val="16"/>
        </w:rPr>
        <w:t>pins.</w:t>
      </w:r>
    </w:p>
    <w:p>
      <w:pPr>
        <w:pStyle w:val="ListParagraph"/>
        <w:numPr>
          <w:ilvl w:val="1"/>
          <w:numId w:val="28"/>
        </w:numPr>
        <w:tabs>
          <w:tab w:pos="722" w:val="left" w:leader="none"/>
        </w:tabs>
        <w:spacing w:line="180" w:lineRule="exact" w:before="0" w:after="0"/>
        <w:ind w:left="722" w:right="0" w:hanging="241"/>
        <w:jc w:val="left"/>
        <w:rPr>
          <w:sz w:val="16"/>
        </w:rPr>
      </w:pPr>
      <w:r>
        <w:rPr>
          <w:sz w:val="16"/>
        </w:rPr>
        <w:t>Prevent crosstalk from other clock or data lines into oscillator pins XIN and</w:t>
      </w:r>
      <w:r>
        <w:rPr>
          <w:spacing w:val="37"/>
          <w:sz w:val="16"/>
        </w:rPr>
        <w:t> </w:t>
      </w:r>
      <w:r>
        <w:rPr>
          <w:sz w:val="16"/>
        </w:rPr>
        <w:t>XOUT.</w:t>
      </w:r>
    </w:p>
    <w:p>
      <w:pPr>
        <w:pStyle w:val="ListParagraph"/>
        <w:numPr>
          <w:ilvl w:val="1"/>
          <w:numId w:val="28"/>
        </w:numPr>
        <w:tabs>
          <w:tab w:pos="722" w:val="left" w:leader="none"/>
        </w:tabs>
        <w:spacing w:line="180" w:lineRule="exact" w:before="0" w:after="0"/>
        <w:ind w:left="722" w:right="0" w:hanging="241"/>
        <w:jc w:val="left"/>
        <w:rPr>
          <w:sz w:val="16"/>
        </w:rPr>
      </w:pPr>
      <w:r>
        <w:rPr>
          <w:sz w:val="16"/>
        </w:rPr>
        <w:t>Avoid running PCB traces underneath or adjacent to the XIN and XOUT</w:t>
      </w:r>
      <w:r>
        <w:rPr>
          <w:spacing w:val="35"/>
          <w:sz w:val="16"/>
        </w:rPr>
        <w:t> </w:t>
      </w:r>
      <w:r>
        <w:rPr>
          <w:sz w:val="16"/>
        </w:rPr>
        <w:t>pins.</w:t>
      </w:r>
    </w:p>
    <w:p>
      <w:pPr>
        <w:pStyle w:val="ListParagraph"/>
        <w:numPr>
          <w:ilvl w:val="1"/>
          <w:numId w:val="28"/>
        </w:numPr>
        <w:tabs>
          <w:tab w:pos="722" w:val="left" w:leader="none"/>
        </w:tabs>
        <w:spacing w:line="180" w:lineRule="exact" w:before="0" w:after="0"/>
        <w:ind w:left="722" w:right="0" w:hanging="241"/>
        <w:jc w:val="left"/>
        <w:rPr>
          <w:sz w:val="16"/>
        </w:rPr>
      </w:pPr>
      <w:r>
        <w:rPr>
          <w:sz w:val="16"/>
        </w:rPr>
        <w:t>Use assembly materials and processes that avoid any parasitic load on the oscillator XIN and XOUT pins.</w:t>
      </w:r>
    </w:p>
    <w:p>
      <w:pPr>
        <w:pStyle w:val="ListParagraph"/>
        <w:numPr>
          <w:ilvl w:val="1"/>
          <w:numId w:val="28"/>
        </w:numPr>
        <w:tabs>
          <w:tab w:pos="722" w:val="left" w:leader="none"/>
        </w:tabs>
        <w:spacing w:line="180" w:lineRule="exact" w:before="0" w:after="0"/>
        <w:ind w:left="722" w:right="0" w:hanging="241"/>
        <w:jc w:val="left"/>
        <w:rPr>
          <w:sz w:val="16"/>
        </w:rPr>
      </w:pPr>
      <w:r>
        <w:rPr>
          <w:sz w:val="16"/>
        </w:rPr>
        <w:t>If</w:t>
      </w:r>
      <w:r>
        <w:rPr>
          <w:spacing w:val="2"/>
          <w:sz w:val="16"/>
        </w:rPr>
        <w:t> </w:t>
      </w:r>
      <w:r>
        <w:rPr>
          <w:sz w:val="16"/>
        </w:rPr>
        <w:t>conformal</w:t>
      </w:r>
      <w:r>
        <w:rPr>
          <w:spacing w:val="3"/>
          <w:sz w:val="16"/>
        </w:rPr>
        <w:t> </w:t>
      </w:r>
      <w:r>
        <w:rPr>
          <w:sz w:val="16"/>
        </w:rPr>
        <w:t>coating</w:t>
      </w:r>
      <w:r>
        <w:rPr>
          <w:spacing w:val="3"/>
          <w:sz w:val="16"/>
        </w:rPr>
        <w:t> </w:t>
      </w:r>
      <w:r>
        <w:rPr>
          <w:sz w:val="16"/>
        </w:rPr>
        <w:t>is</w:t>
      </w:r>
      <w:r>
        <w:rPr>
          <w:spacing w:val="3"/>
          <w:sz w:val="16"/>
        </w:rPr>
        <w:t> </w:t>
      </w:r>
      <w:r>
        <w:rPr>
          <w:sz w:val="16"/>
        </w:rPr>
        <w:t>used,</w:t>
      </w:r>
      <w:r>
        <w:rPr>
          <w:spacing w:val="3"/>
          <w:sz w:val="16"/>
        </w:rPr>
        <w:t> </w:t>
      </w:r>
      <w:r>
        <w:rPr>
          <w:sz w:val="16"/>
        </w:rPr>
        <w:t>ensure</w:t>
      </w:r>
      <w:r>
        <w:rPr>
          <w:spacing w:val="3"/>
          <w:sz w:val="16"/>
        </w:rPr>
        <w:t> </w:t>
      </w:r>
      <w:r>
        <w:rPr>
          <w:sz w:val="16"/>
        </w:rPr>
        <w:t>that</w:t>
      </w:r>
      <w:r>
        <w:rPr>
          <w:spacing w:val="2"/>
          <w:sz w:val="16"/>
        </w:rPr>
        <w:t> </w:t>
      </w:r>
      <w:r>
        <w:rPr>
          <w:sz w:val="16"/>
        </w:rPr>
        <w:t>it</w:t>
      </w:r>
      <w:r>
        <w:rPr>
          <w:spacing w:val="3"/>
          <w:sz w:val="16"/>
        </w:rPr>
        <w:t> </w:t>
      </w:r>
      <w:r>
        <w:rPr>
          <w:sz w:val="16"/>
        </w:rPr>
        <w:t>does</w:t>
      </w:r>
      <w:r>
        <w:rPr>
          <w:spacing w:val="3"/>
          <w:sz w:val="16"/>
        </w:rPr>
        <w:t> </w:t>
      </w:r>
      <w:r>
        <w:rPr>
          <w:sz w:val="16"/>
        </w:rPr>
        <w:t>not</w:t>
      </w:r>
      <w:r>
        <w:rPr>
          <w:spacing w:val="3"/>
          <w:sz w:val="16"/>
        </w:rPr>
        <w:t> </w:t>
      </w:r>
      <w:r>
        <w:rPr>
          <w:sz w:val="16"/>
        </w:rPr>
        <w:t>induce</w:t>
      </w:r>
      <w:r>
        <w:rPr>
          <w:spacing w:val="3"/>
          <w:sz w:val="16"/>
        </w:rPr>
        <w:t> </w:t>
      </w:r>
      <w:r>
        <w:rPr>
          <w:sz w:val="16"/>
        </w:rPr>
        <w:t>capacitive</w:t>
      </w:r>
      <w:r>
        <w:rPr>
          <w:spacing w:val="3"/>
          <w:sz w:val="16"/>
        </w:rPr>
        <w:t> </w:t>
      </w:r>
      <w:r>
        <w:rPr>
          <w:sz w:val="16"/>
        </w:rPr>
        <w:t>or</w:t>
      </w:r>
      <w:r>
        <w:rPr>
          <w:spacing w:val="2"/>
          <w:sz w:val="16"/>
        </w:rPr>
        <w:t> </w:t>
      </w:r>
      <w:r>
        <w:rPr>
          <w:sz w:val="16"/>
        </w:rPr>
        <w:t>resistive</w:t>
      </w:r>
      <w:r>
        <w:rPr>
          <w:spacing w:val="3"/>
          <w:sz w:val="16"/>
        </w:rPr>
        <w:t> </w:t>
      </w:r>
      <w:r>
        <w:rPr>
          <w:sz w:val="16"/>
        </w:rPr>
        <w:t>leakage</w:t>
      </w:r>
      <w:r>
        <w:rPr>
          <w:spacing w:val="3"/>
          <w:sz w:val="16"/>
        </w:rPr>
        <w:t> </w:t>
      </w:r>
      <w:r>
        <w:rPr>
          <w:sz w:val="16"/>
        </w:rPr>
        <w:t>between</w:t>
      </w:r>
      <w:r>
        <w:rPr>
          <w:spacing w:val="3"/>
          <w:sz w:val="16"/>
        </w:rPr>
        <w:t> </w:t>
      </w:r>
      <w:r>
        <w:rPr>
          <w:sz w:val="16"/>
        </w:rPr>
        <w:t>the</w:t>
      </w:r>
      <w:r>
        <w:rPr>
          <w:spacing w:val="3"/>
          <w:sz w:val="16"/>
        </w:rPr>
        <w:t> </w:t>
      </w:r>
      <w:r>
        <w:rPr>
          <w:sz w:val="16"/>
        </w:rPr>
        <w:t>oscillator</w:t>
      </w:r>
      <w:r>
        <w:rPr>
          <w:spacing w:val="3"/>
          <w:sz w:val="16"/>
        </w:rPr>
        <w:t> </w:t>
      </w:r>
      <w:r>
        <w:rPr>
          <w:sz w:val="16"/>
        </w:rPr>
        <w:t>pins.</w:t>
      </w:r>
    </w:p>
    <w:p>
      <w:pPr>
        <w:pStyle w:val="ListParagraph"/>
        <w:numPr>
          <w:ilvl w:val="0"/>
          <w:numId w:val="28"/>
        </w:numPr>
        <w:tabs>
          <w:tab w:pos="480" w:val="left" w:leader="none"/>
        </w:tabs>
        <w:spacing w:line="235" w:lineRule="auto" w:before="1" w:after="0"/>
        <w:ind w:left="481" w:right="131" w:hanging="362"/>
        <w:jc w:val="left"/>
        <w:rPr>
          <w:sz w:val="16"/>
        </w:rPr>
      </w:pPr>
      <w:r>
        <w:rPr>
          <w:sz w:val="16"/>
        </w:rPr>
        <w:t>When XT1BYPASS is set, XT1 circuits are automatically powered down. Input signal is a digital square wave with parametrics defined in the Schmitt-trigger Inputs section of this data</w:t>
      </w:r>
      <w:r>
        <w:rPr>
          <w:spacing w:val="22"/>
          <w:sz w:val="16"/>
        </w:rPr>
        <w:t> </w:t>
      </w:r>
      <w:r>
        <w:rPr>
          <w:sz w:val="16"/>
        </w:rPr>
        <w:t>sheet.</w:t>
      </w:r>
    </w:p>
    <w:p>
      <w:pPr>
        <w:pStyle w:val="ListParagraph"/>
        <w:numPr>
          <w:ilvl w:val="0"/>
          <w:numId w:val="28"/>
        </w:numPr>
        <w:tabs>
          <w:tab w:pos="480" w:val="left" w:leader="none"/>
        </w:tabs>
        <w:spacing w:line="178" w:lineRule="exact" w:before="0" w:after="0"/>
        <w:ind w:left="479" w:right="0" w:hanging="360"/>
        <w:jc w:val="left"/>
        <w:rPr>
          <w:sz w:val="16"/>
        </w:rPr>
      </w:pPr>
      <w:r>
        <w:rPr>
          <w:sz w:val="16"/>
        </w:rPr>
        <w:t>Maximum frequency of operation of the entire device cannot be</w:t>
      </w:r>
      <w:r>
        <w:rPr>
          <w:spacing w:val="29"/>
          <w:sz w:val="16"/>
        </w:rPr>
        <w:t> </w:t>
      </w:r>
      <w:r>
        <w:rPr>
          <w:sz w:val="16"/>
        </w:rPr>
        <w:t>exceeded.</w:t>
      </w:r>
    </w:p>
    <w:p>
      <w:pPr>
        <w:pStyle w:val="ListParagraph"/>
        <w:numPr>
          <w:ilvl w:val="0"/>
          <w:numId w:val="28"/>
        </w:numPr>
        <w:tabs>
          <w:tab w:pos="480" w:val="left" w:leader="none"/>
        </w:tabs>
        <w:spacing w:line="235" w:lineRule="auto" w:before="1" w:after="0"/>
        <w:ind w:left="481" w:right="753" w:hanging="362"/>
        <w:jc w:val="left"/>
        <w:rPr>
          <w:sz w:val="16"/>
        </w:rPr>
      </w:pPr>
      <w:r>
        <w:rPr>
          <w:sz w:val="16"/>
        </w:rPr>
        <w:t>Oscillation allowance is based on a safety factor of 5 for recommended crystals. The oscillation allowance is a function of the XT1DRIVEx settings and the effective load. In general, comparable oscillator allowance can be achieved based on the following guidelines, but should be evaluated based on the actual crystal selected for the</w:t>
      </w:r>
      <w:r>
        <w:rPr>
          <w:spacing w:val="37"/>
          <w:sz w:val="16"/>
        </w:rPr>
        <w:t> </w:t>
      </w:r>
      <w:r>
        <w:rPr>
          <w:sz w:val="16"/>
        </w:rPr>
        <w:t>application:</w:t>
      </w:r>
    </w:p>
    <w:p>
      <w:pPr>
        <w:pStyle w:val="ListParagraph"/>
        <w:numPr>
          <w:ilvl w:val="1"/>
          <w:numId w:val="28"/>
        </w:numPr>
        <w:tabs>
          <w:tab w:pos="722" w:val="left" w:leader="none"/>
        </w:tabs>
        <w:spacing w:line="178" w:lineRule="exact" w:before="0" w:after="0"/>
        <w:ind w:left="722" w:right="0" w:hanging="241"/>
        <w:jc w:val="left"/>
        <w:rPr>
          <w:sz w:val="16"/>
        </w:rPr>
      </w:pPr>
      <w:r>
        <w:rPr>
          <w:sz w:val="16"/>
        </w:rPr>
        <w:t>For XT1DRIVEx = 0, C</w:t>
      </w:r>
      <w:r>
        <w:rPr>
          <w:sz w:val="16"/>
          <w:vertAlign w:val="subscript"/>
        </w:rPr>
        <w:t>L,eff</w:t>
      </w:r>
      <w:r>
        <w:rPr>
          <w:sz w:val="16"/>
          <w:vertAlign w:val="baseline"/>
        </w:rPr>
        <w:t> ≤ 6</w:t>
      </w:r>
      <w:r>
        <w:rPr>
          <w:spacing w:val="20"/>
          <w:sz w:val="16"/>
          <w:vertAlign w:val="baseline"/>
        </w:rPr>
        <w:t> </w:t>
      </w:r>
      <w:r>
        <w:rPr>
          <w:sz w:val="16"/>
          <w:vertAlign w:val="baseline"/>
        </w:rPr>
        <w:t>pF.</w:t>
      </w:r>
    </w:p>
    <w:p>
      <w:pPr>
        <w:pStyle w:val="ListParagraph"/>
        <w:numPr>
          <w:ilvl w:val="1"/>
          <w:numId w:val="28"/>
        </w:numPr>
        <w:tabs>
          <w:tab w:pos="722" w:val="left" w:leader="none"/>
        </w:tabs>
        <w:spacing w:line="180" w:lineRule="exact" w:before="0" w:after="0"/>
        <w:ind w:left="722" w:right="0" w:hanging="241"/>
        <w:jc w:val="left"/>
        <w:rPr>
          <w:sz w:val="16"/>
        </w:rPr>
      </w:pPr>
      <w:r>
        <w:rPr>
          <w:sz w:val="16"/>
        </w:rPr>
        <w:t>For XT1DRIVEx = 1, 6 pF ≤ C</w:t>
      </w:r>
      <w:r>
        <w:rPr>
          <w:sz w:val="16"/>
          <w:vertAlign w:val="subscript"/>
        </w:rPr>
        <w:t>L,eff</w:t>
      </w:r>
      <w:r>
        <w:rPr>
          <w:sz w:val="16"/>
          <w:vertAlign w:val="baseline"/>
        </w:rPr>
        <w:t> ≤ 9</w:t>
      </w:r>
      <w:r>
        <w:rPr>
          <w:spacing w:val="31"/>
          <w:sz w:val="16"/>
          <w:vertAlign w:val="baseline"/>
        </w:rPr>
        <w:t> </w:t>
      </w:r>
      <w:r>
        <w:rPr>
          <w:sz w:val="16"/>
          <w:vertAlign w:val="baseline"/>
        </w:rPr>
        <w:t>pF.</w:t>
      </w:r>
    </w:p>
    <w:p>
      <w:pPr>
        <w:pStyle w:val="ListParagraph"/>
        <w:numPr>
          <w:ilvl w:val="1"/>
          <w:numId w:val="28"/>
        </w:numPr>
        <w:tabs>
          <w:tab w:pos="722" w:val="left" w:leader="none"/>
        </w:tabs>
        <w:spacing w:line="180" w:lineRule="exact" w:before="0" w:after="0"/>
        <w:ind w:left="722" w:right="0" w:hanging="241"/>
        <w:jc w:val="left"/>
        <w:rPr>
          <w:sz w:val="16"/>
        </w:rPr>
      </w:pPr>
      <w:r>
        <w:rPr>
          <w:sz w:val="16"/>
        </w:rPr>
        <w:t>For XT1DRIVEx = 2, 6 pF ≤ C</w:t>
      </w:r>
      <w:r>
        <w:rPr>
          <w:sz w:val="16"/>
          <w:vertAlign w:val="subscript"/>
        </w:rPr>
        <w:t>L,eff</w:t>
      </w:r>
      <w:r>
        <w:rPr>
          <w:sz w:val="16"/>
          <w:vertAlign w:val="baseline"/>
        </w:rPr>
        <w:t> ≤ 10</w:t>
      </w:r>
      <w:r>
        <w:rPr>
          <w:spacing w:val="31"/>
          <w:sz w:val="16"/>
          <w:vertAlign w:val="baseline"/>
        </w:rPr>
        <w:t> </w:t>
      </w:r>
      <w:r>
        <w:rPr>
          <w:sz w:val="16"/>
          <w:vertAlign w:val="baseline"/>
        </w:rPr>
        <w:t>pF.</w:t>
      </w:r>
    </w:p>
    <w:p>
      <w:pPr>
        <w:pStyle w:val="ListParagraph"/>
        <w:numPr>
          <w:ilvl w:val="1"/>
          <w:numId w:val="28"/>
        </w:numPr>
        <w:tabs>
          <w:tab w:pos="722" w:val="left" w:leader="none"/>
        </w:tabs>
        <w:spacing w:line="180" w:lineRule="exact" w:before="0" w:after="0"/>
        <w:ind w:left="722" w:right="0" w:hanging="241"/>
        <w:jc w:val="left"/>
        <w:rPr>
          <w:sz w:val="16"/>
        </w:rPr>
      </w:pPr>
      <w:r>
        <w:rPr>
          <w:sz w:val="16"/>
        </w:rPr>
        <w:t>For XT1DRIVEx = 3, C</w:t>
      </w:r>
      <w:r>
        <w:rPr>
          <w:sz w:val="16"/>
          <w:vertAlign w:val="subscript"/>
        </w:rPr>
        <w:t>L,eff</w:t>
      </w:r>
      <w:r>
        <w:rPr>
          <w:sz w:val="16"/>
          <w:vertAlign w:val="baseline"/>
        </w:rPr>
        <w:t> ≥ 6</w:t>
      </w:r>
      <w:r>
        <w:rPr>
          <w:spacing w:val="20"/>
          <w:sz w:val="16"/>
          <w:vertAlign w:val="baseline"/>
        </w:rPr>
        <w:t> </w:t>
      </w:r>
      <w:r>
        <w:rPr>
          <w:sz w:val="16"/>
          <w:vertAlign w:val="baseline"/>
        </w:rPr>
        <w:t>pF.</w:t>
      </w:r>
    </w:p>
    <w:p>
      <w:pPr>
        <w:pStyle w:val="ListParagraph"/>
        <w:numPr>
          <w:ilvl w:val="0"/>
          <w:numId w:val="28"/>
        </w:numPr>
        <w:tabs>
          <w:tab w:pos="480" w:val="left" w:leader="none"/>
        </w:tabs>
        <w:spacing w:line="180" w:lineRule="exact" w:before="0" w:after="0"/>
        <w:ind w:left="479" w:right="0" w:hanging="360"/>
        <w:jc w:val="left"/>
        <w:rPr>
          <w:sz w:val="16"/>
        </w:rPr>
      </w:pPr>
      <w:r>
        <w:rPr>
          <w:sz w:val="16"/>
        </w:rPr>
        <w:t>Includes parasitic bond and package capacitance (approximately 2 pF per</w:t>
      </w:r>
      <w:r>
        <w:rPr>
          <w:spacing w:val="30"/>
          <w:sz w:val="16"/>
        </w:rPr>
        <w:t> </w:t>
      </w:r>
      <w:r>
        <w:rPr>
          <w:sz w:val="16"/>
        </w:rPr>
        <w:t>pin).</w:t>
      </w:r>
    </w:p>
    <w:p>
      <w:pPr>
        <w:pStyle w:val="BodyText"/>
        <w:spacing w:line="235" w:lineRule="auto" w:before="1"/>
        <w:ind w:left="481" w:right="206"/>
      </w:pPr>
      <w:r>
        <w:rPr/>
        <w:t>Because the PCB adds additional capacitance, TI recommends verifying the correct load by measuring the ACLK frequency. For a correct setup, the effective load capacitance should always match the specification of the used crystal.</w:t>
      </w:r>
    </w:p>
    <w:p>
      <w:pPr>
        <w:pStyle w:val="ListParagraph"/>
        <w:numPr>
          <w:ilvl w:val="0"/>
          <w:numId w:val="28"/>
        </w:numPr>
        <w:tabs>
          <w:tab w:pos="480" w:val="left" w:leader="none"/>
        </w:tabs>
        <w:spacing w:line="178" w:lineRule="exact" w:before="0" w:after="0"/>
        <w:ind w:left="479" w:right="0" w:hanging="360"/>
        <w:jc w:val="left"/>
        <w:rPr>
          <w:sz w:val="16"/>
        </w:rPr>
      </w:pPr>
      <w:r>
        <w:rPr>
          <w:sz w:val="16"/>
        </w:rPr>
        <w:t>Requires external capacitors at both terminals. Values are specified by crystal</w:t>
      </w:r>
      <w:r>
        <w:rPr>
          <w:spacing w:val="32"/>
          <w:sz w:val="16"/>
        </w:rPr>
        <w:t> </w:t>
      </w:r>
      <w:r>
        <w:rPr>
          <w:sz w:val="16"/>
        </w:rPr>
        <w:t>manufacturers.</w:t>
      </w:r>
    </w:p>
    <w:p>
      <w:pPr>
        <w:pStyle w:val="ListParagraph"/>
        <w:numPr>
          <w:ilvl w:val="0"/>
          <w:numId w:val="28"/>
        </w:numPr>
        <w:tabs>
          <w:tab w:pos="480" w:val="left" w:leader="none"/>
        </w:tabs>
        <w:spacing w:line="235" w:lineRule="auto" w:before="1" w:after="0"/>
        <w:ind w:left="481" w:right="989" w:hanging="362"/>
        <w:jc w:val="left"/>
        <w:rPr>
          <w:sz w:val="16"/>
        </w:rPr>
      </w:pPr>
      <w:r>
        <w:rPr>
          <w:sz w:val="16"/>
        </w:rPr>
        <w:t>Frequencies below the MIN specification set the fault flag. Frequencies above the MAX specification do not set the fault flag. Frequencies between the MIN and MAX specifications might set the</w:t>
      </w:r>
      <w:r>
        <w:rPr>
          <w:spacing w:val="29"/>
          <w:sz w:val="16"/>
        </w:rPr>
        <w:t> </w:t>
      </w:r>
      <w:r>
        <w:rPr>
          <w:sz w:val="16"/>
        </w:rPr>
        <w:t>flag.</w:t>
      </w:r>
    </w:p>
    <w:p>
      <w:pPr>
        <w:pStyle w:val="ListParagraph"/>
        <w:numPr>
          <w:ilvl w:val="0"/>
          <w:numId w:val="28"/>
        </w:numPr>
        <w:tabs>
          <w:tab w:pos="480" w:val="left" w:leader="none"/>
        </w:tabs>
        <w:spacing w:line="180" w:lineRule="exact" w:before="0" w:after="0"/>
        <w:ind w:left="479" w:right="0" w:hanging="360"/>
        <w:jc w:val="left"/>
        <w:rPr>
          <w:sz w:val="16"/>
        </w:rPr>
      </w:pPr>
      <w:r>
        <w:rPr>
          <w:sz w:val="16"/>
        </w:rPr>
        <w:t>Measured with logic-level input frequency but also applies to operation with</w:t>
      </w:r>
      <w:r>
        <w:rPr>
          <w:spacing w:val="32"/>
          <w:sz w:val="16"/>
        </w:rPr>
        <w:t> </w:t>
      </w:r>
      <w:r>
        <w:rPr>
          <w:sz w:val="16"/>
        </w:rPr>
        <w:t>crystals.</w:t>
      </w:r>
    </w:p>
    <w:p>
      <w:pPr>
        <w:spacing w:after="0" w:line="180" w:lineRule="exact"/>
        <w:jc w:val="left"/>
        <w:rPr>
          <w:sz w:val="16"/>
        </w:rPr>
        <w:sectPr>
          <w:pgSz w:w="12240" w:h="15840"/>
          <w:pgMar w:header="259" w:footer="836" w:top="1340" w:bottom="1020" w:left="960" w:right="960"/>
        </w:sectPr>
      </w:pPr>
    </w:p>
    <w:p>
      <w:pPr>
        <w:pStyle w:val="Heading3"/>
        <w:numPr>
          <w:ilvl w:val="1"/>
          <w:numId w:val="16"/>
        </w:numPr>
        <w:tabs>
          <w:tab w:pos="742" w:val="left" w:leader="none"/>
        </w:tabs>
        <w:spacing w:line="240" w:lineRule="auto" w:before="110" w:after="0"/>
        <w:ind w:left="742" w:right="0" w:hanging="622"/>
        <w:jc w:val="left"/>
      </w:pPr>
      <w:r>
        <w:rPr/>
        <w:t>Crystal Oscillator,</w:t>
      </w:r>
      <w:r>
        <w:rPr>
          <w:spacing w:val="8"/>
        </w:rPr>
        <w:t> </w:t>
      </w:r>
      <w:r>
        <w:rPr/>
        <w:t>XT2</w:t>
      </w:r>
    </w:p>
    <w:p>
      <w:pPr>
        <w:pStyle w:val="Heading8"/>
      </w:pPr>
      <w:bookmarkStart w:name="5.16 Crystal Oscillator, XT2" w:id="87"/>
      <w:bookmarkEnd w:id="87"/>
      <w:r>
        <w:rPr/>
      </w:r>
      <w:bookmarkStart w:name="_bookmark46" w:id="88"/>
      <w:bookmarkEnd w:id="88"/>
      <w:r>
        <w:rPr/>
      </w:r>
      <w:r>
        <w:rPr/>
        <w:t>over recommended ranges of supply voltage and operating free-air temperature (unless otherwise noted)</w:t>
      </w:r>
      <w:r>
        <w:rPr>
          <w:vertAlign w:val="superscript"/>
        </w:rPr>
        <w:t>(1)</w:t>
      </w:r>
      <w:r>
        <w:rPr>
          <w:vertAlign w:val="baseline"/>
        </w:rPr>
        <w:t> </w:t>
      </w:r>
      <w:r>
        <w:rPr>
          <w:vertAlign w:val="superscript"/>
        </w:rPr>
        <w:t>(2)</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4"/>
        <w:gridCol w:w="2113"/>
        <w:gridCol w:w="3869"/>
        <w:gridCol w:w="817"/>
        <w:gridCol w:w="699"/>
        <w:gridCol w:w="594"/>
        <w:gridCol w:w="542"/>
        <w:gridCol w:w="611"/>
      </w:tblGrid>
      <w:tr>
        <w:trPr>
          <w:trHeight w:val="253" w:hRule="atLeast"/>
        </w:trPr>
        <w:tc>
          <w:tcPr>
            <w:tcW w:w="2947" w:type="dxa"/>
            <w:gridSpan w:val="2"/>
            <w:shd w:val="clear" w:color="auto" w:fill="D8D8D8"/>
          </w:tcPr>
          <w:p>
            <w:pPr>
              <w:pStyle w:val="TableParagraph"/>
              <w:ind w:left="963"/>
              <w:rPr>
                <w:b/>
                <w:sz w:val="16"/>
              </w:rPr>
            </w:pPr>
            <w:r>
              <w:rPr>
                <w:b/>
                <w:sz w:val="16"/>
              </w:rPr>
              <w:t>PARAMETER</w:t>
            </w:r>
          </w:p>
        </w:tc>
        <w:tc>
          <w:tcPr>
            <w:tcW w:w="3869" w:type="dxa"/>
            <w:shd w:val="clear" w:color="auto" w:fill="D8D8D8"/>
          </w:tcPr>
          <w:p>
            <w:pPr>
              <w:pStyle w:val="TableParagraph"/>
              <w:ind w:left="1201"/>
              <w:rPr>
                <w:b/>
                <w:sz w:val="16"/>
              </w:rPr>
            </w:pPr>
            <w:r>
              <w:rPr>
                <w:b/>
                <w:sz w:val="16"/>
              </w:rPr>
              <w:t>TEST CONDITIONS</w:t>
            </w:r>
          </w:p>
        </w:tc>
        <w:tc>
          <w:tcPr>
            <w:tcW w:w="817" w:type="dxa"/>
            <w:shd w:val="clear" w:color="auto" w:fill="D8D8D8"/>
          </w:tcPr>
          <w:p>
            <w:pPr>
              <w:pStyle w:val="TableParagraph"/>
              <w:spacing w:line="192" w:lineRule="exact" w:before="42"/>
              <w:ind w:left="265"/>
              <w:rPr>
                <w:b/>
                <w:sz w:val="12"/>
              </w:rPr>
            </w:pPr>
            <w:r>
              <w:rPr>
                <w:b/>
                <w:position w:val="3"/>
                <w:sz w:val="16"/>
              </w:rPr>
              <w:t>V</w:t>
            </w:r>
            <w:r>
              <w:rPr>
                <w:b/>
                <w:sz w:val="12"/>
              </w:rPr>
              <w:t>CC</w:t>
            </w:r>
          </w:p>
        </w:tc>
        <w:tc>
          <w:tcPr>
            <w:tcW w:w="699" w:type="dxa"/>
            <w:tcBorders>
              <w:right w:val="nil"/>
            </w:tcBorders>
            <w:shd w:val="clear" w:color="auto" w:fill="D8D8D8"/>
          </w:tcPr>
          <w:p>
            <w:pPr>
              <w:pStyle w:val="TableParagraph"/>
              <w:ind w:right="144"/>
              <w:jc w:val="right"/>
              <w:rPr>
                <w:b/>
                <w:sz w:val="16"/>
              </w:rPr>
            </w:pPr>
            <w:r>
              <w:rPr>
                <w:b/>
                <w:sz w:val="16"/>
              </w:rPr>
              <w:t>MIN</w:t>
            </w:r>
          </w:p>
        </w:tc>
        <w:tc>
          <w:tcPr>
            <w:tcW w:w="594" w:type="dxa"/>
            <w:tcBorders>
              <w:left w:val="nil"/>
              <w:right w:val="nil"/>
            </w:tcBorders>
            <w:shd w:val="clear" w:color="auto" w:fill="D8D8D8"/>
          </w:tcPr>
          <w:p>
            <w:pPr>
              <w:pStyle w:val="TableParagraph"/>
              <w:ind w:left="151"/>
              <w:rPr>
                <w:b/>
                <w:sz w:val="16"/>
              </w:rPr>
            </w:pPr>
            <w:r>
              <w:rPr>
                <w:b/>
                <w:sz w:val="16"/>
              </w:rPr>
              <w:t>TYP</w:t>
            </w:r>
          </w:p>
        </w:tc>
        <w:tc>
          <w:tcPr>
            <w:tcW w:w="542" w:type="dxa"/>
            <w:tcBorders>
              <w:left w:val="nil"/>
            </w:tcBorders>
            <w:shd w:val="clear" w:color="auto" w:fill="D8D8D8"/>
          </w:tcPr>
          <w:p>
            <w:pPr>
              <w:pStyle w:val="TableParagraph"/>
              <w:ind w:right="53"/>
              <w:jc w:val="right"/>
              <w:rPr>
                <w:b/>
                <w:sz w:val="16"/>
              </w:rPr>
            </w:pPr>
            <w:r>
              <w:rPr>
                <w:b/>
                <w:sz w:val="16"/>
              </w:rPr>
              <w:t>MAX</w:t>
            </w:r>
          </w:p>
        </w:tc>
        <w:tc>
          <w:tcPr>
            <w:tcW w:w="611" w:type="dxa"/>
            <w:shd w:val="clear" w:color="auto" w:fill="D8D8D8"/>
          </w:tcPr>
          <w:p>
            <w:pPr>
              <w:pStyle w:val="TableParagraph"/>
              <w:ind w:right="112"/>
              <w:jc w:val="right"/>
              <w:rPr>
                <w:b/>
                <w:sz w:val="16"/>
              </w:rPr>
            </w:pPr>
            <w:r>
              <w:rPr>
                <w:b/>
                <w:sz w:val="16"/>
              </w:rPr>
              <w:t>UNIT</w:t>
            </w:r>
          </w:p>
        </w:tc>
      </w:tr>
      <w:tr>
        <w:trPr>
          <w:trHeight w:val="434" w:hRule="atLeast"/>
        </w:trPr>
        <w:tc>
          <w:tcPr>
            <w:tcW w:w="834"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4"/>
              <w:rPr>
                <w:sz w:val="29"/>
              </w:rPr>
            </w:pPr>
          </w:p>
          <w:p>
            <w:pPr>
              <w:pStyle w:val="TableParagraph"/>
              <w:spacing w:before="0"/>
              <w:ind w:left="55"/>
              <w:rPr>
                <w:sz w:val="12"/>
              </w:rPr>
            </w:pPr>
            <w:r>
              <w:rPr>
                <w:position w:val="3"/>
                <w:sz w:val="16"/>
              </w:rPr>
              <w:t>I</w:t>
            </w:r>
            <w:r>
              <w:rPr>
                <w:sz w:val="12"/>
              </w:rPr>
              <w:t>DVCC.XT2</w:t>
            </w:r>
          </w:p>
        </w:tc>
        <w:tc>
          <w:tcPr>
            <w:tcW w:w="2113" w:type="dxa"/>
            <w:vMerge w:val="restart"/>
            <w:tcBorders>
              <w:left w:val="nil"/>
            </w:tcBorders>
          </w:tcPr>
          <w:p>
            <w:pPr>
              <w:pStyle w:val="TableParagraph"/>
              <w:spacing w:before="0"/>
              <w:rPr>
                <w:sz w:val="18"/>
              </w:rPr>
            </w:pPr>
          </w:p>
          <w:p>
            <w:pPr>
              <w:pStyle w:val="TableParagraph"/>
              <w:spacing w:before="0"/>
              <w:rPr>
                <w:sz w:val="18"/>
              </w:rPr>
            </w:pPr>
          </w:p>
          <w:p>
            <w:pPr>
              <w:pStyle w:val="TableParagraph"/>
              <w:spacing w:before="7"/>
              <w:rPr>
                <w:sz w:val="25"/>
              </w:rPr>
            </w:pPr>
          </w:p>
          <w:p>
            <w:pPr>
              <w:pStyle w:val="TableParagraph"/>
              <w:spacing w:line="235" w:lineRule="auto" w:before="0"/>
              <w:ind w:left="141" w:right="471"/>
              <w:rPr>
                <w:sz w:val="16"/>
              </w:rPr>
            </w:pPr>
            <w:r>
              <w:rPr>
                <w:sz w:val="16"/>
              </w:rPr>
              <w:t>XT2 oscillator crystal current consumption</w:t>
            </w:r>
          </w:p>
        </w:tc>
        <w:tc>
          <w:tcPr>
            <w:tcW w:w="3869" w:type="dxa"/>
          </w:tcPr>
          <w:p>
            <w:pPr>
              <w:pStyle w:val="TableParagraph"/>
              <w:spacing w:line="235" w:lineRule="auto" w:before="43"/>
              <w:ind w:left="59"/>
              <w:rPr>
                <w:sz w:val="16"/>
              </w:rPr>
            </w:pPr>
            <w:r>
              <w:rPr>
                <w:sz w:val="16"/>
              </w:rPr>
              <w:t>f</w:t>
            </w:r>
            <w:r>
              <w:rPr>
                <w:sz w:val="16"/>
                <w:vertAlign w:val="subscript"/>
              </w:rPr>
              <w:t>OSC</w:t>
            </w:r>
            <w:r>
              <w:rPr>
                <w:sz w:val="16"/>
                <w:vertAlign w:val="baseline"/>
              </w:rPr>
              <w:t> = 4 MHz, XT2OFF = 0, XT2BYPASS = 0, XT2DRIVEx = 0, T</w:t>
            </w:r>
            <w:r>
              <w:rPr>
                <w:sz w:val="16"/>
                <w:vertAlign w:val="subscript"/>
              </w:rPr>
              <w:t>A</w:t>
            </w:r>
            <w:r>
              <w:rPr>
                <w:sz w:val="16"/>
                <w:vertAlign w:val="baseline"/>
              </w:rPr>
              <w:t> = 25°C</w:t>
            </w:r>
          </w:p>
        </w:tc>
        <w:tc>
          <w:tcPr>
            <w:tcW w:w="817"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
              <w:rPr>
                <w:sz w:val="15"/>
              </w:rPr>
            </w:pPr>
          </w:p>
          <w:p>
            <w:pPr>
              <w:pStyle w:val="TableParagraph"/>
              <w:spacing w:before="0"/>
              <w:ind w:left="216"/>
              <w:rPr>
                <w:sz w:val="16"/>
              </w:rPr>
            </w:pPr>
            <w:r>
              <w:rPr>
                <w:sz w:val="16"/>
              </w:rPr>
              <w:t>3.0 V</w:t>
            </w:r>
          </w:p>
        </w:tc>
        <w:tc>
          <w:tcPr>
            <w:tcW w:w="1835" w:type="dxa"/>
            <w:gridSpan w:val="3"/>
          </w:tcPr>
          <w:p>
            <w:pPr>
              <w:pStyle w:val="TableParagraph"/>
              <w:spacing w:before="130"/>
              <w:ind w:left="871" w:right="646"/>
              <w:jc w:val="center"/>
              <w:rPr>
                <w:sz w:val="16"/>
              </w:rPr>
            </w:pPr>
            <w:r>
              <w:rPr>
                <w:sz w:val="16"/>
              </w:rPr>
              <w:t>200</w:t>
            </w:r>
          </w:p>
        </w:tc>
        <w:tc>
          <w:tcPr>
            <w:tcW w:w="611"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
              <w:rPr>
                <w:sz w:val="15"/>
              </w:rPr>
            </w:pPr>
          </w:p>
          <w:p>
            <w:pPr>
              <w:pStyle w:val="TableParagraph"/>
              <w:spacing w:before="0"/>
              <w:ind w:left="66" w:right="66"/>
              <w:jc w:val="center"/>
              <w:rPr>
                <w:sz w:val="16"/>
              </w:rPr>
            </w:pPr>
            <w:r>
              <w:rPr>
                <w:sz w:val="16"/>
              </w:rPr>
              <w:t>µA</w:t>
            </w:r>
          </w:p>
        </w:tc>
      </w:tr>
      <w:tr>
        <w:trPr>
          <w:trHeight w:val="433"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Pr>
                <w:sz w:val="16"/>
              </w:rPr>
            </w:pPr>
            <w:r>
              <w:rPr>
                <w:sz w:val="16"/>
              </w:rPr>
              <w:t>f</w:t>
            </w:r>
            <w:r>
              <w:rPr>
                <w:sz w:val="16"/>
                <w:vertAlign w:val="subscript"/>
              </w:rPr>
              <w:t>OSC</w:t>
            </w:r>
            <w:r>
              <w:rPr>
                <w:sz w:val="16"/>
                <w:vertAlign w:val="baseline"/>
              </w:rPr>
              <w:t> = 12 MHz, XT2OFF = 0, XT2BYPASS = 0, XT2DRIVEx = 1, T</w:t>
            </w:r>
            <w:r>
              <w:rPr>
                <w:sz w:val="16"/>
                <w:vertAlign w:val="subscript"/>
              </w:rPr>
              <w:t>A</w:t>
            </w:r>
            <w:r>
              <w:rPr>
                <w:sz w:val="16"/>
                <w:vertAlign w:val="baseline"/>
              </w:rPr>
              <w:t> = 25°C</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260</w:t>
            </w:r>
          </w:p>
        </w:tc>
        <w:tc>
          <w:tcPr>
            <w:tcW w:w="611" w:type="dxa"/>
            <w:vMerge/>
            <w:tcBorders>
              <w:top w:val="nil"/>
            </w:tcBorders>
          </w:tcPr>
          <w:p>
            <w:pPr>
              <w:rPr>
                <w:sz w:val="2"/>
                <w:szCs w:val="2"/>
              </w:rPr>
            </w:pPr>
          </w:p>
        </w:tc>
      </w:tr>
      <w:tr>
        <w:trPr>
          <w:trHeight w:val="434"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Pr>
                <w:sz w:val="16"/>
              </w:rPr>
            </w:pPr>
            <w:r>
              <w:rPr>
                <w:sz w:val="16"/>
              </w:rPr>
              <w:t>f</w:t>
            </w:r>
            <w:r>
              <w:rPr>
                <w:sz w:val="16"/>
                <w:vertAlign w:val="subscript"/>
              </w:rPr>
              <w:t>OSC</w:t>
            </w:r>
            <w:r>
              <w:rPr>
                <w:sz w:val="16"/>
                <w:vertAlign w:val="baseline"/>
              </w:rPr>
              <w:t> = 20 MHz, XT2OFF = 0, XT2BYPASS = 0, XT2DRIVEx = 2, T</w:t>
            </w:r>
            <w:r>
              <w:rPr>
                <w:sz w:val="16"/>
                <w:vertAlign w:val="subscript"/>
              </w:rPr>
              <w:t>A</w:t>
            </w:r>
            <w:r>
              <w:rPr>
                <w:sz w:val="16"/>
                <w:vertAlign w:val="baseline"/>
              </w:rPr>
              <w:t> = 25°C</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325</w:t>
            </w:r>
          </w:p>
        </w:tc>
        <w:tc>
          <w:tcPr>
            <w:tcW w:w="611" w:type="dxa"/>
            <w:vMerge/>
            <w:tcBorders>
              <w:top w:val="nil"/>
            </w:tcBorders>
          </w:tcPr>
          <w:p>
            <w:pPr>
              <w:rPr>
                <w:sz w:val="2"/>
                <w:szCs w:val="2"/>
              </w:rPr>
            </w:pPr>
          </w:p>
        </w:tc>
      </w:tr>
      <w:tr>
        <w:trPr>
          <w:trHeight w:val="434"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Pr>
                <w:sz w:val="16"/>
              </w:rPr>
            </w:pPr>
            <w:r>
              <w:rPr>
                <w:sz w:val="16"/>
              </w:rPr>
              <w:t>f</w:t>
            </w:r>
            <w:r>
              <w:rPr>
                <w:sz w:val="16"/>
                <w:vertAlign w:val="subscript"/>
              </w:rPr>
              <w:t>OSC</w:t>
            </w:r>
            <w:r>
              <w:rPr>
                <w:sz w:val="16"/>
                <w:vertAlign w:val="baseline"/>
              </w:rPr>
              <w:t> = 32 MHz, XT2OFF = 0, XT2BYPASS = 0, XT2DRIVEx = 3, T</w:t>
            </w:r>
            <w:r>
              <w:rPr>
                <w:sz w:val="16"/>
                <w:vertAlign w:val="subscript"/>
              </w:rPr>
              <w:t>A</w:t>
            </w:r>
            <w:r>
              <w:rPr>
                <w:sz w:val="16"/>
                <w:vertAlign w:val="baseline"/>
              </w:rPr>
              <w:t> = 25°C</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450</w:t>
            </w:r>
          </w:p>
        </w:tc>
        <w:tc>
          <w:tcPr>
            <w:tcW w:w="611" w:type="dxa"/>
            <w:vMerge/>
            <w:tcBorders>
              <w:top w:val="nil"/>
            </w:tcBorders>
          </w:tcPr>
          <w:p>
            <w:pPr>
              <w:rPr>
                <w:sz w:val="2"/>
                <w:szCs w:val="2"/>
              </w:rPr>
            </w:pPr>
          </w:p>
        </w:tc>
      </w:tr>
      <w:tr>
        <w:trPr>
          <w:trHeight w:val="433" w:hRule="atLeast"/>
        </w:trPr>
        <w:tc>
          <w:tcPr>
            <w:tcW w:w="834" w:type="dxa"/>
            <w:tcBorders>
              <w:right w:val="nil"/>
            </w:tcBorders>
          </w:tcPr>
          <w:p>
            <w:pPr>
              <w:pStyle w:val="TableParagraph"/>
              <w:spacing w:before="132"/>
              <w:ind w:left="55"/>
              <w:rPr>
                <w:sz w:val="12"/>
              </w:rPr>
            </w:pPr>
            <w:r>
              <w:rPr>
                <w:position w:val="3"/>
                <w:sz w:val="16"/>
              </w:rPr>
              <w:t>f</w:t>
            </w:r>
            <w:r>
              <w:rPr>
                <w:sz w:val="12"/>
              </w:rPr>
              <w:t>XT2,HF0</w:t>
            </w:r>
          </w:p>
        </w:tc>
        <w:tc>
          <w:tcPr>
            <w:tcW w:w="2113" w:type="dxa"/>
            <w:tcBorders>
              <w:left w:val="nil"/>
            </w:tcBorders>
          </w:tcPr>
          <w:p>
            <w:pPr>
              <w:pStyle w:val="TableParagraph"/>
              <w:spacing w:line="235" w:lineRule="auto" w:before="43"/>
              <w:ind w:left="141" w:right="471"/>
              <w:rPr>
                <w:sz w:val="16"/>
              </w:rPr>
            </w:pPr>
            <w:r>
              <w:rPr>
                <w:sz w:val="16"/>
              </w:rPr>
              <w:t>XT2 oscillator crystal frequency, mode 0</w:t>
            </w:r>
          </w:p>
        </w:tc>
        <w:tc>
          <w:tcPr>
            <w:tcW w:w="3869" w:type="dxa"/>
          </w:tcPr>
          <w:p>
            <w:pPr>
              <w:pStyle w:val="TableParagraph"/>
              <w:spacing w:before="130"/>
              <w:ind w:left="59"/>
              <w:rPr>
                <w:sz w:val="16"/>
              </w:rPr>
            </w:pPr>
            <w:r>
              <w:rPr>
                <w:sz w:val="16"/>
              </w:rPr>
              <w:t>XT2DRIVEx = 0, XT2BYPASS = 0</w:t>
            </w:r>
            <w:r>
              <w:rPr>
                <w:sz w:val="16"/>
                <w:vertAlign w:val="superscript"/>
              </w:rPr>
              <w:t>(3)</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30"/>
              <w:ind w:right="145"/>
              <w:jc w:val="right"/>
              <w:rPr>
                <w:sz w:val="16"/>
              </w:rPr>
            </w:pPr>
            <w:r>
              <w:rPr>
                <w:w w:val="99"/>
                <w:sz w:val="16"/>
              </w:rPr>
              <w:t>4</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30"/>
              <w:ind w:right="54"/>
              <w:jc w:val="right"/>
              <w:rPr>
                <w:sz w:val="16"/>
              </w:rPr>
            </w:pPr>
            <w:r>
              <w:rPr>
                <w:w w:val="99"/>
                <w:sz w:val="16"/>
              </w:rPr>
              <w:t>8</w:t>
            </w:r>
          </w:p>
        </w:tc>
        <w:tc>
          <w:tcPr>
            <w:tcW w:w="611" w:type="dxa"/>
          </w:tcPr>
          <w:p>
            <w:pPr>
              <w:pStyle w:val="TableParagraph"/>
              <w:spacing w:before="130"/>
              <w:ind w:right="135"/>
              <w:jc w:val="right"/>
              <w:rPr>
                <w:sz w:val="16"/>
              </w:rPr>
            </w:pPr>
            <w:r>
              <w:rPr>
                <w:sz w:val="16"/>
              </w:rPr>
              <w:t>MHz</w:t>
            </w:r>
          </w:p>
        </w:tc>
      </w:tr>
      <w:tr>
        <w:trPr>
          <w:trHeight w:val="434" w:hRule="atLeast"/>
        </w:trPr>
        <w:tc>
          <w:tcPr>
            <w:tcW w:w="834" w:type="dxa"/>
            <w:tcBorders>
              <w:right w:val="nil"/>
            </w:tcBorders>
          </w:tcPr>
          <w:p>
            <w:pPr>
              <w:pStyle w:val="TableParagraph"/>
              <w:spacing w:before="132"/>
              <w:ind w:left="55"/>
              <w:rPr>
                <w:sz w:val="12"/>
              </w:rPr>
            </w:pPr>
            <w:r>
              <w:rPr>
                <w:position w:val="3"/>
                <w:sz w:val="16"/>
              </w:rPr>
              <w:t>f</w:t>
            </w:r>
            <w:r>
              <w:rPr>
                <w:sz w:val="12"/>
              </w:rPr>
              <w:t>XT2,HF1</w:t>
            </w:r>
          </w:p>
        </w:tc>
        <w:tc>
          <w:tcPr>
            <w:tcW w:w="2113" w:type="dxa"/>
            <w:tcBorders>
              <w:left w:val="nil"/>
            </w:tcBorders>
          </w:tcPr>
          <w:p>
            <w:pPr>
              <w:pStyle w:val="TableParagraph"/>
              <w:spacing w:line="235" w:lineRule="auto" w:before="43"/>
              <w:ind w:left="141" w:right="471"/>
              <w:rPr>
                <w:sz w:val="16"/>
              </w:rPr>
            </w:pPr>
            <w:r>
              <w:rPr>
                <w:sz w:val="16"/>
              </w:rPr>
              <w:t>XT2 oscillator crystal frequency, mode 1</w:t>
            </w:r>
          </w:p>
        </w:tc>
        <w:tc>
          <w:tcPr>
            <w:tcW w:w="3869" w:type="dxa"/>
          </w:tcPr>
          <w:p>
            <w:pPr>
              <w:pStyle w:val="TableParagraph"/>
              <w:spacing w:before="130"/>
              <w:ind w:left="59"/>
              <w:rPr>
                <w:sz w:val="16"/>
              </w:rPr>
            </w:pPr>
            <w:r>
              <w:rPr>
                <w:sz w:val="16"/>
              </w:rPr>
              <w:t>XT2DRIVEx = 1, XT2BYPASS = 0 </w:t>
            </w:r>
            <w:r>
              <w:rPr>
                <w:sz w:val="16"/>
                <w:vertAlign w:val="superscript"/>
              </w:rPr>
              <w:t>(3)</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30"/>
              <w:ind w:right="145"/>
              <w:jc w:val="right"/>
              <w:rPr>
                <w:sz w:val="16"/>
              </w:rPr>
            </w:pPr>
            <w:r>
              <w:rPr>
                <w:w w:val="99"/>
                <w:sz w:val="16"/>
              </w:rPr>
              <w:t>8</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30"/>
              <w:ind w:right="53"/>
              <w:jc w:val="right"/>
              <w:rPr>
                <w:sz w:val="16"/>
              </w:rPr>
            </w:pPr>
            <w:r>
              <w:rPr>
                <w:sz w:val="16"/>
              </w:rPr>
              <w:t>16</w:t>
            </w:r>
          </w:p>
        </w:tc>
        <w:tc>
          <w:tcPr>
            <w:tcW w:w="611" w:type="dxa"/>
          </w:tcPr>
          <w:p>
            <w:pPr>
              <w:pStyle w:val="TableParagraph"/>
              <w:spacing w:before="130"/>
              <w:ind w:right="135"/>
              <w:jc w:val="right"/>
              <w:rPr>
                <w:sz w:val="16"/>
              </w:rPr>
            </w:pPr>
            <w:r>
              <w:rPr>
                <w:sz w:val="16"/>
              </w:rPr>
              <w:t>MHz</w:t>
            </w:r>
          </w:p>
        </w:tc>
      </w:tr>
      <w:tr>
        <w:trPr>
          <w:trHeight w:val="433" w:hRule="atLeast"/>
        </w:trPr>
        <w:tc>
          <w:tcPr>
            <w:tcW w:w="834" w:type="dxa"/>
            <w:tcBorders>
              <w:right w:val="nil"/>
            </w:tcBorders>
          </w:tcPr>
          <w:p>
            <w:pPr>
              <w:pStyle w:val="TableParagraph"/>
              <w:spacing w:before="132"/>
              <w:ind w:left="55"/>
              <w:rPr>
                <w:sz w:val="12"/>
              </w:rPr>
            </w:pPr>
            <w:r>
              <w:rPr>
                <w:position w:val="3"/>
                <w:sz w:val="16"/>
              </w:rPr>
              <w:t>f</w:t>
            </w:r>
            <w:r>
              <w:rPr>
                <w:sz w:val="12"/>
              </w:rPr>
              <w:t>XT2,HF2</w:t>
            </w:r>
          </w:p>
        </w:tc>
        <w:tc>
          <w:tcPr>
            <w:tcW w:w="2113" w:type="dxa"/>
            <w:tcBorders>
              <w:left w:val="nil"/>
            </w:tcBorders>
          </w:tcPr>
          <w:p>
            <w:pPr>
              <w:pStyle w:val="TableParagraph"/>
              <w:spacing w:line="235" w:lineRule="auto" w:before="43"/>
              <w:ind w:left="141" w:right="471"/>
              <w:rPr>
                <w:sz w:val="16"/>
              </w:rPr>
            </w:pPr>
            <w:r>
              <w:rPr>
                <w:sz w:val="16"/>
              </w:rPr>
              <w:t>XT2 oscillator crystal frequency, mode 2</w:t>
            </w:r>
          </w:p>
        </w:tc>
        <w:tc>
          <w:tcPr>
            <w:tcW w:w="3869" w:type="dxa"/>
          </w:tcPr>
          <w:p>
            <w:pPr>
              <w:pStyle w:val="TableParagraph"/>
              <w:spacing w:before="130"/>
              <w:ind w:left="59"/>
              <w:rPr>
                <w:sz w:val="16"/>
              </w:rPr>
            </w:pPr>
            <w:r>
              <w:rPr>
                <w:sz w:val="16"/>
              </w:rPr>
              <w:t>XT2DRIVEx = 2, XT2BYPASS = 0 </w:t>
            </w:r>
            <w:r>
              <w:rPr>
                <w:sz w:val="16"/>
                <w:vertAlign w:val="superscript"/>
              </w:rPr>
              <w:t>(3)</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30"/>
              <w:ind w:right="144"/>
              <w:jc w:val="right"/>
              <w:rPr>
                <w:sz w:val="16"/>
              </w:rPr>
            </w:pPr>
            <w:r>
              <w:rPr>
                <w:sz w:val="16"/>
              </w:rPr>
              <w:t>16</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30"/>
              <w:ind w:right="53"/>
              <w:jc w:val="right"/>
              <w:rPr>
                <w:sz w:val="16"/>
              </w:rPr>
            </w:pPr>
            <w:r>
              <w:rPr>
                <w:sz w:val="16"/>
              </w:rPr>
              <w:t>24</w:t>
            </w:r>
          </w:p>
        </w:tc>
        <w:tc>
          <w:tcPr>
            <w:tcW w:w="611" w:type="dxa"/>
          </w:tcPr>
          <w:p>
            <w:pPr>
              <w:pStyle w:val="TableParagraph"/>
              <w:spacing w:before="130"/>
              <w:ind w:right="135"/>
              <w:jc w:val="right"/>
              <w:rPr>
                <w:sz w:val="16"/>
              </w:rPr>
            </w:pPr>
            <w:r>
              <w:rPr>
                <w:sz w:val="16"/>
              </w:rPr>
              <w:t>MHz</w:t>
            </w:r>
          </w:p>
        </w:tc>
      </w:tr>
      <w:tr>
        <w:trPr>
          <w:trHeight w:val="434" w:hRule="atLeast"/>
        </w:trPr>
        <w:tc>
          <w:tcPr>
            <w:tcW w:w="834" w:type="dxa"/>
            <w:tcBorders>
              <w:right w:val="nil"/>
            </w:tcBorders>
          </w:tcPr>
          <w:p>
            <w:pPr>
              <w:pStyle w:val="TableParagraph"/>
              <w:spacing w:before="132"/>
              <w:ind w:left="55"/>
              <w:rPr>
                <w:sz w:val="12"/>
              </w:rPr>
            </w:pPr>
            <w:r>
              <w:rPr>
                <w:position w:val="3"/>
                <w:sz w:val="16"/>
              </w:rPr>
              <w:t>f</w:t>
            </w:r>
            <w:r>
              <w:rPr>
                <w:sz w:val="12"/>
              </w:rPr>
              <w:t>XT2,HF3</w:t>
            </w:r>
          </w:p>
        </w:tc>
        <w:tc>
          <w:tcPr>
            <w:tcW w:w="2113" w:type="dxa"/>
            <w:tcBorders>
              <w:left w:val="nil"/>
            </w:tcBorders>
          </w:tcPr>
          <w:p>
            <w:pPr>
              <w:pStyle w:val="TableParagraph"/>
              <w:spacing w:line="235" w:lineRule="auto" w:before="43"/>
              <w:ind w:left="141" w:right="471"/>
              <w:rPr>
                <w:sz w:val="16"/>
              </w:rPr>
            </w:pPr>
            <w:r>
              <w:rPr>
                <w:sz w:val="16"/>
              </w:rPr>
              <w:t>XT2 oscillator crystal frequency, mode 3</w:t>
            </w:r>
          </w:p>
        </w:tc>
        <w:tc>
          <w:tcPr>
            <w:tcW w:w="3869" w:type="dxa"/>
          </w:tcPr>
          <w:p>
            <w:pPr>
              <w:pStyle w:val="TableParagraph"/>
              <w:spacing w:before="130"/>
              <w:ind w:left="59"/>
              <w:rPr>
                <w:sz w:val="16"/>
              </w:rPr>
            </w:pPr>
            <w:r>
              <w:rPr>
                <w:sz w:val="16"/>
              </w:rPr>
              <w:t>XT2DRIVEx = 3, XT2BYPASS = 0 </w:t>
            </w:r>
            <w:r>
              <w:rPr>
                <w:sz w:val="16"/>
                <w:vertAlign w:val="superscript"/>
              </w:rPr>
              <w:t>(3)</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30"/>
              <w:ind w:right="144"/>
              <w:jc w:val="right"/>
              <w:rPr>
                <w:sz w:val="16"/>
              </w:rPr>
            </w:pPr>
            <w:r>
              <w:rPr>
                <w:sz w:val="16"/>
              </w:rPr>
              <w:t>24</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30"/>
              <w:ind w:right="53"/>
              <w:jc w:val="right"/>
              <w:rPr>
                <w:sz w:val="16"/>
              </w:rPr>
            </w:pPr>
            <w:r>
              <w:rPr>
                <w:sz w:val="16"/>
              </w:rPr>
              <w:t>32</w:t>
            </w:r>
          </w:p>
        </w:tc>
        <w:tc>
          <w:tcPr>
            <w:tcW w:w="611" w:type="dxa"/>
          </w:tcPr>
          <w:p>
            <w:pPr>
              <w:pStyle w:val="TableParagraph"/>
              <w:spacing w:before="130"/>
              <w:ind w:right="135"/>
              <w:jc w:val="right"/>
              <w:rPr>
                <w:sz w:val="16"/>
              </w:rPr>
            </w:pPr>
            <w:r>
              <w:rPr>
                <w:sz w:val="16"/>
              </w:rPr>
              <w:t>MHz</w:t>
            </w:r>
          </w:p>
        </w:tc>
      </w:tr>
      <w:tr>
        <w:trPr>
          <w:trHeight w:val="613" w:hRule="atLeast"/>
        </w:trPr>
        <w:tc>
          <w:tcPr>
            <w:tcW w:w="2947" w:type="dxa"/>
            <w:gridSpan w:val="2"/>
          </w:tcPr>
          <w:p>
            <w:pPr>
              <w:pStyle w:val="TableParagraph"/>
              <w:tabs>
                <w:tab w:pos="970" w:val="left" w:leader="none"/>
              </w:tabs>
              <w:spacing w:line="235" w:lineRule="auto" w:before="43"/>
              <w:ind w:left="55" w:right="232" w:firstLine="916"/>
              <w:rPr>
                <w:sz w:val="16"/>
              </w:rPr>
            </w:pPr>
            <w:r>
              <w:rPr>
                <w:sz w:val="16"/>
              </w:rPr>
              <w:t>XT2 oscillator logic-level </w:t>
            </w:r>
            <w:r>
              <w:rPr>
                <w:w w:val="105"/>
                <w:sz w:val="16"/>
              </w:rPr>
              <w:t>f</w:t>
            </w:r>
            <w:r>
              <w:rPr>
                <w:w w:val="105"/>
                <w:sz w:val="16"/>
                <w:vertAlign w:val="subscript"/>
              </w:rPr>
              <w:t>XT2,HF,SW</w:t>
            </w:r>
            <w:r>
              <w:rPr>
                <w:w w:val="105"/>
                <w:sz w:val="16"/>
                <w:vertAlign w:val="baseline"/>
              </w:rPr>
              <w:tab/>
              <w:t>square-wave</w:t>
            </w:r>
            <w:r>
              <w:rPr>
                <w:spacing w:val="-6"/>
                <w:w w:val="105"/>
                <w:sz w:val="16"/>
                <w:vertAlign w:val="baseline"/>
              </w:rPr>
              <w:t> </w:t>
            </w:r>
            <w:r>
              <w:rPr>
                <w:w w:val="105"/>
                <w:sz w:val="16"/>
                <w:vertAlign w:val="baseline"/>
              </w:rPr>
              <w:t>input</w:t>
            </w:r>
          </w:p>
          <w:p>
            <w:pPr>
              <w:pStyle w:val="TableParagraph"/>
              <w:spacing w:line="180" w:lineRule="exact" w:before="0"/>
              <w:ind w:left="971"/>
              <w:rPr>
                <w:sz w:val="16"/>
              </w:rPr>
            </w:pPr>
            <w:r>
              <w:rPr>
                <w:sz w:val="16"/>
              </w:rPr>
              <w:t>frequency, bypass mode</w:t>
            </w:r>
          </w:p>
        </w:tc>
        <w:tc>
          <w:tcPr>
            <w:tcW w:w="3869" w:type="dxa"/>
          </w:tcPr>
          <w:p>
            <w:pPr>
              <w:pStyle w:val="TableParagraph"/>
              <w:spacing w:before="1"/>
              <w:rPr>
                <w:sz w:val="19"/>
              </w:rPr>
            </w:pPr>
          </w:p>
          <w:p>
            <w:pPr>
              <w:pStyle w:val="TableParagraph"/>
              <w:spacing w:before="0"/>
              <w:ind w:left="59"/>
              <w:rPr>
                <w:sz w:val="16"/>
              </w:rPr>
            </w:pPr>
            <w:r>
              <w:rPr>
                <w:w w:val="110"/>
                <w:sz w:val="16"/>
              </w:rPr>
              <w:t>XT2BYPASS = 1</w:t>
            </w:r>
            <w:r>
              <w:rPr>
                <w:w w:val="110"/>
                <w:sz w:val="16"/>
                <w:vertAlign w:val="superscript"/>
              </w:rPr>
              <w:t>(4)</w:t>
            </w:r>
            <w:r>
              <w:rPr>
                <w:w w:val="110"/>
                <w:sz w:val="16"/>
                <w:vertAlign w:val="baseline"/>
              </w:rPr>
              <w:t> </w:t>
            </w:r>
            <w:r>
              <w:rPr>
                <w:w w:val="110"/>
                <w:sz w:val="16"/>
                <w:vertAlign w:val="superscript"/>
              </w:rPr>
              <w:t>(3)</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
              <w:rPr>
                <w:sz w:val="19"/>
              </w:rPr>
            </w:pPr>
          </w:p>
          <w:p>
            <w:pPr>
              <w:pStyle w:val="TableParagraph"/>
              <w:spacing w:before="0"/>
              <w:ind w:right="143"/>
              <w:jc w:val="right"/>
              <w:rPr>
                <w:sz w:val="16"/>
              </w:rPr>
            </w:pPr>
            <w:r>
              <w:rPr>
                <w:sz w:val="16"/>
              </w:rPr>
              <w:t>0.7</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
              <w:rPr>
                <w:sz w:val="19"/>
              </w:rPr>
            </w:pPr>
          </w:p>
          <w:p>
            <w:pPr>
              <w:pStyle w:val="TableParagraph"/>
              <w:spacing w:before="0"/>
              <w:ind w:right="53"/>
              <w:jc w:val="right"/>
              <w:rPr>
                <w:sz w:val="16"/>
              </w:rPr>
            </w:pPr>
            <w:r>
              <w:rPr>
                <w:sz w:val="16"/>
              </w:rPr>
              <w:t>32</w:t>
            </w:r>
          </w:p>
        </w:tc>
        <w:tc>
          <w:tcPr>
            <w:tcW w:w="611" w:type="dxa"/>
          </w:tcPr>
          <w:p>
            <w:pPr>
              <w:pStyle w:val="TableParagraph"/>
              <w:spacing w:before="1"/>
              <w:rPr>
                <w:sz w:val="19"/>
              </w:rPr>
            </w:pPr>
          </w:p>
          <w:p>
            <w:pPr>
              <w:pStyle w:val="TableParagraph"/>
              <w:spacing w:before="0"/>
              <w:ind w:right="135"/>
              <w:jc w:val="right"/>
              <w:rPr>
                <w:sz w:val="16"/>
              </w:rPr>
            </w:pPr>
            <w:r>
              <w:rPr>
                <w:sz w:val="16"/>
              </w:rPr>
              <w:t>MHz</w:t>
            </w:r>
          </w:p>
        </w:tc>
      </w:tr>
      <w:tr>
        <w:trPr>
          <w:trHeight w:val="434" w:hRule="atLeast"/>
        </w:trPr>
        <w:tc>
          <w:tcPr>
            <w:tcW w:w="834"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2"/>
              <w:rPr>
                <w:sz w:val="29"/>
              </w:rPr>
            </w:pPr>
          </w:p>
          <w:p>
            <w:pPr>
              <w:pStyle w:val="TableParagraph"/>
              <w:spacing w:before="0"/>
              <w:ind w:left="55"/>
              <w:rPr>
                <w:sz w:val="16"/>
              </w:rPr>
            </w:pPr>
            <w:r>
              <w:rPr>
                <w:w w:val="110"/>
                <w:sz w:val="16"/>
              </w:rPr>
              <w:t>OA</w:t>
            </w:r>
            <w:r>
              <w:rPr>
                <w:w w:val="110"/>
                <w:sz w:val="16"/>
                <w:vertAlign w:val="subscript"/>
              </w:rPr>
              <w:t>HF</w:t>
            </w:r>
          </w:p>
        </w:tc>
        <w:tc>
          <w:tcPr>
            <w:tcW w:w="2113" w:type="dxa"/>
            <w:vMerge w:val="restart"/>
            <w:tcBorders>
              <w:left w:val="nil"/>
            </w:tcBorders>
          </w:tcPr>
          <w:p>
            <w:pPr>
              <w:pStyle w:val="TableParagraph"/>
              <w:spacing w:before="0"/>
              <w:rPr>
                <w:sz w:val="20"/>
              </w:rPr>
            </w:pPr>
          </w:p>
          <w:p>
            <w:pPr>
              <w:pStyle w:val="TableParagraph"/>
              <w:spacing w:before="0"/>
              <w:rPr>
                <w:sz w:val="20"/>
              </w:rPr>
            </w:pPr>
          </w:p>
          <w:p>
            <w:pPr>
              <w:pStyle w:val="TableParagraph"/>
              <w:spacing w:before="7"/>
              <w:rPr>
                <w:sz w:val="21"/>
              </w:rPr>
            </w:pPr>
          </w:p>
          <w:p>
            <w:pPr>
              <w:pStyle w:val="TableParagraph"/>
              <w:spacing w:line="235" w:lineRule="auto" w:before="0"/>
              <w:ind w:left="141" w:right="221"/>
              <w:rPr>
                <w:sz w:val="16"/>
              </w:rPr>
            </w:pPr>
            <w:r>
              <w:rPr>
                <w:sz w:val="16"/>
              </w:rPr>
              <w:t>Oscillation allowance for HF crystals</w:t>
            </w:r>
            <w:r>
              <w:rPr>
                <w:sz w:val="16"/>
                <w:vertAlign w:val="superscript"/>
              </w:rPr>
              <w:t>(5)</w:t>
            </w:r>
          </w:p>
        </w:tc>
        <w:tc>
          <w:tcPr>
            <w:tcW w:w="3869" w:type="dxa"/>
          </w:tcPr>
          <w:p>
            <w:pPr>
              <w:pStyle w:val="TableParagraph"/>
              <w:spacing w:line="235" w:lineRule="auto" w:before="43"/>
              <w:ind w:left="59" w:right="1307"/>
              <w:rPr>
                <w:sz w:val="16"/>
              </w:rPr>
            </w:pPr>
            <w:r>
              <w:rPr>
                <w:sz w:val="16"/>
              </w:rPr>
              <w:t>XT2DRIVEx = 0, XT2BYPASS = 0, f</w:t>
            </w:r>
            <w:r>
              <w:rPr>
                <w:sz w:val="16"/>
                <w:vertAlign w:val="subscript"/>
              </w:rPr>
              <w:t>XT2,HF0</w:t>
            </w:r>
            <w:r>
              <w:rPr>
                <w:sz w:val="16"/>
                <w:vertAlign w:val="baseline"/>
              </w:rPr>
              <w:t> = 6 MHz, C</w:t>
            </w:r>
            <w:r>
              <w:rPr>
                <w:sz w:val="16"/>
                <w:vertAlign w:val="subscript"/>
              </w:rPr>
              <w:t>L,eff</w:t>
            </w:r>
            <w:r>
              <w:rPr>
                <w:sz w:val="16"/>
                <w:vertAlign w:val="baseline"/>
              </w:rPr>
              <w:t> = 15 pF</w:t>
            </w:r>
          </w:p>
        </w:tc>
        <w:tc>
          <w:tcPr>
            <w:tcW w:w="817" w:type="dxa"/>
            <w:vMerge w:val="restart"/>
          </w:tcPr>
          <w:p>
            <w:pPr>
              <w:pStyle w:val="TableParagraph"/>
              <w:spacing w:before="0"/>
              <w:rPr>
                <w:rFonts w:ascii="Times New Roman"/>
                <w:sz w:val="14"/>
              </w:rPr>
            </w:pPr>
          </w:p>
        </w:tc>
        <w:tc>
          <w:tcPr>
            <w:tcW w:w="1835" w:type="dxa"/>
            <w:gridSpan w:val="3"/>
          </w:tcPr>
          <w:p>
            <w:pPr>
              <w:pStyle w:val="TableParagraph"/>
              <w:spacing w:before="130"/>
              <w:ind w:left="871" w:right="646"/>
              <w:jc w:val="center"/>
              <w:rPr>
                <w:sz w:val="16"/>
              </w:rPr>
            </w:pPr>
            <w:r>
              <w:rPr>
                <w:sz w:val="16"/>
              </w:rPr>
              <w:t>450</w:t>
            </w:r>
          </w:p>
        </w:tc>
        <w:tc>
          <w:tcPr>
            <w:tcW w:w="611"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
              <w:rPr>
                <w:sz w:val="15"/>
              </w:rPr>
            </w:pPr>
          </w:p>
          <w:p>
            <w:pPr>
              <w:pStyle w:val="TableParagraph"/>
              <w:spacing w:before="0"/>
              <w:ind w:right="1"/>
              <w:jc w:val="center"/>
              <w:rPr>
                <w:sz w:val="16"/>
              </w:rPr>
            </w:pPr>
            <w:r>
              <w:rPr>
                <w:sz w:val="16"/>
              </w:rPr>
              <w:t>Ω</w:t>
            </w:r>
          </w:p>
        </w:tc>
      </w:tr>
      <w:tr>
        <w:trPr>
          <w:trHeight w:val="434"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ight="1307"/>
              <w:rPr>
                <w:sz w:val="16"/>
              </w:rPr>
            </w:pPr>
            <w:r>
              <w:rPr>
                <w:sz w:val="16"/>
              </w:rPr>
              <w:t>XT2DRIVEx = 1, XT2BYPASS = 0, f</w:t>
            </w:r>
            <w:r>
              <w:rPr>
                <w:sz w:val="16"/>
                <w:vertAlign w:val="subscript"/>
              </w:rPr>
              <w:t>XT2,HF1</w:t>
            </w:r>
            <w:r>
              <w:rPr>
                <w:sz w:val="16"/>
                <w:vertAlign w:val="baseline"/>
              </w:rPr>
              <w:t> = 12 MHz, C</w:t>
            </w:r>
            <w:r>
              <w:rPr>
                <w:sz w:val="16"/>
                <w:vertAlign w:val="subscript"/>
              </w:rPr>
              <w:t>L,eff</w:t>
            </w:r>
            <w:r>
              <w:rPr>
                <w:sz w:val="16"/>
                <w:vertAlign w:val="baseline"/>
              </w:rPr>
              <w:t> = 15 pF</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320</w:t>
            </w:r>
          </w:p>
        </w:tc>
        <w:tc>
          <w:tcPr>
            <w:tcW w:w="611" w:type="dxa"/>
            <w:vMerge/>
            <w:tcBorders>
              <w:top w:val="nil"/>
            </w:tcBorders>
          </w:tcPr>
          <w:p>
            <w:pPr>
              <w:rPr>
                <w:sz w:val="2"/>
                <w:szCs w:val="2"/>
              </w:rPr>
            </w:pPr>
          </w:p>
        </w:tc>
      </w:tr>
      <w:tr>
        <w:trPr>
          <w:trHeight w:val="433"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ight="1307"/>
              <w:rPr>
                <w:sz w:val="16"/>
              </w:rPr>
            </w:pPr>
            <w:r>
              <w:rPr>
                <w:sz w:val="16"/>
              </w:rPr>
              <w:t>XT2DRIVEx = 2, XT2BYPASS = 0, f</w:t>
            </w:r>
            <w:r>
              <w:rPr>
                <w:sz w:val="16"/>
                <w:vertAlign w:val="subscript"/>
              </w:rPr>
              <w:t>XT2,HF2</w:t>
            </w:r>
            <w:r>
              <w:rPr>
                <w:sz w:val="16"/>
                <w:vertAlign w:val="baseline"/>
              </w:rPr>
              <w:t> = 20 MHz, C</w:t>
            </w:r>
            <w:r>
              <w:rPr>
                <w:sz w:val="16"/>
                <w:vertAlign w:val="subscript"/>
              </w:rPr>
              <w:t>L,eff</w:t>
            </w:r>
            <w:r>
              <w:rPr>
                <w:sz w:val="16"/>
                <w:vertAlign w:val="baseline"/>
              </w:rPr>
              <w:t> = 15 pF</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200</w:t>
            </w:r>
          </w:p>
        </w:tc>
        <w:tc>
          <w:tcPr>
            <w:tcW w:w="611" w:type="dxa"/>
            <w:vMerge/>
            <w:tcBorders>
              <w:top w:val="nil"/>
            </w:tcBorders>
          </w:tcPr>
          <w:p>
            <w:pPr>
              <w:rPr>
                <w:sz w:val="2"/>
                <w:szCs w:val="2"/>
              </w:rPr>
            </w:pPr>
          </w:p>
        </w:tc>
      </w:tr>
      <w:tr>
        <w:trPr>
          <w:trHeight w:val="434"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ight="1307"/>
              <w:rPr>
                <w:sz w:val="16"/>
              </w:rPr>
            </w:pPr>
            <w:r>
              <w:rPr>
                <w:sz w:val="16"/>
              </w:rPr>
              <w:t>XT2DRIVEx = 3, XT2BYPASS = 0, f</w:t>
            </w:r>
            <w:r>
              <w:rPr>
                <w:sz w:val="16"/>
                <w:vertAlign w:val="subscript"/>
              </w:rPr>
              <w:t>XT2,HF3</w:t>
            </w:r>
            <w:r>
              <w:rPr>
                <w:sz w:val="16"/>
                <w:vertAlign w:val="baseline"/>
              </w:rPr>
              <w:t> = 32 MHz, C</w:t>
            </w:r>
            <w:r>
              <w:rPr>
                <w:sz w:val="16"/>
                <w:vertAlign w:val="subscript"/>
              </w:rPr>
              <w:t>L,eff</w:t>
            </w:r>
            <w:r>
              <w:rPr>
                <w:sz w:val="16"/>
                <w:vertAlign w:val="baseline"/>
              </w:rPr>
              <w:t> = 15 pF</w:t>
            </w:r>
          </w:p>
        </w:tc>
        <w:tc>
          <w:tcPr>
            <w:tcW w:w="817" w:type="dxa"/>
            <w:vMerge/>
            <w:tcBorders>
              <w:top w:val="nil"/>
            </w:tcBorders>
          </w:tcPr>
          <w:p>
            <w:pPr>
              <w:rPr>
                <w:sz w:val="2"/>
                <w:szCs w:val="2"/>
              </w:rPr>
            </w:pPr>
          </w:p>
        </w:tc>
        <w:tc>
          <w:tcPr>
            <w:tcW w:w="1835" w:type="dxa"/>
            <w:gridSpan w:val="3"/>
          </w:tcPr>
          <w:p>
            <w:pPr>
              <w:pStyle w:val="TableParagraph"/>
              <w:spacing w:before="130"/>
              <w:ind w:left="871" w:right="646"/>
              <w:jc w:val="center"/>
              <w:rPr>
                <w:sz w:val="16"/>
              </w:rPr>
            </w:pPr>
            <w:r>
              <w:rPr>
                <w:sz w:val="16"/>
              </w:rPr>
              <w:t>200</w:t>
            </w:r>
          </w:p>
        </w:tc>
        <w:tc>
          <w:tcPr>
            <w:tcW w:w="611" w:type="dxa"/>
            <w:vMerge/>
            <w:tcBorders>
              <w:top w:val="nil"/>
            </w:tcBorders>
          </w:tcPr>
          <w:p>
            <w:pPr>
              <w:rPr>
                <w:sz w:val="2"/>
                <w:szCs w:val="2"/>
              </w:rPr>
            </w:pPr>
          </w:p>
        </w:tc>
      </w:tr>
      <w:tr>
        <w:trPr>
          <w:trHeight w:val="433" w:hRule="atLeast"/>
        </w:trPr>
        <w:tc>
          <w:tcPr>
            <w:tcW w:w="834" w:type="dxa"/>
            <w:vMerge w:val="restart"/>
            <w:tcBorders>
              <w:right w:val="nil"/>
            </w:tcBorders>
          </w:tcPr>
          <w:p>
            <w:pPr>
              <w:pStyle w:val="TableParagraph"/>
              <w:spacing w:before="0"/>
              <w:rPr>
                <w:sz w:val="20"/>
              </w:rPr>
            </w:pPr>
          </w:p>
          <w:p>
            <w:pPr>
              <w:pStyle w:val="TableParagraph"/>
              <w:spacing w:before="124"/>
              <w:ind w:left="55"/>
              <w:rPr>
                <w:sz w:val="12"/>
              </w:rPr>
            </w:pPr>
            <w:r>
              <w:rPr>
                <w:position w:val="3"/>
                <w:sz w:val="16"/>
              </w:rPr>
              <w:t>t</w:t>
            </w:r>
            <w:r>
              <w:rPr>
                <w:sz w:val="12"/>
              </w:rPr>
              <w:t>START,HF</w:t>
            </w:r>
          </w:p>
        </w:tc>
        <w:tc>
          <w:tcPr>
            <w:tcW w:w="2113" w:type="dxa"/>
            <w:vMerge w:val="restart"/>
            <w:tcBorders>
              <w:left w:val="nil"/>
            </w:tcBorders>
          </w:tcPr>
          <w:p>
            <w:pPr>
              <w:pStyle w:val="TableParagraph"/>
              <w:spacing w:before="0"/>
              <w:rPr>
                <w:sz w:val="18"/>
              </w:rPr>
            </w:pPr>
          </w:p>
          <w:p>
            <w:pPr>
              <w:pStyle w:val="TableParagraph"/>
              <w:spacing w:before="145"/>
              <w:ind w:left="141"/>
              <w:rPr>
                <w:sz w:val="16"/>
              </w:rPr>
            </w:pPr>
            <w:r>
              <w:rPr>
                <w:sz w:val="16"/>
              </w:rPr>
              <w:t>Start-up time</w:t>
            </w:r>
          </w:p>
        </w:tc>
        <w:tc>
          <w:tcPr>
            <w:tcW w:w="3869" w:type="dxa"/>
          </w:tcPr>
          <w:p>
            <w:pPr>
              <w:pStyle w:val="TableParagraph"/>
              <w:spacing w:line="235" w:lineRule="auto" w:before="43"/>
              <w:ind w:left="59" w:right="188"/>
              <w:rPr>
                <w:sz w:val="16"/>
              </w:rPr>
            </w:pPr>
            <w:r>
              <w:rPr>
                <w:sz w:val="16"/>
              </w:rPr>
              <w:t>f</w:t>
            </w:r>
            <w:r>
              <w:rPr>
                <w:sz w:val="16"/>
                <w:vertAlign w:val="subscript"/>
              </w:rPr>
              <w:t>OSC</w:t>
            </w:r>
            <w:r>
              <w:rPr>
                <w:sz w:val="16"/>
                <w:vertAlign w:val="baseline"/>
              </w:rPr>
              <w:t> = 6 MHz, XT2BYPASS = 0, XT2DRIVEx = 0, T</w:t>
            </w:r>
            <w:r>
              <w:rPr>
                <w:sz w:val="16"/>
                <w:vertAlign w:val="subscript"/>
              </w:rPr>
              <w:t>A</w:t>
            </w:r>
            <w:r>
              <w:rPr>
                <w:sz w:val="16"/>
                <w:vertAlign w:val="baseline"/>
              </w:rPr>
              <w:t> = 25°C, C</w:t>
            </w:r>
            <w:r>
              <w:rPr>
                <w:sz w:val="16"/>
                <w:vertAlign w:val="subscript"/>
              </w:rPr>
              <w:t>L,eff</w:t>
            </w:r>
            <w:r>
              <w:rPr>
                <w:sz w:val="16"/>
                <w:vertAlign w:val="baseline"/>
              </w:rPr>
              <w:t> = 15 pF</w:t>
            </w:r>
          </w:p>
        </w:tc>
        <w:tc>
          <w:tcPr>
            <w:tcW w:w="817" w:type="dxa"/>
            <w:vMerge w:val="restart"/>
          </w:tcPr>
          <w:p>
            <w:pPr>
              <w:pStyle w:val="TableParagraph"/>
              <w:spacing w:before="0"/>
              <w:rPr>
                <w:sz w:val="18"/>
              </w:rPr>
            </w:pPr>
          </w:p>
          <w:p>
            <w:pPr>
              <w:pStyle w:val="TableParagraph"/>
              <w:spacing w:before="145"/>
              <w:ind w:left="216"/>
              <w:rPr>
                <w:sz w:val="16"/>
              </w:rPr>
            </w:pPr>
            <w:r>
              <w:rPr>
                <w:sz w:val="16"/>
              </w:rPr>
              <w:t>3.0 V</w:t>
            </w:r>
          </w:p>
        </w:tc>
        <w:tc>
          <w:tcPr>
            <w:tcW w:w="1835" w:type="dxa"/>
            <w:gridSpan w:val="3"/>
          </w:tcPr>
          <w:p>
            <w:pPr>
              <w:pStyle w:val="TableParagraph"/>
              <w:spacing w:before="130"/>
              <w:ind w:left="871" w:right="602"/>
              <w:jc w:val="center"/>
              <w:rPr>
                <w:sz w:val="16"/>
              </w:rPr>
            </w:pPr>
            <w:r>
              <w:rPr>
                <w:sz w:val="16"/>
              </w:rPr>
              <w:t>0.5</w:t>
            </w:r>
          </w:p>
        </w:tc>
        <w:tc>
          <w:tcPr>
            <w:tcW w:w="611" w:type="dxa"/>
            <w:vMerge w:val="restart"/>
          </w:tcPr>
          <w:p>
            <w:pPr>
              <w:pStyle w:val="TableParagraph"/>
              <w:spacing w:before="0"/>
              <w:rPr>
                <w:sz w:val="18"/>
              </w:rPr>
            </w:pPr>
          </w:p>
          <w:p>
            <w:pPr>
              <w:pStyle w:val="TableParagraph"/>
              <w:spacing w:before="145"/>
              <w:ind w:left="192"/>
              <w:rPr>
                <w:sz w:val="16"/>
              </w:rPr>
            </w:pPr>
            <w:r>
              <w:rPr>
                <w:sz w:val="16"/>
              </w:rPr>
              <w:t>ms</w:t>
            </w:r>
          </w:p>
        </w:tc>
      </w:tr>
      <w:tr>
        <w:trPr>
          <w:trHeight w:val="434" w:hRule="atLeast"/>
        </w:trPr>
        <w:tc>
          <w:tcPr>
            <w:tcW w:w="834" w:type="dxa"/>
            <w:vMerge/>
            <w:tcBorders>
              <w:top w:val="nil"/>
              <w:right w:val="nil"/>
            </w:tcBorders>
          </w:tcPr>
          <w:p>
            <w:pPr>
              <w:rPr>
                <w:sz w:val="2"/>
                <w:szCs w:val="2"/>
              </w:rPr>
            </w:pPr>
          </w:p>
        </w:tc>
        <w:tc>
          <w:tcPr>
            <w:tcW w:w="2113" w:type="dxa"/>
            <w:vMerge/>
            <w:tcBorders>
              <w:top w:val="nil"/>
              <w:left w:val="nil"/>
            </w:tcBorders>
          </w:tcPr>
          <w:p>
            <w:pPr>
              <w:rPr>
                <w:sz w:val="2"/>
                <w:szCs w:val="2"/>
              </w:rPr>
            </w:pPr>
          </w:p>
        </w:tc>
        <w:tc>
          <w:tcPr>
            <w:tcW w:w="3869" w:type="dxa"/>
          </w:tcPr>
          <w:p>
            <w:pPr>
              <w:pStyle w:val="TableParagraph"/>
              <w:spacing w:line="235" w:lineRule="auto" w:before="43"/>
              <w:ind w:left="59" w:right="188"/>
              <w:rPr>
                <w:sz w:val="16"/>
              </w:rPr>
            </w:pPr>
            <w:r>
              <w:rPr>
                <w:sz w:val="16"/>
              </w:rPr>
              <w:t>f</w:t>
            </w:r>
            <w:r>
              <w:rPr>
                <w:sz w:val="16"/>
                <w:vertAlign w:val="subscript"/>
              </w:rPr>
              <w:t>OSC</w:t>
            </w:r>
            <w:r>
              <w:rPr>
                <w:sz w:val="16"/>
                <w:vertAlign w:val="baseline"/>
              </w:rPr>
              <w:t> = 20 MHz, XT2BYPASS = 0, XT2DRIVEx = 2, T</w:t>
            </w:r>
            <w:r>
              <w:rPr>
                <w:sz w:val="16"/>
                <w:vertAlign w:val="subscript"/>
              </w:rPr>
              <w:t>A</w:t>
            </w:r>
            <w:r>
              <w:rPr>
                <w:sz w:val="16"/>
                <w:vertAlign w:val="baseline"/>
              </w:rPr>
              <w:t> = 25°C, C</w:t>
            </w:r>
            <w:r>
              <w:rPr>
                <w:sz w:val="16"/>
                <w:vertAlign w:val="subscript"/>
              </w:rPr>
              <w:t>L,eff</w:t>
            </w:r>
            <w:r>
              <w:rPr>
                <w:sz w:val="16"/>
                <w:vertAlign w:val="baseline"/>
              </w:rPr>
              <w:t> = 15 pF</w:t>
            </w:r>
          </w:p>
        </w:tc>
        <w:tc>
          <w:tcPr>
            <w:tcW w:w="817" w:type="dxa"/>
            <w:vMerge/>
            <w:tcBorders>
              <w:top w:val="nil"/>
            </w:tcBorders>
          </w:tcPr>
          <w:p>
            <w:pPr>
              <w:rPr>
                <w:sz w:val="2"/>
                <w:szCs w:val="2"/>
              </w:rPr>
            </w:pPr>
          </w:p>
        </w:tc>
        <w:tc>
          <w:tcPr>
            <w:tcW w:w="1835" w:type="dxa"/>
            <w:gridSpan w:val="3"/>
          </w:tcPr>
          <w:p>
            <w:pPr>
              <w:pStyle w:val="TableParagraph"/>
              <w:spacing w:before="130"/>
              <w:ind w:left="871" w:right="602"/>
              <w:jc w:val="center"/>
              <w:rPr>
                <w:sz w:val="16"/>
              </w:rPr>
            </w:pPr>
            <w:r>
              <w:rPr>
                <w:sz w:val="16"/>
              </w:rPr>
              <w:t>0.3</w:t>
            </w:r>
          </w:p>
        </w:tc>
        <w:tc>
          <w:tcPr>
            <w:tcW w:w="611" w:type="dxa"/>
            <w:vMerge/>
            <w:tcBorders>
              <w:top w:val="nil"/>
            </w:tcBorders>
          </w:tcPr>
          <w:p>
            <w:pPr>
              <w:rPr>
                <w:sz w:val="2"/>
                <w:szCs w:val="2"/>
              </w:rPr>
            </w:pPr>
          </w:p>
        </w:tc>
      </w:tr>
      <w:tr>
        <w:trPr>
          <w:trHeight w:val="614" w:hRule="atLeast"/>
        </w:trPr>
        <w:tc>
          <w:tcPr>
            <w:tcW w:w="834" w:type="dxa"/>
            <w:tcBorders>
              <w:right w:val="nil"/>
            </w:tcBorders>
          </w:tcPr>
          <w:p>
            <w:pPr>
              <w:pStyle w:val="TableParagraph"/>
              <w:spacing w:before="3"/>
              <w:rPr>
                <w:sz w:val="19"/>
              </w:rPr>
            </w:pPr>
          </w:p>
          <w:p>
            <w:pPr>
              <w:pStyle w:val="TableParagraph"/>
              <w:spacing w:before="0"/>
              <w:ind w:left="55"/>
              <w:rPr>
                <w:sz w:val="12"/>
              </w:rPr>
            </w:pPr>
            <w:r>
              <w:rPr>
                <w:position w:val="3"/>
                <w:sz w:val="16"/>
              </w:rPr>
              <w:t>C</w:t>
            </w:r>
            <w:r>
              <w:rPr>
                <w:sz w:val="12"/>
              </w:rPr>
              <w:t>L,eff</w:t>
            </w:r>
          </w:p>
        </w:tc>
        <w:tc>
          <w:tcPr>
            <w:tcW w:w="2113" w:type="dxa"/>
            <w:tcBorders>
              <w:left w:val="nil"/>
            </w:tcBorders>
          </w:tcPr>
          <w:p>
            <w:pPr>
              <w:pStyle w:val="TableParagraph"/>
              <w:spacing w:line="235" w:lineRule="auto" w:before="43"/>
              <w:ind w:left="141" w:right="239"/>
              <w:rPr>
                <w:sz w:val="16"/>
              </w:rPr>
            </w:pPr>
            <w:r>
              <w:rPr>
                <w:sz w:val="16"/>
              </w:rPr>
              <w:t>Integrated effective load capacitance, HF</w:t>
            </w:r>
          </w:p>
          <w:p>
            <w:pPr>
              <w:pStyle w:val="TableParagraph"/>
              <w:spacing w:line="129" w:lineRule="auto" w:before="10"/>
              <w:ind w:left="141"/>
              <w:rPr>
                <w:sz w:val="12"/>
              </w:rPr>
            </w:pPr>
            <w:r>
              <w:rPr>
                <w:position w:val="-5"/>
                <w:sz w:val="16"/>
              </w:rPr>
              <w:t>mode</w:t>
            </w:r>
            <w:r>
              <w:rPr>
                <w:sz w:val="12"/>
              </w:rPr>
              <w:t>(6) (1)</w:t>
            </w:r>
          </w:p>
        </w:tc>
        <w:tc>
          <w:tcPr>
            <w:tcW w:w="3869" w:type="dxa"/>
          </w:tcPr>
          <w:p>
            <w:pPr>
              <w:pStyle w:val="TableParagraph"/>
              <w:spacing w:before="0"/>
              <w:rPr>
                <w:rFonts w:ascii="Times New Roman"/>
                <w:sz w:val="14"/>
              </w:rPr>
            </w:pPr>
          </w:p>
        </w:tc>
        <w:tc>
          <w:tcPr>
            <w:tcW w:w="817" w:type="dxa"/>
          </w:tcPr>
          <w:p>
            <w:pPr>
              <w:pStyle w:val="TableParagraph"/>
              <w:spacing w:before="0"/>
              <w:rPr>
                <w:rFonts w:ascii="Times New Roman"/>
                <w:sz w:val="14"/>
              </w:rPr>
            </w:pPr>
          </w:p>
        </w:tc>
        <w:tc>
          <w:tcPr>
            <w:tcW w:w="1835" w:type="dxa"/>
            <w:gridSpan w:val="3"/>
          </w:tcPr>
          <w:p>
            <w:pPr>
              <w:pStyle w:val="TableParagraph"/>
              <w:spacing w:before="1"/>
              <w:rPr>
                <w:sz w:val="19"/>
              </w:rPr>
            </w:pPr>
          </w:p>
          <w:p>
            <w:pPr>
              <w:pStyle w:val="TableParagraph"/>
              <w:spacing w:before="0"/>
              <w:ind w:left="399"/>
              <w:jc w:val="center"/>
              <w:rPr>
                <w:sz w:val="16"/>
              </w:rPr>
            </w:pPr>
            <w:r>
              <w:rPr>
                <w:w w:val="99"/>
                <w:sz w:val="16"/>
              </w:rPr>
              <w:t>1</w:t>
            </w:r>
          </w:p>
        </w:tc>
        <w:tc>
          <w:tcPr>
            <w:tcW w:w="611" w:type="dxa"/>
          </w:tcPr>
          <w:p>
            <w:pPr>
              <w:pStyle w:val="TableParagraph"/>
              <w:spacing w:before="1"/>
              <w:rPr>
                <w:sz w:val="19"/>
              </w:rPr>
            </w:pPr>
          </w:p>
          <w:p>
            <w:pPr>
              <w:pStyle w:val="TableParagraph"/>
              <w:spacing w:before="0"/>
              <w:ind w:right="205"/>
              <w:jc w:val="right"/>
              <w:rPr>
                <w:sz w:val="16"/>
              </w:rPr>
            </w:pPr>
            <w:r>
              <w:rPr>
                <w:sz w:val="16"/>
              </w:rPr>
              <w:t>pF</w:t>
            </w:r>
          </w:p>
        </w:tc>
      </w:tr>
      <w:tr>
        <w:trPr>
          <w:trHeight w:val="253" w:hRule="atLeast"/>
        </w:trPr>
        <w:tc>
          <w:tcPr>
            <w:tcW w:w="2947" w:type="dxa"/>
            <w:gridSpan w:val="2"/>
          </w:tcPr>
          <w:p>
            <w:pPr>
              <w:pStyle w:val="TableParagraph"/>
              <w:ind w:left="971"/>
              <w:rPr>
                <w:sz w:val="16"/>
              </w:rPr>
            </w:pPr>
            <w:r>
              <w:rPr>
                <w:sz w:val="16"/>
              </w:rPr>
              <w:t>Duty cycle</w:t>
            </w:r>
          </w:p>
        </w:tc>
        <w:tc>
          <w:tcPr>
            <w:tcW w:w="3869" w:type="dxa"/>
          </w:tcPr>
          <w:p>
            <w:pPr>
              <w:pStyle w:val="TableParagraph"/>
              <w:ind w:left="59"/>
              <w:rPr>
                <w:sz w:val="16"/>
              </w:rPr>
            </w:pPr>
            <w:r>
              <w:rPr>
                <w:sz w:val="16"/>
              </w:rPr>
              <w:t>Measured at ACLK, f</w:t>
            </w:r>
            <w:r>
              <w:rPr>
                <w:sz w:val="16"/>
                <w:vertAlign w:val="subscript"/>
              </w:rPr>
              <w:t>XT2,HF2</w:t>
            </w:r>
            <w:r>
              <w:rPr>
                <w:sz w:val="16"/>
                <w:vertAlign w:val="baseline"/>
              </w:rPr>
              <w:t> = 20 MHz</w:t>
            </w:r>
          </w:p>
        </w:tc>
        <w:tc>
          <w:tcPr>
            <w:tcW w:w="817" w:type="dxa"/>
          </w:tcPr>
          <w:p>
            <w:pPr>
              <w:pStyle w:val="TableParagraph"/>
              <w:spacing w:before="0"/>
              <w:rPr>
                <w:rFonts w:ascii="Times New Roman"/>
                <w:sz w:val="14"/>
              </w:rPr>
            </w:pPr>
          </w:p>
        </w:tc>
        <w:tc>
          <w:tcPr>
            <w:tcW w:w="699" w:type="dxa"/>
            <w:tcBorders>
              <w:right w:val="nil"/>
            </w:tcBorders>
          </w:tcPr>
          <w:p>
            <w:pPr>
              <w:pStyle w:val="TableParagraph"/>
              <w:ind w:right="143"/>
              <w:jc w:val="right"/>
              <w:rPr>
                <w:sz w:val="16"/>
              </w:rPr>
            </w:pPr>
            <w:r>
              <w:rPr>
                <w:sz w:val="16"/>
              </w:rPr>
              <w:t>40%</w:t>
            </w:r>
          </w:p>
        </w:tc>
        <w:tc>
          <w:tcPr>
            <w:tcW w:w="594" w:type="dxa"/>
            <w:tcBorders>
              <w:left w:val="nil"/>
              <w:right w:val="nil"/>
            </w:tcBorders>
          </w:tcPr>
          <w:p>
            <w:pPr>
              <w:pStyle w:val="TableParagraph"/>
              <w:ind w:left="143"/>
              <w:rPr>
                <w:sz w:val="16"/>
              </w:rPr>
            </w:pPr>
            <w:r>
              <w:rPr>
                <w:sz w:val="16"/>
              </w:rPr>
              <w:t>50%</w:t>
            </w:r>
          </w:p>
        </w:tc>
        <w:tc>
          <w:tcPr>
            <w:tcW w:w="542" w:type="dxa"/>
            <w:tcBorders>
              <w:left w:val="nil"/>
            </w:tcBorders>
          </w:tcPr>
          <w:p>
            <w:pPr>
              <w:pStyle w:val="TableParagraph"/>
              <w:ind w:right="52"/>
              <w:jc w:val="right"/>
              <w:rPr>
                <w:sz w:val="16"/>
              </w:rPr>
            </w:pPr>
            <w:r>
              <w:rPr>
                <w:sz w:val="16"/>
              </w:rPr>
              <w:t>60%</w:t>
            </w:r>
          </w:p>
        </w:tc>
        <w:tc>
          <w:tcPr>
            <w:tcW w:w="611" w:type="dxa"/>
          </w:tcPr>
          <w:p>
            <w:pPr>
              <w:pStyle w:val="TableParagraph"/>
              <w:spacing w:before="0"/>
              <w:rPr>
                <w:rFonts w:ascii="Times New Roman"/>
                <w:sz w:val="14"/>
              </w:rPr>
            </w:pPr>
          </w:p>
        </w:tc>
      </w:tr>
      <w:tr>
        <w:trPr>
          <w:trHeight w:val="434" w:hRule="atLeast"/>
        </w:trPr>
        <w:tc>
          <w:tcPr>
            <w:tcW w:w="834" w:type="dxa"/>
            <w:tcBorders>
              <w:right w:val="nil"/>
            </w:tcBorders>
          </w:tcPr>
          <w:p>
            <w:pPr>
              <w:pStyle w:val="TableParagraph"/>
              <w:spacing w:before="132"/>
              <w:ind w:left="55"/>
              <w:rPr>
                <w:sz w:val="12"/>
              </w:rPr>
            </w:pPr>
            <w:r>
              <w:rPr>
                <w:position w:val="3"/>
                <w:sz w:val="16"/>
              </w:rPr>
              <w:t>f</w:t>
            </w:r>
            <w:r>
              <w:rPr>
                <w:sz w:val="12"/>
              </w:rPr>
              <w:t>Fault,HF</w:t>
            </w:r>
          </w:p>
        </w:tc>
        <w:tc>
          <w:tcPr>
            <w:tcW w:w="2113" w:type="dxa"/>
            <w:tcBorders>
              <w:left w:val="nil"/>
            </w:tcBorders>
          </w:tcPr>
          <w:p>
            <w:pPr>
              <w:pStyle w:val="TableParagraph"/>
              <w:spacing w:line="235" w:lineRule="auto" w:before="43"/>
              <w:ind w:left="141" w:right="933"/>
              <w:rPr>
                <w:sz w:val="16"/>
              </w:rPr>
            </w:pPr>
            <w:r>
              <w:rPr>
                <w:sz w:val="16"/>
              </w:rPr>
              <w:t>Oscillator fault </w:t>
            </w:r>
            <w:r>
              <w:rPr>
                <w:w w:val="105"/>
                <w:sz w:val="16"/>
              </w:rPr>
              <w:t>frequency </w:t>
            </w:r>
            <w:r>
              <w:rPr>
                <w:w w:val="105"/>
                <w:sz w:val="16"/>
                <w:vertAlign w:val="superscript"/>
              </w:rPr>
              <w:t>(7)</w:t>
            </w:r>
          </w:p>
        </w:tc>
        <w:tc>
          <w:tcPr>
            <w:tcW w:w="3869" w:type="dxa"/>
          </w:tcPr>
          <w:p>
            <w:pPr>
              <w:pStyle w:val="TableParagraph"/>
              <w:spacing w:before="130"/>
              <w:ind w:left="59"/>
              <w:rPr>
                <w:sz w:val="16"/>
              </w:rPr>
            </w:pPr>
            <w:r>
              <w:rPr>
                <w:sz w:val="16"/>
              </w:rPr>
              <w:t>XT2BYPASS = 1</w:t>
            </w:r>
            <w:r>
              <w:rPr>
                <w:sz w:val="16"/>
                <w:vertAlign w:val="superscript"/>
              </w:rPr>
              <w:t>(8)</w:t>
            </w:r>
          </w:p>
        </w:tc>
        <w:tc>
          <w:tcPr>
            <w:tcW w:w="817" w:type="dxa"/>
          </w:tcPr>
          <w:p>
            <w:pPr>
              <w:pStyle w:val="TableParagraph"/>
              <w:spacing w:before="0"/>
              <w:rPr>
                <w:rFonts w:ascii="Times New Roman"/>
                <w:sz w:val="14"/>
              </w:rPr>
            </w:pPr>
          </w:p>
        </w:tc>
        <w:tc>
          <w:tcPr>
            <w:tcW w:w="699" w:type="dxa"/>
            <w:tcBorders>
              <w:right w:val="nil"/>
            </w:tcBorders>
          </w:tcPr>
          <w:p>
            <w:pPr>
              <w:pStyle w:val="TableParagraph"/>
              <w:spacing w:before="130"/>
              <w:ind w:right="144"/>
              <w:jc w:val="right"/>
              <w:rPr>
                <w:sz w:val="16"/>
              </w:rPr>
            </w:pPr>
            <w:r>
              <w:rPr>
                <w:sz w:val="16"/>
              </w:rPr>
              <w:t>30</w:t>
            </w:r>
          </w:p>
        </w:tc>
        <w:tc>
          <w:tcPr>
            <w:tcW w:w="594" w:type="dxa"/>
            <w:tcBorders>
              <w:left w:val="nil"/>
              <w:right w:val="nil"/>
            </w:tcBorders>
          </w:tcPr>
          <w:p>
            <w:pPr>
              <w:pStyle w:val="TableParagraph"/>
              <w:spacing w:before="0"/>
              <w:rPr>
                <w:rFonts w:ascii="Times New Roman"/>
                <w:sz w:val="14"/>
              </w:rPr>
            </w:pPr>
          </w:p>
        </w:tc>
        <w:tc>
          <w:tcPr>
            <w:tcW w:w="542" w:type="dxa"/>
            <w:tcBorders>
              <w:left w:val="nil"/>
            </w:tcBorders>
          </w:tcPr>
          <w:p>
            <w:pPr>
              <w:pStyle w:val="TableParagraph"/>
              <w:spacing w:before="130"/>
              <w:ind w:right="52"/>
              <w:jc w:val="right"/>
              <w:rPr>
                <w:sz w:val="16"/>
              </w:rPr>
            </w:pPr>
            <w:r>
              <w:rPr>
                <w:sz w:val="16"/>
              </w:rPr>
              <w:t>300</w:t>
            </w:r>
          </w:p>
        </w:tc>
        <w:tc>
          <w:tcPr>
            <w:tcW w:w="611" w:type="dxa"/>
          </w:tcPr>
          <w:p>
            <w:pPr>
              <w:pStyle w:val="TableParagraph"/>
              <w:spacing w:before="130"/>
              <w:ind w:right="162"/>
              <w:jc w:val="right"/>
              <w:rPr>
                <w:sz w:val="16"/>
              </w:rPr>
            </w:pPr>
            <w:r>
              <w:rPr>
                <w:sz w:val="16"/>
              </w:rPr>
              <w:t>kHz</w:t>
            </w:r>
          </w:p>
        </w:tc>
      </w:tr>
    </w:tbl>
    <w:p>
      <w:pPr>
        <w:pStyle w:val="ListParagraph"/>
        <w:numPr>
          <w:ilvl w:val="0"/>
          <w:numId w:val="29"/>
        </w:numPr>
        <w:tabs>
          <w:tab w:pos="480" w:val="left" w:leader="none"/>
        </w:tabs>
        <w:spacing w:line="235" w:lineRule="auto" w:before="73" w:after="0"/>
        <w:ind w:left="481" w:right="256" w:hanging="362"/>
        <w:jc w:val="left"/>
        <w:rPr>
          <w:sz w:val="16"/>
        </w:rPr>
      </w:pPr>
      <w:r>
        <w:rPr>
          <w:sz w:val="16"/>
        </w:rPr>
        <w:t>Requires external capacitors at both terminals. Values are specified by crystal manufacturers. In general, an effective load capacitance of up to 18 pF can be</w:t>
      </w:r>
      <w:r>
        <w:rPr>
          <w:spacing w:val="20"/>
          <w:sz w:val="16"/>
        </w:rPr>
        <w:t> </w:t>
      </w:r>
      <w:r>
        <w:rPr>
          <w:sz w:val="16"/>
        </w:rPr>
        <w:t>supported.</w:t>
      </w:r>
    </w:p>
    <w:p>
      <w:pPr>
        <w:pStyle w:val="ListParagraph"/>
        <w:numPr>
          <w:ilvl w:val="0"/>
          <w:numId w:val="29"/>
        </w:numPr>
        <w:tabs>
          <w:tab w:pos="480" w:val="left" w:leader="none"/>
        </w:tabs>
        <w:spacing w:line="178" w:lineRule="exact" w:before="0" w:after="0"/>
        <w:ind w:left="479" w:right="0" w:hanging="360"/>
        <w:jc w:val="left"/>
        <w:rPr>
          <w:sz w:val="16"/>
        </w:rPr>
      </w:pPr>
      <w:r>
        <w:rPr>
          <w:sz w:val="16"/>
        </w:rPr>
        <w:t>To improve EMI on the XT2 oscillator the following guidelines should be</w:t>
      </w:r>
      <w:r>
        <w:rPr>
          <w:spacing w:val="34"/>
          <w:sz w:val="16"/>
        </w:rPr>
        <w:t> </w:t>
      </w:r>
      <w:r>
        <w:rPr>
          <w:sz w:val="16"/>
        </w:rPr>
        <w:t>observed.</w:t>
      </w:r>
    </w:p>
    <w:p>
      <w:pPr>
        <w:pStyle w:val="ListParagraph"/>
        <w:numPr>
          <w:ilvl w:val="1"/>
          <w:numId w:val="29"/>
        </w:numPr>
        <w:tabs>
          <w:tab w:pos="722" w:val="left" w:leader="none"/>
        </w:tabs>
        <w:spacing w:line="180" w:lineRule="exact" w:before="0" w:after="0"/>
        <w:ind w:left="722" w:right="0" w:hanging="241"/>
        <w:jc w:val="left"/>
        <w:rPr>
          <w:sz w:val="16"/>
        </w:rPr>
      </w:pPr>
      <w:r>
        <w:rPr>
          <w:sz w:val="16"/>
        </w:rPr>
        <w:t>Keep the traces between the device and the crystal as short as</w:t>
      </w:r>
      <w:r>
        <w:rPr>
          <w:spacing w:val="35"/>
          <w:sz w:val="16"/>
        </w:rPr>
        <w:t> </w:t>
      </w:r>
      <w:r>
        <w:rPr>
          <w:sz w:val="16"/>
        </w:rPr>
        <w:t>possible.</w:t>
      </w:r>
    </w:p>
    <w:p>
      <w:pPr>
        <w:pStyle w:val="ListParagraph"/>
        <w:numPr>
          <w:ilvl w:val="1"/>
          <w:numId w:val="29"/>
        </w:numPr>
        <w:tabs>
          <w:tab w:pos="722" w:val="left" w:leader="none"/>
        </w:tabs>
        <w:spacing w:line="180" w:lineRule="exact" w:before="0" w:after="0"/>
        <w:ind w:left="722" w:right="0" w:hanging="241"/>
        <w:jc w:val="left"/>
        <w:rPr>
          <w:sz w:val="16"/>
        </w:rPr>
      </w:pPr>
      <w:r>
        <w:rPr>
          <w:sz w:val="16"/>
        </w:rPr>
        <w:t>Design a good ground plane around the oscillator</w:t>
      </w:r>
      <w:r>
        <w:rPr>
          <w:spacing w:val="23"/>
          <w:sz w:val="16"/>
        </w:rPr>
        <w:t> </w:t>
      </w:r>
      <w:r>
        <w:rPr>
          <w:sz w:val="16"/>
        </w:rPr>
        <w:t>pins.</w:t>
      </w:r>
    </w:p>
    <w:p>
      <w:pPr>
        <w:pStyle w:val="ListParagraph"/>
        <w:numPr>
          <w:ilvl w:val="1"/>
          <w:numId w:val="29"/>
        </w:numPr>
        <w:tabs>
          <w:tab w:pos="722" w:val="left" w:leader="none"/>
        </w:tabs>
        <w:spacing w:line="180" w:lineRule="exact" w:before="0" w:after="0"/>
        <w:ind w:left="722" w:right="0" w:hanging="241"/>
        <w:jc w:val="left"/>
        <w:rPr>
          <w:sz w:val="16"/>
        </w:rPr>
      </w:pPr>
      <w:r>
        <w:rPr>
          <w:sz w:val="16"/>
        </w:rPr>
        <w:t>Prevent crosstalk from other clock or data lines into oscillator pins XT2IN and</w:t>
      </w:r>
      <w:r>
        <w:rPr>
          <w:spacing w:val="36"/>
          <w:sz w:val="16"/>
        </w:rPr>
        <w:t> </w:t>
      </w:r>
      <w:r>
        <w:rPr>
          <w:sz w:val="16"/>
        </w:rPr>
        <w:t>XT2OUT.</w:t>
      </w:r>
    </w:p>
    <w:p>
      <w:pPr>
        <w:pStyle w:val="ListParagraph"/>
        <w:numPr>
          <w:ilvl w:val="1"/>
          <w:numId w:val="29"/>
        </w:numPr>
        <w:tabs>
          <w:tab w:pos="722" w:val="left" w:leader="none"/>
        </w:tabs>
        <w:spacing w:line="180" w:lineRule="exact" w:before="0" w:after="0"/>
        <w:ind w:left="722" w:right="0" w:hanging="241"/>
        <w:jc w:val="left"/>
        <w:rPr>
          <w:sz w:val="16"/>
        </w:rPr>
      </w:pPr>
      <w:r>
        <w:rPr>
          <w:sz w:val="16"/>
        </w:rPr>
        <w:t>Avoid running PCB traces underneath or adjacent to the XT2IN and XT2OUT</w:t>
      </w:r>
      <w:r>
        <w:rPr>
          <w:spacing w:val="34"/>
          <w:sz w:val="16"/>
        </w:rPr>
        <w:t> </w:t>
      </w:r>
      <w:r>
        <w:rPr>
          <w:sz w:val="16"/>
        </w:rPr>
        <w:t>pins.</w:t>
      </w:r>
    </w:p>
    <w:p>
      <w:pPr>
        <w:pStyle w:val="ListParagraph"/>
        <w:numPr>
          <w:ilvl w:val="1"/>
          <w:numId w:val="29"/>
        </w:numPr>
        <w:tabs>
          <w:tab w:pos="722" w:val="left" w:leader="none"/>
        </w:tabs>
        <w:spacing w:line="180" w:lineRule="exact" w:before="0" w:after="0"/>
        <w:ind w:left="722" w:right="0" w:hanging="241"/>
        <w:jc w:val="left"/>
        <w:rPr>
          <w:sz w:val="16"/>
        </w:rPr>
      </w:pPr>
      <w:r>
        <w:rPr>
          <w:sz w:val="16"/>
        </w:rPr>
        <w:t>Use assembly materials and processes that avoid any parasitic load on the oscillator XT2IN and XT2OUT</w:t>
      </w:r>
      <w:r>
        <w:rPr>
          <w:spacing w:val="43"/>
          <w:sz w:val="16"/>
        </w:rPr>
        <w:t> </w:t>
      </w:r>
      <w:r>
        <w:rPr>
          <w:sz w:val="16"/>
        </w:rPr>
        <w:t>pins.</w:t>
      </w:r>
    </w:p>
    <w:p>
      <w:pPr>
        <w:pStyle w:val="ListParagraph"/>
        <w:numPr>
          <w:ilvl w:val="1"/>
          <w:numId w:val="29"/>
        </w:numPr>
        <w:tabs>
          <w:tab w:pos="722" w:val="left" w:leader="none"/>
        </w:tabs>
        <w:spacing w:line="180" w:lineRule="exact" w:before="0" w:after="0"/>
        <w:ind w:left="722" w:right="0" w:hanging="241"/>
        <w:jc w:val="left"/>
        <w:rPr>
          <w:sz w:val="16"/>
        </w:rPr>
      </w:pPr>
      <w:r>
        <w:rPr>
          <w:sz w:val="16"/>
        </w:rPr>
        <w:t>If</w:t>
      </w:r>
      <w:r>
        <w:rPr>
          <w:spacing w:val="2"/>
          <w:sz w:val="16"/>
        </w:rPr>
        <w:t> </w:t>
      </w:r>
      <w:r>
        <w:rPr>
          <w:sz w:val="16"/>
        </w:rPr>
        <w:t>conformal</w:t>
      </w:r>
      <w:r>
        <w:rPr>
          <w:spacing w:val="3"/>
          <w:sz w:val="16"/>
        </w:rPr>
        <w:t> </w:t>
      </w:r>
      <w:r>
        <w:rPr>
          <w:sz w:val="16"/>
        </w:rPr>
        <w:t>coating</w:t>
      </w:r>
      <w:r>
        <w:rPr>
          <w:spacing w:val="3"/>
          <w:sz w:val="16"/>
        </w:rPr>
        <w:t> </w:t>
      </w:r>
      <w:r>
        <w:rPr>
          <w:sz w:val="16"/>
        </w:rPr>
        <w:t>is</w:t>
      </w:r>
      <w:r>
        <w:rPr>
          <w:spacing w:val="3"/>
          <w:sz w:val="16"/>
        </w:rPr>
        <w:t> </w:t>
      </w:r>
      <w:r>
        <w:rPr>
          <w:sz w:val="16"/>
        </w:rPr>
        <w:t>used,</w:t>
      </w:r>
      <w:r>
        <w:rPr>
          <w:spacing w:val="3"/>
          <w:sz w:val="16"/>
        </w:rPr>
        <w:t> </w:t>
      </w:r>
      <w:r>
        <w:rPr>
          <w:sz w:val="16"/>
        </w:rPr>
        <w:t>ensure</w:t>
      </w:r>
      <w:r>
        <w:rPr>
          <w:spacing w:val="3"/>
          <w:sz w:val="16"/>
        </w:rPr>
        <w:t> </w:t>
      </w:r>
      <w:r>
        <w:rPr>
          <w:sz w:val="16"/>
        </w:rPr>
        <w:t>that</w:t>
      </w:r>
      <w:r>
        <w:rPr>
          <w:spacing w:val="2"/>
          <w:sz w:val="16"/>
        </w:rPr>
        <w:t> </w:t>
      </w:r>
      <w:r>
        <w:rPr>
          <w:sz w:val="16"/>
        </w:rPr>
        <w:t>it</w:t>
      </w:r>
      <w:r>
        <w:rPr>
          <w:spacing w:val="3"/>
          <w:sz w:val="16"/>
        </w:rPr>
        <w:t> </w:t>
      </w:r>
      <w:r>
        <w:rPr>
          <w:sz w:val="16"/>
        </w:rPr>
        <w:t>does</w:t>
      </w:r>
      <w:r>
        <w:rPr>
          <w:spacing w:val="3"/>
          <w:sz w:val="16"/>
        </w:rPr>
        <w:t> </w:t>
      </w:r>
      <w:r>
        <w:rPr>
          <w:sz w:val="16"/>
        </w:rPr>
        <w:t>not</w:t>
      </w:r>
      <w:r>
        <w:rPr>
          <w:spacing w:val="3"/>
          <w:sz w:val="16"/>
        </w:rPr>
        <w:t> </w:t>
      </w:r>
      <w:r>
        <w:rPr>
          <w:sz w:val="16"/>
        </w:rPr>
        <w:t>induce</w:t>
      </w:r>
      <w:r>
        <w:rPr>
          <w:spacing w:val="3"/>
          <w:sz w:val="16"/>
        </w:rPr>
        <w:t> </w:t>
      </w:r>
      <w:r>
        <w:rPr>
          <w:sz w:val="16"/>
        </w:rPr>
        <w:t>capacitive</w:t>
      </w:r>
      <w:r>
        <w:rPr>
          <w:spacing w:val="3"/>
          <w:sz w:val="16"/>
        </w:rPr>
        <w:t> </w:t>
      </w:r>
      <w:r>
        <w:rPr>
          <w:sz w:val="16"/>
        </w:rPr>
        <w:t>or</w:t>
      </w:r>
      <w:r>
        <w:rPr>
          <w:spacing w:val="2"/>
          <w:sz w:val="16"/>
        </w:rPr>
        <w:t> </w:t>
      </w:r>
      <w:r>
        <w:rPr>
          <w:sz w:val="16"/>
        </w:rPr>
        <w:t>resistive</w:t>
      </w:r>
      <w:r>
        <w:rPr>
          <w:spacing w:val="3"/>
          <w:sz w:val="16"/>
        </w:rPr>
        <w:t> </w:t>
      </w:r>
      <w:r>
        <w:rPr>
          <w:sz w:val="16"/>
        </w:rPr>
        <w:t>leakage</w:t>
      </w:r>
      <w:r>
        <w:rPr>
          <w:spacing w:val="3"/>
          <w:sz w:val="16"/>
        </w:rPr>
        <w:t> </w:t>
      </w:r>
      <w:r>
        <w:rPr>
          <w:sz w:val="16"/>
        </w:rPr>
        <w:t>between</w:t>
      </w:r>
      <w:r>
        <w:rPr>
          <w:spacing w:val="3"/>
          <w:sz w:val="16"/>
        </w:rPr>
        <w:t> </w:t>
      </w:r>
      <w:r>
        <w:rPr>
          <w:sz w:val="16"/>
        </w:rPr>
        <w:t>the</w:t>
      </w:r>
      <w:r>
        <w:rPr>
          <w:spacing w:val="3"/>
          <w:sz w:val="16"/>
        </w:rPr>
        <w:t> </w:t>
      </w:r>
      <w:r>
        <w:rPr>
          <w:sz w:val="16"/>
        </w:rPr>
        <w:t>oscillator</w:t>
      </w:r>
      <w:r>
        <w:rPr>
          <w:spacing w:val="3"/>
          <w:sz w:val="16"/>
        </w:rPr>
        <w:t> </w:t>
      </w:r>
      <w:r>
        <w:rPr>
          <w:sz w:val="16"/>
        </w:rPr>
        <w:t>pins.</w:t>
      </w:r>
    </w:p>
    <w:p>
      <w:pPr>
        <w:pStyle w:val="ListParagraph"/>
        <w:numPr>
          <w:ilvl w:val="0"/>
          <w:numId w:val="29"/>
        </w:numPr>
        <w:tabs>
          <w:tab w:pos="480" w:val="left" w:leader="none"/>
        </w:tabs>
        <w:spacing w:line="235" w:lineRule="auto" w:before="1" w:after="0"/>
        <w:ind w:left="481" w:right="681" w:hanging="362"/>
        <w:jc w:val="left"/>
        <w:rPr>
          <w:sz w:val="16"/>
        </w:rPr>
      </w:pPr>
      <w:r>
        <w:rPr>
          <w:sz w:val="16"/>
        </w:rPr>
        <w:t>This represents the maximum frequency that can be input to the device externally. Maximum frequency achievable on the device operation is based on the frequencies present on ACLK, MCLK, and SMCLK cannot be exceed for a given range of</w:t>
      </w:r>
      <w:r>
        <w:rPr>
          <w:spacing w:val="42"/>
          <w:sz w:val="16"/>
        </w:rPr>
        <w:t> </w:t>
      </w:r>
      <w:r>
        <w:rPr>
          <w:sz w:val="16"/>
        </w:rPr>
        <w:t>operation.</w:t>
      </w:r>
    </w:p>
    <w:p>
      <w:pPr>
        <w:pStyle w:val="ListParagraph"/>
        <w:numPr>
          <w:ilvl w:val="0"/>
          <w:numId w:val="29"/>
        </w:numPr>
        <w:tabs>
          <w:tab w:pos="480" w:val="left" w:leader="none"/>
        </w:tabs>
        <w:spacing w:line="235" w:lineRule="auto" w:before="0" w:after="0"/>
        <w:ind w:left="481" w:right="229" w:hanging="362"/>
        <w:jc w:val="left"/>
        <w:rPr>
          <w:sz w:val="16"/>
        </w:rPr>
      </w:pPr>
      <w:r>
        <w:rPr>
          <w:sz w:val="16"/>
        </w:rPr>
        <w:t>When XT2BYPASS is set, the XT2 circuit is automatically powered down. Input signal is a digital square wave with parametrics defined in the Schmitt-trigger Inputs section of this data</w:t>
      </w:r>
      <w:r>
        <w:rPr>
          <w:spacing w:val="25"/>
          <w:sz w:val="16"/>
        </w:rPr>
        <w:t> </w:t>
      </w:r>
      <w:r>
        <w:rPr>
          <w:sz w:val="16"/>
        </w:rPr>
        <w:t>sheet.</w:t>
      </w:r>
    </w:p>
    <w:p>
      <w:pPr>
        <w:pStyle w:val="ListParagraph"/>
        <w:numPr>
          <w:ilvl w:val="0"/>
          <w:numId w:val="29"/>
        </w:numPr>
        <w:tabs>
          <w:tab w:pos="480" w:val="left" w:leader="none"/>
        </w:tabs>
        <w:spacing w:line="178" w:lineRule="exact" w:before="0" w:after="0"/>
        <w:ind w:left="479" w:right="0" w:hanging="360"/>
        <w:jc w:val="left"/>
        <w:rPr>
          <w:sz w:val="16"/>
        </w:rPr>
      </w:pPr>
      <w:r>
        <w:rPr>
          <w:sz w:val="16"/>
        </w:rPr>
        <w:t>Oscillation allowance is based on a safety factor of 5 for recommended</w:t>
      </w:r>
      <w:r>
        <w:rPr>
          <w:spacing w:val="34"/>
          <w:sz w:val="16"/>
        </w:rPr>
        <w:t> </w:t>
      </w:r>
      <w:r>
        <w:rPr>
          <w:sz w:val="16"/>
        </w:rPr>
        <w:t>crystals.</w:t>
      </w:r>
    </w:p>
    <w:p>
      <w:pPr>
        <w:pStyle w:val="ListParagraph"/>
        <w:numPr>
          <w:ilvl w:val="0"/>
          <w:numId w:val="29"/>
        </w:numPr>
        <w:tabs>
          <w:tab w:pos="480" w:val="left" w:leader="none"/>
        </w:tabs>
        <w:spacing w:line="180" w:lineRule="exact" w:before="0" w:after="0"/>
        <w:ind w:left="479" w:right="0" w:hanging="360"/>
        <w:jc w:val="left"/>
        <w:rPr>
          <w:sz w:val="16"/>
        </w:rPr>
      </w:pPr>
      <w:r>
        <w:rPr>
          <w:sz w:val="16"/>
        </w:rPr>
        <w:t>Includes parasitic bond and package capacitance (approximately 2 pF per</w:t>
      </w:r>
      <w:r>
        <w:rPr>
          <w:spacing w:val="30"/>
          <w:sz w:val="16"/>
        </w:rPr>
        <w:t> </w:t>
      </w:r>
      <w:r>
        <w:rPr>
          <w:sz w:val="16"/>
        </w:rPr>
        <w:t>pin).</w:t>
      </w:r>
    </w:p>
    <w:p>
      <w:pPr>
        <w:pStyle w:val="BodyText"/>
        <w:spacing w:line="235" w:lineRule="auto"/>
        <w:ind w:left="481" w:right="206"/>
      </w:pPr>
      <w:r>
        <w:rPr/>
        <w:t>Because the PCB adds additional capacitance, TI recommends verifying the correct load by measuring the ACLK frequency. For a correct setup, the effective load capacitance should always match the specification of the used crystal.</w:t>
      </w:r>
    </w:p>
    <w:p>
      <w:pPr>
        <w:pStyle w:val="ListParagraph"/>
        <w:numPr>
          <w:ilvl w:val="0"/>
          <w:numId w:val="29"/>
        </w:numPr>
        <w:tabs>
          <w:tab w:pos="480" w:val="left" w:leader="none"/>
        </w:tabs>
        <w:spacing w:line="235" w:lineRule="auto" w:before="0" w:after="0"/>
        <w:ind w:left="481" w:right="989" w:hanging="362"/>
        <w:jc w:val="left"/>
        <w:rPr>
          <w:sz w:val="16"/>
        </w:rPr>
      </w:pPr>
      <w:r>
        <w:rPr>
          <w:sz w:val="16"/>
        </w:rPr>
        <w:t>Frequencies below the MIN specification set the fault flag. Frequencies above the MAX specification do not set the fault flag. Frequencies between the MIN and MAX specifications might set the</w:t>
      </w:r>
      <w:r>
        <w:rPr>
          <w:spacing w:val="29"/>
          <w:sz w:val="16"/>
        </w:rPr>
        <w:t> </w:t>
      </w:r>
      <w:r>
        <w:rPr>
          <w:sz w:val="16"/>
        </w:rPr>
        <w:t>flag.</w:t>
      </w:r>
    </w:p>
    <w:p>
      <w:pPr>
        <w:pStyle w:val="ListParagraph"/>
        <w:numPr>
          <w:ilvl w:val="0"/>
          <w:numId w:val="29"/>
        </w:numPr>
        <w:tabs>
          <w:tab w:pos="480" w:val="left" w:leader="none"/>
        </w:tabs>
        <w:spacing w:line="180" w:lineRule="exact" w:before="0" w:after="0"/>
        <w:ind w:left="479" w:right="0" w:hanging="360"/>
        <w:jc w:val="left"/>
        <w:rPr>
          <w:sz w:val="16"/>
        </w:rPr>
      </w:pPr>
      <w:r>
        <w:rPr>
          <w:sz w:val="16"/>
        </w:rPr>
        <w:t>Measured with logic-level input frequency but also applies to operation with</w:t>
      </w:r>
      <w:r>
        <w:rPr>
          <w:spacing w:val="32"/>
          <w:sz w:val="16"/>
        </w:rPr>
        <w:t> </w:t>
      </w:r>
      <w:r>
        <w:rPr>
          <w:sz w:val="16"/>
        </w:rPr>
        <w:t>crystals.</w:t>
      </w:r>
    </w:p>
    <w:p>
      <w:pPr>
        <w:spacing w:after="0" w:line="180" w:lineRule="exact"/>
        <w:jc w:val="left"/>
        <w:rPr>
          <w:sz w:val="16"/>
        </w:rPr>
        <w:sectPr>
          <w:pgSz w:w="12240" w:h="15840"/>
          <w:pgMar w:header="259" w:footer="836" w:top="1340" w:bottom="1020" w:left="960" w:right="960"/>
        </w:sectPr>
      </w:pPr>
    </w:p>
    <w:p>
      <w:pPr>
        <w:pStyle w:val="Heading3"/>
        <w:numPr>
          <w:ilvl w:val="1"/>
          <w:numId w:val="16"/>
        </w:numPr>
        <w:tabs>
          <w:tab w:pos="742" w:val="left" w:leader="none"/>
        </w:tabs>
        <w:spacing w:line="240" w:lineRule="auto" w:before="110" w:after="0"/>
        <w:ind w:left="742" w:right="0" w:hanging="622"/>
        <w:jc w:val="left"/>
      </w:pPr>
      <w:r>
        <w:rPr/>
        <w:t>Internal Very-Low-Power Low-Frequency Oscillator</w:t>
      </w:r>
      <w:r>
        <w:rPr>
          <w:spacing w:val="18"/>
        </w:rPr>
        <w:t> </w:t>
      </w:r>
      <w:r>
        <w:rPr/>
        <w:t>(VLO)</w:t>
      </w:r>
    </w:p>
    <w:p>
      <w:pPr>
        <w:pStyle w:val="Heading8"/>
      </w:pPr>
      <w:bookmarkStart w:name="5.17 Internal Very-Low-Power Low-Frequen" w:id="89"/>
      <w:bookmarkEnd w:id="89"/>
      <w:r>
        <w:rPr/>
      </w:r>
      <w:bookmarkStart w:name="_bookmark47" w:id="90"/>
      <w:bookmarkEnd w:id="90"/>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2853"/>
        <w:gridCol w:w="2547"/>
        <w:gridCol w:w="1325"/>
        <w:gridCol w:w="699"/>
        <w:gridCol w:w="594"/>
        <w:gridCol w:w="542"/>
        <w:gridCol w:w="611"/>
      </w:tblGrid>
      <w:tr>
        <w:trPr>
          <w:trHeight w:val="253" w:hRule="atLeast"/>
        </w:trPr>
        <w:tc>
          <w:tcPr>
            <w:tcW w:w="3761" w:type="dxa"/>
            <w:gridSpan w:val="2"/>
            <w:shd w:val="clear" w:color="auto" w:fill="D8D8D8"/>
          </w:tcPr>
          <w:p>
            <w:pPr>
              <w:pStyle w:val="TableParagraph"/>
              <w:ind w:left="1349" w:right="1347"/>
              <w:jc w:val="center"/>
              <w:rPr>
                <w:b/>
                <w:sz w:val="16"/>
              </w:rPr>
            </w:pPr>
            <w:r>
              <w:rPr>
                <w:b/>
                <w:sz w:val="16"/>
              </w:rPr>
              <w:t>PARAMETER</w:t>
            </w:r>
          </w:p>
        </w:tc>
        <w:tc>
          <w:tcPr>
            <w:tcW w:w="2547" w:type="dxa"/>
            <w:shd w:val="clear" w:color="auto" w:fill="D8D8D8"/>
          </w:tcPr>
          <w:p>
            <w:pPr>
              <w:pStyle w:val="TableParagraph"/>
              <w:ind w:left="541"/>
              <w:rPr>
                <w:b/>
                <w:sz w:val="16"/>
              </w:rPr>
            </w:pPr>
            <w:r>
              <w:rPr>
                <w:b/>
                <w:sz w:val="16"/>
              </w:rPr>
              <w:t>TEST CONDITIONS</w:t>
            </w:r>
          </w:p>
        </w:tc>
        <w:tc>
          <w:tcPr>
            <w:tcW w:w="1325" w:type="dxa"/>
            <w:shd w:val="clear" w:color="auto" w:fill="D8D8D8"/>
          </w:tcPr>
          <w:p>
            <w:pPr>
              <w:pStyle w:val="TableParagraph"/>
              <w:spacing w:line="192" w:lineRule="exact" w:before="42"/>
              <w:ind w:left="498" w:right="496"/>
              <w:jc w:val="center"/>
              <w:rPr>
                <w:b/>
                <w:sz w:val="12"/>
              </w:rPr>
            </w:pPr>
            <w:r>
              <w:rPr>
                <w:b/>
                <w:position w:val="3"/>
                <w:sz w:val="16"/>
              </w:rPr>
              <w:t>V</w:t>
            </w:r>
            <w:r>
              <w:rPr>
                <w:b/>
                <w:sz w:val="12"/>
              </w:rPr>
              <w:t>CC</w:t>
            </w:r>
          </w:p>
        </w:tc>
        <w:tc>
          <w:tcPr>
            <w:tcW w:w="699" w:type="dxa"/>
            <w:tcBorders>
              <w:right w:val="nil"/>
            </w:tcBorders>
            <w:shd w:val="clear" w:color="auto" w:fill="D8D8D8"/>
          </w:tcPr>
          <w:p>
            <w:pPr>
              <w:pStyle w:val="TableParagraph"/>
              <w:ind w:right="144"/>
              <w:jc w:val="right"/>
              <w:rPr>
                <w:b/>
                <w:sz w:val="16"/>
              </w:rPr>
            </w:pPr>
            <w:r>
              <w:rPr>
                <w:b/>
                <w:sz w:val="16"/>
              </w:rPr>
              <w:t>MIN</w:t>
            </w:r>
          </w:p>
        </w:tc>
        <w:tc>
          <w:tcPr>
            <w:tcW w:w="594" w:type="dxa"/>
            <w:tcBorders>
              <w:left w:val="nil"/>
              <w:right w:val="nil"/>
            </w:tcBorders>
            <w:shd w:val="clear" w:color="auto" w:fill="D8D8D8"/>
          </w:tcPr>
          <w:p>
            <w:pPr>
              <w:pStyle w:val="TableParagraph"/>
              <w:ind w:right="129"/>
              <w:jc w:val="right"/>
              <w:rPr>
                <w:b/>
                <w:sz w:val="16"/>
              </w:rPr>
            </w:pPr>
            <w:r>
              <w:rPr>
                <w:b/>
                <w:sz w:val="16"/>
              </w:rPr>
              <w:t>TYP</w:t>
            </w:r>
          </w:p>
        </w:tc>
        <w:tc>
          <w:tcPr>
            <w:tcW w:w="542" w:type="dxa"/>
            <w:tcBorders>
              <w:left w:val="nil"/>
            </w:tcBorders>
            <w:shd w:val="clear" w:color="auto" w:fill="D8D8D8"/>
          </w:tcPr>
          <w:p>
            <w:pPr>
              <w:pStyle w:val="TableParagraph"/>
              <w:ind w:right="53"/>
              <w:jc w:val="right"/>
              <w:rPr>
                <w:b/>
                <w:sz w:val="16"/>
              </w:rPr>
            </w:pPr>
            <w:r>
              <w:rPr>
                <w:b/>
                <w:sz w:val="16"/>
              </w:rPr>
              <w:t>MAX</w:t>
            </w:r>
          </w:p>
        </w:tc>
        <w:tc>
          <w:tcPr>
            <w:tcW w:w="611" w:type="dxa"/>
            <w:shd w:val="clear" w:color="auto" w:fill="D8D8D8"/>
          </w:tcPr>
          <w:p>
            <w:pPr>
              <w:pStyle w:val="TableParagraph"/>
              <w:ind w:left="112"/>
              <w:rPr>
                <w:b/>
                <w:sz w:val="16"/>
              </w:rPr>
            </w:pPr>
            <w:r>
              <w:rPr>
                <w:b/>
                <w:sz w:val="16"/>
              </w:rPr>
              <w:t>UNIT</w:t>
            </w:r>
          </w:p>
        </w:tc>
      </w:tr>
      <w:tr>
        <w:trPr>
          <w:trHeight w:val="254" w:hRule="atLeast"/>
        </w:trPr>
        <w:tc>
          <w:tcPr>
            <w:tcW w:w="908" w:type="dxa"/>
            <w:tcBorders>
              <w:right w:val="nil"/>
            </w:tcBorders>
          </w:tcPr>
          <w:p>
            <w:pPr>
              <w:pStyle w:val="TableParagraph"/>
              <w:spacing w:line="192" w:lineRule="exact" w:before="42"/>
              <w:ind w:left="55"/>
              <w:rPr>
                <w:sz w:val="12"/>
              </w:rPr>
            </w:pPr>
            <w:r>
              <w:rPr>
                <w:position w:val="3"/>
                <w:sz w:val="16"/>
              </w:rPr>
              <w:t>f</w:t>
            </w:r>
            <w:r>
              <w:rPr>
                <w:sz w:val="12"/>
              </w:rPr>
              <w:t>VLO</w:t>
            </w:r>
          </w:p>
        </w:tc>
        <w:tc>
          <w:tcPr>
            <w:tcW w:w="2853" w:type="dxa"/>
            <w:tcBorders>
              <w:left w:val="nil"/>
            </w:tcBorders>
          </w:tcPr>
          <w:p>
            <w:pPr>
              <w:pStyle w:val="TableParagraph"/>
              <w:ind w:left="67"/>
              <w:rPr>
                <w:sz w:val="16"/>
              </w:rPr>
            </w:pPr>
            <w:r>
              <w:rPr>
                <w:sz w:val="16"/>
              </w:rPr>
              <w:t>VLO frequency</w:t>
            </w:r>
          </w:p>
        </w:tc>
        <w:tc>
          <w:tcPr>
            <w:tcW w:w="2547" w:type="dxa"/>
          </w:tcPr>
          <w:p>
            <w:pPr>
              <w:pStyle w:val="TableParagraph"/>
              <w:ind w:left="60"/>
              <w:rPr>
                <w:sz w:val="16"/>
              </w:rPr>
            </w:pPr>
            <w:r>
              <w:rPr>
                <w:sz w:val="16"/>
              </w:rPr>
              <w:t>Measured at ACLK</w:t>
            </w:r>
          </w:p>
        </w:tc>
        <w:tc>
          <w:tcPr>
            <w:tcW w:w="1325" w:type="dxa"/>
          </w:tcPr>
          <w:p>
            <w:pPr>
              <w:pStyle w:val="TableParagraph"/>
              <w:ind w:left="167"/>
              <w:rPr>
                <w:sz w:val="16"/>
              </w:rPr>
            </w:pPr>
            <w:r>
              <w:rPr>
                <w:sz w:val="16"/>
              </w:rPr>
              <w:t>1.8 V to 3.6 V</w:t>
            </w:r>
          </w:p>
        </w:tc>
        <w:tc>
          <w:tcPr>
            <w:tcW w:w="699" w:type="dxa"/>
            <w:tcBorders>
              <w:right w:val="nil"/>
            </w:tcBorders>
          </w:tcPr>
          <w:p>
            <w:pPr>
              <w:pStyle w:val="TableParagraph"/>
              <w:ind w:right="145"/>
              <w:jc w:val="right"/>
              <w:rPr>
                <w:sz w:val="16"/>
              </w:rPr>
            </w:pPr>
            <w:r>
              <w:rPr>
                <w:w w:val="99"/>
                <w:sz w:val="16"/>
              </w:rPr>
              <w:t>6</w:t>
            </w:r>
          </w:p>
        </w:tc>
        <w:tc>
          <w:tcPr>
            <w:tcW w:w="594" w:type="dxa"/>
            <w:tcBorders>
              <w:left w:val="nil"/>
              <w:right w:val="nil"/>
            </w:tcBorders>
          </w:tcPr>
          <w:p>
            <w:pPr>
              <w:pStyle w:val="TableParagraph"/>
              <w:ind w:right="127"/>
              <w:jc w:val="right"/>
              <w:rPr>
                <w:sz w:val="16"/>
              </w:rPr>
            </w:pPr>
            <w:r>
              <w:rPr>
                <w:sz w:val="16"/>
              </w:rPr>
              <w:t>9.4</w:t>
            </w:r>
          </w:p>
        </w:tc>
        <w:tc>
          <w:tcPr>
            <w:tcW w:w="542" w:type="dxa"/>
            <w:tcBorders>
              <w:left w:val="nil"/>
            </w:tcBorders>
          </w:tcPr>
          <w:p>
            <w:pPr>
              <w:pStyle w:val="TableParagraph"/>
              <w:ind w:right="53"/>
              <w:jc w:val="right"/>
              <w:rPr>
                <w:sz w:val="16"/>
              </w:rPr>
            </w:pPr>
            <w:r>
              <w:rPr>
                <w:sz w:val="16"/>
              </w:rPr>
              <w:t>14</w:t>
            </w:r>
          </w:p>
        </w:tc>
        <w:tc>
          <w:tcPr>
            <w:tcW w:w="611" w:type="dxa"/>
          </w:tcPr>
          <w:p>
            <w:pPr>
              <w:pStyle w:val="TableParagraph"/>
              <w:ind w:left="161"/>
              <w:rPr>
                <w:sz w:val="16"/>
              </w:rPr>
            </w:pPr>
            <w:r>
              <w:rPr>
                <w:sz w:val="16"/>
              </w:rPr>
              <w:t>kHz</w:t>
            </w:r>
          </w:p>
        </w:tc>
      </w:tr>
      <w:tr>
        <w:trPr>
          <w:trHeight w:val="253" w:hRule="atLeast"/>
        </w:trPr>
        <w:tc>
          <w:tcPr>
            <w:tcW w:w="908" w:type="dxa"/>
            <w:tcBorders>
              <w:right w:val="nil"/>
            </w:tcBorders>
          </w:tcPr>
          <w:p>
            <w:pPr>
              <w:pStyle w:val="TableParagraph"/>
              <w:ind w:left="55"/>
              <w:rPr>
                <w:sz w:val="16"/>
              </w:rPr>
            </w:pPr>
            <w:r>
              <w:rPr>
                <w:w w:val="110"/>
                <w:sz w:val="16"/>
              </w:rPr>
              <w:t>df</w:t>
            </w:r>
            <w:r>
              <w:rPr>
                <w:w w:val="110"/>
                <w:sz w:val="16"/>
                <w:vertAlign w:val="subscript"/>
              </w:rPr>
              <w:t>VLO</w:t>
            </w:r>
            <w:r>
              <w:rPr>
                <w:w w:val="110"/>
                <w:sz w:val="16"/>
                <w:vertAlign w:val="baseline"/>
              </w:rPr>
              <w:t>/d</w:t>
            </w:r>
            <w:r>
              <w:rPr>
                <w:w w:val="110"/>
                <w:sz w:val="16"/>
                <w:vertAlign w:val="subscript"/>
              </w:rPr>
              <w:t>T</w:t>
            </w:r>
          </w:p>
        </w:tc>
        <w:tc>
          <w:tcPr>
            <w:tcW w:w="2853" w:type="dxa"/>
            <w:tcBorders>
              <w:left w:val="nil"/>
            </w:tcBorders>
          </w:tcPr>
          <w:p>
            <w:pPr>
              <w:pStyle w:val="TableParagraph"/>
              <w:ind w:left="67"/>
              <w:rPr>
                <w:sz w:val="16"/>
              </w:rPr>
            </w:pPr>
            <w:r>
              <w:rPr>
                <w:sz w:val="16"/>
              </w:rPr>
              <w:t>VLO frequency temperature drift</w:t>
            </w:r>
          </w:p>
        </w:tc>
        <w:tc>
          <w:tcPr>
            <w:tcW w:w="2547" w:type="dxa"/>
          </w:tcPr>
          <w:p>
            <w:pPr>
              <w:pStyle w:val="TableParagraph"/>
              <w:ind w:left="60"/>
              <w:rPr>
                <w:sz w:val="16"/>
              </w:rPr>
            </w:pPr>
            <w:r>
              <w:rPr>
                <w:w w:val="105"/>
                <w:sz w:val="16"/>
              </w:rPr>
              <w:t>Measured at ACLK </w:t>
            </w:r>
            <w:r>
              <w:rPr>
                <w:w w:val="105"/>
                <w:sz w:val="16"/>
                <w:vertAlign w:val="superscript"/>
              </w:rPr>
              <w:t>(1)</w:t>
            </w:r>
          </w:p>
        </w:tc>
        <w:tc>
          <w:tcPr>
            <w:tcW w:w="1325" w:type="dxa"/>
          </w:tcPr>
          <w:p>
            <w:pPr>
              <w:pStyle w:val="TableParagraph"/>
              <w:ind w:left="167"/>
              <w:rPr>
                <w:sz w:val="16"/>
              </w:rPr>
            </w:pPr>
            <w:r>
              <w:rPr>
                <w:sz w:val="16"/>
              </w:rPr>
              <w:t>1.8 V to 3.6 V</w:t>
            </w:r>
          </w:p>
        </w:tc>
        <w:tc>
          <w:tcPr>
            <w:tcW w:w="1835" w:type="dxa"/>
            <w:gridSpan w:val="3"/>
          </w:tcPr>
          <w:p>
            <w:pPr>
              <w:pStyle w:val="TableParagraph"/>
              <w:ind w:left="871" w:right="602"/>
              <w:jc w:val="center"/>
              <w:rPr>
                <w:sz w:val="16"/>
              </w:rPr>
            </w:pPr>
            <w:r>
              <w:rPr>
                <w:sz w:val="16"/>
              </w:rPr>
              <w:t>0.5</w:t>
            </w:r>
          </w:p>
        </w:tc>
        <w:tc>
          <w:tcPr>
            <w:tcW w:w="611" w:type="dxa"/>
          </w:tcPr>
          <w:p>
            <w:pPr>
              <w:pStyle w:val="TableParagraph"/>
              <w:ind w:left="117"/>
              <w:rPr>
                <w:sz w:val="16"/>
              </w:rPr>
            </w:pPr>
            <w:r>
              <w:rPr>
                <w:sz w:val="16"/>
              </w:rPr>
              <w:t>%/°C</w:t>
            </w:r>
          </w:p>
        </w:tc>
      </w:tr>
      <w:tr>
        <w:trPr>
          <w:trHeight w:val="254" w:hRule="atLeast"/>
        </w:trPr>
        <w:tc>
          <w:tcPr>
            <w:tcW w:w="908" w:type="dxa"/>
            <w:tcBorders>
              <w:right w:val="nil"/>
            </w:tcBorders>
          </w:tcPr>
          <w:p>
            <w:pPr>
              <w:pStyle w:val="TableParagraph"/>
              <w:spacing w:line="194" w:lineRule="exact"/>
              <w:ind w:left="55"/>
              <w:rPr>
                <w:sz w:val="12"/>
              </w:rPr>
            </w:pPr>
            <w:r>
              <w:rPr>
                <w:sz w:val="16"/>
              </w:rPr>
              <w:t>df</w:t>
            </w:r>
            <w:r>
              <w:rPr>
                <w:position w:val="-2"/>
                <w:sz w:val="12"/>
              </w:rPr>
              <w:t>VLO</w:t>
            </w:r>
            <w:r>
              <w:rPr>
                <w:sz w:val="16"/>
              </w:rPr>
              <w:t>/dV</w:t>
            </w:r>
            <w:r>
              <w:rPr>
                <w:position w:val="-2"/>
                <w:sz w:val="12"/>
              </w:rPr>
              <w:t>CC</w:t>
            </w:r>
          </w:p>
        </w:tc>
        <w:tc>
          <w:tcPr>
            <w:tcW w:w="2853" w:type="dxa"/>
            <w:tcBorders>
              <w:left w:val="nil"/>
            </w:tcBorders>
          </w:tcPr>
          <w:p>
            <w:pPr>
              <w:pStyle w:val="TableParagraph"/>
              <w:ind w:left="67"/>
              <w:rPr>
                <w:sz w:val="16"/>
              </w:rPr>
            </w:pPr>
            <w:r>
              <w:rPr>
                <w:sz w:val="16"/>
              </w:rPr>
              <w:t>VLO frequency supply voltage drift</w:t>
            </w:r>
          </w:p>
        </w:tc>
        <w:tc>
          <w:tcPr>
            <w:tcW w:w="2547" w:type="dxa"/>
          </w:tcPr>
          <w:p>
            <w:pPr>
              <w:pStyle w:val="TableParagraph"/>
              <w:ind w:left="60"/>
              <w:rPr>
                <w:sz w:val="16"/>
              </w:rPr>
            </w:pPr>
            <w:r>
              <w:rPr>
                <w:w w:val="105"/>
                <w:sz w:val="16"/>
              </w:rPr>
              <w:t>Measured at ACLK </w:t>
            </w:r>
            <w:r>
              <w:rPr>
                <w:w w:val="105"/>
                <w:sz w:val="16"/>
                <w:vertAlign w:val="superscript"/>
              </w:rPr>
              <w:t>(2)</w:t>
            </w:r>
          </w:p>
        </w:tc>
        <w:tc>
          <w:tcPr>
            <w:tcW w:w="1325" w:type="dxa"/>
          </w:tcPr>
          <w:p>
            <w:pPr>
              <w:pStyle w:val="TableParagraph"/>
              <w:ind w:left="167"/>
              <w:rPr>
                <w:sz w:val="16"/>
              </w:rPr>
            </w:pPr>
            <w:r>
              <w:rPr>
                <w:sz w:val="16"/>
              </w:rPr>
              <w:t>1.8 V to 3.6 V</w:t>
            </w:r>
          </w:p>
        </w:tc>
        <w:tc>
          <w:tcPr>
            <w:tcW w:w="1835" w:type="dxa"/>
            <w:gridSpan w:val="3"/>
          </w:tcPr>
          <w:p>
            <w:pPr>
              <w:pStyle w:val="TableParagraph"/>
              <w:ind w:left="399"/>
              <w:jc w:val="center"/>
              <w:rPr>
                <w:sz w:val="16"/>
              </w:rPr>
            </w:pPr>
            <w:r>
              <w:rPr>
                <w:w w:val="99"/>
                <w:sz w:val="16"/>
              </w:rPr>
              <w:t>4</w:t>
            </w:r>
          </w:p>
        </w:tc>
        <w:tc>
          <w:tcPr>
            <w:tcW w:w="611" w:type="dxa"/>
          </w:tcPr>
          <w:p>
            <w:pPr>
              <w:pStyle w:val="TableParagraph"/>
              <w:ind w:left="152"/>
              <w:rPr>
                <w:sz w:val="16"/>
              </w:rPr>
            </w:pPr>
            <w:r>
              <w:rPr>
                <w:sz w:val="16"/>
              </w:rPr>
              <w:t>%/V</w:t>
            </w:r>
          </w:p>
        </w:tc>
      </w:tr>
      <w:tr>
        <w:trPr>
          <w:trHeight w:val="254" w:hRule="atLeast"/>
        </w:trPr>
        <w:tc>
          <w:tcPr>
            <w:tcW w:w="3761" w:type="dxa"/>
            <w:gridSpan w:val="2"/>
          </w:tcPr>
          <w:p>
            <w:pPr>
              <w:pStyle w:val="TableParagraph"/>
              <w:ind w:left="971"/>
              <w:rPr>
                <w:sz w:val="16"/>
              </w:rPr>
            </w:pPr>
            <w:r>
              <w:rPr>
                <w:sz w:val="16"/>
              </w:rPr>
              <w:t>Duty cycle</w:t>
            </w:r>
          </w:p>
        </w:tc>
        <w:tc>
          <w:tcPr>
            <w:tcW w:w="2547" w:type="dxa"/>
          </w:tcPr>
          <w:p>
            <w:pPr>
              <w:pStyle w:val="TableParagraph"/>
              <w:ind w:left="60"/>
              <w:rPr>
                <w:sz w:val="16"/>
              </w:rPr>
            </w:pPr>
            <w:r>
              <w:rPr>
                <w:sz w:val="16"/>
              </w:rPr>
              <w:t>Measured at ACLK</w:t>
            </w:r>
          </w:p>
        </w:tc>
        <w:tc>
          <w:tcPr>
            <w:tcW w:w="1325" w:type="dxa"/>
          </w:tcPr>
          <w:p>
            <w:pPr>
              <w:pStyle w:val="TableParagraph"/>
              <w:ind w:left="167"/>
              <w:rPr>
                <w:sz w:val="16"/>
              </w:rPr>
            </w:pPr>
            <w:r>
              <w:rPr>
                <w:sz w:val="16"/>
              </w:rPr>
              <w:t>1.8 V to 3.6 V</w:t>
            </w:r>
          </w:p>
        </w:tc>
        <w:tc>
          <w:tcPr>
            <w:tcW w:w="699" w:type="dxa"/>
            <w:tcBorders>
              <w:right w:val="nil"/>
            </w:tcBorders>
          </w:tcPr>
          <w:p>
            <w:pPr>
              <w:pStyle w:val="TableParagraph"/>
              <w:ind w:right="143"/>
              <w:jc w:val="right"/>
              <w:rPr>
                <w:sz w:val="16"/>
              </w:rPr>
            </w:pPr>
            <w:r>
              <w:rPr>
                <w:sz w:val="16"/>
              </w:rPr>
              <w:t>40%</w:t>
            </w:r>
          </w:p>
        </w:tc>
        <w:tc>
          <w:tcPr>
            <w:tcW w:w="594" w:type="dxa"/>
            <w:tcBorders>
              <w:left w:val="nil"/>
              <w:right w:val="nil"/>
            </w:tcBorders>
          </w:tcPr>
          <w:p>
            <w:pPr>
              <w:pStyle w:val="TableParagraph"/>
              <w:ind w:right="127"/>
              <w:jc w:val="right"/>
              <w:rPr>
                <w:sz w:val="16"/>
              </w:rPr>
            </w:pPr>
            <w:r>
              <w:rPr>
                <w:sz w:val="16"/>
              </w:rPr>
              <w:t>50%</w:t>
            </w:r>
          </w:p>
        </w:tc>
        <w:tc>
          <w:tcPr>
            <w:tcW w:w="542" w:type="dxa"/>
            <w:tcBorders>
              <w:left w:val="nil"/>
            </w:tcBorders>
          </w:tcPr>
          <w:p>
            <w:pPr>
              <w:pStyle w:val="TableParagraph"/>
              <w:ind w:right="52"/>
              <w:jc w:val="right"/>
              <w:rPr>
                <w:sz w:val="16"/>
              </w:rPr>
            </w:pPr>
            <w:r>
              <w:rPr>
                <w:sz w:val="16"/>
              </w:rPr>
              <w:t>60%</w:t>
            </w:r>
          </w:p>
        </w:tc>
        <w:tc>
          <w:tcPr>
            <w:tcW w:w="611" w:type="dxa"/>
          </w:tcPr>
          <w:p>
            <w:pPr>
              <w:pStyle w:val="TableParagraph"/>
              <w:spacing w:before="0"/>
              <w:rPr>
                <w:rFonts w:ascii="Times New Roman"/>
                <w:sz w:val="16"/>
              </w:rPr>
            </w:pPr>
          </w:p>
        </w:tc>
      </w:tr>
    </w:tbl>
    <w:p>
      <w:pPr>
        <w:pStyle w:val="ListParagraph"/>
        <w:numPr>
          <w:ilvl w:val="0"/>
          <w:numId w:val="30"/>
        </w:numPr>
        <w:tabs>
          <w:tab w:pos="480" w:val="left" w:leader="none"/>
        </w:tabs>
        <w:spacing w:line="182" w:lineRule="exact" w:before="7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2"/>
          <w:sz w:val="16"/>
        </w:rPr>
        <w:t> </w:t>
      </w:r>
      <w:r>
        <w:rPr>
          <w:sz w:val="16"/>
        </w:rPr>
        <w:t>(MAX(–40°C</w:t>
      </w:r>
      <w:r>
        <w:rPr>
          <w:spacing w:val="3"/>
          <w:sz w:val="16"/>
        </w:rPr>
        <w:t> </w:t>
      </w:r>
      <w:r>
        <w:rPr>
          <w:sz w:val="16"/>
        </w:rPr>
        <w:t>to</w:t>
      </w:r>
      <w:r>
        <w:rPr>
          <w:spacing w:val="3"/>
          <w:sz w:val="16"/>
        </w:rPr>
        <w:t> </w:t>
      </w:r>
      <w:r>
        <w:rPr>
          <w:sz w:val="16"/>
        </w:rPr>
        <w:t>85°C)</w:t>
      </w:r>
      <w:r>
        <w:rPr>
          <w:spacing w:val="4"/>
          <w:sz w:val="16"/>
        </w:rPr>
        <w:t> </w:t>
      </w:r>
      <w:r>
        <w:rPr>
          <w:sz w:val="16"/>
        </w:rPr>
        <w:t>–</w:t>
      </w:r>
      <w:r>
        <w:rPr>
          <w:spacing w:val="1"/>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2"/>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3"/>
          <w:sz w:val="16"/>
        </w:rPr>
        <w:t> </w:t>
      </w:r>
      <w:r>
        <w:rPr>
          <w:sz w:val="16"/>
        </w:rPr>
        <w:t>(85°C</w:t>
      </w:r>
      <w:r>
        <w:rPr>
          <w:spacing w:val="3"/>
          <w:sz w:val="16"/>
        </w:rPr>
        <w:t> </w:t>
      </w:r>
      <w:r>
        <w:rPr>
          <w:sz w:val="16"/>
        </w:rPr>
        <w:t>–</w:t>
      </w:r>
      <w:r>
        <w:rPr>
          <w:spacing w:val="2"/>
          <w:sz w:val="16"/>
        </w:rPr>
        <w:t> </w:t>
      </w:r>
      <w:r>
        <w:rPr>
          <w:sz w:val="16"/>
        </w:rPr>
        <w:t>(–40°C))</w:t>
      </w:r>
    </w:p>
    <w:p>
      <w:pPr>
        <w:pStyle w:val="ListParagraph"/>
        <w:numPr>
          <w:ilvl w:val="0"/>
          <w:numId w:val="30"/>
        </w:numPr>
        <w:tabs>
          <w:tab w:pos="480" w:val="left" w:leader="none"/>
        </w:tabs>
        <w:spacing w:line="182" w:lineRule="exact" w:before="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3"/>
          <w:sz w:val="16"/>
        </w:rPr>
        <w:t> </w:t>
      </w:r>
      <w:r>
        <w:rPr>
          <w:sz w:val="16"/>
        </w:rPr>
        <w:t>(MAX(1.8</w:t>
      </w:r>
      <w:r>
        <w:rPr>
          <w:spacing w:val="2"/>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1"/>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3"/>
          <w:sz w:val="16"/>
        </w:rPr>
        <w:t> </w:t>
      </w:r>
      <w:r>
        <w:rPr>
          <w:sz w:val="16"/>
        </w:rPr>
        <w:t>/</w:t>
      </w:r>
      <w:r>
        <w:rPr>
          <w:spacing w:val="2"/>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3"/>
          <w:sz w:val="16"/>
        </w:rPr>
        <w:t> </w:t>
      </w:r>
      <w:r>
        <w:rPr>
          <w:sz w:val="16"/>
        </w:rPr>
        <w:t>(3.6</w:t>
      </w:r>
      <w:r>
        <w:rPr>
          <w:spacing w:val="3"/>
          <w:sz w:val="16"/>
        </w:rPr>
        <w:t> </w:t>
      </w:r>
      <w:r>
        <w:rPr>
          <w:sz w:val="16"/>
        </w:rPr>
        <w:t>V</w:t>
      </w:r>
      <w:r>
        <w:rPr>
          <w:spacing w:val="6"/>
          <w:sz w:val="16"/>
        </w:rPr>
        <w:t> </w:t>
      </w:r>
      <w:r>
        <w:rPr>
          <w:sz w:val="16"/>
        </w:rPr>
        <w:t>–</w:t>
      </w:r>
      <w:r>
        <w:rPr>
          <w:spacing w:val="4"/>
          <w:sz w:val="16"/>
        </w:rPr>
        <w:t> </w:t>
      </w:r>
      <w:r>
        <w:rPr>
          <w:sz w:val="16"/>
        </w:rPr>
        <w:t>1.8</w:t>
      </w:r>
      <w:r>
        <w:rPr>
          <w:spacing w:val="2"/>
          <w:sz w:val="16"/>
        </w:rPr>
        <w:t> </w:t>
      </w:r>
      <w:r>
        <w:rPr>
          <w:sz w:val="16"/>
        </w:rPr>
        <w:t>V)</w:t>
      </w:r>
    </w:p>
    <w:p>
      <w:pPr>
        <w:pStyle w:val="BodyText"/>
        <w:spacing w:before="1"/>
        <w:rPr>
          <w:sz w:val="19"/>
        </w:rPr>
      </w:pPr>
    </w:p>
    <w:p>
      <w:pPr>
        <w:pStyle w:val="Heading3"/>
        <w:numPr>
          <w:ilvl w:val="1"/>
          <w:numId w:val="16"/>
        </w:numPr>
        <w:tabs>
          <w:tab w:pos="742" w:val="left" w:leader="none"/>
        </w:tabs>
        <w:spacing w:line="240" w:lineRule="auto" w:before="0" w:after="0"/>
        <w:ind w:left="742" w:right="0" w:hanging="622"/>
        <w:jc w:val="left"/>
      </w:pPr>
      <w:r>
        <w:rPr/>
        <w:t>Internal Reference, Low-Frequency Oscillator</w:t>
      </w:r>
      <w:r>
        <w:rPr>
          <w:spacing w:val="17"/>
        </w:rPr>
        <w:t> </w:t>
      </w:r>
      <w:r>
        <w:rPr/>
        <w:t>(REFO)</w:t>
      </w:r>
    </w:p>
    <w:p>
      <w:pPr>
        <w:pStyle w:val="Heading8"/>
        <w:spacing w:before="76"/>
      </w:pPr>
      <w:bookmarkStart w:name="5.18 Internal Reference, Low-Frequency O" w:id="91"/>
      <w:bookmarkEnd w:id="91"/>
      <w:r>
        <w:rPr/>
      </w:r>
      <w:bookmarkStart w:name="_bookmark48" w:id="92"/>
      <w:bookmarkEnd w:id="92"/>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4"/>
        <w:gridCol w:w="2750"/>
        <w:gridCol w:w="2444"/>
        <w:gridCol w:w="1222"/>
        <w:gridCol w:w="698"/>
        <w:gridCol w:w="589"/>
        <w:gridCol w:w="545"/>
        <w:gridCol w:w="610"/>
      </w:tblGrid>
      <w:tr>
        <w:trPr>
          <w:trHeight w:val="254" w:hRule="atLeast"/>
        </w:trPr>
        <w:tc>
          <w:tcPr>
            <w:tcW w:w="3964" w:type="dxa"/>
            <w:gridSpan w:val="2"/>
            <w:shd w:val="clear" w:color="auto" w:fill="D8D8D8"/>
          </w:tcPr>
          <w:p>
            <w:pPr>
              <w:pStyle w:val="TableParagraph"/>
              <w:ind w:left="1451" w:right="1448"/>
              <w:jc w:val="center"/>
              <w:rPr>
                <w:b/>
                <w:sz w:val="16"/>
              </w:rPr>
            </w:pPr>
            <w:r>
              <w:rPr>
                <w:b/>
                <w:sz w:val="16"/>
              </w:rPr>
              <w:t>PARAMETER</w:t>
            </w:r>
          </w:p>
        </w:tc>
        <w:tc>
          <w:tcPr>
            <w:tcW w:w="2444" w:type="dxa"/>
            <w:shd w:val="clear" w:color="auto" w:fill="D8D8D8"/>
          </w:tcPr>
          <w:p>
            <w:pPr>
              <w:pStyle w:val="TableParagraph"/>
              <w:ind w:left="491"/>
              <w:rPr>
                <w:b/>
                <w:sz w:val="16"/>
              </w:rPr>
            </w:pPr>
            <w:r>
              <w:rPr>
                <w:b/>
                <w:sz w:val="16"/>
              </w:rPr>
              <w:t>TEST CONDITIONS</w:t>
            </w:r>
          </w:p>
        </w:tc>
        <w:tc>
          <w:tcPr>
            <w:tcW w:w="1222" w:type="dxa"/>
            <w:shd w:val="clear" w:color="auto" w:fill="D8D8D8"/>
          </w:tcPr>
          <w:p>
            <w:pPr>
              <w:pStyle w:val="TableParagraph"/>
              <w:spacing w:line="192" w:lineRule="exact" w:before="42"/>
              <w:ind w:left="450" w:right="441"/>
              <w:jc w:val="center"/>
              <w:rPr>
                <w:b/>
                <w:sz w:val="12"/>
              </w:rPr>
            </w:pPr>
            <w:r>
              <w:rPr>
                <w:b/>
                <w:position w:val="3"/>
                <w:sz w:val="16"/>
              </w:rPr>
              <w:t>V</w:t>
            </w:r>
            <w:r>
              <w:rPr>
                <w:b/>
                <w:sz w:val="12"/>
              </w:rPr>
              <w:t>CC</w:t>
            </w:r>
          </w:p>
        </w:tc>
        <w:tc>
          <w:tcPr>
            <w:tcW w:w="698" w:type="dxa"/>
            <w:tcBorders>
              <w:right w:val="nil"/>
            </w:tcBorders>
            <w:shd w:val="clear" w:color="auto" w:fill="D8D8D8"/>
          </w:tcPr>
          <w:p>
            <w:pPr>
              <w:pStyle w:val="TableParagraph"/>
              <w:ind w:right="140"/>
              <w:jc w:val="right"/>
              <w:rPr>
                <w:b/>
                <w:sz w:val="16"/>
              </w:rPr>
            </w:pPr>
            <w:r>
              <w:rPr>
                <w:b/>
                <w:sz w:val="16"/>
              </w:rPr>
              <w:t>MIN</w:t>
            </w:r>
          </w:p>
        </w:tc>
        <w:tc>
          <w:tcPr>
            <w:tcW w:w="589" w:type="dxa"/>
            <w:tcBorders>
              <w:left w:val="nil"/>
              <w:right w:val="nil"/>
            </w:tcBorders>
            <w:shd w:val="clear" w:color="auto" w:fill="D8D8D8"/>
          </w:tcPr>
          <w:p>
            <w:pPr>
              <w:pStyle w:val="TableParagraph"/>
              <w:ind w:left="156"/>
              <w:rPr>
                <w:b/>
                <w:sz w:val="16"/>
              </w:rPr>
            </w:pPr>
            <w:r>
              <w:rPr>
                <w:b/>
                <w:sz w:val="16"/>
              </w:rPr>
              <w:t>TYP</w:t>
            </w:r>
          </w:p>
        </w:tc>
        <w:tc>
          <w:tcPr>
            <w:tcW w:w="545" w:type="dxa"/>
            <w:tcBorders>
              <w:left w:val="nil"/>
            </w:tcBorders>
            <w:shd w:val="clear" w:color="auto" w:fill="D8D8D8"/>
          </w:tcPr>
          <w:p>
            <w:pPr>
              <w:pStyle w:val="TableParagraph"/>
              <w:ind w:right="47"/>
              <w:jc w:val="right"/>
              <w:rPr>
                <w:b/>
                <w:sz w:val="16"/>
              </w:rPr>
            </w:pPr>
            <w:r>
              <w:rPr>
                <w:b/>
                <w:sz w:val="16"/>
              </w:rPr>
              <w:t>MAX</w:t>
            </w:r>
          </w:p>
        </w:tc>
        <w:tc>
          <w:tcPr>
            <w:tcW w:w="610" w:type="dxa"/>
            <w:shd w:val="clear" w:color="auto" w:fill="D8D8D8"/>
          </w:tcPr>
          <w:p>
            <w:pPr>
              <w:pStyle w:val="TableParagraph"/>
              <w:ind w:right="105"/>
              <w:jc w:val="right"/>
              <w:rPr>
                <w:b/>
                <w:sz w:val="16"/>
              </w:rPr>
            </w:pPr>
            <w:r>
              <w:rPr>
                <w:b/>
                <w:sz w:val="16"/>
              </w:rPr>
              <w:t>UNIT</w:t>
            </w:r>
          </w:p>
        </w:tc>
      </w:tr>
      <w:tr>
        <w:trPr>
          <w:trHeight w:val="253" w:hRule="atLeast"/>
        </w:trPr>
        <w:tc>
          <w:tcPr>
            <w:tcW w:w="1214" w:type="dxa"/>
            <w:tcBorders>
              <w:right w:val="nil"/>
            </w:tcBorders>
          </w:tcPr>
          <w:p>
            <w:pPr>
              <w:pStyle w:val="TableParagraph"/>
              <w:spacing w:line="192" w:lineRule="exact" w:before="42"/>
              <w:ind w:left="55"/>
              <w:rPr>
                <w:sz w:val="12"/>
              </w:rPr>
            </w:pPr>
            <w:r>
              <w:rPr>
                <w:position w:val="3"/>
                <w:sz w:val="16"/>
              </w:rPr>
              <w:t>I</w:t>
            </w:r>
            <w:r>
              <w:rPr>
                <w:sz w:val="12"/>
              </w:rPr>
              <w:t>REFO</w:t>
            </w:r>
          </w:p>
        </w:tc>
        <w:tc>
          <w:tcPr>
            <w:tcW w:w="2750" w:type="dxa"/>
            <w:tcBorders>
              <w:left w:val="nil"/>
            </w:tcBorders>
          </w:tcPr>
          <w:p>
            <w:pPr>
              <w:pStyle w:val="TableParagraph"/>
              <w:ind w:left="65"/>
              <w:rPr>
                <w:sz w:val="16"/>
              </w:rPr>
            </w:pPr>
            <w:r>
              <w:rPr>
                <w:sz w:val="16"/>
              </w:rPr>
              <w:t>REFO oscillator current consumption</w:t>
            </w:r>
          </w:p>
        </w:tc>
        <w:tc>
          <w:tcPr>
            <w:tcW w:w="2444" w:type="dxa"/>
          </w:tcPr>
          <w:p>
            <w:pPr>
              <w:pStyle w:val="TableParagraph"/>
              <w:ind w:left="61"/>
              <w:rPr>
                <w:sz w:val="16"/>
              </w:rPr>
            </w:pPr>
            <w:r>
              <w:rPr>
                <w:sz w:val="16"/>
              </w:rPr>
              <w:t>T</w:t>
            </w:r>
            <w:r>
              <w:rPr>
                <w:sz w:val="16"/>
                <w:vertAlign w:val="subscript"/>
              </w:rPr>
              <w:t>A</w:t>
            </w:r>
            <w:r>
              <w:rPr>
                <w:sz w:val="16"/>
                <w:vertAlign w:val="baseline"/>
              </w:rPr>
              <w:t> = 25°C</w:t>
            </w:r>
          </w:p>
        </w:tc>
        <w:tc>
          <w:tcPr>
            <w:tcW w:w="1222" w:type="dxa"/>
          </w:tcPr>
          <w:p>
            <w:pPr>
              <w:pStyle w:val="TableParagraph"/>
              <w:ind w:left="119"/>
              <w:rPr>
                <w:sz w:val="16"/>
              </w:rPr>
            </w:pPr>
            <w:r>
              <w:rPr>
                <w:sz w:val="16"/>
              </w:rPr>
              <w:t>1.8 V to 3.6 V</w:t>
            </w:r>
          </w:p>
        </w:tc>
        <w:tc>
          <w:tcPr>
            <w:tcW w:w="1832" w:type="dxa"/>
            <w:gridSpan w:val="3"/>
          </w:tcPr>
          <w:p>
            <w:pPr>
              <w:pStyle w:val="TableParagraph"/>
              <w:ind w:left="408"/>
              <w:jc w:val="center"/>
              <w:rPr>
                <w:sz w:val="16"/>
              </w:rPr>
            </w:pPr>
            <w:r>
              <w:rPr>
                <w:w w:val="99"/>
                <w:sz w:val="16"/>
              </w:rPr>
              <w:t>3</w:t>
            </w:r>
          </w:p>
        </w:tc>
        <w:tc>
          <w:tcPr>
            <w:tcW w:w="610" w:type="dxa"/>
          </w:tcPr>
          <w:p>
            <w:pPr>
              <w:pStyle w:val="TableParagraph"/>
              <w:ind w:right="192"/>
              <w:jc w:val="right"/>
              <w:rPr>
                <w:sz w:val="16"/>
              </w:rPr>
            </w:pPr>
            <w:r>
              <w:rPr>
                <w:sz w:val="16"/>
              </w:rPr>
              <w:t>µA</w:t>
            </w:r>
          </w:p>
        </w:tc>
      </w:tr>
      <w:tr>
        <w:trPr>
          <w:trHeight w:val="254" w:hRule="atLeast"/>
        </w:trPr>
        <w:tc>
          <w:tcPr>
            <w:tcW w:w="1214" w:type="dxa"/>
            <w:vMerge w:val="restart"/>
          </w:tcPr>
          <w:p>
            <w:pPr>
              <w:pStyle w:val="TableParagraph"/>
              <w:spacing w:before="6"/>
              <w:rPr>
                <w:sz w:val="26"/>
              </w:rPr>
            </w:pPr>
          </w:p>
          <w:p>
            <w:pPr>
              <w:pStyle w:val="TableParagraph"/>
              <w:spacing w:before="1"/>
              <w:ind w:left="55"/>
              <w:rPr>
                <w:sz w:val="12"/>
              </w:rPr>
            </w:pPr>
            <w:r>
              <w:rPr>
                <w:position w:val="3"/>
                <w:sz w:val="16"/>
              </w:rPr>
              <w:t>f</w:t>
            </w:r>
            <w:r>
              <w:rPr>
                <w:sz w:val="12"/>
              </w:rPr>
              <w:t>REFO</w:t>
            </w:r>
          </w:p>
        </w:tc>
        <w:tc>
          <w:tcPr>
            <w:tcW w:w="2750" w:type="dxa"/>
          </w:tcPr>
          <w:p>
            <w:pPr>
              <w:pStyle w:val="TableParagraph"/>
              <w:ind w:left="60"/>
              <w:rPr>
                <w:sz w:val="16"/>
              </w:rPr>
            </w:pPr>
            <w:r>
              <w:rPr>
                <w:sz w:val="16"/>
              </w:rPr>
              <w:t>REFO frequency calibrated</w:t>
            </w:r>
          </w:p>
        </w:tc>
        <w:tc>
          <w:tcPr>
            <w:tcW w:w="2444" w:type="dxa"/>
          </w:tcPr>
          <w:p>
            <w:pPr>
              <w:pStyle w:val="TableParagraph"/>
              <w:ind w:left="61"/>
              <w:rPr>
                <w:sz w:val="16"/>
              </w:rPr>
            </w:pPr>
            <w:r>
              <w:rPr>
                <w:sz w:val="16"/>
              </w:rPr>
              <w:t>Measured at ACLK</w:t>
            </w:r>
          </w:p>
        </w:tc>
        <w:tc>
          <w:tcPr>
            <w:tcW w:w="1222" w:type="dxa"/>
          </w:tcPr>
          <w:p>
            <w:pPr>
              <w:pStyle w:val="TableParagraph"/>
              <w:ind w:left="119"/>
              <w:rPr>
                <w:sz w:val="16"/>
              </w:rPr>
            </w:pPr>
            <w:r>
              <w:rPr>
                <w:sz w:val="16"/>
              </w:rPr>
              <w:t>1.8 V to 3.6 V</w:t>
            </w:r>
          </w:p>
        </w:tc>
        <w:tc>
          <w:tcPr>
            <w:tcW w:w="1832" w:type="dxa"/>
            <w:gridSpan w:val="3"/>
          </w:tcPr>
          <w:p>
            <w:pPr>
              <w:pStyle w:val="TableParagraph"/>
              <w:ind w:left="696" w:right="640"/>
              <w:jc w:val="center"/>
              <w:rPr>
                <w:sz w:val="16"/>
              </w:rPr>
            </w:pPr>
            <w:r>
              <w:rPr>
                <w:sz w:val="16"/>
              </w:rPr>
              <w:t>32768</w:t>
            </w:r>
          </w:p>
        </w:tc>
        <w:tc>
          <w:tcPr>
            <w:tcW w:w="610" w:type="dxa"/>
          </w:tcPr>
          <w:p>
            <w:pPr>
              <w:pStyle w:val="TableParagraph"/>
              <w:ind w:right="195"/>
              <w:jc w:val="right"/>
              <w:rPr>
                <w:sz w:val="16"/>
              </w:rPr>
            </w:pPr>
            <w:r>
              <w:rPr>
                <w:sz w:val="16"/>
              </w:rPr>
              <w:t>Hz</w:t>
            </w:r>
          </w:p>
        </w:tc>
      </w:tr>
      <w:tr>
        <w:trPr>
          <w:trHeight w:val="253" w:hRule="atLeast"/>
        </w:trPr>
        <w:tc>
          <w:tcPr>
            <w:tcW w:w="1214" w:type="dxa"/>
            <w:vMerge/>
            <w:tcBorders>
              <w:top w:val="nil"/>
            </w:tcBorders>
          </w:tcPr>
          <w:p>
            <w:pPr>
              <w:rPr>
                <w:sz w:val="2"/>
                <w:szCs w:val="2"/>
              </w:rPr>
            </w:pPr>
          </w:p>
        </w:tc>
        <w:tc>
          <w:tcPr>
            <w:tcW w:w="2750" w:type="dxa"/>
            <w:vMerge w:val="restart"/>
          </w:tcPr>
          <w:p>
            <w:pPr>
              <w:pStyle w:val="TableParagraph"/>
              <w:spacing w:before="10"/>
              <w:rPr>
                <w:sz w:val="14"/>
              </w:rPr>
            </w:pPr>
          </w:p>
          <w:p>
            <w:pPr>
              <w:pStyle w:val="TableParagraph"/>
              <w:spacing w:before="1"/>
              <w:ind w:left="60"/>
              <w:rPr>
                <w:sz w:val="16"/>
              </w:rPr>
            </w:pPr>
            <w:r>
              <w:rPr>
                <w:sz w:val="16"/>
              </w:rPr>
              <w:t>REFO absolute tolerance calibrated</w:t>
            </w:r>
          </w:p>
        </w:tc>
        <w:tc>
          <w:tcPr>
            <w:tcW w:w="2444" w:type="dxa"/>
          </w:tcPr>
          <w:p>
            <w:pPr>
              <w:pStyle w:val="TableParagraph"/>
              <w:ind w:left="61"/>
              <w:rPr>
                <w:sz w:val="16"/>
              </w:rPr>
            </w:pPr>
            <w:r>
              <w:rPr>
                <w:sz w:val="16"/>
              </w:rPr>
              <w:t>Full temperature range</w:t>
            </w:r>
          </w:p>
        </w:tc>
        <w:tc>
          <w:tcPr>
            <w:tcW w:w="1222" w:type="dxa"/>
          </w:tcPr>
          <w:p>
            <w:pPr>
              <w:pStyle w:val="TableParagraph"/>
              <w:ind w:left="119"/>
              <w:rPr>
                <w:sz w:val="16"/>
              </w:rPr>
            </w:pPr>
            <w:r>
              <w:rPr>
                <w:sz w:val="16"/>
              </w:rPr>
              <w:t>1.8 V to 3.6 V</w:t>
            </w:r>
          </w:p>
        </w:tc>
        <w:tc>
          <w:tcPr>
            <w:tcW w:w="698" w:type="dxa"/>
            <w:tcBorders>
              <w:right w:val="nil"/>
            </w:tcBorders>
          </w:tcPr>
          <w:p>
            <w:pPr>
              <w:pStyle w:val="TableParagraph"/>
              <w:ind w:right="141"/>
              <w:jc w:val="right"/>
              <w:rPr>
                <w:sz w:val="16"/>
              </w:rPr>
            </w:pPr>
            <w:r>
              <w:rPr>
                <w:sz w:val="16"/>
              </w:rPr>
              <w:t>–3.5%</w:t>
            </w:r>
          </w:p>
        </w:tc>
        <w:tc>
          <w:tcPr>
            <w:tcW w:w="589" w:type="dxa"/>
            <w:tcBorders>
              <w:left w:val="nil"/>
              <w:right w:val="nil"/>
            </w:tcBorders>
          </w:tcPr>
          <w:p>
            <w:pPr>
              <w:pStyle w:val="TableParagraph"/>
              <w:spacing w:before="0"/>
              <w:rPr>
                <w:rFonts w:ascii="Times New Roman"/>
                <w:sz w:val="16"/>
              </w:rPr>
            </w:pPr>
          </w:p>
        </w:tc>
        <w:tc>
          <w:tcPr>
            <w:tcW w:w="545" w:type="dxa"/>
            <w:tcBorders>
              <w:left w:val="nil"/>
            </w:tcBorders>
          </w:tcPr>
          <w:p>
            <w:pPr>
              <w:pStyle w:val="TableParagraph"/>
              <w:ind w:right="46"/>
              <w:jc w:val="right"/>
              <w:rPr>
                <w:sz w:val="16"/>
              </w:rPr>
            </w:pPr>
            <w:r>
              <w:rPr>
                <w:sz w:val="16"/>
              </w:rPr>
              <w:t>3.5%</w:t>
            </w:r>
          </w:p>
        </w:tc>
        <w:tc>
          <w:tcPr>
            <w:tcW w:w="610" w:type="dxa"/>
          </w:tcPr>
          <w:p>
            <w:pPr>
              <w:pStyle w:val="TableParagraph"/>
              <w:spacing w:before="0"/>
              <w:rPr>
                <w:rFonts w:ascii="Times New Roman"/>
                <w:sz w:val="16"/>
              </w:rPr>
            </w:pPr>
          </w:p>
        </w:tc>
      </w:tr>
      <w:tr>
        <w:trPr>
          <w:trHeight w:val="254" w:hRule="atLeast"/>
        </w:trPr>
        <w:tc>
          <w:tcPr>
            <w:tcW w:w="1214" w:type="dxa"/>
            <w:vMerge/>
            <w:tcBorders>
              <w:top w:val="nil"/>
            </w:tcBorders>
          </w:tcPr>
          <w:p>
            <w:pPr>
              <w:rPr>
                <w:sz w:val="2"/>
                <w:szCs w:val="2"/>
              </w:rPr>
            </w:pPr>
          </w:p>
        </w:tc>
        <w:tc>
          <w:tcPr>
            <w:tcW w:w="2750" w:type="dxa"/>
            <w:vMerge/>
            <w:tcBorders>
              <w:top w:val="nil"/>
            </w:tcBorders>
          </w:tcPr>
          <w:p>
            <w:pPr>
              <w:rPr>
                <w:sz w:val="2"/>
                <w:szCs w:val="2"/>
              </w:rPr>
            </w:pPr>
          </w:p>
        </w:tc>
        <w:tc>
          <w:tcPr>
            <w:tcW w:w="2444" w:type="dxa"/>
          </w:tcPr>
          <w:p>
            <w:pPr>
              <w:pStyle w:val="TableParagraph"/>
              <w:ind w:left="61"/>
              <w:rPr>
                <w:sz w:val="16"/>
              </w:rPr>
            </w:pPr>
            <w:r>
              <w:rPr>
                <w:sz w:val="16"/>
              </w:rPr>
              <w:t>T</w:t>
            </w:r>
            <w:r>
              <w:rPr>
                <w:sz w:val="16"/>
                <w:vertAlign w:val="subscript"/>
              </w:rPr>
              <w:t>A</w:t>
            </w:r>
            <w:r>
              <w:rPr>
                <w:sz w:val="16"/>
                <w:vertAlign w:val="baseline"/>
              </w:rPr>
              <w:t> = 25°C</w:t>
            </w:r>
          </w:p>
        </w:tc>
        <w:tc>
          <w:tcPr>
            <w:tcW w:w="1222" w:type="dxa"/>
          </w:tcPr>
          <w:p>
            <w:pPr>
              <w:pStyle w:val="TableParagraph"/>
              <w:ind w:left="450" w:right="441"/>
              <w:jc w:val="center"/>
              <w:rPr>
                <w:sz w:val="16"/>
              </w:rPr>
            </w:pPr>
            <w:r>
              <w:rPr>
                <w:sz w:val="16"/>
              </w:rPr>
              <w:t>3 V</w:t>
            </w:r>
          </w:p>
        </w:tc>
        <w:tc>
          <w:tcPr>
            <w:tcW w:w="698" w:type="dxa"/>
            <w:tcBorders>
              <w:right w:val="nil"/>
            </w:tcBorders>
          </w:tcPr>
          <w:p>
            <w:pPr>
              <w:pStyle w:val="TableParagraph"/>
              <w:ind w:right="141"/>
              <w:jc w:val="right"/>
              <w:rPr>
                <w:sz w:val="16"/>
              </w:rPr>
            </w:pPr>
            <w:r>
              <w:rPr>
                <w:sz w:val="16"/>
              </w:rPr>
              <w:t>–1.5%</w:t>
            </w:r>
          </w:p>
        </w:tc>
        <w:tc>
          <w:tcPr>
            <w:tcW w:w="589" w:type="dxa"/>
            <w:tcBorders>
              <w:left w:val="nil"/>
              <w:right w:val="nil"/>
            </w:tcBorders>
          </w:tcPr>
          <w:p>
            <w:pPr>
              <w:pStyle w:val="TableParagraph"/>
              <w:spacing w:before="0"/>
              <w:rPr>
                <w:rFonts w:ascii="Times New Roman"/>
                <w:sz w:val="16"/>
              </w:rPr>
            </w:pPr>
          </w:p>
        </w:tc>
        <w:tc>
          <w:tcPr>
            <w:tcW w:w="545" w:type="dxa"/>
            <w:tcBorders>
              <w:left w:val="nil"/>
            </w:tcBorders>
          </w:tcPr>
          <w:p>
            <w:pPr>
              <w:pStyle w:val="TableParagraph"/>
              <w:ind w:right="46"/>
              <w:jc w:val="right"/>
              <w:rPr>
                <w:sz w:val="16"/>
              </w:rPr>
            </w:pPr>
            <w:r>
              <w:rPr>
                <w:sz w:val="16"/>
              </w:rPr>
              <w:t>1.5%</w:t>
            </w:r>
          </w:p>
        </w:tc>
        <w:tc>
          <w:tcPr>
            <w:tcW w:w="610" w:type="dxa"/>
          </w:tcPr>
          <w:p>
            <w:pPr>
              <w:pStyle w:val="TableParagraph"/>
              <w:spacing w:before="0"/>
              <w:rPr>
                <w:rFonts w:ascii="Times New Roman"/>
                <w:sz w:val="16"/>
              </w:rPr>
            </w:pPr>
          </w:p>
        </w:tc>
      </w:tr>
      <w:tr>
        <w:trPr>
          <w:trHeight w:val="254" w:hRule="atLeast"/>
        </w:trPr>
        <w:tc>
          <w:tcPr>
            <w:tcW w:w="1214" w:type="dxa"/>
            <w:tcBorders>
              <w:right w:val="nil"/>
            </w:tcBorders>
          </w:tcPr>
          <w:p>
            <w:pPr>
              <w:pStyle w:val="TableParagraph"/>
              <w:spacing w:line="192" w:lineRule="exact" w:before="42"/>
              <w:ind w:left="55"/>
              <w:rPr>
                <w:sz w:val="12"/>
              </w:rPr>
            </w:pPr>
            <w:r>
              <w:rPr>
                <w:position w:val="3"/>
                <w:sz w:val="16"/>
              </w:rPr>
              <w:t>df</w:t>
            </w:r>
            <w:r>
              <w:rPr>
                <w:sz w:val="12"/>
              </w:rPr>
              <w:t>REFO</w:t>
            </w:r>
            <w:r>
              <w:rPr>
                <w:position w:val="3"/>
                <w:sz w:val="16"/>
              </w:rPr>
              <w:t>/d</w:t>
            </w:r>
            <w:r>
              <w:rPr>
                <w:sz w:val="12"/>
              </w:rPr>
              <w:t>T</w:t>
            </w:r>
          </w:p>
        </w:tc>
        <w:tc>
          <w:tcPr>
            <w:tcW w:w="2750" w:type="dxa"/>
            <w:tcBorders>
              <w:left w:val="nil"/>
            </w:tcBorders>
          </w:tcPr>
          <w:p>
            <w:pPr>
              <w:pStyle w:val="TableParagraph"/>
              <w:ind w:left="65"/>
              <w:rPr>
                <w:sz w:val="16"/>
              </w:rPr>
            </w:pPr>
            <w:r>
              <w:rPr>
                <w:sz w:val="16"/>
              </w:rPr>
              <w:t>REFO frequency temperature drift</w:t>
            </w:r>
          </w:p>
        </w:tc>
        <w:tc>
          <w:tcPr>
            <w:tcW w:w="2444" w:type="dxa"/>
          </w:tcPr>
          <w:p>
            <w:pPr>
              <w:pStyle w:val="TableParagraph"/>
              <w:ind w:left="61"/>
              <w:rPr>
                <w:sz w:val="16"/>
              </w:rPr>
            </w:pPr>
            <w:r>
              <w:rPr>
                <w:w w:val="105"/>
                <w:sz w:val="16"/>
              </w:rPr>
              <w:t>Measured at ACLK </w:t>
            </w:r>
            <w:r>
              <w:rPr>
                <w:w w:val="105"/>
                <w:sz w:val="16"/>
                <w:vertAlign w:val="superscript"/>
              </w:rPr>
              <w:t>(1)</w:t>
            </w:r>
          </w:p>
        </w:tc>
        <w:tc>
          <w:tcPr>
            <w:tcW w:w="1222" w:type="dxa"/>
          </w:tcPr>
          <w:p>
            <w:pPr>
              <w:pStyle w:val="TableParagraph"/>
              <w:ind w:left="119"/>
              <w:rPr>
                <w:sz w:val="16"/>
              </w:rPr>
            </w:pPr>
            <w:r>
              <w:rPr>
                <w:sz w:val="16"/>
              </w:rPr>
              <w:t>1.8 V to 3.6 V</w:t>
            </w:r>
          </w:p>
        </w:tc>
        <w:tc>
          <w:tcPr>
            <w:tcW w:w="1832" w:type="dxa"/>
            <w:gridSpan w:val="3"/>
          </w:tcPr>
          <w:p>
            <w:pPr>
              <w:pStyle w:val="TableParagraph"/>
              <w:ind w:left="696" w:right="509"/>
              <w:jc w:val="center"/>
              <w:rPr>
                <w:sz w:val="16"/>
              </w:rPr>
            </w:pPr>
            <w:r>
              <w:rPr>
                <w:sz w:val="16"/>
              </w:rPr>
              <w:t>0.01</w:t>
            </w:r>
          </w:p>
        </w:tc>
        <w:tc>
          <w:tcPr>
            <w:tcW w:w="610" w:type="dxa"/>
          </w:tcPr>
          <w:p>
            <w:pPr>
              <w:pStyle w:val="TableParagraph"/>
              <w:ind w:right="109"/>
              <w:jc w:val="right"/>
              <w:rPr>
                <w:sz w:val="16"/>
              </w:rPr>
            </w:pPr>
            <w:r>
              <w:rPr>
                <w:sz w:val="16"/>
              </w:rPr>
              <w:t>%/°C</w:t>
            </w:r>
          </w:p>
        </w:tc>
      </w:tr>
      <w:tr>
        <w:trPr>
          <w:trHeight w:val="253" w:hRule="atLeast"/>
        </w:trPr>
        <w:tc>
          <w:tcPr>
            <w:tcW w:w="1214" w:type="dxa"/>
            <w:tcBorders>
              <w:right w:val="nil"/>
            </w:tcBorders>
          </w:tcPr>
          <w:p>
            <w:pPr>
              <w:pStyle w:val="TableParagraph"/>
              <w:spacing w:line="192" w:lineRule="exact" w:before="42"/>
              <w:ind w:left="55"/>
              <w:rPr>
                <w:sz w:val="12"/>
              </w:rPr>
            </w:pPr>
            <w:r>
              <w:rPr>
                <w:position w:val="3"/>
                <w:sz w:val="16"/>
              </w:rPr>
              <w:t>df</w:t>
            </w:r>
            <w:r>
              <w:rPr>
                <w:sz w:val="12"/>
              </w:rPr>
              <w:t>REFO</w:t>
            </w:r>
            <w:r>
              <w:rPr>
                <w:position w:val="3"/>
                <w:sz w:val="16"/>
              </w:rPr>
              <w:t>/dV</w:t>
            </w:r>
            <w:r>
              <w:rPr>
                <w:sz w:val="12"/>
              </w:rPr>
              <w:t>CC</w:t>
            </w:r>
          </w:p>
        </w:tc>
        <w:tc>
          <w:tcPr>
            <w:tcW w:w="2750" w:type="dxa"/>
            <w:tcBorders>
              <w:left w:val="nil"/>
            </w:tcBorders>
          </w:tcPr>
          <w:p>
            <w:pPr>
              <w:pStyle w:val="TableParagraph"/>
              <w:ind w:left="65"/>
              <w:rPr>
                <w:sz w:val="16"/>
              </w:rPr>
            </w:pPr>
            <w:r>
              <w:rPr>
                <w:sz w:val="16"/>
              </w:rPr>
              <w:t>REFO frequency supply voltage drift</w:t>
            </w:r>
          </w:p>
        </w:tc>
        <w:tc>
          <w:tcPr>
            <w:tcW w:w="2444" w:type="dxa"/>
          </w:tcPr>
          <w:p>
            <w:pPr>
              <w:pStyle w:val="TableParagraph"/>
              <w:ind w:left="61"/>
              <w:rPr>
                <w:sz w:val="16"/>
              </w:rPr>
            </w:pPr>
            <w:r>
              <w:rPr>
                <w:w w:val="105"/>
                <w:sz w:val="16"/>
              </w:rPr>
              <w:t>Measured at ACLK </w:t>
            </w:r>
            <w:r>
              <w:rPr>
                <w:w w:val="105"/>
                <w:sz w:val="16"/>
                <w:vertAlign w:val="superscript"/>
              </w:rPr>
              <w:t>(2)</w:t>
            </w:r>
          </w:p>
        </w:tc>
        <w:tc>
          <w:tcPr>
            <w:tcW w:w="1222" w:type="dxa"/>
          </w:tcPr>
          <w:p>
            <w:pPr>
              <w:pStyle w:val="TableParagraph"/>
              <w:ind w:left="119"/>
              <w:rPr>
                <w:sz w:val="16"/>
              </w:rPr>
            </w:pPr>
            <w:r>
              <w:rPr>
                <w:sz w:val="16"/>
              </w:rPr>
              <w:t>1.8 V to 3.6 V</w:t>
            </w:r>
          </w:p>
        </w:tc>
        <w:tc>
          <w:tcPr>
            <w:tcW w:w="1832" w:type="dxa"/>
            <w:gridSpan w:val="3"/>
          </w:tcPr>
          <w:p>
            <w:pPr>
              <w:pStyle w:val="TableParagraph"/>
              <w:ind w:left="696" w:right="418"/>
              <w:jc w:val="center"/>
              <w:rPr>
                <w:sz w:val="16"/>
              </w:rPr>
            </w:pPr>
            <w:r>
              <w:rPr>
                <w:sz w:val="16"/>
              </w:rPr>
              <w:t>1.0</w:t>
            </w:r>
          </w:p>
        </w:tc>
        <w:tc>
          <w:tcPr>
            <w:tcW w:w="610" w:type="dxa"/>
          </w:tcPr>
          <w:p>
            <w:pPr>
              <w:pStyle w:val="TableParagraph"/>
              <w:ind w:right="145"/>
              <w:jc w:val="right"/>
              <w:rPr>
                <w:sz w:val="16"/>
              </w:rPr>
            </w:pPr>
            <w:r>
              <w:rPr>
                <w:sz w:val="16"/>
              </w:rPr>
              <w:t>%/V</w:t>
            </w:r>
          </w:p>
        </w:tc>
      </w:tr>
      <w:tr>
        <w:trPr>
          <w:trHeight w:val="254" w:hRule="atLeast"/>
        </w:trPr>
        <w:tc>
          <w:tcPr>
            <w:tcW w:w="3964" w:type="dxa"/>
            <w:gridSpan w:val="2"/>
          </w:tcPr>
          <w:p>
            <w:pPr>
              <w:pStyle w:val="TableParagraph"/>
              <w:ind w:left="1275"/>
              <w:rPr>
                <w:sz w:val="16"/>
              </w:rPr>
            </w:pPr>
            <w:r>
              <w:rPr>
                <w:sz w:val="16"/>
              </w:rPr>
              <w:t>Duty cycle</w:t>
            </w:r>
          </w:p>
        </w:tc>
        <w:tc>
          <w:tcPr>
            <w:tcW w:w="2444" w:type="dxa"/>
          </w:tcPr>
          <w:p>
            <w:pPr>
              <w:pStyle w:val="TableParagraph"/>
              <w:ind w:left="61"/>
              <w:rPr>
                <w:sz w:val="16"/>
              </w:rPr>
            </w:pPr>
            <w:r>
              <w:rPr>
                <w:sz w:val="16"/>
              </w:rPr>
              <w:t>Measured at ACLK</w:t>
            </w:r>
          </w:p>
        </w:tc>
        <w:tc>
          <w:tcPr>
            <w:tcW w:w="1222" w:type="dxa"/>
          </w:tcPr>
          <w:p>
            <w:pPr>
              <w:pStyle w:val="TableParagraph"/>
              <w:ind w:left="119"/>
              <w:rPr>
                <w:sz w:val="16"/>
              </w:rPr>
            </w:pPr>
            <w:r>
              <w:rPr>
                <w:sz w:val="16"/>
              </w:rPr>
              <w:t>1.8 V to 3.6 V</w:t>
            </w:r>
          </w:p>
        </w:tc>
        <w:tc>
          <w:tcPr>
            <w:tcW w:w="698" w:type="dxa"/>
            <w:tcBorders>
              <w:right w:val="nil"/>
            </w:tcBorders>
          </w:tcPr>
          <w:p>
            <w:pPr>
              <w:pStyle w:val="TableParagraph"/>
              <w:ind w:right="139"/>
              <w:jc w:val="right"/>
              <w:rPr>
                <w:sz w:val="16"/>
              </w:rPr>
            </w:pPr>
            <w:r>
              <w:rPr>
                <w:sz w:val="16"/>
              </w:rPr>
              <w:t>40%</w:t>
            </w:r>
          </w:p>
        </w:tc>
        <w:tc>
          <w:tcPr>
            <w:tcW w:w="589" w:type="dxa"/>
            <w:tcBorders>
              <w:left w:val="nil"/>
              <w:right w:val="nil"/>
            </w:tcBorders>
          </w:tcPr>
          <w:p>
            <w:pPr>
              <w:pStyle w:val="TableParagraph"/>
              <w:ind w:left="148"/>
              <w:rPr>
                <w:sz w:val="16"/>
              </w:rPr>
            </w:pPr>
            <w:r>
              <w:rPr>
                <w:sz w:val="16"/>
              </w:rPr>
              <w:t>50%</w:t>
            </w:r>
          </w:p>
        </w:tc>
        <w:tc>
          <w:tcPr>
            <w:tcW w:w="545" w:type="dxa"/>
            <w:tcBorders>
              <w:left w:val="nil"/>
            </w:tcBorders>
          </w:tcPr>
          <w:p>
            <w:pPr>
              <w:pStyle w:val="TableParagraph"/>
              <w:ind w:right="46"/>
              <w:jc w:val="right"/>
              <w:rPr>
                <w:sz w:val="16"/>
              </w:rPr>
            </w:pPr>
            <w:r>
              <w:rPr>
                <w:sz w:val="16"/>
              </w:rPr>
              <w:t>60%</w:t>
            </w:r>
          </w:p>
        </w:tc>
        <w:tc>
          <w:tcPr>
            <w:tcW w:w="610" w:type="dxa"/>
          </w:tcPr>
          <w:p>
            <w:pPr>
              <w:pStyle w:val="TableParagraph"/>
              <w:spacing w:before="0"/>
              <w:rPr>
                <w:rFonts w:ascii="Times New Roman"/>
                <w:sz w:val="16"/>
              </w:rPr>
            </w:pPr>
          </w:p>
        </w:tc>
      </w:tr>
      <w:tr>
        <w:trPr>
          <w:trHeight w:val="253" w:hRule="atLeast"/>
        </w:trPr>
        <w:tc>
          <w:tcPr>
            <w:tcW w:w="1214" w:type="dxa"/>
            <w:tcBorders>
              <w:right w:val="nil"/>
            </w:tcBorders>
          </w:tcPr>
          <w:p>
            <w:pPr>
              <w:pStyle w:val="TableParagraph"/>
              <w:spacing w:line="192" w:lineRule="exact" w:before="42"/>
              <w:ind w:left="55"/>
              <w:rPr>
                <w:sz w:val="12"/>
              </w:rPr>
            </w:pPr>
            <w:r>
              <w:rPr>
                <w:position w:val="3"/>
                <w:sz w:val="16"/>
              </w:rPr>
              <w:t>t</w:t>
            </w:r>
            <w:r>
              <w:rPr>
                <w:sz w:val="12"/>
              </w:rPr>
              <w:t>START</w:t>
            </w:r>
          </w:p>
        </w:tc>
        <w:tc>
          <w:tcPr>
            <w:tcW w:w="2750" w:type="dxa"/>
            <w:tcBorders>
              <w:left w:val="nil"/>
            </w:tcBorders>
          </w:tcPr>
          <w:p>
            <w:pPr>
              <w:pStyle w:val="TableParagraph"/>
              <w:ind w:left="65"/>
              <w:rPr>
                <w:sz w:val="16"/>
              </w:rPr>
            </w:pPr>
            <w:r>
              <w:rPr>
                <w:sz w:val="16"/>
              </w:rPr>
              <w:t>REFO start-up time</w:t>
            </w:r>
          </w:p>
        </w:tc>
        <w:tc>
          <w:tcPr>
            <w:tcW w:w="2444" w:type="dxa"/>
          </w:tcPr>
          <w:p>
            <w:pPr>
              <w:pStyle w:val="TableParagraph"/>
              <w:ind w:left="61"/>
              <w:rPr>
                <w:sz w:val="16"/>
              </w:rPr>
            </w:pPr>
            <w:r>
              <w:rPr>
                <w:sz w:val="16"/>
              </w:rPr>
              <w:t>40%/60% duty cycle</w:t>
            </w:r>
          </w:p>
        </w:tc>
        <w:tc>
          <w:tcPr>
            <w:tcW w:w="1222" w:type="dxa"/>
          </w:tcPr>
          <w:p>
            <w:pPr>
              <w:pStyle w:val="TableParagraph"/>
              <w:ind w:left="119"/>
              <w:rPr>
                <w:sz w:val="16"/>
              </w:rPr>
            </w:pPr>
            <w:r>
              <w:rPr>
                <w:sz w:val="16"/>
              </w:rPr>
              <w:t>1.8 V to 3.6 V</w:t>
            </w:r>
          </w:p>
        </w:tc>
        <w:tc>
          <w:tcPr>
            <w:tcW w:w="1832" w:type="dxa"/>
            <w:gridSpan w:val="3"/>
          </w:tcPr>
          <w:p>
            <w:pPr>
              <w:pStyle w:val="TableParagraph"/>
              <w:ind w:left="696" w:right="375"/>
              <w:jc w:val="center"/>
              <w:rPr>
                <w:sz w:val="16"/>
              </w:rPr>
            </w:pPr>
            <w:r>
              <w:rPr>
                <w:sz w:val="16"/>
              </w:rPr>
              <w:t>25</w:t>
            </w:r>
          </w:p>
        </w:tc>
        <w:tc>
          <w:tcPr>
            <w:tcW w:w="610" w:type="dxa"/>
          </w:tcPr>
          <w:p>
            <w:pPr>
              <w:pStyle w:val="TableParagraph"/>
              <w:ind w:right="208"/>
              <w:jc w:val="right"/>
              <w:rPr>
                <w:sz w:val="16"/>
              </w:rPr>
            </w:pPr>
            <w:r>
              <w:rPr>
                <w:sz w:val="16"/>
              </w:rPr>
              <w:t>µs</w:t>
            </w:r>
          </w:p>
        </w:tc>
      </w:tr>
    </w:tbl>
    <w:p>
      <w:pPr>
        <w:pStyle w:val="ListParagraph"/>
        <w:numPr>
          <w:ilvl w:val="0"/>
          <w:numId w:val="31"/>
        </w:numPr>
        <w:tabs>
          <w:tab w:pos="480" w:val="left" w:leader="none"/>
        </w:tabs>
        <w:spacing w:line="182" w:lineRule="exact" w:before="7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2"/>
          <w:sz w:val="16"/>
        </w:rPr>
        <w:t> </w:t>
      </w:r>
      <w:r>
        <w:rPr>
          <w:sz w:val="16"/>
        </w:rPr>
        <w:t>(MAX(–40°C</w:t>
      </w:r>
      <w:r>
        <w:rPr>
          <w:spacing w:val="3"/>
          <w:sz w:val="16"/>
        </w:rPr>
        <w:t> </w:t>
      </w:r>
      <w:r>
        <w:rPr>
          <w:sz w:val="16"/>
        </w:rPr>
        <w:t>to</w:t>
      </w:r>
      <w:r>
        <w:rPr>
          <w:spacing w:val="3"/>
          <w:sz w:val="16"/>
        </w:rPr>
        <w:t> </w:t>
      </w:r>
      <w:r>
        <w:rPr>
          <w:sz w:val="16"/>
        </w:rPr>
        <w:t>85°C)</w:t>
      </w:r>
      <w:r>
        <w:rPr>
          <w:spacing w:val="4"/>
          <w:sz w:val="16"/>
        </w:rPr>
        <w:t> </w:t>
      </w:r>
      <w:r>
        <w:rPr>
          <w:sz w:val="16"/>
        </w:rPr>
        <w:t>–</w:t>
      </w:r>
      <w:r>
        <w:rPr>
          <w:spacing w:val="1"/>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2"/>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3"/>
          <w:sz w:val="16"/>
        </w:rPr>
        <w:t> </w:t>
      </w:r>
      <w:r>
        <w:rPr>
          <w:sz w:val="16"/>
        </w:rPr>
        <w:t>(85°C</w:t>
      </w:r>
      <w:r>
        <w:rPr>
          <w:spacing w:val="3"/>
          <w:sz w:val="16"/>
        </w:rPr>
        <w:t> </w:t>
      </w:r>
      <w:r>
        <w:rPr>
          <w:sz w:val="16"/>
        </w:rPr>
        <w:t>–</w:t>
      </w:r>
      <w:r>
        <w:rPr>
          <w:spacing w:val="2"/>
          <w:sz w:val="16"/>
        </w:rPr>
        <w:t> </w:t>
      </w:r>
      <w:r>
        <w:rPr>
          <w:sz w:val="16"/>
        </w:rPr>
        <w:t>(–40°C))</w:t>
      </w:r>
    </w:p>
    <w:p>
      <w:pPr>
        <w:pStyle w:val="ListParagraph"/>
        <w:numPr>
          <w:ilvl w:val="0"/>
          <w:numId w:val="31"/>
        </w:numPr>
        <w:tabs>
          <w:tab w:pos="480" w:val="left" w:leader="none"/>
        </w:tabs>
        <w:spacing w:line="182" w:lineRule="exact" w:before="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3"/>
          <w:sz w:val="16"/>
        </w:rPr>
        <w:t> </w:t>
      </w:r>
      <w:r>
        <w:rPr>
          <w:sz w:val="16"/>
        </w:rPr>
        <w:t>(MAX(1.8</w:t>
      </w:r>
      <w:r>
        <w:rPr>
          <w:spacing w:val="2"/>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1"/>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3"/>
          <w:sz w:val="16"/>
        </w:rPr>
        <w:t> </w:t>
      </w:r>
      <w:r>
        <w:rPr>
          <w:sz w:val="16"/>
        </w:rPr>
        <w:t>/</w:t>
      </w:r>
      <w:r>
        <w:rPr>
          <w:spacing w:val="2"/>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3"/>
          <w:sz w:val="16"/>
        </w:rPr>
        <w:t> </w:t>
      </w:r>
      <w:r>
        <w:rPr>
          <w:sz w:val="16"/>
        </w:rPr>
        <w:t>(3.6</w:t>
      </w:r>
      <w:r>
        <w:rPr>
          <w:spacing w:val="3"/>
          <w:sz w:val="16"/>
        </w:rPr>
        <w:t> </w:t>
      </w:r>
      <w:r>
        <w:rPr>
          <w:sz w:val="16"/>
        </w:rPr>
        <w:t>V</w:t>
      </w:r>
      <w:r>
        <w:rPr>
          <w:spacing w:val="6"/>
          <w:sz w:val="16"/>
        </w:rPr>
        <w:t> </w:t>
      </w:r>
      <w:r>
        <w:rPr>
          <w:sz w:val="16"/>
        </w:rPr>
        <w:t>–</w:t>
      </w:r>
      <w:r>
        <w:rPr>
          <w:spacing w:val="4"/>
          <w:sz w:val="16"/>
        </w:rPr>
        <w:t> </w:t>
      </w:r>
      <w:r>
        <w:rPr>
          <w:sz w:val="16"/>
        </w:rPr>
        <w:t>1.8</w:t>
      </w:r>
      <w:r>
        <w:rPr>
          <w:spacing w:val="2"/>
          <w:sz w:val="16"/>
        </w:rPr>
        <w:t> </w:t>
      </w:r>
      <w:r>
        <w:rPr>
          <w:sz w:val="16"/>
        </w:rPr>
        <w:t>V)</w:t>
      </w:r>
    </w:p>
    <w:p>
      <w:pPr>
        <w:spacing w:after="0" w:line="182" w:lineRule="exact"/>
        <w:jc w:val="left"/>
        <w:rPr>
          <w:sz w:val="16"/>
        </w:rPr>
        <w:sectPr>
          <w:pgSz w:w="12240" w:h="15840"/>
          <w:pgMar w:header="259" w:footer="836" w:top="1340" w:bottom="1020" w:left="960" w:right="960"/>
        </w:sectPr>
      </w:pPr>
    </w:p>
    <w:p>
      <w:pPr>
        <w:pStyle w:val="Heading3"/>
        <w:numPr>
          <w:ilvl w:val="1"/>
          <w:numId w:val="16"/>
        </w:numPr>
        <w:tabs>
          <w:tab w:pos="742" w:val="left" w:leader="none"/>
        </w:tabs>
        <w:spacing w:line="240" w:lineRule="auto" w:before="110" w:after="0"/>
        <w:ind w:left="742" w:right="0" w:hanging="622"/>
        <w:jc w:val="left"/>
      </w:pPr>
      <w:r>
        <w:rPr/>
        <w:t>DCO</w:t>
      </w:r>
      <w:r>
        <w:rPr>
          <w:spacing w:val="3"/>
        </w:rPr>
        <w:t> </w:t>
      </w:r>
      <w:r>
        <w:rPr/>
        <w:t>Frequency</w:t>
      </w:r>
    </w:p>
    <w:p>
      <w:pPr>
        <w:pStyle w:val="Heading8"/>
      </w:pPr>
      <w:bookmarkStart w:name="5.19 DCO Frequency" w:id="93"/>
      <w:bookmarkEnd w:id="93"/>
      <w:r>
        <w:rPr/>
      </w:r>
      <w:bookmarkStart w:name="_bookmark49" w:id="94"/>
      <w:bookmarkEnd w:id="94"/>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8"/>
        <w:gridCol w:w="2707"/>
        <w:gridCol w:w="3831"/>
        <w:gridCol w:w="690"/>
        <w:gridCol w:w="588"/>
        <w:gridCol w:w="539"/>
        <w:gridCol w:w="607"/>
      </w:tblGrid>
      <w:tr>
        <w:trPr>
          <w:trHeight w:val="253" w:hRule="atLeast"/>
        </w:trPr>
        <w:tc>
          <w:tcPr>
            <w:tcW w:w="3825" w:type="dxa"/>
            <w:gridSpan w:val="2"/>
            <w:shd w:val="clear" w:color="auto" w:fill="D8D8D8"/>
          </w:tcPr>
          <w:p>
            <w:pPr>
              <w:pStyle w:val="TableParagraph"/>
              <w:ind w:left="1348" w:right="1346"/>
              <w:jc w:val="center"/>
              <w:rPr>
                <w:b/>
                <w:sz w:val="16"/>
              </w:rPr>
            </w:pPr>
            <w:r>
              <w:rPr>
                <w:b/>
                <w:sz w:val="16"/>
              </w:rPr>
              <w:t>PARAMETER</w:t>
            </w:r>
          </w:p>
        </w:tc>
        <w:tc>
          <w:tcPr>
            <w:tcW w:w="3831" w:type="dxa"/>
            <w:shd w:val="clear" w:color="auto" w:fill="D8D8D8"/>
          </w:tcPr>
          <w:p>
            <w:pPr>
              <w:pStyle w:val="TableParagraph"/>
              <w:ind w:left="1183"/>
              <w:rPr>
                <w:b/>
                <w:sz w:val="16"/>
              </w:rPr>
            </w:pPr>
            <w:r>
              <w:rPr>
                <w:b/>
                <w:sz w:val="16"/>
              </w:rPr>
              <w:t>TEST CONDITIONS</w:t>
            </w:r>
          </w:p>
        </w:tc>
        <w:tc>
          <w:tcPr>
            <w:tcW w:w="690" w:type="dxa"/>
            <w:tcBorders>
              <w:right w:val="nil"/>
            </w:tcBorders>
            <w:shd w:val="clear" w:color="auto" w:fill="D8D8D8"/>
          </w:tcPr>
          <w:p>
            <w:pPr>
              <w:pStyle w:val="TableParagraph"/>
              <w:ind w:right="140"/>
              <w:jc w:val="right"/>
              <w:rPr>
                <w:b/>
                <w:sz w:val="16"/>
              </w:rPr>
            </w:pPr>
            <w:r>
              <w:rPr>
                <w:b/>
                <w:sz w:val="16"/>
              </w:rPr>
              <w:t>MIN</w:t>
            </w:r>
          </w:p>
        </w:tc>
        <w:tc>
          <w:tcPr>
            <w:tcW w:w="588" w:type="dxa"/>
            <w:tcBorders>
              <w:left w:val="nil"/>
              <w:right w:val="nil"/>
            </w:tcBorders>
            <w:shd w:val="clear" w:color="auto" w:fill="D8D8D8"/>
          </w:tcPr>
          <w:p>
            <w:pPr>
              <w:pStyle w:val="TableParagraph"/>
              <w:ind w:right="125"/>
              <w:jc w:val="right"/>
              <w:rPr>
                <w:b/>
                <w:sz w:val="16"/>
              </w:rPr>
            </w:pPr>
            <w:r>
              <w:rPr>
                <w:b/>
                <w:sz w:val="16"/>
              </w:rPr>
              <w:t>TYP</w:t>
            </w:r>
          </w:p>
        </w:tc>
        <w:tc>
          <w:tcPr>
            <w:tcW w:w="539" w:type="dxa"/>
            <w:tcBorders>
              <w:left w:val="nil"/>
            </w:tcBorders>
            <w:shd w:val="clear" w:color="auto" w:fill="D8D8D8"/>
          </w:tcPr>
          <w:p>
            <w:pPr>
              <w:pStyle w:val="TableParagraph"/>
              <w:ind w:right="52"/>
              <w:jc w:val="right"/>
              <w:rPr>
                <w:b/>
                <w:sz w:val="16"/>
              </w:rPr>
            </w:pPr>
            <w:r>
              <w:rPr>
                <w:b/>
                <w:sz w:val="16"/>
              </w:rPr>
              <w:t>MAX</w:t>
            </w:r>
          </w:p>
        </w:tc>
        <w:tc>
          <w:tcPr>
            <w:tcW w:w="607" w:type="dxa"/>
            <w:shd w:val="clear" w:color="auto" w:fill="D8D8D8"/>
          </w:tcPr>
          <w:p>
            <w:pPr>
              <w:pStyle w:val="TableParagraph"/>
              <w:ind w:left="91" w:right="92"/>
              <w:jc w:val="center"/>
              <w:rPr>
                <w:b/>
                <w:sz w:val="16"/>
              </w:rPr>
            </w:pPr>
            <w:r>
              <w:rPr>
                <w:b/>
                <w:sz w:val="16"/>
              </w:rPr>
              <w:t>UNIT</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DCO(0,0)</w:t>
            </w:r>
          </w:p>
        </w:tc>
        <w:tc>
          <w:tcPr>
            <w:tcW w:w="2707" w:type="dxa"/>
            <w:tcBorders>
              <w:left w:val="nil"/>
            </w:tcBorders>
          </w:tcPr>
          <w:p>
            <w:pPr>
              <w:pStyle w:val="TableParagraph"/>
              <w:ind w:left="251"/>
              <w:rPr>
                <w:sz w:val="16"/>
              </w:rPr>
            </w:pPr>
            <w:r>
              <w:rPr>
                <w:sz w:val="16"/>
              </w:rPr>
              <w:t>DCO frequency (0, 0)</w:t>
            </w:r>
            <w:r>
              <w:rPr>
                <w:sz w:val="16"/>
                <w:vertAlign w:val="superscript"/>
              </w:rPr>
              <w:t>(1)</w:t>
            </w:r>
          </w:p>
        </w:tc>
        <w:tc>
          <w:tcPr>
            <w:tcW w:w="3831" w:type="dxa"/>
          </w:tcPr>
          <w:p>
            <w:pPr>
              <w:pStyle w:val="TableParagraph"/>
              <w:ind w:left="60"/>
              <w:rPr>
                <w:sz w:val="16"/>
              </w:rPr>
            </w:pPr>
            <w:r>
              <w:rPr>
                <w:sz w:val="16"/>
              </w:rPr>
              <w:t>DCORSELx = 0, DCOx = 0, MODx = 0</w:t>
            </w:r>
          </w:p>
        </w:tc>
        <w:tc>
          <w:tcPr>
            <w:tcW w:w="690" w:type="dxa"/>
            <w:tcBorders>
              <w:right w:val="nil"/>
            </w:tcBorders>
          </w:tcPr>
          <w:p>
            <w:pPr>
              <w:pStyle w:val="TableParagraph"/>
              <w:ind w:right="140"/>
              <w:jc w:val="right"/>
              <w:rPr>
                <w:sz w:val="16"/>
              </w:rPr>
            </w:pPr>
            <w:r>
              <w:rPr>
                <w:sz w:val="16"/>
              </w:rPr>
              <w:t>0.07</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0.20</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DCO(0,31)</w:t>
            </w:r>
          </w:p>
        </w:tc>
        <w:tc>
          <w:tcPr>
            <w:tcW w:w="2707" w:type="dxa"/>
            <w:tcBorders>
              <w:left w:val="nil"/>
            </w:tcBorders>
          </w:tcPr>
          <w:p>
            <w:pPr>
              <w:pStyle w:val="TableParagraph"/>
              <w:ind w:left="251"/>
              <w:rPr>
                <w:sz w:val="16"/>
              </w:rPr>
            </w:pPr>
            <w:r>
              <w:rPr>
                <w:sz w:val="16"/>
              </w:rPr>
              <w:t>DCO frequency (0, 31) </w:t>
            </w:r>
            <w:r>
              <w:rPr>
                <w:sz w:val="16"/>
                <w:vertAlign w:val="superscript"/>
              </w:rPr>
              <w:t>(1)</w:t>
            </w:r>
          </w:p>
        </w:tc>
        <w:tc>
          <w:tcPr>
            <w:tcW w:w="3831" w:type="dxa"/>
          </w:tcPr>
          <w:p>
            <w:pPr>
              <w:pStyle w:val="TableParagraph"/>
              <w:ind w:left="60"/>
              <w:rPr>
                <w:sz w:val="16"/>
              </w:rPr>
            </w:pPr>
            <w:r>
              <w:rPr>
                <w:sz w:val="16"/>
              </w:rPr>
              <w:t>DCORSELx = 0, DCOx = 31, MODx = 0</w:t>
            </w:r>
          </w:p>
        </w:tc>
        <w:tc>
          <w:tcPr>
            <w:tcW w:w="690" w:type="dxa"/>
            <w:tcBorders>
              <w:right w:val="nil"/>
            </w:tcBorders>
          </w:tcPr>
          <w:p>
            <w:pPr>
              <w:pStyle w:val="TableParagraph"/>
              <w:ind w:right="140"/>
              <w:jc w:val="right"/>
              <w:rPr>
                <w:sz w:val="16"/>
              </w:rPr>
            </w:pPr>
            <w:r>
              <w:rPr>
                <w:sz w:val="16"/>
              </w:rPr>
              <w:t>0.70</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1.70</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DCO(1,0)</w:t>
            </w:r>
          </w:p>
        </w:tc>
        <w:tc>
          <w:tcPr>
            <w:tcW w:w="2707" w:type="dxa"/>
            <w:tcBorders>
              <w:left w:val="nil"/>
            </w:tcBorders>
          </w:tcPr>
          <w:p>
            <w:pPr>
              <w:pStyle w:val="TableParagraph"/>
              <w:ind w:left="251"/>
              <w:rPr>
                <w:sz w:val="16"/>
              </w:rPr>
            </w:pPr>
            <w:r>
              <w:rPr>
                <w:sz w:val="16"/>
              </w:rPr>
              <w:t>DCO frequency (1, 0)</w:t>
            </w:r>
            <w:r>
              <w:rPr>
                <w:sz w:val="16"/>
                <w:vertAlign w:val="superscript"/>
              </w:rPr>
              <w:t>(1)</w:t>
            </w:r>
          </w:p>
        </w:tc>
        <w:tc>
          <w:tcPr>
            <w:tcW w:w="3831" w:type="dxa"/>
          </w:tcPr>
          <w:p>
            <w:pPr>
              <w:pStyle w:val="TableParagraph"/>
              <w:ind w:left="60"/>
              <w:rPr>
                <w:sz w:val="16"/>
              </w:rPr>
            </w:pPr>
            <w:r>
              <w:rPr>
                <w:sz w:val="16"/>
              </w:rPr>
              <w:t>DCORSELx = 1, DCOx = 0, MODx = 0</w:t>
            </w:r>
          </w:p>
        </w:tc>
        <w:tc>
          <w:tcPr>
            <w:tcW w:w="690" w:type="dxa"/>
            <w:tcBorders>
              <w:right w:val="nil"/>
            </w:tcBorders>
          </w:tcPr>
          <w:p>
            <w:pPr>
              <w:pStyle w:val="TableParagraph"/>
              <w:ind w:right="140"/>
              <w:jc w:val="right"/>
              <w:rPr>
                <w:sz w:val="16"/>
              </w:rPr>
            </w:pPr>
            <w:r>
              <w:rPr>
                <w:sz w:val="16"/>
              </w:rPr>
              <w:t>0.15</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0.36</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DCO(1,31)</w:t>
            </w:r>
          </w:p>
        </w:tc>
        <w:tc>
          <w:tcPr>
            <w:tcW w:w="2707" w:type="dxa"/>
            <w:tcBorders>
              <w:left w:val="nil"/>
            </w:tcBorders>
          </w:tcPr>
          <w:p>
            <w:pPr>
              <w:pStyle w:val="TableParagraph"/>
              <w:ind w:left="251"/>
              <w:rPr>
                <w:sz w:val="16"/>
              </w:rPr>
            </w:pPr>
            <w:r>
              <w:rPr>
                <w:sz w:val="16"/>
              </w:rPr>
              <w:t>DCO frequency (1, 31) </w:t>
            </w:r>
            <w:r>
              <w:rPr>
                <w:sz w:val="16"/>
                <w:vertAlign w:val="superscript"/>
              </w:rPr>
              <w:t>(1)</w:t>
            </w:r>
          </w:p>
        </w:tc>
        <w:tc>
          <w:tcPr>
            <w:tcW w:w="3831" w:type="dxa"/>
          </w:tcPr>
          <w:p>
            <w:pPr>
              <w:pStyle w:val="TableParagraph"/>
              <w:ind w:left="60"/>
              <w:rPr>
                <w:sz w:val="16"/>
              </w:rPr>
            </w:pPr>
            <w:r>
              <w:rPr>
                <w:sz w:val="16"/>
              </w:rPr>
              <w:t>DCORSELx = 1, DCOx = 31, MODx = 0</w:t>
            </w:r>
          </w:p>
        </w:tc>
        <w:tc>
          <w:tcPr>
            <w:tcW w:w="690" w:type="dxa"/>
            <w:tcBorders>
              <w:right w:val="nil"/>
            </w:tcBorders>
          </w:tcPr>
          <w:p>
            <w:pPr>
              <w:pStyle w:val="TableParagraph"/>
              <w:ind w:right="140"/>
              <w:jc w:val="right"/>
              <w:rPr>
                <w:sz w:val="16"/>
              </w:rPr>
            </w:pPr>
            <w:r>
              <w:rPr>
                <w:sz w:val="16"/>
              </w:rPr>
              <w:t>1.47</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3.45</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DCO(2,0)</w:t>
            </w:r>
          </w:p>
        </w:tc>
        <w:tc>
          <w:tcPr>
            <w:tcW w:w="2707" w:type="dxa"/>
            <w:tcBorders>
              <w:left w:val="nil"/>
            </w:tcBorders>
          </w:tcPr>
          <w:p>
            <w:pPr>
              <w:pStyle w:val="TableParagraph"/>
              <w:ind w:left="251"/>
              <w:rPr>
                <w:sz w:val="16"/>
              </w:rPr>
            </w:pPr>
            <w:r>
              <w:rPr>
                <w:sz w:val="16"/>
              </w:rPr>
              <w:t>DCO frequency (2, 0)</w:t>
            </w:r>
            <w:r>
              <w:rPr>
                <w:sz w:val="16"/>
                <w:vertAlign w:val="superscript"/>
              </w:rPr>
              <w:t>(1)</w:t>
            </w:r>
          </w:p>
        </w:tc>
        <w:tc>
          <w:tcPr>
            <w:tcW w:w="3831" w:type="dxa"/>
          </w:tcPr>
          <w:p>
            <w:pPr>
              <w:pStyle w:val="TableParagraph"/>
              <w:ind w:left="60"/>
              <w:rPr>
                <w:sz w:val="16"/>
              </w:rPr>
            </w:pPr>
            <w:r>
              <w:rPr>
                <w:sz w:val="16"/>
              </w:rPr>
              <w:t>DCORSELx = 2, DCOx = 0, MODx = 0</w:t>
            </w:r>
          </w:p>
        </w:tc>
        <w:tc>
          <w:tcPr>
            <w:tcW w:w="690" w:type="dxa"/>
            <w:tcBorders>
              <w:right w:val="nil"/>
            </w:tcBorders>
          </w:tcPr>
          <w:p>
            <w:pPr>
              <w:pStyle w:val="TableParagraph"/>
              <w:ind w:right="140"/>
              <w:jc w:val="right"/>
              <w:rPr>
                <w:sz w:val="16"/>
              </w:rPr>
            </w:pPr>
            <w:r>
              <w:rPr>
                <w:sz w:val="16"/>
              </w:rPr>
              <w:t>0.32</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0.75</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DCO(2,31)</w:t>
            </w:r>
          </w:p>
        </w:tc>
        <w:tc>
          <w:tcPr>
            <w:tcW w:w="2707" w:type="dxa"/>
            <w:tcBorders>
              <w:left w:val="nil"/>
            </w:tcBorders>
          </w:tcPr>
          <w:p>
            <w:pPr>
              <w:pStyle w:val="TableParagraph"/>
              <w:ind w:left="251"/>
              <w:rPr>
                <w:sz w:val="16"/>
              </w:rPr>
            </w:pPr>
            <w:r>
              <w:rPr>
                <w:sz w:val="16"/>
              </w:rPr>
              <w:t>DCO frequency (2, 31) </w:t>
            </w:r>
            <w:r>
              <w:rPr>
                <w:sz w:val="16"/>
                <w:vertAlign w:val="superscript"/>
              </w:rPr>
              <w:t>(1)</w:t>
            </w:r>
          </w:p>
        </w:tc>
        <w:tc>
          <w:tcPr>
            <w:tcW w:w="3831" w:type="dxa"/>
          </w:tcPr>
          <w:p>
            <w:pPr>
              <w:pStyle w:val="TableParagraph"/>
              <w:ind w:left="60"/>
              <w:rPr>
                <w:sz w:val="16"/>
              </w:rPr>
            </w:pPr>
            <w:r>
              <w:rPr>
                <w:sz w:val="16"/>
              </w:rPr>
              <w:t>DCORSELx = 2, DCOx = 31, MODx = 0</w:t>
            </w:r>
          </w:p>
        </w:tc>
        <w:tc>
          <w:tcPr>
            <w:tcW w:w="690" w:type="dxa"/>
            <w:tcBorders>
              <w:right w:val="nil"/>
            </w:tcBorders>
          </w:tcPr>
          <w:p>
            <w:pPr>
              <w:pStyle w:val="TableParagraph"/>
              <w:ind w:right="140"/>
              <w:jc w:val="right"/>
              <w:rPr>
                <w:sz w:val="16"/>
              </w:rPr>
            </w:pPr>
            <w:r>
              <w:rPr>
                <w:sz w:val="16"/>
              </w:rPr>
              <w:t>3.17</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7.38</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DCO(3,0)</w:t>
            </w:r>
          </w:p>
        </w:tc>
        <w:tc>
          <w:tcPr>
            <w:tcW w:w="2707" w:type="dxa"/>
            <w:tcBorders>
              <w:left w:val="nil"/>
            </w:tcBorders>
          </w:tcPr>
          <w:p>
            <w:pPr>
              <w:pStyle w:val="TableParagraph"/>
              <w:ind w:left="251"/>
              <w:rPr>
                <w:sz w:val="16"/>
              </w:rPr>
            </w:pPr>
            <w:r>
              <w:rPr>
                <w:sz w:val="16"/>
              </w:rPr>
              <w:t>DCO frequency (3, 0)</w:t>
            </w:r>
            <w:r>
              <w:rPr>
                <w:sz w:val="16"/>
                <w:vertAlign w:val="superscript"/>
              </w:rPr>
              <w:t>(1)</w:t>
            </w:r>
          </w:p>
        </w:tc>
        <w:tc>
          <w:tcPr>
            <w:tcW w:w="3831" w:type="dxa"/>
          </w:tcPr>
          <w:p>
            <w:pPr>
              <w:pStyle w:val="TableParagraph"/>
              <w:ind w:left="60"/>
              <w:rPr>
                <w:sz w:val="16"/>
              </w:rPr>
            </w:pPr>
            <w:r>
              <w:rPr>
                <w:sz w:val="16"/>
              </w:rPr>
              <w:t>DCORSELx = 3, DCOx = 0, MODx = 0</w:t>
            </w:r>
          </w:p>
        </w:tc>
        <w:tc>
          <w:tcPr>
            <w:tcW w:w="690" w:type="dxa"/>
            <w:tcBorders>
              <w:right w:val="nil"/>
            </w:tcBorders>
          </w:tcPr>
          <w:p>
            <w:pPr>
              <w:pStyle w:val="TableParagraph"/>
              <w:ind w:right="140"/>
              <w:jc w:val="right"/>
              <w:rPr>
                <w:sz w:val="16"/>
              </w:rPr>
            </w:pPr>
            <w:r>
              <w:rPr>
                <w:sz w:val="16"/>
              </w:rPr>
              <w:t>0.64</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1.51</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DCO(3,31)</w:t>
            </w:r>
          </w:p>
        </w:tc>
        <w:tc>
          <w:tcPr>
            <w:tcW w:w="2707" w:type="dxa"/>
            <w:tcBorders>
              <w:left w:val="nil"/>
            </w:tcBorders>
          </w:tcPr>
          <w:p>
            <w:pPr>
              <w:pStyle w:val="TableParagraph"/>
              <w:ind w:left="251"/>
              <w:rPr>
                <w:sz w:val="16"/>
              </w:rPr>
            </w:pPr>
            <w:r>
              <w:rPr>
                <w:sz w:val="16"/>
              </w:rPr>
              <w:t>DCO frequency (3, 31) </w:t>
            </w:r>
            <w:r>
              <w:rPr>
                <w:sz w:val="16"/>
                <w:vertAlign w:val="superscript"/>
              </w:rPr>
              <w:t>(1)</w:t>
            </w:r>
          </w:p>
        </w:tc>
        <w:tc>
          <w:tcPr>
            <w:tcW w:w="3831" w:type="dxa"/>
          </w:tcPr>
          <w:p>
            <w:pPr>
              <w:pStyle w:val="TableParagraph"/>
              <w:ind w:left="60"/>
              <w:rPr>
                <w:sz w:val="16"/>
              </w:rPr>
            </w:pPr>
            <w:r>
              <w:rPr>
                <w:sz w:val="16"/>
              </w:rPr>
              <w:t>DCORSELx = 3, DCOx = 31, MODx = 0</w:t>
            </w:r>
          </w:p>
        </w:tc>
        <w:tc>
          <w:tcPr>
            <w:tcW w:w="690" w:type="dxa"/>
            <w:tcBorders>
              <w:right w:val="nil"/>
            </w:tcBorders>
          </w:tcPr>
          <w:p>
            <w:pPr>
              <w:pStyle w:val="TableParagraph"/>
              <w:ind w:right="140"/>
              <w:jc w:val="right"/>
              <w:rPr>
                <w:sz w:val="16"/>
              </w:rPr>
            </w:pPr>
            <w:r>
              <w:rPr>
                <w:sz w:val="16"/>
              </w:rPr>
              <w:t>6.07</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14.0</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DCO(4,0)</w:t>
            </w:r>
          </w:p>
        </w:tc>
        <w:tc>
          <w:tcPr>
            <w:tcW w:w="2707" w:type="dxa"/>
            <w:tcBorders>
              <w:left w:val="nil"/>
            </w:tcBorders>
          </w:tcPr>
          <w:p>
            <w:pPr>
              <w:pStyle w:val="TableParagraph"/>
              <w:ind w:left="251"/>
              <w:rPr>
                <w:sz w:val="16"/>
              </w:rPr>
            </w:pPr>
            <w:r>
              <w:rPr>
                <w:sz w:val="16"/>
              </w:rPr>
              <w:t>DCO frequency (4, 0)</w:t>
            </w:r>
            <w:r>
              <w:rPr>
                <w:sz w:val="16"/>
                <w:vertAlign w:val="superscript"/>
              </w:rPr>
              <w:t>(1)</w:t>
            </w:r>
          </w:p>
        </w:tc>
        <w:tc>
          <w:tcPr>
            <w:tcW w:w="3831" w:type="dxa"/>
          </w:tcPr>
          <w:p>
            <w:pPr>
              <w:pStyle w:val="TableParagraph"/>
              <w:ind w:left="60"/>
              <w:rPr>
                <w:sz w:val="16"/>
              </w:rPr>
            </w:pPr>
            <w:r>
              <w:rPr>
                <w:sz w:val="16"/>
              </w:rPr>
              <w:t>DCORSELx = 4, DCOx = 0, MODx = 0</w:t>
            </w:r>
          </w:p>
        </w:tc>
        <w:tc>
          <w:tcPr>
            <w:tcW w:w="690" w:type="dxa"/>
            <w:tcBorders>
              <w:right w:val="nil"/>
            </w:tcBorders>
          </w:tcPr>
          <w:p>
            <w:pPr>
              <w:pStyle w:val="TableParagraph"/>
              <w:ind w:right="139"/>
              <w:jc w:val="right"/>
              <w:rPr>
                <w:sz w:val="16"/>
              </w:rPr>
            </w:pPr>
            <w:r>
              <w:rPr>
                <w:sz w:val="16"/>
              </w:rPr>
              <w:t>1.3</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1"/>
              <w:jc w:val="right"/>
              <w:rPr>
                <w:sz w:val="16"/>
              </w:rPr>
            </w:pPr>
            <w:r>
              <w:rPr>
                <w:sz w:val="16"/>
              </w:rPr>
              <w:t>3.2</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DCO(4,31)</w:t>
            </w:r>
          </w:p>
        </w:tc>
        <w:tc>
          <w:tcPr>
            <w:tcW w:w="2707" w:type="dxa"/>
            <w:tcBorders>
              <w:left w:val="nil"/>
            </w:tcBorders>
          </w:tcPr>
          <w:p>
            <w:pPr>
              <w:pStyle w:val="TableParagraph"/>
              <w:ind w:left="251"/>
              <w:rPr>
                <w:sz w:val="16"/>
              </w:rPr>
            </w:pPr>
            <w:r>
              <w:rPr>
                <w:sz w:val="16"/>
              </w:rPr>
              <w:t>DCO frequency (4, 31) </w:t>
            </w:r>
            <w:r>
              <w:rPr>
                <w:sz w:val="16"/>
                <w:vertAlign w:val="superscript"/>
              </w:rPr>
              <w:t>(1)</w:t>
            </w:r>
          </w:p>
        </w:tc>
        <w:tc>
          <w:tcPr>
            <w:tcW w:w="3831" w:type="dxa"/>
          </w:tcPr>
          <w:p>
            <w:pPr>
              <w:pStyle w:val="TableParagraph"/>
              <w:ind w:left="60"/>
              <w:rPr>
                <w:sz w:val="16"/>
              </w:rPr>
            </w:pPr>
            <w:r>
              <w:rPr>
                <w:sz w:val="16"/>
              </w:rPr>
              <w:t>DCORSELx = 4, DCOx = 31, MODx = 0</w:t>
            </w:r>
          </w:p>
        </w:tc>
        <w:tc>
          <w:tcPr>
            <w:tcW w:w="690" w:type="dxa"/>
            <w:tcBorders>
              <w:right w:val="nil"/>
            </w:tcBorders>
          </w:tcPr>
          <w:p>
            <w:pPr>
              <w:pStyle w:val="TableParagraph"/>
              <w:ind w:right="140"/>
              <w:jc w:val="right"/>
              <w:rPr>
                <w:sz w:val="16"/>
              </w:rPr>
            </w:pPr>
            <w:r>
              <w:rPr>
                <w:sz w:val="16"/>
              </w:rPr>
              <w:t>12.3</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28.2</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DCO(5,0)</w:t>
            </w:r>
          </w:p>
        </w:tc>
        <w:tc>
          <w:tcPr>
            <w:tcW w:w="2707" w:type="dxa"/>
            <w:tcBorders>
              <w:left w:val="nil"/>
            </w:tcBorders>
          </w:tcPr>
          <w:p>
            <w:pPr>
              <w:pStyle w:val="TableParagraph"/>
              <w:ind w:left="251"/>
              <w:rPr>
                <w:sz w:val="16"/>
              </w:rPr>
            </w:pPr>
            <w:r>
              <w:rPr>
                <w:sz w:val="16"/>
              </w:rPr>
              <w:t>DCO frequency (5, 0)</w:t>
            </w:r>
            <w:r>
              <w:rPr>
                <w:sz w:val="16"/>
                <w:vertAlign w:val="superscript"/>
              </w:rPr>
              <w:t>(1)</w:t>
            </w:r>
          </w:p>
        </w:tc>
        <w:tc>
          <w:tcPr>
            <w:tcW w:w="3831" w:type="dxa"/>
          </w:tcPr>
          <w:p>
            <w:pPr>
              <w:pStyle w:val="TableParagraph"/>
              <w:ind w:left="60"/>
              <w:rPr>
                <w:sz w:val="16"/>
              </w:rPr>
            </w:pPr>
            <w:r>
              <w:rPr>
                <w:sz w:val="16"/>
              </w:rPr>
              <w:t>DCORSELx = 5, DCOx = 0, MODx = 0</w:t>
            </w:r>
          </w:p>
        </w:tc>
        <w:tc>
          <w:tcPr>
            <w:tcW w:w="690" w:type="dxa"/>
            <w:tcBorders>
              <w:right w:val="nil"/>
            </w:tcBorders>
          </w:tcPr>
          <w:p>
            <w:pPr>
              <w:pStyle w:val="TableParagraph"/>
              <w:ind w:right="139"/>
              <w:jc w:val="right"/>
              <w:rPr>
                <w:sz w:val="16"/>
              </w:rPr>
            </w:pPr>
            <w:r>
              <w:rPr>
                <w:sz w:val="16"/>
              </w:rPr>
              <w:t>2.5</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1"/>
              <w:jc w:val="right"/>
              <w:rPr>
                <w:sz w:val="16"/>
              </w:rPr>
            </w:pPr>
            <w:r>
              <w:rPr>
                <w:sz w:val="16"/>
              </w:rPr>
              <w:t>6.0</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DCO(5,31)</w:t>
            </w:r>
          </w:p>
        </w:tc>
        <w:tc>
          <w:tcPr>
            <w:tcW w:w="2707" w:type="dxa"/>
            <w:tcBorders>
              <w:left w:val="nil"/>
            </w:tcBorders>
          </w:tcPr>
          <w:p>
            <w:pPr>
              <w:pStyle w:val="TableParagraph"/>
              <w:ind w:left="251"/>
              <w:rPr>
                <w:sz w:val="16"/>
              </w:rPr>
            </w:pPr>
            <w:r>
              <w:rPr>
                <w:sz w:val="16"/>
              </w:rPr>
              <w:t>DCO frequency (5, 31) </w:t>
            </w:r>
            <w:r>
              <w:rPr>
                <w:sz w:val="16"/>
                <w:vertAlign w:val="superscript"/>
              </w:rPr>
              <w:t>(1)</w:t>
            </w:r>
          </w:p>
        </w:tc>
        <w:tc>
          <w:tcPr>
            <w:tcW w:w="3831" w:type="dxa"/>
          </w:tcPr>
          <w:p>
            <w:pPr>
              <w:pStyle w:val="TableParagraph"/>
              <w:ind w:left="60"/>
              <w:rPr>
                <w:sz w:val="16"/>
              </w:rPr>
            </w:pPr>
            <w:r>
              <w:rPr>
                <w:sz w:val="16"/>
              </w:rPr>
              <w:t>DCORSELx = 5, DCOx = 31, MODx = 0</w:t>
            </w:r>
          </w:p>
        </w:tc>
        <w:tc>
          <w:tcPr>
            <w:tcW w:w="690" w:type="dxa"/>
            <w:tcBorders>
              <w:right w:val="nil"/>
            </w:tcBorders>
          </w:tcPr>
          <w:p>
            <w:pPr>
              <w:pStyle w:val="TableParagraph"/>
              <w:ind w:right="140"/>
              <w:jc w:val="right"/>
              <w:rPr>
                <w:sz w:val="16"/>
              </w:rPr>
            </w:pPr>
            <w:r>
              <w:rPr>
                <w:sz w:val="16"/>
              </w:rPr>
              <w:t>23.7</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54.1</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DCO(6,0)</w:t>
            </w:r>
          </w:p>
        </w:tc>
        <w:tc>
          <w:tcPr>
            <w:tcW w:w="2707" w:type="dxa"/>
            <w:tcBorders>
              <w:left w:val="nil"/>
            </w:tcBorders>
          </w:tcPr>
          <w:p>
            <w:pPr>
              <w:pStyle w:val="TableParagraph"/>
              <w:ind w:left="251"/>
              <w:rPr>
                <w:sz w:val="16"/>
              </w:rPr>
            </w:pPr>
            <w:r>
              <w:rPr>
                <w:sz w:val="16"/>
              </w:rPr>
              <w:t>DCO frequency (6, 0)</w:t>
            </w:r>
            <w:r>
              <w:rPr>
                <w:sz w:val="16"/>
                <w:vertAlign w:val="superscript"/>
              </w:rPr>
              <w:t>(1)</w:t>
            </w:r>
          </w:p>
        </w:tc>
        <w:tc>
          <w:tcPr>
            <w:tcW w:w="3831" w:type="dxa"/>
          </w:tcPr>
          <w:p>
            <w:pPr>
              <w:pStyle w:val="TableParagraph"/>
              <w:ind w:left="60"/>
              <w:rPr>
                <w:sz w:val="16"/>
              </w:rPr>
            </w:pPr>
            <w:r>
              <w:rPr>
                <w:sz w:val="16"/>
              </w:rPr>
              <w:t>DCORSELx = 6, DCOx = 0, MODx = 0</w:t>
            </w:r>
          </w:p>
        </w:tc>
        <w:tc>
          <w:tcPr>
            <w:tcW w:w="690" w:type="dxa"/>
            <w:tcBorders>
              <w:right w:val="nil"/>
            </w:tcBorders>
          </w:tcPr>
          <w:p>
            <w:pPr>
              <w:pStyle w:val="TableParagraph"/>
              <w:ind w:right="139"/>
              <w:jc w:val="right"/>
              <w:rPr>
                <w:sz w:val="16"/>
              </w:rPr>
            </w:pPr>
            <w:r>
              <w:rPr>
                <w:sz w:val="16"/>
              </w:rPr>
              <w:t>4.6</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10.7</w:t>
            </w:r>
          </w:p>
        </w:tc>
        <w:tc>
          <w:tcPr>
            <w:tcW w:w="607" w:type="dxa"/>
          </w:tcPr>
          <w:p>
            <w:pPr>
              <w:pStyle w:val="TableParagraph"/>
              <w:ind w:left="91" w:right="91"/>
              <w:jc w:val="center"/>
              <w:rPr>
                <w:sz w:val="16"/>
              </w:rPr>
            </w:pPr>
            <w:r>
              <w:rPr>
                <w:sz w:val="16"/>
              </w:rPr>
              <w:t>MHz</w:t>
            </w:r>
          </w:p>
        </w:tc>
      </w:tr>
      <w:tr>
        <w:trPr>
          <w:trHeight w:val="253"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DCO(6,31)</w:t>
            </w:r>
          </w:p>
        </w:tc>
        <w:tc>
          <w:tcPr>
            <w:tcW w:w="2707" w:type="dxa"/>
            <w:tcBorders>
              <w:left w:val="nil"/>
            </w:tcBorders>
          </w:tcPr>
          <w:p>
            <w:pPr>
              <w:pStyle w:val="TableParagraph"/>
              <w:ind w:left="251"/>
              <w:rPr>
                <w:sz w:val="16"/>
              </w:rPr>
            </w:pPr>
            <w:r>
              <w:rPr>
                <w:sz w:val="16"/>
              </w:rPr>
              <w:t>DCO frequency (6, 31) </w:t>
            </w:r>
            <w:r>
              <w:rPr>
                <w:sz w:val="16"/>
                <w:vertAlign w:val="superscript"/>
              </w:rPr>
              <w:t>(1)</w:t>
            </w:r>
          </w:p>
        </w:tc>
        <w:tc>
          <w:tcPr>
            <w:tcW w:w="3831" w:type="dxa"/>
          </w:tcPr>
          <w:p>
            <w:pPr>
              <w:pStyle w:val="TableParagraph"/>
              <w:ind w:left="60"/>
              <w:rPr>
                <w:sz w:val="16"/>
              </w:rPr>
            </w:pPr>
            <w:r>
              <w:rPr>
                <w:sz w:val="16"/>
              </w:rPr>
              <w:t>DCORSELx = 6, DCOx = 31, MODx = 0</w:t>
            </w:r>
          </w:p>
        </w:tc>
        <w:tc>
          <w:tcPr>
            <w:tcW w:w="690" w:type="dxa"/>
            <w:tcBorders>
              <w:right w:val="nil"/>
            </w:tcBorders>
          </w:tcPr>
          <w:p>
            <w:pPr>
              <w:pStyle w:val="TableParagraph"/>
              <w:ind w:right="140"/>
              <w:jc w:val="right"/>
              <w:rPr>
                <w:sz w:val="16"/>
              </w:rPr>
            </w:pPr>
            <w:r>
              <w:rPr>
                <w:sz w:val="16"/>
              </w:rPr>
              <w:t>39.0</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88.0</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DCO(7,0)</w:t>
            </w:r>
          </w:p>
        </w:tc>
        <w:tc>
          <w:tcPr>
            <w:tcW w:w="2707" w:type="dxa"/>
            <w:tcBorders>
              <w:left w:val="nil"/>
            </w:tcBorders>
          </w:tcPr>
          <w:p>
            <w:pPr>
              <w:pStyle w:val="TableParagraph"/>
              <w:ind w:left="251"/>
              <w:rPr>
                <w:sz w:val="16"/>
              </w:rPr>
            </w:pPr>
            <w:r>
              <w:rPr>
                <w:sz w:val="16"/>
              </w:rPr>
              <w:t>DCO frequency (7, 0)</w:t>
            </w:r>
            <w:r>
              <w:rPr>
                <w:sz w:val="16"/>
                <w:vertAlign w:val="superscript"/>
              </w:rPr>
              <w:t>(1)</w:t>
            </w:r>
          </w:p>
        </w:tc>
        <w:tc>
          <w:tcPr>
            <w:tcW w:w="3831" w:type="dxa"/>
          </w:tcPr>
          <w:p>
            <w:pPr>
              <w:pStyle w:val="TableParagraph"/>
              <w:ind w:left="60"/>
              <w:rPr>
                <w:sz w:val="16"/>
              </w:rPr>
            </w:pPr>
            <w:r>
              <w:rPr>
                <w:sz w:val="16"/>
              </w:rPr>
              <w:t>DCORSELx = 7, DCOx = 0, MODx = 0</w:t>
            </w:r>
          </w:p>
        </w:tc>
        <w:tc>
          <w:tcPr>
            <w:tcW w:w="690" w:type="dxa"/>
            <w:tcBorders>
              <w:right w:val="nil"/>
            </w:tcBorders>
          </w:tcPr>
          <w:p>
            <w:pPr>
              <w:pStyle w:val="TableParagraph"/>
              <w:ind w:right="139"/>
              <w:jc w:val="right"/>
              <w:rPr>
                <w:sz w:val="16"/>
              </w:rPr>
            </w:pPr>
            <w:r>
              <w:rPr>
                <w:sz w:val="16"/>
              </w:rPr>
              <w:t>8.5</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2"/>
              <w:jc w:val="right"/>
              <w:rPr>
                <w:sz w:val="16"/>
              </w:rPr>
            </w:pPr>
            <w:r>
              <w:rPr>
                <w:sz w:val="16"/>
              </w:rPr>
              <w:t>19.6</w:t>
            </w:r>
          </w:p>
        </w:tc>
        <w:tc>
          <w:tcPr>
            <w:tcW w:w="607" w:type="dxa"/>
          </w:tcPr>
          <w:p>
            <w:pPr>
              <w:pStyle w:val="TableParagraph"/>
              <w:ind w:left="91" w:right="91"/>
              <w:jc w:val="center"/>
              <w:rPr>
                <w:sz w:val="16"/>
              </w:rPr>
            </w:pPr>
            <w:r>
              <w:rPr>
                <w:sz w:val="16"/>
              </w:rPr>
              <w:t>MHz</w:t>
            </w:r>
          </w:p>
        </w:tc>
      </w:tr>
      <w:tr>
        <w:trPr>
          <w:trHeight w:val="254" w:hRule="atLeast"/>
        </w:trPr>
        <w:tc>
          <w:tcPr>
            <w:tcW w:w="1118" w:type="dxa"/>
            <w:tcBorders>
              <w:right w:val="nil"/>
            </w:tcBorders>
          </w:tcPr>
          <w:p>
            <w:pPr>
              <w:pStyle w:val="TableParagraph"/>
              <w:spacing w:line="192" w:lineRule="exact" w:before="42"/>
              <w:ind w:left="55"/>
              <w:rPr>
                <w:sz w:val="12"/>
              </w:rPr>
            </w:pPr>
            <w:r>
              <w:rPr>
                <w:position w:val="3"/>
                <w:sz w:val="16"/>
              </w:rPr>
              <w:t>f</w:t>
            </w:r>
            <w:r>
              <w:rPr>
                <w:sz w:val="12"/>
              </w:rPr>
              <w:t>DCO(7,31)</w:t>
            </w:r>
          </w:p>
        </w:tc>
        <w:tc>
          <w:tcPr>
            <w:tcW w:w="2707" w:type="dxa"/>
            <w:tcBorders>
              <w:left w:val="nil"/>
            </w:tcBorders>
          </w:tcPr>
          <w:p>
            <w:pPr>
              <w:pStyle w:val="TableParagraph"/>
              <w:ind w:left="251"/>
              <w:rPr>
                <w:sz w:val="16"/>
              </w:rPr>
            </w:pPr>
            <w:r>
              <w:rPr>
                <w:sz w:val="16"/>
              </w:rPr>
              <w:t>DCO frequency (7, 31) </w:t>
            </w:r>
            <w:r>
              <w:rPr>
                <w:sz w:val="16"/>
                <w:vertAlign w:val="superscript"/>
              </w:rPr>
              <w:t>(1)</w:t>
            </w:r>
          </w:p>
        </w:tc>
        <w:tc>
          <w:tcPr>
            <w:tcW w:w="3831" w:type="dxa"/>
          </w:tcPr>
          <w:p>
            <w:pPr>
              <w:pStyle w:val="TableParagraph"/>
              <w:ind w:left="60"/>
              <w:rPr>
                <w:sz w:val="16"/>
              </w:rPr>
            </w:pPr>
            <w:r>
              <w:rPr>
                <w:sz w:val="16"/>
              </w:rPr>
              <w:t>DCORSELx = 7, DCOx = 31, MODx = 0</w:t>
            </w:r>
          </w:p>
        </w:tc>
        <w:tc>
          <w:tcPr>
            <w:tcW w:w="690" w:type="dxa"/>
            <w:tcBorders>
              <w:right w:val="nil"/>
            </w:tcBorders>
          </w:tcPr>
          <w:p>
            <w:pPr>
              <w:pStyle w:val="TableParagraph"/>
              <w:ind w:right="140"/>
              <w:jc w:val="right"/>
              <w:rPr>
                <w:sz w:val="16"/>
              </w:rPr>
            </w:pPr>
            <w:r>
              <w:rPr>
                <w:sz w:val="16"/>
              </w:rPr>
              <w:t>60</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ind w:right="53"/>
              <w:jc w:val="right"/>
              <w:rPr>
                <w:sz w:val="16"/>
              </w:rPr>
            </w:pPr>
            <w:r>
              <w:rPr>
                <w:sz w:val="16"/>
              </w:rPr>
              <w:t>135</w:t>
            </w:r>
          </w:p>
        </w:tc>
        <w:tc>
          <w:tcPr>
            <w:tcW w:w="607" w:type="dxa"/>
          </w:tcPr>
          <w:p>
            <w:pPr>
              <w:pStyle w:val="TableParagraph"/>
              <w:ind w:left="91" w:right="91"/>
              <w:jc w:val="center"/>
              <w:rPr>
                <w:sz w:val="16"/>
              </w:rPr>
            </w:pPr>
            <w:r>
              <w:rPr>
                <w:sz w:val="16"/>
              </w:rPr>
              <w:t>MHz</w:t>
            </w:r>
          </w:p>
        </w:tc>
      </w:tr>
      <w:tr>
        <w:trPr>
          <w:trHeight w:val="433" w:hRule="atLeast"/>
        </w:trPr>
        <w:tc>
          <w:tcPr>
            <w:tcW w:w="1118" w:type="dxa"/>
            <w:tcBorders>
              <w:right w:val="nil"/>
            </w:tcBorders>
          </w:tcPr>
          <w:p>
            <w:pPr>
              <w:pStyle w:val="TableParagraph"/>
              <w:spacing w:before="132"/>
              <w:ind w:left="55"/>
              <w:rPr>
                <w:sz w:val="12"/>
              </w:rPr>
            </w:pPr>
            <w:r>
              <w:rPr>
                <w:position w:val="3"/>
                <w:sz w:val="16"/>
              </w:rPr>
              <w:t>S</w:t>
            </w:r>
            <w:r>
              <w:rPr>
                <w:sz w:val="12"/>
              </w:rPr>
              <w:t>DCORSEL</w:t>
            </w:r>
          </w:p>
        </w:tc>
        <w:tc>
          <w:tcPr>
            <w:tcW w:w="2707" w:type="dxa"/>
            <w:tcBorders>
              <w:left w:val="nil"/>
            </w:tcBorders>
          </w:tcPr>
          <w:p>
            <w:pPr>
              <w:pStyle w:val="TableParagraph"/>
              <w:spacing w:line="235" w:lineRule="auto" w:before="43"/>
              <w:ind w:left="251" w:right="225"/>
              <w:rPr>
                <w:sz w:val="16"/>
              </w:rPr>
            </w:pPr>
            <w:r>
              <w:rPr>
                <w:sz w:val="16"/>
              </w:rPr>
              <w:t>Frequency step between range DCORSEL and DCORSEL + 1</w:t>
            </w:r>
          </w:p>
        </w:tc>
        <w:tc>
          <w:tcPr>
            <w:tcW w:w="3831" w:type="dxa"/>
          </w:tcPr>
          <w:p>
            <w:pPr>
              <w:pStyle w:val="TableParagraph"/>
              <w:spacing w:before="132"/>
              <w:ind w:left="60"/>
              <w:rPr>
                <w:sz w:val="12"/>
              </w:rPr>
            </w:pPr>
            <w:r>
              <w:rPr>
                <w:position w:val="3"/>
                <w:sz w:val="16"/>
              </w:rPr>
              <w:t>S</w:t>
            </w:r>
            <w:r>
              <w:rPr>
                <w:sz w:val="12"/>
              </w:rPr>
              <w:t>RSEL </w:t>
            </w:r>
            <w:r>
              <w:rPr>
                <w:position w:val="3"/>
                <w:sz w:val="16"/>
              </w:rPr>
              <w:t>= f</w:t>
            </w:r>
            <w:r>
              <w:rPr>
                <w:sz w:val="12"/>
              </w:rPr>
              <w:t>DCO(DCORSEL+1,DCO)</w:t>
            </w:r>
            <w:r>
              <w:rPr>
                <w:position w:val="3"/>
                <w:sz w:val="16"/>
              </w:rPr>
              <w:t>/f</w:t>
            </w:r>
            <w:r>
              <w:rPr>
                <w:sz w:val="12"/>
              </w:rPr>
              <w:t>DCO(DCORSEL,DCO)</w:t>
            </w:r>
          </w:p>
        </w:tc>
        <w:tc>
          <w:tcPr>
            <w:tcW w:w="690" w:type="dxa"/>
            <w:tcBorders>
              <w:right w:val="nil"/>
            </w:tcBorders>
          </w:tcPr>
          <w:p>
            <w:pPr>
              <w:pStyle w:val="TableParagraph"/>
              <w:spacing w:before="130"/>
              <w:ind w:right="139"/>
              <w:jc w:val="right"/>
              <w:rPr>
                <w:sz w:val="16"/>
              </w:rPr>
            </w:pPr>
            <w:r>
              <w:rPr>
                <w:sz w:val="16"/>
              </w:rPr>
              <w:t>1.2</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spacing w:before="130"/>
              <w:ind w:right="51"/>
              <w:jc w:val="right"/>
              <w:rPr>
                <w:sz w:val="16"/>
              </w:rPr>
            </w:pPr>
            <w:r>
              <w:rPr>
                <w:sz w:val="16"/>
              </w:rPr>
              <w:t>2.3</w:t>
            </w:r>
          </w:p>
        </w:tc>
        <w:tc>
          <w:tcPr>
            <w:tcW w:w="607" w:type="dxa"/>
          </w:tcPr>
          <w:p>
            <w:pPr>
              <w:pStyle w:val="TableParagraph"/>
              <w:spacing w:before="130"/>
              <w:ind w:left="91" w:right="92"/>
              <w:jc w:val="center"/>
              <w:rPr>
                <w:sz w:val="16"/>
              </w:rPr>
            </w:pPr>
            <w:r>
              <w:rPr>
                <w:sz w:val="16"/>
              </w:rPr>
              <w:t>ratio</w:t>
            </w:r>
          </w:p>
        </w:tc>
      </w:tr>
      <w:tr>
        <w:trPr>
          <w:trHeight w:val="434" w:hRule="atLeast"/>
        </w:trPr>
        <w:tc>
          <w:tcPr>
            <w:tcW w:w="1118" w:type="dxa"/>
            <w:tcBorders>
              <w:right w:val="nil"/>
            </w:tcBorders>
          </w:tcPr>
          <w:p>
            <w:pPr>
              <w:pStyle w:val="TableParagraph"/>
              <w:spacing w:before="132"/>
              <w:ind w:left="55"/>
              <w:rPr>
                <w:sz w:val="12"/>
              </w:rPr>
            </w:pPr>
            <w:r>
              <w:rPr>
                <w:position w:val="3"/>
                <w:sz w:val="16"/>
              </w:rPr>
              <w:t>S</w:t>
            </w:r>
            <w:r>
              <w:rPr>
                <w:sz w:val="12"/>
              </w:rPr>
              <w:t>DCO</w:t>
            </w:r>
          </w:p>
        </w:tc>
        <w:tc>
          <w:tcPr>
            <w:tcW w:w="2707" w:type="dxa"/>
            <w:tcBorders>
              <w:left w:val="nil"/>
            </w:tcBorders>
          </w:tcPr>
          <w:p>
            <w:pPr>
              <w:pStyle w:val="TableParagraph"/>
              <w:spacing w:line="235" w:lineRule="auto" w:before="43"/>
              <w:ind w:left="251" w:right="411"/>
              <w:rPr>
                <w:sz w:val="16"/>
              </w:rPr>
            </w:pPr>
            <w:r>
              <w:rPr>
                <w:sz w:val="16"/>
              </w:rPr>
              <w:t>Frequency step between tap DCO and DCO + 1</w:t>
            </w:r>
          </w:p>
        </w:tc>
        <w:tc>
          <w:tcPr>
            <w:tcW w:w="3831" w:type="dxa"/>
          </w:tcPr>
          <w:p>
            <w:pPr>
              <w:pStyle w:val="TableParagraph"/>
              <w:spacing w:before="132"/>
              <w:ind w:left="60"/>
              <w:rPr>
                <w:sz w:val="12"/>
              </w:rPr>
            </w:pPr>
            <w:r>
              <w:rPr>
                <w:position w:val="3"/>
                <w:sz w:val="16"/>
              </w:rPr>
              <w:t>S</w:t>
            </w:r>
            <w:r>
              <w:rPr>
                <w:sz w:val="12"/>
              </w:rPr>
              <w:t>DCO </w:t>
            </w:r>
            <w:r>
              <w:rPr>
                <w:position w:val="3"/>
                <w:sz w:val="16"/>
              </w:rPr>
              <w:t>= f</w:t>
            </w:r>
            <w:r>
              <w:rPr>
                <w:sz w:val="12"/>
              </w:rPr>
              <w:t>DCO(DCORSEL,DCO+1)</w:t>
            </w:r>
            <w:r>
              <w:rPr>
                <w:position w:val="3"/>
                <w:sz w:val="16"/>
              </w:rPr>
              <w:t>/f</w:t>
            </w:r>
            <w:r>
              <w:rPr>
                <w:sz w:val="12"/>
              </w:rPr>
              <w:t>DCO(DCORSEL,DCO)</w:t>
            </w:r>
          </w:p>
        </w:tc>
        <w:tc>
          <w:tcPr>
            <w:tcW w:w="690" w:type="dxa"/>
            <w:tcBorders>
              <w:right w:val="nil"/>
            </w:tcBorders>
          </w:tcPr>
          <w:p>
            <w:pPr>
              <w:pStyle w:val="TableParagraph"/>
              <w:spacing w:before="130"/>
              <w:ind w:right="140"/>
              <w:jc w:val="right"/>
              <w:rPr>
                <w:sz w:val="16"/>
              </w:rPr>
            </w:pPr>
            <w:r>
              <w:rPr>
                <w:sz w:val="16"/>
              </w:rPr>
              <w:t>1.02</w:t>
            </w:r>
          </w:p>
        </w:tc>
        <w:tc>
          <w:tcPr>
            <w:tcW w:w="588" w:type="dxa"/>
            <w:tcBorders>
              <w:left w:val="nil"/>
              <w:right w:val="nil"/>
            </w:tcBorders>
          </w:tcPr>
          <w:p>
            <w:pPr>
              <w:pStyle w:val="TableParagraph"/>
              <w:spacing w:before="0"/>
              <w:rPr>
                <w:rFonts w:ascii="Times New Roman"/>
                <w:sz w:val="14"/>
              </w:rPr>
            </w:pPr>
          </w:p>
        </w:tc>
        <w:tc>
          <w:tcPr>
            <w:tcW w:w="539" w:type="dxa"/>
            <w:tcBorders>
              <w:left w:val="nil"/>
            </w:tcBorders>
          </w:tcPr>
          <w:p>
            <w:pPr>
              <w:pStyle w:val="TableParagraph"/>
              <w:spacing w:before="130"/>
              <w:ind w:right="52"/>
              <w:jc w:val="right"/>
              <w:rPr>
                <w:sz w:val="16"/>
              </w:rPr>
            </w:pPr>
            <w:r>
              <w:rPr>
                <w:sz w:val="16"/>
              </w:rPr>
              <w:t>1.12</w:t>
            </w:r>
          </w:p>
        </w:tc>
        <w:tc>
          <w:tcPr>
            <w:tcW w:w="607" w:type="dxa"/>
          </w:tcPr>
          <w:p>
            <w:pPr>
              <w:pStyle w:val="TableParagraph"/>
              <w:spacing w:before="130"/>
              <w:ind w:left="91" w:right="92"/>
              <w:jc w:val="center"/>
              <w:rPr>
                <w:sz w:val="16"/>
              </w:rPr>
            </w:pPr>
            <w:r>
              <w:rPr>
                <w:sz w:val="16"/>
              </w:rPr>
              <w:t>ratio</w:t>
            </w:r>
          </w:p>
        </w:tc>
      </w:tr>
      <w:tr>
        <w:trPr>
          <w:trHeight w:val="253" w:hRule="atLeast"/>
        </w:trPr>
        <w:tc>
          <w:tcPr>
            <w:tcW w:w="3825" w:type="dxa"/>
            <w:gridSpan w:val="2"/>
          </w:tcPr>
          <w:p>
            <w:pPr>
              <w:pStyle w:val="TableParagraph"/>
              <w:ind w:left="1038" w:right="1379"/>
              <w:jc w:val="center"/>
              <w:rPr>
                <w:sz w:val="16"/>
              </w:rPr>
            </w:pPr>
            <w:r>
              <w:rPr>
                <w:sz w:val="16"/>
              </w:rPr>
              <w:t>Duty cycle</w:t>
            </w:r>
          </w:p>
        </w:tc>
        <w:tc>
          <w:tcPr>
            <w:tcW w:w="3831" w:type="dxa"/>
          </w:tcPr>
          <w:p>
            <w:pPr>
              <w:pStyle w:val="TableParagraph"/>
              <w:ind w:left="60"/>
              <w:rPr>
                <w:sz w:val="16"/>
              </w:rPr>
            </w:pPr>
            <w:r>
              <w:rPr>
                <w:sz w:val="16"/>
              </w:rPr>
              <w:t>Measured at SMCLK</w:t>
            </w:r>
          </w:p>
        </w:tc>
        <w:tc>
          <w:tcPr>
            <w:tcW w:w="690" w:type="dxa"/>
            <w:tcBorders>
              <w:right w:val="nil"/>
            </w:tcBorders>
          </w:tcPr>
          <w:p>
            <w:pPr>
              <w:pStyle w:val="TableParagraph"/>
              <w:ind w:right="139"/>
              <w:jc w:val="right"/>
              <w:rPr>
                <w:sz w:val="16"/>
              </w:rPr>
            </w:pPr>
            <w:r>
              <w:rPr>
                <w:sz w:val="16"/>
              </w:rPr>
              <w:t>40%</w:t>
            </w:r>
          </w:p>
        </w:tc>
        <w:tc>
          <w:tcPr>
            <w:tcW w:w="588" w:type="dxa"/>
            <w:tcBorders>
              <w:left w:val="nil"/>
              <w:right w:val="nil"/>
            </w:tcBorders>
          </w:tcPr>
          <w:p>
            <w:pPr>
              <w:pStyle w:val="TableParagraph"/>
              <w:ind w:right="123"/>
              <w:jc w:val="right"/>
              <w:rPr>
                <w:sz w:val="16"/>
              </w:rPr>
            </w:pPr>
            <w:r>
              <w:rPr>
                <w:sz w:val="16"/>
              </w:rPr>
              <w:t>50%</w:t>
            </w:r>
          </w:p>
        </w:tc>
        <w:tc>
          <w:tcPr>
            <w:tcW w:w="539" w:type="dxa"/>
            <w:tcBorders>
              <w:left w:val="nil"/>
            </w:tcBorders>
          </w:tcPr>
          <w:p>
            <w:pPr>
              <w:pStyle w:val="TableParagraph"/>
              <w:ind w:right="51"/>
              <w:jc w:val="right"/>
              <w:rPr>
                <w:sz w:val="16"/>
              </w:rPr>
            </w:pPr>
            <w:r>
              <w:rPr>
                <w:sz w:val="16"/>
              </w:rPr>
              <w:t>60%</w:t>
            </w:r>
          </w:p>
        </w:tc>
        <w:tc>
          <w:tcPr>
            <w:tcW w:w="607" w:type="dxa"/>
          </w:tcPr>
          <w:p>
            <w:pPr>
              <w:pStyle w:val="TableParagraph"/>
              <w:spacing w:before="0"/>
              <w:rPr>
                <w:rFonts w:ascii="Times New Roman"/>
                <w:sz w:val="14"/>
              </w:rPr>
            </w:pPr>
          </w:p>
        </w:tc>
      </w:tr>
      <w:tr>
        <w:trPr>
          <w:trHeight w:val="434" w:hRule="atLeast"/>
        </w:trPr>
        <w:tc>
          <w:tcPr>
            <w:tcW w:w="1118" w:type="dxa"/>
            <w:tcBorders>
              <w:right w:val="nil"/>
            </w:tcBorders>
          </w:tcPr>
          <w:p>
            <w:pPr>
              <w:pStyle w:val="TableParagraph"/>
              <w:spacing w:before="130"/>
              <w:ind w:left="55"/>
              <w:rPr>
                <w:sz w:val="16"/>
              </w:rPr>
            </w:pPr>
            <w:r>
              <w:rPr>
                <w:w w:val="110"/>
                <w:sz w:val="16"/>
              </w:rPr>
              <w:t>df</w:t>
            </w:r>
            <w:r>
              <w:rPr>
                <w:w w:val="110"/>
                <w:sz w:val="16"/>
                <w:vertAlign w:val="subscript"/>
              </w:rPr>
              <w:t>DCO</w:t>
            </w:r>
            <w:r>
              <w:rPr>
                <w:w w:val="110"/>
                <w:sz w:val="16"/>
                <w:vertAlign w:val="baseline"/>
              </w:rPr>
              <w:t>/dT</w:t>
            </w:r>
          </w:p>
        </w:tc>
        <w:tc>
          <w:tcPr>
            <w:tcW w:w="2707" w:type="dxa"/>
            <w:tcBorders>
              <w:left w:val="nil"/>
            </w:tcBorders>
          </w:tcPr>
          <w:p>
            <w:pPr>
              <w:pStyle w:val="TableParagraph"/>
              <w:spacing w:line="235" w:lineRule="auto" w:before="43"/>
              <w:ind w:left="251" w:right="421"/>
              <w:rPr>
                <w:sz w:val="16"/>
              </w:rPr>
            </w:pPr>
            <w:r>
              <w:rPr>
                <w:sz w:val="16"/>
              </w:rPr>
              <w:t>DCO frequency temperature drift</w:t>
            </w:r>
            <w:r>
              <w:rPr>
                <w:sz w:val="16"/>
                <w:vertAlign w:val="superscript"/>
              </w:rPr>
              <w:t>(2)</w:t>
            </w:r>
          </w:p>
        </w:tc>
        <w:tc>
          <w:tcPr>
            <w:tcW w:w="3831" w:type="dxa"/>
          </w:tcPr>
          <w:p>
            <w:pPr>
              <w:pStyle w:val="TableParagraph"/>
              <w:spacing w:before="130"/>
              <w:ind w:left="60"/>
              <w:rPr>
                <w:sz w:val="16"/>
              </w:rPr>
            </w:pPr>
            <w:r>
              <w:rPr>
                <w:w w:val="105"/>
                <w:sz w:val="16"/>
              </w:rPr>
              <w:t>f</w:t>
            </w:r>
            <w:r>
              <w:rPr>
                <w:w w:val="105"/>
                <w:sz w:val="16"/>
                <w:vertAlign w:val="subscript"/>
              </w:rPr>
              <w:t>DCO</w:t>
            </w:r>
            <w:r>
              <w:rPr>
                <w:w w:val="105"/>
                <w:sz w:val="16"/>
                <w:vertAlign w:val="baseline"/>
              </w:rPr>
              <w:t> = 1 MHz</w:t>
            </w:r>
          </w:p>
        </w:tc>
        <w:tc>
          <w:tcPr>
            <w:tcW w:w="1817" w:type="dxa"/>
            <w:gridSpan w:val="3"/>
          </w:tcPr>
          <w:p>
            <w:pPr>
              <w:pStyle w:val="TableParagraph"/>
              <w:spacing w:before="130"/>
              <w:ind w:left="904" w:right="639"/>
              <w:jc w:val="center"/>
              <w:rPr>
                <w:sz w:val="16"/>
              </w:rPr>
            </w:pPr>
            <w:r>
              <w:rPr>
                <w:sz w:val="16"/>
              </w:rPr>
              <w:t>0.1</w:t>
            </w:r>
          </w:p>
        </w:tc>
        <w:tc>
          <w:tcPr>
            <w:tcW w:w="607" w:type="dxa"/>
          </w:tcPr>
          <w:p>
            <w:pPr>
              <w:pStyle w:val="TableParagraph"/>
              <w:spacing w:before="130"/>
              <w:ind w:left="91" w:right="92"/>
              <w:jc w:val="center"/>
              <w:rPr>
                <w:sz w:val="16"/>
              </w:rPr>
            </w:pPr>
            <w:r>
              <w:rPr>
                <w:sz w:val="16"/>
              </w:rPr>
              <w:t>%/°C</w:t>
            </w:r>
          </w:p>
        </w:tc>
      </w:tr>
      <w:tr>
        <w:trPr>
          <w:trHeight w:val="254" w:hRule="atLeast"/>
        </w:trPr>
        <w:tc>
          <w:tcPr>
            <w:tcW w:w="1118" w:type="dxa"/>
            <w:tcBorders>
              <w:right w:val="nil"/>
            </w:tcBorders>
          </w:tcPr>
          <w:p>
            <w:pPr>
              <w:pStyle w:val="TableParagraph"/>
              <w:spacing w:line="194" w:lineRule="exact"/>
              <w:ind w:left="55"/>
              <w:rPr>
                <w:sz w:val="12"/>
              </w:rPr>
            </w:pPr>
            <w:r>
              <w:rPr>
                <w:sz w:val="16"/>
              </w:rPr>
              <w:t>df</w:t>
            </w:r>
            <w:r>
              <w:rPr>
                <w:position w:val="-2"/>
                <w:sz w:val="12"/>
              </w:rPr>
              <w:t>DCO</w:t>
            </w:r>
            <w:r>
              <w:rPr>
                <w:sz w:val="16"/>
              </w:rPr>
              <w:t>/dV</w:t>
            </w:r>
            <w:r>
              <w:rPr>
                <w:position w:val="-2"/>
                <w:sz w:val="12"/>
              </w:rPr>
              <w:t>CC</w:t>
            </w:r>
          </w:p>
        </w:tc>
        <w:tc>
          <w:tcPr>
            <w:tcW w:w="2707" w:type="dxa"/>
            <w:tcBorders>
              <w:left w:val="nil"/>
            </w:tcBorders>
          </w:tcPr>
          <w:p>
            <w:pPr>
              <w:pStyle w:val="TableParagraph"/>
              <w:ind w:left="251"/>
              <w:rPr>
                <w:sz w:val="16"/>
              </w:rPr>
            </w:pPr>
            <w:r>
              <w:rPr>
                <w:sz w:val="16"/>
              </w:rPr>
              <w:t>DCO frequency voltage drift</w:t>
            </w:r>
            <w:r>
              <w:rPr>
                <w:sz w:val="16"/>
                <w:vertAlign w:val="superscript"/>
              </w:rPr>
              <w:t>(3)</w:t>
            </w:r>
          </w:p>
        </w:tc>
        <w:tc>
          <w:tcPr>
            <w:tcW w:w="3831" w:type="dxa"/>
          </w:tcPr>
          <w:p>
            <w:pPr>
              <w:pStyle w:val="TableParagraph"/>
              <w:ind w:left="60"/>
              <w:rPr>
                <w:sz w:val="16"/>
              </w:rPr>
            </w:pPr>
            <w:r>
              <w:rPr>
                <w:w w:val="105"/>
                <w:sz w:val="16"/>
              </w:rPr>
              <w:t>f</w:t>
            </w:r>
            <w:r>
              <w:rPr>
                <w:w w:val="105"/>
                <w:sz w:val="16"/>
                <w:vertAlign w:val="subscript"/>
              </w:rPr>
              <w:t>DCO</w:t>
            </w:r>
            <w:r>
              <w:rPr>
                <w:w w:val="105"/>
                <w:sz w:val="16"/>
                <w:vertAlign w:val="baseline"/>
              </w:rPr>
              <w:t> = 1 MHz</w:t>
            </w:r>
          </w:p>
        </w:tc>
        <w:tc>
          <w:tcPr>
            <w:tcW w:w="1817" w:type="dxa"/>
            <w:gridSpan w:val="3"/>
          </w:tcPr>
          <w:p>
            <w:pPr>
              <w:pStyle w:val="TableParagraph"/>
              <w:ind w:left="904" w:right="639"/>
              <w:jc w:val="center"/>
              <w:rPr>
                <w:sz w:val="16"/>
              </w:rPr>
            </w:pPr>
            <w:r>
              <w:rPr>
                <w:sz w:val="16"/>
              </w:rPr>
              <w:t>1.9</w:t>
            </w:r>
          </w:p>
        </w:tc>
        <w:tc>
          <w:tcPr>
            <w:tcW w:w="607" w:type="dxa"/>
          </w:tcPr>
          <w:p>
            <w:pPr>
              <w:pStyle w:val="TableParagraph"/>
              <w:ind w:left="91" w:right="92"/>
              <w:jc w:val="center"/>
              <w:rPr>
                <w:sz w:val="16"/>
              </w:rPr>
            </w:pPr>
            <w:r>
              <w:rPr>
                <w:sz w:val="16"/>
              </w:rPr>
              <w:t>%/V</w:t>
            </w:r>
          </w:p>
        </w:tc>
      </w:tr>
    </w:tbl>
    <w:p>
      <w:pPr>
        <w:pStyle w:val="ListParagraph"/>
        <w:numPr>
          <w:ilvl w:val="0"/>
          <w:numId w:val="32"/>
        </w:numPr>
        <w:tabs>
          <w:tab w:pos="480" w:val="left" w:leader="none"/>
        </w:tabs>
        <w:spacing w:line="235" w:lineRule="auto" w:before="73" w:after="0"/>
        <w:ind w:left="481" w:right="248" w:hanging="362"/>
        <w:jc w:val="left"/>
        <w:rPr>
          <w:sz w:val="16"/>
        </w:rPr>
      </w:pPr>
      <w:r>
        <w:rPr>
          <w:sz w:val="16"/>
        </w:rPr>
        <w:t>When selecting the proper DCO frequency range (DCORSELx), the target DCO frequency, f</w:t>
      </w:r>
      <w:r>
        <w:rPr>
          <w:sz w:val="16"/>
          <w:vertAlign w:val="subscript"/>
        </w:rPr>
        <w:t>DCO</w:t>
      </w:r>
      <w:r>
        <w:rPr>
          <w:sz w:val="16"/>
          <w:vertAlign w:val="baseline"/>
        </w:rPr>
        <w:t>, should be set to reside within the range of f</w:t>
      </w:r>
      <w:r>
        <w:rPr>
          <w:sz w:val="16"/>
          <w:vertAlign w:val="subscript"/>
        </w:rPr>
        <w:t>DCO(n,</w:t>
      </w:r>
      <w:r>
        <w:rPr>
          <w:sz w:val="16"/>
          <w:vertAlign w:val="baseline"/>
        </w:rPr>
        <w:t> </w:t>
      </w:r>
      <w:r>
        <w:rPr>
          <w:sz w:val="16"/>
          <w:vertAlign w:val="subscript"/>
        </w:rPr>
        <w:t>0),MAX</w:t>
      </w:r>
      <w:r>
        <w:rPr>
          <w:sz w:val="16"/>
          <w:vertAlign w:val="baseline"/>
        </w:rPr>
        <w:t> ≤ f</w:t>
      </w:r>
      <w:r>
        <w:rPr>
          <w:sz w:val="16"/>
          <w:vertAlign w:val="subscript"/>
        </w:rPr>
        <w:t>DCO</w:t>
      </w:r>
      <w:r>
        <w:rPr>
          <w:sz w:val="16"/>
          <w:vertAlign w:val="baseline"/>
        </w:rPr>
        <w:t> ≤ f</w:t>
      </w:r>
      <w:r>
        <w:rPr>
          <w:sz w:val="16"/>
          <w:vertAlign w:val="subscript"/>
        </w:rPr>
        <w:t>DCO(n,</w:t>
      </w:r>
      <w:r>
        <w:rPr>
          <w:sz w:val="16"/>
          <w:vertAlign w:val="baseline"/>
        </w:rPr>
        <w:t> </w:t>
      </w:r>
      <w:r>
        <w:rPr>
          <w:sz w:val="16"/>
          <w:vertAlign w:val="subscript"/>
        </w:rPr>
        <w:t>31),MIN</w:t>
      </w:r>
      <w:r>
        <w:rPr>
          <w:sz w:val="16"/>
          <w:vertAlign w:val="baseline"/>
        </w:rPr>
        <w:t>, where f</w:t>
      </w:r>
      <w:r>
        <w:rPr>
          <w:sz w:val="16"/>
          <w:vertAlign w:val="subscript"/>
        </w:rPr>
        <w:t>DCO(n,</w:t>
      </w:r>
      <w:r>
        <w:rPr>
          <w:sz w:val="16"/>
          <w:vertAlign w:val="baseline"/>
        </w:rPr>
        <w:t> </w:t>
      </w:r>
      <w:r>
        <w:rPr>
          <w:sz w:val="16"/>
          <w:vertAlign w:val="subscript"/>
        </w:rPr>
        <w:t>0),MAX</w:t>
      </w:r>
      <w:r>
        <w:rPr>
          <w:sz w:val="16"/>
          <w:vertAlign w:val="baseline"/>
        </w:rPr>
        <w:t> represents the maximum frequency specified for the DCO frequency,    range n, tap 0 (DCOx = 0) and f</w:t>
      </w:r>
      <w:r>
        <w:rPr>
          <w:sz w:val="16"/>
          <w:vertAlign w:val="subscript"/>
        </w:rPr>
        <w:t>DCO(n,31),MIN</w:t>
      </w:r>
      <w:r>
        <w:rPr>
          <w:sz w:val="16"/>
          <w:vertAlign w:val="baseline"/>
        </w:rPr>
        <w:t> represents the minimum frequency specified for the DCO frequency, range n, tap 31    (DCOx = 31). This ensures that the target DCO frequency resides within the range selected. It should also be noted that if the actual f</w:t>
      </w:r>
      <w:r>
        <w:rPr>
          <w:sz w:val="16"/>
          <w:vertAlign w:val="subscript"/>
        </w:rPr>
        <w:t>DCO</w:t>
      </w:r>
      <w:r>
        <w:rPr>
          <w:sz w:val="16"/>
          <w:vertAlign w:val="baseline"/>
        </w:rPr>
        <w:t> frequency for the selected range causes the FLL or the application to select tap 0 or 31, the DCO fault flag is set to report that the selected range is at its minimum or maximum tap</w:t>
      </w:r>
      <w:r>
        <w:rPr>
          <w:spacing w:val="26"/>
          <w:sz w:val="16"/>
          <w:vertAlign w:val="baseline"/>
        </w:rPr>
        <w:t> </w:t>
      </w:r>
      <w:r>
        <w:rPr>
          <w:sz w:val="16"/>
          <w:vertAlign w:val="baseline"/>
        </w:rPr>
        <w:t>setting.</w:t>
      </w:r>
    </w:p>
    <w:p>
      <w:pPr>
        <w:pStyle w:val="ListParagraph"/>
        <w:numPr>
          <w:ilvl w:val="0"/>
          <w:numId w:val="32"/>
        </w:numPr>
        <w:tabs>
          <w:tab w:pos="480" w:val="left" w:leader="none"/>
        </w:tabs>
        <w:spacing w:line="177" w:lineRule="exact" w:before="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2"/>
          <w:sz w:val="16"/>
        </w:rPr>
        <w:t> </w:t>
      </w:r>
      <w:r>
        <w:rPr>
          <w:sz w:val="16"/>
        </w:rPr>
        <w:t>(MAX(–40°C</w:t>
      </w:r>
      <w:r>
        <w:rPr>
          <w:spacing w:val="3"/>
          <w:sz w:val="16"/>
        </w:rPr>
        <w:t> </w:t>
      </w:r>
      <w:r>
        <w:rPr>
          <w:sz w:val="16"/>
        </w:rPr>
        <w:t>to</w:t>
      </w:r>
      <w:r>
        <w:rPr>
          <w:spacing w:val="3"/>
          <w:sz w:val="16"/>
        </w:rPr>
        <w:t> </w:t>
      </w:r>
      <w:r>
        <w:rPr>
          <w:sz w:val="16"/>
        </w:rPr>
        <w:t>85°C)</w:t>
      </w:r>
      <w:r>
        <w:rPr>
          <w:spacing w:val="4"/>
          <w:sz w:val="16"/>
        </w:rPr>
        <w:t> </w:t>
      </w:r>
      <w:r>
        <w:rPr>
          <w:sz w:val="16"/>
        </w:rPr>
        <w:t>–</w:t>
      </w:r>
      <w:r>
        <w:rPr>
          <w:spacing w:val="1"/>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2"/>
          <w:sz w:val="16"/>
        </w:rPr>
        <w:t> </w:t>
      </w:r>
      <w:r>
        <w:rPr>
          <w:sz w:val="16"/>
        </w:rPr>
        <w:t>MIN(–40°C</w:t>
      </w:r>
      <w:r>
        <w:rPr>
          <w:spacing w:val="3"/>
          <w:sz w:val="16"/>
        </w:rPr>
        <w:t> </w:t>
      </w:r>
      <w:r>
        <w:rPr>
          <w:sz w:val="16"/>
        </w:rPr>
        <w:t>to</w:t>
      </w:r>
      <w:r>
        <w:rPr>
          <w:spacing w:val="3"/>
          <w:sz w:val="16"/>
        </w:rPr>
        <w:t> </w:t>
      </w:r>
      <w:r>
        <w:rPr>
          <w:sz w:val="16"/>
        </w:rPr>
        <w:t>85°C)</w:t>
      </w:r>
      <w:r>
        <w:rPr>
          <w:spacing w:val="3"/>
          <w:sz w:val="16"/>
        </w:rPr>
        <w:t> </w:t>
      </w:r>
      <w:r>
        <w:rPr>
          <w:sz w:val="16"/>
        </w:rPr>
        <w:t>/</w:t>
      </w:r>
      <w:r>
        <w:rPr>
          <w:spacing w:val="3"/>
          <w:sz w:val="16"/>
        </w:rPr>
        <w:t> </w:t>
      </w:r>
      <w:r>
        <w:rPr>
          <w:sz w:val="16"/>
        </w:rPr>
        <w:t>(85°C</w:t>
      </w:r>
      <w:r>
        <w:rPr>
          <w:spacing w:val="3"/>
          <w:sz w:val="16"/>
        </w:rPr>
        <w:t> </w:t>
      </w:r>
      <w:r>
        <w:rPr>
          <w:sz w:val="16"/>
        </w:rPr>
        <w:t>–</w:t>
      </w:r>
      <w:r>
        <w:rPr>
          <w:spacing w:val="2"/>
          <w:sz w:val="16"/>
        </w:rPr>
        <w:t> </w:t>
      </w:r>
      <w:r>
        <w:rPr>
          <w:sz w:val="16"/>
        </w:rPr>
        <w:t>(–40°C))</w:t>
      </w:r>
    </w:p>
    <w:p>
      <w:pPr>
        <w:pStyle w:val="ListParagraph"/>
        <w:numPr>
          <w:ilvl w:val="0"/>
          <w:numId w:val="32"/>
        </w:numPr>
        <w:tabs>
          <w:tab w:pos="480" w:val="left" w:leader="none"/>
        </w:tabs>
        <w:spacing w:line="182" w:lineRule="exact" w:before="0" w:after="0"/>
        <w:ind w:left="479" w:right="0" w:hanging="360"/>
        <w:jc w:val="left"/>
        <w:rPr>
          <w:sz w:val="16"/>
        </w:rPr>
      </w:pPr>
      <w:r>
        <w:rPr>
          <w:sz w:val="16"/>
        </w:rPr>
        <w:t>Calculated</w:t>
      </w:r>
      <w:r>
        <w:rPr>
          <w:spacing w:val="2"/>
          <w:sz w:val="16"/>
        </w:rPr>
        <w:t> </w:t>
      </w:r>
      <w:r>
        <w:rPr>
          <w:sz w:val="16"/>
        </w:rPr>
        <w:t>using</w:t>
      </w:r>
      <w:r>
        <w:rPr>
          <w:spacing w:val="3"/>
          <w:sz w:val="16"/>
        </w:rPr>
        <w:t> </w:t>
      </w:r>
      <w:r>
        <w:rPr>
          <w:sz w:val="16"/>
        </w:rPr>
        <w:t>the</w:t>
      </w:r>
      <w:r>
        <w:rPr>
          <w:spacing w:val="3"/>
          <w:sz w:val="16"/>
        </w:rPr>
        <w:t> </w:t>
      </w:r>
      <w:r>
        <w:rPr>
          <w:sz w:val="16"/>
        </w:rPr>
        <w:t>box</w:t>
      </w:r>
      <w:r>
        <w:rPr>
          <w:spacing w:val="3"/>
          <w:sz w:val="16"/>
        </w:rPr>
        <w:t> </w:t>
      </w:r>
      <w:r>
        <w:rPr>
          <w:sz w:val="16"/>
        </w:rPr>
        <w:t>method:</w:t>
      </w:r>
      <w:r>
        <w:rPr>
          <w:spacing w:val="3"/>
          <w:sz w:val="16"/>
        </w:rPr>
        <w:t> </w:t>
      </w:r>
      <w:r>
        <w:rPr>
          <w:sz w:val="16"/>
        </w:rPr>
        <w:t>(MAX(1.8</w:t>
      </w:r>
      <w:r>
        <w:rPr>
          <w:spacing w:val="2"/>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1"/>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3"/>
          <w:sz w:val="16"/>
        </w:rPr>
        <w:t> </w:t>
      </w:r>
      <w:r>
        <w:rPr>
          <w:sz w:val="16"/>
        </w:rPr>
        <w:t>/</w:t>
      </w:r>
      <w:r>
        <w:rPr>
          <w:spacing w:val="2"/>
          <w:sz w:val="16"/>
        </w:rPr>
        <w:t> </w:t>
      </w:r>
      <w:r>
        <w:rPr>
          <w:sz w:val="16"/>
        </w:rPr>
        <w:t>MIN(1.8</w:t>
      </w:r>
      <w:r>
        <w:rPr>
          <w:spacing w:val="3"/>
          <w:sz w:val="16"/>
        </w:rPr>
        <w:t> </w:t>
      </w:r>
      <w:r>
        <w:rPr>
          <w:sz w:val="16"/>
        </w:rPr>
        <w:t>V</w:t>
      </w:r>
      <w:r>
        <w:rPr>
          <w:spacing w:val="3"/>
          <w:sz w:val="16"/>
        </w:rPr>
        <w:t> </w:t>
      </w:r>
      <w:r>
        <w:rPr>
          <w:sz w:val="16"/>
        </w:rPr>
        <w:t>to</w:t>
      </w:r>
      <w:r>
        <w:rPr>
          <w:spacing w:val="3"/>
          <w:sz w:val="16"/>
        </w:rPr>
        <w:t> </w:t>
      </w:r>
      <w:r>
        <w:rPr>
          <w:sz w:val="16"/>
        </w:rPr>
        <w:t>3.6</w:t>
      </w:r>
      <w:r>
        <w:rPr>
          <w:spacing w:val="3"/>
          <w:sz w:val="16"/>
        </w:rPr>
        <w:t> </w:t>
      </w:r>
      <w:r>
        <w:rPr>
          <w:sz w:val="16"/>
        </w:rPr>
        <w:t>V)</w:t>
      </w:r>
      <w:r>
        <w:rPr>
          <w:spacing w:val="2"/>
          <w:sz w:val="16"/>
        </w:rPr>
        <w:t> </w:t>
      </w:r>
      <w:r>
        <w:rPr>
          <w:sz w:val="16"/>
        </w:rPr>
        <w:t>/</w:t>
      </w:r>
      <w:r>
        <w:rPr>
          <w:spacing w:val="3"/>
          <w:sz w:val="16"/>
        </w:rPr>
        <w:t> </w:t>
      </w:r>
      <w:r>
        <w:rPr>
          <w:sz w:val="16"/>
        </w:rPr>
        <w:t>(3.6</w:t>
      </w:r>
      <w:r>
        <w:rPr>
          <w:spacing w:val="3"/>
          <w:sz w:val="16"/>
        </w:rPr>
        <w:t> </w:t>
      </w:r>
      <w:r>
        <w:rPr>
          <w:sz w:val="16"/>
        </w:rPr>
        <w:t>V</w:t>
      </w:r>
      <w:r>
        <w:rPr>
          <w:spacing w:val="6"/>
          <w:sz w:val="16"/>
        </w:rPr>
        <w:t> </w:t>
      </w:r>
      <w:r>
        <w:rPr>
          <w:sz w:val="16"/>
        </w:rPr>
        <w:t>–</w:t>
      </w:r>
      <w:r>
        <w:rPr>
          <w:spacing w:val="4"/>
          <w:sz w:val="16"/>
        </w:rPr>
        <w:t> </w:t>
      </w:r>
      <w:r>
        <w:rPr>
          <w:sz w:val="16"/>
        </w:rPr>
        <w:t>1.8</w:t>
      </w:r>
      <w:r>
        <w:rPr>
          <w:spacing w:val="2"/>
          <w:sz w:val="16"/>
        </w:rPr>
        <w:t> </w:t>
      </w:r>
      <w:r>
        <w:rPr>
          <w:sz w:val="16"/>
        </w:rPr>
        <w:t>V)</w:t>
      </w:r>
    </w:p>
    <w:p>
      <w:pPr>
        <w:pStyle w:val="BodyText"/>
        <w:rPr>
          <w:sz w:val="13"/>
        </w:rPr>
      </w:pPr>
    </w:p>
    <w:p>
      <w:pPr>
        <w:spacing w:before="74"/>
        <w:ind w:left="778" w:right="238" w:firstLine="0"/>
        <w:jc w:val="center"/>
        <w:rPr>
          <w:b/>
          <w:sz w:val="16"/>
        </w:rPr>
      </w:pPr>
      <w:r>
        <w:rPr>
          <w:b/>
          <w:color w:val="231F20"/>
          <w:sz w:val="16"/>
        </w:rPr>
        <w:t>Typical DCO Frequency, V</w:t>
      </w:r>
      <w:r>
        <w:rPr>
          <w:b/>
          <w:color w:val="231F20"/>
          <w:position w:val="-2"/>
          <w:sz w:val="8"/>
        </w:rPr>
        <w:t>CC  </w:t>
      </w:r>
      <w:r>
        <w:rPr>
          <w:b/>
          <w:color w:val="231F20"/>
          <w:sz w:val="16"/>
        </w:rPr>
        <w:t>= 3.0 V, T</w:t>
      </w:r>
      <w:r>
        <w:rPr>
          <w:b/>
          <w:color w:val="231F20"/>
          <w:position w:val="-2"/>
          <w:sz w:val="8"/>
        </w:rPr>
        <w:t>A </w:t>
      </w:r>
      <w:r>
        <w:rPr>
          <w:b/>
          <w:color w:val="231F20"/>
          <w:sz w:val="16"/>
        </w:rPr>
        <w:t>= 25°C</w:t>
      </w:r>
    </w:p>
    <w:p>
      <w:pPr>
        <w:spacing w:before="15"/>
        <w:ind w:left="0" w:right="7963" w:firstLine="0"/>
        <w:jc w:val="right"/>
        <w:rPr>
          <w:b/>
          <w:sz w:val="16"/>
        </w:rPr>
      </w:pPr>
      <w:r>
        <w:rPr/>
        <w:pict>
          <v:group style="position:absolute;margin-left:168.98439pt;margin-top:6.05837pt;width:300.75pt;height:157.4pt;mso-position-horizontal-relative:page;mso-position-vertical-relative:paragraph;z-index:15890432" coordorigin="3380,121" coordsize="6015,3148">
            <v:shape style="position:absolute;left:3384;top:126;width:6005;height:2822" coordorigin="3385,126" coordsize="6005,2822" path="m3385,2947l9389,2947m3385,2768l9389,2768m3385,2631l9389,2631m3385,2537l9389,2537m3385,2452l9389,2452m3385,2379l9389,2379m3385,2315l9389,2315m3385,2263l9389,2263m3385,2221l9389,2221m3385,1905l9389,1905m3385,1716l9389,1716m3385,1589l9389,1589m3385,1484l9389,1484m3385,1399l9389,1399m3385,1337l9389,1337m3385,1274l9389,1274m3385,1221l9389,1221m3385,1169l9389,1169m3385,852l9389,852m3385,673l9389,673m3385,548l9389,548m3385,442l9389,442m3385,358l9389,358m3385,284l9389,284m3385,232l9389,232m3385,179l9389,179m3385,126l9389,126e" filled="false" stroked="true" strokeweight=".50003pt" strokecolor="#000000">
              <v:path arrowok="t"/>
              <v:stroke dashstyle="solid"/>
            </v:shape>
            <v:shape style="position:absolute;left:3384;top:126;width:6005;height:3138" coordorigin="3385,126" coordsize="6005,3138" path="m3385,3263l9389,3263,9389,126,3385,126,3385,3263xm8538,1042l9267,144e" filled="false" stroked="true" strokeweight=".50003pt" strokecolor="#231f20">
              <v:path arrowok="t"/>
              <v:stroke dashstyle="solid"/>
            </v:shape>
            <v:shape style="position:absolute;left:3405;top:144;width:5862;height:3024" coordorigin="3405,144" coordsize="5862,3024" path="m8538,1042l9267,144m7800,1315l8519,366m7073,1579l7779,589m6335,1874l7052,884m5608,2210l6314,1200m4870,2526l5587,1495m4143,2853l4849,1842m3405,3168l4122,2158e" filled="false" stroked="true" strokeweight="1.50009pt" strokecolor="#231f20">
              <v:path arrowok="t"/>
              <v:stroke dashstyle="solid"/>
            </v:shape>
            <v:shape style="position:absolute;left:3557;top:3095;width:557;height:120" type="#_x0000_t202" filled="false" stroked="false">
              <v:textbox inset="0,0,0,0">
                <w:txbxContent>
                  <w:p>
                    <w:pPr>
                      <w:spacing w:line="118" w:lineRule="exact" w:before="0"/>
                      <w:ind w:left="0" w:right="0" w:firstLine="0"/>
                      <w:jc w:val="left"/>
                      <w:rPr>
                        <w:b/>
                        <w:sz w:val="12"/>
                      </w:rPr>
                    </w:pPr>
                    <w:r>
                      <w:rPr>
                        <w:b/>
                        <w:color w:val="231F20"/>
                        <w:sz w:val="12"/>
                      </w:rPr>
                      <w:t>DCOx = 0</w:t>
                    </w:r>
                  </w:p>
                </w:txbxContent>
              </v:textbox>
              <w10:wrap type="none"/>
            </v:shape>
            <v:shape style="position:absolute;left:3474;top:2018;width:624;height:120" type="#_x0000_t202" filled="false" stroked="false">
              <v:textbox inset="0,0,0,0">
                <w:txbxContent>
                  <w:p>
                    <w:pPr>
                      <w:spacing w:line="118" w:lineRule="exact" w:before="0"/>
                      <w:ind w:left="0" w:right="0" w:firstLine="0"/>
                      <w:jc w:val="left"/>
                      <w:rPr>
                        <w:b/>
                        <w:sz w:val="12"/>
                      </w:rPr>
                    </w:pPr>
                    <w:r>
                      <w:rPr>
                        <w:b/>
                        <w:color w:val="231F20"/>
                        <w:sz w:val="12"/>
                      </w:rPr>
                      <w:t>DCOx = 31</w:t>
                    </w:r>
                  </w:p>
                </w:txbxContent>
              </v:textbox>
              <w10:wrap type="none"/>
            </v:shape>
            <w10:wrap type="none"/>
          </v:group>
        </w:pict>
      </w:r>
      <w:r>
        <w:rPr>
          <w:b/>
          <w:color w:val="231F20"/>
          <w:sz w:val="16"/>
        </w:rPr>
        <w:t>100</w:t>
      </w:r>
    </w:p>
    <w:p>
      <w:pPr>
        <w:pStyle w:val="BodyText"/>
        <w:rPr>
          <w:b/>
        </w:rPr>
      </w:pPr>
    </w:p>
    <w:p>
      <w:pPr>
        <w:pStyle w:val="BodyText"/>
        <w:rPr>
          <w:b/>
        </w:rPr>
      </w:pPr>
    </w:p>
    <w:p>
      <w:pPr>
        <w:pStyle w:val="BodyText"/>
        <w:rPr>
          <w:b/>
        </w:rPr>
      </w:pPr>
    </w:p>
    <w:p>
      <w:pPr>
        <w:pStyle w:val="BodyText"/>
        <w:rPr>
          <w:b/>
        </w:rPr>
      </w:pPr>
    </w:p>
    <w:p>
      <w:pPr>
        <w:spacing w:before="123"/>
        <w:ind w:left="0" w:right="7963" w:firstLine="0"/>
        <w:jc w:val="right"/>
        <w:rPr>
          <w:b/>
          <w:sz w:val="16"/>
        </w:rPr>
      </w:pPr>
      <w:r>
        <w:rPr/>
        <w:pict>
          <v:shape style="position:absolute;margin-left:141.217163pt;margin-top:18.436678pt;width:10.7pt;height:38.9pt;mso-position-horizontal-relative:page;mso-position-vertical-relative:paragraph;z-index:15890944" type="#_x0000_t202" filled="false" stroked="false">
            <v:textbox inset="0,0,0,0" style="layout-flow:vertical;mso-layout-flow-alt:bottom-to-top">
              <w:txbxContent>
                <w:p>
                  <w:pPr>
                    <w:spacing w:line="191" w:lineRule="exact" w:before="0"/>
                    <w:ind w:left="20" w:right="0" w:firstLine="0"/>
                    <w:jc w:val="left"/>
                    <w:rPr>
                      <w:b/>
                      <w:sz w:val="16"/>
                    </w:rPr>
                  </w:pPr>
                  <w:r>
                    <w:rPr>
                      <w:b/>
                      <w:color w:val="231F20"/>
                      <w:sz w:val="16"/>
                    </w:rPr>
                    <w:t>f</w:t>
                  </w:r>
                  <w:r>
                    <w:rPr>
                      <w:b/>
                      <w:color w:val="231F20"/>
                      <w:position w:val="-2"/>
                      <w:sz w:val="8"/>
                    </w:rPr>
                    <w:t>DCO </w:t>
                  </w:r>
                  <w:r>
                    <w:rPr>
                      <w:b/>
                      <w:color w:val="231F20"/>
                      <w:sz w:val="16"/>
                    </w:rPr>
                    <w:t>– MHz</w:t>
                  </w:r>
                </w:p>
              </w:txbxContent>
            </v:textbox>
            <w10:wrap type="none"/>
          </v:shape>
        </w:pict>
      </w:r>
      <w:r>
        <w:rPr>
          <w:b/>
          <w:color w:val="231F20"/>
          <w:sz w:val="16"/>
        </w:rPr>
        <w:t>10</w:t>
      </w:r>
    </w:p>
    <w:p>
      <w:pPr>
        <w:pStyle w:val="BodyText"/>
        <w:rPr>
          <w:b/>
        </w:rPr>
      </w:pPr>
    </w:p>
    <w:p>
      <w:pPr>
        <w:pStyle w:val="BodyText"/>
        <w:rPr>
          <w:b/>
        </w:rPr>
      </w:pPr>
    </w:p>
    <w:p>
      <w:pPr>
        <w:pStyle w:val="BodyText"/>
        <w:rPr>
          <w:b/>
        </w:rPr>
      </w:pPr>
    </w:p>
    <w:p>
      <w:pPr>
        <w:pStyle w:val="BodyText"/>
        <w:rPr>
          <w:b/>
        </w:rPr>
      </w:pPr>
    </w:p>
    <w:p>
      <w:pPr>
        <w:spacing w:before="133"/>
        <w:ind w:left="0" w:right="7946" w:firstLine="0"/>
        <w:jc w:val="right"/>
        <w:rPr>
          <w:b/>
          <w:sz w:val="16"/>
        </w:rPr>
      </w:pPr>
      <w:r>
        <w:rPr>
          <w:b/>
          <w:color w:val="231F20"/>
          <w:w w:val="99"/>
          <w:sz w:val="16"/>
        </w:rPr>
        <w:t>1</w:t>
      </w:r>
    </w:p>
    <w:p>
      <w:pPr>
        <w:pStyle w:val="BodyText"/>
        <w:rPr>
          <w:b/>
        </w:rPr>
      </w:pPr>
    </w:p>
    <w:p>
      <w:pPr>
        <w:pStyle w:val="BodyText"/>
        <w:rPr>
          <w:b/>
        </w:rPr>
      </w:pPr>
    </w:p>
    <w:p>
      <w:pPr>
        <w:pStyle w:val="BodyText"/>
        <w:rPr>
          <w:b/>
        </w:rPr>
      </w:pPr>
    </w:p>
    <w:p>
      <w:pPr>
        <w:pStyle w:val="BodyText"/>
        <w:rPr>
          <w:b/>
        </w:rPr>
      </w:pPr>
    </w:p>
    <w:p>
      <w:pPr>
        <w:spacing w:line="170" w:lineRule="exact" w:before="122"/>
        <w:ind w:left="2148" w:right="0" w:firstLine="0"/>
        <w:jc w:val="left"/>
        <w:rPr>
          <w:b/>
          <w:sz w:val="16"/>
        </w:rPr>
      </w:pPr>
      <w:r>
        <w:rPr>
          <w:b/>
          <w:color w:val="231F20"/>
          <w:sz w:val="16"/>
        </w:rPr>
        <w:t>0.1</w:t>
      </w:r>
    </w:p>
    <w:p>
      <w:pPr>
        <w:tabs>
          <w:tab w:pos="3506" w:val="left" w:leader="none"/>
          <w:tab w:pos="4227" w:val="left" w:leader="none"/>
          <w:tab w:pos="4959" w:val="left" w:leader="none"/>
          <w:tab w:pos="5691" w:val="left" w:leader="none"/>
          <w:tab w:pos="6424" w:val="left" w:leader="none"/>
          <w:tab w:pos="7157" w:val="left" w:leader="none"/>
          <w:tab w:pos="7899" w:val="left" w:leader="none"/>
        </w:tabs>
        <w:spacing w:line="170" w:lineRule="exact" w:before="0"/>
        <w:ind w:left="2761" w:right="0" w:firstLine="0"/>
        <w:jc w:val="left"/>
        <w:rPr>
          <w:b/>
          <w:sz w:val="16"/>
        </w:rPr>
      </w:pPr>
      <w:r>
        <w:rPr>
          <w:b/>
          <w:color w:val="231F20"/>
          <w:sz w:val="16"/>
        </w:rPr>
        <w:t>0</w:t>
        <w:tab/>
        <w:t>1</w:t>
        <w:tab/>
        <w:t>2</w:t>
        <w:tab/>
        <w:t>3</w:t>
        <w:tab/>
        <w:t>4</w:t>
        <w:tab/>
        <w:t>5</w:t>
        <w:tab/>
        <w:t>6</w:t>
        <w:tab/>
        <w:t>7</w:t>
      </w:r>
    </w:p>
    <w:p>
      <w:pPr>
        <w:spacing w:before="65"/>
        <w:ind w:left="776" w:right="238" w:firstLine="0"/>
        <w:jc w:val="center"/>
        <w:rPr>
          <w:b/>
          <w:sz w:val="16"/>
        </w:rPr>
      </w:pPr>
      <w:r>
        <w:rPr>
          <w:b/>
          <w:color w:val="231F20"/>
          <w:sz w:val="16"/>
        </w:rPr>
        <w:t>DCORSEL</w:t>
      </w:r>
    </w:p>
    <w:p>
      <w:pPr>
        <w:spacing w:before="114"/>
        <w:ind w:left="0" w:right="1" w:firstLine="0"/>
        <w:jc w:val="center"/>
        <w:rPr>
          <w:b/>
          <w:sz w:val="20"/>
        </w:rPr>
      </w:pPr>
      <w:r>
        <w:rPr>
          <w:b/>
          <w:sz w:val="20"/>
        </w:rPr>
        <w:t>Figure 5-10. Typical DCO Frequency</w:t>
      </w:r>
    </w:p>
    <w:p>
      <w:pPr>
        <w:spacing w:after="0"/>
        <w:jc w:val="center"/>
        <w:rPr>
          <w:sz w:val="20"/>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left"/>
      </w:pPr>
      <w:r>
        <w:rPr/>
        <w:t>PMM, Brown-Out Reset</w:t>
      </w:r>
      <w:r>
        <w:rPr>
          <w:spacing w:val="11"/>
        </w:rPr>
        <w:t> </w:t>
      </w:r>
      <w:r>
        <w:rPr/>
        <w:t>(BOR)</w:t>
      </w:r>
    </w:p>
    <w:p>
      <w:pPr>
        <w:spacing w:before="77" w:after="28"/>
        <w:ind w:left="120" w:right="0" w:firstLine="0"/>
        <w:jc w:val="left"/>
        <w:rPr>
          <w:sz w:val="18"/>
        </w:rPr>
      </w:pPr>
      <w:bookmarkStart w:name="5.20 PMM, Brown-Out Reset (BOR)" w:id="95"/>
      <w:bookmarkEnd w:id="95"/>
      <w:r>
        <w:rPr/>
      </w:r>
      <w:bookmarkStart w:name="_bookmark50" w:id="96"/>
      <w:bookmarkEnd w:id="96"/>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3188"/>
        <w:gridCol w:w="1996"/>
        <w:gridCol w:w="1134"/>
        <w:gridCol w:w="876"/>
        <w:gridCol w:w="685"/>
        <w:gridCol w:w="599"/>
      </w:tblGrid>
      <w:tr>
        <w:trPr>
          <w:trHeight w:val="253" w:hRule="atLeast"/>
        </w:trPr>
        <w:tc>
          <w:tcPr>
            <w:tcW w:w="4784" w:type="dxa"/>
            <w:gridSpan w:val="2"/>
            <w:shd w:val="clear" w:color="auto" w:fill="D8D8D8"/>
          </w:tcPr>
          <w:p>
            <w:pPr>
              <w:pStyle w:val="TableParagraph"/>
              <w:ind w:left="1861" w:right="1858"/>
              <w:jc w:val="center"/>
              <w:rPr>
                <w:b/>
                <w:sz w:val="16"/>
              </w:rPr>
            </w:pPr>
            <w:r>
              <w:rPr>
                <w:b/>
                <w:sz w:val="16"/>
              </w:rPr>
              <w:t>PARAMETER</w:t>
            </w:r>
          </w:p>
        </w:tc>
        <w:tc>
          <w:tcPr>
            <w:tcW w:w="1996" w:type="dxa"/>
            <w:shd w:val="clear" w:color="auto" w:fill="D8D8D8"/>
          </w:tcPr>
          <w:p>
            <w:pPr>
              <w:pStyle w:val="TableParagraph"/>
              <w:ind w:left="266"/>
              <w:rPr>
                <w:b/>
                <w:sz w:val="16"/>
              </w:rPr>
            </w:pPr>
            <w:r>
              <w:rPr>
                <w:b/>
                <w:sz w:val="16"/>
              </w:rPr>
              <w:t>TEST CONDITIONS</w:t>
            </w:r>
          </w:p>
        </w:tc>
        <w:tc>
          <w:tcPr>
            <w:tcW w:w="1134" w:type="dxa"/>
            <w:tcBorders>
              <w:right w:val="nil"/>
            </w:tcBorders>
            <w:shd w:val="clear" w:color="auto" w:fill="D8D8D8"/>
          </w:tcPr>
          <w:p>
            <w:pPr>
              <w:pStyle w:val="TableParagraph"/>
              <w:ind w:right="288"/>
              <w:jc w:val="right"/>
              <w:rPr>
                <w:b/>
                <w:sz w:val="16"/>
              </w:rPr>
            </w:pPr>
            <w:r>
              <w:rPr>
                <w:b/>
                <w:sz w:val="16"/>
              </w:rPr>
              <w:t>MIN</w:t>
            </w:r>
          </w:p>
        </w:tc>
        <w:tc>
          <w:tcPr>
            <w:tcW w:w="876" w:type="dxa"/>
            <w:tcBorders>
              <w:left w:val="nil"/>
              <w:right w:val="nil"/>
            </w:tcBorders>
            <w:shd w:val="clear" w:color="auto" w:fill="D8D8D8"/>
          </w:tcPr>
          <w:p>
            <w:pPr>
              <w:pStyle w:val="TableParagraph"/>
              <w:ind w:right="267"/>
              <w:jc w:val="right"/>
              <w:rPr>
                <w:b/>
                <w:sz w:val="16"/>
              </w:rPr>
            </w:pPr>
            <w:r>
              <w:rPr>
                <w:b/>
                <w:sz w:val="16"/>
              </w:rPr>
              <w:t>TYP</w:t>
            </w:r>
          </w:p>
        </w:tc>
        <w:tc>
          <w:tcPr>
            <w:tcW w:w="685" w:type="dxa"/>
            <w:tcBorders>
              <w:left w:val="nil"/>
            </w:tcBorders>
            <w:shd w:val="clear" w:color="auto" w:fill="D8D8D8"/>
          </w:tcPr>
          <w:p>
            <w:pPr>
              <w:pStyle w:val="TableParagraph"/>
              <w:ind w:right="48"/>
              <w:jc w:val="right"/>
              <w:rPr>
                <w:b/>
                <w:sz w:val="16"/>
              </w:rPr>
            </w:pPr>
            <w:r>
              <w:rPr>
                <w:b/>
                <w:sz w:val="16"/>
              </w:rPr>
              <w:t>MAX</w:t>
            </w:r>
          </w:p>
        </w:tc>
        <w:tc>
          <w:tcPr>
            <w:tcW w:w="599" w:type="dxa"/>
            <w:shd w:val="clear" w:color="auto" w:fill="D8D8D8"/>
          </w:tcPr>
          <w:p>
            <w:pPr>
              <w:pStyle w:val="TableParagraph"/>
              <w:ind w:left="91" w:right="83"/>
              <w:jc w:val="center"/>
              <w:rPr>
                <w:b/>
                <w:sz w:val="16"/>
              </w:rPr>
            </w:pPr>
            <w:r>
              <w:rPr>
                <w:b/>
                <w:sz w:val="16"/>
              </w:rPr>
              <w:t>UNIT</w:t>
            </w:r>
          </w:p>
        </w:tc>
      </w:tr>
      <w:tr>
        <w:trPr>
          <w:trHeight w:val="254" w:hRule="atLeast"/>
        </w:trPr>
        <w:tc>
          <w:tcPr>
            <w:tcW w:w="1596" w:type="dxa"/>
            <w:tcBorders>
              <w:right w:val="nil"/>
            </w:tcBorders>
          </w:tcPr>
          <w:p>
            <w:pPr>
              <w:pStyle w:val="TableParagraph"/>
              <w:ind w:left="55"/>
              <w:rPr>
                <w:sz w:val="16"/>
              </w:rPr>
            </w:pPr>
            <w:r>
              <w:rPr>
                <w:w w:val="105"/>
                <w:sz w:val="16"/>
              </w:rPr>
              <w:t>V(DV</w:t>
            </w:r>
            <w:r>
              <w:rPr>
                <w:w w:val="105"/>
                <w:sz w:val="16"/>
                <w:vertAlign w:val="subscript"/>
              </w:rPr>
              <w:t>CC</w:t>
            </w:r>
            <w:r>
              <w:rPr>
                <w:w w:val="105"/>
                <w:sz w:val="16"/>
                <w:vertAlign w:val="baseline"/>
              </w:rPr>
              <w:t>_BOR_IT–)</w:t>
            </w:r>
          </w:p>
        </w:tc>
        <w:tc>
          <w:tcPr>
            <w:tcW w:w="3188" w:type="dxa"/>
            <w:tcBorders>
              <w:left w:val="nil"/>
            </w:tcBorders>
          </w:tcPr>
          <w:p>
            <w:pPr>
              <w:pStyle w:val="TableParagraph"/>
              <w:ind w:left="160"/>
              <w:rPr>
                <w:sz w:val="16"/>
              </w:rPr>
            </w:pPr>
            <w:r>
              <w:rPr>
                <w:sz w:val="16"/>
              </w:rPr>
              <w:t>BOR</w:t>
            </w:r>
            <w:r>
              <w:rPr>
                <w:sz w:val="16"/>
                <w:vertAlign w:val="subscript"/>
              </w:rPr>
              <w:t>H</w:t>
            </w:r>
            <w:r>
              <w:rPr>
                <w:sz w:val="16"/>
                <w:vertAlign w:val="baseline"/>
              </w:rPr>
              <w:t> on voltage, DV</w:t>
            </w:r>
            <w:r>
              <w:rPr>
                <w:sz w:val="16"/>
                <w:vertAlign w:val="subscript"/>
              </w:rPr>
              <w:t>CC</w:t>
            </w:r>
            <w:r>
              <w:rPr>
                <w:sz w:val="16"/>
                <w:vertAlign w:val="baseline"/>
              </w:rPr>
              <w:t> falling level</w:t>
            </w:r>
          </w:p>
        </w:tc>
        <w:tc>
          <w:tcPr>
            <w:tcW w:w="1996" w:type="dxa"/>
          </w:tcPr>
          <w:p>
            <w:pPr>
              <w:pStyle w:val="TableParagraph"/>
              <w:ind w:left="60"/>
              <w:rPr>
                <w:sz w:val="16"/>
              </w:rPr>
            </w:pPr>
            <w:r>
              <w:rPr>
                <w:w w:val="105"/>
                <w:sz w:val="16"/>
              </w:rPr>
              <w:t>| dDV</w:t>
            </w:r>
            <w:r>
              <w:rPr>
                <w:w w:val="105"/>
                <w:sz w:val="16"/>
                <w:vertAlign w:val="subscript"/>
              </w:rPr>
              <w:t>CC</w:t>
            </w:r>
            <w:r>
              <w:rPr>
                <w:w w:val="105"/>
                <w:sz w:val="16"/>
                <w:vertAlign w:val="baseline"/>
              </w:rPr>
              <w:t>/d</w:t>
            </w:r>
            <w:r>
              <w:rPr>
                <w:w w:val="105"/>
                <w:sz w:val="16"/>
                <w:vertAlign w:val="subscript"/>
              </w:rPr>
              <w:t>t</w:t>
            </w:r>
            <w:r>
              <w:rPr>
                <w:w w:val="105"/>
                <w:sz w:val="16"/>
                <w:vertAlign w:val="baseline"/>
              </w:rPr>
              <w:t> | &lt; 3 V/s</w:t>
            </w:r>
          </w:p>
        </w:tc>
        <w:tc>
          <w:tcPr>
            <w:tcW w:w="2695" w:type="dxa"/>
            <w:gridSpan w:val="3"/>
          </w:tcPr>
          <w:p>
            <w:pPr>
              <w:pStyle w:val="TableParagraph"/>
              <w:ind w:right="48"/>
              <w:jc w:val="right"/>
              <w:rPr>
                <w:sz w:val="16"/>
              </w:rPr>
            </w:pPr>
            <w:r>
              <w:rPr>
                <w:sz w:val="16"/>
              </w:rPr>
              <w:t>1.45</w:t>
            </w:r>
          </w:p>
        </w:tc>
        <w:tc>
          <w:tcPr>
            <w:tcW w:w="599" w:type="dxa"/>
          </w:tcPr>
          <w:p>
            <w:pPr>
              <w:pStyle w:val="TableParagraph"/>
              <w:ind w:left="9"/>
              <w:jc w:val="center"/>
              <w:rPr>
                <w:sz w:val="16"/>
              </w:rPr>
            </w:pPr>
            <w:r>
              <w:rPr>
                <w:w w:val="100"/>
                <w:sz w:val="16"/>
              </w:rPr>
              <w:t>V</w:t>
            </w:r>
          </w:p>
        </w:tc>
      </w:tr>
      <w:tr>
        <w:trPr>
          <w:trHeight w:val="253" w:hRule="atLeast"/>
        </w:trPr>
        <w:tc>
          <w:tcPr>
            <w:tcW w:w="1596" w:type="dxa"/>
            <w:tcBorders>
              <w:right w:val="nil"/>
            </w:tcBorders>
          </w:tcPr>
          <w:p>
            <w:pPr>
              <w:pStyle w:val="TableParagraph"/>
              <w:ind w:left="55"/>
              <w:rPr>
                <w:sz w:val="16"/>
              </w:rPr>
            </w:pPr>
            <w:r>
              <w:rPr>
                <w:w w:val="105"/>
                <w:sz w:val="16"/>
              </w:rPr>
              <w:t>V(DV</w:t>
            </w:r>
            <w:r>
              <w:rPr>
                <w:w w:val="105"/>
                <w:sz w:val="16"/>
                <w:vertAlign w:val="subscript"/>
              </w:rPr>
              <w:t>CC</w:t>
            </w:r>
            <w:r>
              <w:rPr>
                <w:w w:val="105"/>
                <w:sz w:val="16"/>
                <w:vertAlign w:val="baseline"/>
              </w:rPr>
              <w:t>_BOR_IT+)</w:t>
            </w:r>
          </w:p>
        </w:tc>
        <w:tc>
          <w:tcPr>
            <w:tcW w:w="3188" w:type="dxa"/>
            <w:tcBorders>
              <w:left w:val="nil"/>
            </w:tcBorders>
          </w:tcPr>
          <w:p>
            <w:pPr>
              <w:pStyle w:val="TableParagraph"/>
              <w:ind w:left="160"/>
              <w:rPr>
                <w:sz w:val="16"/>
              </w:rPr>
            </w:pPr>
            <w:r>
              <w:rPr>
                <w:sz w:val="16"/>
              </w:rPr>
              <w:t>BOR</w:t>
            </w:r>
            <w:r>
              <w:rPr>
                <w:sz w:val="16"/>
                <w:vertAlign w:val="subscript"/>
              </w:rPr>
              <w:t>H</w:t>
            </w:r>
            <w:r>
              <w:rPr>
                <w:sz w:val="16"/>
                <w:vertAlign w:val="baseline"/>
              </w:rPr>
              <w:t> off voltage, DV</w:t>
            </w:r>
            <w:r>
              <w:rPr>
                <w:sz w:val="16"/>
                <w:vertAlign w:val="subscript"/>
              </w:rPr>
              <w:t>CC</w:t>
            </w:r>
            <w:r>
              <w:rPr>
                <w:sz w:val="16"/>
                <w:vertAlign w:val="baseline"/>
              </w:rPr>
              <w:t> rising level</w:t>
            </w:r>
          </w:p>
        </w:tc>
        <w:tc>
          <w:tcPr>
            <w:tcW w:w="1996" w:type="dxa"/>
          </w:tcPr>
          <w:p>
            <w:pPr>
              <w:pStyle w:val="TableParagraph"/>
              <w:ind w:left="60"/>
              <w:rPr>
                <w:sz w:val="16"/>
              </w:rPr>
            </w:pPr>
            <w:r>
              <w:rPr>
                <w:w w:val="105"/>
                <w:sz w:val="16"/>
              </w:rPr>
              <w:t>| dDV</w:t>
            </w:r>
            <w:r>
              <w:rPr>
                <w:w w:val="105"/>
                <w:sz w:val="16"/>
                <w:vertAlign w:val="subscript"/>
              </w:rPr>
              <w:t>CC</w:t>
            </w:r>
            <w:r>
              <w:rPr>
                <w:w w:val="105"/>
                <w:sz w:val="16"/>
                <w:vertAlign w:val="baseline"/>
              </w:rPr>
              <w:t>/d</w:t>
            </w:r>
            <w:r>
              <w:rPr>
                <w:w w:val="105"/>
                <w:sz w:val="16"/>
                <w:vertAlign w:val="subscript"/>
              </w:rPr>
              <w:t>t</w:t>
            </w:r>
            <w:r>
              <w:rPr>
                <w:w w:val="105"/>
                <w:sz w:val="16"/>
                <w:vertAlign w:val="baseline"/>
              </w:rPr>
              <w:t> | &lt; 3 V/s</w:t>
            </w:r>
          </w:p>
        </w:tc>
        <w:tc>
          <w:tcPr>
            <w:tcW w:w="1134" w:type="dxa"/>
            <w:tcBorders>
              <w:right w:val="nil"/>
            </w:tcBorders>
          </w:tcPr>
          <w:p>
            <w:pPr>
              <w:pStyle w:val="TableParagraph"/>
              <w:ind w:right="288"/>
              <w:jc w:val="right"/>
              <w:rPr>
                <w:sz w:val="16"/>
              </w:rPr>
            </w:pPr>
            <w:r>
              <w:rPr>
                <w:sz w:val="16"/>
              </w:rPr>
              <w:t>0.80</w:t>
            </w:r>
          </w:p>
        </w:tc>
        <w:tc>
          <w:tcPr>
            <w:tcW w:w="876" w:type="dxa"/>
            <w:tcBorders>
              <w:left w:val="nil"/>
              <w:right w:val="nil"/>
            </w:tcBorders>
          </w:tcPr>
          <w:p>
            <w:pPr>
              <w:pStyle w:val="TableParagraph"/>
              <w:ind w:right="266"/>
              <w:jc w:val="right"/>
              <w:rPr>
                <w:sz w:val="16"/>
              </w:rPr>
            </w:pPr>
            <w:r>
              <w:rPr>
                <w:sz w:val="16"/>
              </w:rPr>
              <w:t>1.30</w:t>
            </w:r>
          </w:p>
        </w:tc>
        <w:tc>
          <w:tcPr>
            <w:tcW w:w="685" w:type="dxa"/>
            <w:tcBorders>
              <w:left w:val="nil"/>
            </w:tcBorders>
          </w:tcPr>
          <w:p>
            <w:pPr>
              <w:pStyle w:val="TableParagraph"/>
              <w:ind w:right="48"/>
              <w:jc w:val="right"/>
              <w:rPr>
                <w:sz w:val="16"/>
              </w:rPr>
            </w:pPr>
            <w:r>
              <w:rPr>
                <w:sz w:val="16"/>
              </w:rPr>
              <w:t>1.50</w:t>
            </w:r>
          </w:p>
        </w:tc>
        <w:tc>
          <w:tcPr>
            <w:tcW w:w="599" w:type="dxa"/>
          </w:tcPr>
          <w:p>
            <w:pPr>
              <w:pStyle w:val="TableParagraph"/>
              <w:ind w:left="9"/>
              <w:jc w:val="center"/>
              <w:rPr>
                <w:sz w:val="16"/>
              </w:rPr>
            </w:pPr>
            <w:r>
              <w:rPr>
                <w:w w:val="100"/>
                <w:sz w:val="16"/>
              </w:rPr>
              <w:t>V</w:t>
            </w:r>
          </w:p>
        </w:tc>
      </w:tr>
      <w:tr>
        <w:trPr>
          <w:trHeight w:val="254" w:hRule="atLeast"/>
        </w:trPr>
        <w:tc>
          <w:tcPr>
            <w:tcW w:w="1596" w:type="dxa"/>
            <w:tcBorders>
              <w:right w:val="nil"/>
            </w:tcBorders>
          </w:tcPr>
          <w:p>
            <w:pPr>
              <w:pStyle w:val="TableParagraph"/>
              <w:ind w:left="55"/>
              <w:rPr>
                <w:sz w:val="16"/>
              </w:rPr>
            </w:pPr>
            <w:r>
              <w:rPr>
                <w:w w:val="105"/>
                <w:sz w:val="16"/>
              </w:rPr>
              <w:t>V(DV</w:t>
            </w:r>
            <w:r>
              <w:rPr>
                <w:w w:val="105"/>
                <w:sz w:val="16"/>
                <w:vertAlign w:val="subscript"/>
              </w:rPr>
              <w:t>CC</w:t>
            </w:r>
            <w:r>
              <w:rPr>
                <w:w w:val="105"/>
                <w:sz w:val="16"/>
                <w:vertAlign w:val="baseline"/>
              </w:rPr>
              <w:t>_BOR_hys)</w:t>
            </w:r>
          </w:p>
        </w:tc>
        <w:tc>
          <w:tcPr>
            <w:tcW w:w="3188" w:type="dxa"/>
            <w:tcBorders>
              <w:left w:val="nil"/>
            </w:tcBorders>
          </w:tcPr>
          <w:p>
            <w:pPr>
              <w:pStyle w:val="TableParagraph"/>
              <w:ind w:left="160"/>
              <w:rPr>
                <w:sz w:val="16"/>
              </w:rPr>
            </w:pPr>
            <w:r>
              <w:rPr>
                <w:sz w:val="16"/>
              </w:rPr>
              <w:t>BOR</w:t>
            </w:r>
            <w:r>
              <w:rPr>
                <w:sz w:val="16"/>
                <w:vertAlign w:val="subscript"/>
              </w:rPr>
              <w:t>H</w:t>
            </w:r>
            <w:r>
              <w:rPr>
                <w:sz w:val="16"/>
                <w:vertAlign w:val="baseline"/>
              </w:rPr>
              <w:t> hysteresis</w:t>
            </w:r>
          </w:p>
        </w:tc>
        <w:tc>
          <w:tcPr>
            <w:tcW w:w="1996" w:type="dxa"/>
          </w:tcPr>
          <w:p>
            <w:pPr>
              <w:pStyle w:val="TableParagraph"/>
              <w:spacing w:before="0"/>
              <w:rPr>
                <w:rFonts w:ascii="Times New Roman"/>
                <w:sz w:val="16"/>
              </w:rPr>
            </w:pPr>
          </w:p>
        </w:tc>
        <w:tc>
          <w:tcPr>
            <w:tcW w:w="1134" w:type="dxa"/>
            <w:tcBorders>
              <w:right w:val="nil"/>
            </w:tcBorders>
          </w:tcPr>
          <w:p>
            <w:pPr>
              <w:pStyle w:val="TableParagraph"/>
              <w:ind w:right="288"/>
              <w:jc w:val="right"/>
              <w:rPr>
                <w:sz w:val="16"/>
              </w:rPr>
            </w:pPr>
            <w:r>
              <w:rPr>
                <w:sz w:val="16"/>
              </w:rPr>
              <w:t>60</w:t>
            </w:r>
          </w:p>
        </w:tc>
        <w:tc>
          <w:tcPr>
            <w:tcW w:w="876" w:type="dxa"/>
            <w:tcBorders>
              <w:left w:val="nil"/>
              <w:right w:val="nil"/>
            </w:tcBorders>
          </w:tcPr>
          <w:p>
            <w:pPr>
              <w:pStyle w:val="TableParagraph"/>
              <w:spacing w:before="0"/>
              <w:rPr>
                <w:rFonts w:ascii="Times New Roman"/>
                <w:sz w:val="16"/>
              </w:rPr>
            </w:pPr>
          </w:p>
        </w:tc>
        <w:tc>
          <w:tcPr>
            <w:tcW w:w="685" w:type="dxa"/>
            <w:tcBorders>
              <w:left w:val="nil"/>
            </w:tcBorders>
          </w:tcPr>
          <w:p>
            <w:pPr>
              <w:pStyle w:val="TableParagraph"/>
              <w:ind w:right="49"/>
              <w:jc w:val="right"/>
              <w:rPr>
                <w:sz w:val="16"/>
              </w:rPr>
            </w:pPr>
            <w:r>
              <w:rPr>
                <w:sz w:val="16"/>
              </w:rPr>
              <w:t>250</w:t>
            </w:r>
          </w:p>
        </w:tc>
        <w:tc>
          <w:tcPr>
            <w:tcW w:w="599" w:type="dxa"/>
          </w:tcPr>
          <w:p>
            <w:pPr>
              <w:pStyle w:val="TableParagraph"/>
              <w:ind w:left="90" w:right="83"/>
              <w:jc w:val="center"/>
              <w:rPr>
                <w:sz w:val="16"/>
              </w:rPr>
            </w:pPr>
            <w:r>
              <w:rPr>
                <w:sz w:val="16"/>
              </w:rPr>
              <w:t>mV</w:t>
            </w:r>
          </w:p>
        </w:tc>
      </w:tr>
      <w:tr>
        <w:trPr>
          <w:trHeight w:val="434" w:hRule="atLeast"/>
        </w:trPr>
        <w:tc>
          <w:tcPr>
            <w:tcW w:w="1596" w:type="dxa"/>
            <w:tcBorders>
              <w:right w:val="nil"/>
            </w:tcBorders>
          </w:tcPr>
          <w:p>
            <w:pPr>
              <w:pStyle w:val="TableParagraph"/>
              <w:spacing w:before="132"/>
              <w:ind w:left="55"/>
              <w:rPr>
                <w:sz w:val="12"/>
              </w:rPr>
            </w:pPr>
            <w:r>
              <w:rPr>
                <w:position w:val="3"/>
                <w:sz w:val="16"/>
              </w:rPr>
              <w:t>t</w:t>
            </w:r>
            <w:r>
              <w:rPr>
                <w:sz w:val="12"/>
              </w:rPr>
              <w:t>RESET</w:t>
            </w:r>
          </w:p>
        </w:tc>
        <w:tc>
          <w:tcPr>
            <w:tcW w:w="3188" w:type="dxa"/>
            <w:tcBorders>
              <w:left w:val="nil"/>
            </w:tcBorders>
          </w:tcPr>
          <w:p>
            <w:pPr>
              <w:pStyle w:val="TableParagraph"/>
              <w:spacing w:before="9"/>
              <w:rPr>
                <w:sz w:val="3"/>
              </w:rPr>
            </w:pPr>
          </w:p>
          <w:p>
            <w:pPr>
              <w:pStyle w:val="TableParagraph"/>
              <w:spacing w:line="20" w:lineRule="exact" w:before="0"/>
              <w:ind w:left="2050"/>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line="235" w:lineRule="auto" w:before="0"/>
              <w:ind w:left="160" w:right="210"/>
              <w:rPr>
                <w:sz w:val="16"/>
              </w:rPr>
            </w:pPr>
            <w:r>
              <w:rPr>
                <w:sz w:val="16"/>
              </w:rPr>
              <w:t>Pulse duration required at RST/NMI pin to accept a reset</w:t>
            </w:r>
          </w:p>
        </w:tc>
        <w:tc>
          <w:tcPr>
            <w:tcW w:w="1996" w:type="dxa"/>
          </w:tcPr>
          <w:p>
            <w:pPr>
              <w:pStyle w:val="TableParagraph"/>
              <w:spacing w:before="0"/>
              <w:rPr>
                <w:rFonts w:ascii="Times New Roman"/>
                <w:sz w:val="16"/>
              </w:rPr>
            </w:pPr>
          </w:p>
        </w:tc>
        <w:tc>
          <w:tcPr>
            <w:tcW w:w="2695" w:type="dxa"/>
            <w:gridSpan w:val="3"/>
          </w:tcPr>
          <w:p>
            <w:pPr>
              <w:pStyle w:val="TableParagraph"/>
              <w:spacing w:before="130"/>
              <w:ind w:left="748"/>
              <w:rPr>
                <w:sz w:val="16"/>
              </w:rPr>
            </w:pPr>
            <w:r>
              <w:rPr>
                <w:w w:val="99"/>
                <w:sz w:val="16"/>
              </w:rPr>
              <w:t>2</w:t>
            </w:r>
          </w:p>
        </w:tc>
        <w:tc>
          <w:tcPr>
            <w:tcW w:w="599" w:type="dxa"/>
          </w:tcPr>
          <w:p>
            <w:pPr>
              <w:pStyle w:val="TableParagraph"/>
              <w:spacing w:before="130"/>
              <w:ind w:left="90" w:right="83"/>
              <w:jc w:val="center"/>
              <w:rPr>
                <w:sz w:val="16"/>
              </w:rPr>
            </w:pPr>
            <w:r>
              <w:rPr>
                <w:sz w:val="16"/>
              </w:rPr>
              <w:t>µs</w:t>
            </w: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r>
        <w:rPr/>
        <w:t>PMM, Core</w:t>
      </w:r>
      <w:r>
        <w:rPr>
          <w:spacing w:val="8"/>
        </w:rPr>
        <w:t> </w:t>
      </w:r>
      <w:r>
        <w:rPr/>
        <w:t>Voltage</w:t>
      </w:r>
    </w:p>
    <w:p>
      <w:pPr>
        <w:spacing w:before="77" w:after="28"/>
        <w:ind w:left="120" w:right="0" w:firstLine="0"/>
        <w:jc w:val="left"/>
        <w:rPr>
          <w:sz w:val="18"/>
        </w:rPr>
      </w:pPr>
      <w:bookmarkStart w:name="5.21 PMM, Core Voltage" w:id="97"/>
      <w:bookmarkEnd w:id="97"/>
      <w:r>
        <w:rPr/>
      </w:r>
      <w:bookmarkStart w:name="_bookmark51" w:id="98"/>
      <w:bookmarkEnd w:id="98"/>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4"/>
        <w:gridCol w:w="2296"/>
        <w:gridCol w:w="2694"/>
        <w:gridCol w:w="598"/>
      </w:tblGrid>
      <w:tr>
        <w:trPr>
          <w:trHeight w:val="254" w:hRule="atLeast"/>
        </w:trPr>
        <w:tc>
          <w:tcPr>
            <w:tcW w:w="4484" w:type="dxa"/>
            <w:shd w:val="clear" w:color="auto" w:fill="D8D8D8"/>
          </w:tcPr>
          <w:p>
            <w:pPr>
              <w:pStyle w:val="TableParagraph"/>
              <w:ind w:left="1711" w:right="1708"/>
              <w:jc w:val="center"/>
              <w:rPr>
                <w:b/>
                <w:sz w:val="16"/>
              </w:rPr>
            </w:pPr>
            <w:r>
              <w:rPr>
                <w:b/>
                <w:sz w:val="16"/>
              </w:rPr>
              <w:t>PARAMETER</w:t>
            </w:r>
          </w:p>
        </w:tc>
        <w:tc>
          <w:tcPr>
            <w:tcW w:w="2296" w:type="dxa"/>
            <w:shd w:val="clear" w:color="auto" w:fill="D8D8D8"/>
          </w:tcPr>
          <w:p>
            <w:pPr>
              <w:pStyle w:val="TableParagraph"/>
              <w:ind w:left="417"/>
              <w:rPr>
                <w:b/>
                <w:sz w:val="16"/>
              </w:rPr>
            </w:pPr>
            <w:r>
              <w:rPr>
                <w:b/>
                <w:sz w:val="16"/>
              </w:rPr>
              <w:t>TEST CONDITIONS</w:t>
            </w:r>
          </w:p>
        </w:tc>
        <w:tc>
          <w:tcPr>
            <w:tcW w:w="2694" w:type="dxa"/>
            <w:shd w:val="clear" w:color="auto" w:fill="D8D8D8"/>
          </w:tcPr>
          <w:p>
            <w:pPr>
              <w:pStyle w:val="TableParagraph"/>
              <w:tabs>
                <w:tab w:pos="1375" w:val="left" w:leader="none"/>
                <w:tab w:pos="2229" w:val="left" w:leader="none"/>
              </w:tabs>
              <w:ind w:left="495"/>
              <w:jc w:val="center"/>
              <w:rPr>
                <w:b/>
                <w:sz w:val="16"/>
              </w:rPr>
            </w:pPr>
            <w:r>
              <w:rPr>
                <w:b/>
                <w:sz w:val="16"/>
              </w:rPr>
              <w:t>MIN</w:t>
              <w:tab/>
              <w:t>TYP</w:t>
              <w:tab/>
              <w:t>MAX</w:t>
            </w:r>
          </w:p>
        </w:tc>
        <w:tc>
          <w:tcPr>
            <w:tcW w:w="598" w:type="dxa"/>
            <w:shd w:val="clear" w:color="auto" w:fill="D8D8D8"/>
          </w:tcPr>
          <w:p>
            <w:pPr>
              <w:pStyle w:val="TableParagraph"/>
              <w:ind w:left="92" w:right="81"/>
              <w:jc w:val="center"/>
              <w:rPr>
                <w:b/>
                <w:sz w:val="16"/>
              </w:rPr>
            </w:pPr>
            <w:r>
              <w:rPr>
                <w:b/>
                <w:sz w:val="16"/>
              </w:rPr>
              <w:t>UNIT</w:t>
            </w:r>
          </w:p>
        </w:tc>
      </w:tr>
      <w:tr>
        <w:trPr>
          <w:trHeight w:val="253" w:hRule="atLeast"/>
        </w:trPr>
        <w:tc>
          <w:tcPr>
            <w:tcW w:w="4484" w:type="dxa"/>
          </w:tcPr>
          <w:p>
            <w:pPr>
              <w:pStyle w:val="TableParagraph"/>
              <w:tabs>
                <w:tab w:pos="1150" w:val="left" w:leader="none"/>
              </w:tabs>
              <w:ind w:left="55"/>
              <w:rPr>
                <w:sz w:val="16"/>
              </w:rPr>
            </w:pPr>
            <w:r>
              <w:rPr>
                <w:sz w:val="16"/>
              </w:rPr>
              <w:t>V</w:t>
            </w:r>
            <w:r>
              <w:rPr>
                <w:sz w:val="16"/>
                <w:vertAlign w:val="subscript"/>
              </w:rPr>
              <w:t>CORE3</w:t>
            </w:r>
            <w:r>
              <w:rPr>
                <w:sz w:val="16"/>
                <w:vertAlign w:val="baseline"/>
              </w:rPr>
              <w:t>(AM)</w:t>
              <w:tab/>
              <w:t>Core voltage, active mode, PMMCOREV =</w:t>
            </w:r>
            <w:r>
              <w:rPr>
                <w:spacing w:val="14"/>
                <w:sz w:val="16"/>
                <w:vertAlign w:val="baseline"/>
              </w:rPr>
              <w:t> </w:t>
            </w:r>
            <w:r>
              <w:rPr>
                <w:sz w:val="16"/>
                <w:vertAlign w:val="baseline"/>
              </w:rPr>
              <w:t>3</w:t>
            </w:r>
          </w:p>
        </w:tc>
        <w:tc>
          <w:tcPr>
            <w:tcW w:w="2296" w:type="dxa"/>
          </w:tcPr>
          <w:p>
            <w:pPr>
              <w:pStyle w:val="TableParagraph"/>
              <w:ind w:left="61"/>
              <w:rPr>
                <w:sz w:val="16"/>
              </w:rPr>
            </w:pPr>
            <w:r>
              <w:rPr>
                <w:sz w:val="16"/>
              </w:rPr>
              <w:t>2.4 V ≤ DV</w:t>
            </w:r>
            <w:r>
              <w:rPr>
                <w:sz w:val="16"/>
                <w:vertAlign w:val="subscript"/>
              </w:rPr>
              <w:t>CC</w:t>
            </w:r>
            <w:r>
              <w:rPr>
                <w:sz w:val="16"/>
                <w:vertAlign w:val="baseline"/>
              </w:rPr>
              <w:t> ≤ 3.6 V</w:t>
            </w:r>
          </w:p>
        </w:tc>
        <w:tc>
          <w:tcPr>
            <w:tcW w:w="2694" w:type="dxa"/>
          </w:tcPr>
          <w:p>
            <w:pPr>
              <w:pStyle w:val="TableParagraph"/>
              <w:ind w:left="477"/>
              <w:jc w:val="center"/>
              <w:rPr>
                <w:sz w:val="16"/>
              </w:rPr>
            </w:pPr>
            <w:r>
              <w:rPr>
                <w:sz w:val="16"/>
              </w:rPr>
              <w:t>1.90</w:t>
            </w:r>
          </w:p>
        </w:tc>
        <w:tc>
          <w:tcPr>
            <w:tcW w:w="598" w:type="dxa"/>
          </w:tcPr>
          <w:p>
            <w:pPr>
              <w:pStyle w:val="TableParagraph"/>
              <w:ind w:left="12"/>
              <w:jc w:val="center"/>
              <w:rPr>
                <w:sz w:val="16"/>
              </w:rPr>
            </w:pPr>
            <w:r>
              <w:rPr>
                <w:w w:val="100"/>
                <w:sz w:val="16"/>
              </w:rPr>
              <w:t>V</w:t>
            </w:r>
          </w:p>
        </w:tc>
      </w:tr>
      <w:tr>
        <w:trPr>
          <w:trHeight w:val="254" w:hRule="atLeast"/>
        </w:trPr>
        <w:tc>
          <w:tcPr>
            <w:tcW w:w="4484" w:type="dxa"/>
          </w:tcPr>
          <w:p>
            <w:pPr>
              <w:pStyle w:val="TableParagraph"/>
              <w:tabs>
                <w:tab w:pos="1150" w:val="left" w:leader="none"/>
              </w:tabs>
              <w:ind w:left="55"/>
              <w:rPr>
                <w:sz w:val="16"/>
              </w:rPr>
            </w:pPr>
            <w:r>
              <w:rPr>
                <w:sz w:val="16"/>
              </w:rPr>
              <w:t>V</w:t>
            </w:r>
            <w:r>
              <w:rPr>
                <w:sz w:val="16"/>
                <w:vertAlign w:val="subscript"/>
              </w:rPr>
              <w:t>CORE2</w:t>
            </w:r>
            <w:r>
              <w:rPr>
                <w:sz w:val="16"/>
                <w:vertAlign w:val="baseline"/>
              </w:rPr>
              <w:t>(AM)</w:t>
              <w:tab/>
              <w:t>Core voltage, active mode, PMMCOREV =</w:t>
            </w:r>
            <w:r>
              <w:rPr>
                <w:spacing w:val="14"/>
                <w:sz w:val="16"/>
                <w:vertAlign w:val="baseline"/>
              </w:rPr>
              <w:t> </w:t>
            </w:r>
            <w:r>
              <w:rPr>
                <w:sz w:val="16"/>
                <w:vertAlign w:val="baseline"/>
              </w:rPr>
              <w:t>2</w:t>
            </w:r>
          </w:p>
        </w:tc>
        <w:tc>
          <w:tcPr>
            <w:tcW w:w="2296" w:type="dxa"/>
          </w:tcPr>
          <w:p>
            <w:pPr>
              <w:pStyle w:val="TableParagraph"/>
              <w:ind w:left="61"/>
              <w:rPr>
                <w:sz w:val="16"/>
              </w:rPr>
            </w:pPr>
            <w:r>
              <w:rPr>
                <w:sz w:val="16"/>
              </w:rPr>
              <w:t>2.2 V ≤ DV</w:t>
            </w:r>
            <w:r>
              <w:rPr>
                <w:sz w:val="16"/>
                <w:vertAlign w:val="subscript"/>
              </w:rPr>
              <w:t>CC</w:t>
            </w:r>
            <w:r>
              <w:rPr>
                <w:sz w:val="16"/>
                <w:vertAlign w:val="baseline"/>
              </w:rPr>
              <w:t> ≤ 3.6 V</w:t>
            </w:r>
          </w:p>
        </w:tc>
        <w:tc>
          <w:tcPr>
            <w:tcW w:w="2694" w:type="dxa"/>
          </w:tcPr>
          <w:p>
            <w:pPr>
              <w:pStyle w:val="TableParagraph"/>
              <w:ind w:left="477"/>
              <w:jc w:val="center"/>
              <w:rPr>
                <w:sz w:val="16"/>
              </w:rPr>
            </w:pPr>
            <w:r>
              <w:rPr>
                <w:sz w:val="16"/>
              </w:rPr>
              <w:t>1.80</w:t>
            </w:r>
          </w:p>
        </w:tc>
        <w:tc>
          <w:tcPr>
            <w:tcW w:w="598" w:type="dxa"/>
          </w:tcPr>
          <w:p>
            <w:pPr>
              <w:pStyle w:val="TableParagraph"/>
              <w:ind w:left="12"/>
              <w:jc w:val="center"/>
              <w:rPr>
                <w:sz w:val="16"/>
              </w:rPr>
            </w:pPr>
            <w:r>
              <w:rPr>
                <w:w w:val="100"/>
                <w:sz w:val="16"/>
              </w:rPr>
              <w:t>V</w:t>
            </w:r>
          </w:p>
        </w:tc>
      </w:tr>
      <w:tr>
        <w:trPr>
          <w:trHeight w:val="254" w:hRule="atLeast"/>
        </w:trPr>
        <w:tc>
          <w:tcPr>
            <w:tcW w:w="4484" w:type="dxa"/>
          </w:tcPr>
          <w:p>
            <w:pPr>
              <w:pStyle w:val="TableParagraph"/>
              <w:tabs>
                <w:tab w:pos="1150" w:val="left" w:leader="none"/>
              </w:tabs>
              <w:ind w:left="55"/>
              <w:rPr>
                <w:sz w:val="16"/>
              </w:rPr>
            </w:pPr>
            <w:r>
              <w:rPr>
                <w:sz w:val="16"/>
              </w:rPr>
              <w:t>V</w:t>
            </w:r>
            <w:r>
              <w:rPr>
                <w:sz w:val="16"/>
                <w:vertAlign w:val="subscript"/>
              </w:rPr>
              <w:t>CORE1</w:t>
            </w:r>
            <w:r>
              <w:rPr>
                <w:sz w:val="16"/>
                <w:vertAlign w:val="baseline"/>
              </w:rPr>
              <w:t>(AM)</w:t>
              <w:tab/>
              <w:t>Core voltage, active mode, PMMCOREV =</w:t>
            </w:r>
            <w:r>
              <w:rPr>
                <w:spacing w:val="14"/>
                <w:sz w:val="16"/>
                <w:vertAlign w:val="baseline"/>
              </w:rPr>
              <w:t> </w:t>
            </w:r>
            <w:r>
              <w:rPr>
                <w:sz w:val="16"/>
                <w:vertAlign w:val="baseline"/>
              </w:rPr>
              <w:t>1</w:t>
            </w:r>
          </w:p>
        </w:tc>
        <w:tc>
          <w:tcPr>
            <w:tcW w:w="2296" w:type="dxa"/>
          </w:tcPr>
          <w:p>
            <w:pPr>
              <w:pStyle w:val="TableParagraph"/>
              <w:ind w:left="61"/>
              <w:rPr>
                <w:sz w:val="16"/>
              </w:rPr>
            </w:pPr>
            <w:r>
              <w:rPr>
                <w:sz w:val="16"/>
              </w:rPr>
              <w:t>2.0 V ≤ DV</w:t>
            </w:r>
            <w:r>
              <w:rPr>
                <w:sz w:val="16"/>
                <w:vertAlign w:val="subscript"/>
              </w:rPr>
              <w:t>CC</w:t>
            </w:r>
            <w:r>
              <w:rPr>
                <w:sz w:val="16"/>
                <w:vertAlign w:val="baseline"/>
              </w:rPr>
              <w:t> ≤ 3.6 V</w:t>
            </w:r>
          </w:p>
        </w:tc>
        <w:tc>
          <w:tcPr>
            <w:tcW w:w="2694" w:type="dxa"/>
          </w:tcPr>
          <w:p>
            <w:pPr>
              <w:pStyle w:val="TableParagraph"/>
              <w:ind w:left="477"/>
              <w:jc w:val="center"/>
              <w:rPr>
                <w:sz w:val="16"/>
              </w:rPr>
            </w:pPr>
            <w:r>
              <w:rPr>
                <w:sz w:val="16"/>
              </w:rPr>
              <w:t>1.60</w:t>
            </w:r>
          </w:p>
        </w:tc>
        <w:tc>
          <w:tcPr>
            <w:tcW w:w="598" w:type="dxa"/>
          </w:tcPr>
          <w:p>
            <w:pPr>
              <w:pStyle w:val="TableParagraph"/>
              <w:ind w:left="12"/>
              <w:jc w:val="center"/>
              <w:rPr>
                <w:sz w:val="16"/>
              </w:rPr>
            </w:pPr>
            <w:r>
              <w:rPr>
                <w:w w:val="100"/>
                <w:sz w:val="16"/>
              </w:rPr>
              <w:t>V</w:t>
            </w:r>
          </w:p>
        </w:tc>
      </w:tr>
      <w:tr>
        <w:trPr>
          <w:trHeight w:val="253" w:hRule="atLeast"/>
        </w:trPr>
        <w:tc>
          <w:tcPr>
            <w:tcW w:w="4484" w:type="dxa"/>
          </w:tcPr>
          <w:p>
            <w:pPr>
              <w:pStyle w:val="TableParagraph"/>
              <w:tabs>
                <w:tab w:pos="1150" w:val="left" w:leader="none"/>
              </w:tabs>
              <w:ind w:left="55"/>
              <w:rPr>
                <w:sz w:val="16"/>
              </w:rPr>
            </w:pPr>
            <w:r>
              <w:rPr>
                <w:sz w:val="16"/>
              </w:rPr>
              <w:t>V</w:t>
            </w:r>
            <w:r>
              <w:rPr>
                <w:sz w:val="16"/>
                <w:vertAlign w:val="subscript"/>
              </w:rPr>
              <w:t>CORE0</w:t>
            </w:r>
            <w:r>
              <w:rPr>
                <w:sz w:val="16"/>
                <w:vertAlign w:val="baseline"/>
              </w:rPr>
              <w:t>(AM)</w:t>
              <w:tab/>
              <w:t>Core voltage, active mode, PMMCOREV =</w:t>
            </w:r>
            <w:r>
              <w:rPr>
                <w:spacing w:val="14"/>
                <w:sz w:val="16"/>
                <w:vertAlign w:val="baseline"/>
              </w:rPr>
              <w:t> </w:t>
            </w:r>
            <w:r>
              <w:rPr>
                <w:sz w:val="16"/>
                <w:vertAlign w:val="baseline"/>
              </w:rPr>
              <w:t>0</w:t>
            </w:r>
          </w:p>
        </w:tc>
        <w:tc>
          <w:tcPr>
            <w:tcW w:w="2296" w:type="dxa"/>
          </w:tcPr>
          <w:p>
            <w:pPr>
              <w:pStyle w:val="TableParagraph"/>
              <w:ind w:left="61"/>
              <w:rPr>
                <w:sz w:val="16"/>
              </w:rPr>
            </w:pPr>
            <w:r>
              <w:rPr>
                <w:sz w:val="16"/>
              </w:rPr>
              <w:t>1.8 V ≤ DV</w:t>
            </w:r>
            <w:r>
              <w:rPr>
                <w:sz w:val="16"/>
                <w:vertAlign w:val="subscript"/>
              </w:rPr>
              <w:t>CC</w:t>
            </w:r>
            <w:r>
              <w:rPr>
                <w:sz w:val="16"/>
                <w:vertAlign w:val="baseline"/>
              </w:rPr>
              <w:t> ≤ 3.6 V</w:t>
            </w:r>
          </w:p>
        </w:tc>
        <w:tc>
          <w:tcPr>
            <w:tcW w:w="2694" w:type="dxa"/>
          </w:tcPr>
          <w:p>
            <w:pPr>
              <w:pStyle w:val="TableParagraph"/>
              <w:ind w:left="477"/>
              <w:jc w:val="center"/>
              <w:rPr>
                <w:sz w:val="16"/>
              </w:rPr>
            </w:pPr>
            <w:r>
              <w:rPr>
                <w:sz w:val="16"/>
              </w:rPr>
              <w:t>1.40</w:t>
            </w:r>
          </w:p>
        </w:tc>
        <w:tc>
          <w:tcPr>
            <w:tcW w:w="598" w:type="dxa"/>
          </w:tcPr>
          <w:p>
            <w:pPr>
              <w:pStyle w:val="TableParagraph"/>
              <w:ind w:left="12"/>
              <w:jc w:val="center"/>
              <w:rPr>
                <w:sz w:val="16"/>
              </w:rPr>
            </w:pPr>
            <w:r>
              <w:rPr>
                <w:w w:val="100"/>
                <w:sz w:val="16"/>
              </w:rPr>
              <w:t>V</w:t>
            </w:r>
          </w:p>
        </w:tc>
      </w:tr>
      <w:tr>
        <w:trPr>
          <w:trHeight w:val="434" w:hRule="atLeast"/>
        </w:trPr>
        <w:tc>
          <w:tcPr>
            <w:tcW w:w="4484" w:type="dxa"/>
          </w:tcPr>
          <w:p>
            <w:pPr>
              <w:pStyle w:val="TableParagraph"/>
              <w:spacing w:line="146" w:lineRule="auto" w:before="55"/>
              <w:ind w:left="1151" w:right="220" w:hanging="1096"/>
              <w:rPr>
                <w:sz w:val="16"/>
              </w:rPr>
            </w:pPr>
            <w:r>
              <w:rPr>
                <w:position w:val="-8"/>
                <w:sz w:val="16"/>
              </w:rPr>
              <w:t>V</w:t>
            </w:r>
            <w:r>
              <w:rPr>
                <w:position w:val="-11"/>
                <w:sz w:val="12"/>
              </w:rPr>
              <w:t>CORE3</w:t>
            </w:r>
            <w:r>
              <w:rPr>
                <w:position w:val="-8"/>
                <w:sz w:val="16"/>
              </w:rPr>
              <w:t>(LPM) </w:t>
            </w:r>
            <w:r>
              <w:rPr>
                <w:sz w:val="16"/>
              </w:rPr>
              <w:t>Core voltage, low-current mode, PMMCOREV = 3</w:t>
            </w:r>
          </w:p>
        </w:tc>
        <w:tc>
          <w:tcPr>
            <w:tcW w:w="2296" w:type="dxa"/>
          </w:tcPr>
          <w:p>
            <w:pPr>
              <w:pStyle w:val="TableParagraph"/>
              <w:spacing w:before="130"/>
              <w:ind w:left="61"/>
              <w:rPr>
                <w:sz w:val="16"/>
              </w:rPr>
            </w:pPr>
            <w:r>
              <w:rPr>
                <w:sz w:val="16"/>
              </w:rPr>
              <w:t>2.4 V ≤ DV</w:t>
            </w:r>
            <w:r>
              <w:rPr>
                <w:sz w:val="16"/>
                <w:vertAlign w:val="subscript"/>
              </w:rPr>
              <w:t>CC</w:t>
            </w:r>
            <w:r>
              <w:rPr>
                <w:sz w:val="16"/>
                <w:vertAlign w:val="baseline"/>
              </w:rPr>
              <w:t> ≤ 3.6 V</w:t>
            </w:r>
          </w:p>
        </w:tc>
        <w:tc>
          <w:tcPr>
            <w:tcW w:w="2694" w:type="dxa"/>
          </w:tcPr>
          <w:p>
            <w:pPr>
              <w:pStyle w:val="TableParagraph"/>
              <w:spacing w:before="130"/>
              <w:ind w:left="477"/>
              <w:jc w:val="center"/>
              <w:rPr>
                <w:sz w:val="16"/>
              </w:rPr>
            </w:pPr>
            <w:r>
              <w:rPr>
                <w:sz w:val="16"/>
              </w:rPr>
              <w:t>1.94</w:t>
            </w:r>
          </w:p>
        </w:tc>
        <w:tc>
          <w:tcPr>
            <w:tcW w:w="598" w:type="dxa"/>
          </w:tcPr>
          <w:p>
            <w:pPr>
              <w:pStyle w:val="TableParagraph"/>
              <w:spacing w:before="130"/>
              <w:ind w:left="12"/>
              <w:jc w:val="center"/>
              <w:rPr>
                <w:sz w:val="16"/>
              </w:rPr>
            </w:pPr>
            <w:r>
              <w:rPr>
                <w:w w:val="100"/>
                <w:sz w:val="16"/>
              </w:rPr>
              <w:t>V</w:t>
            </w:r>
          </w:p>
        </w:tc>
      </w:tr>
      <w:tr>
        <w:trPr>
          <w:trHeight w:val="433" w:hRule="atLeast"/>
        </w:trPr>
        <w:tc>
          <w:tcPr>
            <w:tcW w:w="4484" w:type="dxa"/>
          </w:tcPr>
          <w:p>
            <w:pPr>
              <w:pStyle w:val="TableParagraph"/>
              <w:spacing w:line="146" w:lineRule="auto" w:before="55"/>
              <w:ind w:left="1151" w:right="220" w:hanging="1096"/>
              <w:rPr>
                <w:sz w:val="16"/>
              </w:rPr>
            </w:pPr>
            <w:r>
              <w:rPr>
                <w:position w:val="-8"/>
                <w:sz w:val="16"/>
              </w:rPr>
              <w:t>V</w:t>
            </w:r>
            <w:r>
              <w:rPr>
                <w:position w:val="-11"/>
                <w:sz w:val="12"/>
              </w:rPr>
              <w:t>CORE2</w:t>
            </w:r>
            <w:r>
              <w:rPr>
                <w:position w:val="-8"/>
                <w:sz w:val="16"/>
              </w:rPr>
              <w:t>(LPM) </w:t>
            </w:r>
            <w:r>
              <w:rPr>
                <w:sz w:val="16"/>
              </w:rPr>
              <w:t>Core voltage, low-current mode, PMMCOREV = 2</w:t>
            </w:r>
          </w:p>
        </w:tc>
        <w:tc>
          <w:tcPr>
            <w:tcW w:w="2296" w:type="dxa"/>
          </w:tcPr>
          <w:p>
            <w:pPr>
              <w:pStyle w:val="TableParagraph"/>
              <w:spacing w:before="130"/>
              <w:ind w:left="61"/>
              <w:rPr>
                <w:sz w:val="16"/>
              </w:rPr>
            </w:pPr>
            <w:r>
              <w:rPr>
                <w:sz w:val="16"/>
              </w:rPr>
              <w:t>2.2 V ≤ DV</w:t>
            </w:r>
            <w:r>
              <w:rPr>
                <w:sz w:val="16"/>
                <w:vertAlign w:val="subscript"/>
              </w:rPr>
              <w:t>CC</w:t>
            </w:r>
            <w:r>
              <w:rPr>
                <w:sz w:val="16"/>
                <w:vertAlign w:val="baseline"/>
              </w:rPr>
              <w:t> ≤ 3.6 V</w:t>
            </w:r>
          </w:p>
        </w:tc>
        <w:tc>
          <w:tcPr>
            <w:tcW w:w="2694" w:type="dxa"/>
          </w:tcPr>
          <w:p>
            <w:pPr>
              <w:pStyle w:val="TableParagraph"/>
              <w:spacing w:before="130"/>
              <w:ind w:left="477"/>
              <w:jc w:val="center"/>
              <w:rPr>
                <w:sz w:val="16"/>
              </w:rPr>
            </w:pPr>
            <w:r>
              <w:rPr>
                <w:sz w:val="16"/>
              </w:rPr>
              <w:t>1.84</w:t>
            </w:r>
          </w:p>
        </w:tc>
        <w:tc>
          <w:tcPr>
            <w:tcW w:w="598" w:type="dxa"/>
          </w:tcPr>
          <w:p>
            <w:pPr>
              <w:pStyle w:val="TableParagraph"/>
              <w:spacing w:before="130"/>
              <w:ind w:left="12"/>
              <w:jc w:val="center"/>
              <w:rPr>
                <w:sz w:val="16"/>
              </w:rPr>
            </w:pPr>
            <w:r>
              <w:rPr>
                <w:w w:val="100"/>
                <w:sz w:val="16"/>
              </w:rPr>
              <w:t>V</w:t>
            </w:r>
          </w:p>
        </w:tc>
      </w:tr>
      <w:tr>
        <w:trPr>
          <w:trHeight w:val="434" w:hRule="atLeast"/>
        </w:trPr>
        <w:tc>
          <w:tcPr>
            <w:tcW w:w="4484" w:type="dxa"/>
          </w:tcPr>
          <w:p>
            <w:pPr>
              <w:pStyle w:val="TableParagraph"/>
              <w:spacing w:line="146" w:lineRule="auto" w:before="55"/>
              <w:ind w:left="1151" w:right="220" w:hanging="1096"/>
              <w:rPr>
                <w:sz w:val="16"/>
              </w:rPr>
            </w:pPr>
            <w:r>
              <w:rPr>
                <w:position w:val="-8"/>
                <w:sz w:val="16"/>
              </w:rPr>
              <w:t>V</w:t>
            </w:r>
            <w:r>
              <w:rPr>
                <w:position w:val="-11"/>
                <w:sz w:val="12"/>
              </w:rPr>
              <w:t>CORE1</w:t>
            </w:r>
            <w:r>
              <w:rPr>
                <w:position w:val="-8"/>
                <w:sz w:val="16"/>
              </w:rPr>
              <w:t>(LPM) </w:t>
            </w:r>
            <w:r>
              <w:rPr>
                <w:sz w:val="16"/>
              </w:rPr>
              <w:t>Core voltage, low-current mode, PMMCOREV = 1</w:t>
            </w:r>
          </w:p>
        </w:tc>
        <w:tc>
          <w:tcPr>
            <w:tcW w:w="2296" w:type="dxa"/>
          </w:tcPr>
          <w:p>
            <w:pPr>
              <w:pStyle w:val="TableParagraph"/>
              <w:spacing w:before="130"/>
              <w:ind w:left="61"/>
              <w:rPr>
                <w:sz w:val="16"/>
              </w:rPr>
            </w:pPr>
            <w:r>
              <w:rPr>
                <w:sz w:val="16"/>
              </w:rPr>
              <w:t>2.0 V ≤ DV</w:t>
            </w:r>
            <w:r>
              <w:rPr>
                <w:sz w:val="16"/>
                <w:vertAlign w:val="subscript"/>
              </w:rPr>
              <w:t>CC</w:t>
            </w:r>
            <w:r>
              <w:rPr>
                <w:sz w:val="16"/>
                <w:vertAlign w:val="baseline"/>
              </w:rPr>
              <w:t> ≤ 3.6 V</w:t>
            </w:r>
          </w:p>
        </w:tc>
        <w:tc>
          <w:tcPr>
            <w:tcW w:w="2694" w:type="dxa"/>
          </w:tcPr>
          <w:p>
            <w:pPr>
              <w:pStyle w:val="TableParagraph"/>
              <w:spacing w:before="130"/>
              <w:ind w:left="477"/>
              <w:jc w:val="center"/>
              <w:rPr>
                <w:sz w:val="16"/>
              </w:rPr>
            </w:pPr>
            <w:r>
              <w:rPr>
                <w:sz w:val="16"/>
              </w:rPr>
              <w:t>1.64</w:t>
            </w:r>
          </w:p>
        </w:tc>
        <w:tc>
          <w:tcPr>
            <w:tcW w:w="598" w:type="dxa"/>
          </w:tcPr>
          <w:p>
            <w:pPr>
              <w:pStyle w:val="TableParagraph"/>
              <w:spacing w:before="130"/>
              <w:ind w:left="12"/>
              <w:jc w:val="center"/>
              <w:rPr>
                <w:sz w:val="16"/>
              </w:rPr>
            </w:pPr>
            <w:r>
              <w:rPr>
                <w:w w:val="100"/>
                <w:sz w:val="16"/>
              </w:rPr>
              <w:t>V</w:t>
            </w:r>
          </w:p>
        </w:tc>
      </w:tr>
      <w:tr>
        <w:trPr>
          <w:trHeight w:val="433" w:hRule="atLeast"/>
        </w:trPr>
        <w:tc>
          <w:tcPr>
            <w:tcW w:w="4484" w:type="dxa"/>
          </w:tcPr>
          <w:p>
            <w:pPr>
              <w:pStyle w:val="TableParagraph"/>
              <w:spacing w:line="146" w:lineRule="auto" w:before="55"/>
              <w:ind w:left="1151" w:right="220" w:hanging="1096"/>
              <w:rPr>
                <w:sz w:val="16"/>
              </w:rPr>
            </w:pPr>
            <w:r>
              <w:rPr>
                <w:position w:val="-8"/>
                <w:sz w:val="16"/>
              </w:rPr>
              <w:t>V</w:t>
            </w:r>
            <w:r>
              <w:rPr>
                <w:position w:val="-11"/>
                <w:sz w:val="12"/>
              </w:rPr>
              <w:t>CORE0</w:t>
            </w:r>
            <w:r>
              <w:rPr>
                <w:position w:val="-8"/>
                <w:sz w:val="16"/>
              </w:rPr>
              <w:t>(LPM) </w:t>
            </w:r>
            <w:r>
              <w:rPr>
                <w:sz w:val="16"/>
              </w:rPr>
              <w:t>Core voltage, low-current mode, PMMCOREV = 0</w:t>
            </w:r>
          </w:p>
        </w:tc>
        <w:tc>
          <w:tcPr>
            <w:tcW w:w="2296" w:type="dxa"/>
          </w:tcPr>
          <w:p>
            <w:pPr>
              <w:pStyle w:val="TableParagraph"/>
              <w:spacing w:before="130"/>
              <w:ind w:left="61"/>
              <w:rPr>
                <w:sz w:val="16"/>
              </w:rPr>
            </w:pPr>
            <w:r>
              <w:rPr>
                <w:sz w:val="16"/>
              </w:rPr>
              <w:t>1.8 V ≤ DV</w:t>
            </w:r>
            <w:r>
              <w:rPr>
                <w:sz w:val="16"/>
                <w:vertAlign w:val="subscript"/>
              </w:rPr>
              <w:t>CC</w:t>
            </w:r>
            <w:r>
              <w:rPr>
                <w:sz w:val="16"/>
                <w:vertAlign w:val="baseline"/>
              </w:rPr>
              <w:t> ≤ 3.6 V</w:t>
            </w:r>
          </w:p>
        </w:tc>
        <w:tc>
          <w:tcPr>
            <w:tcW w:w="2694" w:type="dxa"/>
          </w:tcPr>
          <w:p>
            <w:pPr>
              <w:pStyle w:val="TableParagraph"/>
              <w:spacing w:before="130"/>
              <w:ind w:left="477"/>
              <w:jc w:val="center"/>
              <w:rPr>
                <w:sz w:val="16"/>
              </w:rPr>
            </w:pPr>
            <w:r>
              <w:rPr>
                <w:sz w:val="16"/>
              </w:rPr>
              <w:t>1.44</w:t>
            </w:r>
          </w:p>
        </w:tc>
        <w:tc>
          <w:tcPr>
            <w:tcW w:w="598" w:type="dxa"/>
          </w:tcPr>
          <w:p>
            <w:pPr>
              <w:pStyle w:val="TableParagraph"/>
              <w:spacing w:before="130"/>
              <w:ind w:left="12"/>
              <w:jc w:val="center"/>
              <w:rPr>
                <w:sz w:val="16"/>
              </w:rPr>
            </w:pPr>
            <w:r>
              <w:rPr>
                <w:w w:val="100"/>
                <w:sz w:val="16"/>
              </w:rPr>
              <w:t>V</w:t>
            </w: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bookmarkStart w:name="_bookmark52" w:id="99"/>
      <w:bookmarkEnd w:id="99"/>
      <w:r>
        <w:rPr>
          <w:b w:val="0"/>
        </w:rPr>
      </w:r>
      <w:bookmarkStart w:name="_bookmark52" w:id="100"/>
      <w:bookmarkEnd w:id="100"/>
      <w:r>
        <w:rPr/>
        <w:t>PMM</w:t>
      </w:r>
      <w:r>
        <w:rPr/>
        <w:t>, SVS High</w:t>
      </w:r>
      <w:r>
        <w:rPr>
          <w:spacing w:val="12"/>
        </w:rPr>
        <w:t> </w:t>
      </w:r>
      <w:r>
        <w:rPr/>
        <w:t>Side</w:t>
      </w:r>
    </w:p>
    <w:p>
      <w:pPr>
        <w:pStyle w:val="Heading8"/>
      </w:pPr>
      <w:bookmarkStart w:name="5.22 PMM, SVS High Side" w:id="101"/>
      <w:bookmarkEnd w:id="101"/>
      <w:r>
        <w:rPr/>
      </w:r>
      <w:bookmarkStart w:name="_bookmark53" w:id="102"/>
      <w:bookmarkEnd w:id="102"/>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0"/>
        <w:gridCol w:w="2490"/>
        <w:gridCol w:w="4114"/>
        <w:gridCol w:w="712"/>
        <w:gridCol w:w="594"/>
        <w:gridCol w:w="545"/>
        <w:gridCol w:w="616"/>
      </w:tblGrid>
      <w:tr>
        <w:trPr>
          <w:trHeight w:val="254" w:hRule="atLeast"/>
        </w:trPr>
        <w:tc>
          <w:tcPr>
            <w:tcW w:w="3490" w:type="dxa"/>
            <w:gridSpan w:val="2"/>
            <w:shd w:val="clear" w:color="auto" w:fill="D8D8D8"/>
          </w:tcPr>
          <w:p>
            <w:pPr>
              <w:pStyle w:val="TableParagraph"/>
              <w:ind w:left="1213" w:right="1212"/>
              <w:jc w:val="center"/>
              <w:rPr>
                <w:b/>
                <w:sz w:val="16"/>
              </w:rPr>
            </w:pPr>
            <w:r>
              <w:rPr>
                <w:b/>
                <w:sz w:val="16"/>
              </w:rPr>
              <w:t>PARAMETER</w:t>
            </w:r>
          </w:p>
        </w:tc>
        <w:tc>
          <w:tcPr>
            <w:tcW w:w="4114" w:type="dxa"/>
            <w:shd w:val="clear" w:color="auto" w:fill="D8D8D8"/>
          </w:tcPr>
          <w:p>
            <w:pPr>
              <w:pStyle w:val="TableParagraph"/>
              <w:ind w:left="1327"/>
              <w:rPr>
                <w:b/>
                <w:sz w:val="16"/>
              </w:rPr>
            </w:pPr>
            <w:r>
              <w:rPr>
                <w:b/>
                <w:sz w:val="16"/>
              </w:rPr>
              <w:t>TEST CONDITIONS</w:t>
            </w:r>
          </w:p>
        </w:tc>
        <w:tc>
          <w:tcPr>
            <w:tcW w:w="712" w:type="dxa"/>
            <w:tcBorders>
              <w:right w:val="nil"/>
            </w:tcBorders>
            <w:shd w:val="clear" w:color="auto" w:fill="D8D8D8"/>
          </w:tcPr>
          <w:p>
            <w:pPr>
              <w:pStyle w:val="TableParagraph"/>
              <w:ind w:right="148"/>
              <w:jc w:val="right"/>
              <w:rPr>
                <w:b/>
                <w:sz w:val="16"/>
              </w:rPr>
            </w:pPr>
            <w:r>
              <w:rPr>
                <w:b/>
                <w:sz w:val="16"/>
              </w:rPr>
              <w:t>MIN</w:t>
            </w:r>
          </w:p>
        </w:tc>
        <w:tc>
          <w:tcPr>
            <w:tcW w:w="594" w:type="dxa"/>
            <w:tcBorders>
              <w:left w:val="nil"/>
              <w:right w:val="nil"/>
            </w:tcBorders>
            <w:shd w:val="clear" w:color="auto" w:fill="D8D8D8"/>
          </w:tcPr>
          <w:p>
            <w:pPr>
              <w:pStyle w:val="TableParagraph"/>
              <w:ind w:left="131" w:right="103"/>
              <w:jc w:val="center"/>
              <w:rPr>
                <w:b/>
                <w:sz w:val="16"/>
              </w:rPr>
            </w:pPr>
            <w:r>
              <w:rPr>
                <w:b/>
                <w:sz w:val="16"/>
              </w:rPr>
              <w:t>TYP</w:t>
            </w:r>
          </w:p>
        </w:tc>
        <w:tc>
          <w:tcPr>
            <w:tcW w:w="545" w:type="dxa"/>
            <w:tcBorders>
              <w:left w:val="nil"/>
            </w:tcBorders>
            <w:shd w:val="clear" w:color="auto" w:fill="D8D8D8"/>
          </w:tcPr>
          <w:p>
            <w:pPr>
              <w:pStyle w:val="TableParagraph"/>
              <w:ind w:right="48"/>
              <w:jc w:val="right"/>
              <w:rPr>
                <w:b/>
                <w:sz w:val="16"/>
              </w:rPr>
            </w:pPr>
            <w:r>
              <w:rPr>
                <w:b/>
                <w:sz w:val="16"/>
              </w:rPr>
              <w:t>MAX</w:t>
            </w:r>
          </w:p>
        </w:tc>
        <w:tc>
          <w:tcPr>
            <w:tcW w:w="616" w:type="dxa"/>
            <w:shd w:val="clear" w:color="auto" w:fill="D8D8D8"/>
          </w:tcPr>
          <w:p>
            <w:pPr>
              <w:pStyle w:val="TableParagraph"/>
              <w:ind w:right="108"/>
              <w:jc w:val="right"/>
              <w:rPr>
                <w:b/>
                <w:sz w:val="16"/>
              </w:rPr>
            </w:pPr>
            <w:r>
              <w:rPr>
                <w:b/>
                <w:sz w:val="16"/>
              </w:rPr>
              <w:t>UNIT</w:t>
            </w:r>
          </w:p>
        </w:tc>
      </w:tr>
      <w:tr>
        <w:trPr>
          <w:trHeight w:val="253" w:hRule="atLeast"/>
        </w:trPr>
        <w:tc>
          <w:tcPr>
            <w:tcW w:w="1000" w:type="dxa"/>
            <w:vMerge w:val="restart"/>
            <w:tcBorders>
              <w:right w:val="nil"/>
            </w:tcBorders>
          </w:tcPr>
          <w:p>
            <w:pPr>
              <w:pStyle w:val="TableParagraph"/>
              <w:spacing w:before="6"/>
              <w:rPr>
                <w:sz w:val="26"/>
              </w:rPr>
            </w:pPr>
          </w:p>
          <w:p>
            <w:pPr>
              <w:pStyle w:val="TableParagraph"/>
              <w:spacing w:before="1"/>
              <w:ind w:left="55"/>
              <w:rPr>
                <w:sz w:val="12"/>
              </w:rPr>
            </w:pPr>
            <w:r>
              <w:rPr>
                <w:position w:val="3"/>
                <w:sz w:val="16"/>
              </w:rPr>
              <w:t>I</w:t>
            </w:r>
            <w:r>
              <w:rPr>
                <w:sz w:val="12"/>
              </w:rPr>
              <w:t>(SVSH)</w:t>
            </w:r>
          </w:p>
        </w:tc>
        <w:tc>
          <w:tcPr>
            <w:tcW w:w="2490" w:type="dxa"/>
            <w:vMerge w:val="restart"/>
            <w:tcBorders>
              <w:left w:val="nil"/>
            </w:tcBorders>
          </w:tcPr>
          <w:p>
            <w:pPr>
              <w:pStyle w:val="TableParagraph"/>
              <w:spacing w:before="4"/>
              <w:rPr>
                <w:sz w:val="26"/>
              </w:rPr>
            </w:pPr>
          </w:p>
          <w:p>
            <w:pPr>
              <w:pStyle w:val="TableParagraph"/>
              <w:spacing w:before="1"/>
              <w:ind w:left="190"/>
              <w:rPr>
                <w:sz w:val="16"/>
              </w:rPr>
            </w:pPr>
            <w:r>
              <w:rPr>
                <w:sz w:val="16"/>
              </w:rPr>
              <w:t>SVS current consumption</w:t>
            </w:r>
          </w:p>
        </w:tc>
        <w:tc>
          <w:tcPr>
            <w:tcW w:w="4114" w:type="dxa"/>
          </w:tcPr>
          <w:p>
            <w:pPr>
              <w:pStyle w:val="TableParagraph"/>
              <w:ind w:left="61"/>
              <w:rPr>
                <w:sz w:val="16"/>
              </w:rPr>
            </w:pPr>
            <w:r>
              <w:rPr>
                <w:sz w:val="16"/>
              </w:rPr>
              <w:t>SVSHE = 0, DV</w:t>
            </w:r>
            <w:r>
              <w:rPr>
                <w:sz w:val="16"/>
                <w:vertAlign w:val="subscript"/>
              </w:rPr>
              <w:t>CC</w:t>
            </w:r>
            <w:r>
              <w:rPr>
                <w:sz w:val="16"/>
                <w:vertAlign w:val="baseline"/>
              </w:rPr>
              <w:t> = 3.6 V</w:t>
            </w:r>
          </w:p>
        </w:tc>
        <w:tc>
          <w:tcPr>
            <w:tcW w:w="1851" w:type="dxa"/>
            <w:gridSpan w:val="3"/>
          </w:tcPr>
          <w:p>
            <w:pPr>
              <w:pStyle w:val="TableParagraph"/>
              <w:ind w:left="421"/>
              <w:jc w:val="center"/>
              <w:rPr>
                <w:sz w:val="16"/>
              </w:rPr>
            </w:pPr>
            <w:r>
              <w:rPr>
                <w:w w:val="99"/>
                <w:sz w:val="16"/>
              </w:rPr>
              <w:t>0</w:t>
            </w:r>
          </w:p>
        </w:tc>
        <w:tc>
          <w:tcPr>
            <w:tcW w:w="616" w:type="dxa"/>
          </w:tcPr>
          <w:p>
            <w:pPr>
              <w:pStyle w:val="TableParagraph"/>
              <w:ind w:right="196"/>
              <w:jc w:val="right"/>
              <w:rPr>
                <w:sz w:val="16"/>
              </w:rPr>
            </w:pPr>
            <w:r>
              <w:rPr>
                <w:sz w:val="16"/>
              </w:rPr>
              <w:t>nA</w:t>
            </w: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DV</w:t>
            </w:r>
            <w:r>
              <w:rPr>
                <w:sz w:val="16"/>
                <w:vertAlign w:val="subscript"/>
              </w:rPr>
              <w:t>CC</w:t>
            </w:r>
            <w:r>
              <w:rPr>
                <w:sz w:val="16"/>
                <w:vertAlign w:val="baseline"/>
              </w:rPr>
              <w:t> = 3.6 V, SVSHFP = 0</w:t>
            </w:r>
          </w:p>
        </w:tc>
        <w:tc>
          <w:tcPr>
            <w:tcW w:w="1851" w:type="dxa"/>
            <w:gridSpan w:val="3"/>
          </w:tcPr>
          <w:p>
            <w:pPr>
              <w:pStyle w:val="TableParagraph"/>
              <w:ind w:left="842" w:right="599"/>
              <w:jc w:val="center"/>
              <w:rPr>
                <w:sz w:val="16"/>
              </w:rPr>
            </w:pPr>
            <w:r>
              <w:rPr>
                <w:sz w:val="16"/>
              </w:rPr>
              <w:t>200</w:t>
            </w:r>
          </w:p>
        </w:tc>
        <w:tc>
          <w:tcPr>
            <w:tcW w:w="616" w:type="dxa"/>
          </w:tcPr>
          <w:p>
            <w:pPr>
              <w:pStyle w:val="TableParagraph"/>
              <w:ind w:right="196"/>
              <w:jc w:val="right"/>
              <w:rPr>
                <w:sz w:val="16"/>
              </w:rPr>
            </w:pPr>
            <w:r>
              <w:rPr>
                <w:sz w:val="16"/>
              </w:rPr>
              <w:t>nA</w:t>
            </w: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DV</w:t>
            </w:r>
            <w:r>
              <w:rPr>
                <w:sz w:val="16"/>
                <w:vertAlign w:val="subscript"/>
              </w:rPr>
              <w:t>CC</w:t>
            </w:r>
            <w:r>
              <w:rPr>
                <w:sz w:val="16"/>
                <w:vertAlign w:val="baseline"/>
              </w:rPr>
              <w:t> = 3.6 V, SVSHFP = 1</w:t>
            </w:r>
          </w:p>
        </w:tc>
        <w:tc>
          <w:tcPr>
            <w:tcW w:w="1851" w:type="dxa"/>
            <w:gridSpan w:val="3"/>
          </w:tcPr>
          <w:p>
            <w:pPr>
              <w:pStyle w:val="TableParagraph"/>
              <w:ind w:left="842" w:right="555"/>
              <w:jc w:val="center"/>
              <w:rPr>
                <w:sz w:val="16"/>
              </w:rPr>
            </w:pPr>
            <w:r>
              <w:rPr>
                <w:sz w:val="16"/>
              </w:rPr>
              <w:t>1.5</w:t>
            </w:r>
          </w:p>
        </w:tc>
        <w:tc>
          <w:tcPr>
            <w:tcW w:w="616" w:type="dxa"/>
          </w:tcPr>
          <w:p>
            <w:pPr>
              <w:pStyle w:val="TableParagraph"/>
              <w:ind w:right="195"/>
              <w:jc w:val="right"/>
              <w:rPr>
                <w:sz w:val="16"/>
              </w:rPr>
            </w:pPr>
            <w:r>
              <w:rPr>
                <w:sz w:val="16"/>
              </w:rPr>
              <w:t>µA</w:t>
            </w:r>
          </w:p>
        </w:tc>
      </w:tr>
      <w:tr>
        <w:trPr>
          <w:trHeight w:val="254" w:hRule="atLeast"/>
        </w:trPr>
        <w:tc>
          <w:tcPr>
            <w:tcW w:w="1000"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V</w:t>
            </w:r>
            <w:r>
              <w:rPr>
                <w:sz w:val="12"/>
              </w:rPr>
              <w:t>(SVSH_IT–)</w:t>
            </w:r>
          </w:p>
        </w:tc>
        <w:tc>
          <w:tcPr>
            <w:tcW w:w="2490" w:type="dxa"/>
            <w:vMerge w:val="restart"/>
            <w:tcBorders>
              <w:left w:val="nil"/>
            </w:tcBorders>
          </w:tcPr>
          <w:p>
            <w:pPr>
              <w:pStyle w:val="TableParagraph"/>
              <w:spacing w:before="0"/>
              <w:rPr>
                <w:sz w:val="22"/>
              </w:rPr>
            </w:pPr>
          </w:p>
          <w:p>
            <w:pPr>
              <w:pStyle w:val="TableParagraph"/>
              <w:spacing w:before="183"/>
              <w:ind w:left="190"/>
              <w:rPr>
                <w:sz w:val="16"/>
              </w:rPr>
            </w:pPr>
            <w:r>
              <w:rPr>
                <w:w w:val="105"/>
                <w:sz w:val="16"/>
              </w:rPr>
              <w:t>SVS</w:t>
            </w:r>
            <w:r>
              <w:rPr>
                <w:w w:val="105"/>
                <w:sz w:val="16"/>
                <w:vertAlign w:val="subscript"/>
              </w:rPr>
              <w:t>H</w:t>
            </w:r>
            <w:r>
              <w:rPr>
                <w:w w:val="105"/>
                <w:sz w:val="16"/>
                <w:vertAlign w:val="baseline"/>
              </w:rPr>
              <w:t> on voltage level</w:t>
            </w:r>
            <w:r>
              <w:rPr>
                <w:w w:val="105"/>
                <w:sz w:val="16"/>
                <w:vertAlign w:val="superscript"/>
              </w:rPr>
              <w:t>(1)</w:t>
            </w:r>
          </w:p>
        </w:tc>
        <w:tc>
          <w:tcPr>
            <w:tcW w:w="4114" w:type="dxa"/>
          </w:tcPr>
          <w:p>
            <w:pPr>
              <w:pStyle w:val="TableParagraph"/>
              <w:ind w:left="61"/>
              <w:rPr>
                <w:sz w:val="16"/>
              </w:rPr>
            </w:pPr>
            <w:r>
              <w:rPr>
                <w:sz w:val="16"/>
              </w:rPr>
              <w:t>SVSHE = 1, SVSHRVL = 0</w:t>
            </w:r>
          </w:p>
        </w:tc>
        <w:tc>
          <w:tcPr>
            <w:tcW w:w="712" w:type="dxa"/>
            <w:tcBorders>
              <w:right w:val="nil"/>
            </w:tcBorders>
          </w:tcPr>
          <w:p>
            <w:pPr>
              <w:pStyle w:val="TableParagraph"/>
              <w:ind w:right="148"/>
              <w:jc w:val="right"/>
              <w:rPr>
                <w:sz w:val="16"/>
              </w:rPr>
            </w:pPr>
            <w:r>
              <w:rPr>
                <w:sz w:val="16"/>
              </w:rPr>
              <w:t>1.57</w:t>
            </w:r>
          </w:p>
        </w:tc>
        <w:tc>
          <w:tcPr>
            <w:tcW w:w="594" w:type="dxa"/>
            <w:tcBorders>
              <w:left w:val="nil"/>
              <w:right w:val="nil"/>
            </w:tcBorders>
          </w:tcPr>
          <w:p>
            <w:pPr>
              <w:pStyle w:val="TableParagraph"/>
              <w:ind w:left="132" w:right="103"/>
              <w:jc w:val="center"/>
              <w:rPr>
                <w:sz w:val="16"/>
              </w:rPr>
            </w:pPr>
            <w:r>
              <w:rPr>
                <w:sz w:val="16"/>
              </w:rPr>
              <w:t>1.68</w:t>
            </w:r>
          </w:p>
        </w:tc>
        <w:tc>
          <w:tcPr>
            <w:tcW w:w="545" w:type="dxa"/>
            <w:tcBorders>
              <w:left w:val="nil"/>
            </w:tcBorders>
          </w:tcPr>
          <w:p>
            <w:pPr>
              <w:pStyle w:val="TableParagraph"/>
              <w:ind w:right="48"/>
              <w:jc w:val="right"/>
              <w:rPr>
                <w:sz w:val="16"/>
              </w:rPr>
            </w:pPr>
            <w:r>
              <w:rPr>
                <w:sz w:val="16"/>
              </w:rPr>
              <w:t>1.78</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12"/>
              <w:jc w:val="center"/>
              <w:rPr>
                <w:sz w:val="16"/>
              </w:rPr>
            </w:pPr>
            <w:r>
              <w:rPr>
                <w:w w:val="100"/>
                <w:sz w:val="16"/>
              </w:rPr>
              <w:t>V</w:t>
            </w: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SVSHRVL = 1</w:t>
            </w:r>
          </w:p>
        </w:tc>
        <w:tc>
          <w:tcPr>
            <w:tcW w:w="712" w:type="dxa"/>
            <w:tcBorders>
              <w:right w:val="nil"/>
            </w:tcBorders>
          </w:tcPr>
          <w:p>
            <w:pPr>
              <w:pStyle w:val="TableParagraph"/>
              <w:ind w:right="148"/>
              <w:jc w:val="right"/>
              <w:rPr>
                <w:sz w:val="16"/>
              </w:rPr>
            </w:pPr>
            <w:r>
              <w:rPr>
                <w:sz w:val="16"/>
              </w:rPr>
              <w:t>1.79</w:t>
            </w:r>
          </w:p>
        </w:tc>
        <w:tc>
          <w:tcPr>
            <w:tcW w:w="594" w:type="dxa"/>
            <w:tcBorders>
              <w:left w:val="nil"/>
              <w:right w:val="nil"/>
            </w:tcBorders>
          </w:tcPr>
          <w:p>
            <w:pPr>
              <w:pStyle w:val="TableParagraph"/>
              <w:ind w:left="132" w:right="103"/>
              <w:jc w:val="center"/>
              <w:rPr>
                <w:sz w:val="16"/>
              </w:rPr>
            </w:pPr>
            <w:r>
              <w:rPr>
                <w:sz w:val="16"/>
              </w:rPr>
              <w:t>1.88</w:t>
            </w:r>
          </w:p>
        </w:tc>
        <w:tc>
          <w:tcPr>
            <w:tcW w:w="545" w:type="dxa"/>
            <w:tcBorders>
              <w:left w:val="nil"/>
            </w:tcBorders>
          </w:tcPr>
          <w:p>
            <w:pPr>
              <w:pStyle w:val="TableParagraph"/>
              <w:ind w:right="48"/>
              <w:jc w:val="right"/>
              <w:rPr>
                <w:sz w:val="16"/>
              </w:rPr>
            </w:pPr>
            <w:r>
              <w:rPr>
                <w:sz w:val="16"/>
              </w:rPr>
              <w:t>1.98</w:t>
            </w:r>
          </w:p>
        </w:tc>
        <w:tc>
          <w:tcPr>
            <w:tcW w:w="616" w:type="dxa"/>
            <w:vMerge/>
            <w:tcBorders>
              <w:top w:val="nil"/>
            </w:tcBorders>
          </w:tcPr>
          <w:p>
            <w:pPr>
              <w:rPr>
                <w:sz w:val="2"/>
                <w:szCs w:val="2"/>
              </w:rPr>
            </w:pP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SVSHRVL = 2</w:t>
            </w:r>
          </w:p>
        </w:tc>
        <w:tc>
          <w:tcPr>
            <w:tcW w:w="712" w:type="dxa"/>
            <w:tcBorders>
              <w:right w:val="nil"/>
            </w:tcBorders>
          </w:tcPr>
          <w:p>
            <w:pPr>
              <w:pStyle w:val="TableParagraph"/>
              <w:ind w:right="148"/>
              <w:jc w:val="right"/>
              <w:rPr>
                <w:sz w:val="16"/>
              </w:rPr>
            </w:pPr>
            <w:r>
              <w:rPr>
                <w:sz w:val="16"/>
              </w:rPr>
              <w:t>1.98</w:t>
            </w:r>
          </w:p>
        </w:tc>
        <w:tc>
          <w:tcPr>
            <w:tcW w:w="594" w:type="dxa"/>
            <w:tcBorders>
              <w:left w:val="nil"/>
              <w:right w:val="nil"/>
            </w:tcBorders>
          </w:tcPr>
          <w:p>
            <w:pPr>
              <w:pStyle w:val="TableParagraph"/>
              <w:ind w:left="132" w:right="103"/>
              <w:jc w:val="center"/>
              <w:rPr>
                <w:sz w:val="16"/>
              </w:rPr>
            </w:pPr>
            <w:r>
              <w:rPr>
                <w:sz w:val="16"/>
              </w:rPr>
              <w:t>2.08</w:t>
            </w:r>
          </w:p>
        </w:tc>
        <w:tc>
          <w:tcPr>
            <w:tcW w:w="545" w:type="dxa"/>
            <w:tcBorders>
              <w:left w:val="nil"/>
            </w:tcBorders>
          </w:tcPr>
          <w:p>
            <w:pPr>
              <w:pStyle w:val="TableParagraph"/>
              <w:ind w:right="48"/>
              <w:jc w:val="right"/>
              <w:rPr>
                <w:sz w:val="16"/>
              </w:rPr>
            </w:pPr>
            <w:r>
              <w:rPr>
                <w:sz w:val="16"/>
              </w:rPr>
              <w:t>2.21</w:t>
            </w:r>
          </w:p>
        </w:tc>
        <w:tc>
          <w:tcPr>
            <w:tcW w:w="616" w:type="dxa"/>
            <w:vMerge/>
            <w:tcBorders>
              <w:top w:val="nil"/>
            </w:tcBorders>
          </w:tcPr>
          <w:p>
            <w:pPr>
              <w:rPr>
                <w:sz w:val="2"/>
                <w:szCs w:val="2"/>
              </w:rPr>
            </w:pP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SVSHRVL = 3</w:t>
            </w:r>
          </w:p>
        </w:tc>
        <w:tc>
          <w:tcPr>
            <w:tcW w:w="712" w:type="dxa"/>
            <w:tcBorders>
              <w:right w:val="nil"/>
            </w:tcBorders>
          </w:tcPr>
          <w:p>
            <w:pPr>
              <w:pStyle w:val="TableParagraph"/>
              <w:ind w:right="148"/>
              <w:jc w:val="right"/>
              <w:rPr>
                <w:sz w:val="16"/>
              </w:rPr>
            </w:pPr>
            <w:r>
              <w:rPr>
                <w:sz w:val="16"/>
              </w:rPr>
              <w:t>2.10</w:t>
            </w:r>
          </w:p>
        </w:tc>
        <w:tc>
          <w:tcPr>
            <w:tcW w:w="594" w:type="dxa"/>
            <w:tcBorders>
              <w:left w:val="nil"/>
              <w:right w:val="nil"/>
            </w:tcBorders>
          </w:tcPr>
          <w:p>
            <w:pPr>
              <w:pStyle w:val="TableParagraph"/>
              <w:ind w:left="132" w:right="103"/>
              <w:jc w:val="center"/>
              <w:rPr>
                <w:sz w:val="16"/>
              </w:rPr>
            </w:pPr>
            <w:r>
              <w:rPr>
                <w:sz w:val="16"/>
              </w:rPr>
              <w:t>2.18</w:t>
            </w:r>
          </w:p>
        </w:tc>
        <w:tc>
          <w:tcPr>
            <w:tcW w:w="545" w:type="dxa"/>
            <w:tcBorders>
              <w:left w:val="nil"/>
            </w:tcBorders>
          </w:tcPr>
          <w:p>
            <w:pPr>
              <w:pStyle w:val="TableParagraph"/>
              <w:ind w:right="48"/>
              <w:jc w:val="right"/>
              <w:rPr>
                <w:sz w:val="16"/>
              </w:rPr>
            </w:pPr>
            <w:r>
              <w:rPr>
                <w:sz w:val="16"/>
              </w:rPr>
              <w:t>2.31</w:t>
            </w:r>
          </w:p>
        </w:tc>
        <w:tc>
          <w:tcPr>
            <w:tcW w:w="616" w:type="dxa"/>
            <w:vMerge/>
            <w:tcBorders>
              <w:top w:val="nil"/>
            </w:tcBorders>
          </w:tcPr>
          <w:p>
            <w:pPr>
              <w:rPr>
                <w:sz w:val="2"/>
                <w:szCs w:val="2"/>
              </w:rPr>
            </w:pPr>
          </w:p>
        </w:tc>
      </w:tr>
      <w:tr>
        <w:trPr>
          <w:trHeight w:val="253" w:hRule="atLeast"/>
        </w:trPr>
        <w:tc>
          <w:tcPr>
            <w:tcW w:w="1000"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4"/>
              </w:rPr>
            </w:pPr>
          </w:p>
          <w:p>
            <w:pPr>
              <w:pStyle w:val="TableParagraph"/>
              <w:spacing w:before="0"/>
              <w:ind w:left="55"/>
              <w:rPr>
                <w:sz w:val="12"/>
              </w:rPr>
            </w:pPr>
            <w:r>
              <w:rPr>
                <w:position w:val="3"/>
                <w:sz w:val="16"/>
              </w:rPr>
              <w:t>V</w:t>
            </w:r>
            <w:r>
              <w:rPr>
                <w:sz w:val="12"/>
              </w:rPr>
              <w:t>(SVSH_IT+)</w:t>
            </w:r>
          </w:p>
        </w:tc>
        <w:tc>
          <w:tcPr>
            <w:tcW w:w="2490" w:type="dxa"/>
            <w:vMerge w:val="restart"/>
            <w:tcBorders>
              <w:left w:val="nil"/>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9"/>
              <w:rPr>
                <w:sz w:val="17"/>
              </w:rPr>
            </w:pPr>
          </w:p>
          <w:p>
            <w:pPr>
              <w:pStyle w:val="TableParagraph"/>
              <w:spacing w:before="0"/>
              <w:ind w:left="190"/>
              <w:rPr>
                <w:sz w:val="16"/>
              </w:rPr>
            </w:pPr>
            <w:r>
              <w:rPr>
                <w:w w:val="105"/>
                <w:sz w:val="16"/>
              </w:rPr>
              <w:t>SVS</w:t>
            </w:r>
            <w:r>
              <w:rPr>
                <w:w w:val="105"/>
                <w:sz w:val="16"/>
                <w:vertAlign w:val="subscript"/>
              </w:rPr>
              <w:t>H</w:t>
            </w:r>
            <w:r>
              <w:rPr>
                <w:w w:val="105"/>
                <w:sz w:val="16"/>
                <w:vertAlign w:val="baseline"/>
              </w:rPr>
              <w:t> off voltage level</w:t>
            </w:r>
            <w:r>
              <w:rPr>
                <w:w w:val="105"/>
                <w:sz w:val="16"/>
                <w:vertAlign w:val="superscript"/>
              </w:rPr>
              <w:t>(1)</w:t>
            </w:r>
          </w:p>
        </w:tc>
        <w:tc>
          <w:tcPr>
            <w:tcW w:w="4114" w:type="dxa"/>
          </w:tcPr>
          <w:p>
            <w:pPr>
              <w:pStyle w:val="TableParagraph"/>
              <w:ind w:left="61"/>
              <w:rPr>
                <w:sz w:val="16"/>
              </w:rPr>
            </w:pPr>
            <w:r>
              <w:rPr>
                <w:sz w:val="16"/>
              </w:rPr>
              <w:t>SVSHE = 1, SVSMHRRL = 0</w:t>
            </w:r>
          </w:p>
        </w:tc>
        <w:tc>
          <w:tcPr>
            <w:tcW w:w="712" w:type="dxa"/>
            <w:tcBorders>
              <w:right w:val="nil"/>
            </w:tcBorders>
          </w:tcPr>
          <w:p>
            <w:pPr>
              <w:pStyle w:val="TableParagraph"/>
              <w:ind w:right="148"/>
              <w:jc w:val="right"/>
              <w:rPr>
                <w:sz w:val="16"/>
              </w:rPr>
            </w:pPr>
            <w:r>
              <w:rPr>
                <w:sz w:val="16"/>
              </w:rPr>
              <w:t>1.62</w:t>
            </w:r>
          </w:p>
        </w:tc>
        <w:tc>
          <w:tcPr>
            <w:tcW w:w="594" w:type="dxa"/>
            <w:tcBorders>
              <w:left w:val="nil"/>
              <w:right w:val="nil"/>
            </w:tcBorders>
          </w:tcPr>
          <w:p>
            <w:pPr>
              <w:pStyle w:val="TableParagraph"/>
              <w:ind w:left="132" w:right="103"/>
              <w:jc w:val="center"/>
              <w:rPr>
                <w:sz w:val="16"/>
              </w:rPr>
            </w:pPr>
            <w:r>
              <w:rPr>
                <w:sz w:val="16"/>
              </w:rPr>
              <w:t>1.74</w:t>
            </w:r>
          </w:p>
        </w:tc>
        <w:tc>
          <w:tcPr>
            <w:tcW w:w="545" w:type="dxa"/>
            <w:tcBorders>
              <w:left w:val="nil"/>
            </w:tcBorders>
          </w:tcPr>
          <w:p>
            <w:pPr>
              <w:pStyle w:val="TableParagraph"/>
              <w:ind w:right="48"/>
              <w:jc w:val="right"/>
              <w:rPr>
                <w:sz w:val="16"/>
              </w:rPr>
            </w:pPr>
            <w:r>
              <w:rPr>
                <w:sz w:val="16"/>
              </w:rPr>
              <w:t>1.85</w:t>
            </w:r>
          </w:p>
        </w:tc>
        <w:tc>
          <w:tcPr>
            <w:tcW w:w="616"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136"/>
              <w:ind w:left="12"/>
              <w:jc w:val="center"/>
              <w:rPr>
                <w:sz w:val="16"/>
              </w:rPr>
            </w:pPr>
            <w:r>
              <w:rPr>
                <w:w w:val="100"/>
                <w:sz w:val="16"/>
              </w:rPr>
              <w:t>V</w:t>
            </w: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1</w:t>
            </w:r>
          </w:p>
        </w:tc>
        <w:tc>
          <w:tcPr>
            <w:tcW w:w="712" w:type="dxa"/>
            <w:tcBorders>
              <w:right w:val="nil"/>
            </w:tcBorders>
          </w:tcPr>
          <w:p>
            <w:pPr>
              <w:pStyle w:val="TableParagraph"/>
              <w:ind w:right="148"/>
              <w:jc w:val="right"/>
              <w:rPr>
                <w:sz w:val="16"/>
              </w:rPr>
            </w:pPr>
            <w:r>
              <w:rPr>
                <w:sz w:val="16"/>
              </w:rPr>
              <w:t>1.88</w:t>
            </w:r>
          </w:p>
        </w:tc>
        <w:tc>
          <w:tcPr>
            <w:tcW w:w="594" w:type="dxa"/>
            <w:tcBorders>
              <w:left w:val="nil"/>
              <w:right w:val="nil"/>
            </w:tcBorders>
          </w:tcPr>
          <w:p>
            <w:pPr>
              <w:pStyle w:val="TableParagraph"/>
              <w:ind w:left="132" w:right="103"/>
              <w:jc w:val="center"/>
              <w:rPr>
                <w:sz w:val="16"/>
              </w:rPr>
            </w:pPr>
            <w:r>
              <w:rPr>
                <w:sz w:val="16"/>
              </w:rPr>
              <w:t>1.94</w:t>
            </w:r>
          </w:p>
        </w:tc>
        <w:tc>
          <w:tcPr>
            <w:tcW w:w="545" w:type="dxa"/>
            <w:tcBorders>
              <w:left w:val="nil"/>
            </w:tcBorders>
          </w:tcPr>
          <w:p>
            <w:pPr>
              <w:pStyle w:val="TableParagraph"/>
              <w:ind w:right="48"/>
              <w:jc w:val="right"/>
              <w:rPr>
                <w:sz w:val="16"/>
              </w:rPr>
            </w:pPr>
            <w:r>
              <w:rPr>
                <w:sz w:val="16"/>
              </w:rPr>
              <w:t>2.07</w:t>
            </w:r>
          </w:p>
        </w:tc>
        <w:tc>
          <w:tcPr>
            <w:tcW w:w="616" w:type="dxa"/>
            <w:vMerge/>
            <w:tcBorders>
              <w:top w:val="nil"/>
            </w:tcBorders>
          </w:tcPr>
          <w:p>
            <w:pPr>
              <w:rPr>
                <w:sz w:val="2"/>
                <w:szCs w:val="2"/>
              </w:rPr>
            </w:pP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2</w:t>
            </w:r>
          </w:p>
        </w:tc>
        <w:tc>
          <w:tcPr>
            <w:tcW w:w="712" w:type="dxa"/>
            <w:tcBorders>
              <w:right w:val="nil"/>
            </w:tcBorders>
          </w:tcPr>
          <w:p>
            <w:pPr>
              <w:pStyle w:val="TableParagraph"/>
              <w:ind w:right="148"/>
              <w:jc w:val="right"/>
              <w:rPr>
                <w:sz w:val="16"/>
              </w:rPr>
            </w:pPr>
            <w:r>
              <w:rPr>
                <w:sz w:val="16"/>
              </w:rPr>
              <w:t>2.07</w:t>
            </w:r>
          </w:p>
        </w:tc>
        <w:tc>
          <w:tcPr>
            <w:tcW w:w="594" w:type="dxa"/>
            <w:tcBorders>
              <w:left w:val="nil"/>
              <w:right w:val="nil"/>
            </w:tcBorders>
          </w:tcPr>
          <w:p>
            <w:pPr>
              <w:pStyle w:val="TableParagraph"/>
              <w:ind w:left="132" w:right="103"/>
              <w:jc w:val="center"/>
              <w:rPr>
                <w:sz w:val="16"/>
              </w:rPr>
            </w:pPr>
            <w:r>
              <w:rPr>
                <w:sz w:val="16"/>
              </w:rPr>
              <w:t>2.14</w:t>
            </w:r>
          </w:p>
        </w:tc>
        <w:tc>
          <w:tcPr>
            <w:tcW w:w="545" w:type="dxa"/>
            <w:tcBorders>
              <w:left w:val="nil"/>
            </w:tcBorders>
          </w:tcPr>
          <w:p>
            <w:pPr>
              <w:pStyle w:val="TableParagraph"/>
              <w:ind w:right="48"/>
              <w:jc w:val="right"/>
              <w:rPr>
                <w:sz w:val="16"/>
              </w:rPr>
            </w:pPr>
            <w:r>
              <w:rPr>
                <w:sz w:val="16"/>
              </w:rPr>
              <w:t>2.28</w:t>
            </w:r>
          </w:p>
        </w:tc>
        <w:tc>
          <w:tcPr>
            <w:tcW w:w="616" w:type="dxa"/>
            <w:vMerge/>
            <w:tcBorders>
              <w:top w:val="nil"/>
            </w:tcBorders>
          </w:tcPr>
          <w:p>
            <w:pPr>
              <w:rPr>
                <w:sz w:val="2"/>
                <w:szCs w:val="2"/>
              </w:rPr>
            </w:pP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3</w:t>
            </w:r>
          </w:p>
        </w:tc>
        <w:tc>
          <w:tcPr>
            <w:tcW w:w="712" w:type="dxa"/>
            <w:tcBorders>
              <w:right w:val="nil"/>
            </w:tcBorders>
          </w:tcPr>
          <w:p>
            <w:pPr>
              <w:pStyle w:val="TableParagraph"/>
              <w:ind w:right="148"/>
              <w:jc w:val="right"/>
              <w:rPr>
                <w:sz w:val="16"/>
              </w:rPr>
            </w:pPr>
            <w:r>
              <w:rPr>
                <w:sz w:val="16"/>
              </w:rPr>
              <w:t>2.20</w:t>
            </w:r>
          </w:p>
        </w:tc>
        <w:tc>
          <w:tcPr>
            <w:tcW w:w="594" w:type="dxa"/>
            <w:tcBorders>
              <w:left w:val="nil"/>
              <w:right w:val="nil"/>
            </w:tcBorders>
          </w:tcPr>
          <w:p>
            <w:pPr>
              <w:pStyle w:val="TableParagraph"/>
              <w:ind w:left="132" w:right="103"/>
              <w:jc w:val="center"/>
              <w:rPr>
                <w:sz w:val="16"/>
              </w:rPr>
            </w:pPr>
            <w:r>
              <w:rPr>
                <w:sz w:val="16"/>
              </w:rPr>
              <w:t>2.30</w:t>
            </w:r>
          </w:p>
        </w:tc>
        <w:tc>
          <w:tcPr>
            <w:tcW w:w="545" w:type="dxa"/>
            <w:tcBorders>
              <w:left w:val="nil"/>
            </w:tcBorders>
          </w:tcPr>
          <w:p>
            <w:pPr>
              <w:pStyle w:val="TableParagraph"/>
              <w:ind w:right="48"/>
              <w:jc w:val="right"/>
              <w:rPr>
                <w:sz w:val="16"/>
              </w:rPr>
            </w:pPr>
            <w:r>
              <w:rPr>
                <w:sz w:val="16"/>
              </w:rPr>
              <w:t>2.42</w:t>
            </w:r>
          </w:p>
        </w:tc>
        <w:tc>
          <w:tcPr>
            <w:tcW w:w="616" w:type="dxa"/>
            <w:vMerge/>
            <w:tcBorders>
              <w:top w:val="nil"/>
            </w:tcBorders>
          </w:tcPr>
          <w:p>
            <w:pPr>
              <w:rPr>
                <w:sz w:val="2"/>
                <w:szCs w:val="2"/>
              </w:rPr>
            </w:pP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4</w:t>
            </w:r>
          </w:p>
        </w:tc>
        <w:tc>
          <w:tcPr>
            <w:tcW w:w="712" w:type="dxa"/>
            <w:tcBorders>
              <w:right w:val="nil"/>
            </w:tcBorders>
          </w:tcPr>
          <w:p>
            <w:pPr>
              <w:pStyle w:val="TableParagraph"/>
              <w:ind w:right="148"/>
              <w:jc w:val="right"/>
              <w:rPr>
                <w:sz w:val="16"/>
              </w:rPr>
            </w:pPr>
            <w:r>
              <w:rPr>
                <w:sz w:val="16"/>
              </w:rPr>
              <w:t>2.32</w:t>
            </w:r>
          </w:p>
        </w:tc>
        <w:tc>
          <w:tcPr>
            <w:tcW w:w="594" w:type="dxa"/>
            <w:tcBorders>
              <w:left w:val="nil"/>
              <w:right w:val="nil"/>
            </w:tcBorders>
          </w:tcPr>
          <w:p>
            <w:pPr>
              <w:pStyle w:val="TableParagraph"/>
              <w:ind w:left="132" w:right="103"/>
              <w:jc w:val="center"/>
              <w:rPr>
                <w:sz w:val="16"/>
              </w:rPr>
            </w:pPr>
            <w:r>
              <w:rPr>
                <w:sz w:val="16"/>
              </w:rPr>
              <w:t>2.40</w:t>
            </w:r>
          </w:p>
        </w:tc>
        <w:tc>
          <w:tcPr>
            <w:tcW w:w="545" w:type="dxa"/>
            <w:tcBorders>
              <w:left w:val="nil"/>
            </w:tcBorders>
          </w:tcPr>
          <w:p>
            <w:pPr>
              <w:pStyle w:val="TableParagraph"/>
              <w:ind w:right="48"/>
              <w:jc w:val="right"/>
              <w:rPr>
                <w:sz w:val="16"/>
              </w:rPr>
            </w:pPr>
            <w:r>
              <w:rPr>
                <w:sz w:val="16"/>
              </w:rPr>
              <w:t>2.55</w:t>
            </w:r>
          </w:p>
        </w:tc>
        <w:tc>
          <w:tcPr>
            <w:tcW w:w="616" w:type="dxa"/>
            <w:vMerge/>
            <w:tcBorders>
              <w:top w:val="nil"/>
            </w:tcBorders>
          </w:tcPr>
          <w:p>
            <w:pPr>
              <w:rPr>
                <w:sz w:val="2"/>
                <w:szCs w:val="2"/>
              </w:rPr>
            </w:pP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5</w:t>
            </w:r>
          </w:p>
        </w:tc>
        <w:tc>
          <w:tcPr>
            <w:tcW w:w="712" w:type="dxa"/>
            <w:tcBorders>
              <w:right w:val="nil"/>
            </w:tcBorders>
          </w:tcPr>
          <w:p>
            <w:pPr>
              <w:pStyle w:val="TableParagraph"/>
              <w:ind w:right="148"/>
              <w:jc w:val="right"/>
              <w:rPr>
                <w:sz w:val="16"/>
              </w:rPr>
            </w:pPr>
            <w:r>
              <w:rPr>
                <w:sz w:val="16"/>
              </w:rPr>
              <w:t>2.52</w:t>
            </w:r>
          </w:p>
        </w:tc>
        <w:tc>
          <w:tcPr>
            <w:tcW w:w="594" w:type="dxa"/>
            <w:tcBorders>
              <w:left w:val="nil"/>
              <w:right w:val="nil"/>
            </w:tcBorders>
          </w:tcPr>
          <w:p>
            <w:pPr>
              <w:pStyle w:val="TableParagraph"/>
              <w:ind w:left="132" w:right="103"/>
              <w:jc w:val="center"/>
              <w:rPr>
                <w:sz w:val="16"/>
              </w:rPr>
            </w:pPr>
            <w:r>
              <w:rPr>
                <w:sz w:val="16"/>
              </w:rPr>
              <w:t>2.70</w:t>
            </w:r>
          </w:p>
        </w:tc>
        <w:tc>
          <w:tcPr>
            <w:tcW w:w="545" w:type="dxa"/>
            <w:tcBorders>
              <w:left w:val="nil"/>
            </w:tcBorders>
          </w:tcPr>
          <w:p>
            <w:pPr>
              <w:pStyle w:val="TableParagraph"/>
              <w:ind w:right="48"/>
              <w:jc w:val="right"/>
              <w:rPr>
                <w:sz w:val="16"/>
              </w:rPr>
            </w:pPr>
            <w:r>
              <w:rPr>
                <w:sz w:val="16"/>
              </w:rPr>
              <w:t>2.88</w:t>
            </w:r>
          </w:p>
        </w:tc>
        <w:tc>
          <w:tcPr>
            <w:tcW w:w="616" w:type="dxa"/>
            <w:vMerge/>
            <w:tcBorders>
              <w:top w:val="nil"/>
            </w:tcBorders>
          </w:tcPr>
          <w:p>
            <w:pPr>
              <w:rPr>
                <w:sz w:val="2"/>
                <w:szCs w:val="2"/>
              </w:rPr>
            </w:pPr>
          </w:p>
        </w:tc>
      </w:tr>
      <w:tr>
        <w:trPr>
          <w:trHeight w:val="254"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6</w:t>
            </w:r>
          </w:p>
        </w:tc>
        <w:tc>
          <w:tcPr>
            <w:tcW w:w="712" w:type="dxa"/>
            <w:tcBorders>
              <w:right w:val="nil"/>
            </w:tcBorders>
          </w:tcPr>
          <w:p>
            <w:pPr>
              <w:pStyle w:val="TableParagraph"/>
              <w:ind w:right="148"/>
              <w:jc w:val="right"/>
              <w:rPr>
                <w:sz w:val="16"/>
              </w:rPr>
            </w:pPr>
            <w:r>
              <w:rPr>
                <w:sz w:val="16"/>
              </w:rPr>
              <w:t>2.90</w:t>
            </w:r>
          </w:p>
        </w:tc>
        <w:tc>
          <w:tcPr>
            <w:tcW w:w="594" w:type="dxa"/>
            <w:tcBorders>
              <w:left w:val="nil"/>
              <w:right w:val="nil"/>
            </w:tcBorders>
          </w:tcPr>
          <w:p>
            <w:pPr>
              <w:pStyle w:val="TableParagraph"/>
              <w:ind w:left="132" w:right="103"/>
              <w:jc w:val="center"/>
              <w:rPr>
                <w:sz w:val="16"/>
              </w:rPr>
            </w:pPr>
            <w:r>
              <w:rPr>
                <w:sz w:val="16"/>
              </w:rPr>
              <w:t>3.10</w:t>
            </w:r>
          </w:p>
        </w:tc>
        <w:tc>
          <w:tcPr>
            <w:tcW w:w="545" w:type="dxa"/>
            <w:tcBorders>
              <w:left w:val="nil"/>
            </w:tcBorders>
          </w:tcPr>
          <w:p>
            <w:pPr>
              <w:pStyle w:val="TableParagraph"/>
              <w:ind w:right="48"/>
              <w:jc w:val="right"/>
              <w:rPr>
                <w:sz w:val="16"/>
              </w:rPr>
            </w:pPr>
            <w:r>
              <w:rPr>
                <w:sz w:val="16"/>
              </w:rPr>
              <w:t>3.23</w:t>
            </w:r>
          </w:p>
        </w:tc>
        <w:tc>
          <w:tcPr>
            <w:tcW w:w="616" w:type="dxa"/>
            <w:vMerge/>
            <w:tcBorders>
              <w:top w:val="nil"/>
            </w:tcBorders>
          </w:tcPr>
          <w:p>
            <w:pPr>
              <w:rPr>
                <w:sz w:val="2"/>
                <w:szCs w:val="2"/>
              </w:rPr>
            </w:pP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SVSMHRRL = 7</w:t>
            </w:r>
          </w:p>
        </w:tc>
        <w:tc>
          <w:tcPr>
            <w:tcW w:w="712" w:type="dxa"/>
            <w:tcBorders>
              <w:right w:val="nil"/>
            </w:tcBorders>
          </w:tcPr>
          <w:p>
            <w:pPr>
              <w:pStyle w:val="TableParagraph"/>
              <w:ind w:right="148"/>
              <w:jc w:val="right"/>
              <w:rPr>
                <w:sz w:val="16"/>
              </w:rPr>
            </w:pPr>
            <w:r>
              <w:rPr>
                <w:sz w:val="16"/>
              </w:rPr>
              <w:t>2.90</w:t>
            </w:r>
          </w:p>
        </w:tc>
        <w:tc>
          <w:tcPr>
            <w:tcW w:w="594" w:type="dxa"/>
            <w:tcBorders>
              <w:left w:val="nil"/>
              <w:right w:val="nil"/>
            </w:tcBorders>
          </w:tcPr>
          <w:p>
            <w:pPr>
              <w:pStyle w:val="TableParagraph"/>
              <w:ind w:left="132" w:right="103"/>
              <w:jc w:val="center"/>
              <w:rPr>
                <w:sz w:val="16"/>
              </w:rPr>
            </w:pPr>
            <w:r>
              <w:rPr>
                <w:sz w:val="16"/>
              </w:rPr>
              <w:t>3.10</w:t>
            </w:r>
          </w:p>
        </w:tc>
        <w:tc>
          <w:tcPr>
            <w:tcW w:w="545" w:type="dxa"/>
            <w:tcBorders>
              <w:left w:val="nil"/>
            </w:tcBorders>
          </w:tcPr>
          <w:p>
            <w:pPr>
              <w:pStyle w:val="TableParagraph"/>
              <w:ind w:right="48"/>
              <w:jc w:val="right"/>
              <w:rPr>
                <w:sz w:val="16"/>
              </w:rPr>
            </w:pPr>
            <w:r>
              <w:rPr>
                <w:sz w:val="16"/>
              </w:rPr>
              <w:t>3.23</w:t>
            </w:r>
          </w:p>
        </w:tc>
        <w:tc>
          <w:tcPr>
            <w:tcW w:w="616" w:type="dxa"/>
            <w:vMerge/>
            <w:tcBorders>
              <w:top w:val="nil"/>
            </w:tcBorders>
          </w:tcPr>
          <w:p>
            <w:pPr>
              <w:rPr>
                <w:sz w:val="2"/>
                <w:szCs w:val="2"/>
              </w:rPr>
            </w:pPr>
          </w:p>
        </w:tc>
      </w:tr>
      <w:tr>
        <w:trPr>
          <w:trHeight w:val="254" w:hRule="atLeast"/>
        </w:trPr>
        <w:tc>
          <w:tcPr>
            <w:tcW w:w="1000" w:type="dxa"/>
            <w:vMerge w:val="restart"/>
            <w:tcBorders>
              <w:right w:val="nil"/>
            </w:tcBorders>
          </w:tcPr>
          <w:p>
            <w:pPr>
              <w:pStyle w:val="TableParagraph"/>
              <w:spacing w:before="174"/>
              <w:ind w:left="55"/>
              <w:rPr>
                <w:sz w:val="12"/>
              </w:rPr>
            </w:pPr>
            <w:r>
              <w:rPr>
                <w:position w:val="3"/>
                <w:sz w:val="16"/>
              </w:rPr>
              <w:t>t</w:t>
            </w:r>
            <w:r>
              <w:rPr>
                <w:sz w:val="12"/>
              </w:rPr>
              <w:t>pd(SVSH)</w:t>
            </w:r>
          </w:p>
        </w:tc>
        <w:tc>
          <w:tcPr>
            <w:tcW w:w="2490" w:type="dxa"/>
            <w:vMerge w:val="restart"/>
            <w:tcBorders>
              <w:left w:val="nil"/>
            </w:tcBorders>
          </w:tcPr>
          <w:p>
            <w:pPr>
              <w:pStyle w:val="TableParagraph"/>
              <w:spacing w:before="172"/>
              <w:ind w:left="190"/>
              <w:rPr>
                <w:sz w:val="16"/>
              </w:rPr>
            </w:pPr>
            <w:r>
              <w:rPr>
                <w:sz w:val="16"/>
              </w:rPr>
              <w:t>SVS</w:t>
            </w:r>
            <w:r>
              <w:rPr>
                <w:sz w:val="16"/>
                <w:vertAlign w:val="subscript"/>
              </w:rPr>
              <w:t>H</w:t>
            </w:r>
            <w:r>
              <w:rPr>
                <w:sz w:val="16"/>
                <w:vertAlign w:val="baseline"/>
              </w:rPr>
              <w:t> propagation delay</w:t>
            </w:r>
          </w:p>
        </w:tc>
        <w:tc>
          <w:tcPr>
            <w:tcW w:w="4114" w:type="dxa"/>
          </w:tcPr>
          <w:p>
            <w:pPr>
              <w:pStyle w:val="TableParagraph"/>
              <w:ind w:left="61"/>
              <w:rPr>
                <w:sz w:val="16"/>
              </w:rPr>
            </w:pPr>
            <w:r>
              <w:rPr>
                <w:sz w:val="16"/>
              </w:rPr>
              <w:t>SVSHE = 1, dV</w:t>
            </w:r>
            <w:r>
              <w:rPr>
                <w:sz w:val="16"/>
                <w:vertAlign w:val="subscript"/>
              </w:rPr>
              <w:t>DVCC</w:t>
            </w:r>
            <w:r>
              <w:rPr>
                <w:sz w:val="16"/>
                <w:vertAlign w:val="baseline"/>
              </w:rPr>
              <w:t>/dt = 10 mV/µs, SVSHFP = 1</w:t>
            </w:r>
          </w:p>
        </w:tc>
        <w:tc>
          <w:tcPr>
            <w:tcW w:w="1851" w:type="dxa"/>
            <w:gridSpan w:val="3"/>
          </w:tcPr>
          <w:p>
            <w:pPr>
              <w:pStyle w:val="TableParagraph"/>
              <w:ind w:left="842" w:right="555"/>
              <w:jc w:val="center"/>
              <w:rPr>
                <w:sz w:val="16"/>
              </w:rPr>
            </w:pPr>
            <w:r>
              <w:rPr>
                <w:sz w:val="16"/>
              </w:rPr>
              <w:t>2.5</w:t>
            </w:r>
          </w:p>
        </w:tc>
        <w:tc>
          <w:tcPr>
            <w:tcW w:w="616" w:type="dxa"/>
            <w:vMerge w:val="restart"/>
          </w:tcPr>
          <w:p>
            <w:pPr>
              <w:pStyle w:val="TableParagraph"/>
              <w:spacing w:before="10"/>
              <w:rPr>
                <w:sz w:val="14"/>
              </w:rPr>
            </w:pPr>
          </w:p>
          <w:p>
            <w:pPr>
              <w:pStyle w:val="TableParagraph"/>
              <w:spacing w:before="1"/>
              <w:ind w:left="96" w:right="82"/>
              <w:jc w:val="center"/>
              <w:rPr>
                <w:sz w:val="16"/>
              </w:rPr>
            </w:pPr>
            <w:r>
              <w:rPr>
                <w:sz w:val="16"/>
              </w:rPr>
              <w:t>µs</w:t>
            </w: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1, dV</w:t>
            </w:r>
            <w:r>
              <w:rPr>
                <w:sz w:val="16"/>
                <w:vertAlign w:val="subscript"/>
              </w:rPr>
              <w:t>DVCC</w:t>
            </w:r>
            <w:r>
              <w:rPr>
                <w:sz w:val="16"/>
                <w:vertAlign w:val="baseline"/>
              </w:rPr>
              <w:t>/dt = 1 mV/µs, SVSHFP = 0</w:t>
            </w:r>
          </w:p>
        </w:tc>
        <w:tc>
          <w:tcPr>
            <w:tcW w:w="1851" w:type="dxa"/>
            <w:gridSpan w:val="3"/>
          </w:tcPr>
          <w:p>
            <w:pPr>
              <w:pStyle w:val="TableParagraph"/>
              <w:ind w:left="842" w:right="512"/>
              <w:jc w:val="center"/>
              <w:rPr>
                <w:sz w:val="16"/>
              </w:rPr>
            </w:pPr>
            <w:r>
              <w:rPr>
                <w:sz w:val="16"/>
              </w:rPr>
              <w:t>20</w:t>
            </w:r>
          </w:p>
        </w:tc>
        <w:tc>
          <w:tcPr>
            <w:tcW w:w="616" w:type="dxa"/>
            <w:vMerge/>
            <w:tcBorders>
              <w:top w:val="nil"/>
            </w:tcBorders>
          </w:tcPr>
          <w:p>
            <w:pPr>
              <w:rPr>
                <w:sz w:val="2"/>
                <w:szCs w:val="2"/>
              </w:rPr>
            </w:pPr>
          </w:p>
        </w:tc>
      </w:tr>
      <w:tr>
        <w:trPr>
          <w:trHeight w:val="254" w:hRule="atLeast"/>
        </w:trPr>
        <w:tc>
          <w:tcPr>
            <w:tcW w:w="1000" w:type="dxa"/>
            <w:vMerge w:val="restart"/>
            <w:tcBorders>
              <w:right w:val="nil"/>
            </w:tcBorders>
          </w:tcPr>
          <w:p>
            <w:pPr>
              <w:pStyle w:val="TableParagraph"/>
              <w:spacing w:before="174"/>
              <w:ind w:left="55"/>
              <w:rPr>
                <w:sz w:val="12"/>
              </w:rPr>
            </w:pPr>
            <w:r>
              <w:rPr>
                <w:position w:val="3"/>
                <w:sz w:val="16"/>
              </w:rPr>
              <w:t>t</w:t>
            </w:r>
            <w:r>
              <w:rPr>
                <w:sz w:val="12"/>
              </w:rPr>
              <w:t>(SVSH)</w:t>
            </w:r>
          </w:p>
        </w:tc>
        <w:tc>
          <w:tcPr>
            <w:tcW w:w="2490" w:type="dxa"/>
            <w:vMerge w:val="restart"/>
            <w:tcBorders>
              <w:left w:val="nil"/>
            </w:tcBorders>
          </w:tcPr>
          <w:p>
            <w:pPr>
              <w:pStyle w:val="TableParagraph"/>
              <w:spacing w:before="172"/>
              <w:ind w:left="190"/>
              <w:rPr>
                <w:sz w:val="16"/>
              </w:rPr>
            </w:pPr>
            <w:r>
              <w:rPr>
                <w:sz w:val="16"/>
              </w:rPr>
              <w:t>SVS</w:t>
            </w:r>
            <w:r>
              <w:rPr>
                <w:sz w:val="16"/>
                <w:vertAlign w:val="subscript"/>
              </w:rPr>
              <w:t>H</w:t>
            </w:r>
            <w:r>
              <w:rPr>
                <w:sz w:val="16"/>
                <w:vertAlign w:val="baseline"/>
              </w:rPr>
              <w:t> on or off delay time</w:t>
            </w:r>
          </w:p>
        </w:tc>
        <w:tc>
          <w:tcPr>
            <w:tcW w:w="4114" w:type="dxa"/>
          </w:tcPr>
          <w:p>
            <w:pPr>
              <w:pStyle w:val="TableParagraph"/>
              <w:ind w:left="61"/>
              <w:rPr>
                <w:sz w:val="16"/>
              </w:rPr>
            </w:pPr>
            <w:r>
              <w:rPr>
                <w:sz w:val="16"/>
              </w:rPr>
              <w:t>SVSHE = 0 → 1, SVSHFP = 1</w:t>
            </w:r>
          </w:p>
        </w:tc>
        <w:tc>
          <w:tcPr>
            <w:tcW w:w="1851" w:type="dxa"/>
            <w:gridSpan w:val="3"/>
          </w:tcPr>
          <w:p>
            <w:pPr>
              <w:pStyle w:val="TableParagraph"/>
              <w:ind w:left="841" w:right="645"/>
              <w:jc w:val="center"/>
              <w:rPr>
                <w:sz w:val="16"/>
              </w:rPr>
            </w:pPr>
            <w:r>
              <w:rPr>
                <w:sz w:val="16"/>
              </w:rPr>
              <w:t>12.5</w:t>
            </w:r>
          </w:p>
        </w:tc>
        <w:tc>
          <w:tcPr>
            <w:tcW w:w="616" w:type="dxa"/>
            <w:vMerge w:val="restart"/>
          </w:tcPr>
          <w:p>
            <w:pPr>
              <w:pStyle w:val="TableParagraph"/>
              <w:spacing w:before="10"/>
              <w:rPr>
                <w:sz w:val="14"/>
              </w:rPr>
            </w:pPr>
          </w:p>
          <w:p>
            <w:pPr>
              <w:pStyle w:val="TableParagraph"/>
              <w:spacing w:before="1"/>
              <w:ind w:left="96" w:right="82"/>
              <w:jc w:val="center"/>
              <w:rPr>
                <w:sz w:val="16"/>
              </w:rPr>
            </w:pPr>
            <w:r>
              <w:rPr>
                <w:sz w:val="16"/>
              </w:rPr>
              <w:t>µs</w:t>
            </w:r>
          </w:p>
        </w:tc>
      </w:tr>
      <w:tr>
        <w:trPr>
          <w:trHeight w:val="253" w:hRule="atLeast"/>
        </w:trPr>
        <w:tc>
          <w:tcPr>
            <w:tcW w:w="1000" w:type="dxa"/>
            <w:vMerge/>
            <w:tcBorders>
              <w:top w:val="nil"/>
              <w:right w:val="nil"/>
            </w:tcBorders>
          </w:tcPr>
          <w:p>
            <w:pPr>
              <w:rPr>
                <w:sz w:val="2"/>
                <w:szCs w:val="2"/>
              </w:rPr>
            </w:pPr>
          </w:p>
        </w:tc>
        <w:tc>
          <w:tcPr>
            <w:tcW w:w="2490" w:type="dxa"/>
            <w:vMerge/>
            <w:tcBorders>
              <w:top w:val="nil"/>
              <w:left w:val="nil"/>
            </w:tcBorders>
          </w:tcPr>
          <w:p>
            <w:pPr>
              <w:rPr>
                <w:sz w:val="2"/>
                <w:szCs w:val="2"/>
              </w:rPr>
            </w:pPr>
          </w:p>
        </w:tc>
        <w:tc>
          <w:tcPr>
            <w:tcW w:w="4114" w:type="dxa"/>
          </w:tcPr>
          <w:p>
            <w:pPr>
              <w:pStyle w:val="TableParagraph"/>
              <w:ind w:left="61"/>
              <w:rPr>
                <w:sz w:val="16"/>
              </w:rPr>
            </w:pPr>
            <w:r>
              <w:rPr>
                <w:sz w:val="16"/>
              </w:rPr>
              <w:t>SVSHE = 0 → 1, SVSHFP = 0</w:t>
            </w:r>
          </w:p>
        </w:tc>
        <w:tc>
          <w:tcPr>
            <w:tcW w:w="1851" w:type="dxa"/>
            <w:gridSpan w:val="3"/>
          </w:tcPr>
          <w:p>
            <w:pPr>
              <w:pStyle w:val="TableParagraph"/>
              <w:ind w:left="842" w:right="599"/>
              <w:jc w:val="center"/>
              <w:rPr>
                <w:sz w:val="16"/>
              </w:rPr>
            </w:pPr>
            <w:r>
              <w:rPr>
                <w:sz w:val="16"/>
              </w:rPr>
              <w:t>100</w:t>
            </w:r>
          </w:p>
        </w:tc>
        <w:tc>
          <w:tcPr>
            <w:tcW w:w="616" w:type="dxa"/>
            <w:vMerge/>
            <w:tcBorders>
              <w:top w:val="nil"/>
            </w:tcBorders>
          </w:tcPr>
          <w:p>
            <w:pPr>
              <w:rPr>
                <w:sz w:val="2"/>
                <w:szCs w:val="2"/>
              </w:rPr>
            </w:pPr>
          </w:p>
        </w:tc>
      </w:tr>
      <w:tr>
        <w:trPr>
          <w:trHeight w:val="253" w:hRule="atLeast"/>
        </w:trPr>
        <w:tc>
          <w:tcPr>
            <w:tcW w:w="1000" w:type="dxa"/>
            <w:tcBorders>
              <w:right w:val="nil"/>
            </w:tcBorders>
          </w:tcPr>
          <w:p>
            <w:pPr>
              <w:pStyle w:val="TableParagraph"/>
              <w:ind w:left="55"/>
              <w:rPr>
                <w:sz w:val="16"/>
              </w:rPr>
            </w:pPr>
            <w:r>
              <w:rPr>
                <w:w w:val="110"/>
                <w:sz w:val="16"/>
              </w:rPr>
              <w:t>dV</w:t>
            </w:r>
            <w:r>
              <w:rPr>
                <w:w w:val="110"/>
                <w:sz w:val="16"/>
                <w:vertAlign w:val="subscript"/>
              </w:rPr>
              <w:t>DVCC</w:t>
            </w:r>
            <w:r>
              <w:rPr>
                <w:w w:val="110"/>
                <w:sz w:val="16"/>
                <w:vertAlign w:val="baseline"/>
              </w:rPr>
              <w:t>/dt</w:t>
            </w:r>
          </w:p>
        </w:tc>
        <w:tc>
          <w:tcPr>
            <w:tcW w:w="2490" w:type="dxa"/>
            <w:tcBorders>
              <w:left w:val="nil"/>
            </w:tcBorders>
          </w:tcPr>
          <w:p>
            <w:pPr>
              <w:pStyle w:val="TableParagraph"/>
              <w:ind w:left="190"/>
              <w:rPr>
                <w:sz w:val="16"/>
              </w:rPr>
            </w:pPr>
            <w:r>
              <w:rPr>
                <w:sz w:val="16"/>
              </w:rPr>
              <w:t>DVCC rise time</w:t>
            </w:r>
          </w:p>
        </w:tc>
        <w:tc>
          <w:tcPr>
            <w:tcW w:w="4114" w:type="dxa"/>
          </w:tcPr>
          <w:p>
            <w:pPr>
              <w:pStyle w:val="TableParagraph"/>
              <w:spacing w:before="0"/>
              <w:rPr>
                <w:rFonts w:ascii="Times New Roman"/>
                <w:sz w:val="16"/>
              </w:rPr>
            </w:pPr>
          </w:p>
        </w:tc>
        <w:tc>
          <w:tcPr>
            <w:tcW w:w="712" w:type="dxa"/>
            <w:tcBorders>
              <w:right w:val="nil"/>
            </w:tcBorders>
          </w:tcPr>
          <w:p>
            <w:pPr>
              <w:pStyle w:val="TableParagraph"/>
              <w:ind w:right="147"/>
              <w:jc w:val="right"/>
              <w:rPr>
                <w:sz w:val="16"/>
              </w:rPr>
            </w:pPr>
            <w:r>
              <w:rPr>
                <w:w w:val="99"/>
                <w:sz w:val="16"/>
              </w:rPr>
              <w:t>0</w:t>
            </w:r>
          </w:p>
        </w:tc>
        <w:tc>
          <w:tcPr>
            <w:tcW w:w="594" w:type="dxa"/>
            <w:tcBorders>
              <w:left w:val="nil"/>
              <w:right w:val="nil"/>
            </w:tcBorders>
          </w:tcPr>
          <w:p>
            <w:pPr>
              <w:pStyle w:val="TableParagraph"/>
              <w:spacing w:before="0"/>
              <w:rPr>
                <w:rFonts w:ascii="Times New Roman"/>
                <w:sz w:val="16"/>
              </w:rPr>
            </w:pPr>
          </w:p>
        </w:tc>
        <w:tc>
          <w:tcPr>
            <w:tcW w:w="545" w:type="dxa"/>
            <w:tcBorders>
              <w:left w:val="nil"/>
            </w:tcBorders>
          </w:tcPr>
          <w:p>
            <w:pPr>
              <w:pStyle w:val="TableParagraph"/>
              <w:ind w:right="48"/>
              <w:jc w:val="right"/>
              <w:rPr>
                <w:sz w:val="16"/>
              </w:rPr>
            </w:pPr>
            <w:r>
              <w:rPr>
                <w:sz w:val="16"/>
              </w:rPr>
              <w:t>1000</w:t>
            </w:r>
          </w:p>
        </w:tc>
        <w:tc>
          <w:tcPr>
            <w:tcW w:w="616" w:type="dxa"/>
          </w:tcPr>
          <w:p>
            <w:pPr>
              <w:pStyle w:val="TableParagraph"/>
              <w:ind w:right="179"/>
              <w:jc w:val="right"/>
              <w:rPr>
                <w:sz w:val="16"/>
              </w:rPr>
            </w:pPr>
            <w:r>
              <w:rPr>
                <w:sz w:val="16"/>
              </w:rPr>
              <w:t>V/s</w:t>
            </w:r>
          </w:p>
        </w:tc>
      </w:tr>
    </w:tbl>
    <w:p>
      <w:pPr>
        <w:spacing w:line="235" w:lineRule="auto" w:before="73"/>
        <w:ind w:left="481" w:right="0" w:hanging="362"/>
        <w:jc w:val="left"/>
        <w:rPr>
          <w:sz w:val="16"/>
        </w:rPr>
      </w:pPr>
      <w:r>
        <w:rPr>
          <w:sz w:val="16"/>
        </w:rPr>
        <w:t>(1) The SVS</w:t>
      </w:r>
      <w:r>
        <w:rPr>
          <w:sz w:val="16"/>
          <w:vertAlign w:val="subscript"/>
        </w:rPr>
        <w:t>H</w:t>
      </w:r>
      <w:r>
        <w:rPr>
          <w:sz w:val="16"/>
          <w:vertAlign w:val="baseline"/>
        </w:rPr>
        <w:t> settings available depend on the VCORE (PMMCOREVx) setting. See the </w:t>
      </w:r>
      <w:r>
        <w:rPr>
          <w:i/>
          <w:sz w:val="16"/>
          <w:vertAlign w:val="baseline"/>
        </w:rPr>
        <w:t>Power Management Module and Supply Voltage </w:t>
      </w:r>
      <w:r>
        <w:rPr>
          <w:i/>
          <w:sz w:val="16"/>
          <w:vertAlign w:val="baseline"/>
        </w:rPr>
        <w:t>Supervisor </w:t>
      </w:r>
      <w:r>
        <w:rPr>
          <w:sz w:val="16"/>
          <w:vertAlign w:val="baseline"/>
        </w:rPr>
        <w:t>chapter in the </w:t>
      </w:r>
      <w:r>
        <w:rPr>
          <w:i/>
          <w:sz w:val="16"/>
          <w:vertAlign w:val="baseline"/>
        </w:rPr>
        <w:t>MSP430x5xx and MSP430x6xx Family User's Guide </w:t>
      </w:r>
      <w:r>
        <w:rPr>
          <w:sz w:val="16"/>
          <w:vertAlign w:val="baseline"/>
        </w:rPr>
        <w:t>(</w:t>
      </w:r>
      <w:hyperlink r:id="rId26">
        <w:r>
          <w:rPr>
            <w:color w:val="0000FF"/>
            <w:sz w:val="16"/>
            <w:vertAlign w:val="baseline"/>
          </w:rPr>
          <w:t>SLAU208</w:t>
        </w:r>
      </w:hyperlink>
      <w:r>
        <w:rPr>
          <w:sz w:val="16"/>
          <w:vertAlign w:val="baseline"/>
        </w:rPr>
        <w:t>) on recommended settings and use.</w:t>
      </w:r>
    </w:p>
    <w:p>
      <w:pPr>
        <w:spacing w:after="0" w:line="235" w:lineRule="auto"/>
        <w:jc w:val="left"/>
        <w:rPr>
          <w:sz w:val="16"/>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left"/>
      </w:pPr>
      <w:r>
        <w:rPr/>
        <w:t>PMM, SVM High</w:t>
      </w:r>
      <w:r>
        <w:rPr>
          <w:spacing w:val="12"/>
        </w:rPr>
        <w:t> </w:t>
      </w:r>
      <w:r>
        <w:rPr/>
        <w:t>Side</w:t>
      </w:r>
    </w:p>
    <w:p>
      <w:pPr>
        <w:pStyle w:val="Heading8"/>
      </w:pPr>
      <w:bookmarkStart w:name="5.23 PMM, SVM High Side" w:id="103"/>
      <w:bookmarkEnd w:id="103"/>
      <w:r>
        <w:rPr/>
      </w:r>
      <w:bookmarkStart w:name="_bookmark54" w:id="104"/>
      <w:bookmarkEnd w:id="104"/>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4"/>
        <w:gridCol w:w="3063"/>
        <w:gridCol w:w="3805"/>
        <w:gridCol w:w="711"/>
        <w:gridCol w:w="594"/>
        <w:gridCol w:w="544"/>
        <w:gridCol w:w="615"/>
      </w:tblGrid>
      <w:tr>
        <w:trPr>
          <w:trHeight w:val="253" w:hRule="atLeast"/>
        </w:trPr>
        <w:tc>
          <w:tcPr>
            <w:tcW w:w="3797" w:type="dxa"/>
            <w:gridSpan w:val="2"/>
            <w:shd w:val="clear" w:color="auto" w:fill="D8D8D8"/>
          </w:tcPr>
          <w:p>
            <w:pPr>
              <w:pStyle w:val="TableParagraph"/>
              <w:ind w:left="1369" w:right="1363"/>
              <w:jc w:val="center"/>
              <w:rPr>
                <w:b/>
                <w:sz w:val="16"/>
              </w:rPr>
            </w:pPr>
            <w:r>
              <w:rPr>
                <w:b/>
                <w:sz w:val="16"/>
              </w:rPr>
              <w:t>PARAMETER</w:t>
            </w:r>
          </w:p>
        </w:tc>
        <w:tc>
          <w:tcPr>
            <w:tcW w:w="3805" w:type="dxa"/>
            <w:shd w:val="clear" w:color="auto" w:fill="D8D8D8"/>
          </w:tcPr>
          <w:p>
            <w:pPr>
              <w:pStyle w:val="TableParagraph"/>
              <w:ind w:left="1173"/>
              <w:rPr>
                <w:b/>
                <w:sz w:val="16"/>
              </w:rPr>
            </w:pPr>
            <w:r>
              <w:rPr>
                <w:b/>
                <w:sz w:val="16"/>
              </w:rPr>
              <w:t>TEST CONDITIONS</w:t>
            </w:r>
          </w:p>
        </w:tc>
        <w:tc>
          <w:tcPr>
            <w:tcW w:w="711" w:type="dxa"/>
            <w:tcBorders>
              <w:right w:val="nil"/>
            </w:tcBorders>
            <w:shd w:val="clear" w:color="auto" w:fill="D8D8D8"/>
          </w:tcPr>
          <w:p>
            <w:pPr>
              <w:pStyle w:val="TableParagraph"/>
              <w:ind w:right="145"/>
              <w:jc w:val="right"/>
              <w:rPr>
                <w:b/>
                <w:sz w:val="16"/>
              </w:rPr>
            </w:pPr>
            <w:r>
              <w:rPr>
                <w:b/>
                <w:sz w:val="16"/>
              </w:rPr>
              <w:t>MIN</w:t>
            </w:r>
          </w:p>
        </w:tc>
        <w:tc>
          <w:tcPr>
            <w:tcW w:w="594" w:type="dxa"/>
            <w:tcBorders>
              <w:left w:val="nil"/>
              <w:right w:val="nil"/>
            </w:tcBorders>
            <w:shd w:val="clear" w:color="auto" w:fill="D8D8D8"/>
          </w:tcPr>
          <w:p>
            <w:pPr>
              <w:pStyle w:val="TableParagraph"/>
              <w:ind w:left="135" w:right="101"/>
              <w:jc w:val="center"/>
              <w:rPr>
                <w:b/>
                <w:sz w:val="16"/>
              </w:rPr>
            </w:pPr>
            <w:r>
              <w:rPr>
                <w:b/>
                <w:sz w:val="16"/>
              </w:rPr>
              <w:t>TYP</w:t>
            </w:r>
          </w:p>
        </w:tc>
        <w:tc>
          <w:tcPr>
            <w:tcW w:w="544" w:type="dxa"/>
            <w:tcBorders>
              <w:left w:val="nil"/>
            </w:tcBorders>
            <w:shd w:val="clear" w:color="auto" w:fill="D8D8D8"/>
          </w:tcPr>
          <w:p>
            <w:pPr>
              <w:pStyle w:val="TableParagraph"/>
              <w:ind w:right="44"/>
              <w:jc w:val="right"/>
              <w:rPr>
                <w:b/>
                <w:sz w:val="16"/>
              </w:rPr>
            </w:pPr>
            <w:r>
              <w:rPr>
                <w:b/>
                <w:sz w:val="16"/>
              </w:rPr>
              <w:t>MAX</w:t>
            </w:r>
          </w:p>
        </w:tc>
        <w:tc>
          <w:tcPr>
            <w:tcW w:w="615" w:type="dxa"/>
            <w:shd w:val="clear" w:color="auto" w:fill="D8D8D8"/>
          </w:tcPr>
          <w:p>
            <w:pPr>
              <w:pStyle w:val="TableParagraph"/>
              <w:ind w:left="50" w:right="30"/>
              <w:jc w:val="center"/>
              <w:rPr>
                <w:b/>
                <w:sz w:val="16"/>
              </w:rPr>
            </w:pPr>
            <w:r>
              <w:rPr>
                <w:b/>
                <w:sz w:val="16"/>
              </w:rPr>
              <w:t>UNIT</w:t>
            </w:r>
          </w:p>
        </w:tc>
      </w:tr>
      <w:tr>
        <w:trPr>
          <w:trHeight w:val="254" w:hRule="atLeast"/>
        </w:trPr>
        <w:tc>
          <w:tcPr>
            <w:tcW w:w="734" w:type="dxa"/>
            <w:vMerge w:val="restart"/>
            <w:tcBorders>
              <w:right w:val="nil"/>
            </w:tcBorders>
          </w:tcPr>
          <w:p>
            <w:pPr>
              <w:pStyle w:val="TableParagraph"/>
              <w:spacing w:before="6"/>
              <w:rPr>
                <w:sz w:val="26"/>
              </w:rPr>
            </w:pPr>
          </w:p>
          <w:p>
            <w:pPr>
              <w:pStyle w:val="TableParagraph"/>
              <w:spacing w:before="1"/>
              <w:ind w:left="55"/>
              <w:rPr>
                <w:sz w:val="12"/>
              </w:rPr>
            </w:pPr>
            <w:r>
              <w:rPr>
                <w:position w:val="3"/>
                <w:sz w:val="16"/>
              </w:rPr>
              <w:t>I</w:t>
            </w:r>
            <w:r>
              <w:rPr>
                <w:sz w:val="12"/>
              </w:rPr>
              <w:t>(SVMH)</w:t>
            </w:r>
          </w:p>
        </w:tc>
        <w:tc>
          <w:tcPr>
            <w:tcW w:w="3063" w:type="dxa"/>
            <w:vMerge w:val="restart"/>
            <w:tcBorders>
              <w:left w:val="nil"/>
            </w:tcBorders>
          </w:tcPr>
          <w:p>
            <w:pPr>
              <w:pStyle w:val="TableParagraph"/>
              <w:spacing w:before="4"/>
              <w:rPr>
                <w:sz w:val="26"/>
              </w:rPr>
            </w:pPr>
          </w:p>
          <w:p>
            <w:pPr>
              <w:pStyle w:val="TableParagraph"/>
              <w:spacing w:before="1"/>
              <w:ind w:left="147"/>
              <w:rPr>
                <w:sz w:val="16"/>
              </w:rPr>
            </w:pPr>
            <w:r>
              <w:rPr>
                <w:sz w:val="16"/>
              </w:rPr>
              <w:t>SVM</w:t>
            </w:r>
            <w:r>
              <w:rPr>
                <w:sz w:val="16"/>
                <w:vertAlign w:val="subscript"/>
              </w:rPr>
              <w:t>H</w:t>
            </w:r>
            <w:r>
              <w:rPr>
                <w:sz w:val="16"/>
                <w:vertAlign w:val="baseline"/>
              </w:rPr>
              <w:t> current consumption</w:t>
            </w:r>
          </w:p>
        </w:tc>
        <w:tc>
          <w:tcPr>
            <w:tcW w:w="3805" w:type="dxa"/>
          </w:tcPr>
          <w:p>
            <w:pPr>
              <w:pStyle w:val="TableParagraph"/>
              <w:ind w:left="61"/>
              <w:rPr>
                <w:sz w:val="16"/>
              </w:rPr>
            </w:pPr>
            <w:r>
              <w:rPr>
                <w:sz w:val="16"/>
              </w:rPr>
              <w:t>SVMHE = 0, DV</w:t>
            </w:r>
            <w:r>
              <w:rPr>
                <w:sz w:val="16"/>
                <w:vertAlign w:val="subscript"/>
              </w:rPr>
              <w:t>CC</w:t>
            </w:r>
            <w:r>
              <w:rPr>
                <w:sz w:val="16"/>
                <w:vertAlign w:val="baseline"/>
              </w:rPr>
              <w:t> = 3.6 V</w:t>
            </w:r>
          </w:p>
        </w:tc>
        <w:tc>
          <w:tcPr>
            <w:tcW w:w="1849" w:type="dxa"/>
            <w:gridSpan w:val="3"/>
          </w:tcPr>
          <w:p>
            <w:pPr>
              <w:pStyle w:val="TableParagraph"/>
              <w:ind w:left="427"/>
              <w:jc w:val="center"/>
              <w:rPr>
                <w:sz w:val="16"/>
              </w:rPr>
            </w:pPr>
            <w:r>
              <w:rPr>
                <w:w w:val="99"/>
                <w:sz w:val="16"/>
              </w:rPr>
              <w:t>0</w:t>
            </w:r>
          </w:p>
        </w:tc>
        <w:tc>
          <w:tcPr>
            <w:tcW w:w="615" w:type="dxa"/>
          </w:tcPr>
          <w:p>
            <w:pPr>
              <w:pStyle w:val="TableParagraph"/>
              <w:ind w:left="51" w:right="29"/>
              <w:jc w:val="center"/>
              <w:rPr>
                <w:sz w:val="16"/>
              </w:rPr>
            </w:pPr>
            <w:r>
              <w:rPr>
                <w:sz w:val="16"/>
              </w:rPr>
              <w:t>nA</w:t>
            </w:r>
          </w:p>
        </w:tc>
      </w:tr>
      <w:tr>
        <w:trPr>
          <w:trHeight w:val="253"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1, DV</w:t>
            </w:r>
            <w:r>
              <w:rPr>
                <w:sz w:val="16"/>
                <w:vertAlign w:val="subscript"/>
              </w:rPr>
              <w:t>CC</w:t>
            </w:r>
            <w:r>
              <w:rPr>
                <w:sz w:val="16"/>
                <w:vertAlign w:val="baseline"/>
              </w:rPr>
              <w:t> = 3.6 V, SVMHFP = 0</w:t>
            </w:r>
          </w:p>
        </w:tc>
        <w:tc>
          <w:tcPr>
            <w:tcW w:w="1849" w:type="dxa"/>
            <w:gridSpan w:val="3"/>
          </w:tcPr>
          <w:p>
            <w:pPr>
              <w:pStyle w:val="TableParagraph"/>
              <w:ind w:left="844" w:right="595"/>
              <w:jc w:val="center"/>
              <w:rPr>
                <w:sz w:val="16"/>
              </w:rPr>
            </w:pPr>
            <w:r>
              <w:rPr>
                <w:sz w:val="16"/>
              </w:rPr>
              <w:t>200</w:t>
            </w:r>
          </w:p>
        </w:tc>
        <w:tc>
          <w:tcPr>
            <w:tcW w:w="615" w:type="dxa"/>
          </w:tcPr>
          <w:p>
            <w:pPr>
              <w:pStyle w:val="TableParagraph"/>
              <w:ind w:left="51" w:right="29"/>
              <w:jc w:val="center"/>
              <w:rPr>
                <w:sz w:val="16"/>
              </w:rPr>
            </w:pPr>
            <w:r>
              <w:rPr>
                <w:sz w:val="16"/>
              </w:rPr>
              <w:t>nA</w:t>
            </w: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DV</w:t>
            </w:r>
            <w:r>
              <w:rPr>
                <w:sz w:val="16"/>
                <w:vertAlign w:val="subscript"/>
              </w:rPr>
              <w:t>CC</w:t>
            </w:r>
            <w:r>
              <w:rPr>
                <w:sz w:val="16"/>
                <w:vertAlign w:val="baseline"/>
              </w:rPr>
              <w:t> = 3.6 V, SVMHFP = 1</w:t>
            </w:r>
          </w:p>
        </w:tc>
        <w:tc>
          <w:tcPr>
            <w:tcW w:w="1849" w:type="dxa"/>
            <w:gridSpan w:val="3"/>
          </w:tcPr>
          <w:p>
            <w:pPr>
              <w:pStyle w:val="TableParagraph"/>
              <w:ind w:left="844" w:right="551"/>
              <w:jc w:val="center"/>
              <w:rPr>
                <w:sz w:val="16"/>
              </w:rPr>
            </w:pPr>
            <w:r>
              <w:rPr>
                <w:sz w:val="16"/>
              </w:rPr>
              <w:t>1.5</w:t>
            </w:r>
          </w:p>
        </w:tc>
        <w:tc>
          <w:tcPr>
            <w:tcW w:w="615" w:type="dxa"/>
          </w:tcPr>
          <w:p>
            <w:pPr>
              <w:pStyle w:val="TableParagraph"/>
              <w:ind w:left="51" w:right="30"/>
              <w:jc w:val="center"/>
              <w:rPr>
                <w:sz w:val="16"/>
              </w:rPr>
            </w:pPr>
            <w:r>
              <w:rPr>
                <w:sz w:val="16"/>
              </w:rPr>
              <w:t>µA</w:t>
            </w:r>
          </w:p>
        </w:tc>
      </w:tr>
      <w:tr>
        <w:trPr>
          <w:trHeight w:val="254" w:hRule="atLeast"/>
        </w:trPr>
        <w:tc>
          <w:tcPr>
            <w:tcW w:w="734"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78"/>
              <w:ind w:left="55"/>
              <w:rPr>
                <w:sz w:val="12"/>
              </w:rPr>
            </w:pPr>
            <w:r>
              <w:rPr>
                <w:position w:val="3"/>
                <w:sz w:val="16"/>
              </w:rPr>
              <w:t>V</w:t>
            </w:r>
            <w:r>
              <w:rPr>
                <w:sz w:val="12"/>
              </w:rPr>
              <w:t>(SVMH)</w:t>
            </w:r>
          </w:p>
        </w:tc>
        <w:tc>
          <w:tcPr>
            <w:tcW w:w="3063" w:type="dxa"/>
            <w:vMerge w:val="restart"/>
            <w:tcBorders>
              <w:left w:val="nil"/>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3"/>
              <w:rPr>
                <w:sz w:val="29"/>
              </w:rPr>
            </w:pPr>
          </w:p>
          <w:p>
            <w:pPr>
              <w:pStyle w:val="TableParagraph"/>
              <w:spacing w:before="0"/>
              <w:ind w:left="147"/>
              <w:rPr>
                <w:sz w:val="16"/>
              </w:rPr>
            </w:pPr>
            <w:r>
              <w:rPr>
                <w:sz w:val="16"/>
              </w:rPr>
              <w:t>SVM</w:t>
            </w:r>
            <w:r>
              <w:rPr>
                <w:sz w:val="16"/>
                <w:vertAlign w:val="subscript"/>
              </w:rPr>
              <w:t>H</w:t>
            </w:r>
            <w:r>
              <w:rPr>
                <w:sz w:val="16"/>
                <w:vertAlign w:val="baseline"/>
              </w:rPr>
              <w:t> on or off voltage level</w:t>
            </w:r>
            <w:r>
              <w:rPr>
                <w:sz w:val="16"/>
                <w:vertAlign w:val="superscript"/>
              </w:rPr>
              <w:t>(1)</w:t>
            </w:r>
          </w:p>
        </w:tc>
        <w:tc>
          <w:tcPr>
            <w:tcW w:w="3805" w:type="dxa"/>
          </w:tcPr>
          <w:p>
            <w:pPr>
              <w:pStyle w:val="TableParagraph"/>
              <w:ind w:left="61"/>
              <w:rPr>
                <w:sz w:val="16"/>
              </w:rPr>
            </w:pPr>
            <w:r>
              <w:rPr>
                <w:sz w:val="16"/>
              </w:rPr>
              <w:t>SVMHE = 1, SVSMHRRL = 0</w:t>
            </w:r>
          </w:p>
        </w:tc>
        <w:tc>
          <w:tcPr>
            <w:tcW w:w="711" w:type="dxa"/>
            <w:tcBorders>
              <w:right w:val="nil"/>
            </w:tcBorders>
          </w:tcPr>
          <w:p>
            <w:pPr>
              <w:pStyle w:val="TableParagraph"/>
              <w:ind w:right="145"/>
              <w:jc w:val="right"/>
              <w:rPr>
                <w:sz w:val="16"/>
              </w:rPr>
            </w:pPr>
            <w:r>
              <w:rPr>
                <w:sz w:val="16"/>
              </w:rPr>
              <w:t>1.62</w:t>
            </w:r>
          </w:p>
        </w:tc>
        <w:tc>
          <w:tcPr>
            <w:tcW w:w="594" w:type="dxa"/>
            <w:tcBorders>
              <w:left w:val="nil"/>
              <w:right w:val="nil"/>
            </w:tcBorders>
          </w:tcPr>
          <w:p>
            <w:pPr>
              <w:pStyle w:val="TableParagraph"/>
              <w:ind w:left="135" w:right="100"/>
              <w:jc w:val="center"/>
              <w:rPr>
                <w:sz w:val="16"/>
              </w:rPr>
            </w:pPr>
            <w:r>
              <w:rPr>
                <w:sz w:val="16"/>
              </w:rPr>
              <w:t>1.74</w:t>
            </w:r>
          </w:p>
        </w:tc>
        <w:tc>
          <w:tcPr>
            <w:tcW w:w="544" w:type="dxa"/>
            <w:tcBorders>
              <w:left w:val="nil"/>
            </w:tcBorders>
          </w:tcPr>
          <w:p>
            <w:pPr>
              <w:pStyle w:val="TableParagraph"/>
              <w:ind w:right="44"/>
              <w:jc w:val="right"/>
              <w:rPr>
                <w:sz w:val="16"/>
              </w:rPr>
            </w:pPr>
            <w:r>
              <w:rPr>
                <w:sz w:val="16"/>
              </w:rPr>
              <w:t>1.85</w:t>
            </w:r>
          </w:p>
        </w:tc>
        <w:tc>
          <w:tcPr>
            <w:tcW w:w="615"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3"/>
              <w:rPr>
                <w:sz w:val="23"/>
              </w:rPr>
            </w:pPr>
          </w:p>
          <w:p>
            <w:pPr>
              <w:pStyle w:val="TableParagraph"/>
              <w:spacing w:before="0"/>
              <w:ind w:left="21"/>
              <w:jc w:val="center"/>
              <w:rPr>
                <w:sz w:val="16"/>
              </w:rPr>
            </w:pPr>
            <w:r>
              <w:rPr>
                <w:w w:val="100"/>
                <w:sz w:val="16"/>
              </w:rPr>
              <w:t>V</w:t>
            </w:r>
          </w:p>
        </w:tc>
      </w:tr>
      <w:tr>
        <w:trPr>
          <w:trHeight w:val="253"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1</w:t>
            </w:r>
          </w:p>
        </w:tc>
        <w:tc>
          <w:tcPr>
            <w:tcW w:w="711" w:type="dxa"/>
            <w:tcBorders>
              <w:right w:val="nil"/>
            </w:tcBorders>
          </w:tcPr>
          <w:p>
            <w:pPr>
              <w:pStyle w:val="TableParagraph"/>
              <w:ind w:right="145"/>
              <w:jc w:val="right"/>
              <w:rPr>
                <w:sz w:val="16"/>
              </w:rPr>
            </w:pPr>
            <w:r>
              <w:rPr>
                <w:sz w:val="16"/>
              </w:rPr>
              <w:t>1.88</w:t>
            </w:r>
          </w:p>
        </w:tc>
        <w:tc>
          <w:tcPr>
            <w:tcW w:w="594" w:type="dxa"/>
            <w:tcBorders>
              <w:left w:val="nil"/>
              <w:right w:val="nil"/>
            </w:tcBorders>
          </w:tcPr>
          <w:p>
            <w:pPr>
              <w:pStyle w:val="TableParagraph"/>
              <w:ind w:left="135" w:right="100"/>
              <w:jc w:val="center"/>
              <w:rPr>
                <w:sz w:val="16"/>
              </w:rPr>
            </w:pPr>
            <w:r>
              <w:rPr>
                <w:sz w:val="16"/>
              </w:rPr>
              <w:t>1.94</w:t>
            </w:r>
          </w:p>
        </w:tc>
        <w:tc>
          <w:tcPr>
            <w:tcW w:w="544" w:type="dxa"/>
            <w:tcBorders>
              <w:left w:val="nil"/>
            </w:tcBorders>
          </w:tcPr>
          <w:p>
            <w:pPr>
              <w:pStyle w:val="TableParagraph"/>
              <w:ind w:right="44"/>
              <w:jc w:val="right"/>
              <w:rPr>
                <w:sz w:val="16"/>
              </w:rPr>
            </w:pPr>
            <w:r>
              <w:rPr>
                <w:sz w:val="16"/>
              </w:rPr>
              <w:t>2.07</w:t>
            </w:r>
          </w:p>
        </w:tc>
        <w:tc>
          <w:tcPr>
            <w:tcW w:w="615" w:type="dxa"/>
            <w:vMerge/>
            <w:tcBorders>
              <w:top w:val="nil"/>
            </w:tcBorders>
          </w:tcPr>
          <w:p>
            <w:pPr>
              <w:rPr>
                <w:sz w:val="2"/>
                <w:szCs w:val="2"/>
              </w:rPr>
            </w:pP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2</w:t>
            </w:r>
          </w:p>
        </w:tc>
        <w:tc>
          <w:tcPr>
            <w:tcW w:w="711" w:type="dxa"/>
            <w:tcBorders>
              <w:right w:val="nil"/>
            </w:tcBorders>
          </w:tcPr>
          <w:p>
            <w:pPr>
              <w:pStyle w:val="TableParagraph"/>
              <w:ind w:right="145"/>
              <w:jc w:val="right"/>
              <w:rPr>
                <w:sz w:val="16"/>
              </w:rPr>
            </w:pPr>
            <w:r>
              <w:rPr>
                <w:sz w:val="16"/>
              </w:rPr>
              <w:t>2.07</w:t>
            </w:r>
          </w:p>
        </w:tc>
        <w:tc>
          <w:tcPr>
            <w:tcW w:w="594" w:type="dxa"/>
            <w:tcBorders>
              <w:left w:val="nil"/>
              <w:right w:val="nil"/>
            </w:tcBorders>
          </w:tcPr>
          <w:p>
            <w:pPr>
              <w:pStyle w:val="TableParagraph"/>
              <w:ind w:left="135" w:right="100"/>
              <w:jc w:val="center"/>
              <w:rPr>
                <w:sz w:val="16"/>
              </w:rPr>
            </w:pPr>
            <w:r>
              <w:rPr>
                <w:sz w:val="16"/>
              </w:rPr>
              <w:t>2.14</w:t>
            </w:r>
          </w:p>
        </w:tc>
        <w:tc>
          <w:tcPr>
            <w:tcW w:w="544" w:type="dxa"/>
            <w:tcBorders>
              <w:left w:val="nil"/>
            </w:tcBorders>
          </w:tcPr>
          <w:p>
            <w:pPr>
              <w:pStyle w:val="TableParagraph"/>
              <w:ind w:right="44"/>
              <w:jc w:val="right"/>
              <w:rPr>
                <w:sz w:val="16"/>
              </w:rPr>
            </w:pPr>
            <w:r>
              <w:rPr>
                <w:sz w:val="16"/>
              </w:rPr>
              <w:t>2.28</w:t>
            </w:r>
          </w:p>
        </w:tc>
        <w:tc>
          <w:tcPr>
            <w:tcW w:w="615" w:type="dxa"/>
            <w:vMerge/>
            <w:tcBorders>
              <w:top w:val="nil"/>
            </w:tcBorders>
          </w:tcPr>
          <w:p>
            <w:pPr>
              <w:rPr>
                <w:sz w:val="2"/>
                <w:szCs w:val="2"/>
              </w:rPr>
            </w:pPr>
          </w:p>
        </w:tc>
      </w:tr>
      <w:tr>
        <w:trPr>
          <w:trHeight w:val="253"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3</w:t>
            </w:r>
          </w:p>
        </w:tc>
        <w:tc>
          <w:tcPr>
            <w:tcW w:w="711" w:type="dxa"/>
            <w:tcBorders>
              <w:right w:val="nil"/>
            </w:tcBorders>
          </w:tcPr>
          <w:p>
            <w:pPr>
              <w:pStyle w:val="TableParagraph"/>
              <w:ind w:right="145"/>
              <w:jc w:val="right"/>
              <w:rPr>
                <w:sz w:val="16"/>
              </w:rPr>
            </w:pPr>
            <w:r>
              <w:rPr>
                <w:sz w:val="16"/>
              </w:rPr>
              <w:t>2.20</w:t>
            </w:r>
          </w:p>
        </w:tc>
        <w:tc>
          <w:tcPr>
            <w:tcW w:w="594" w:type="dxa"/>
            <w:tcBorders>
              <w:left w:val="nil"/>
              <w:right w:val="nil"/>
            </w:tcBorders>
          </w:tcPr>
          <w:p>
            <w:pPr>
              <w:pStyle w:val="TableParagraph"/>
              <w:ind w:left="135" w:right="100"/>
              <w:jc w:val="center"/>
              <w:rPr>
                <w:sz w:val="16"/>
              </w:rPr>
            </w:pPr>
            <w:r>
              <w:rPr>
                <w:sz w:val="16"/>
              </w:rPr>
              <w:t>2.30</w:t>
            </w:r>
          </w:p>
        </w:tc>
        <w:tc>
          <w:tcPr>
            <w:tcW w:w="544" w:type="dxa"/>
            <w:tcBorders>
              <w:left w:val="nil"/>
            </w:tcBorders>
          </w:tcPr>
          <w:p>
            <w:pPr>
              <w:pStyle w:val="TableParagraph"/>
              <w:ind w:right="44"/>
              <w:jc w:val="right"/>
              <w:rPr>
                <w:sz w:val="16"/>
              </w:rPr>
            </w:pPr>
            <w:r>
              <w:rPr>
                <w:sz w:val="16"/>
              </w:rPr>
              <w:t>2.42</w:t>
            </w:r>
          </w:p>
        </w:tc>
        <w:tc>
          <w:tcPr>
            <w:tcW w:w="615" w:type="dxa"/>
            <w:vMerge/>
            <w:tcBorders>
              <w:top w:val="nil"/>
            </w:tcBorders>
          </w:tcPr>
          <w:p>
            <w:pPr>
              <w:rPr>
                <w:sz w:val="2"/>
                <w:szCs w:val="2"/>
              </w:rPr>
            </w:pP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4</w:t>
            </w:r>
          </w:p>
        </w:tc>
        <w:tc>
          <w:tcPr>
            <w:tcW w:w="711" w:type="dxa"/>
            <w:tcBorders>
              <w:right w:val="nil"/>
            </w:tcBorders>
          </w:tcPr>
          <w:p>
            <w:pPr>
              <w:pStyle w:val="TableParagraph"/>
              <w:ind w:right="145"/>
              <w:jc w:val="right"/>
              <w:rPr>
                <w:sz w:val="16"/>
              </w:rPr>
            </w:pPr>
            <w:r>
              <w:rPr>
                <w:sz w:val="16"/>
              </w:rPr>
              <w:t>2.32</w:t>
            </w:r>
          </w:p>
        </w:tc>
        <w:tc>
          <w:tcPr>
            <w:tcW w:w="594" w:type="dxa"/>
            <w:tcBorders>
              <w:left w:val="nil"/>
              <w:right w:val="nil"/>
            </w:tcBorders>
          </w:tcPr>
          <w:p>
            <w:pPr>
              <w:pStyle w:val="TableParagraph"/>
              <w:ind w:left="135" w:right="100"/>
              <w:jc w:val="center"/>
              <w:rPr>
                <w:sz w:val="16"/>
              </w:rPr>
            </w:pPr>
            <w:r>
              <w:rPr>
                <w:sz w:val="16"/>
              </w:rPr>
              <w:t>2.40</w:t>
            </w:r>
          </w:p>
        </w:tc>
        <w:tc>
          <w:tcPr>
            <w:tcW w:w="544" w:type="dxa"/>
            <w:tcBorders>
              <w:left w:val="nil"/>
            </w:tcBorders>
          </w:tcPr>
          <w:p>
            <w:pPr>
              <w:pStyle w:val="TableParagraph"/>
              <w:ind w:right="44"/>
              <w:jc w:val="right"/>
              <w:rPr>
                <w:sz w:val="16"/>
              </w:rPr>
            </w:pPr>
            <w:r>
              <w:rPr>
                <w:sz w:val="16"/>
              </w:rPr>
              <w:t>2.55</w:t>
            </w:r>
          </w:p>
        </w:tc>
        <w:tc>
          <w:tcPr>
            <w:tcW w:w="615" w:type="dxa"/>
            <w:vMerge/>
            <w:tcBorders>
              <w:top w:val="nil"/>
            </w:tcBorders>
          </w:tcPr>
          <w:p>
            <w:pPr>
              <w:rPr>
                <w:sz w:val="2"/>
                <w:szCs w:val="2"/>
              </w:rPr>
            </w:pP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5</w:t>
            </w:r>
          </w:p>
        </w:tc>
        <w:tc>
          <w:tcPr>
            <w:tcW w:w="711" w:type="dxa"/>
            <w:tcBorders>
              <w:right w:val="nil"/>
            </w:tcBorders>
          </w:tcPr>
          <w:p>
            <w:pPr>
              <w:pStyle w:val="TableParagraph"/>
              <w:ind w:right="145"/>
              <w:jc w:val="right"/>
              <w:rPr>
                <w:sz w:val="16"/>
              </w:rPr>
            </w:pPr>
            <w:r>
              <w:rPr>
                <w:sz w:val="16"/>
              </w:rPr>
              <w:t>2.52</w:t>
            </w:r>
          </w:p>
        </w:tc>
        <w:tc>
          <w:tcPr>
            <w:tcW w:w="594" w:type="dxa"/>
            <w:tcBorders>
              <w:left w:val="nil"/>
              <w:right w:val="nil"/>
            </w:tcBorders>
          </w:tcPr>
          <w:p>
            <w:pPr>
              <w:pStyle w:val="TableParagraph"/>
              <w:ind w:left="135" w:right="100"/>
              <w:jc w:val="center"/>
              <w:rPr>
                <w:sz w:val="16"/>
              </w:rPr>
            </w:pPr>
            <w:r>
              <w:rPr>
                <w:sz w:val="16"/>
              </w:rPr>
              <w:t>2.70</w:t>
            </w:r>
          </w:p>
        </w:tc>
        <w:tc>
          <w:tcPr>
            <w:tcW w:w="544" w:type="dxa"/>
            <w:tcBorders>
              <w:left w:val="nil"/>
            </w:tcBorders>
          </w:tcPr>
          <w:p>
            <w:pPr>
              <w:pStyle w:val="TableParagraph"/>
              <w:ind w:right="44"/>
              <w:jc w:val="right"/>
              <w:rPr>
                <w:sz w:val="16"/>
              </w:rPr>
            </w:pPr>
            <w:r>
              <w:rPr>
                <w:sz w:val="16"/>
              </w:rPr>
              <w:t>2.88</w:t>
            </w:r>
          </w:p>
        </w:tc>
        <w:tc>
          <w:tcPr>
            <w:tcW w:w="615" w:type="dxa"/>
            <w:vMerge/>
            <w:tcBorders>
              <w:top w:val="nil"/>
            </w:tcBorders>
          </w:tcPr>
          <w:p>
            <w:pPr>
              <w:rPr>
                <w:sz w:val="2"/>
                <w:szCs w:val="2"/>
              </w:rPr>
            </w:pPr>
          </w:p>
        </w:tc>
      </w:tr>
      <w:tr>
        <w:trPr>
          <w:trHeight w:val="253"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6</w:t>
            </w:r>
          </w:p>
        </w:tc>
        <w:tc>
          <w:tcPr>
            <w:tcW w:w="711" w:type="dxa"/>
            <w:tcBorders>
              <w:right w:val="nil"/>
            </w:tcBorders>
          </w:tcPr>
          <w:p>
            <w:pPr>
              <w:pStyle w:val="TableParagraph"/>
              <w:ind w:right="145"/>
              <w:jc w:val="right"/>
              <w:rPr>
                <w:sz w:val="16"/>
              </w:rPr>
            </w:pPr>
            <w:r>
              <w:rPr>
                <w:sz w:val="16"/>
              </w:rPr>
              <w:t>2.90</w:t>
            </w:r>
          </w:p>
        </w:tc>
        <w:tc>
          <w:tcPr>
            <w:tcW w:w="594" w:type="dxa"/>
            <w:tcBorders>
              <w:left w:val="nil"/>
              <w:right w:val="nil"/>
            </w:tcBorders>
          </w:tcPr>
          <w:p>
            <w:pPr>
              <w:pStyle w:val="TableParagraph"/>
              <w:ind w:left="135" w:right="100"/>
              <w:jc w:val="center"/>
              <w:rPr>
                <w:sz w:val="16"/>
              </w:rPr>
            </w:pPr>
            <w:r>
              <w:rPr>
                <w:sz w:val="16"/>
              </w:rPr>
              <w:t>3.10</w:t>
            </w:r>
          </w:p>
        </w:tc>
        <w:tc>
          <w:tcPr>
            <w:tcW w:w="544" w:type="dxa"/>
            <w:tcBorders>
              <w:left w:val="nil"/>
            </w:tcBorders>
          </w:tcPr>
          <w:p>
            <w:pPr>
              <w:pStyle w:val="TableParagraph"/>
              <w:ind w:right="44"/>
              <w:jc w:val="right"/>
              <w:rPr>
                <w:sz w:val="16"/>
              </w:rPr>
            </w:pPr>
            <w:r>
              <w:rPr>
                <w:sz w:val="16"/>
              </w:rPr>
              <w:t>3.23</w:t>
            </w:r>
          </w:p>
        </w:tc>
        <w:tc>
          <w:tcPr>
            <w:tcW w:w="615" w:type="dxa"/>
            <w:vMerge/>
            <w:tcBorders>
              <w:top w:val="nil"/>
            </w:tcBorders>
          </w:tcPr>
          <w:p>
            <w:pPr>
              <w:rPr>
                <w:sz w:val="2"/>
                <w:szCs w:val="2"/>
              </w:rPr>
            </w:pP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SVSMHRRL = 7</w:t>
            </w:r>
          </w:p>
        </w:tc>
        <w:tc>
          <w:tcPr>
            <w:tcW w:w="711" w:type="dxa"/>
            <w:tcBorders>
              <w:right w:val="nil"/>
            </w:tcBorders>
          </w:tcPr>
          <w:p>
            <w:pPr>
              <w:pStyle w:val="TableParagraph"/>
              <w:ind w:right="145"/>
              <w:jc w:val="right"/>
              <w:rPr>
                <w:sz w:val="16"/>
              </w:rPr>
            </w:pPr>
            <w:r>
              <w:rPr>
                <w:sz w:val="16"/>
              </w:rPr>
              <w:t>2.90</w:t>
            </w:r>
          </w:p>
        </w:tc>
        <w:tc>
          <w:tcPr>
            <w:tcW w:w="594" w:type="dxa"/>
            <w:tcBorders>
              <w:left w:val="nil"/>
              <w:right w:val="nil"/>
            </w:tcBorders>
          </w:tcPr>
          <w:p>
            <w:pPr>
              <w:pStyle w:val="TableParagraph"/>
              <w:ind w:left="135" w:right="100"/>
              <w:jc w:val="center"/>
              <w:rPr>
                <w:sz w:val="16"/>
              </w:rPr>
            </w:pPr>
            <w:r>
              <w:rPr>
                <w:sz w:val="16"/>
              </w:rPr>
              <w:t>3.10</w:t>
            </w:r>
          </w:p>
        </w:tc>
        <w:tc>
          <w:tcPr>
            <w:tcW w:w="544" w:type="dxa"/>
            <w:tcBorders>
              <w:left w:val="nil"/>
            </w:tcBorders>
          </w:tcPr>
          <w:p>
            <w:pPr>
              <w:pStyle w:val="TableParagraph"/>
              <w:ind w:right="44"/>
              <w:jc w:val="right"/>
              <w:rPr>
                <w:sz w:val="16"/>
              </w:rPr>
            </w:pPr>
            <w:r>
              <w:rPr>
                <w:sz w:val="16"/>
              </w:rPr>
              <w:t>3.23</w:t>
            </w:r>
          </w:p>
        </w:tc>
        <w:tc>
          <w:tcPr>
            <w:tcW w:w="615" w:type="dxa"/>
            <w:vMerge/>
            <w:tcBorders>
              <w:top w:val="nil"/>
            </w:tcBorders>
          </w:tcPr>
          <w:p>
            <w:pPr>
              <w:rPr>
                <w:sz w:val="2"/>
                <w:szCs w:val="2"/>
              </w:rPr>
            </w:pPr>
          </w:p>
        </w:tc>
      </w:tr>
      <w:tr>
        <w:trPr>
          <w:trHeight w:val="253"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1, SVMHOVPE = 1</w:t>
            </w:r>
          </w:p>
        </w:tc>
        <w:tc>
          <w:tcPr>
            <w:tcW w:w="1849" w:type="dxa"/>
            <w:gridSpan w:val="3"/>
          </w:tcPr>
          <w:p>
            <w:pPr>
              <w:pStyle w:val="TableParagraph"/>
              <w:ind w:left="843" w:right="641"/>
              <w:jc w:val="center"/>
              <w:rPr>
                <w:sz w:val="16"/>
              </w:rPr>
            </w:pPr>
            <w:r>
              <w:rPr>
                <w:sz w:val="16"/>
              </w:rPr>
              <w:t>3.75</w:t>
            </w:r>
          </w:p>
        </w:tc>
        <w:tc>
          <w:tcPr>
            <w:tcW w:w="615" w:type="dxa"/>
            <w:vMerge/>
            <w:tcBorders>
              <w:top w:val="nil"/>
            </w:tcBorders>
          </w:tcPr>
          <w:p>
            <w:pPr>
              <w:rPr>
                <w:sz w:val="2"/>
                <w:szCs w:val="2"/>
              </w:rPr>
            </w:pPr>
          </w:p>
        </w:tc>
      </w:tr>
      <w:tr>
        <w:trPr>
          <w:trHeight w:val="254" w:hRule="atLeast"/>
        </w:trPr>
        <w:tc>
          <w:tcPr>
            <w:tcW w:w="3797" w:type="dxa"/>
            <w:gridSpan w:val="2"/>
            <w:vMerge w:val="restart"/>
          </w:tcPr>
          <w:p>
            <w:pPr>
              <w:pStyle w:val="TableParagraph"/>
              <w:tabs>
                <w:tab w:pos="876" w:val="left" w:leader="none"/>
              </w:tabs>
              <w:spacing w:before="172"/>
              <w:ind w:left="55"/>
              <w:rPr>
                <w:sz w:val="16"/>
              </w:rPr>
            </w:pPr>
            <w:r>
              <w:rPr>
                <w:w w:val="105"/>
                <w:sz w:val="16"/>
              </w:rPr>
              <w:t>t</w:t>
            </w:r>
            <w:r>
              <w:rPr>
                <w:w w:val="105"/>
                <w:sz w:val="16"/>
                <w:vertAlign w:val="subscript"/>
              </w:rPr>
              <w:t>pd(SVMH)</w:t>
            </w:r>
            <w:r>
              <w:rPr>
                <w:w w:val="105"/>
                <w:sz w:val="16"/>
                <w:vertAlign w:val="baseline"/>
              </w:rPr>
              <w:tab/>
              <w:t>SVM</w:t>
            </w:r>
            <w:r>
              <w:rPr>
                <w:w w:val="105"/>
                <w:sz w:val="16"/>
                <w:vertAlign w:val="subscript"/>
              </w:rPr>
              <w:t>H</w:t>
            </w:r>
            <w:r>
              <w:rPr>
                <w:w w:val="105"/>
                <w:sz w:val="16"/>
                <w:vertAlign w:val="baseline"/>
              </w:rPr>
              <w:t> propagation</w:t>
            </w:r>
            <w:r>
              <w:rPr>
                <w:spacing w:val="-5"/>
                <w:w w:val="105"/>
                <w:sz w:val="16"/>
                <w:vertAlign w:val="baseline"/>
              </w:rPr>
              <w:t> </w:t>
            </w:r>
            <w:r>
              <w:rPr>
                <w:w w:val="105"/>
                <w:sz w:val="16"/>
                <w:vertAlign w:val="baseline"/>
              </w:rPr>
              <w:t>delay</w:t>
            </w:r>
          </w:p>
        </w:tc>
        <w:tc>
          <w:tcPr>
            <w:tcW w:w="3805" w:type="dxa"/>
          </w:tcPr>
          <w:p>
            <w:pPr>
              <w:pStyle w:val="TableParagraph"/>
              <w:ind w:left="61"/>
              <w:rPr>
                <w:sz w:val="16"/>
              </w:rPr>
            </w:pPr>
            <w:r>
              <w:rPr>
                <w:sz w:val="16"/>
              </w:rPr>
              <w:t>SVMHE = 1, dV</w:t>
            </w:r>
            <w:r>
              <w:rPr>
                <w:sz w:val="16"/>
                <w:vertAlign w:val="subscript"/>
              </w:rPr>
              <w:t>DVCC</w:t>
            </w:r>
            <w:r>
              <w:rPr>
                <w:sz w:val="16"/>
                <w:vertAlign w:val="baseline"/>
              </w:rPr>
              <w:t>/dt = 10 mV/µs, SVMHFP = 1</w:t>
            </w:r>
          </w:p>
        </w:tc>
        <w:tc>
          <w:tcPr>
            <w:tcW w:w="1849" w:type="dxa"/>
            <w:gridSpan w:val="3"/>
          </w:tcPr>
          <w:p>
            <w:pPr>
              <w:pStyle w:val="TableParagraph"/>
              <w:ind w:left="844" w:right="551"/>
              <w:jc w:val="center"/>
              <w:rPr>
                <w:sz w:val="16"/>
              </w:rPr>
            </w:pPr>
            <w:r>
              <w:rPr>
                <w:sz w:val="16"/>
              </w:rPr>
              <w:t>2.5</w:t>
            </w:r>
          </w:p>
        </w:tc>
        <w:tc>
          <w:tcPr>
            <w:tcW w:w="615" w:type="dxa"/>
            <w:vMerge w:val="restart"/>
          </w:tcPr>
          <w:p>
            <w:pPr>
              <w:pStyle w:val="TableParagraph"/>
              <w:spacing w:before="10"/>
              <w:rPr>
                <w:sz w:val="14"/>
              </w:rPr>
            </w:pPr>
          </w:p>
          <w:p>
            <w:pPr>
              <w:pStyle w:val="TableParagraph"/>
              <w:spacing w:before="1"/>
              <w:ind w:left="51" w:right="28"/>
              <w:jc w:val="center"/>
              <w:rPr>
                <w:sz w:val="16"/>
              </w:rPr>
            </w:pPr>
            <w:r>
              <w:rPr>
                <w:sz w:val="16"/>
              </w:rPr>
              <w:t>µs</w:t>
            </w:r>
          </w:p>
        </w:tc>
      </w:tr>
      <w:tr>
        <w:trPr>
          <w:trHeight w:val="253" w:hRule="atLeast"/>
        </w:trPr>
        <w:tc>
          <w:tcPr>
            <w:tcW w:w="3797" w:type="dxa"/>
            <w:gridSpan w:val="2"/>
            <w:vMerge/>
            <w:tcBorders>
              <w:top w:val="nil"/>
            </w:tcBorders>
          </w:tcPr>
          <w:p>
            <w:pPr>
              <w:rPr>
                <w:sz w:val="2"/>
                <w:szCs w:val="2"/>
              </w:rPr>
            </w:pPr>
          </w:p>
        </w:tc>
        <w:tc>
          <w:tcPr>
            <w:tcW w:w="3805" w:type="dxa"/>
          </w:tcPr>
          <w:p>
            <w:pPr>
              <w:pStyle w:val="TableParagraph"/>
              <w:ind w:left="61"/>
              <w:rPr>
                <w:sz w:val="16"/>
              </w:rPr>
            </w:pPr>
            <w:r>
              <w:rPr>
                <w:sz w:val="16"/>
              </w:rPr>
              <w:t>SVMHE = 1, dV</w:t>
            </w:r>
            <w:r>
              <w:rPr>
                <w:sz w:val="16"/>
                <w:vertAlign w:val="subscript"/>
              </w:rPr>
              <w:t>DVCC</w:t>
            </w:r>
            <w:r>
              <w:rPr>
                <w:sz w:val="16"/>
                <w:vertAlign w:val="baseline"/>
              </w:rPr>
              <w:t>/dt = 1 mV/µs, SVMHFP = 0</w:t>
            </w:r>
          </w:p>
        </w:tc>
        <w:tc>
          <w:tcPr>
            <w:tcW w:w="1849" w:type="dxa"/>
            <w:gridSpan w:val="3"/>
          </w:tcPr>
          <w:p>
            <w:pPr>
              <w:pStyle w:val="TableParagraph"/>
              <w:ind w:left="844" w:right="508"/>
              <w:jc w:val="center"/>
              <w:rPr>
                <w:sz w:val="16"/>
              </w:rPr>
            </w:pPr>
            <w:r>
              <w:rPr>
                <w:sz w:val="16"/>
              </w:rPr>
              <w:t>20</w:t>
            </w:r>
          </w:p>
        </w:tc>
        <w:tc>
          <w:tcPr>
            <w:tcW w:w="615" w:type="dxa"/>
            <w:vMerge/>
            <w:tcBorders>
              <w:top w:val="nil"/>
            </w:tcBorders>
          </w:tcPr>
          <w:p>
            <w:pPr>
              <w:rPr>
                <w:sz w:val="2"/>
                <w:szCs w:val="2"/>
              </w:rPr>
            </w:pPr>
          </w:p>
        </w:tc>
      </w:tr>
      <w:tr>
        <w:trPr>
          <w:trHeight w:val="254" w:hRule="atLeast"/>
        </w:trPr>
        <w:tc>
          <w:tcPr>
            <w:tcW w:w="734" w:type="dxa"/>
            <w:vMerge w:val="restart"/>
            <w:tcBorders>
              <w:right w:val="nil"/>
            </w:tcBorders>
          </w:tcPr>
          <w:p>
            <w:pPr>
              <w:pStyle w:val="TableParagraph"/>
              <w:spacing w:before="174"/>
              <w:ind w:left="55"/>
              <w:rPr>
                <w:sz w:val="12"/>
              </w:rPr>
            </w:pPr>
            <w:r>
              <w:rPr>
                <w:position w:val="3"/>
                <w:sz w:val="16"/>
              </w:rPr>
              <w:t>t</w:t>
            </w:r>
            <w:r>
              <w:rPr>
                <w:sz w:val="12"/>
              </w:rPr>
              <w:t>(SVMH)</w:t>
            </w:r>
          </w:p>
        </w:tc>
        <w:tc>
          <w:tcPr>
            <w:tcW w:w="3063" w:type="dxa"/>
            <w:vMerge w:val="restart"/>
            <w:tcBorders>
              <w:left w:val="nil"/>
            </w:tcBorders>
          </w:tcPr>
          <w:p>
            <w:pPr>
              <w:pStyle w:val="TableParagraph"/>
              <w:spacing w:before="172"/>
              <w:ind w:left="147"/>
              <w:rPr>
                <w:sz w:val="16"/>
              </w:rPr>
            </w:pPr>
            <w:r>
              <w:rPr>
                <w:sz w:val="16"/>
              </w:rPr>
              <w:t>SVM</w:t>
            </w:r>
            <w:r>
              <w:rPr>
                <w:sz w:val="16"/>
                <w:vertAlign w:val="subscript"/>
              </w:rPr>
              <w:t>H</w:t>
            </w:r>
            <w:r>
              <w:rPr>
                <w:sz w:val="16"/>
                <w:vertAlign w:val="baseline"/>
              </w:rPr>
              <w:t> on or off delay time</w:t>
            </w:r>
          </w:p>
        </w:tc>
        <w:tc>
          <w:tcPr>
            <w:tcW w:w="3805" w:type="dxa"/>
          </w:tcPr>
          <w:p>
            <w:pPr>
              <w:pStyle w:val="TableParagraph"/>
              <w:ind w:left="61"/>
              <w:rPr>
                <w:sz w:val="16"/>
              </w:rPr>
            </w:pPr>
            <w:r>
              <w:rPr>
                <w:sz w:val="16"/>
              </w:rPr>
              <w:t>SVMHE = 0 → 1, SVMHFP = 1</w:t>
            </w:r>
          </w:p>
        </w:tc>
        <w:tc>
          <w:tcPr>
            <w:tcW w:w="1849" w:type="dxa"/>
            <w:gridSpan w:val="3"/>
          </w:tcPr>
          <w:p>
            <w:pPr>
              <w:pStyle w:val="TableParagraph"/>
              <w:ind w:left="843" w:right="641"/>
              <w:jc w:val="center"/>
              <w:rPr>
                <w:sz w:val="16"/>
              </w:rPr>
            </w:pPr>
            <w:r>
              <w:rPr>
                <w:sz w:val="16"/>
              </w:rPr>
              <w:t>12.5</w:t>
            </w:r>
          </w:p>
        </w:tc>
        <w:tc>
          <w:tcPr>
            <w:tcW w:w="615" w:type="dxa"/>
            <w:vMerge w:val="restart"/>
          </w:tcPr>
          <w:p>
            <w:pPr>
              <w:pStyle w:val="TableParagraph"/>
              <w:spacing w:before="10"/>
              <w:rPr>
                <w:sz w:val="14"/>
              </w:rPr>
            </w:pPr>
          </w:p>
          <w:p>
            <w:pPr>
              <w:pStyle w:val="TableParagraph"/>
              <w:spacing w:before="1"/>
              <w:ind w:left="51" w:right="28"/>
              <w:jc w:val="center"/>
              <w:rPr>
                <w:sz w:val="16"/>
              </w:rPr>
            </w:pPr>
            <w:r>
              <w:rPr>
                <w:sz w:val="16"/>
              </w:rPr>
              <w:t>µs</w:t>
            </w:r>
          </w:p>
        </w:tc>
      </w:tr>
      <w:tr>
        <w:trPr>
          <w:trHeight w:val="254" w:hRule="atLeast"/>
        </w:trPr>
        <w:tc>
          <w:tcPr>
            <w:tcW w:w="734" w:type="dxa"/>
            <w:vMerge/>
            <w:tcBorders>
              <w:top w:val="nil"/>
              <w:right w:val="nil"/>
            </w:tcBorders>
          </w:tcPr>
          <w:p>
            <w:pPr>
              <w:rPr>
                <w:sz w:val="2"/>
                <w:szCs w:val="2"/>
              </w:rPr>
            </w:pPr>
          </w:p>
        </w:tc>
        <w:tc>
          <w:tcPr>
            <w:tcW w:w="3063" w:type="dxa"/>
            <w:vMerge/>
            <w:tcBorders>
              <w:top w:val="nil"/>
              <w:left w:val="nil"/>
            </w:tcBorders>
          </w:tcPr>
          <w:p>
            <w:pPr>
              <w:rPr>
                <w:sz w:val="2"/>
                <w:szCs w:val="2"/>
              </w:rPr>
            </w:pPr>
          </w:p>
        </w:tc>
        <w:tc>
          <w:tcPr>
            <w:tcW w:w="3805" w:type="dxa"/>
          </w:tcPr>
          <w:p>
            <w:pPr>
              <w:pStyle w:val="TableParagraph"/>
              <w:ind w:left="61"/>
              <w:rPr>
                <w:sz w:val="16"/>
              </w:rPr>
            </w:pPr>
            <w:r>
              <w:rPr>
                <w:sz w:val="16"/>
              </w:rPr>
              <w:t>SVMHE = 0 → 1, SVMHFP = 0</w:t>
            </w:r>
          </w:p>
        </w:tc>
        <w:tc>
          <w:tcPr>
            <w:tcW w:w="1849" w:type="dxa"/>
            <w:gridSpan w:val="3"/>
          </w:tcPr>
          <w:p>
            <w:pPr>
              <w:pStyle w:val="TableParagraph"/>
              <w:ind w:left="844" w:right="595"/>
              <w:jc w:val="center"/>
              <w:rPr>
                <w:sz w:val="16"/>
              </w:rPr>
            </w:pPr>
            <w:r>
              <w:rPr>
                <w:sz w:val="16"/>
              </w:rPr>
              <w:t>100</w:t>
            </w:r>
          </w:p>
        </w:tc>
        <w:tc>
          <w:tcPr>
            <w:tcW w:w="615" w:type="dxa"/>
            <w:vMerge/>
            <w:tcBorders>
              <w:top w:val="nil"/>
            </w:tcBorders>
          </w:tcPr>
          <w:p>
            <w:pPr>
              <w:rPr>
                <w:sz w:val="2"/>
                <w:szCs w:val="2"/>
              </w:rPr>
            </w:pPr>
          </w:p>
        </w:tc>
      </w:tr>
    </w:tbl>
    <w:p>
      <w:pPr>
        <w:spacing w:line="235" w:lineRule="auto" w:before="73"/>
        <w:ind w:left="481" w:right="0" w:hanging="362"/>
        <w:jc w:val="left"/>
        <w:rPr>
          <w:sz w:val="16"/>
        </w:rPr>
      </w:pPr>
      <w:r>
        <w:rPr>
          <w:sz w:val="16"/>
        </w:rPr>
        <w:t>(1) The SVM</w:t>
      </w:r>
      <w:r>
        <w:rPr>
          <w:sz w:val="16"/>
          <w:vertAlign w:val="subscript"/>
        </w:rPr>
        <w:t>H</w:t>
      </w:r>
      <w:r>
        <w:rPr>
          <w:sz w:val="16"/>
          <w:vertAlign w:val="baseline"/>
        </w:rPr>
        <w:t> settings available depend on the VCORE (PMMCOREVx) setting. See the </w:t>
      </w:r>
      <w:r>
        <w:rPr>
          <w:i/>
          <w:sz w:val="16"/>
          <w:vertAlign w:val="baseline"/>
        </w:rPr>
        <w:t>Power Management Module and Supply Voltage </w:t>
      </w:r>
      <w:r>
        <w:rPr>
          <w:i/>
          <w:sz w:val="16"/>
          <w:vertAlign w:val="baseline"/>
        </w:rPr>
        <w:t>Supervisor </w:t>
      </w:r>
      <w:r>
        <w:rPr>
          <w:sz w:val="16"/>
          <w:vertAlign w:val="baseline"/>
        </w:rPr>
        <w:t>chapter in the </w:t>
      </w:r>
      <w:r>
        <w:rPr>
          <w:i/>
          <w:sz w:val="16"/>
          <w:vertAlign w:val="baseline"/>
        </w:rPr>
        <w:t>MSP430x5xx and MSP430x6xx Family User's Guide </w:t>
      </w:r>
      <w:r>
        <w:rPr>
          <w:sz w:val="16"/>
          <w:vertAlign w:val="baseline"/>
        </w:rPr>
        <w:t>(</w:t>
      </w:r>
      <w:hyperlink r:id="rId26">
        <w:r>
          <w:rPr>
            <w:color w:val="0000FF"/>
            <w:sz w:val="16"/>
            <w:vertAlign w:val="baseline"/>
          </w:rPr>
          <w:t>SLAU208</w:t>
        </w:r>
      </w:hyperlink>
      <w:r>
        <w:rPr>
          <w:sz w:val="16"/>
          <w:vertAlign w:val="baseline"/>
        </w:rPr>
        <w:t>) on recommended settings and use.</w:t>
      </w:r>
    </w:p>
    <w:p>
      <w:pPr>
        <w:pStyle w:val="BodyText"/>
        <w:spacing w:before="1"/>
        <w:rPr>
          <w:sz w:val="19"/>
        </w:rPr>
      </w:pPr>
    </w:p>
    <w:p>
      <w:pPr>
        <w:pStyle w:val="Heading3"/>
        <w:numPr>
          <w:ilvl w:val="1"/>
          <w:numId w:val="33"/>
        </w:numPr>
        <w:tabs>
          <w:tab w:pos="742" w:val="left" w:leader="none"/>
        </w:tabs>
        <w:spacing w:line="240" w:lineRule="auto" w:before="0" w:after="0"/>
        <w:ind w:left="742" w:right="0" w:hanging="622"/>
        <w:jc w:val="left"/>
      </w:pPr>
      <w:r>
        <w:rPr/>
        <w:t>PMM, SVS Low</w:t>
      </w:r>
      <w:r>
        <w:rPr>
          <w:spacing w:val="12"/>
        </w:rPr>
        <w:t> </w:t>
      </w:r>
      <w:r>
        <w:rPr/>
        <w:t>Side</w:t>
      </w:r>
    </w:p>
    <w:p>
      <w:pPr>
        <w:spacing w:before="77" w:after="28"/>
        <w:ind w:left="120" w:right="0" w:firstLine="0"/>
        <w:jc w:val="left"/>
        <w:rPr>
          <w:sz w:val="18"/>
        </w:rPr>
      </w:pPr>
      <w:bookmarkStart w:name="5.24 PMM, SVS Low Side" w:id="105"/>
      <w:bookmarkEnd w:id="105"/>
      <w:r>
        <w:rPr/>
      </w:r>
      <w:bookmarkStart w:name="_bookmark55" w:id="106"/>
      <w:bookmarkEnd w:id="106"/>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4480"/>
        <w:gridCol w:w="1832"/>
        <w:gridCol w:w="610"/>
      </w:tblGrid>
      <w:tr>
        <w:trPr>
          <w:trHeight w:val="254" w:hRule="atLeast"/>
        </w:trPr>
        <w:tc>
          <w:tcPr>
            <w:tcW w:w="3150" w:type="dxa"/>
            <w:shd w:val="clear" w:color="auto" w:fill="D8D8D8"/>
          </w:tcPr>
          <w:p>
            <w:pPr>
              <w:pStyle w:val="TableParagraph"/>
              <w:ind w:left="828" w:right="827"/>
              <w:jc w:val="center"/>
              <w:rPr>
                <w:b/>
                <w:sz w:val="16"/>
              </w:rPr>
            </w:pPr>
            <w:r>
              <w:rPr>
                <w:b/>
                <w:sz w:val="16"/>
              </w:rPr>
              <w:t>PARAMETER</w:t>
            </w:r>
          </w:p>
        </w:tc>
        <w:tc>
          <w:tcPr>
            <w:tcW w:w="4480" w:type="dxa"/>
            <w:shd w:val="clear" w:color="auto" w:fill="D8D8D8"/>
          </w:tcPr>
          <w:p>
            <w:pPr>
              <w:pStyle w:val="TableParagraph"/>
              <w:ind w:left="1490" w:right="1482"/>
              <w:jc w:val="center"/>
              <w:rPr>
                <w:b/>
                <w:sz w:val="16"/>
              </w:rPr>
            </w:pPr>
            <w:r>
              <w:rPr>
                <w:b/>
                <w:sz w:val="16"/>
              </w:rPr>
              <w:t>TEST CONDITIONS</w:t>
            </w:r>
          </w:p>
        </w:tc>
        <w:tc>
          <w:tcPr>
            <w:tcW w:w="1832" w:type="dxa"/>
            <w:shd w:val="clear" w:color="auto" w:fill="D8D8D8"/>
          </w:tcPr>
          <w:p>
            <w:pPr>
              <w:pStyle w:val="TableParagraph"/>
              <w:tabs>
                <w:tab w:pos="848" w:val="left" w:leader="none"/>
                <w:tab w:pos="1416" w:val="left" w:leader="none"/>
              </w:tabs>
              <w:ind w:left="257"/>
              <w:rPr>
                <w:b/>
                <w:sz w:val="16"/>
              </w:rPr>
            </w:pPr>
            <w:r>
              <w:rPr>
                <w:b/>
                <w:sz w:val="16"/>
              </w:rPr>
              <w:t>MIN</w:t>
              <w:tab/>
              <w:t>TYP</w:t>
              <w:tab/>
              <w:t>MAX</w:t>
            </w:r>
          </w:p>
        </w:tc>
        <w:tc>
          <w:tcPr>
            <w:tcW w:w="610" w:type="dxa"/>
            <w:shd w:val="clear" w:color="auto" w:fill="D8D8D8"/>
          </w:tcPr>
          <w:p>
            <w:pPr>
              <w:pStyle w:val="TableParagraph"/>
              <w:ind w:left="62" w:right="51"/>
              <w:jc w:val="center"/>
              <w:rPr>
                <w:b/>
                <w:sz w:val="16"/>
              </w:rPr>
            </w:pPr>
            <w:r>
              <w:rPr>
                <w:b/>
                <w:sz w:val="16"/>
              </w:rPr>
              <w:t>UNIT</w:t>
            </w:r>
          </w:p>
        </w:tc>
      </w:tr>
      <w:tr>
        <w:trPr>
          <w:trHeight w:val="253" w:hRule="atLeast"/>
        </w:trPr>
        <w:tc>
          <w:tcPr>
            <w:tcW w:w="3150" w:type="dxa"/>
            <w:vMerge w:val="restart"/>
          </w:tcPr>
          <w:p>
            <w:pPr>
              <w:pStyle w:val="TableParagraph"/>
              <w:spacing w:before="4"/>
              <w:rPr>
                <w:sz w:val="26"/>
              </w:rPr>
            </w:pPr>
          </w:p>
          <w:p>
            <w:pPr>
              <w:pStyle w:val="TableParagraph"/>
              <w:tabs>
                <w:tab w:pos="868" w:val="left" w:leader="none"/>
              </w:tabs>
              <w:spacing w:before="1"/>
              <w:ind w:left="55"/>
              <w:rPr>
                <w:sz w:val="16"/>
              </w:rPr>
            </w:pPr>
            <w:r>
              <w:rPr>
                <w:w w:val="105"/>
                <w:sz w:val="16"/>
              </w:rPr>
              <w:t>I</w:t>
            </w:r>
            <w:r>
              <w:rPr>
                <w:w w:val="105"/>
                <w:sz w:val="16"/>
                <w:vertAlign w:val="subscript"/>
              </w:rPr>
              <w:t>(SVSL)</w:t>
            </w:r>
            <w:r>
              <w:rPr>
                <w:w w:val="105"/>
                <w:sz w:val="16"/>
                <w:vertAlign w:val="baseline"/>
              </w:rPr>
              <w:tab/>
              <w:t>SVS</w:t>
            </w:r>
            <w:r>
              <w:rPr>
                <w:w w:val="105"/>
                <w:sz w:val="16"/>
                <w:vertAlign w:val="subscript"/>
              </w:rPr>
              <w:t>L</w:t>
            </w:r>
            <w:r>
              <w:rPr>
                <w:w w:val="105"/>
                <w:sz w:val="16"/>
                <w:vertAlign w:val="baseline"/>
              </w:rPr>
              <w:t> current</w:t>
            </w:r>
            <w:r>
              <w:rPr>
                <w:spacing w:val="-16"/>
                <w:w w:val="105"/>
                <w:sz w:val="16"/>
                <w:vertAlign w:val="baseline"/>
              </w:rPr>
              <w:t> </w:t>
            </w:r>
            <w:r>
              <w:rPr>
                <w:w w:val="105"/>
                <w:sz w:val="16"/>
                <w:vertAlign w:val="baseline"/>
              </w:rPr>
              <w:t>consumption</w:t>
            </w:r>
          </w:p>
        </w:tc>
        <w:tc>
          <w:tcPr>
            <w:tcW w:w="4480" w:type="dxa"/>
          </w:tcPr>
          <w:p>
            <w:pPr>
              <w:pStyle w:val="TableParagraph"/>
              <w:ind w:left="61"/>
              <w:rPr>
                <w:sz w:val="16"/>
              </w:rPr>
            </w:pPr>
            <w:r>
              <w:rPr>
                <w:sz w:val="16"/>
              </w:rPr>
              <w:t>SVSLE = 0, PMMCOREV = 2</w:t>
            </w:r>
          </w:p>
        </w:tc>
        <w:tc>
          <w:tcPr>
            <w:tcW w:w="1832" w:type="dxa"/>
          </w:tcPr>
          <w:p>
            <w:pPr>
              <w:pStyle w:val="TableParagraph"/>
              <w:ind w:left="408"/>
              <w:jc w:val="center"/>
              <w:rPr>
                <w:sz w:val="16"/>
              </w:rPr>
            </w:pPr>
            <w:r>
              <w:rPr>
                <w:w w:val="99"/>
                <w:sz w:val="16"/>
              </w:rPr>
              <w:t>0</w:t>
            </w:r>
          </w:p>
        </w:tc>
        <w:tc>
          <w:tcPr>
            <w:tcW w:w="610" w:type="dxa"/>
          </w:tcPr>
          <w:p>
            <w:pPr>
              <w:pStyle w:val="TableParagraph"/>
              <w:ind w:left="61" w:right="52"/>
              <w:jc w:val="center"/>
              <w:rPr>
                <w:sz w:val="16"/>
              </w:rPr>
            </w:pPr>
            <w:r>
              <w:rPr>
                <w:sz w:val="16"/>
              </w:rPr>
              <w:t>nA</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SVSLE = 1, PMMCOREV = 2, SVSLFP = 0</w:t>
            </w:r>
          </w:p>
        </w:tc>
        <w:tc>
          <w:tcPr>
            <w:tcW w:w="1832" w:type="dxa"/>
          </w:tcPr>
          <w:p>
            <w:pPr>
              <w:pStyle w:val="TableParagraph"/>
              <w:ind w:left="421" w:right="187"/>
              <w:jc w:val="center"/>
              <w:rPr>
                <w:sz w:val="16"/>
              </w:rPr>
            </w:pPr>
            <w:r>
              <w:rPr>
                <w:sz w:val="16"/>
              </w:rPr>
              <w:t>200</w:t>
            </w:r>
          </w:p>
        </w:tc>
        <w:tc>
          <w:tcPr>
            <w:tcW w:w="610" w:type="dxa"/>
          </w:tcPr>
          <w:p>
            <w:pPr>
              <w:pStyle w:val="TableParagraph"/>
              <w:ind w:left="61" w:right="52"/>
              <w:jc w:val="center"/>
              <w:rPr>
                <w:sz w:val="16"/>
              </w:rPr>
            </w:pPr>
            <w:r>
              <w:rPr>
                <w:sz w:val="16"/>
              </w:rPr>
              <w:t>nA</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SVSLE = 1, PMMCOREV = 2, SVSLFP = 1</w:t>
            </w:r>
          </w:p>
        </w:tc>
        <w:tc>
          <w:tcPr>
            <w:tcW w:w="1832" w:type="dxa"/>
          </w:tcPr>
          <w:p>
            <w:pPr>
              <w:pStyle w:val="TableParagraph"/>
              <w:ind w:left="438" w:right="160"/>
              <w:jc w:val="center"/>
              <w:rPr>
                <w:sz w:val="16"/>
              </w:rPr>
            </w:pPr>
            <w:r>
              <w:rPr>
                <w:sz w:val="16"/>
              </w:rPr>
              <w:t>1.5</w:t>
            </w:r>
          </w:p>
        </w:tc>
        <w:tc>
          <w:tcPr>
            <w:tcW w:w="610" w:type="dxa"/>
          </w:tcPr>
          <w:p>
            <w:pPr>
              <w:pStyle w:val="TableParagraph"/>
              <w:ind w:left="62" w:right="50"/>
              <w:jc w:val="center"/>
              <w:rPr>
                <w:sz w:val="16"/>
              </w:rPr>
            </w:pPr>
            <w:r>
              <w:rPr>
                <w:sz w:val="16"/>
              </w:rPr>
              <w:t>µA</w:t>
            </w:r>
          </w:p>
        </w:tc>
      </w:tr>
      <w:tr>
        <w:trPr>
          <w:trHeight w:val="253" w:hRule="atLeast"/>
        </w:trPr>
        <w:tc>
          <w:tcPr>
            <w:tcW w:w="3150" w:type="dxa"/>
            <w:vMerge w:val="restart"/>
          </w:tcPr>
          <w:p>
            <w:pPr>
              <w:pStyle w:val="TableParagraph"/>
              <w:tabs>
                <w:tab w:pos="868" w:val="left" w:leader="none"/>
              </w:tabs>
              <w:spacing w:before="172"/>
              <w:ind w:left="55"/>
              <w:rPr>
                <w:sz w:val="16"/>
              </w:rPr>
            </w:pPr>
            <w:r>
              <w:rPr>
                <w:w w:val="105"/>
                <w:sz w:val="16"/>
              </w:rPr>
              <w:t>t</w:t>
            </w:r>
            <w:r>
              <w:rPr>
                <w:w w:val="105"/>
                <w:sz w:val="16"/>
                <w:vertAlign w:val="subscript"/>
              </w:rPr>
              <w:t>pd(SVSL)</w:t>
            </w:r>
            <w:r>
              <w:rPr>
                <w:w w:val="105"/>
                <w:sz w:val="16"/>
                <w:vertAlign w:val="baseline"/>
              </w:rPr>
              <w:tab/>
              <w:t>SVS</w:t>
            </w:r>
            <w:r>
              <w:rPr>
                <w:w w:val="105"/>
                <w:sz w:val="16"/>
                <w:vertAlign w:val="subscript"/>
              </w:rPr>
              <w:t>L</w:t>
            </w:r>
            <w:r>
              <w:rPr>
                <w:w w:val="105"/>
                <w:sz w:val="16"/>
                <w:vertAlign w:val="baseline"/>
              </w:rPr>
              <w:t> propagation</w:t>
            </w:r>
            <w:r>
              <w:rPr>
                <w:spacing w:val="-10"/>
                <w:w w:val="105"/>
                <w:sz w:val="16"/>
                <w:vertAlign w:val="baseline"/>
              </w:rPr>
              <w:t> </w:t>
            </w:r>
            <w:r>
              <w:rPr>
                <w:w w:val="105"/>
                <w:sz w:val="16"/>
                <w:vertAlign w:val="baseline"/>
              </w:rPr>
              <w:t>delay</w:t>
            </w:r>
          </w:p>
        </w:tc>
        <w:tc>
          <w:tcPr>
            <w:tcW w:w="4480" w:type="dxa"/>
          </w:tcPr>
          <w:p>
            <w:pPr>
              <w:pStyle w:val="TableParagraph"/>
              <w:ind w:left="61"/>
              <w:rPr>
                <w:sz w:val="16"/>
              </w:rPr>
            </w:pPr>
            <w:r>
              <w:rPr>
                <w:sz w:val="16"/>
              </w:rPr>
              <w:t>SVSLE = 1, dV</w:t>
            </w:r>
            <w:r>
              <w:rPr>
                <w:sz w:val="16"/>
                <w:vertAlign w:val="subscript"/>
              </w:rPr>
              <w:t>CORE</w:t>
            </w:r>
            <w:r>
              <w:rPr>
                <w:sz w:val="16"/>
                <w:vertAlign w:val="baseline"/>
              </w:rPr>
              <w:t>/dt = 10 mV/µs, SVSLFP = 1</w:t>
            </w:r>
          </w:p>
        </w:tc>
        <w:tc>
          <w:tcPr>
            <w:tcW w:w="1832" w:type="dxa"/>
          </w:tcPr>
          <w:p>
            <w:pPr>
              <w:pStyle w:val="TableParagraph"/>
              <w:ind w:left="438" w:right="160"/>
              <w:jc w:val="center"/>
              <w:rPr>
                <w:sz w:val="16"/>
              </w:rPr>
            </w:pPr>
            <w:r>
              <w:rPr>
                <w:sz w:val="16"/>
              </w:rPr>
              <w:t>2.5</w:t>
            </w:r>
          </w:p>
        </w:tc>
        <w:tc>
          <w:tcPr>
            <w:tcW w:w="610" w:type="dxa"/>
            <w:vMerge w:val="restart"/>
          </w:tcPr>
          <w:p>
            <w:pPr>
              <w:pStyle w:val="TableParagraph"/>
              <w:spacing w:before="10"/>
              <w:rPr>
                <w:sz w:val="14"/>
              </w:rPr>
            </w:pPr>
          </w:p>
          <w:p>
            <w:pPr>
              <w:pStyle w:val="TableParagraph"/>
              <w:spacing w:before="1"/>
              <w:ind w:left="62" w:right="52"/>
              <w:jc w:val="center"/>
              <w:rPr>
                <w:sz w:val="16"/>
              </w:rPr>
            </w:pPr>
            <w:r>
              <w:rPr>
                <w:sz w:val="16"/>
              </w:rPr>
              <w:t>µs</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SVSLE = 1, dV</w:t>
            </w:r>
            <w:r>
              <w:rPr>
                <w:sz w:val="16"/>
                <w:vertAlign w:val="subscript"/>
              </w:rPr>
              <w:t>CORE</w:t>
            </w:r>
            <w:r>
              <w:rPr>
                <w:sz w:val="16"/>
                <w:vertAlign w:val="baseline"/>
              </w:rPr>
              <w:t>/dt = 1 mV/µs, SVSLFP = 0</w:t>
            </w:r>
          </w:p>
        </w:tc>
        <w:tc>
          <w:tcPr>
            <w:tcW w:w="1832" w:type="dxa"/>
          </w:tcPr>
          <w:p>
            <w:pPr>
              <w:pStyle w:val="TableParagraph"/>
              <w:ind w:left="438" w:right="117"/>
              <w:jc w:val="center"/>
              <w:rPr>
                <w:sz w:val="16"/>
              </w:rPr>
            </w:pPr>
            <w:r>
              <w:rPr>
                <w:sz w:val="16"/>
              </w:rPr>
              <w:t>20</w:t>
            </w:r>
          </w:p>
        </w:tc>
        <w:tc>
          <w:tcPr>
            <w:tcW w:w="610" w:type="dxa"/>
            <w:vMerge/>
            <w:tcBorders>
              <w:top w:val="nil"/>
            </w:tcBorders>
          </w:tcPr>
          <w:p>
            <w:pPr>
              <w:rPr>
                <w:sz w:val="2"/>
                <w:szCs w:val="2"/>
              </w:rPr>
            </w:pPr>
          </w:p>
        </w:tc>
      </w:tr>
      <w:tr>
        <w:trPr>
          <w:trHeight w:val="253" w:hRule="atLeast"/>
        </w:trPr>
        <w:tc>
          <w:tcPr>
            <w:tcW w:w="3150" w:type="dxa"/>
            <w:vMerge w:val="restart"/>
          </w:tcPr>
          <w:p>
            <w:pPr>
              <w:pStyle w:val="TableParagraph"/>
              <w:tabs>
                <w:tab w:pos="868" w:val="left" w:leader="none"/>
              </w:tabs>
              <w:spacing w:before="172"/>
              <w:ind w:left="55"/>
              <w:rPr>
                <w:sz w:val="16"/>
              </w:rPr>
            </w:pPr>
            <w:r>
              <w:rPr>
                <w:w w:val="105"/>
                <w:sz w:val="16"/>
              </w:rPr>
              <w:t>t</w:t>
            </w:r>
            <w:r>
              <w:rPr>
                <w:w w:val="105"/>
                <w:sz w:val="16"/>
                <w:vertAlign w:val="subscript"/>
              </w:rPr>
              <w:t>(SVSL)</w:t>
            </w:r>
            <w:r>
              <w:rPr>
                <w:w w:val="105"/>
                <w:sz w:val="16"/>
                <w:vertAlign w:val="baseline"/>
              </w:rPr>
              <w:tab/>
              <w:t>SVS</w:t>
            </w:r>
            <w:r>
              <w:rPr>
                <w:w w:val="105"/>
                <w:sz w:val="16"/>
                <w:vertAlign w:val="subscript"/>
              </w:rPr>
              <w:t>L</w:t>
            </w:r>
            <w:r>
              <w:rPr>
                <w:w w:val="105"/>
                <w:sz w:val="16"/>
                <w:vertAlign w:val="baseline"/>
              </w:rPr>
              <w:t> on or off delay</w:t>
            </w:r>
            <w:r>
              <w:rPr>
                <w:spacing w:val="-22"/>
                <w:w w:val="105"/>
                <w:sz w:val="16"/>
                <w:vertAlign w:val="baseline"/>
              </w:rPr>
              <w:t> </w:t>
            </w:r>
            <w:r>
              <w:rPr>
                <w:w w:val="105"/>
                <w:sz w:val="16"/>
                <w:vertAlign w:val="baseline"/>
              </w:rPr>
              <w:t>time</w:t>
            </w:r>
          </w:p>
        </w:tc>
        <w:tc>
          <w:tcPr>
            <w:tcW w:w="4480" w:type="dxa"/>
          </w:tcPr>
          <w:p>
            <w:pPr>
              <w:pStyle w:val="TableParagraph"/>
              <w:ind w:left="61"/>
              <w:rPr>
                <w:sz w:val="16"/>
              </w:rPr>
            </w:pPr>
            <w:r>
              <w:rPr>
                <w:sz w:val="16"/>
              </w:rPr>
              <w:t>SVSLE = 0 → 1, dV</w:t>
            </w:r>
            <w:r>
              <w:rPr>
                <w:sz w:val="16"/>
                <w:vertAlign w:val="subscript"/>
              </w:rPr>
              <w:t>CORE</w:t>
            </w:r>
            <w:r>
              <w:rPr>
                <w:sz w:val="16"/>
                <w:vertAlign w:val="baseline"/>
              </w:rPr>
              <w:t>/dt = 10 mV/µs, SVSLFP = 1</w:t>
            </w:r>
          </w:p>
        </w:tc>
        <w:tc>
          <w:tcPr>
            <w:tcW w:w="1832" w:type="dxa"/>
          </w:tcPr>
          <w:p>
            <w:pPr>
              <w:pStyle w:val="TableParagraph"/>
              <w:ind w:left="374" w:right="187"/>
              <w:jc w:val="center"/>
              <w:rPr>
                <w:sz w:val="16"/>
              </w:rPr>
            </w:pPr>
            <w:r>
              <w:rPr>
                <w:sz w:val="16"/>
              </w:rPr>
              <w:t>12.5</w:t>
            </w:r>
          </w:p>
        </w:tc>
        <w:tc>
          <w:tcPr>
            <w:tcW w:w="610" w:type="dxa"/>
            <w:vMerge w:val="restart"/>
          </w:tcPr>
          <w:p>
            <w:pPr>
              <w:pStyle w:val="TableParagraph"/>
              <w:spacing w:before="10"/>
              <w:rPr>
                <w:sz w:val="14"/>
              </w:rPr>
            </w:pPr>
          </w:p>
          <w:p>
            <w:pPr>
              <w:pStyle w:val="TableParagraph"/>
              <w:spacing w:before="1"/>
              <w:ind w:left="62" w:right="52"/>
              <w:jc w:val="center"/>
              <w:rPr>
                <w:sz w:val="16"/>
              </w:rPr>
            </w:pPr>
            <w:r>
              <w:rPr>
                <w:sz w:val="16"/>
              </w:rPr>
              <w:t>µs</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SVSLE = 0 → 1, dV</w:t>
            </w:r>
            <w:r>
              <w:rPr>
                <w:sz w:val="16"/>
                <w:vertAlign w:val="subscript"/>
              </w:rPr>
              <w:t>CORE</w:t>
            </w:r>
            <w:r>
              <w:rPr>
                <w:sz w:val="16"/>
                <w:vertAlign w:val="baseline"/>
              </w:rPr>
              <w:t>/dt = 1 mV/µs, SVSLFP = 0</w:t>
            </w:r>
          </w:p>
        </w:tc>
        <w:tc>
          <w:tcPr>
            <w:tcW w:w="1832" w:type="dxa"/>
          </w:tcPr>
          <w:p>
            <w:pPr>
              <w:pStyle w:val="TableParagraph"/>
              <w:ind w:left="421" w:right="187"/>
              <w:jc w:val="center"/>
              <w:rPr>
                <w:sz w:val="16"/>
              </w:rPr>
            </w:pPr>
            <w:r>
              <w:rPr>
                <w:sz w:val="16"/>
              </w:rPr>
              <w:t>100</w:t>
            </w:r>
          </w:p>
        </w:tc>
        <w:tc>
          <w:tcPr>
            <w:tcW w:w="610" w:type="dxa"/>
            <w:vMerge/>
            <w:tcBorders>
              <w:top w:val="nil"/>
            </w:tcBorders>
          </w:tcPr>
          <w:p>
            <w:pPr>
              <w:rPr>
                <w:sz w:val="2"/>
                <w:szCs w:val="2"/>
              </w:rPr>
            </w:pP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r>
        <w:rPr/>
        <w:t>PMM, SVM Low</w:t>
      </w:r>
      <w:r>
        <w:rPr>
          <w:spacing w:val="12"/>
        </w:rPr>
        <w:t> </w:t>
      </w:r>
      <w:r>
        <w:rPr/>
        <w:t>Side</w:t>
      </w:r>
    </w:p>
    <w:p>
      <w:pPr>
        <w:spacing w:before="77" w:after="28"/>
        <w:ind w:left="120" w:right="0" w:firstLine="0"/>
        <w:jc w:val="left"/>
        <w:rPr>
          <w:sz w:val="18"/>
        </w:rPr>
      </w:pPr>
      <w:bookmarkStart w:name="5.25 PMM, SVM Low Side" w:id="107"/>
      <w:bookmarkEnd w:id="107"/>
      <w:r>
        <w:rPr/>
      </w:r>
      <w:bookmarkStart w:name="_bookmark56" w:id="108"/>
      <w:bookmarkEnd w:id="108"/>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4480"/>
        <w:gridCol w:w="1832"/>
        <w:gridCol w:w="610"/>
      </w:tblGrid>
      <w:tr>
        <w:trPr>
          <w:trHeight w:val="253" w:hRule="atLeast"/>
        </w:trPr>
        <w:tc>
          <w:tcPr>
            <w:tcW w:w="3150" w:type="dxa"/>
            <w:shd w:val="clear" w:color="auto" w:fill="D8D8D8"/>
          </w:tcPr>
          <w:p>
            <w:pPr>
              <w:pStyle w:val="TableParagraph"/>
              <w:ind w:left="828" w:right="827"/>
              <w:jc w:val="center"/>
              <w:rPr>
                <w:b/>
                <w:sz w:val="16"/>
              </w:rPr>
            </w:pPr>
            <w:r>
              <w:rPr>
                <w:b/>
                <w:sz w:val="16"/>
              </w:rPr>
              <w:t>PARAMETER</w:t>
            </w:r>
          </w:p>
        </w:tc>
        <w:tc>
          <w:tcPr>
            <w:tcW w:w="4480" w:type="dxa"/>
            <w:shd w:val="clear" w:color="auto" w:fill="D8D8D8"/>
          </w:tcPr>
          <w:p>
            <w:pPr>
              <w:pStyle w:val="TableParagraph"/>
              <w:ind w:left="1490" w:right="1482"/>
              <w:jc w:val="center"/>
              <w:rPr>
                <w:b/>
                <w:sz w:val="16"/>
              </w:rPr>
            </w:pPr>
            <w:r>
              <w:rPr>
                <w:b/>
                <w:sz w:val="16"/>
              </w:rPr>
              <w:t>TEST CONDITIONS</w:t>
            </w:r>
          </w:p>
        </w:tc>
        <w:tc>
          <w:tcPr>
            <w:tcW w:w="1832" w:type="dxa"/>
            <w:shd w:val="clear" w:color="auto" w:fill="D8D8D8"/>
          </w:tcPr>
          <w:p>
            <w:pPr>
              <w:pStyle w:val="TableParagraph"/>
              <w:tabs>
                <w:tab w:pos="848" w:val="left" w:leader="none"/>
                <w:tab w:pos="1416" w:val="left" w:leader="none"/>
              </w:tabs>
              <w:ind w:left="257"/>
              <w:rPr>
                <w:b/>
                <w:sz w:val="16"/>
              </w:rPr>
            </w:pPr>
            <w:r>
              <w:rPr>
                <w:b/>
                <w:sz w:val="16"/>
              </w:rPr>
              <w:t>MIN</w:t>
              <w:tab/>
              <w:t>TYP</w:t>
              <w:tab/>
              <w:t>MAX</w:t>
            </w:r>
          </w:p>
        </w:tc>
        <w:tc>
          <w:tcPr>
            <w:tcW w:w="610" w:type="dxa"/>
            <w:shd w:val="clear" w:color="auto" w:fill="D8D8D8"/>
          </w:tcPr>
          <w:p>
            <w:pPr>
              <w:pStyle w:val="TableParagraph"/>
              <w:ind w:left="62" w:right="51"/>
              <w:jc w:val="center"/>
              <w:rPr>
                <w:b/>
                <w:sz w:val="16"/>
              </w:rPr>
            </w:pPr>
            <w:r>
              <w:rPr>
                <w:b/>
                <w:sz w:val="16"/>
              </w:rPr>
              <w:t>UNIT</w:t>
            </w:r>
          </w:p>
        </w:tc>
      </w:tr>
      <w:tr>
        <w:trPr>
          <w:trHeight w:val="253" w:hRule="atLeast"/>
        </w:trPr>
        <w:tc>
          <w:tcPr>
            <w:tcW w:w="3150" w:type="dxa"/>
            <w:vMerge w:val="restart"/>
          </w:tcPr>
          <w:p>
            <w:pPr>
              <w:pStyle w:val="TableParagraph"/>
              <w:spacing w:before="4"/>
              <w:rPr>
                <w:sz w:val="26"/>
              </w:rPr>
            </w:pPr>
          </w:p>
          <w:p>
            <w:pPr>
              <w:pStyle w:val="TableParagraph"/>
              <w:tabs>
                <w:tab w:pos="868" w:val="left" w:leader="none"/>
              </w:tabs>
              <w:spacing w:before="1"/>
              <w:ind w:left="55"/>
              <w:rPr>
                <w:sz w:val="16"/>
              </w:rPr>
            </w:pPr>
            <w:r>
              <w:rPr>
                <w:w w:val="105"/>
                <w:sz w:val="16"/>
              </w:rPr>
              <w:t>I</w:t>
            </w:r>
            <w:r>
              <w:rPr>
                <w:w w:val="105"/>
                <w:sz w:val="16"/>
                <w:vertAlign w:val="subscript"/>
              </w:rPr>
              <w:t>(SVML)</w:t>
            </w:r>
            <w:r>
              <w:rPr>
                <w:w w:val="105"/>
                <w:sz w:val="16"/>
                <w:vertAlign w:val="baseline"/>
              </w:rPr>
              <w:tab/>
              <w:t>SVM</w:t>
            </w:r>
            <w:r>
              <w:rPr>
                <w:w w:val="105"/>
                <w:sz w:val="16"/>
                <w:vertAlign w:val="subscript"/>
              </w:rPr>
              <w:t>L</w:t>
            </w:r>
            <w:r>
              <w:rPr>
                <w:w w:val="105"/>
                <w:sz w:val="16"/>
                <w:vertAlign w:val="baseline"/>
              </w:rPr>
              <w:t> current</w:t>
            </w:r>
            <w:r>
              <w:rPr>
                <w:spacing w:val="-17"/>
                <w:w w:val="105"/>
                <w:sz w:val="16"/>
                <w:vertAlign w:val="baseline"/>
              </w:rPr>
              <w:t> </w:t>
            </w:r>
            <w:r>
              <w:rPr>
                <w:w w:val="105"/>
                <w:sz w:val="16"/>
                <w:vertAlign w:val="baseline"/>
              </w:rPr>
              <w:t>consumption</w:t>
            </w:r>
          </w:p>
        </w:tc>
        <w:tc>
          <w:tcPr>
            <w:tcW w:w="4480" w:type="dxa"/>
          </w:tcPr>
          <w:p>
            <w:pPr>
              <w:pStyle w:val="TableParagraph"/>
              <w:ind w:left="61"/>
              <w:rPr>
                <w:sz w:val="16"/>
              </w:rPr>
            </w:pPr>
            <w:r>
              <w:rPr>
                <w:sz w:val="16"/>
              </w:rPr>
              <w:t>SVMLE = 0, PMMCOREV = 2</w:t>
            </w:r>
          </w:p>
        </w:tc>
        <w:tc>
          <w:tcPr>
            <w:tcW w:w="1832" w:type="dxa"/>
          </w:tcPr>
          <w:p>
            <w:pPr>
              <w:pStyle w:val="TableParagraph"/>
              <w:ind w:left="408"/>
              <w:jc w:val="center"/>
              <w:rPr>
                <w:sz w:val="16"/>
              </w:rPr>
            </w:pPr>
            <w:r>
              <w:rPr>
                <w:w w:val="99"/>
                <w:sz w:val="16"/>
              </w:rPr>
              <w:t>0</w:t>
            </w:r>
          </w:p>
        </w:tc>
        <w:tc>
          <w:tcPr>
            <w:tcW w:w="610" w:type="dxa"/>
          </w:tcPr>
          <w:p>
            <w:pPr>
              <w:pStyle w:val="TableParagraph"/>
              <w:ind w:left="61" w:right="52"/>
              <w:jc w:val="center"/>
              <w:rPr>
                <w:sz w:val="16"/>
              </w:rPr>
            </w:pPr>
            <w:r>
              <w:rPr>
                <w:sz w:val="16"/>
              </w:rPr>
              <w:t>nA</w:t>
            </w:r>
          </w:p>
        </w:tc>
      </w:tr>
      <w:tr>
        <w:trPr>
          <w:trHeight w:val="253"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SVMLE= 1, PMMCOREV = 2, SVMLFP = 0</w:t>
            </w:r>
          </w:p>
        </w:tc>
        <w:tc>
          <w:tcPr>
            <w:tcW w:w="1832" w:type="dxa"/>
          </w:tcPr>
          <w:p>
            <w:pPr>
              <w:pStyle w:val="TableParagraph"/>
              <w:ind w:left="421" w:right="187"/>
              <w:jc w:val="center"/>
              <w:rPr>
                <w:sz w:val="16"/>
              </w:rPr>
            </w:pPr>
            <w:r>
              <w:rPr>
                <w:sz w:val="16"/>
              </w:rPr>
              <w:t>200</w:t>
            </w:r>
          </w:p>
        </w:tc>
        <w:tc>
          <w:tcPr>
            <w:tcW w:w="610" w:type="dxa"/>
          </w:tcPr>
          <w:p>
            <w:pPr>
              <w:pStyle w:val="TableParagraph"/>
              <w:ind w:left="61" w:right="52"/>
              <w:jc w:val="center"/>
              <w:rPr>
                <w:sz w:val="16"/>
              </w:rPr>
            </w:pPr>
            <w:r>
              <w:rPr>
                <w:sz w:val="16"/>
              </w:rPr>
              <w:t>nA</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SVMLE= 1, PMMCOREV = 2, SVMLFP = 1</w:t>
            </w:r>
          </w:p>
        </w:tc>
        <w:tc>
          <w:tcPr>
            <w:tcW w:w="1832" w:type="dxa"/>
          </w:tcPr>
          <w:p>
            <w:pPr>
              <w:pStyle w:val="TableParagraph"/>
              <w:ind w:left="438" w:right="160"/>
              <w:jc w:val="center"/>
              <w:rPr>
                <w:sz w:val="16"/>
              </w:rPr>
            </w:pPr>
            <w:r>
              <w:rPr>
                <w:sz w:val="16"/>
              </w:rPr>
              <w:t>1.5</w:t>
            </w:r>
          </w:p>
        </w:tc>
        <w:tc>
          <w:tcPr>
            <w:tcW w:w="610" w:type="dxa"/>
          </w:tcPr>
          <w:p>
            <w:pPr>
              <w:pStyle w:val="TableParagraph"/>
              <w:ind w:left="62" w:right="50"/>
              <w:jc w:val="center"/>
              <w:rPr>
                <w:sz w:val="16"/>
              </w:rPr>
            </w:pPr>
            <w:r>
              <w:rPr>
                <w:sz w:val="16"/>
              </w:rPr>
              <w:t>µA</w:t>
            </w:r>
          </w:p>
        </w:tc>
      </w:tr>
      <w:tr>
        <w:trPr>
          <w:trHeight w:val="253" w:hRule="atLeast"/>
        </w:trPr>
        <w:tc>
          <w:tcPr>
            <w:tcW w:w="3150" w:type="dxa"/>
            <w:vMerge w:val="restart"/>
          </w:tcPr>
          <w:p>
            <w:pPr>
              <w:pStyle w:val="TableParagraph"/>
              <w:tabs>
                <w:tab w:pos="868" w:val="left" w:leader="none"/>
              </w:tabs>
              <w:spacing w:before="172"/>
              <w:ind w:left="55"/>
              <w:rPr>
                <w:sz w:val="16"/>
              </w:rPr>
            </w:pPr>
            <w:r>
              <w:rPr>
                <w:w w:val="105"/>
                <w:sz w:val="16"/>
              </w:rPr>
              <w:t>t</w:t>
            </w:r>
            <w:r>
              <w:rPr>
                <w:w w:val="105"/>
                <w:sz w:val="16"/>
                <w:vertAlign w:val="subscript"/>
              </w:rPr>
              <w:t>pd(SVML)</w:t>
            </w:r>
            <w:r>
              <w:rPr>
                <w:w w:val="105"/>
                <w:sz w:val="16"/>
                <w:vertAlign w:val="baseline"/>
              </w:rPr>
              <w:tab/>
              <w:t>SVM</w:t>
            </w:r>
            <w:r>
              <w:rPr>
                <w:w w:val="105"/>
                <w:sz w:val="16"/>
                <w:vertAlign w:val="subscript"/>
              </w:rPr>
              <w:t>L</w:t>
            </w:r>
            <w:r>
              <w:rPr>
                <w:w w:val="105"/>
                <w:sz w:val="16"/>
                <w:vertAlign w:val="baseline"/>
              </w:rPr>
              <w:t> propagation</w:t>
            </w:r>
            <w:r>
              <w:rPr>
                <w:spacing w:val="-11"/>
                <w:w w:val="105"/>
                <w:sz w:val="16"/>
                <w:vertAlign w:val="baseline"/>
              </w:rPr>
              <w:t> </w:t>
            </w:r>
            <w:r>
              <w:rPr>
                <w:w w:val="105"/>
                <w:sz w:val="16"/>
                <w:vertAlign w:val="baseline"/>
              </w:rPr>
              <w:t>delay</w:t>
            </w:r>
          </w:p>
        </w:tc>
        <w:tc>
          <w:tcPr>
            <w:tcW w:w="4480" w:type="dxa"/>
          </w:tcPr>
          <w:p>
            <w:pPr>
              <w:pStyle w:val="TableParagraph"/>
              <w:ind w:left="61"/>
              <w:rPr>
                <w:sz w:val="16"/>
              </w:rPr>
            </w:pPr>
            <w:r>
              <w:rPr>
                <w:sz w:val="16"/>
              </w:rPr>
              <w:t>SVMLE = 1, dV</w:t>
            </w:r>
            <w:r>
              <w:rPr>
                <w:sz w:val="16"/>
                <w:vertAlign w:val="subscript"/>
              </w:rPr>
              <w:t>CORE</w:t>
            </w:r>
            <w:r>
              <w:rPr>
                <w:sz w:val="16"/>
                <w:vertAlign w:val="baseline"/>
              </w:rPr>
              <w:t>/dt = 10 mV/µs, SVMLFP = 1</w:t>
            </w:r>
          </w:p>
        </w:tc>
        <w:tc>
          <w:tcPr>
            <w:tcW w:w="1832" w:type="dxa"/>
          </w:tcPr>
          <w:p>
            <w:pPr>
              <w:pStyle w:val="TableParagraph"/>
              <w:ind w:left="438" w:right="160"/>
              <w:jc w:val="center"/>
              <w:rPr>
                <w:sz w:val="16"/>
              </w:rPr>
            </w:pPr>
            <w:r>
              <w:rPr>
                <w:sz w:val="16"/>
              </w:rPr>
              <w:t>2.5</w:t>
            </w:r>
          </w:p>
        </w:tc>
        <w:tc>
          <w:tcPr>
            <w:tcW w:w="610" w:type="dxa"/>
            <w:vMerge w:val="restart"/>
          </w:tcPr>
          <w:p>
            <w:pPr>
              <w:pStyle w:val="TableParagraph"/>
              <w:spacing w:before="10"/>
              <w:rPr>
                <w:sz w:val="14"/>
              </w:rPr>
            </w:pPr>
          </w:p>
          <w:p>
            <w:pPr>
              <w:pStyle w:val="TableParagraph"/>
              <w:spacing w:before="1"/>
              <w:ind w:left="62" w:right="52"/>
              <w:jc w:val="center"/>
              <w:rPr>
                <w:sz w:val="16"/>
              </w:rPr>
            </w:pPr>
            <w:r>
              <w:rPr>
                <w:sz w:val="16"/>
              </w:rPr>
              <w:t>µs</w:t>
            </w:r>
          </w:p>
        </w:tc>
      </w:tr>
      <w:tr>
        <w:trPr>
          <w:trHeight w:val="254"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SVMLE = 1, dV</w:t>
            </w:r>
            <w:r>
              <w:rPr>
                <w:sz w:val="16"/>
                <w:vertAlign w:val="subscript"/>
              </w:rPr>
              <w:t>CORE</w:t>
            </w:r>
            <w:r>
              <w:rPr>
                <w:sz w:val="16"/>
                <w:vertAlign w:val="baseline"/>
              </w:rPr>
              <w:t>/dt = 1 mV/µs, SVMLFP = 0</w:t>
            </w:r>
          </w:p>
        </w:tc>
        <w:tc>
          <w:tcPr>
            <w:tcW w:w="1832" w:type="dxa"/>
          </w:tcPr>
          <w:p>
            <w:pPr>
              <w:pStyle w:val="TableParagraph"/>
              <w:ind w:left="438" w:right="117"/>
              <w:jc w:val="center"/>
              <w:rPr>
                <w:sz w:val="16"/>
              </w:rPr>
            </w:pPr>
            <w:r>
              <w:rPr>
                <w:sz w:val="16"/>
              </w:rPr>
              <w:t>20</w:t>
            </w:r>
          </w:p>
        </w:tc>
        <w:tc>
          <w:tcPr>
            <w:tcW w:w="610" w:type="dxa"/>
            <w:vMerge/>
            <w:tcBorders>
              <w:top w:val="nil"/>
            </w:tcBorders>
          </w:tcPr>
          <w:p>
            <w:pPr>
              <w:rPr>
                <w:sz w:val="2"/>
                <w:szCs w:val="2"/>
              </w:rPr>
            </w:pPr>
          </w:p>
        </w:tc>
      </w:tr>
      <w:tr>
        <w:trPr>
          <w:trHeight w:val="253" w:hRule="atLeast"/>
        </w:trPr>
        <w:tc>
          <w:tcPr>
            <w:tcW w:w="3150" w:type="dxa"/>
            <w:vMerge w:val="restart"/>
          </w:tcPr>
          <w:p>
            <w:pPr>
              <w:pStyle w:val="TableParagraph"/>
              <w:tabs>
                <w:tab w:pos="868" w:val="left" w:leader="none"/>
              </w:tabs>
              <w:spacing w:before="172"/>
              <w:ind w:left="55"/>
              <w:rPr>
                <w:sz w:val="16"/>
              </w:rPr>
            </w:pPr>
            <w:r>
              <w:rPr>
                <w:w w:val="105"/>
                <w:sz w:val="16"/>
              </w:rPr>
              <w:t>t</w:t>
            </w:r>
            <w:r>
              <w:rPr>
                <w:w w:val="105"/>
                <w:sz w:val="16"/>
                <w:vertAlign w:val="subscript"/>
              </w:rPr>
              <w:t>(SVML)</w:t>
            </w:r>
            <w:r>
              <w:rPr>
                <w:w w:val="105"/>
                <w:sz w:val="16"/>
                <w:vertAlign w:val="baseline"/>
              </w:rPr>
              <w:tab/>
              <w:t>SVM</w:t>
            </w:r>
            <w:r>
              <w:rPr>
                <w:w w:val="105"/>
                <w:sz w:val="16"/>
                <w:vertAlign w:val="subscript"/>
              </w:rPr>
              <w:t>L</w:t>
            </w:r>
            <w:r>
              <w:rPr>
                <w:w w:val="105"/>
                <w:sz w:val="16"/>
                <w:vertAlign w:val="baseline"/>
              </w:rPr>
              <w:t> on or off delay</w:t>
            </w:r>
            <w:r>
              <w:rPr>
                <w:spacing w:val="-24"/>
                <w:w w:val="105"/>
                <w:sz w:val="16"/>
                <w:vertAlign w:val="baseline"/>
              </w:rPr>
              <w:t> </w:t>
            </w:r>
            <w:r>
              <w:rPr>
                <w:w w:val="105"/>
                <w:sz w:val="16"/>
                <w:vertAlign w:val="baseline"/>
              </w:rPr>
              <w:t>time</w:t>
            </w:r>
          </w:p>
        </w:tc>
        <w:tc>
          <w:tcPr>
            <w:tcW w:w="4480" w:type="dxa"/>
          </w:tcPr>
          <w:p>
            <w:pPr>
              <w:pStyle w:val="TableParagraph"/>
              <w:ind w:left="61"/>
              <w:rPr>
                <w:sz w:val="16"/>
              </w:rPr>
            </w:pPr>
            <w:r>
              <w:rPr>
                <w:sz w:val="16"/>
              </w:rPr>
              <w:t>SVMLE = 0 → 1, dV</w:t>
            </w:r>
            <w:r>
              <w:rPr>
                <w:sz w:val="16"/>
                <w:vertAlign w:val="subscript"/>
              </w:rPr>
              <w:t>CORE</w:t>
            </w:r>
            <w:r>
              <w:rPr>
                <w:sz w:val="16"/>
                <w:vertAlign w:val="baseline"/>
              </w:rPr>
              <w:t>/dt = 10 mV/µs, SVMLFP = 1</w:t>
            </w:r>
          </w:p>
        </w:tc>
        <w:tc>
          <w:tcPr>
            <w:tcW w:w="1832" w:type="dxa"/>
          </w:tcPr>
          <w:p>
            <w:pPr>
              <w:pStyle w:val="TableParagraph"/>
              <w:ind w:left="374" w:right="187"/>
              <w:jc w:val="center"/>
              <w:rPr>
                <w:sz w:val="16"/>
              </w:rPr>
            </w:pPr>
            <w:r>
              <w:rPr>
                <w:sz w:val="16"/>
              </w:rPr>
              <w:t>12.5</w:t>
            </w:r>
          </w:p>
        </w:tc>
        <w:tc>
          <w:tcPr>
            <w:tcW w:w="610" w:type="dxa"/>
            <w:vMerge w:val="restart"/>
          </w:tcPr>
          <w:p>
            <w:pPr>
              <w:pStyle w:val="TableParagraph"/>
              <w:spacing w:before="10"/>
              <w:rPr>
                <w:sz w:val="14"/>
              </w:rPr>
            </w:pPr>
          </w:p>
          <w:p>
            <w:pPr>
              <w:pStyle w:val="TableParagraph"/>
              <w:spacing w:before="1"/>
              <w:ind w:left="62" w:right="52"/>
              <w:jc w:val="center"/>
              <w:rPr>
                <w:sz w:val="16"/>
              </w:rPr>
            </w:pPr>
            <w:r>
              <w:rPr>
                <w:sz w:val="16"/>
              </w:rPr>
              <w:t>µs</w:t>
            </w:r>
          </w:p>
        </w:tc>
      </w:tr>
      <w:tr>
        <w:trPr>
          <w:trHeight w:val="253" w:hRule="atLeast"/>
        </w:trPr>
        <w:tc>
          <w:tcPr>
            <w:tcW w:w="3150" w:type="dxa"/>
            <w:vMerge/>
            <w:tcBorders>
              <w:top w:val="nil"/>
            </w:tcBorders>
          </w:tcPr>
          <w:p>
            <w:pPr>
              <w:rPr>
                <w:sz w:val="2"/>
                <w:szCs w:val="2"/>
              </w:rPr>
            </w:pPr>
          </w:p>
        </w:tc>
        <w:tc>
          <w:tcPr>
            <w:tcW w:w="4480" w:type="dxa"/>
          </w:tcPr>
          <w:p>
            <w:pPr>
              <w:pStyle w:val="TableParagraph"/>
              <w:ind w:left="61"/>
              <w:rPr>
                <w:sz w:val="16"/>
              </w:rPr>
            </w:pPr>
            <w:r>
              <w:rPr>
                <w:sz w:val="16"/>
              </w:rPr>
              <w:t>SVMLE = 0 → 1, dV</w:t>
            </w:r>
            <w:r>
              <w:rPr>
                <w:sz w:val="16"/>
                <w:vertAlign w:val="subscript"/>
              </w:rPr>
              <w:t>CORE</w:t>
            </w:r>
            <w:r>
              <w:rPr>
                <w:sz w:val="16"/>
                <w:vertAlign w:val="baseline"/>
              </w:rPr>
              <w:t>/dt = 1 mV/µs, SVMLFP = 0</w:t>
            </w:r>
          </w:p>
        </w:tc>
        <w:tc>
          <w:tcPr>
            <w:tcW w:w="1832" w:type="dxa"/>
          </w:tcPr>
          <w:p>
            <w:pPr>
              <w:pStyle w:val="TableParagraph"/>
              <w:ind w:left="421" w:right="187"/>
              <w:jc w:val="center"/>
              <w:rPr>
                <w:sz w:val="16"/>
              </w:rPr>
            </w:pPr>
            <w:r>
              <w:rPr>
                <w:sz w:val="16"/>
              </w:rPr>
              <w:t>100</w:t>
            </w:r>
          </w:p>
        </w:tc>
        <w:tc>
          <w:tcPr>
            <w:tcW w:w="610" w:type="dxa"/>
            <w:vMerge/>
            <w:tcBorders>
              <w:top w:val="nil"/>
            </w:tcBorders>
          </w:tcPr>
          <w:p>
            <w:pPr>
              <w:rPr>
                <w:sz w:val="2"/>
                <w:szCs w:val="2"/>
              </w:rPr>
            </w:pPr>
          </w:p>
        </w:tc>
      </w:tr>
    </w:tbl>
    <w:p>
      <w:pPr>
        <w:spacing w:after="0"/>
        <w:rPr>
          <w:sz w:val="2"/>
          <w:szCs w:val="2"/>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left"/>
      </w:pPr>
      <w:r>
        <w:rPr/>
        <w:t>Wake-up Times From Low-Power Modes and</w:t>
      </w:r>
      <w:r>
        <w:rPr>
          <w:spacing w:val="26"/>
        </w:rPr>
        <w:t> </w:t>
      </w:r>
      <w:r>
        <w:rPr/>
        <w:t>Reset</w:t>
      </w:r>
    </w:p>
    <w:p>
      <w:pPr>
        <w:pStyle w:val="Heading8"/>
      </w:pPr>
      <w:bookmarkStart w:name="5.26 Wake-up Times From Low-Power Modes " w:id="109"/>
      <w:bookmarkEnd w:id="109"/>
      <w:r>
        <w:rPr/>
      </w:r>
      <w:bookmarkStart w:name="_bookmark57" w:id="110"/>
      <w:bookmarkEnd w:id="110"/>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3"/>
        <w:gridCol w:w="2488"/>
        <w:gridCol w:w="2519"/>
        <w:gridCol w:w="1411"/>
        <w:gridCol w:w="692"/>
        <w:gridCol w:w="583"/>
        <w:gridCol w:w="537"/>
        <w:gridCol w:w="605"/>
      </w:tblGrid>
      <w:tr>
        <w:trPr>
          <w:trHeight w:val="253" w:hRule="atLeast"/>
        </w:trPr>
        <w:tc>
          <w:tcPr>
            <w:tcW w:w="3721" w:type="dxa"/>
            <w:gridSpan w:val="2"/>
            <w:shd w:val="clear" w:color="auto" w:fill="D8D8D8"/>
          </w:tcPr>
          <w:p>
            <w:pPr>
              <w:pStyle w:val="TableParagraph"/>
              <w:ind w:left="1331" w:right="1325"/>
              <w:jc w:val="center"/>
              <w:rPr>
                <w:b/>
                <w:sz w:val="16"/>
              </w:rPr>
            </w:pPr>
            <w:r>
              <w:rPr>
                <w:b/>
                <w:sz w:val="16"/>
              </w:rPr>
              <w:t>PARAMETER</w:t>
            </w:r>
          </w:p>
        </w:tc>
        <w:tc>
          <w:tcPr>
            <w:tcW w:w="3930" w:type="dxa"/>
            <w:gridSpan w:val="2"/>
            <w:shd w:val="clear" w:color="auto" w:fill="D8D8D8"/>
          </w:tcPr>
          <w:p>
            <w:pPr>
              <w:pStyle w:val="TableParagraph"/>
              <w:ind w:left="1236"/>
              <w:rPr>
                <w:b/>
                <w:sz w:val="16"/>
              </w:rPr>
            </w:pPr>
            <w:r>
              <w:rPr>
                <w:b/>
                <w:sz w:val="16"/>
              </w:rPr>
              <w:t>TEST CONDITIONS</w:t>
            </w:r>
          </w:p>
        </w:tc>
        <w:tc>
          <w:tcPr>
            <w:tcW w:w="692" w:type="dxa"/>
            <w:tcBorders>
              <w:right w:val="nil"/>
            </w:tcBorders>
            <w:shd w:val="clear" w:color="auto" w:fill="D8D8D8"/>
          </w:tcPr>
          <w:p>
            <w:pPr>
              <w:pStyle w:val="TableParagraph"/>
              <w:ind w:left="253"/>
              <w:rPr>
                <w:b/>
                <w:sz w:val="16"/>
              </w:rPr>
            </w:pPr>
            <w:r>
              <w:rPr>
                <w:b/>
                <w:sz w:val="16"/>
              </w:rPr>
              <w:t>MIN</w:t>
            </w:r>
          </w:p>
        </w:tc>
        <w:tc>
          <w:tcPr>
            <w:tcW w:w="583" w:type="dxa"/>
            <w:tcBorders>
              <w:left w:val="nil"/>
              <w:right w:val="nil"/>
            </w:tcBorders>
            <w:shd w:val="clear" w:color="auto" w:fill="D8D8D8"/>
          </w:tcPr>
          <w:p>
            <w:pPr>
              <w:pStyle w:val="TableParagraph"/>
              <w:ind w:left="152"/>
              <w:rPr>
                <w:b/>
                <w:sz w:val="16"/>
              </w:rPr>
            </w:pPr>
            <w:r>
              <w:rPr>
                <w:b/>
                <w:sz w:val="16"/>
              </w:rPr>
              <w:t>TYP</w:t>
            </w:r>
          </w:p>
        </w:tc>
        <w:tc>
          <w:tcPr>
            <w:tcW w:w="537" w:type="dxa"/>
            <w:tcBorders>
              <w:left w:val="nil"/>
            </w:tcBorders>
            <w:shd w:val="clear" w:color="auto" w:fill="D8D8D8"/>
          </w:tcPr>
          <w:p>
            <w:pPr>
              <w:pStyle w:val="TableParagraph"/>
              <w:ind w:right="42"/>
              <w:jc w:val="right"/>
              <w:rPr>
                <w:b/>
                <w:sz w:val="16"/>
              </w:rPr>
            </w:pPr>
            <w:r>
              <w:rPr>
                <w:b/>
                <w:sz w:val="16"/>
              </w:rPr>
              <w:t>MAX</w:t>
            </w:r>
          </w:p>
        </w:tc>
        <w:tc>
          <w:tcPr>
            <w:tcW w:w="605" w:type="dxa"/>
            <w:shd w:val="clear" w:color="auto" w:fill="D8D8D8"/>
          </w:tcPr>
          <w:p>
            <w:pPr>
              <w:pStyle w:val="TableParagraph"/>
              <w:ind w:left="98" w:right="80"/>
              <w:jc w:val="center"/>
              <w:rPr>
                <w:b/>
                <w:sz w:val="16"/>
              </w:rPr>
            </w:pPr>
            <w:r>
              <w:rPr>
                <w:b/>
                <w:sz w:val="16"/>
              </w:rPr>
              <w:t>UNIT</w:t>
            </w:r>
          </w:p>
        </w:tc>
      </w:tr>
      <w:tr>
        <w:trPr>
          <w:trHeight w:val="254" w:hRule="atLeast"/>
        </w:trPr>
        <w:tc>
          <w:tcPr>
            <w:tcW w:w="1233" w:type="dxa"/>
            <w:vMerge w:val="restart"/>
            <w:tcBorders>
              <w:right w:val="nil"/>
            </w:tcBorders>
          </w:tcPr>
          <w:p>
            <w:pPr>
              <w:pStyle w:val="TableParagraph"/>
              <w:spacing w:before="10"/>
              <w:rPr>
                <w:sz w:val="22"/>
              </w:rPr>
            </w:pPr>
          </w:p>
          <w:p>
            <w:pPr>
              <w:pStyle w:val="TableParagraph"/>
              <w:spacing w:before="1"/>
              <w:ind w:left="55"/>
              <w:rPr>
                <w:sz w:val="12"/>
              </w:rPr>
            </w:pPr>
            <w:r>
              <w:rPr>
                <w:position w:val="3"/>
                <w:sz w:val="16"/>
              </w:rPr>
              <w:t>t</w:t>
            </w:r>
            <w:r>
              <w:rPr>
                <w:sz w:val="12"/>
              </w:rPr>
              <w:t>WAKE-UP-FAST</w:t>
            </w:r>
          </w:p>
        </w:tc>
        <w:tc>
          <w:tcPr>
            <w:tcW w:w="2488" w:type="dxa"/>
            <w:vMerge w:val="restart"/>
            <w:tcBorders>
              <w:left w:val="nil"/>
            </w:tcBorders>
          </w:tcPr>
          <w:p>
            <w:pPr>
              <w:pStyle w:val="TableParagraph"/>
              <w:spacing w:line="235" w:lineRule="auto" w:before="85"/>
              <w:ind w:left="136" w:right="468"/>
              <w:rPr>
                <w:sz w:val="16"/>
              </w:rPr>
            </w:pPr>
            <w:r>
              <w:rPr>
                <w:sz w:val="16"/>
              </w:rPr>
              <w:t>Wake-up time from LPM2, LPM3, or LPM4 to active mode</w:t>
            </w:r>
            <w:r>
              <w:rPr>
                <w:sz w:val="16"/>
                <w:vertAlign w:val="superscript"/>
              </w:rPr>
              <w:t>(1)</w:t>
            </w:r>
          </w:p>
        </w:tc>
        <w:tc>
          <w:tcPr>
            <w:tcW w:w="2519" w:type="dxa"/>
            <w:vMerge w:val="restart"/>
          </w:tcPr>
          <w:p>
            <w:pPr>
              <w:pStyle w:val="TableParagraph"/>
              <w:spacing w:line="182" w:lineRule="exact" w:before="82"/>
              <w:ind w:left="61"/>
              <w:rPr>
                <w:sz w:val="16"/>
              </w:rPr>
            </w:pPr>
            <w:r>
              <w:rPr>
                <w:sz w:val="16"/>
              </w:rPr>
              <w:t>PMMCOREV = SVSMLRRL = n</w:t>
            </w:r>
          </w:p>
          <w:p>
            <w:pPr>
              <w:pStyle w:val="TableParagraph"/>
              <w:spacing w:line="180" w:lineRule="exact" w:before="0"/>
              <w:ind w:left="61"/>
              <w:rPr>
                <w:sz w:val="16"/>
              </w:rPr>
            </w:pPr>
            <w:r>
              <w:rPr>
                <w:sz w:val="16"/>
              </w:rPr>
              <w:t>(where n = 0, 1, 2, or 3),</w:t>
            </w:r>
          </w:p>
          <w:p>
            <w:pPr>
              <w:pStyle w:val="TableParagraph"/>
              <w:spacing w:line="182" w:lineRule="exact" w:before="0"/>
              <w:ind w:left="61"/>
              <w:rPr>
                <w:sz w:val="16"/>
              </w:rPr>
            </w:pPr>
            <w:r>
              <w:rPr>
                <w:sz w:val="16"/>
              </w:rPr>
              <w:t>SVSLFP = 1</w:t>
            </w:r>
          </w:p>
        </w:tc>
        <w:tc>
          <w:tcPr>
            <w:tcW w:w="1411" w:type="dxa"/>
          </w:tcPr>
          <w:p>
            <w:pPr>
              <w:pStyle w:val="TableParagraph"/>
              <w:ind w:left="62"/>
              <w:rPr>
                <w:sz w:val="16"/>
              </w:rPr>
            </w:pPr>
            <w:r>
              <w:rPr>
                <w:w w:val="110"/>
                <w:sz w:val="16"/>
              </w:rPr>
              <w:t>f</w:t>
            </w:r>
            <w:r>
              <w:rPr>
                <w:w w:val="110"/>
                <w:sz w:val="16"/>
                <w:vertAlign w:val="subscript"/>
              </w:rPr>
              <w:t>MCLK</w:t>
            </w:r>
            <w:r>
              <w:rPr>
                <w:w w:val="110"/>
                <w:sz w:val="16"/>
                <w:vertAlign w:val="baseline"/>
              </w:rPr>
              <w:t> ≥ 4.0 MHz</w:t>
            </w:r>
          </w:p>
        </w:tc>
        <w:tc>
          <w:tcPr>
            <w:tcW w:w="1275" w:type="dxa"/>
            <w:gridSpan w:val="2"/>
            <w:tcBorders>
              <w:right w:val="nil"/>
            </w:tcBorders>
          </w:tcPr>
          <w:p>
            <w:pPr>
              <w:pStyle w:val="TableParagraph"/>
              <w:ind w:right="115"/>
              <w:jc w:val="right"/>
              <w:rPr>
                <w:sz w:val="16"/>
              </w:rPr>
            </w:pPr>
            <w:r>
              <w:rPr>
                <w:sz w:val="16"/>
              </w:rPr>
              <w:t>3.5</w:t>
            </w:r>
          </w:p>
        </w:tc>
        <w:tc>
          <w:tcPr>
            <w:tcW w:w="537" w:type="dxa"/>
            <w:tcBorders>
              <w:left w:val="nil"/>
            </w:tcBorders>
          </w:tcPr>
          <w:p>
            <w:pPr>
              <w:pStyle w:val="TableParagraph"/>
              <w:ind w:right="41"/>
              <w:jc w:val="right"/>
              <w:rPr>
                <w:sz w:val="16"/>
              </w:rPr>
            </w:pPr>
            <w:r>
              <w:rPr>
                <w:sz w:val="16"/>
              </w:rPr>
              <w:t>7.5</w:t>
            </w:r>
          </w:p>
        </w:tc>
        <w:tc>
          <w:tcPr>
            <w:tcW w:w="605" w:type="dxa"/>
            <w:vMerge w:val="restart"/>
          </w:tcPr>
          <w:p>
            <w:pPr>
              <w:pStyle w:val="TableParagraph"/>
              <w:spacing w:before="8"/>
              <w:rPr>
                <w:sz w:val="22"/>
              </w:rPr>
            </w:pPr>
          </w:p>
          <w:p>
            <w:pPr>
              <w:pStyle w:val="TableParagraph"/>
              <w:spacing w:before="1"/>
              <w:ind w:left="98" w:right="77"/>
              <w:jc w:val="center"/>
              <w:rPr>
                <w:sz w:val="16"/>
              </w:rPr>
            </w:pPr>
            <w:r>
              <w:rPr>
                <w:sz w:val="16"/>
              </w:rPr>
              <w:t>µs</w:t>
            </w:r>
          </w:p>
        </w:tc>
      </w:tr>
      <w:tr>
        <w:trPr>
          <w:trHeight w:val="433" w:hRule="atLeast"/>
        </w:trPr>
        <w:tc>
          <w:tcPr>
            <w:tcW w:w="1233" w:type="dxa"/>
            <w:vMerge/>
            <w:tcBorders>
              <w:top w:val="nil"/>
              <w:right w:val="nil"/>
            </w:tcBorders>
          </w:tcPr>
          <w:p>
            <w:pPr>
              <w:rPr>
                <w:sz w:val="2"/>
                <w:szCs w:val="2"/>
              </w:rPr>
            </w:pPr>
          </w:p>
        </w:tc>
        <w:tc>
          <w:tcPr>
            <w:tcW w:w="2488" w:type="dxa"/>
            <w:vMerge/>
            <w:tcBorders>
              <w:top w:val="nil"/>
              <w:left w:val="nil"/>
            </w:tcBorders>
          </w:tcPr>
          <w:p>
            <w:pPr>
              <w:rPr>
                <w:sz w:val="2"/>
                <w:szCs w:val="2"/>
              </w:rPr>
            </w:pPr>
          </w:p>
        </w:tc>
        <w:tc>
          <w:tcPr>
            <w:tcW w:w="2519" w:type="dxa"/>
            <w:vMerge/>
            <w:tcBorders>
              <w:top w:val="nil"/>
            </w:tcBorders>
          </w:tcPr>
          <w:p>
            <w:pPr>
              <w:rPr>
                <w:sz w:val="2"/>
                <w:szCs w:val="2"/>
              </w:rPr>
            </w:pPr>
          </w:p>
        </w:tc>
        <w:tc>
          <w:tcPr>
            <w:tcW w:w="1411" w:type="dxa"/>
          </w:tcPr>
          <w:p>
            <w:pPr>
              <w:pStyle w:val="TableParagraph"/>
              <w:spacing w:line="182" w:lineRule="exact"/>
              <w:ind w:left="62"/>
              <w:rPr>
                <w:sz w:val="16"/>
              </w:rPr>
            </w:pPr>
            <w:r>
              <w:rPr>
                <w:w w:val="110"/>
                <w:sz w:val="16"/>
              </w:rPr>
              <w:t>1.0 MHz &lt; f</w:t>
            </w:r>
            <w:r>
              <w:rPr>
                <w:w w:val="110"/>
                <w:sz w:val="16"/>
                <w:vertAlign w:val="subscript"/>
              </w:rPr>
              <w:t>MCLK</w:t>
            </w:r>
          </w:p>
          <w:p>
            <w:pPr>
              <w:pStyle w:val="TableParagraph"/>
              <w:spacing w:line="182" w:lineRule="exact" w:before="0"/>
              <w:ind w:left="62"/>
              <w:rPr>
                <w:sz w:val="16"/>
              </w:rPr>
            </w:pPr>
            <w:r>
              <w:rPr>
                <w:sz w:val="16"/>
              </w:rPr>
              <w:t>&lt; 4.0 MHz</w:t>
            </w:r>
          </w:p>
        </w:tc>
        <w:tc>
          <w:tcPr>
            <w:tcW w:w="1812" w:type="dxa"/>
            <w:gridSpan w:val="3"/>
          </w:tcPr>
          <w:p>
            <w:pPr>
              <w:pStyle w:val="TableParagraph"/>
              <w:tabs>
                <w:tab w:pos="1667" w:val="left" w:leader="none"/>
              </w:tabs>
              <w:spacing w:before="130"/>
              <w:ind w:left="930"/>
              <w:rPr>
                <w:sz w:val="16"/>
              </w:rPr>
            </w:pPr>
            <w:r>
              <w:rPr>
                <w:sz w:val="16"/>
              </w:rPr>
              <w:t>4.5</w:t>
              <w:tab/>
              <w:t>9</w:t>
            </w:r>
          </w:p>
        </w:tc>
        <w:tc>
          <w:tcPr>
            <w:tcW w:w="605" w:type="dxa"/>
            <w:vMerge/>
            <w:tcBorders>
              <w:top w:val="nil"/>
            </w:tcBorders>
          </w:tcPr>
          <w:p>
            <w:pPr>
              <w:rPr>
                <w:sz w:val="2"/>
                <w:szCs w:val="2"/>
              </w:rPr>
            </w:pPr>
          </w:p>
        </w:tc>
      </w:tr>
      <w:tr>
        <w:trPr>
          <w:trHeight w:val="614" w:hRule="atLeast"/>
        </w:trPr>
        <w:tc>
          <w:tcPr>
            <w:tcW w:w="1233" w:type="dxa"/>
            <w:tcBorders>
              <w:right w:val="nil"/>
            </w:tcBorders>
          </w:tcPr>
          <w:p>
            <w:pPr>
              <w:pStyle w:val="TableParagraph"/>
              <w:spacing w:before="3"/>
              <w:rPr>
                <w:sz w:val="19"/>
              </w:rPr>
            </w:pPr>
          </w:p>
          <w:p>
            <w:pPr>
              <w:pStyle w:val="TableParagraph"/>
              <w:spacing w:before="0"/>
              <w:ind w:left="55"/>
              <w:rPr>
                <w:sz w:val="12"/>
              </w:rPr>
            </w:pPr>
            <w:r>
              <w:rPr>
                <w:position w:val="3"/>
                <w:sz w:val="16"/>
              </w:rPr>
              <w:t>t</w:t>
            </w:r>
            <w:r>
              <w:rPr>
                <w:sz w:val="12"/>
              </w:rPr>
              <w:t>WAKE-UP-SLOW</w:t>
            </w:r>
          </w:p>
        </w:tc>
        <w:tc>
          <w:tcPr>
            <w:tcW w:w="2488" w:type="dxa"/>
            <w:tcBorders>
              <w:left w:val="nil"/>
            </w:tcBorders>
          </w:tcPr>
          <w:p>
            <w:pPr>
              <w:pStyle w:val="TableParagraph"/>
              <w:spacing w:line="235" w:lineRule="auto" w:before="43"/>
              <w:ind w:left="136" w:right="468"/>
              <w:rPr>
                <w:sz w:val="16"/>
              </w:rPr>
            </w:pPr>
            <w:r>
              <w:rPr>
                <w:sz w:val="16"/>
              </w:rPr>
              <w:t>Wake-up time from LPM2, LPM3 or LPM4 to active mode</w:t>
            </w:r>
            <w:r>
              <w:rPr>
                <w:sz w:val="16"/>
                <w:vertAlign w:val="superscript"/>
              </w:rPr>
              <w:t>(2)</w:t>
            </w:r>
          </w:p>
        </w:tc>
        <w:tc>
          <w:tcPr>
            <w:tcW w:w="3930" w:type="dxa"/>
            <w:gridSpan w:val="2"/>
          </w:tcPr>
          <w:p>
            <w:pPr>
              <w:pStyle w:val="TableParagraph"/>
              <w:spacing w:line="235" w:lineRule="auto" w:before="133"/>
              <w:ind w:left="61" w:right="1131"/>
              <w:rPr>
                <w:sz w:val="16"/>
              </w:rPr>
            </w:pPr>
            <w:r>
              <w:rPr>
                <w:sz w:val="16"/>
              </w:rPr>
              <w:t>PMMCOREV = SVSMLRRL = n (where n = 0, 1, 2, or 3), SVSLFP = 0</w:t>
            </w:r>
          </w:p>
        </w:tc>
        <w:tc>
          <w:tcPr>
            <w:tcW w:w="1275" w:type="dxa"/>
            <w:gridSpan w:val="2"/>
            <w:tcBorders>
              <w:right w:val="nil"/>
            </w:tcBorders>
          </w:tcPr>
          <w:p>
            <w:pPr>
              <w:pStyle w:val="TableParagraph"/>
              <w:spacing w:before="1"/>
              <w:rPr>
                <w:sz w:val="19"/>
              </w:rPr>
            </w:pPr>
          </w:p>
          <w:p>
            <w:pPr>
              <w:pStyle w:val="TableParagraph"/>
              <w:spacing w:before="0"/>
              <w:ind w:right="117"/>
              <w:jc w:val="right"/>
              <w:rPr>
                <w:sz w:val="16"/>
              </w:rPr>
            </w:pPr>
            <w:r>
              <w:rPr>
                <w:sz w:val="16"/>
              </w:rPr>
              <w:t>150</w:t>
            </w:r>
          </w:p>
        </w:tc>
        <w:tc>
          <w:tcPr>
            <w:tcW w:w="537" w:type="dxa"/>
            <w:tcBorders>
              <w:left w:val="nil"/>
            </w:tcBorders>
          </w:tcPr>
          <w:p>
            <w:pPr>
              <w:pStyle w:val="TableParagraph"/>
              <w:spacing w:before="1"/>
              <w:rPr>
                <w:sz w:val="19"/>
              </w:rPr>
            </w:pPr>
          </w:p>
          <w:p>
            <w:pPr>
              <w:pStyle w:val="TableParagraph"/>
              <w:spacing w:before="0"/>
              <w:ind w:right="43"/>
              <w:jc w:val="right"/>
              <w:rPr>
                <w:sz w:val="16"/>
              </w:rPr>
            </w:pPr>
            <w:r>
              <w:rPr>
                <w:sz w:val="16"/>
              </w:rPr>
              <w:t>165</w:t>
            </w:r>
          </w:p>
        </w:tc>
        <w:tc>
          <w:tcPr>
            <w:tcW w:w="605" w:type="dxa"/>
          </w:tcPr>
          <w:p>
            <w:pPr>
              <w:pStyle w:val="TableParagraph"/>
              <w:spacing w:before="1"/>
              <w:rPr>
                <w:sz w:val="19"/>
              </w:rPr>
            </w:pPr>
          </w:p>
          <w:p>
            <w:pPr>
              <w:pStyle w:val="TableParagraph"/>
              <w:spacing w:before="0"/>
              <w:ind w:left="98" w:right="77"/>
              <w:jc w:val="center"/>
              <w:rPr>
                <w:sz w:val="16"/>
              </w:rPr>
            </w:pPr>
            <w:r>
              <w:rPr>
                <w:sz w:val="16"/>
              </w:rPr>
              <w:t>µs</w:t>
            </w:r>
          </w:p>
        </w:tc>
      </w:tr>
      <w:tr>
        <w:trPr>
          <w:trHeight w:val="434" w:hRule="atLeast"/>
        </w:trPr>
        <w:tc>
          <w:tcPr>
            <w:tcW w:w="1233" w:type="dxa"/>
            <w:tcBorders>
              <w:right w:val="nil"/>
            </w:tcBorders>
          </w:tcPr>
          <w:p>
            <w:pPr>
              <w:pStyle w:val="TableParagraph"/>
              <w:spacing w:before="132"/>
              <w:ind w:left="55"/>
              <w:rPr>
                <w:sz w:val="12"/>
              </w:rPr>
            </w:pPr>
            <w:r>
              <w:rPr>
                <w:position w:val="3"/>
                <w:sz w:val="16"/>
              </w:rPr>
              <w:t>t</w:t>
            </w:r>
            <w:r>
              <w:rPr>
                <w:sz w:val="12"/>
              </w:rPr>
              <w:t>WAKE-UP-LPM5</w:t>
            </w:r>
          </w:p>
        </w:tc>
        <w:tc>
          <w:tcPr>
            <w:tcW w:w="2488" w:type="dxa"/>
            <w:tcBorders>
              <w:left w:val="nil"/>
            </w:tcBorders>
          </w:tcPr>
          <w:p>
            <w:pPr>
              <w:pStyle w:val="TableParagraph"/>
              <w:spacing w:line="235" w:lineRule="auto" w:before="43"/>
              <w:ind w:left="136" w:right="201"/>
              <w:rPr>
                <w:sz w:val="16"/>
              </w:rPr>
            </w:pPr>
            <w:r>
              <w:rPr>
                <w:sz w:val="16"/>
              </w:rPr>
              <w:t>Wake-up time from LPM4.5 to active mode</w:t>
            </w:r>
            <w:r>
              <w:rPr>
                <w:sz w:val="16"/>
                <w:vertAlign w:val="superscript"/>
              </w:rPr>
              <w:t>(3)</w:t>
            </w:r>
          </w:p>
        </w:tc>
        <w:tc>
          <w:tcPr>
            <w:tcW w:w="3930" w:type="dxa"/>
            <w:gridSpan w:val="2"/>
          </w:tcPr>
          <w:p>
            <w:pPr>
              <w:pStyle w:val="TableParagraph"/>
              <w:spacing w:before="0"/>
              <w:rPr>
                <w:rFonts w:ascii="Times New Roman"/>
                <w:sz w:val="16"/>
              </w:rPr>
            </w:pPr>
          </w:p>
        </w:tc>
        <w:tc>
          <w:tcPr>
            <w:tcW w:w="1275" w:type="dxa"/>
            <w:gridSpan w:val="2"/>
            <w:tcBorders>
              <w:right w:val="nil"/>
            </w:tcBorders>
          </w:tcPr>
          <w:p>
            <w:pPr>
              <w:pStyle w:val="TableParagraph"/>
              <w:spacing w:before="130"/>
              <w:ind w:right="117"/>
              <w:jc w:val="right"/>
              <w:rPr>
                <w:sz w:val="16"/>
              </w:rPr>
            </w:pPr>
            <w:r>
              <w:rPr>
                <w:w w:val="99"/>
                <w:sz w:val="16"/>
              </w:rPr>
              <w:t>2</w:t>
            </w:r>
          </w:p>
        </w:tc>
        <w:tc>
          <w:tcPr>
            <w:tcW w:w="537" w:type="dxa"/>
            <w:tcBorders>
              <w:left w:val="nil"/>
            </w:tcBorders>
          </w:tcPr>
          <w:p>
            <w:pPr>
              <w:pStyle w:val="TableParagraph"/>
              <w:spacing w:before="130"/>
              <w:ind w:right="43"/>
              <w:jc w:val="right"/>
              <w:rPr>
                <w:sz w:val="16"/>
              </w:rPr>
            </w:pPr>
            <w:r>
              <w:rPr>
                <w:w w:val="99"/>
                <w:sz w:val="16"/>
              </w:rPr>
              <w:t>3</w:t>
            </w:r>
          </w:p>
        </w:tc>
        <w:tc>
          <w:tcPr>
            <w:tcW w:w="605" w:type="dxa"/>
          </w:tcPr>
          <w:p>
            <w:pPr>
              <w:pStyle w:val="TableParagraph"/>
              <w:spacing w:before="130"/>
              <w:ind w:left="98" w:right="80"/>
              <w:jc w:val="center"/>
              <w:rPr>
                <w:sz w:val="16"/>
              </w:rPr>
            </w:pPr>
            <w:r>
              <w:rPr>
                <w:sz w:val="16"/>
              </w:rPr>
              <w:t>ms</w:t>
            </w:r>
          </w:p>
        </w:tc>
      </w:tr>
      <w:tr>
        <w:trPr>
          <w:trHeight w:val="433" w:hRule="atLeast"/>
        </w:trPr>
        <w:tc>
          <w:tcPr>
            <w:tcW w:w="1233" w:type="dxa"/>
            <w:tcBorders>
              <w:right w:val="nil"/>
            </w:tcBorders>
          </w:tcPr>
          <w:p>
            <w:pPr>
              <w:pStyle w:val="TableParagraph"/>
              <w:spacing w:before="132"/>
              <w:ind w:left="55"/>
              <w:rPr>
                <w:sz w:val="12"/>
              </w:rPr>
            </w:pPr>
            <w:r>
              <w:rPr>
                <w:position w:val="3"/>
                <w:sz w:val="16"/>
              </w:rPr>
              <w:t>t</w:t>
            </w:r>
            <w:r>
              <w:rPr>
                <w:sz w:val="12"/>
              </w:rPr>
              <w:t>WAKE-UP-RESET</w:t>
            </w:r>
          </w:p>
        </w:tc>
        <w:tc>
          <w:tcPr>
            <w:tcW w:w="2488" w:type="dxa"/>
            <w:tcBorders>
              <w:left w:val="nil"/>
            </w:tcBorders>
          </w:tcPr>
          <w:p>
            <w:pPr>
              <w:pStyle w:val="TableParagraph"/>
              <w:spacing w:before="9"/>
              <w:rPr>
                <w:sz w:val="3"/>
              </w:rPr>
            </w:pPr>
          </w:p>
          <w:p>
            <w:pPr>
              <w:pStyle w:val="TableParagraph"/>
              <w:spacing w:line="20" w:lineRule="exact" w:before="0"/>
              <w:ind w:left="1543"/>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line="235" w:lineRule="auto" w:before="0"/>
              <w:ind w:left="136" w:right="201"/>
              <w:rPr>
                <w:sz w:val="16"/>
              </w:rPr>
            </w:pPr>
            <w:r>
              <w:rPr>
                <w:sz w:val="16"/>
              </w:rPr>
              <w:t>Wake-up time from RST or BOR event to active mode</w:t>
            </w:r>
            <w:r>
              <w:rPr>
                <w:sz w:val="16"/>
                <w:vertAlign w:val="superscript"/>
              </w:rPr>
              <w:t>(3)</w:t>
            </w:r>
          </w:p>
        </w:tc>
        <w:tc>
          <w:tcPr>
            <w:tcW w:w="3930" w:type="dxa"/>
            <w:gridSpan w:val="2"/>
          </w:tcPr>
          <w:p>
            <w:pPr>
              <w:pStyle w:val="TableParagraph"/>
              <w:spacing w:before="0"/>
              <w:rPr>
                <w:rFonts w:ascii="Times New Roman"/>
                <w:sz w:val="16"/>
              </w:rPr>
            </w:pPr>
          </w:p>
        </w:tc>
        <w:tc>
          <w:tcPr>
            <w:tcW w:w="1275" w:type="dxa"/>
            <w:gridSpan w:val="2"/>
            <w:tcBorders>
              <w:right w:val="nil"/>
            </w:tcBorders>
          </w:tcPr>
          <w:p>
            <w:pPr>
              <w:pStyle w:val="TableParagraph"/>
              <w:spacing w:before="130"/>
              <w:ind w:right="117"/>
              <w:jc w:val="right"/>
              <w:rPr>
                <w:sz w:val="16"/>
              </w:rPr>
            </w:pPr>
            <w:r>
              <w:rPr>
                <w:w w:val="99"/>
                <w:sz w:val="16"/>
              </w:rPr>
              <w:t>2</w:t>
            </w:r>
          </w:p>
        </w:tc>
        <w:tc>
          <w:tcPr>
            <w:tcW w:w="537" w:type="dxa"/>
            <w:tcBorders>
              <w:left w:val="nil"/>
            </w:tcBorders>
          </w:tcPr>
          <w:p>
            <w:pPr>
              <w:pStyle w:val="TableParagraph"/>
              <w:spacing w:before="130"/>
              <w:ind w:right="43"/>
              <w:jc w:val="right"/>
              <w:rPr>
                <w:sz w:val="16"/>
              </w:rPr>
            </w:pPr>
            <w:r>
              <w:rPr>
                <w:w w:val="99"/>
                <w:sz w:val="16"/>
              </w:rPr>
              <w:t>3</w:t>
            </w:r>
          </w:p>
        </w:tc>
        <w:tc>
          <w:tcPr>
            <w:tcW w:w="605" w:type="dxa"/>
          </w:tcPr>
          <w:p>
            <w:pPr>
              <w:pStyle w:val="TableParagraph"/>
              <w:spacing w:before="130"/>
              <w:ind w:left="98" w:right="80"/>
              <w:jc w:val="center"/>
              <w:rPr>
                <w:sz w:val="16"/>
              </w:rPr>
            </w:pPr>
            <w:r>
              <w:rPr>
                <w:sz w:val="16"/>
              </w:rPr>
              <w:t>ms</w:t>
            </w:r>
          </w:p>
        </w:tc>
      </w:tr>
    </w:tbl>
    <w:p>
      <w:pPr>
        <w:pStyle w:val="ListParagraph"/>
        <w:numPr>
          <w:ilvl w:val="0"/>
          <w:numId w:val="34"/>
        </w:numPr>
        <w:tabs>
          <w:tab w:pos="480" w:val="left" w:leader="none"/>
        </w:tabs>
        <w:spacing w:line="235" w:lineRule="auto" w:before="73" w:after="0"/>
        <w:ind w:left="481" w:right="177" w:hanging="362"/>
        <w:jc w:val="left"/>
        <w:rPr>
          <w:sz w:val="16"/>
        </w:rPr>
      </w:pPr>
      <w:r>
        <w:rPr>
          <w:sz w:val="16"/>
        </w:rPr>
        <w:t>This value represents the time from the wake-up event to the first active edge of MCLK. The wake-up time depends on the performance mode of the low-side supervisor (SVS</w:t>
      </w:r>
      <w:r>
        <w:rPr>
          <w:sz w:val="16"/>
          <w:vertAlign w:val="subscript"/>
        </w:rPr>
        <w:t>L</w:t>
      </w:r>
      <w:r>
        <w:rPr>
          <w:sz w:val="16"/>
          <w:vertAlign w:val="baseline"/>
        </w:rPr>
        <w:t>) and low-side monitor (SVM</w:t>
      </w:r>
      <w:r>
        <w:rPr>
          <w:sz w:val="16"/>
          <w:vertAlign w:val="subscript"/>
        </w:rPr>
        <w:t>L</w:t>
      </w:r>
      <w:r>
        <w:rPr>
          <w:sz w:val="16"/>
          <w:vertAlign w:val="baseline"/>
        </w:rPr>
        <w:t>). Fastest wake-up times are possible with SVS</w:t>
      </w:r>
      <w:r>
        <w:rPr>
          <w:sz w:val="16"/>
          <w:vertAlign w:val="subscript"/>
        </w:rPr>
        <w:t>L</w:t>
      </w:r>
      <w:r>
        <w:rPr>
          <w:sz w:val="16"/>
          <w:vertAlign w:val="baseline"/>
        </w:rPr>
        <w:t>and SVM</w:t>
      </w:r>
      <w:r>
        <w:rPr>
          <w:sz w:val="16"/>
          <w:vertAlign w:val="subscript"/>
        </w:rPr>
        <w:t>L</w:t>
      </w:r>
      <w:r>
        <w:rPr>
          <w:sz w:val="16"/>
          <w:vertAlign w:val="baseline"/>
        </w:rPr>
        <w:t> in full- performance mode or disabled when operating in AM, LPM0, and LPM1. Various options are available for SVS</w:t>
      </w:r>
      <w:r>
        <w:rPr>
          <w:sz w:val="16"/>
          <w:vertAlign w:val="subscript"/>
        </w:rPr>
        <w:t>L</w:t>
      </w:r>
      <w:r>
        <w:rPr>
          <w:sz w:val="16"/>
          <w:vertAlign w:val="baseline"/>
        </w:rPr>
        <w:t>and SVM</w:t>
      </w:r>
      <w:r>
        <w:rPr>
          <w:sz w:val="16"/>
          <w:vertAlign w:val="subscript"/>
        </w:rPr>
        <w:t>L</w:t>
      </w:r>
      <w:r>
        <w:rPr>
          <w:sz w:val="16"/>
          <w:vertAlign w:val="baseline"/>
        </w:rPr>
        <w:t> while operating in LPM2, LPM3, and LPM4. See the </w:t>
      </w:r>
      <w:r>
        <w:rPr>
          <w:i/>
          <w:sz w:val="16"/>
          <w:vertAlign w:val="baseline"/>
        </w:rPr>
        <w:t>Power Management Module and Supply Voltage Supervisor </w:t>
      </w:r>
      <w:r>
        <w:rPr>
          <w:sz w:val="16"/>
          <w:vertAlign w:val="baseline"/>
        </w:rPr>
        <w:t>chapter in the </w:t>
      </w:r>
      <w:r>
        <w:rPr>
          <w:i/>
          <w:sz w:val="16"/>
          <w:vertAlign w:val="baseline"/>
        </w:rPr>
        <w:t>MSP430x5xx </w:t>
      </w:r>
      <w:r>
        <w:rPr>
          <w:i/>
          <w:sz w:val="16"/>
          <w:vertAlign w:val="baseline"/>
        </w:rPr>
        <w:t>and MSP430x6xx Family User's Guide</w:t>
      </w:r>
      <w:r>
        <w:rPr>
          <w:i/>
          <w:spacing w:val="16"/>
          <w:sz w:val="16"/>
          <w:vertAlign w:val="baseline"/>
        </w:rPr>
        <w:t> </w:t>
      </w:r>
      <w:r>
        <w:rPr>
          <w:sz w:val="16"/>
          <w:vertAlign w:val="baseline"/>
        </w:rPr>
        <w:t>(</w:t>
      </w:r>
      <w:hyperlink r:id="rId26">
        <w:r>
          <w:rPr>
            <w:color w:val="0000FF"/>
            <w:sz w:val="16"/>
            <w:vertAlign w:val="baseline"/>
          </w:rPr>
          <w:t>SLAU208</w:t>
        </w:r>
      </w:hyperlink>
      <w:r>
        <w:rPr>
          <w:sz w:val="16"/>
          <w:vertAlign w:val="baseline"/>
        </w:rPr>
        <w:t>).</w:t>
      </w:r>
    </w:p>
    <w:p>
      <w:pPr>
        <w:pStyle w:val="ListParagraph"/>
        <w:numPr>
          <w:ilvl w:val="0"/>
          <w:numId w:val="34"/>
        </w:numPr>
        <w:tabs>
          <w:tab w:pos="480" w:val="left" w:leader="none"/>
        </w:tabs>
        <w:spacing w:line="235" w:lineRule="auto" w:before="0" w:after="0"/>
        <w:ind w:left="481" w:right="128" w:hanging="362"/>
        <w:jc w:val="left"/>
        <w:rPr>
          <w:sz w:val="16"/>
        </w:rPr>
      </w:pPr>
      <w:r>
        <w:rPr>
          <w:sz w:val="16"/>
        </w:rPr>
        <w:t>This value represents the time from the wake-up event to the first active edge of MCLK. The wake-up time depends on the performance mode of the low-side supervisor (SVS</w:t>
      </w:r>
      <w:r>
        <w:rPr>
          <w:sz w:val="16"/>
          <w:vertAlign w:val="subscript"/>
        </w:rPr>
        <w:t>L</w:t>
      </w:r>
      <w:r>
        <w:rPr>
          <w:sz w:val="16"/>
          <w:vertAlign w:val="baseline"/>
        </w:rPr>
        <w:t>) and low-side monitor (SVM</w:t>
      </w:r>
      <w:r>
        <w:rPr>
          <w:sz w:val="16"/>
          <w:vertAlign w:val="subscript"/>
        </w:rPr>
        <w:t>L</w:t>
      </w:r>
      <w:r>
        <w:rPr>
          <w:sz w:val="16"/>
          <w:vertAlign w:val="baseline"/>
        </w:rPr>
        <w:t>). In this case, the SVS</w:t>
      </w:r>
      <w:r>
        <w:rPr>
          <w:sz w:val="16"/>
          <w:vertAlign w:val="subscript"/>
        </w:rPr>
        <w:t>L</w:t>
      </w:r>
      <w:r>
        <w:rPr>
          <w:sz w:val="16"/>
          <w:vertAlign w:val="baseline"/>
        </w:rPr>
        <w:t>and SVM</w:t>
      </w:r>
      <w:r>
        <w:rPr>
          <w:sz w:val="16"/>
          <w:vertAlign w:val="subscript"/>
        </w:rPr>
        <w:t>L</w:t>
      </w:r>
      <w:r>
        <w:rPr>
          <w:sz w:val="16"/>
          <w:vertAlign w:val="baseline"/>
        </w:rPr>
        <w:t> are in normal mode (low current) mode when operating in AM, LPM0, and LPM1. Various options are available for SVS</w:t>
      </w:r>
      <w:r>
        <w:rPr>
          <w:sz w:val="16"/>
          <w:vertAlign w:val="subscript"/>
        </w:rPr>
        <w:t>L</w:t>
      </w:r>
      <w:r>
        <w:rPr>
          <w:sz w:val="16"/>
          <w:vertAlign w:val="baseline"/>
        </w:rPr>
        <w:t>and SVM</w:t>
      </w:r>
      <w:r>
        <w:rPr>
          <w:sz w:val="16"/>
          <w:vertAlign w:val="subscript"/>
        </w:rPr>
        <w:t>L</w:t>
      </w:r>
      <w:r>
        <w:rPr>
          <w:sz w:val="16"/>
          <w:vertAlign w:val="baseline"/>
        </w:rPr>
        <w:t> while operating in LPM2, LPM3, and LPM4. See the </w:t>
      </w:r>
      <w:r>
        <w:rPr>
          <w:i/>
          <w:sz w:val="16"/>
          <w:vertAlign w:val="baseline"/>
        </w:rPr>
        <w:t>Power Management Module and Supply Voltage Supervisor </w:t>
      </w:r>
      <w:r>
        <w:rPr>
          <w:sz w:val="16"/>
          <w:vertAlign w:val="baseline"/>
        </w:rPr>
        <w:t>chapter in the </w:t>
      </w:r>
      <w:r>
        <w:rPr>
          <w:i/>
          <w:sz w:val="16"/>
          <w:vertAlign w:val="baseline"/>
        </w:rPr>
        <w:t>MSP430x5xx and MSP430x6xx Family User's </w:t>
      </w:r>
      <w:r>
        <w:rPr>
          <w:i/>
          <w:sz w:val="16"/>
          <w:vertAlign w:val="baseline"/>
        </w:rPr>
        <w:t>Guide</w:t>
      </w:r>
      <w:r>
        <w:rPr>
          <w:i/>
          <w:spacing w:val="3"/>
          <w:sz w:val="16"/>
          <w:vertAlign w:val="baseline"/>
        </w:rPr>
        <w:t> </w:t>
      </w:r>
      <w:r>
        <w:rPr>
          <w:sz w:val="16"/>
          <w:vertAlign w:val="baseline"/>
        </w:rPr>
        <w:t>(</w:t>
      </w:r>
      <w:hyperlink r:id="rId26">
        <w:r>
          <w:rPr>
            <w:color w:val="0000FF"/>
            <w:sz w:val="16"/>
            <w:vertAlign w:val="baseline"/>
          </w:rPr>
          <w:t>SLAU208</w:t>
        </w:r>
      </w:hyperlink>
      <w:r>
        <w:rPr>
          <w:sz w:val="16"/>
          <w:vertAlign w:val="baseline"/>
        </w:rPr>
        <w:t>).</w:t>
      </w:r>
    </w:p>
    <w:p>
      <w:pPr>
        <w:pStyle w:val="ListParagraph"/>
        <w:numPr>
          <w:ilvl w:val="0"/>
          <w:numId w:val="34"/>
        </w:numPr>
        <w:tabs>
          <w:tab w:pos="480" w:val="left" w:leader="none"/>
        </w:tabs>
        <w:spacing w:line="179" w:lineRule="exact" w:before="0" w:after="0"/>
        <w:ind w:left="479" w:right="0" w:hanging="360"/>
        <w:jc w:val="left"/>
        <w:rPr>
          <w:sz w:val="16"/>
        </w:rPr>
      </w:pPr>
      <w:r>
        <w:rPr>
          <w:sz w:val="16"/>
        </w:rPr>
        <w:t>This value represents the time from the wake-up event to the reset vector</w:t>
      </w:r>
      <w:r>
        <w:rPr>
          <w:spacing w:val="36"/>
          <w:sz w:val="16"/>
        </w:rPr>
        <w:t> </w:t>
      </w:r>
      <w:r>
        <w:rPr>
          <w:sz w:val="16"/>
        </w:rPr>
        <w:t>execution.</w:t>
      </w:r>
    </w:p>
    <w:p>
      <w:pPr>
        <w:pStyle w:val="BodyText"/>
        <w:spacing w:before="11"/>
        <w:rPr>
          <w:sz w:val="18"/>
        </w:rPr>
      </w:pPr>
    </w:p>
    <w:p>
      <w:pPr>
        <w:pStyle w:val="Heading3"/>
        <w:numPr>
          <w:ilvl w:val="1"/>
          <w:numId w:val="33"/>
        </w:numPr>
        <w:tabs>
          <w:tab w:pos="742" w:val="left" w:leader="none"/>
        </w:tabs>
        <w:spacing w:line="240" w:lineRule="auto" w:before="0" w:after="0"/>
        <w:ind w:left="742" w:right="0" w:hanging="622"/>
        <w:jc w:val="left"/>
      </w:pPr>
      <w:r>
        <w:rPr/>
        <w:t>Timer_A</w:t>
      </w:r>
    </w:p>
    <w:p>
      <w:pPr>
        <w:spacing w:before="76" w:after="29"/>
        <w:ind w:left="120" w:right="0" w:firstLine="0"/>
        <w:jc w:val="left"/>
        <w:rPr>
          <w:sz w:val="18"/>
        </w:rPr>
      </w:pPr>
      <w:bookmarkStart w:name="5.27 Timer_A" w:id="111"/>
      <w:bookmarkEnd w:id="111"/>
      <w:r>
        <w:rPr/>
      </w:r>
      <w:bookmarkStart w:name="_bookmark58" w:id="112"/>
      <w:bookmarkEnd w:id="112"/>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920"/>
        <w:gridCol w:w="2333"/>
        <w:gridCol w:w="3024"/>
        <w:gridCol w:w="1008"/>
        <w:gridCol w:w="1410"/>
        <w:gridCol w:w="606"/>
      </w:tblGrid>
      <w:tr>
        <w:trPr>
          <w:trHeight w:val="253" w:hRule="atLeast"/>
        </w:trPr>
        <w:tc>
          <w:tcPr>
            <w:tcW w:w="4026" w:type="dxa"/>
            <w:gridSpan w:val="3"/>
            <w:shd w:val="clear" w:color="auto" w:fill="D8D8D8"/>
          </w:tcPr>
          <w:p>
            <w:pPr>
              <w:pStyle w:val="TableParagraph"/>
              <w:ind w:left="1481" w:right="1480"/>
              <w:jc w:val="center"/>
              <w:rPr>
                <w:b/>
                <w:sz w:val="16"/>
              </w:rPr>
            </w:pPr>
            <w:r>
              <w:rPr>
                <w:b/>
                <w:sz w:val="16"/>
              </w:rPr>
              <w:t>PARAMETER</w:t>
            </w:r>
          </w:p>
        </w:tc>
        <w:tc>
          <w:tcPr>
            <w:tcW w:w="3024" w:type="dxa"/>
            <w:shd w:val="clear" w:color="auto" w:fill="D8D8D8"/>
          </w:tcPr>
          <w:p>
            <w:pPr>
              <w:pStyle w:val="TableParagraph"/>
              <w:ind w:left="781"/>
              <w:rPr>
                <w:b/>
                <w:sz w:val="16"/>
              </w:rPr>
            </w:pPr>
            <w:r>
              <w:rPr>
                <w:b/>
                <w:sz w:val="16"/>
              </w:rPr>
              <w:t>TEST CONDITIONS</w:t>
            </w:r>
          </w:p>
        </w:tc>
        <w:tc>
          <w:tcPr>
            <w:tcW w:w="1008" w:type="dxa"/>
            <w:shd w:val="clear" w:color="auto" w:fill="D8D8D8"/>
          </w:tcPr>
          <w:p>
            <w:pPr>
              <w:pStyle w:val="TableParagraph"/>
              <w:spacing w:line="192" w:lineRule="exact" w:before="42"/>
              <w:ind w:left="156" w:right="145"/>
              <w:jc w:val="center"/>
              <w:rPr>
                <w:b/>
                <w:sz w:val="12"/>
              </w:rPr>
            </w:pPr>
            <w:r>
              <w:rPr>
                <w:b/>
                <w:position w:val="3"/>
                <w:sz w:val="16"/>
              </w:rPr>
              <w:t>V</w:t>
            </w:r>
            <w:r>
              <w:rPr>
                <w:b/>
                <w:sz w:val="12"/>
              </w:rPr>
              <w:t>CC</w:t>
            </w:r>
          </w:p>
        </w:tc>
        <w:tc>
          <w:tcPr>
            <w:tcW w:w="1410" w:type="dxa"/>
            <w:shd w:val="clear" w:color="auto" w:fill="D8D8D8"/>
          </w:tcPr>
          <w:p>
            <w:pPr>
              <w:pStyle w:val="TableParagraph"/>
              <w:tabs>
                <w:tab w:pos="641" w:val="left" w:leader="none"/>
              </w:tabs>
              <w:ind w:right="47"/>
              <w:jc w:val="right"/>
              <w:rPr>
                <w:b/>
                <w:sz w:val="16"/>
              </w:rPr>
            </w:pPr>
            <w:r>
              <w:rPr>
                <w:b/>
                <w:sz w:val="16"/>
              </w:rPr>
              <w:t>MIN</w:t>
              <w:tab/>
              <w:t>MAX</w:t>
            </w:r>
          </w:p>
        </w:tc>
        <w:tc>
          <w:tcPr>
            <w:tcW w:w="606" w:type="dxa"/>
            <w:shd w:val="clear" w:color="auto" w:fill="D8D8D8"/>
          </w:tcPr>
          <w:p>
            <w:pPr>
              <w:pStyle w:val="TableParagraph"/>
              <w:ind w:left="94" w:right="87"/>
              <w:jc w:val="center"/>
              <w:rPr>
                <w:b/>
                <w:sz w:val="16"/>
              </w:rPr>
            </w:pPr>
            <w:r>
              <w:rPr>
                <w:b/>
                <w:sz w:val="16"/>
              </w:rPr>
              <w:t>UNIT</w:t>
            </w:r>
          </w:p>
        </w:tc>
      </w:tr>
      <w:tr>
        <w:trPr>
          <w:trHeight w:val="614" w:hRule="atLeast"/>
        </w:trPr>
        <w:tc>
          <w:tcPr>
            <w:tcW w:w="773" w:type="dxa"/>
            <w:tcBorders>
              <w:right w:val="nil"/>
            </w:tcBorders>
          </w:tcPr>
          <w:p>
            <w:pPr>
              <w:pStyle w:val="TableParagraph"/>
              <w:spacing w:before="3"/>
              <w:rPr>
                <w:sz w:val="19"/>
              </w:rPr>
            </w:pPr>
          </w:p>
          <w:p>
            <w:pPr>
              <w:pStyle w:val="TableParagraph"/>
              <w:spacing w:before="0"/>
              <w:ind w:left="55"/>
              <w:rPr>
                <w:sz w:val="12"/>
              </w:rPr>
            </w:pPr>
            <w:r>
              <w:rPr>
                <w:position w:val="3"/>
                <w:sz w:val="16"/>
              </w:rPr>
              <w:t>f</w:t>
            </w:r>
            <w:r>
              <w:rPr>
                <w:sz w:val="12"/>
              </w:rPr>
              <w:t>TA</w:t>
            </w:r>
          </w:p>
        </w:tc>
        <w:tc>
          <w:tcPr>
            <w:tcW w:w="920" w:type="dxa"/>
            <w:tcBorders>
              <w:left w:val="nil"/>
              <w:right w:val="nil"/>
            </w:tcBorders>
          </w:tcPr>
          <w:p>
            <w:pPr>
              <w:pStyle w:val="TableParagraph"/>
              <w:spacing w:before="1"/>
              <w:rPr>
                <w:sz w:val="19"/>
              </w:rPr>
            </w:pPr>
          </w:p>
          <w:p>
            <w:pPr>
              <w:pStyle w:val="TableParagraph"/>
              <w:spacing w:before="0"/>
              <w:ind w:right="19"/>
              <w:jc w:val="right"/>
              <w:rPr>
                <w:sz w:val="16"/>
              </w:rPr>
            </w:pPr>
            <w:r>
              <w:rPr>
                <w:sz w:val="16"/>
              </w:rPr>
              <w:t>Timer_A</w:t>
            </w:r>
          </w:p>
        </w:tc>
        <w:tc>
          <w:tcPr>
            <w:tcW w:w="2333" w:type="dxa"/>
            <w:tcBorders>
              <w:left w:val="nil"/>
            </w:tcBorders>
          </w:tcPr>
          <w:p>
            <w:pPr>
              <w:pStyle w:val="TableParagraph"/>
              <w:spacing w:before="1"/>
              <w:rPr>
                <w:sz w:val="19"/>
              </w:rPr>
            </w:pPr>
          </w:p>
          <w:p>
            <w:pPr>
              <w:pStyle w:val="TableParagraph"/>
              <w:spacing w:before="0"/>
              <w:ind w:left="27"/>
              <w:rPr>
                <w:sz w:val="16"/>
              </w:rPr>
            </w:pPr>
            <w:r>
              <w:rPr>
                <w:sz w:val="16"/>
              </w:rPr>
              <w:t>input clock frequency</w:t>
            </w:r>
          </w:p>
        </w:tc>
        <w:tc>
          <w:tcPr>
            <w:tcW w:w="3024" w:type="dxa"/>
          </w:tcPr>
          <w:p>
            <w:pPr>
              <w:pStyle w:val="TableParagraph"/>
              <w:spacing w:line="235" w:lineRule="auto" w:before="43"/>
              <w:ind w:left="61" w:right="1207"/>
              <w:rPr>
                <w:sz w:val="16"/>
              </w:rPr>
            </w:pPr>
            <w:r>
              <w:rPr>
                <w:sz w:val="16"/>
              </w:rPr>
              <w:t>Internal: SMCLK, ACLK, External: TACLK,</w:t>
            </w:r>
          </w:p>
          <w:p>
            <w:pPr>
              <w:pStyle w:val="TableParagraph"/>
              <w:spacing w:line="180" w:lineRule="exact" w:before="0"/>
              <w:ind w:left="61"/>
              <w:rPr>
                <w:sz w:val="16"/>
              </w:rPr>
            </w:pPr>
            <w:r>
              <w:rPr>
                <w:sz w:val="16"/>
              </w:rPr>
              <w:t>Duty cycle = 50% ± 10%</w:t>
            </w:r>
          </w:p>
        </w:tc>
        <w:tc>
          <w:tcPr>
            <w:tcW w:w="1008" w:type="dxa"/>
          </w:tcPr>
          <w:p>
            <w:pPr>
              <w:pStyle w:val="TableParagraph"/>
              <w:spacing w:before="1"/>
              <w:rPr>
                <w:sz w:val="19"/>
              </w:rPr>
            </w:pPr>
          </w:p>
          <w:p>
            <w:pPr>
              <w:pStyle w:val="TableParagraph"/>
              <w:spacing w:before="0"/>
              <w:ind w:left="147"/>
              <w:rPr>
                <w:sz w:val="16"/>
              </w:rPr>
            </w:pPr>
            <w:r>
              <w:rPr>
                <w:sz w:val="16"/>
              </w:rPr>
              <w:t>1.8 V, 3 V</w:t>
            </w:r>
          </w:p>
        </w:tc>
        <w:tc>
          <w:tcPr>
            <w:tcW w:w="1410" w:type="dxa"/>
          </w:tcPr>
          <w:p>
            <w:pPr>
              <w:pStyle w:val="TableParagraph"/>
              <w:spacing w:before="1"/>
              <w:rPr>
                <w:sz w:val="19"/>
              </w:rPr>
            </w:pPr>
          </w:p>
          <w:p>
            <w:pPr>
              <w:pStyle w:val="TableParagraph"/>
              <w:spacing w:before="0"/>
              <w:ind w:right="49"/>
              <w:jc w:val="right"/>
              <w:rPr>
                <w:sz w:val="16"/>
              </w:rPr>
            </w:pPr>
            <w:r>
              <w:rPr>
                <w:sz w:val="16"/>
              </w:rPr>
              <w:t>25</w:t>
            </w:r>
          </w:p>
        </w:tc>
        <w:tc>
          <w:tcPr>
            <w:tcW w:w="606" w:type="dxa"/>
          </w:tcPr>
          <w:p>
            <w:pPr>
              <w:pStyle w:val="TableParagraph"/>
              <w:spacing w:before="1"/>
              <w:rPr>
                <w:sz w:val="19"/>
              </w:rPr>
            </w:pPr>
          </w:p>
          <w:p>
            <w:pPr>
              <w:pStyle w:val="TableParagraph"/>
              <w:spacing w:before="0"/>
              <w:ind w:left="94" w:right="84"/>
              <w:jc w:val="center"/>
              <w:rPr>
                <w:sz w:val="16"/>
              </w:rPr>
            </w:pPr>
            <w:r>
              <w:rPr>
                <w:sz w:val="16"/>
              </w:rPr>
              <w:t>MHz</w:t>
            </w:r>
          </w:p>
        </w:tc>
      </w:tr>
      <w:tr>
        <w:trPr>
          <w:trHeight w:val="433" w:hRule="atLeast"/>
        </w:trPr>
        <w:tc>
          <w:tcPr>
            <w:tcW w:w="773" w:type="dxa"/>
            <w:tcBorders>
              <w:right w:val="nil"/>
            </w:tcBorders>
          </w:tcPr>
          <w:p>
            <w:pPr>
              <w:pStyle w:val="TableParagraph"/>
              <w:spacing w:before="132"/>
              <w:ind w:left="55"/>
              <w:rPr>
                <w:sz w:val="12"/>
              </w:rPr>
            </w:pPr>
            <w:r>
              <w:rPr>
                <w:position w:val="3"/>
                <w:sz w:val="16"/>
              </w:rPr>
              <w:t>t</w:t>
            </w:r>
            <w:r>
              <w:rPr>
                <w:sz w:val="12"/>
              </w:rPr>
              <w:t>TA,cap</w:t>
            </w:r>
          </w:p>
        </w:tc>
        <w:tc>
          <w:tcPr>
            <w:tcW w:w="920" w:type="dxa"/>
            <w:tcBorders>
              <w:left w:val="nil"/>
              <w:right w:val="nil"/>
            </w:tcBorders>
          </w:tcPr>
          <w:p>
            <w:pPr>
              <w:pStyle w:val="TableParagraph"/>
              <w:spacing w:before="130"/>
              <w:ind w:right="19"/>
              <w:jc w:val="right"/>
              <w:rPr>
                <w:sz w:val="16"/>
              </w:rPr>
            </w:pPr>
            <w:r>
              <w:rPr>
                <w:sz w:val="16"/>
              </w:rPr>
              <w:t>Timer_A</w:t>
            </w:r>
          </w:p>
        </w:tc>
        <w:tc>
          <w:tcPr>
            <w:tcW w:w="2333" w:type="dxa"/>
            <w:tcBorders>
              <w:left w:val="nil"/>
            </w:tcBorders>
          </w:tcPr>
          <w:p>
            <w:pPr>
              <w:pStyle w:val="TableParagraph"/>
              <w:spacing w:before="130"/>
              <w:ind w:left="27"/>
              <w:rPr>
                <w:sz w:val="16"/>
              </w:rPr>
            </w:pPr>
            <w:r>
              <w:rPr>
                <w:sz w:val="16"/>
              </w:rPr>
              <w:t>capture timing</w:t>
            </w:r>
          </w:p>
        </w:tc>
        <w:tc>
          <w:tcPr>
            <w:tcW w:w="3024" w:type="dxa"/>
          </w:tcPr>
          <w:p>
            <w:pPr>
              <w:pStyle w:val="TableParagraph"/>
              <w:spacing w:line="235" w:lineRule="auto" w:before="43"/>
              <w:ind w:left="61" w:right="540"/>
              <w:rPr>
                <w:sz w:val="16"/>
              </w:rPr>
            </w:pPr>
            <w:r>
              <w:rPr>
                <w:sz w:val="16"/>
              </w:rPr>
              <w:t>All capture inputs, minimum pulse duration required for capture</w:t>
            </w:r>
          </w:p>
        </w:tc>
        <w:tc>
          <w:tcPr>
            <w:tcW w:w="1008" w:type="dxa"/>
          </w:tcPr>
          <w:p>
            <w:pPr>
              <w:pStyle w:val="TableParagraph"/>
              <w:spacing w:before="130"/>
              <w:ind w:left="147"/>
              <w:rPr>
                <w:sz w:val="16"/>
              </w:rPr>
            </w:pPr>
            <w:r>
              <w:rPr>
                <w:sz w:val="16"/>
              </w:rPr>
              <w:t>1.8 V, 3 V</w:t>
            </w:r>
          </w:p>
        </w:tc>
        <w:tc>
          <w:tcPr>
            <w:tcW w:w="1410" w:type="dxa"/>
          </w:tcPr>
          <w:p>
            <w:pPr>
              <w:pStyle w:val="TableParagraph"/>
              <w:spacing w:before="130"/>
              <w:ind w:left="448" w:right="734"/>
              <w:jc w:val="center"/>
              <w:rPr>
                <w:sz w:val="16"/>
              </w:rPr>
            </w:pPr>
            <w:r>
              <w:rPr>
                <w:sz w:val="16"/>
              </w:rPr>
              <w:t>20</w:t>
            </w:r>
          </w:p>
        </w:tc>
        <w:tc>
          <w:tcPr>
            <w:tcW w:w="606" w:type="dxa"/>
          </w:tcPr>
          <w:p>
            <w:pPr>
              <w:pStyle w:val="TableParagraph"/>
              <w:spacing w:before="130"/>
              <w:ind w:left="93" w:right="87"/>
              <w:jc w:val="center"/>
              <w:rPr>
                <w:sz w:val="16"/>
              </w:rPr>
            </w:pPr>
            <w:r>
              <w:rPr>
                <w:sz w:val="16"/>
              </w:rPr>
              <w:t>ns</w:t>
            </w: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r>
        <w:rPr/>
        <w:t>Timer_B</w:t>
      </w:r>
    </w:p>
    <w:p>
      <w:pPr>
        <w:spacing w:before="77" w:after="28"/>
        <w:ind w:left="120" w:right="0" w:firstLine="0"/>
        <w:jc w:val="left"/>
        <w:rPr>
          <w:sz w:val="18"/>
        </w:rPr>
      </w:pPr>
      <w:bookmarkStart w:name="5.28 Timer_B" w:id="113"/>
      <w:bookmarkEnd w:id="113"/>
      <w:r>
        <w:rPr/>
      </w:r>
      <w:bookmarkStart w:name="_bookmark59" w:id="114"/>
      <w:bookmarkEnd w:id="114"/>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920"/>
        <w:gridCol w:w="2333"/>
        <w:gridCol w:w="3024"/>
        <w:gridCol w:w="1008"/>
        <w:gridCol w:w="1410"/>
        <w:gridCol w:w="606"/>
      </w:tblGrid>
      <w:tr>
        <w:trPr>
          <w:trHeight w:val="254" w:hRule="atLeast"/>
        </w:trPr>
        <w:tc>
          <w:tcPr>
            <w:tcW w:w="4026" w:type="dxa"/>
            <w:gridSpan w:val="3"/>
            <w:shd w:val="clear" w:color="auto" w:fill="D8D8D8"/>
          </w:tcPr>
          <w:p>
            <w:pPr>
              <w:pStyle w:val="TableParagraph"/>
              <w:ind w:left="1481" w:right="1480"/>
              <w:jc w:val="center"/>
              <w:rPr>
                <w:b/>
                <w:sz w:val="16"/>
              </w:rPr>
            </w:pPr>
            <w:r>
              <w:rPr>
                <w:b/>
                <w:sz w:val="16"/>
              </w:rPr>
              <w:t>PARAMETER</w:t>
            </w:r>
          </w:p>
        </w:tc>
        <w:tc>
          <w:tcPr>
            <w:tcW w:w="3024" w:type="dxa"/>
            <w:shd w:val="clear" w:color="auto" w:fill="D8D8D8"/>
          </w:tcPr>
          <w:p>
            <w:pPr>
              <w:pStyle w:val="TableParagraph"/>
              <w:ind w:left="781"/>
              <w:rPr>
                <w:b/>
                <w:sz w:val="16"/>
              </w:rPr>
            </w:pPr>
            <w:r>
              <w:rPr>
                <w:b/>
                <w:sz w:val="16"/>
              </w:rPr>
              <w:t>TEST CONDITIONS</w:t>
            </w:r>
          </w:p>
        </w:tc>
        <w:tc>
          <w:tcPr>
            <w:tcW w:w="1008" w:type="dxa"/>
            <w:shd w:val="clear" w:color="auto" w:fill="D8D8D8"/>
          </w:tcPr>
          <w:p>
            <w:pPr>
              <w:pStyle w:val="TableParagraph"/>
              <w:spacing w:line="192" w:lineRule="exact" w:before="42"/>
              <w:ind w:left="156" w:right="145"/>
              <w:jc w:val="center"/>
              <w:rPr>
                <w:b/>
                <w:sz w:val="12"/>
              </w:rPr>
            </w:pPr>
            <w:r>
              <w:rPr>
                <w:b/>
                <w:position w:val="3"/>
                <w:sz w:val="16"/>
              </w:rPr>
              <w:t>V</w:t>
            </w:r>
            <w:r>
              <w:rPr>
                <w:b/>
                <w:sz w:val="12"/>
              </w:rPr>
              <w:t>CC</w:t>
            </w:r>
          </w:p>
        </w:tc>
        <w:tc>
          <w:tcPr>
            <w:tcW w:w="1410" w:type="dxa"/>
            <w:shd w:val="clear" w:color="auto" w:fill="D8D8D8"/>
          </w:tcPr>
          <w:p>
            <w:pPr>
              <w:pStyle w:val="TableParagraph"/>
              <w:tabs>
                <w:tab w:pos="641" w:val="left" w:leader="none"/>
              </w:tabs>
              <w:ind w:right="47"/>
              <w:jc w:val="right"/>
              <w:rPr>
                <w:b/>
                <w:sz w:val="16"/>
              </w:rPr>
            </w:pPr>
            <w:r>
              <w:rPr>
                <w:b/>
                <w:sz w:val="16"/>
              </w:rPr>
              <w:t>MIN</w:t>
              <w:tab/>
              <w:t>MAX</w:t>
            </w:r>
          </w:p>
        </w:tc>
        <w:tc>
          <w:tcPr>
            <w:tcW w:w="606" w:type="dxa"/>
            <w:shd w:val="clear" w:color="auto" w:fill="D8D8D8"/>
          </w:tcPr>
          <w:p>
            <w:pPr>
              <w:pStyle w:val="TableParagraph"/>
              <w:ind w:left="94" w:right="87"/>
              <w:jc w:val="center"/>
              <w:rPr>
                <w:b/>
                <w:sz w:val="16"/>
              </w:rPr>
            </w:pPr>
            <w:r>
              <w:rPr>
                <w:b/>
                <w:sz w:val="16"/>
              </w:rPr>
              <w:t>UNIT</w:t>
            </w:r>
          </w:p>
        </w:tc>
      </w:tr>
      <w:tr>
        <w:trPr>
          <w:trHeight w:val="613" w:hRule="atLeast"/>
        </w:trPr>
        <w:tc>
          <w:tcPr>
            <w:tcW w:w="773" w:type="dxa"/>
            <w:tcBorders>
              <w:right w:val="nil"/>
            </w:tcBorders>
          </w:tcPr>
          <w:p>
            <w:pPr>
              <w:pStyle w:val="TableParagraph"/>
              <w:spacing w:before="3"/>
              <w:rPr>
                <w:sz w:val="19"/>
              </w:rPr>
            </w:pPr>
          </w:p>
          <w:p>
            <w:pPr>
              <w:pStyle w:val="TableParagraph"/>
              <w:spacing w:before="0"/>
              <w:ind w:left="55"/>
              <w:rPr>
                <w:sz w:val="12"/>
              </w:rPr>
            </w:pPr>
            <w:r>
              <w:rPr>
                <w:position w:val="3"/>
                <w:sz w:val="16"/>
              </w:rPr>
              <w:t>f</w:t>
            </w:r>
            <w:r>
              <w:rPr>
                <w:sz w:val="12"/>
              </w:rPr>
              <w:t>TB</w:t>
            </w:r>
          </w:p>
        </w:tc>
        <w:tc>
          <w:tcPr>
            <w:tcW w:w="920" w:type="dxa"/>
            <w:tcBorders>
              <w:left w:val="nil"/>
              <w:right w:val="nil"/>
            </w:tcBorders>
          </w:tcPr>
          <w:p>
            <w:pPr>
              <w:pStyle w:val="TableParagraph"/>
              <w:spacing w:before="1"/>
              <w:rPr>
                <w:sz w:val="19"/>
              </w:rPr>
            </w:pPr>
          </w:p>
          <w:p>
            <w:pPr>
              <w:pStyle w:val="TableParagraph"/>
              <w:spacing w:before="0"/>
              <w:ind w:right="19"/>
              <w:jc w:val="right"/>
              <w:rPr>
                <w:sz w:val="16"/>
              </w:rPr>
            </w:pPr>
            <w:r>
              <w:rPr>
                <w:sz w:val="16"/>
              </w:rPr>
              <w:t>Timer_B</w:t>
            </w:r>
          </w:p>
        </w:tc>
        <w:tc>
          <w:tcPr>
            <w:tcW w:w="2333" w:type="dxa"/>
            <w:tcBorders>
              <w:left w:val="nil"/>
            </w:tcBorders>
          </w:tcPr>
          <w:p>
            <w:pPr>
              <w:pStyle w:val="TableParagraph"/>
              <w:spacing w:before="1"/>
              <w:rPr>
                <w:sz w:val="19"/>
              </w:rPr>
            </w:pPr>
          </w:p>
          <w:p>
            <w:pPr>
              <w:pStyle w:val="TableParagraph"/>
              <w:spacing w:before="0"/>
              <w:ind w:left="27"/>
              <w:rPr>
                <w:sz w:val="16"/>
              </w:rPr>
            </w:pPr>
            <w:r>
              <w:rPr>
                <w:sz w:val="16"/>
              </w:rPr>
              <w:t>input clock frequency</w:t>
            </w:r>
          </w:p>
        </w:tc>
        <w:tc>
          <w:tcPr>
            <w:tcW w:w="3024" w:type="dxa"/>
          </w:tcPr>
          <w:p>
            <w:pPr>
              <w:pStyle w:val="TableParagraph"/>
              <w:spacing w:line="235" w:lineRule="auto" w:before="43"/>
              <w:ind w:left="61" w:right="1207"/>
              <w:rPr>
                <w:sz w:val="16"/>
              </w:rPr>
            </w:pPr>
            <w:r>
              <w:rPr>
                <w:sz w:val="16"/>
              </w:rPr>
              <w:t>Internal: SMCLK, ACLK, External: TBCLK,</w:t>
            </w:r>
          </w:p>
          <w:p>
            <w:pPr>
              <w:pStyle w:val="TableParagraph"/>
              <w:spacing w:line="180" w:lineRule="exact" w:before="0"/>
              <w:ind w:left="61"/>
              <w:rPr>
                <w:sz w:val="16"/>
              </w:rPr>
            </w:pPr>
            <w:r>
              <w:rPr>
                <w:sz w:val="16"/>
              </w:rPr>
              <w:t>Duty cycle = 50% ± 10%</w:t>
            </w:r>
          </w:p>
        </w:tc>
        <w:tc>
          <w:tcPr>
            <w:tcW w:w="1008" w:type="dxa"/>
          </w:tcPr>
          <w:p>
            <w:pPr>
              <w:pStyle w:val="TableParagraph"/>
              <w:spacing w:before="1"/>
              <w:rPr>
                <w:sz w:val="19"/>
              </w:rPr>
            </w:pPr>
          </w:p>
          <w:p>
            <w:pPr>
              <w:pStyle w:val="TableParagraph"/>
              <w:spacing w:before="0"/>
              <w:ind w:left="147"/>
              <w:rPr>
                <w:sz w:val="16"/>
              </w:rPr>
            </w:pPr>
            <w:r>
              <w:rPr>
                <w:sz w:val="16"/>
              </w:rPr>
              <w:t>1.8 V, 3 V</w:t>
            </w:r>
          </w:p>
        </w:tc>
        <w:tc>
          <w:tcPr>
            <w:tcW w:w="1410" w:type="dxa"/>
          </w:tcPr>
          <w:p>
            <w:pPr>
              <w:pStyle w:val="TableParagraph"/>
              <w:spacing w:before="1"/>
              <w:rPr>
                <w:sz w:val="19"/>
              </w:rPr>
            </w:pPr>
          </w:p>
          <w:p>
            <w:pPr>
              <w:pStyle w:val="TableParagraph"/>
              <w:spacing w:before="0"/>
              <w:ind w:right="49"/>
              <w:jc w:val="right"/>
              <w:rPr>
                <w:sz w:val="16"/>
              </w:rPr>
            </w:pPr>
            <w:r>
              <w:rPr>
                <w:sz w:val="16"/>
              </w:rPr>
              <w:t>25</w:t>
            </w:r>
          </w:p>
        </w:tc>
        <w:tc>
          <w:tcPr>
            <w:tcW w:w="606" w:type="dxa"/>
          </w:tcPr>
          <w:p>
            <w:pPr>
              <w:pStyle w:val="TableParagraph"/>
              <w:spacing w:before="1"/>
              <w:rPr>
                <w:sz w:val="19"/>
              </w:rPr>
            </w:pPr>
          </w:p>
          <w:p>
            <w:pPr>
              <w:pStyle w:val="TableParagraph"/>
              <w:spacing w:before="0"/>
              <w:ind w:left="94" w:right="84"/>
              <w:jc w:val="center"/>
              <w:rPr>
                <w:sz w:val="16"/>
              </w:rPr>
            </w:pPr>
            <w:r>
              <w:rPr>
                <w:sz w:val="16"/>
              </w:rPr>
              <w:t>MHz</w:t>
            </w:r>
          </w:p>
        </w:tc>
      </w:tr>
      <w:tr>
        <w:trPr>
          <w:trHeight w:val="434" w:hRule="atLeast"/>
        </w:trPr>
        <w:tc>
          <w:tcPr>
            <w:tcW w:w="773" w:type="dxa"/>
            <w:tcBorders>
              <w:right w:val="nil"/>
            </w:tcBorders>
          </w:tcPr>
          <w:p>
            <w:pPr>
              <w:pStyle w:val="TableParagraph"/>
              <w:spacing w:before="132"/>
              <w:ind w:left="55"/>
              <w:rPr>
                <w:sz w:val="12"/>
              </w:rPr>
            </w:pPr>
            <w:r>
              <w:rPr>
                <w:position w:val="3"/>
                <w:sz w:val="16"/>
              </w:rPr>
              <w:t>t</w:t>
            </w:r>
            <w:r>
              <w:rPr>
                <w:sz w:val="12"/>
              </w:rPr>
              <w:t>TB,cap</w:t>
            </w:r>
          </w:p>
        </w:tc>
        <w:tc>
          <w:tcPr>
            <w:tcW w:w="920" w:type="dxa"/>
            <w:tcBorders>
              <w:left w:val="nil"/>
              <w:right w:val="nil"/>
            </w:tcBorders>
          </w:tcPr>
          <w:p>
            <w:pPr>
              <w:pStyle w:val="TableParagraph"/>
              <w:spacing w:before="130"/>
              <w:ind w:right="19"/>
              <w:jc w:val="right"/>
              <w:rPr>
                <w:sz w:val="16"/>
              </w:rPr>
            </w:pPr>
            <w:r>
              <w:rPr>
                <w:sz w:val="16"/>
              </w:rPr>
              <w:t>Timer_B</w:t>
            </w:r>
          </w:p>
        </w:tc>
        <w:tc>
          <w:tcPr>
            <w:tcW w:w="2333" w:type="dxa"/>
            <w:tcBorders>
              <w:left w:val="nil"/>
            </w:tcBorders>
          </w:tcPr>
          <w:p>
            <w:pPr>
              <w:pStyle w:val="TableParagraph"/>
              <w:spacing w:before="130"/>
              <w:ind w:left="27"/>
              <w:rPr>
                <w:sz w:val="16"/>
              </w:rPr>
            </w:pPr>
            <w:r>
              <w:rPr>
                <w:sz w:val="16"/>
              </w:rPr>
              <w:t>capture timing</w:t>
            </w:r>
          </w:p>
        </w:tc>
        <w:tc>
          <w:tcPr>
            <w:tcW w:w="3024" w:type="dxa"/>
          </w:tcPr>
          <w:p>
            <w:pPr>
              <w:pStyle w:val="TableParagraph"/>
              <w:spacing w:line="235" w:lineRule="auto" w:before="43"/>
              <w:ind w:left="61" w:right="540"/>
              <w:rPr>
                <w:sz w:val="16"/>
              </w:rPr>
            </w:pPr>
            <w:r>
              <w:rPr>
                <w:sz w:val="16"/>
              </w:rPr>
              <w:t>All capture inputs, minimum pulse duration required for capture</w:t>
            </w:r>
          </w:p>
        </w:tc>
        <w:tc>
          <w:tcPr>
            <w:tcW w:w="1008" w:type="dxa"/>
          </w:tcPr>
          <w:p>
            <w:pPr>
              <w:pStyle w:val="TableParagraph"/>
              <w:spacing w:before="130"/>
              <w:ind w:left="147"/>
              <w:rPr>
                <w:sz w:val="16"/>
              </w:rPr>
            </w:pPr>
            <w:r>
              <w:rPr>
                <w:sz w:val="16"/>
              </w:rPr>
              <w:t>1.8 V, 3 V</w:t>
            </w:r>
          </w:p>
        </w:tc>
        <w:tc>
          <w:tcPr>
            <w:tcW w:w="1410" w:type="dxa"/>
          </w:tcPr>
          <w:p>
            <w:pPr>
              <w:pStyle w:val="TableParagraph"/>
              <w:spacing w:before="130"/>
              <w:ind w:left="448" w:right="734"/>
              <w:jc w:val="center"/>
              <w:rPr>
                <w:sz w:val="16"/>
              </w:rPr>
            </w:pPr>
            <w:r>
              <w:rPr>
                <w:sz w:val="16"/>
              </w:rPr>
              <w:t>20</w:t>
            </w:r>
          </w:p>
        </w:tc>
        <w:tc>
          <w:tcPr>
            <w:tcW w:w="606" w:type="dxa"/>
          </w:tcPr>
          <w:p>
            <w:pPr>
              <w:pStyle w:val="TableParagraph"/>
              <w:spacing w:before="130"/>
              <w:ind w:left="93" w:right="87"/>
              <w:jc w:val="center"/>
              <w:rPr>
                <w:sz w:val="16"/>
              </w:rPr>
            </w:pPr>
            <w:r>
              <w:rPr>
                <w:sz w:val="16"/>
              </w:rPr>
              <w:t>ns</w:t>
            </w:r>
          </w:p>
        </w:tc>
      </w:tr>
    </w:tbl>
    <w:p>
      <w:pPr>
        <w:spacing w:after="0"/>
        <w:jc w:val="center"/>
        <w:rPr>
          <w:sz w:val="16"/>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left"/>
      </w:pPr>
      <w:r>
        <w:rPr/>
        <w:t>USCI (UART Mode) Clock</w:t>
      </w:r>
      <w:r>
        <w:rPr>
          <w:spacing w:val="15"/>
        </w:rPr>
        <w:t> </w:t>
      </w:r>
      <w:r>
        <w:rPr/>
        <w:t>Frequency</w:t>
      </w:r>
    </w:p>
    <w:p>
      <w:pPr>
        <w:spacing w:before="77" w:after="28"/>
        <w:ind w:left="120" w:right="0" w:firstLine="0"/>
        <w:jc w:val="left"/>
        <w:rPr>
          <w:sz w:val="18"/>
        </w:rPr>
      </w:pPr>
      <w:bookmarkStart w:name="5.29 USCI (UART Mode) Clock Frequency" w:id="115"/>
      <w:bookmarkEnd w:id="115"/>
      <w:r>
        <w:rPr/>
      </w:r>
      <w:bookmarkStart w:name="_bookmark60" w:id="116"/>
      <w:bookmarkEnd w:id="116"/>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6"/>
        <w:gridCol w:w="3024"/>
        <w:gridCol w:w="1008"/>
        <w:gridCol w:w="1410"/>
        <w:gridCol w:w="606"/>
      </w:tblGrid>
      <w:tr>
        <w:trPr>
          <w:trHeight w:val="253" w:hRule="atLeast"/>
        </w:trPr>
        <w:tc>
          <w:tcPr>
            <w:tcW w:w="4026" w:type="dxa"/>
            <w:shd w:val="clear" w:color="auto" w:fill="D8D8D8"/>
          </w:tcPr>
          <w:p>
            <w:pPr>
              <w:pStyle w:val="TableParagraph"/>
              <w:ind w:left="1481" w:right="1480"/>
              <w:jc w:val="center"/>
              <w:rPr>
                <w:b/>
                <w:sz w:val="16"/>
              </w:rPr>
            </w:pPr>
            <w:r>
              <w:rPr>
                <w:b/>
                <w:sz w:val="16"/>
              </w:rPr>
              <w:t>PARAMETER</w:t>
            </w:r>
          </w:p>
        </w:tc>
        <w:tc>
          <w:tcPr>
            <w:tcW w:w="3024" w:type="dxa"/>
            <w:shd w:val="clear" w:color="auto" w:fill="D8D8D8"/>
          </w:tcPr>
          <w:p>
            <w:pPr>
              <w:pStyle w:val="TableParagraph"/>
              <w:ind w:left="1008"/>
              <w:rPr>
                <w:b/>
                <w:sz w:val="16"/>
              </w:rPr>
            </w:pPr>
            <w:r>
              <w:rPr>
                <w:b/>
                <w:sz w:val="16"/>
              </w:rPr>
              <w:t>CONDITIONS</w:t>
            </w:r>
          </w:p>
        </w:tc>
        <w:tc>
          <w:tcPr>
            <w:tcW w:w="1008" w:type="dxa"/>
            <w:shd w:val="clear" w:color="auto" w:fill="D8D8D8"/>
          </w:tcPr>
          <w:p>
            <w:pPr>
              <w:pStyle w:val="TableParagraph"/>
              <w:spacing w:line="192" w:lineRule="exact" w:before="42"/>
              <w:ind w:left="156" w:right="145"/>
              <w:jc w:val="center"/>
              <w:rPr>
                <w:b/>
                <w:sz w:val="12"/>
              </w:rPr>
            </w:pPr>
            <w:r>
              <w:rPr>
                <w:b/>
                <w:position w:val="3"/>
                <w:sz w:val="16"/>
              </w:rPr>
              <w:t>V</w:t>
            </w:r>
            <w:r>
              <w:rPr>
                <w:b/>
                <w:sz w:val="12"/>
              </w:rPr>
              <w:t>CC</w:t>
            </w:r>
          </w:p>
        </w:tc>
        <w:tc>
          <w:tcPr>
            <w:tcW w:w="1410" w:type="dxa"/>
            <w:shd w:val="clear" w:color="auto" w:fill="D8D8D8"/>
          </w:tcPr>
          <w:p>
            <w:pPr>
              <w:pStyle w:val="TableParagraph"/>
              <w:tabs>
                <w:tab w:pos="641" w:val="left" w:leader="none"/>
              </w:tabs>
              <w:ind w:right="47"/>
              <w:jc w:val="right"/>
              <w:rPr>
                <w:b/>
                <w:sz w:val="16"/>
              </w:rPr>
            </w:pPr>
            <w:r>
              <w:rPr>
                <w:b/>
                <w:sz w:val="16"/>
              </w:rPr>
              <w:t>MIN</w:t>
              <w:tab/>
              <w:t>MAX</w:t>
            </w:r>
          </w:p>
        </w:tc>
        <w:tc>
          <w:tcPr>
            <w:tcW w:w="606" w:type="dxa"/>
            <w:shd w:val="clear" w:color="auto" w:fill="D8D8D8"/>
          </w:tcPr>
          <w:p>
            <w:pPr>
              <w:pStyle w:val="TableParagraph"/>
              <w:ind w:left="94" w:right="87"/>
              <w:jc w:val="center"/>
              <w:rPr>
                <w:b/>
                <w:sz w:val="16"/>
              </w:rPr>
            </w:pPr>
            <w:r>
              <w:rPr>
                <w:b/>
                <w:sz w:val="16"/>
              </w:rPr>
              <w:t>UNIT</w:t>
            </w:r>
          </w:p>
        </w:tc>
      </w:tr>
      <w:tr>
        <w:trPr>
          <w:trHeight w:val="614" w:hRule="atLeast"/>
        </w:trPr>
        <w:tc>
          <w:tcPr>
            <w:tcW w:w="4026" w:type="dxa"/>
          </w:tcPr>
          <w:p>
            <w:pPr>
              <w:pStyle w:val="TableParagraph"/>
              <w:spacing w:before="1"/>
              <w:rPr>
                <w:sz w:val="19"/>
              </w:rPr>
            </w:pPr>
          </w:p>
          <w:p>
            <w:pPr>
              <w:pStyle w:val="TableParagraph"/>
              <w:tabs>
                <w:tab w:pos="1062" w:val="left" w:leader="none"/>
              </w:tabs>
              <w:spacing w:before="0"/>
              <w:ind w:left="55"/>
              <w:rPr>
                <w:sz w:val="16"/>
              </w:rPr>
            </w:pPr>
            <w:r>
              <w:rPr>
                <w:sz w:val="16"/>
              </w:rPr>
              <w:t>f</w:t>
            </w:r>
            <w:r>
              <w:rPr>
                <w:sz w:val="16"/>
                <w:vertAlign w:val="subscript"/>
              </w:rPr>
              <w:t>USCI</w:t>
            </w:r>
            <w:r>
              <w:rPr>
                <w:sz w:val="16"/>
                <w:vertAlign w:val="baseline"/>
              </w:rPr>
              <w:tab/>
              <w:t>USCI input clock</w:t>
            </w:r>
            <w:r>
              <w:rPr>
                <w:spacing w:val="7"/>
                <w:sz w:val="16"/>
                <w:vertAlign w:val="baseline"/>
              </w:rPr>
              <w:t> </w:t>
            </w:r>
            <w:r>
              <w:rPr>
                <w:sz w:val="16"/>
                <w:vertAlign w:val="baseline"/>
              </w:rPr>
              <w:t>frequency</w:t>
            </w:r>
          </w:p>
        </w:tc>
        <w:tc>
          <w:tcPr>
            <w:tcW w:w="3024" w:type="dxa"/>
          </w:tcPr>
          <w:p>
            <w:pPr>
              <w:pStyle w:val="TableParagraph"/>
              <w:spacing w:line="235" w:lineRule="auto" w:before="43"/>
              <w:ind w:left="61" w:right="1207"/>
              <w:rPr>
                <w:sz w:val="16"/>
              </w:rPr>
            </w:pPr>
            <w:r>
              <w:rPr>
                <w:sz w:val="16"/>
              </w:rPr>
              <w:t>Internal: SMCLK, ACLK, External: UCLK,</w:t>
            </w:r>
          </w:p>
          <w:p>
            <w:pPr>
              <w:pStyle w:val="TableParagraph"/>
              <w:spacing w:line="180" w:lineRule="exact" w:before="0"/>
              <w:ind w:left="61"/>
              <w:rPr>
                <w:sz w:val="16"/>
              </w:rPr>
            </w:pPr>
            <w:r>
              <w:rPr>
                <w:sz w:val="16"/>
              </w:rPr>
              <w:t>Duty cycle = 50% ± 10%</w:t>
            </w:r>
          </w:p>
        </w:tc>
        <w:tc>
          <w:tcPr>
            <w:tcW w:w="1008" w:type="dxa"/>
          </w:tcPr>
          <w:p>
            <w:pPr>
              <w:pStyle w:val="TableParagraph"/>
              <w:spacing w:before="0"/>
              <w:rPr>
                <w:rFonts w:ascii="Times New Roman"/>
                <w:sz w:val="16"/>
              </w:rPr>
            </w:pPr>
          </w:p>
        </w:tc>
        <w:tc>
          <w:tcPr>
            <w:tcW w:w="1410" w:type="dxa"/>
          </w:tcPr>
          <w:p>
            <w:pPr>
              <w:pStyle w:val="TableParagraph"/>
              <w:spacing w:before="3"/>
              <w:rPr>
                <w:sz w:val="19"/>
              </w:rPr>
            </w:pPr>
          </w:p>
          <w:p>
            <w:pPr>
              <w:pStyle w:val="TableParagraph"/>
              <w:spacing w:before="0"/>
              <w:ind w:right="50"/>
              <w:jc w:val="right"/>
              <w:rPr>
                <w:sz w:val="12"/>
              </w:rPr>
            </w:pPr>
            <w:r>
              <w:rPr>
                <w:position w:val="3"/>
                <w:sz w:val="16"/>
              </w:rPr>
              <w:t>f</w:t>
            </w:r>
            <w:r>
              <w:rPr>
                <w:sz w:val="12"/>
              </w:rPr>
              <w:t>SYSTEM</w:t>
            </w:r>
          </w:p>
        </w:tc>
        <w:tc>
          <w:tcPr>
            <w:tcW w:w="606" w:type="dxa"/>
          </w:tcPr>
          <w:p>
            <w:pPr>
              <w:pStyle w:val="TableParagraph"/>
              <w:spacing w:before="1"/>
              <w:rPr>
                <w:sz w:val="19"/>
              </w:rPr>
            </w:pPr>
          </w:p>
          <w:p>
            <w:pPr>
              <w:pStyle w:val="TableParagraph"/>
              <w:spacing w:before="0"/>
              <w:ind w:left="94" w:right="84"/>
              <w:jc w:val="center"/>
              <w:rPr>
                <w:sz w:val="16"/>
              </w:rPr>
            </w:pPr>
            <w:r>
              <w:rPr>
                <w:sz w:val="16"/>
              </w:rPr>
              <w:t>MHz</w:t>
            </w:r>
          </w:p>
        </w:tc>
      </w:tr>
      <w:tr>
        <w:trPr>
          <w:trHeight w:val="433" w:hRule="atLeast"/>
        </w:trPr>
        <w:tc>
          <w:tcPr>
            <w:tcW w:w="4026" w:type="dxa"/>
          </w:tcPr>
          <w:p>
            <w:pPr>
              <w:pStyle w:val="TableParagraph"/>
              <w:tabs>
                <w:tab w:pos="1062" w:val="left" w:leader="none"/>
              </w:tabs>
              <w:spacing w:line="144" w:lineRule="auto" w:before="55"/>
              <w:ind w:left="55"/>
              <w:rPr>
                <w:sz w:val="16"/>
              </w:rPr>
            </w:pPr>
            <w:r>
              <w:rPr>
                <w:position w:val="-8"/>
                <w:sz w:val="16"/>
              </w:rPr>
              <w:t>f</w:t>
            </w:r>
            <w:r>
              <w:rPr>
                <w:position w:val="-11"/>
                <w:sz w:val="12"/>
              </w:rPr>
              <w:t>BITCLK</w:t>
              <w:tab/>
            </w:r>
            <w:r>
              <w:rPr>
                <w:sz w:val="16"/>
              </w:rPr>
              <w:t>BITCLK clock</w:t>
            </w:r>
            <w:r>
              <w:rPr>
                <w:spacing w:val="5"/>
                <w:sz w:val="16"/>
              </w:rPr>
              <w:t> </w:t>
            </w:r>
            <w:r>
              <w:rPr>
                <w:sz w:val="16"/>
              </w:rPr>
              <w:t>frequency</w:t>
            </w:r>
          </w:p>
          <w:p>
            <w:pPr>
              <w:pStyle w:val="TableParagraph"/>
              <w:spacing w:line="127" w:lineRule="exact" w:before="0"/>
              <w:ind w:left="1063"/>
              <w:rPr>
                <w:sz w:val="16"/>
              </w:rPr>
            </w:pPr>
            <w:r>
              <w:rPr>
                <w:sz w:val="16"/>
              </w:rPr>
              <w:t>(equals baud rate in MBaud)</w:t>
            </w:r>
          </w:p>
        </w:tc>
        <w:tc>
          <w:tcPr>
            <w:tcW w:w="3024" w:type="dxa"/>
          </w:tcPr>
          <w:p>
            <w:pPr>
              <w:pStyle w:val="TableParagraph"/>
              <w:spacing w:before="0"/>
              <w:rPr>
                <w:rFonts w:ascii="Times New Roman"/>
                <w:sz w:val="16"/>
              </w:rPr>
            </w:pPr>
          </w:p>
        </w:tc>
        <w:tc>
          <w:tcPr>
            <w:tcW w:w="1008" w:type="dxa"/>
          </w:tcPr>
          <w:p>
            <w:pPr>
              <w:pStyle w:val="TableParagraph"/>
              <w:spacing w:before="0"/>
              <w:rPr>
                <w:rFonts w:ascii="Times New Roman"/>
                <w:sz w:val="16"/>
              </w:rPr>
            </w:pPr>
          </w:p>
        </w:tc>
        <w:tc>
          <w:tcPr>
            <w:tcW w:w="1410" w:type="dxa"/>
          </w:tcPr>
          <w:p>
            <w:pPr>
              <w:pStyle w:val="TableParagraph"/>
              <w:spacing w:before="130"/>
              <w:ind w:right="48"/>
              <w:jc w:val="right"/>
              <w:rPr>
                <w:sz w:val="16"/>
              </w:rPr>
            </w:pPr>
            <w:r>
              <w:rPr>
                <w:w w:val="99"/>
                <w:sz w:val="16"/>
              </w:rPr>
              <w:t>1</w:t>
            </w:r>
          </w:p>
        </w:tc>
        <w:tc>
          <w:tcPr>
            <w:tcW w:w="606" w:type="dxa"/>
          </w:tcPr>
          <w:p>
            <w:pPr>
              <w:pStyle w:val="TableParagraph"/>
              <w:spacing w:before="130"/>
              <w:ind w:left="94" w:right="84"/>
              <w:jc w:val="center"/>
              <w:rPr>
                <w:sz w:val="16"/>
              </w:rPr>
            </w:pPr>
            <w:r>
              <w:rPr>
                <w:sz w:val="16"/>
              </w:rPr>
              <w:t>MHz</w:t>
            </w: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r>
        <w:rPr/>
        <w:t>USCI (UART</w:t>
      </w:r>
      <w:r>
        <w:rPr>
          <w:spacing w:val="8"/>
        </w:rPr>
        <w:t> </w:t>
      </w:r>
      <w:r>
        <w:rPr/>
        <w:t>Mode)</w:t>
      </w:r>
    </w:p>
    <w:p>
      <w:pPr>
        <w:pStyle w:val="Heading8"/>
      </w:pPr>
      <w:bookmarkStart w:name="5.30 USCI (UART Mode)" w:id="117"/>
      <w:bookmarkEnd w:id="117"/>
      <w:r>
        <w:rPr/>
      </w:r>
      <w:bookmarkStart w:name="_bookmark61" w:id="118"/>
      <w:bookmarkEnd w:id="118"/>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3427"/>
        <w:gridCol w:w="3025"/>
        <w:gridCol w:w="1009"/>
        <w:gridCol w:w="824"/>
        <w:gridCol w:w="589"/>
        <w:gridCol w:w="608"/>
      </w:tblGrid>
      <w:tr>
        <w:trPr>
          <w:trHeight w:val="254" w:hRule="atLeast"/>
        </w:trPr>
        <w:tc>
          <w:tcPr>
            <w:tcW w:w="4027" w:type="dxa"/>
            <w:gridSpan w:val="2"/>
            <w:shd w:val="clear" w:color="auto" w:fill="D8D8D8"/>
          </w:tcPr>
          <w:p>
            <w:pPr>
              <w:pStyle w:val="TableParagraph"/>
              <w:ind w:left="1481" w:right="1481"/>
              <w:jc w:val="center"/>
              <w:rPr>
                <w:b/>
                <w:sz w:val="16"/>
              </w:rPr>
            </w:pPr>
            <w:r>
              <w:rPr>
                <w:b/>
                <w:sz w:val="16"/>
              </w:rPr>
              <w:t>PARAMETER</w:t>
            </w:r>
          </w:p>
        </w:tc>
        <w:tc>
          <w:tcPr>
            <w:tcW w:w="3025" w:type="dxa"/>
            <w:shd w:val="clear" w:color="auto" w:fill="D8D8D8"/>
          </w:tcPr>
          <w:p>
            <w:pPr>
              <w:pStyle w:val="TableParagraph"/>
              <w:ind w:left="780"/>
              <w:rPr>
                <w:b/>
                <w:sz w:val="16"/>
              </w:rPr>
            </w:pPr>
            <w:r>
              <w:rPr>
                <w:b/>
                <w:sz w:val="16"/>
              </w:rPr>
              <w:t>TEST CONDITIONS</w:t>
            </w:r>
          </w:p>
        </w:tc>
        <w:tc>
          <w:tcPr>
            <w:tcW w:w="1009" w:type="dxa"/>
            <w:shd w:val="clear" w:color="auto" w:fill="D8D8D8"/>
          </w:tcPr>
          <w:p>
            <w:pPr>
              <w:pStyle w:val="TableParagraph"/>
              <w:spacing w:line="192" w:lineRule="exact" w:before="42"/>
              <w:ind w:left="295" w:right="289"/>
              <w:jc w:val="center"/>
              <w:rPr>
                <w:b/>
                <w:sz w:val="12"/>
              </w:rPr>
            </w:pPr>
            <w:r>
              <w:rPr>
                <w:b/>
                <w:position w:val="3"/>
                <w:sz w:val="16"/>
              </w:rPr>
              <w:t>V</w:t>
            </w:r>
            <w:r>
              <w:rPr>
                <w:b/>
                <w:sz w:val="12"/>
              </w:rPr>
              <w:t>CC</w:t>
            </w:r>
          </w:p>
        </w:tc>
        <w:tc>
          <w:tcPr>
            <w:tcW w:w="824" w:type="dxa"/>
            <w:tcBorders>
              <w:right w:val="nil"/>
            </w:tcBorders>
            <w:shd w:val="clear" w:color="auto" w:fill="D8D8D8"/>
          </w:tcPr>
          <w:p>
            <w:pPr>
              <w:pStyle w:val="TableParagraph"/>
              <w:ind w:right="173"/>
              <w:jc w:val="right"/>
              <w:rPr>
                <w:b/>
                <w:sz w:val="16"/>
              </w:rPr>
            </w:pPr>
            <w:r>
              <w:rPr>
                <w:b/>
                <w:sz w:val="16"/>
              </w:rPr>
              <w:t>MIN</w:t>
            </w:r>
          </w:p>
        </w:tc>
        <w:tc>
          <w:tcPr>
            <w:tcW w:w="589" w:type="dxa"/>
            <w:tcBorders>
              <w:left w:val="nil"/>
            </w:tcBorders>
            <w:shd w:val="clear" w:color="auto" w:fill="D8D8D8"/>
          </w:tcPr>
          <w:p>
            <w:pPr>
              <w:pStyle w:val="TableParagraph"/>
              <w:ind w:right="53"/>
              <w:jc w:val="right"/>
              <w:rPr>
                <w:b/>
                <w:sz w:val="16"/>
              </w:rPr>
            </w:pPr>
            <w:r>
              <w:rPr>
                <w:b/>
                <w:sz w:val="16"/>
              </w:rPr>
              <w:t>MAX</w:t>
            </w:r>
          </w:p>
        </w:tc>
        <w:tc>
          <w:tcPr>
            <w:tcW w:w="608" w:type="dxa"/>
            <w:shd w:val="clear" w:color="auto" w:fill="D8D8D8"/>
          </w:tcPr>
          <w:p>
            <w:pPr>
              <w:pStyle w:val="TableParagraph"/>
              <w:ind w:left="108"/>
              <w:rPr>
                <w:b/>
                <w:sz w:val="16"/>
              </w:rPr>
            </w:pPr>
            <w:r>
              <w:rPr>
                <w:b/>
                <w:sz w:val="16"/>
              </w:rPr>
              <w:t>UNIT</w:t>
            </w:r>
          </w:p>
        </w:tc>
      </w:tr>
      <w:tr>
        <w:trPr>
          <w:trHeight w:val="253" w:hRule="atLeast"/>
        </w:trPr>
        <w:tc>
          <w:tcPr>
            <w:tcW w:w="600" w:type="dxa"/>
            <w:vMerge w:val="restart"/>
            <w:tcBorders>
              <w:right w:val="nil"/>
            </w:tcBorders>
          </w:tcPr>
          <w:p>
            <w:pPr>
              <w:pStyle w:val="TableParagraph"/>
              <w:spacing w:before="172"/>
              <w:ind w:left="55"/>
              <w:rPr>
                <w:sz w:val="16"/>
              </w:rPr>
            </w:pPr>
            <w:r>
              <w:rPr>
                <w:w w:val="110"/>
                <w:sz w:val="16"/>
              </w:rPr>
              <w:t>t</w:t>
            </w:r>
            <w:r>
              <w:rPr>
                <w:w w:val="110"/>
                <w:sz w:val="16"/>
                <w:vertAlign w:val="subscript"/>
              </w:rPr>
              <w:t>t</w:t>
            </w:r>
          </w:p>
        </w:tc>
        <w:tc>
          <w:tcPr>
            <w:tcW w:w="3427" w:type="dxa"/>
            <w:vMerge w:val="restart"/>
            <w:tcBorders>
              <w:left w:val="nil"/>
            </w:tcBorders>
          </w:tcPr>
          <w:p>
            <w:pPr>
              <w:pStyle w:val="TableParagraph"/>
              <w:spacing w:before="172"/>
              <w:ind w:left="468"/>
              <w:rPr>
                <w:sz w:val="16"/>
              </w:rPr>
            </w:pPr>
            <w:r>
              <w:rPr>
                <w:sz w:val="16"/>
              </w:rPr>
              <w:t>UART receive deglitch time </w:t>
            </w:r>
            <w:r>
              <w:rPr>
                <w:sz w:val="16"/>
                <w:vertAlign w:val="superscript"/>
              </w:rPr>
              <w:t>(1)</w:t>
            </w:r>
          </w:p>
        </w:tc>
        <w:tc>
          <w:tcPr>
            <w:tcW w:w="3025" w:type="dxa"/>
            <w:vMerge w:val="restart"/>
          </w:tcPr>
          <w:p>
            <w:pPr>
              <w:pStyle w:val="TableParagraph"/>
              <w:spacing w:before="0"/>
              <w:rPr>
                <w:rFonts w:ascii="Times New Roman"/>
                <w:sz w:val="16"/>
              </w:rPr>
            </w:pPr>
          </w:p>
        </w:tc>
        <w:tc>
          <w:tcPr>
            <w:tcW w:w="1009" w:type="dxa"/>
          </w:tcPr>
          <w:p>
            <w:pPr>
              <w:pStyle w:val="TableParagraph"/>
              <w:ind w:left="312"/>
              <w:rPr>
                <w:sz w:val="16"/>
              </w:rPr>
            </w:pPr>
            <w:r>
              <w:rPr>
                <w:sz w:val="16"/>
              </w:rPr>
              <w:t>2.2 V</w:t>
            </w:r>
          </w:p>
        </w:tc>
        <w:tc>
          <w:tcPr>
            <w:tcW w:w="824" w:type="dxa"/>
            <w:tcBorders>
              <w:right w:val="nil"/>
            </w:tcBorders>
          </w:tcPr>
          <w:p>
            <w:pPr>
              <w:pStyle w:val="TableParagraph"/>
              <w:ind w:right="175"/>
              <w:jc w:val="right"/>
              <w:rPr>
                <w:sz w:val="16"/>
              </w:rPr>
            </w:pPr>
            <w:r>
              <w:rPr>
                <w:sz w:val="16"/>
              </w:rPr>
              <w:t>50</w:t>
            </w:r>
          </w:p>
        </w:tc>
        <w:tc>
          <w:tcPr>
            <w:tcW w:w="589" w:type="dxa"/>
            <w:tcBorders>
              <w:left w:val="nil"/>
            </w:tcBorders>
          </w:tcPr>
          <w:p>
            <w:pPr>
              <w:pStyle w:val="TableParagraph"/>
              <w:ind w:right="54"/>
              <w:jc w:val="right"/>
              <w:rPr>
                <w:sz w:val="16"/>
              </w:rPr>
            </w:pPr>
            <w:r>
              <w:rPr>
                <w:sz w:val="16"/>
              </w:rPr>
              <w:t>600</w:t>
            </w:r>
          </w:p>
        </w:tc>
        <w:tc>
          <w:tcPr>
            <w:tcW w:w="608" w:type="dxa"/>
            <w:vMerge w:val="restart"/>
          </w:tcPr>
          <w:p>
            <w:pPr>
              <w:pStyle w:val="TableParagraph"/>
              <w:spacing w:before="10"/>
              <w:rPr>
                <w:sz w:val="14"/>
              </w:rPr>
            </w:pPr>
          </w:p>
          <w:p>
            <w:pPr>
              <w:pStyle w:val="TableParagraph"/>
              <w:spacing w:before="1"/>
              <w:ind w:left="192" w:right="197"/>
              <w:jc w:val="center"/>
              <w:rPr>
                <w:sz w:val="16"/>
              </w:rPr>
            </w:pPr>
            <w:r>
              <w:rPr>
                <w:sz w:val="16"/>
              </w:rPr>
              <w:t>ns</w:t>
            </w:r>
          </w:p>
        </w:tc>
      </w:tr>
      <w:tr>
        <w:trPr>
          <w:trHeight w:val="254" w:hRule="atLeast"/>
        </w:trPr>
        <w:tc>
          <w:tcPr>
            <w:tcW w:w="600" w:type="dxa"/>
            <w:vMerge/>
            <w:tcBorders>
              <w:top w:val="nil"/>
              <w:right w:val="nil"/>
            </w:tcBorders>
          </w:tcPr>
          <w:p>
            <w:pPr>
              <w:rPr>
                <w:sz w:val="2"/>
                <w:szCs w:val="2"/>
              </w:rPr>
            </w:pPr>
          </w:p>
        </w:tc>
        <w:tc>
          <w:tcPr>
            <w:tcW w:w="3427" w:type="dxa"/>
            <w:vMerge/>
            <w:tcBorders>
              <w:top w:val="nil"/>
              <w:left w:val="nil"/>
            </w:tcBorders>
          </w:tcPr>
          <w:p>
            <w:pPr>
              <w:rPr>
                <w:sz w:val="2"/>
                <w:szCs w:val="2"/>
              </w:rPr>
            </w:pPr>
          </w:p>
        </w:tc>
        <w:tc>
          <w:tcPr>
            <w:tcW w:w="3025" w:type="dxa"/>
            <w:vMerge/>
            <w:tcBorders>
              <w:top w:val="nil"/>
            </w:tcBorders>
          </w:tcPr>
          <w:p>
            <w:pPr>
              <w:rPr>
                <w:sz w:val="2"/>
                <w:szCs w:val="2"/>
              </w:rPr>
            </w:pPr>
          </w:p>
        </w:tc>
        <w:tc>
          <w:tcPr>
            <w:tcW w:w="1009" w:type="dxa"/>
          </w:tcPr>
          <w:p>
            <w:pPr>
              <w:pStyle w:val="TableParagraph"/>
              <w:ind w:left="295" w:right="289"/>
              <w:jc w:val="center"/>
              <w:rPr>
                <w:sz w:val="16"/>
              </w:rPr>
            </w:pPr>
            <w:r>
              <w:rPr>
                <w:sz w:val="16"/>
              </w:rPr>
              <w:t>3 V</w:t>
            </w:r>
          </w:p>
        </w:tc>
        <w:tc>
          <w:tcPr>
            <w:tcW w:w="824" w:type="dxa"/>
            <w:tcBorders>
              <w:right w:val="nil"/>
            </w:tcBorders>
          </w:tcPr>
          <w:p>
            <w:pPr>
              <w:pStyle w:val="TableParagraph"/>
              <w:ind w:right="175"/>
              <w:jc w:val="right"/>
              <w:rPr>
                <w:sz w:val="16"/>
              </w:rPr>
            </w:pPr>
            <w:r>
              <w:rPr>
                <w:sz w:val="16"/>
              </w:rPr>
              <w:t>50</w:t>
            </w:r>
          </w:p>
        </w:tc>
        <w:tc>
          <w:tcPr>
            <w:tcW w:w="589" w:type="dxa"/>
            <w:tcBorders>
              <w:left w:val="nil"/>
            </w:tcBorders>
          </w:tcPr>
          <w:p>
            <w:pPr>
              <w:pStyle w:val="TableParagraph"/>
              <w:ind w:right="54"/>
              <w:jc w:val="right"/>
              <w:rPr>
                <w:sz w:val="16"/>
              </w:rPr>
            </w:pPr>
            <w:r>
              <w:rPr>
                <w:sz w:val="16"/>
              </w:rPr>
              <w:t>600</w:t>
            </w:r>
          </w:p>
        </w:tc>
        <w:tc>
          <w:tcPr>
            <w:tcW w:w="608" w:type="dxa"/>
            <w:vMerge/>
            <w:tcBorders>
              <w:top w:val="nil"/>
            </w:tcBorders>
          </w:tcPr>
          <w:p>
            <w:pPr>
              <w:rPr>
                <w:sz w:val="2"/>
                <w:szCs w:val="2"/>
              </w:rPr>
            </w:pPr>
          </w:p>
        </w:tc>
      </w:tr>
    </w:tbl>
    <w:p>
      <w:pPr>
        <w:pStyle w:val="BodyText"/>
        <w:spacing w:line="235" w:lineRule="auto" w:before="73"/>
        <w:ind w:left="481" w:right="206" w:hanging="362"/>
      </w:pPr>
      <w:r>
        <w:rPr/>
        <w:t>(1) Pulses on the UART receive input (UCxRX) shorter than the UART receive deglitch time are suppressed. To ensure that pulses are correctly recognized, their duration should exceed the maximum specification of the deglitch time.</w:t>
      </w:r>
    </w:p>
    <w:p>
      <w:pPr>
        <w:pStyle w:val="BodyText"/>
        <w:spacing w:before="1"/>
        <w:rPr>
          <w:sz w:val="19"/>
        </w:rPr>
      </w:pPr>
    </w:p>
    <w:p>
      <w:pPr>
        <w:pStyle w:val="Heading3"/>
        <w:numPr>
          <w:ilvl w:val="1"/>
          <w:numId w:val="33"/>
        </w:numPr>
        <w:tabs>
          <w:tab w:pos="742" w:val="left" w:leader="none"/>
        </w:tabs>
        <w:spacing w:line="240" w:lineRule="auto" w:before="0" w:after="0"/>
        <w:ind w:left="742" w:right="0" w:hanging="622"/>
        <w:jc w:val="left"/>
      </w:pPr>
      <w:r>
        <w:rPr/>
        <w:t>USCI (SPI Master Mode) Clock</w:t>
      </w:r>
      <w:r>
        <w:rPr>
          <w:spacing w:val="19"/>
        </w:rPr>
        <w:t> </w:t>
      </w:r>
      <w:r>
        <w:rPr/>
        <w:t>Frequency</w:t>
      </w:r>
    </w:p>
    <w:p>
      <w:pPr>
        <w:spacing w:before="77" w:after="28"/>
        <w:ind w:left="120" w:right="0" w:firstLine="0"/>
        <w:jc w:val="left"/>
        <w:rPr>
          <w:sz w:val="18"/>
        </w:rPr>
      </w:pPr>
      <w:bookmarkStart w:name="5.31 USCI (SPI Master Mode) Clock Freque" w:id="119"/>
      <w:bookmarkEnd w:id="119"/>
      <w:r>
        <w:rPr/>
      </w:r>
      <w:bookmarkStart w:name="_bookmark62" w:id="120"/>
      <w:bookmarkEnd w:id="120"/>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6"/>
        <w:gridCol w:w="3024"/>
        <w:gridCol w:w="1008"/>
        <w:gridCol w:w="1410"/>
        <w:gridCol w:w="606"/>
      </w:tblGrid>
      <w:tr>
        <w:trPr>
          <w:trHeight w:val="254" w:hRule="atLeast"/>
        </w:trPr>
        <w:tc>
          <w:tcPr>
            <w:tcW w:w="4026" w:type="dxa"/>
            <w:shd w:val="clear" w:color="auto" w:fill="D8D8D8"/>
          </w:tcPr>
          <w:p>
            <w:pPr>
              <w:pStyle w:val="TableParagraph"/>
              <w:ind w:left="1481" w:right="1480"/>
              <w:jc w:val="center"/>
              <w:rPr>
                <w:b/>
                <w:sz w:val="16"/>
              </w:rPr>
            </w:pPr>
            <w:r>
              <w:rPr>
                <w:b/>
                <w:sz w:val="16"/>
              </w:rPr>
              <w:t>PARAMETER</w:t>
            </w:r>
          </w:p>
        </w:tc>
        <w:tc>
          <w:tcPr>
            <w:tcW w:w="3024" w:type="dxa"/>
            <w:shd w:val="clear" w:color="auto" w:fill="D8D8D8"/>
          </w:tcPr>
          <w:p>
            <w:pPr>
              <w:pStyle w:val="TableParagraph"/>
              <w:ind w:left="1008"/>
              <w:rPr>
                <w:b/>
                <w:sz w:val="16"/>
              </w:rPr>
            </w:pPr>
            <w:r>
              <w:rPr>
                <w:b/>
                <w:sz w:val="16"/>
              </w:rPr>
              <w:t>CONDITIONS</w:t>
            </w:r>
          </w:p>
        </w:tc>
        <w:tc>
          <w:tcPr>
            <w:tcW w:w="1008" w:type="dxa"/>
            <w:shd w:val="clear" w:color="auto" w:fill="D8D8D8"/>
          </w:tcPr>
          <w:p>
            <w:pPr>
              <w:pStyle w:val="TableParagraph"/>
              <w:spacing w:line="192" w:lineRule="exact" w:before="42"/>
              <w:ind w:left="156" w:right="145"/>
              <w:jc w:val="center"/>
              <w:rPr>
                <w:b/>
                <w:sz w:val="12"/>
              </w:rPr>
            </w:pPr>
            <w:r>
              <w:rPr>
                <w:b/>
                <w:position w:val="3"/>
                <w:sz w:val="16"/>
              </w:rPr>
              <w:t>V</w:t>
            </w:r>
            <w:r>
              <w:rPr>
                <w:b/>
                <w:sz w:val="12"/>
              </w:rPr>
              <w:t>CC</w:t>
            </w:r>
          </w:p>
        </w:tc>
        <w:tc>
          <w:tcPr>
            <w:tcW w:w="1410" w:type="dxa"/>
            <w:shd w:val="clear" w:color="auto" w:fill="D8D8D8"/>
          </w:tcPr>
          <w:p>
            <w:pPr>
              <w:pStyle w:val="TableParagraph"/>
              <w:tabs>
                <w:tab w:pos="641" w:val="left" w:leader="none"/>
              </w:tabs>
              <w:ind w:right="47"/>
              <w:jc w:val="right"/>
              <w:rPr>
                <w:b/>
                <w:sz w:val="16"/>
              </w:rPr>
            </w:pPr>
            <w:r>
              <w:rPr>
                <w:b/>
                <w:sz w:val="16"/>
              </w:rPr>
              <w:t>MIN</w:t>
              <w:tab/>
              <w:t>MAX</w:t>
            </w:r>
          </w:p>
        </w:tc>
        <w:tc>
          <w:tcPr>
            <w:tcW w:w="606" w:type="dxa"/>
            <w:shd w:val="clear" w:color="auto" w:fill="D8D8D8"/>
          </w:tcPr>
          <w:p>
            <w:pPr>
              <w:pStyle w:val="TableParagraph"/>
              <w:ind w:left="94" w:right="87"/>
              <w:jc w:val="center"/>
              <w:rPr>
                <w:b/>
                <w:sz w:val="16"/>
              </w:rPr>
            </w:pPr>
            <w:r>
              <w:rPr>
                <w:b/>
                <w:sz w:val="16"/>
              </w:rPr>
              <w:t>UNIT</w:t>
            </w:r>
          </w:p>
        </w:tc>
      </w:tr>
      <w:tr>
        <w:trPr>
          <w:trHeight w:val="433" w:hRule="atLeast"/>
        </w:trPr>
        <w:tc>
          <w:tcPr>
            <w:tcW w:w="4026" w:type="dxa"/>
          </w:tcPr>
          <w:p>
            <w:pPr>
              <w:pStyle w:val="TableParagraph"/>
              <w:tabs>
                <w:tab w:pos="1062" w:val="left" w:leader="none"/>
              </w:tabs>
              <w:spacing w:before="130"/>
              <w:ind w:left="55"/>
              <w:rPr>
                <w:sz w:val="16"/>
              </w:rPr>
            </w:pPr>
            <w:r>
              <w:rPr>
                <w:sz w:val="16"/>
              </w:rPr>
              <w:t>f</w:t>
            </w:r>
            <w:r>
              <w:rPr>
                <w:sz w:val="16"/>
                <w:vertAlign w:val="subscript"/>
              </w:rPr>
              <w:t>USCI</w:t>
            </w:r>
            <w:r>
              <w:rPr>
                <w:sz w:val="16"/>
                <w:vertAlign w:val="baseline"/>
              </w:rPr>
              <w:tab/>
              <w:t>USCI input clock</w:t>
            </w:r>
            <w:r>
              <w:rPr>
                <w:spacing w:val="7"/>
                <w:sz w:val="16"/>
                <w:vertAlign w:val="baseline"/>
              </w:rPr>
              <w:t> </w:t>
            </w:r>
            <w:r>
              <w:rPr>
                <w:sz w:val="16"/>
                <w:vertAlign w:val="baseline"/>
              </w:rPr>
              <w:t>frequency</w:t>
            </w:r>
          </w:p>
        </w:tc>
        <w:tc>
          <w:tcPr>
            <w:tcW w:w="3024" w:type="dxa"/>
          </w:tcPr>
          <w:p>
            <w:pPr>
              <w:pStyle w:val="TableParagraph"/>
              <w:spacing w:line="235" w:lineRule="auto" w:before="43"/>
              <w:ind w:left="61" w:right="1195"/>
              <w:rPr>
                <w:sz w:val="16"/>
              </w:rPr>
            </w:pPr>
            <w:r>
              <w:rPr>
                <w:sz w:val="16"/>
              </w:rPr>
              <w:t>Internal: SMCLK, ACLK, Duty cycle = 50% ± 10%</w:t>
            </w:r>
          </w:p>
        </w:tc>
        <w:tc>
          <w:tcPr>
            <w:tcW w:w="1008" w:type="dxa"/>
          </w:tcPr>
          <w:p>
            <w:pPr>
              <w:pStyle w:val="TableParagraph"/>
              <w:spacing w:before="0"/>
              <w:rPr>
                <w:rFonts w:ascii="Times New Roman"/>
                <w:sz w:val="16"/>
              </w:rPr>
            </w:pPr>
          </w:p>
        </w:tc>
        <w:tc>
          <w:tcPr>
            <w:tcW w:w="1410" w:type="dxa"/>
          </w:tcPr>
          <w:p>
            <w:pPr>
              <w:pStyle w:val="TableParagraph"/>
              <w:spacing w:before="132"/>
              <w:ind w:right="50"/>
              <w:jc w:val="right"/>
              <w:rPr>
                <w:sz w:val="12"/>
              </w:rPr>
            </w:pPr>
            <w:r>
              <w:rPr>
                <w:position w:val="3"/>
                <w:sz w:val="16"/>
              </w:rPr>
              <w:t>f</w:t>
            </w:r>
            <w:r>
              <w:rPr>
                <w:sz w:val="12"/>
              </w:rPr>
              <w:t>SYSTEM</w:t>
            </w:r>
          </w:p>
        </w:tc>
        <w:tc>
          <w:tcPr>
            <w:tcW w:w="606" w:type="dxa"/>
          </w:tcPr>
          <w:p>
            <w:pPr>
              <w:pStyle w:val="TableParagraph"/>
              <w:spacing w:before="130"/>
              <w:ind w:left="94" w:right="84"/>
              <w:jc w:val="center"/>
              <w:rPr>
                <w:sz w:val="16"/>
              </w:rPr>
            </w:pPr>
            <w:r>
              <w:rPr>
                <w:sz w:val="16"/>
              </w:rPr>
              <w:t>MHz</w:t>
            </w:r>
          </w:p>
        </w:tc>
      </w:tr>
    </w:tbl>
    <w:p>
      <w:pPr>
        <w:pStyle w:val="BodyText"/>
        <w:rPr>
          <w:sz w:val="22"/>
        </w:rPr>
      </w:pPr>
    </w:p>
    <w:p>
      <w:pPr>
        <w:pStyle w:val="Heading3"/>
        <w:numPr>
          <w:ilvl w:val="1"/>
          <w:numId w:val="33"/>
        </w:numPr>
        <w:tabs>
          <w:tab w:pos="742" w:val="left" w:leader="none"/>
        </w:tabs>
        <w:spacing w:line="240" w:lineRule="auto" w:before="0" w:after="0"/>
        <w:ind w:left="742" w:right="0" w:hanging="622"/>
        <w:jc w:val="left"/>
      </w:pPr>
      <w:r>
        <w:rPr/>
        <w:t>USCI (SPI Master</w:t>
      </w:r>
      <w:r>
        <w:rPr>
          <w:spacing w:val="12"/>
        </w:rPr>
        <w:t> </w:t>
      </w:r>
      <w:r>
        <w:rPr/>
        <w:t>Mode)</w:t>
      </w:r>
    </w:p>
    <w:p>
      <w:pPr>
        <w:pStyle w:val="Heading8"/>
        <w:spacing w:after="0"/>
      </w:pPr>
      <w:bookmarkStart w:name="5.32 USCI (SPI Master Mode)" w:id="121"/>
      <w:bookmarkEnd w:id="121"/>
      <w:r>
        <w:rPr/>
      </w:r>
      <w:bookmarkStart w:name="_bookmark63" w:id="122"/>
      <w:bookmarkEnd w:id="122"/>
      <w:r>
        <w:rPr/>
      </w:r>
      <w:r>
        <w:rPr/>
        <w:t>over recommended ranges of supply voltage and operating free-air temperature (unless otherwise noted)</w:t>
      </w:r>
      <w:r>
        <w:rPr>
          <w:vertAlign w:val="superscript"/>
        </w:rPr>
        <w:t>(1)</w:t>
      </w:r>
    </w:p>
    <w:p>
      <w:pPr>
        <w:spacing w:before="13" w:after="28"/>
        <w:ind w:left="120" w:right="0" w:firstLine="0"/>
        <w:jc w:val="left"/>
        <w:rPr>
          <w:sz w:val="18"/>
        </w:rPr>
      </w:pPr>
      <w:r>
        <w:rPr>
          <w:sz w:val="18"/>
        </w:rPr>
        <w:t>(see </w:t>
      </w:r>
      <w:hyperlink w:history="true" w:anchor="_bookmark64">
        <w:r>
          <w:rPr>
            <w:color w:val="0000FF"/>
            <w:sz w:val="18"/>
          </w:rPr>
          <w:t>Figure 5-11 </w:t>
        </w:r>
      </w:hyperlink>
      <w:r>
        <w:rPr>
          <w:sz w:val="18"/>
        </w:rPr>
        <w:t>and </w:t>
      </w:r>
      <w:hyperlink w:history="true" w:anchor="_bookmark65">
        <w:r>
          <w:rPr>
            <w:color w:val="0000FF"/>
            <w:sz w:val="18"/>
          </w:rPr>
          <w:t>Figure 5-12</w:t>
        </w:r>
      </w:hyperlink>
      <w:r>
        <w:rPr>
          <w:sz w:val="18"/>
        </w:rPr>
        <w:t>)</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3458"/>
        <w:gridCol w:w="2721"/>
        <w:gridCol w:w="1007"/>
        <w:gridCol w:w="1409"/>
        <w:gridCol w:w="605"/>
      </w:tblGrid>
      <w:tr>
        <w:trPr>
          <w:trHeight w:val="254" w:hRule="atLeast"/>
        </w:trPr>
        <w:tc>
          <w:tcPr>
            <w:tcW w:w="4327" w:type="dxa"/>
            <w:gridSpan w:val="2"/>
            <w:shd w:val="clear" w:color="auto" w:fill="D8D8D8"/>
          </w:tcPr>
          <w:p>
            <w:pPr>
              <w:pStyle w:val="TableParagraph"/>
              <w:ind w:left="1633" w:right="1629"/>
              <w:jc w:val="center"/>
              <w:rPr>
                <w:b/>
                <w:sz w:val="16"/>
              </w:rPr>
            </w:pPr>
            <w:r>
              <w:rPr>
                <w:b/>
                <w:sz w:val="16"/>
              </w:rPr>
              <w:t>PARAMETER</w:t>
            </w:r>
          </w:p>
        </w:tc>
        <w:tc>
          <w:tcPr>
            <w:tcW w:w="2721" w:type="dxa"/>
            <w:shd w:val="clear" w:color="auto" w:fill="D8D8D8"/>
          </w:tcPr>
          <w:p>
            <w:pPr>
              <w:pStyle w:val="TableParagraph"/>
              <w:ind w:left="631"/>
              <w:rPr>
                <w:b/>
                <w:sz w:val="16"/>
              </w:rPr>
            </w:pPr>
            <w:r>
              <w:rPr>
                <w:b/>
                <w:sz w:val="16"/>
              </w:rPr>
              <w:t>TEST CONDITIONS</w:t>
            </w:r>
          </w:p>
        </w:tc>
        <w:tc>
          <w:tcPr>
            <w:tcW w:w="1007" w:type="dxa"/>
            <w:shd w:val="clear" w:color="auto" w:fill="D8D8D8"/>
          </w:tcPr>
          <w:p>
            <w:pPr>
              <w:pStyle w:val="TableParagraph"/>
              <w:spacing w:line="192" w:lineRule="exact" w:before="42"/>
              <w:ind w:left="346" w:right="330"/>
              <w:jc w:val="center"/>
              <w:rPr>
                <w:b/>
                <w:sz w:val="12"/>
              </w:rPr>
            </w:pPr>
            <w:r>
              <w:rPr>
                <w:b/>
                <w:position w:val="3"/>
                <w:sz w:val="16"/>
              </w:rPr>
              <w:t>V</w:t>
            </w:r>
            <w:r>
              <w:rPr>
                <w:b/>
                <w:sz w:val="12"/>
              </w:rPr>
              <w:t>CC</w:t>
            </w:r>
          </w:p>
        </w:tc>
        <w:tc>
          <w:tcPr>
            <w:tcW w:w="1409" w:type="dxa"/>
            <w:shd w:val="clear" w:color="auto" w:fill="D8D8D8"/>
          </w:tcPr>
          <w:p>
            <w:pPr>
              <w:pStyle w:val="TableParagraph"/>
              <w:tabs>
                <w:tab w:pos="641" w:val="left" w:leader="none"/>
              </w:tabs>
              <w:ind w:right="43"/>
              <w:jc w:val="right"/>
              <w:rPr>
                <w:b/>
                <w:sz w:val="16"/>
              </w:rPr>
            </w:pPr>
            <w:r>
              <w:rPr>
                <w:b/>
                <w:sz w:val="16"/>
              </w:rPr>
              <w:t>MIN</w:t>
              <w:tab/>
              <w:t>MAX</w:t>
            </w:r>
          </w:p>
        </w:tc>
        <w:tc>
          <w:tcPr>
            <w:tcW w:w="605" w:type="dxa"/>
            <w:shd w:val="clear" w:color="auto" w:fill="D8D8D8"/>
          </w:tcPr>
          <w:p>
            <w:pPr>
              <w:pStyle w:val="TableParagraph"/>
              <w:ind w:left="97" w:right="81"/>
              <w:jc w:val="center"/>
              <w:rPr>
                <w:b/>
                <w:sz w:val="16"/>
              </w:rPr>
            </w:pPr>
            <w:r>
              <w:rPr>
                <w:b/>
                <w:sz w:val="16"/>
              </w:rPr>
              <w:t>UNIT</w:t>
            </w:r>
          </w:p>
        </w:tc>
      </w:tr>
      <w:tr>
        <w:trPr>
          <w:trHeight w:val="433" w:hRule="atLeast"/>
        </w:trPr>
        <w:tc>
          <w:tcPr>
            <w:tcW w:w="869" w:type="dxa"/>
            <w:tcBorders>
              <w:right w:val="nil"/>
            </w:tcBorders>
          </w:tcPr>
          <w:p>
            <w:pPr>
              <w:pStyle w:val="TableParagraph"/>
              <w:spacing w:before="132"/>
              <w:ind w:left="55"/>
              <w:rPr>
                <w:sz w:val="12"/>
              </w:rPr>
            </w:pPr>
            <w:r>
              <w:rPr>
                <w:position w:val="3"/>
                <w:sz w:val="16"/>
              </w:rPr>
              <w:t>f</w:t>
            </w:r>
            <w:r>
              <w:rPr>
                <w:sz w:val="12"/>
              </w:rPr>
              <w:t>USCI</w:t>
            </w:r>
          </w:p>
        </w:tc>
        <w:tc>
          <w:tcPr>
            <w:tcW w:w="3458" w:type="dxa"/>
            <w:tcBorders>
              <w:left w:val="nil"/>
            </w:tcBorders>
          </w:tcPr>
          <w:p>
            <w:pPr>
              <w:pStyle w:val="TableParagraph"/>
              <w:spacing w:before="130"/>
              <w:ind w:left="199"/>
              <w:rPr>
                <w:sz w:val="16"/>
              </w:rPr>
            </w:pPr>
            <w:r>
              <w:rPr>
                <w:sz w:val="16"/>
              </w:rPr>
              <w:t>USCI input clock frequency</w:t>
            </w:r>
          </w:p>
        </w:tc>
        <w:tc>
          <w:tcPr>
            <w:tcW w:w="2721" w:type="dxa"/>
          </w:tcPr>
          <w:p>
            <w:pPr>
              <w:pStyle w:val="TableParagraph"/>
              <w:spacing w:line="182" w:lineRule="exact"/>
              <w:ind w:left="61"/>
              <w:rPr>
                <w:sz w:val="16"/>
              </w:rPr>
            </w:pPr>
            <w:r>
              <w:rPr>
                <w:sz w:val="16"/>
              </w:rPr>
              <w:t>SMCLK, ACLK,</w:t>
            </w:r>
          </w:p>
          <w:p>
            <w:pPr>
              <w:pStyle w:val="TableParagraph"/>
              <w:spacing w:line="182" w:lineRule="exact" w:before="0"/>
              <w:ind w:left="61"/>
              <w:rPr>
                <w:sz w:val="16"/>
              </w:rPr>
            </w:pPr>
            <w:r>
              <w:rPr>
                <w:sz w:val="16"/>
              </w:rPr>
              <w:t>Duty cycle = 50% ± 10%</w:t>
            </w:r>
          </w:p>
        </w:tc>
        <w:tc>
          <w:tcPr>
            <w:tcW w:w="1007" w:type="dxa"/>
          </w:tcPr>
          <w:p>
            <w:pPr>
              <w:pStyle w:val="TableParagraph"/>
              <w:spacing w:before="0"/>
              <w:rPr>
                <w:rFonts w:ascii="Times New Roman"/>
                <w:sz w:val="16"/>
              </w:rPr>
            </w:pPr>
          </w:p>
        </w:tc>
        <w:tc>
          <w:tcPr>
            <w:tcW w:w="1409" w:type="dxa"/>
          </w:tcPr>
          <w:p>
            <w:pPr>
              <w:pStyle w:val="TableParagraph"/>
              <w:spacing w:before="132"/>
              <w:ind w:right="46"/>
              <w:jc w:val="right"/>
              <w:rPr>
                <w:sz w:val="12"/>
              </w:rPr>
            </w:pPr>
            <w:r>
              <w:rPr>
                <w:position w:val="3"/>
                <w:sz w:val="16"/>
              </w:rPr>
              <w:t>f</w:t>
            </w:r>
            <w:r>
              <w:rPr>
                <w:sz w:val="12"/>
              </w:rPr>
              <w:t>SYSTEM</w:t>
            </w:r>
          </w:p>
        </w:tc>
        <w:tc>
          <w:tcPr>
            <w:tcW w:w="605" w:type="dxa"/>
          </w:tcPr>
          <w:p>
            <w:pPr>
              <w:pStyle w:val="TableParagraph"/>
              <w:spacing w:before="130"/>
              <w:ind w:left="98" w:right="79"/>
              <w:jc w:val="center"/>
              <w:rPr>
                <w:sz w:val="16"/>
              </w:rPr>
            </w:pPr>
            <w:r>
              <w:rPr>
                <w:sz w:val="16"/>
              </w:rPr>
              <w:t>MHz</w:t>
            </w:r>
          </w:p>
        </w:tc>
      </w:tr>
      <w:tr>
        <w:trPr>
          <w:trHeight w:val="254" w:hRule="atLeast"/>
        </w:trPr>
        <w:tc>
          <w:tcPr>
            <w:tcW w:w="869"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t</w:t>
            </w:r>
            <w:r>
              <w:rPr>
                <w:sz w:val="12"/>
              </w:rPr>
              <w:t>SU,MI</w:t>
            </w:r>
          </w:p>
        </w:tc>
        <w:tc>
          <w:tcPr>
            <w:tcW w:w="3458"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99"/>
              <w:rPr>
                <w:sz w:val="16"/>
              </w:rPr>
            </w:pPr>
            <w:r>
              <w:rPr>
                <w:sz w:val="16"/>
              </w:rPr>
              <w:t>SOMI input data setup time</w:t>
            </w:r>
          </w:p>
        </w:tc>
        <w:tc>
          <w:tcPr>
            <w:tcW w:w="2721" w:type="dxa"/>
            <w:vMerge w:val="restart"/>
          </w:tcPr>
          <w:p>
            <w:pPr>
              <w:pStyle w:val="TableParagraph"/>
              <w:spacing w:before="10"/>
              <w:rPr>
                <w:sz w:val="14"/>
              </w:rPr>
            </w:pPr>
          </w:p>
          <w:p>
            <w:pPr>
              <w:pStyle w:val="TableParagraph"/>
              <w:spacing w:before="1"/>
              <w:ind w:left="61"/>
              <w:rPr>
                <w:sz w:val="16"/>
              </w:rPr>
            </w:pPr>
            <w:r>
              <w:rPr>
                <w:sz w:val="16"/>
              </w:rPr>
              <w:t>PMMCOREV = 0</w:t>
            </w:r>
          </w:p>
        </w:tc>
        <w:tc>
          <w:tcPr>
            <w:tcW w:w="1007" w:type="dxa"/>
          </w:tcPr>
          <w:p>
            <w:pPr>
              <w:pStyle w:val="TableParagraph"/>
              <w:ind w:left="316"/>
              <w:rPr>
                <w:sz w:val="16"/>
              </w:rPr>
            </w:pPr>
            <w:r>
              <w:rPr>
                <w:sz w:val="16"/>
              </w:rPr>
              <w:t>1.8 V</w:t>
            </w:r>
          </w:p>
        </w:tc>
        <w:tc>
          <w:tcPr>
            <w:tcW w:w="1409" w:type="dxa"/>
          </w:tcPr>
          <w:p>
            <w:pPr>
              <w:pStyle w:val="TableParagraph"/>
              <w:ind w:left="469"/>
              <w:rPr>
                <w:sz w:val="16"/>
              </w:rPr>
            </w:pPr>
            <w:r>
              <w:rPr>
                <w:sz w:val="16"/>
              </w:rPr>
              <w:t>55</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96" w:right="81"/>
              <w:jc w:val="center"/>
              <w:rPr>
                <w:sz w:val="16"/>
              </w:rPr>
            </w:pPr>
            <w:r>
              <w:rPr>
                <w:sz w:val="16"/>
              </w:rPr>
              <w:t>ns</w:t>
            </w: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left="469"/>
              <w:rPr>
                <w:sz w:val="16"/>
              </w:rPr>
            </w:pPr>
            <w:r>
              <w:rPr>
                <w:sz w:val="16"/>
              </w:rPr>
              <w:t>38</w:t>
            </w:r>
          </w:p>
        </w:tc>
        <w:tc>
          <w:tcPr>
            <w:tcW w:w="605" w:type="dxa"/>
            <w:vMerge/>
            <w:tcBorders>
              <w:top w:val="nil"/>
            </w:tcBorders>
          </w:tcPr>
          <w:p>
            <w:pPr>
              <w:rPr>
                <w:sz w:val="2"/>
                <w:szCs w:val="2"/>
              </w:rPr>
            </w:pP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val="restart"/>
          </w:tcPr>
          <w:p>
            <w:pPr>
              <w:pStyle w:val="TableParagraph"/>
              <w:spacing w:before="10"/>
              <w:rPr>
                <w:sz w:val="14"/>
              </w:rPr>
            </w:pPr>
          </w:p>
          <w:p>
            <w:pPr>
              <w:pStyle w:val="TableParagraph"/>
              <w:spacing w:before="1"/>
              <w:ind w:left="61"/>
              <w:rPr>
                <w:sz w:val="16"/>
              </w:rPr>
            </w:pPr>
            <w:r>
              <w:rPr>
                <w:sz w:val="16"/>
              </w:rPr>
              <w:t>PMMCOREV = 3</w:t>
            </w:r>
          </w:p>
        </w:tc>
        <w:tc>
          <w:tcPr>
            <w:tcW w:w="1007" w:type="dxa"/>
          </w:tcPr>
          <w:p>
            <w:pPr>
              <w:pStyle w:val="TableParagraph"/>
              <w:ind w:left="316"/>
              <w:rPr>
                <w:sz w:val="16"/>
              </w:rPr>
            </w:pPr>
            <w:r>
              <w:rPr>
                <w:sz w:val="16"/>
              </w:rPr>
              <w:t>2.4 V</w:t>
            </w:r>
          </w:p>
        </w:tc>
        <w:tc>
          <w:tcPr>
            <w:tcW w:w="1409" w:type="dxa"/>
          </w:tcPr>
          <w:p>
            <w:pPr>
              <w:pStyle w:val="TableParagraph"/>
              <w:ind w:left="469"/>
              <w:rPr>
                <w:sz w:val="16"/>
              </w:rPr>
            </w:pPr>
            <w:r>
              <w:rPr>
                <w:sz w:val="16"/>
              </w:rPr>
              <w:t>30</w:t>
            </w:r>
          </w:p>
        </w:tc>
        <w:tc>
          <w:tcPr>
            <w:tcW w:w="605" w:type="dxa"/>
            <w:vMerge/>
            <w:tcBorders>
              <w:top w:val="nil"/>
            </w:tcBorders>
          </w:tcPr>
          <w:p>
            <w:pPr>
              <w:rPr>
                <w:sz w:val="2"/>
                <w:szCs w:val="2"/>
              </w:rPr>
            </w:pP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left="469"/>
              <w:rPr>
                <w:sz w:val="16"/>
              </w:rPr>
            </w:pPr>
            <w:r>
              <w:rPr>
                <w:sz w:val="16"/>
              </w:rPr>
              <w:t>25</w:t>
            </w:r>
          </w:p>
        </w:tc>
        <w:tc>
          <w:tcPr>
            <w:tcW w:w="605" w:type="dxa"/>
            <w:vMerge/>
            <w:tcBorders>
              <w:top w:val="nil"/>
            </w:tcBorders>
          </w:tcPr>
          <w:p>
            <w:pPr>
              <w:rPr>
                <w:sz w:val="2"/>
                <w:szCs w:val="2"/>
              </w:rPr>
            </w:pPr>
          </w:p>
        </w:tc>
      </w:tr>
      <w:tr>
        <w:trPr>
          <w:trHeight w:val="253" w:hRule="atLeast"/>
        </w:trPr>
        <w:tc>
          <w:tcPr>
            <w:tcW w:w="869"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t</w:t>
            </w:r>
            <w:r>
              <w:rPr>
                <w:sz w:val="12"/>
              </w:rPr>
              <w:t>HD,MI</w:t>
            </w:r>
          </w:p>
        </w:tc>
        <w:tc>
          <w:tcPr>
            <w:tcW w:w="3458" w:type="dxa"/>
            <w:vMerge w:val="restart"/>
            <w:tcBorders>
              <w:left w:val="nil"/>
            </w:tcBorders>
          </w:tcPr>
          <w:p>
            <w:pPr>
              <w:pStyle w:val="TableParagraph"/>
              <w:spacing w:before="0"/>
              <w:rPr>
                <w:sz w:val="18"/>
              </w:rPr>
            </w:pPr>
          </w:p>
          <w:p>
            <w:pPr>
              <w:pStyle w:val="TableParagraph"/>
              <w:spacing w:before="10"/>
              <w:rPr>
                <w:sz w:val="19"/>
              </w:rPr>
            </w:pPr>
          </w:p>
          <w:p>
            <w:pPr>
              <w:pStyle w:val="TableParagraph"/>
              <w:spacing w:before="0"/>
              <w:ind w:left="199"/>
              <w:rPr>
                <w:sz w:val="16"/>
              </w:rPr>
            </w:pPr>
            <w:r>
              <w:rPr>
                <w:sz w:val="16"/>
              </w:rPr>
              <w:t>SOMI input data hold time</w:t>
            </w:r>
          </w:p>
        </w:tc>
        <w:tc>
          <w:tcPr>
            <w:tcW w:w="2721" w:type="dxa"/>
            <w:vMerge w:val="restart"/>
          </w:tcPr>
          <w:p>
            <w:pPr>
              <w:pStyle w:val="TableParagraph"/>
              <w:spacing w:before="10"/>
              <w:rPr>
                <w:sz w:val="14"/>
              </w:rPr>
            </w:pPr>
          </w:p>
          <w:p>
            <w:pPr>
              <w:pStyle w:val="TableParagraph"/>
              <w:spacing w:before="1"/>
              <w:ind w:left="61"/>
              <w:rPr>
                <w:sz w:val="16"/>
              </w:rPr>
            </w:pPr>
            <w:r>
              <w:rPr>
                <w:sz w:val="16"/>
              </w:rPr>
              <w:t>PMMCOREV = 0</w:t>
            </w:r>
          </w:p>
        </w:tc>
        <w:tc>
          <w:tcPr>
            <w:tcW w:w="1007" w:type="dxa"/>
          </w:tcPr>
          <w:p>
            <w:pPr>
              <w:pStyle w:val="TableParagraph"/>
              <w:ind w:left="316"/>
              <w:rPr>
                <w:sz w:val="16"/>
              </w:rPr>
            </w:pPr>
            <w:r>
              <w:rPr>
                <w:sz w:val="16"/>
              </w:rPr>
              <w:t>1.8 V</w:t>
            </w:r>
          </w:p>
        </w:tc>
        <w:tc>
          <w:tcPr>
            <w:tcW w:w="1409" w:type="dxa"/>
          </w:tcPr>
          <w:p>
            <w:pPr>
              <w:pStyle w:val="TableParagraph"/>
              <w:ind w:right="188"/>
              <w:jc w:val="center"/>
              <w:rPr>
                <w:sz w:val="16"/>
              </w:rPr>
            </w:pPr>
            <w:r>
              <w:rPr>
                <w:w w:val="99"/>
                <w:sz w:val="16"/>
              </w:rPr>
              <w:t>0</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96" w:right="81"/>
              <w:jc w:val="center"/>
              <w:rPr>
                <w:sz w:val="16"/>
              </w:rPr>
            </w:pPr>
            <w:r>
              <w:rPr>
                <w:sz w:val="16"/>
              </w:rPr>
              <w:t>ns</w:t>
            </w: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right="188"/>
              <w:jc w:val="center"/>
              <w:rPr>
                <w:sz w:val="16"/>
              </w:rPr>
            </w:pPr>
            <w:r>
              <w:rPr>
                <w:w w:val="99"/>
                <w:sz w:val="16"/>
              </w:rPr>
              <w:t>0</w:t>
            </w:r>
          </w:p>
        </w:tc>
        <w:tc>
          <w:tcPr>
            <w:tcW w:w="605" w:type="dxa"/>
            <w:vMerge/>
            <w:tcBorders>
              <w:top w:val="nil"/>
            </w:tcBorders>
          </w:tcPr>
          <w:p>
            <w:pPr>
              <w:rPr>
                <w:sz w:val="2"/>
                <w:szCs w:val="2"/>
              </w:rPr>
            </w:pP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val="restart"/>
          </w:tcPr>
          <w:p>
            <w:pPr>
              <w:pStyle w:val="TableParagraph"/>
              <w:spacing w:before="10"/>
              <w:rPr>
                <w:sz w:val="14"/>
              </w:rPr>
            </w:pPr>
          </w:p>
          <w:p>
            <w:pPr>
              <w:pStyle w:val="TableParagraph"/>
              <w:spacing w:before="1"/>
              <w:ind w:left="61"/>
              <w:rPr>
                <w:sz w:val="16"/>
              </w:rPr>
            </w:pPr>
            <w:r>
              <w:rPr>
                <w:sz w:val="16"/>
              </w:rPr>
              <w:t>PMMCOREV = 3</w:t>
            </w:r>
          </w:p>
        </w:tc>
        <w:tc>
          <w:tcPr>
            <w:tcW w:w="1007" w:type="dxa"/>
          </w:tcPr>
          <w:p>
            <w:pPr>
              <w:pStyle w:val="TableParagraph"/>
              <w:ind w:left="316"/>
              <w:rPr>
                <w:sz w:val="16"/>
              </w:rPr>
            </w:pPr>
            <w:r>
              <w:rPr>
                <w:sz w:val="16"/>
              </w:rPr>
              <w:t>2.4 V</w:t>
            </w:r>
          </w:p>
        </w:tc>
        <w:tc>
          <w:tcPr>
            <w:tcW w:w="1409" w:type="dxa"/>
          </w:tcPr>
          <w:p>
            <w:pPr>
              <w:pStyle w:val="TableParagraph"/>
              <w:ind w:right="188"/>
              <w:jc w:val="center"/>
              <w:rPr>
                <w:sz w:val="16"/>
              </w:rPr>
            </w:pPr>
            <w:r>
              <w:rPr>
                <w:w w:val="99"/>
                <w:sz w:val="16"/>
              </w:rPr>
              <w:t>0</w:t>
            </w:r>
          </w:p>
        </w:tc>
        <w:tc>
          <w:tcPr>
            <w:tcW w:w="605" w:type="dxa"/>
            <w:vMerge/>
            <w:tcBorders>
              <w:top w:val="nil"/>
            </w:tcBorders>
          </w:tcPr>
          <w:p>
            <w:pPr>
              <w:rPr>
                <w:sz w:val="2"/>
                <w:szCs w:val="2"/>
              </w:rPr>
            </w:pP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right="188"/>
              <w:jc w:val="center"/>
              <w:rPr>
                <w:sz w:val="16"/>
              </w:rPr>
            </w:pPr>
            <w:r>
              <w:rPr>
                <w:w w:val="99"/>
                <w:sz w:val="16"/>
              </w:rPr>
              <w:t>0</w:t>
            </w:r>
          </w:p>
        </w:tc>
        <w:tc>
          <w:tcPr>
            <w:tcW w:w="605" w:type="dxa"/>
            <w:vMerge/>
            <w:tcBorders>
              <w:top w:val="nil"/>
            </w:tcBorders>
          </w:tcPr>
          <w:p>
            <w:pPr>
              <w:rPr>
                <w:sz w:val="2"/>
                <w:szCs w:val="2"/>
              </w:rPr>
            </w:pPr>
          </w:p>
        </w:tc>
      </w:tr>
      <w:tr>
        <w:trPr>
          <w:trHeight w:val="253" w:hRule="atLeast"/>
        </w:trPr>
        <w:tc>
          <w:tcPr>
            <w:tcW w:w="869"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t</w:t>
            </w:r>
            <w:r>
              <w:rPr>
                <w:sz w:val="12"/>
              </w:rPr>
              <w:t>VALID,MO</w:t>
            </w:r>
          </w:p>
        </w:tc>
        <w:tc>
          <w:tcPr>
            <w:tcW w:w="3458" w:type="dxa"/>
            <w:vMerge w:val="restart"/>
            <w:tcBorders>
              <w:left w:val="nil"/>
            </w:tcBorders>
          </w:tcPr>
          <w:p>
            <w:pPr>
              <w:pStyle w:val="TableParagraph"/>
              <w:spacing w:before="0"/>
              <w:rPr>
                <w:sz w:val="20"/>
              </w:rPr>
            </w:pPr>
          </w:p>
          <w:p>
            <w:pPr>
              <w:pStyle w:val="TableParagraph"/>
              <w:spacing w:before="10"/>
              <w:rPr>
                <w:sz w:val="17"/>
              </w:rPr>
            </w:pPr>
          </w:p>
          <w:p>
            <w:pPr>
              <w:pStyle w:val="TableParagraph"/>
              <w:spacing w:before="0"/>
              <w:ind w:left="199"/>
              <w:rPr>
                <w:sz w:val="16"/>
              </w:rPr>
            </w:pPr>
            <w:r>
              <w:rPr>
                <w:w w:val="105"/>
                <w:sz w:val="16"/>
              </w:rPr>
              <w:t>SIMO output data valid time </w:t>
            </w:r>
            <w:r>
              <w:rPr>
                <w:w w:val="105"/>
                <w:sz w:val="16"/>
                <w:vertAlign w:val="superscript"/>
              </w:rPr>
              <w:t>(2)</w:t>
            </w:r>
          </w:p>
        </w:tc>
        <w:tc>
          <w:tcPr>
            <w:tcW w:w="2721" w:type="dxa"/>
            <w:vMerge w:val="restart"/>
          </w:tcPr>
          <w:p>
            <w:pPr>
              <w:pStyle w:val="TableParagraph"/>
              <w:spacing w:line="235" w:lineRule="auto" w:before="85"/>
              <w:ind w:left="61" w:right="553"/>
              <w:rPr>
                <w:sz w:val="16"/>
              </w:rPr>
            </w:pPr>
            <w:r>
              <w:rPr>
                <w:sz w:val="16"/>
              </w:rPr>
              <w:t>UCLK edge to SIMO valid,  C</w:t>
            </w:r>
            <w:r>
              <w:rPr>
                <w:sz w:val="16"/>
                <w:vertAlign w:val="subscript"/>
              </w:rPr>
              <w:t>L</w:t>
            </w:r>
            <w:r>
              <w:rPr>
                <w:sz w:val="16"/>
                <w:vertAlign w:val="baseline"/>
              </w:rPr>
              <w:t> = 20 pF, PMMCOREV =</w:t>
            </w:r>
            <w:r>
              <w:rPr>
                <w:spacing w:val="19"/>
                <w:sz w:val="16"/>
                <w:vertAlign w:val="baseline"/>
              </w:rPr>
              <w:t> </w:t>
            </w:r>
            <w:r>
              <w:rPr>
                <w:sz w:val="16"/>
                <w:vertAlign w:val="baseline"/>
              </w:rPr>
              <w:t>0</w:t>
            </w:r>
          </w:p>
        </w:tc>
        <w:tc>
          <w:tcPr>
            <w:tcW w:w="1007" w:type="dxa"/>
          </w:tcPr>
          <w:p>
            <w:pPr>
              <w:pStyle w:val="TableParagraph"/>
              <w:ind w:left="316"/>
              <w:rPr>
                <w:sz w:val="16"/>
              </w:rPr>
            </w:pPr>
            <w:r>
              <w:rPr>
                <w:sz w:val="16"/>
              </w:rPr>
              <w:t>1.8 V</w:t>
            </w:r>
          </w:p>
        </w:tc>
        <w:tc>
          <w:tcPr>
            <w:tcW w:w="1409" w:type="dxa"/>
          </w:tcPr>
          <w:p>
            <w:pPr>
              <w:pStyle w:val="TableParagraph"/>
              <w:ind w:right="45"/>
              <w:jc w:val="right"/>
              <w:rPr>
                <w:sz w:val="16"/>
              </w:rPr>
            </w:pPr>
            <w:r>
              <w:rPr>
                <w:sz w:val="16"/>
              </w:rPr>
              <w:t>20</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96" w:right="81"/>
              <w:jc w:val="center"/>
              <w:rPr>
                <w:sz w:val="16"/>
              </w:rPr>
            </w:pPr>
            <w:r>
              <w:rPr>
                <w:sz w:val="16"/>
              </w:rPr>
              <w:t>ns</w:t>
            </w: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right="45"/>
              <w:jc w:val="right"/>
              <w:rPr>
                <w:sz w:val="16"/>
              </w:rPr>
            </w:pPr>
            <w:r>
              <w:rPr>
                <w:sz w:val="16"/>
              </w:rPr>
              <w:t>18</w:t>
            </w:r>
          </w:p>
        </w:tc>
        <w:tc>
          <w:tcPr>
            <w:tcW w:w="605" w:type="dxa"/>
            <w:vMerge/>
            <w:tcBorders>
              <w:top w:val="nil"/>
            </w:tcBorders>
          </w:tcPr>
          <w:p>
            <w:pPr>
              <w:rPr>
                <w:sz w:val="2"/>
                <w:szCs w:val="2"/>
              </w:rPr>
            </w:pP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val="restart"/>
          </w:tcPr>
          <w:p>
            <w:pPr>
              <w:pStyle w:val="TableParagraph"/>
              <w:spacing w:line="235" w:lineRule="auto" w:before="85"/>
              <w:ind w:left="61" w:right="553"/>
              <w:rPr>
                <w:sz w:val="16"/>
              </w:rPr>
            </w:pPr>
            <w:r>
              <w:rPr>
                <w:sz w:val="16"/>
              </w:rPr>
              <w:t>UCLK edge to SIMO valid,  C</w:t>
            </w:r>
            <w:r>
              <w:rPr>
                <w:sz w:val="16"/>
                <w:vertAlign w:val="subscript"/>
              </w:rPr>
              <w:t>L</w:t>
            </w:r>
            <w:r>
              <w:rPr>
                <w:sz w:val="16"/>
                <w:vertAlign w:val="baseline"/>
              </w:rPr>
              <w:t> = 20 pF, PMMCOREV =</w:t>
            </w:r>
            <w:r>
              <w:rPr>
                <w:spacing w:val="19"/>
                <w:sz w:val="16"/>
                <w:vertAlign w:val="baseline"/>
              </w:rPr>
              <w:t> </w:t>
            </w:r>
            <w:r>
              <w:rPr>
                <w:sz w:val="16"/>
                <w:vertAlign w:val="baseline"/>
              </w:rPr>
              <w:t>3</w:t>
            </w:r>
          </w:p>
        </w:tc>
        <w:tc>
          <w:tcPr>
            <w:tcW w:w="1007" w:type="dxa"/>
          </w:tcPr>
          <w:p>
            <w:pPr>
              <w:pStyle w:val="TableParagraph"/>
              <w:ind w:left="316"/>
              <w:rPr>
                <w:sz w:val="16"/>
              </w:rPr>
            </w:pPr>
            <w:r>
              <w:rPr>
                <w:sz w:val="16"/>
              </w:rPr>
              <w:t>2.4 V</w:t>
            </w:r>
          </w:p>
        </w:tc>
        <w:tc>
          <w:tcPr>
            <w:tcW w:w="1409" w:type="dxa"/>
          </w:tcPr>
          <w:p>
            <w:pPr>
              <w:pStyle w:val="TableParagraph"/>
              <w:ind w:right="45"/>
              <w:jc w:val="right"/>
              <w:rPr>
                <w:sz w:val="16"/>
              </w:rPr>
            </w:pPr>
            <w:r>
              <w:rPr>
                <w:sz w:val="16"/>
              </w:rPr>
              <w:t>16</w:t>
            </w:r>
          </w:p>
        </w:tc>
        <w:tc>
          <w:tcPr>
            <w:tcW w:w="605" w:type="dxa"/>
            <w:vMerge/>
            <w:tcBorders>
              <w:top w:val="nil"/>
            </w:tcBorders>
          </w:tcPr>
          <w:p>
            <w:pPr>
              <w:rPr>
                <w:sz w:val="2"/>
                <w:szCs w:val="2"/>
              </w:rPr>
            </w:pP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right="45"/>
              <w:jc w:val="right"/>
              <w:rPr>
                <w:sz w:val="16"/>
              </w:rPr>
            </w:pPr>
            <w:r>
              <w:rPr>
                <w:sz w:val="16"/>
              </w:rPr>
              <w:t>15</w:t>
            </w:r>
          </w:p>
        </w:tc>
        <w:tc>
          <w:tcPr>
            <w:tcW w:w="605" w:type="dxa"/>
            <w:vMerge/>
            <w:tcBorders>
              <w:top w:val="nil"/>
            </w:tcBorders>
          </w:tcPr>
          <w:p>
            <w:pPr>
              <w:rPr>
                <w:sz w:val="2"/>
                <w:szCs w:val="2"/>
              </w:rPr>
            </w:pPr>
          </w:p>
        </w:tc>
      </w:tr>
      <w:tr>
        <w:trPr>
          <w:trHeight w:val="254" w:hRule="atLeast"/>
        </w:trPr>
        <w:tc>
          <w:tcPr>
            <w:tcW w:w="869" w:type="dxa"/>
            <w:vMerge w:val="restart"/>
            <w:tcBorders>
              <w:right w:val="nil"/>
            </w:tcBorders>
          </w:tcPr>
          <w:p>
            <w:pPr>
              <w:pStyle w:val="TableParagraph"/>
              <w:spacing w:before="0"/>
              <w:rPr>
                <w:sz w:val="20"/>
              </w:rPr>
            </w:pPr>
          </w:p>
          <w:p>
            <w:pPr>
              <w:pStyle w:val="TableParagraph"/>
              <w:spacing w:before="0"/>
              <w:rPr>
                <w:sz w:val="18"/>
              </w:rPr>
            </w:pPr>
          </w:p>
          <w:p>
            <w:pPr>
              <w:pStyle w:val="TableParagraph"/>
              <w:spacing w:before="1"/>
              <w:ind w:left="55"/>
              <w:rPr>
                <w:sz w:val="12"/>
              </w:rPr>
            </w:pPr>
            <w:r>
              <w:rPr>
                <w:position w:val="3"/>
                <w:sz w:val="16"/>
              </w:rPr>
              <w:t>t</w:t>
            </w:r>
            <w:r>
              <w:rPr>
                <w:sz w:val="12"/>
              </w:rPr>
              <w:t>HD,MO</w:t>
            </w:r>
          </w:p>
        </w:tc>
        <w:tc>
          <w:tcPr>
            <w:tcW w:w="3458" w:type="dxa"/>
            <w:vMerge w:val="restart"/>
            <w:tcBorders>
              <w:left w:val="nil"/>
            </w:tcBorders>
          </w:tcPr>
          <w:p>
            <w:pPr>
              <w:pStyle w:val="TableParagraph"/>
              <w:spacing w:before="0"/>
              <w:rPr>
                <w:sz w:val="20"/>
              </w:rPr>
            </w:pPr>
          </w:p>
          <w:p>
            <w:pPr>
              <w:pStyle w:val="TableParagraph"/>
              <w:spacing w:before="10"/>
              <w:rPr>
                <w:sz w:val="17"/>
              </w:rPr>
            </w:pPr>
          </w:p>
          <w:p>
            <w:pPr>
              <w:pStyle w:val="TableParagraph"/>
              <w:spacing w:before="0"/>
              <w:ind w:left="199"/>
              <w:rPr>
                <w:sz w:val="16"/>
              </w:rPr>
            </w:pPr>
            <w:r>
              <w:rPr>
                <w:w w:val="105"/>
                <w:sz w:val="16"/>
              </w:rPr>
              <w:t>SIMO output data hold time </w:t>
            </w:r>
            <w:r>
              <w:rPr>
                <w:w w:val="105"/>
                <w:sz w:val="16"/>
                <w:vertAlign w:val="superscript"/>
              </w:rPr>
              <w:t>(3)</w:t>
            </w:r>
          </w:p>
        </w:tc>
        <w:tc>
          <w:tcPr>
            <w:tcW w:w="2721" w:type="dxa"/>
            <w:vMerge w:val="restart"/>
          </w:tcPr>
          <w:p>
            <w:pPr>
              <w:pStyle w:val="TableParagraph"/>
              <w:spacing w:before="172"/>
              <w:ind w:left="61"/>
              <w:rPr>
                <w:sz w:val="16"/>
              </w:rPr>
            </w:pPr>
            <w:r>
              <w:rPr>
                <w:sz w:val="16"/>
              </w:rPr>
              <w:t>C</w:t>
            </w:r>
            <w:r>
              <w:rPr>
                <w:sz w:val="16"/>
                <w:vertAlign w:val="subscript"/>
              </w:rPr>
              <w:t>L</w:t>
            </w:r>
            <w:r>
              <w:rPr>
                <w:sz w:val="16"/>
                <w:vertAlign w:val="baseline"/>
              </w:rPr>
              <w:t> = 20 pF, PMMCOREV = 0</w:t>
            </w:r>
          </w:p>
        </w:tc>
        <w:tc>
          <w:tcPr>
            <w:tcW w:w="1007" w:type="dxa"/>
          </w:tcPr>
          <w:p>
            <w:pPr>
              <w:pStyle w:val="TableParagraph"/>
              <w:ind w:left="316"/>
              <w:rPr>
                <w:sz w:val="16"/>
              </w:rPr>
            </w:pPr>
            <w:r>
              <w:rPr>
                <w:sz w:val="16"/>
              </w:rPr>
              <w:t>1.8 V</w:t>
            </w:r>
          </w:p>
        </w:tc>
        <w:tc>
          <w:tcPr>
            <w:tcW w:w="1409" w:type="dxa"/>
          </w:tcPr>
          <w:p>
            <w:pPr>
              <w:pStyle w:val="TableParagraph"/>
              <w:ind w:left="381"/>
              <w:rPr>
                <w:sz w:val="16"/>
              </w:rPr>
            </w:pPr>
            <w:r>
              <w:rPr>
                <w:sz w:val="16"/>
              </w:rPr>
              <w:t>–10</w:t>
            </w:r>
          </w:p>
        </w:tc>
        <w:tc>
          <w:tcPr>
            <w:tcW w:w="605" w:type="dxa"/>
            <w:vMerge w:val="restart"/>
          </w:tcPr>
          <w:p>
            <w:pPr>
              <w:pStyle w:val="TableParagraph"/>
              <w:spacing w:before="0"/>
              <w:rPr>
                <w:sz w:val="18"/>
              </w:rPr>
            </w:pPr>
          </w:p>
          <w:p>
            <w:pPr>
              <w:pStyle w:val="TableParagraph"/>
              <w:spacing w:before="10"/>
              <w:rPr>
                <w:sz w:val="19"/>
              </w:rPr>
            </w:pPr>
          </w:p>
          <w:p>
            <w:pPr>
              <w:pStyle w:val="TableParagraph"/>
              <w:spacing w:before="0"/>
              <w:ind w:left="96" w:right="81"/>
              <w:jc w:val="center"/>
              <w:rPr>
                <w:sz w:val="16"/>
              </w:rPr>
            </w:pPr>
            <w:r>
              <w:rPr>
                <w:sz w:val="16"/>
              </w:rPr>
              <w:t>ns</w:t>
            </w: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left="469"/>
              <w:rPr>
                <w:sz w:val="16"/>
              </w:rPr>
            </w:pPr>
            <w:r>
              <w:rPr>
                <w:sz w:val="16"/>
              </w:rPr>
              <w:t>–8</w:t>
            </w:r>
          </w:p>
        </w:tc>
        <w:tc>
          <w:tcPr>
            <w:tcW w:w="605" w:type="dxa"/>
            <w:vMerge/>
            <w:tcBorders>
              <w:top w:val="nil"/>
            </w:tcBorders>
          </w:tcPr>
          <w:p>
            <w:pPr>
              <w:rPr>
                <w:sz w:val="2"/>
                <w:szCs w:val="2"/>
              </w:rPr>
            </w:pPr>
          </w:p>
        </w:tc>
      </w:tr>
      <w:tr>
        <w:trPr>
          <w:trHeight w:val="254"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val="restart"/>
          </w:tcPr>
          <w:p>
            <w:pPr>
              <w:pStyle w:val="TableParagraph"/>
              <w:spacing w:before="172"/>
              <w:ind w:left="61"/>
              <w:rPr>
                <w:sz w:val="16"/>
              </w:rPr>
            </w:pPr>
            <w:r>
              <w:rPr>
                <w:sz w:val="16"/>
              </w:rPr>
              <w:t>C</w:t>
            </w:r>
            <w:r>
              <w:rPr>
                <w:sz w:val="16"/>
                <w:vertAlign w:val="subscript"/>
              </w:rPr>
              <w:t>L</w:t>
            </w:r>
            <w:r>
              <w:rPr>
                <w:sz w:val="16"/>
                <w:vertAlign w:val="baseline"/>
              </w:rPr>
              <w:t> = 20 pF, PMMCOREV = 3</w:t>
            </w:r>
          </w:p>
        </w:tc>
        <w:tc>
          <w:tcPr>
            <w:tcW w:w="1007" w:type="dxa"/>
          </w:tcPr>
          <w:p>
            <w:pPr>
              <w:pStyle w:val="TableParagraph"/>
              <w:ind w:left="316"/>
              <w:rPr>
                <w:sz w:val="16"/>
              </w:rPr>
            </w:pPr>
            <w:r>
              <w:rPr>
                <w:sz w:val="16"/>
              </w:rPr>
              <w:t>2.4 V</w:t>
            </w:r>
          </w:p>
        </w:tc>
        <w:tc>
          <w:tcPr>
            <w:tcW w:w="1409" w:type="dxa"/>
          </w:tcPr>
          <w:p>
            <w:pPr>
              <w:pStyle w:val="TableParagraph"/>
              <w:ind w:left="381"/>
              <w:rPr>
                <w:sz w:val="16"/>
              </w:rPr>
            </w:pPr>
            <w:r>
              <w:rPr>
                <w:sz w:val="16"/>
              </w:rPr>
              <w:t>–10</w:t>
            </w:r>
          </w:p>
        </w:tc>
        <w:tc>
          <w:tcPr>
            <w:tcW w:w="605" w:type="dxa"/>
            <w:vMerge/>
            <w:tcBorders>
              <w:top w:val="nil"/>
            </w:tcBorders>
          </w:tcPr>
          <w:p>
            <w:pPr>
              <w:rPr>
                <w:sz w:val="2"/>
                <w:szCs w:val="2"/>
              </w:rPr>
            </w:pPr>
          </w:p>
        </w:tc>
      </w:tr>
      <w:tr>
        <w:trPr>
          <w:trHeight w:val="253" w:hRule="atLeast"/>
        </w:trPr>
        <w:tc>
          <w:tcPr>
            <w:tcW w:w="869" w:type="dxa"/>
            <w:vMerge/>
            <w:tcBorders>
              <w:top w:val="nil"/>
              <w:right w:val="nil"/>
            </w:tcBorders>
          </w:tcPr>
          <w:p>
            <w:pPr>
              <w:rPr>
                <w:sz w:val="2"/>
                <w:szCs w:val="2"/>
              </w:rPr>
            </w:pPr>
          </w:p>
        </w:tc>
        <w:tc>
          <w:tcPr>
            <w:tcW w:w="3458" w:type="dxa"/>
            <w:vMerge/>
            <w:tcBorders>
              <w:top w:val="nil"/>
              <w:left w:val="nil"/>
            </w:tcBorders>
          </w:tcPr>
          <w:p>
            <w:pPr>
              <w:rPr>
                <w:sz w:val="2"/>
                <w:szCs w:val="2"/>
              </w:rPr>
            </w:pPr>
          </w:p>
        </w:tc>
        <w:tc>
          <w:tcPr>
            <w:tcW w:w="2721" w:type="dxa"/>
            <w:vMerge/>
            <w:tcBorders>
              <w:top w:val="nil"/>
            </w:tcBorders>
          </w:tcPr>
          <w:p>
            <w:pPr>
              <w:rPr>
                <w:sz w:val="2"/>
                <w:szCs w:val="2"/>
              </w:rPr>
            </w:pPr>
          </w:p>
        </w:tc>
        <w:tc>
          <w:tcPr>
            <w:tcW w:w="1007" w:type="dxa"/>
          </w:tcPr>
          <w:p>
            <w:pPr>
              <w:pStyle w:val="TableParagraph"/>
              <w:ind w:left="316"/>
              <w:rPr>
                <w:sz w:val="16"/>
              </w:rPr>
            </w:pPr>
            <w:r>
              <w:rPr>
                <w:sz w:val="16"/>
              </w:rPr>
              <w:t>3.0 V</w:t>
            </w:r>
          </w:p>
        </w:tc>
        <w:tc>
          <w:tcPr>
            <w:tcW w:w="1409" w:type="dxa"/>
          </w:tcPr>
          <w:p>
            <w:pPr>
              <w:pStyle w:val="TableParagraph"/>
              <w:ind w:left="469"/>
              <w:rPr>
                <w:sz w:val="16"/>
              </w:rPr>
            </w:pPr>
            <w:r>
              <w:rPr>
                <w:sz w:val="16"/>
              </w:rPr>
              <w:t>–8</w:t>
            </w:r>
          </w:p>
        </w:tc>
        <w:tc>
          <w:tcPr>
            <w:tcW w:w="605" w:type="dxa"/>
            <w:vMerge/>
            <w:tcBorders>
              <w:top w:val="nil"/>
            </w:tcBorders>
          </w:tcPr>
          <w:p>
            <w:pPr>
              <w:rPr>
                <w:sz w:val="2"/>
                <w:szCs w:val="2"/>
              </w:rPr>
            </w:pPr>
          </w:p>
        </w:tc>
      </w:tr>
    </w:tbl>
    <w:p>
      <w:pPr>
        <w:pStyle w:val="ListParagraph"/>
        <w:numPr>
          <w:ilvl w:val="0"/>
          <w:numId w:val="35"/>
        </w:numPr>
        <w:tabs>
          <w:tab w:pos="480" w:val="left" w:leader="none"/>
        </w:tabs>
        <w:spacing w:line="192" w:lineRule="exact" w:before="72" w:after="0"/>
        <w:ind w:left="479" w:right="0" w:hanging="360"/>
        <w:jc w:val="left"/>
        <w:rPr>
          <w:sz w:val="16"/>
        </w:rPr>
      </w:pPr>
      <w:r>
        <w:rPr>
          <w:position w:val="3"/>
          <w:sz w:val="16"/>
        </w:rPr>
        <w:t>f</w:t>
      </w:r>
      <w:r>
        <w:rPr>
          <w:sz w:val="12"/>
        </w:rPr>
        <w:t>UCxCLK </w:t>
      </w:r>
      <w:r>
        <w:rPr>
          <w:position w:val="3"/>
          <w:sz w:val="16"/>
        </w:rPr>
        <w:t>= 1/2t</w:t>
      </w:r>
      <w:r>
        <w:rPr>
          <w:sz w:val="12"/>
        </w:rPr>
        <w:t>LO/HI </w:t>
      </w:r>
      <w:r>
        <w:rPr>
          <w:position w:val="3"/>
          <w:sz w:val="16"/>
        </w:rPr>
        <w:t>with t</w:t>
      </w:r>
      <w:r>
        <w:rPr>
          <w:sz w:val="12"/>
        </w:rPr>
        <w:t>LO/HI </w:t>
      </w:r>
      <w:r>
        <w:rPr>
          <w:position w:val="3"/>
          <w:sz w:val="16"/>
        </w:rPr>
        <w:t>≥ max(t</w:t>
      </w:r>
      <w:r>
        <w:rPr>
          <w:sz w:val="12"/>
        </w:rPr>
        <w:t>VALID,MO(USCI) </w:t>
      </w:r>
      <w:r>
        <w:rPr>
          <w:position w:val="3"/>
          <w:sz w:val="16"/>
        </w:rPr>
        <w:t>+ t</w:t>
      </w:r>
      <w:r>
        <w:rPr>
          <w:sz w:val="12"/>
        </w:rPr>
        <w:t>SU,SI(Slave)</w:t>
      </w:r>
      <w:r>
        <w:rPr>
          <w:position w:val="3"/>
          <w:sz w:val="16"/>
        </w:rPr>
        <w:t>, t</w:t>
      </w:r>
      <w:r>
        <w:rPr>
          <w:sz w:val="12"/>
        </w:rPr>
        <w:t>SU,MI(USCI) </w:t>
      </w:r>
      <w:r>
        <w:rPr>
          <w:position w:val="3"/>
          <w:sz w:val="16"/>
        </w:rPr>
        <w:t>+</w:t>
      </w:r>
      <w:r>
        <w:rPr>
          <w:spacing w:val="42"/>
          <w:position w:val="3"/>
          <w:sz w:val="16"/>
        </w:rPr>
        <w:t> </w:t>
      </w:r>
      <w:r>
        <w:rPr>
          <w:position w:val="3"/>
          <w:sz w:val="16"/>
        </w:rPr>
        <w:t>t</w:t>
      </w:r>
      <w:r>
        <w:rPr>
          <w:sz w:val="12"/>
        </w:rPr>
        <w:t>VALID,SO(Slave)</w:t>
      </w:r>
      <w:r>
        <w:rPr>
          <w:position w:val="3"/>
          <w:sz w:val="16"/>
        </w:rPr>
        <w:t>).</w:t>
      </w:r>
    </w:p>
    <w:p>
      <w:pPr>
        <w:pStyle w:val="BodyText"/>
        <w:spacing w:line="168" w:lineRule="exact"/>
        <w:ind w:left="481"/>
      </w:pPr>
      <w:r>
        <w:rPr/>
        <w:t>For the slave parameters t</w:t>
      </w:r>
      <w:r>
        <w:rPr>
          <w:vertAlign w:val="subscript"/>
        </w:rPr>
        <w:t>SU,SI(Slave)</w:t>
      </w:r>
      <w:r>
        <w:rPr>
          <w:vertAlign w:val="baseline"/>
        </w:rPr>
        <w:t> and t</w:t>
      </w:r>
      <w:r>
        <w:rPr>
          <w:vertAlign w:val="subscript"/>
        </w:rPr>
        <w:t>VALID,SO(Slave)</w:t>
      </w:r>
      <w:r>
        <w:rPr>
          <w:vertAlign w:val="baseline"/>
        </w:rPr>
        <w:t>, see the SPI parameters of the attached slave.</w:t>
      </w:r>
    </w:p>
    <w:p>
      <w:pPr>
        <w:pStyle w:val="ListParagraph"/>
        <w:numPr>
          <w:ilvl w:val="0"/>
          <w:numId w:val="35"/>
        </w:numPr>
        <w:tabs>
          <w:tab w:pos="480" w:val="left" w:leader="none"/>
        </w:tabs>
        <w:spacing w:line="235" w:lineRule="auto" w:before="1" w:after="0"/>
        <w:ind w:left="481" w:right="290" w:hanging="362"/>
        <w:jc w:val="left"/>
        <w:rPr>
          <w:sz w:val="16"/>
        </w:rPr>
      </w:pPr>
      <w:r>
        <w:rPr>
          <w:sz w:val="16"/>
        </w:rPr>
        <w:t>Specifies the time to drive the next valid data to the SIMO output after the output changing UCLK clock edge. See the timing diagrams in </w:t>
      </w:r>
      <w:hyperlink w:history="true" w:anchor="_bookmark64">
        <w:r>
          <w:rPr>
            <w:color w:val="0000FF"/>
            <w:sz w:val="16"/>
          </w:rPr>
          <w:t>Figure 5-11 </w:t>
        </w:r>
      </w:hyperlink>
      <w:r>
        <w:rPr>
          <w:sz w:val="16"/>
        </w:rPr>
        <w:t>and </w:t>
      </w:r>
      <w:hyperlink w:history="true" w:anchor="_bookmark65">
        <w:r>
          <w:rPr>
            <w:color w:val="0000FF"/>
            <w:sz w:val="16"/>
          </w:rPr>
          <w:t>Figure</w:t>
        </w:r>
        <w:r>
          <w:rPr>
            <w:color w:val="0000FF"/>
            <w:spacing w:val="14"/>
            <w:sz w:val="16"/>
          </w:rPr>
          <w:t> </w:t>
        </w:r>
        <w:r>
          <w:rPr>
            <w:color w:val="0000FF"/>
            <w:sz w:val="16"/>
          </w:rPr>
          <w:t>5-12</w:t>
        </w:r>
      </w:hyperlink>
      <w:r>
        <w:rPr>
          <w:sz w:val="16"/>
        </w:rPr>
        <w:t>.</w:t>
      </w:r>
    </w:p>
    <w:p>
      <w:pPr>
        <w:pStyle w:val="ListParagraph"/>
        <w:numPr>
          <w:ilvl w:val="0"/>
          <w:numId w:val="35"/>
        </w:numPr>
        <w:tabs>
          <w:tab w:pos="480" w:val="left" w:leader="none"/>
        </w:tabs>
        <w:spacing w:line="235" w:lineRule="auto" w:before="0" w:after="0"/>
        <w:ind w:left="481" w:right="139" w:hanging="362"/>
        <w:jc w:val="left"/>
        <w:rPr>
          <w:sz w:val="16"/>
        </w:rPr>
      </w:pPr>
      <w:r>
        <w:rPr>
          <w:sz w:val="16"/>
        </w:rPr>
        <w:t>Specifies how long data on the SIMO output is valid after the output changing UCLK clock edge. Negative values indicate that the data on the SIMO output can become invalid before the output changing clock edge observed on UCLK. See the timing diagrams in </w:t>
      </w:r>
      <w:hyperlink w:history="true" w:anchor="_bookmark64">
        <w:r>
          <w:rPr>
            <w:color w:val="0000FF"/>
            <w:sz w:val="16"/>
          </w:rPr>
          <w:t>Figure 5-</w:t>
        </w:r>
      </w:hyperlink>
      <w:r>
        <w:rPr>
          <w:color w:val="0000FF"/>
          <w:sz w:val="16"/>
        </w:rPr>
        <w:t> </w:t>
      </w:r>
      <w:hyperlink w:history="true" w:anchor="_bookmark64">
        <w:r>
          <w:rPr>
            <w:color w:val="0000FF"/>
            <w:sz w:val="16"/>
          </w:rPr>
          <w:t>11 </w:t>
        </w:r>
      </w:hyperlink>
      <w:r>
        <w:rPr>
          <w:sz w:val="16"/>
        </w:rPr>
        <w:t>and </w:t>
      </w:r>
      <w:hyperlink w:history="true" w:anchor="_bookmark65">
        <w:r>
          <w:rPr>
            <w:color w:val="0000FF"/>
            <w:sz w:val="16"/>
          </w:rPr>
          <w:t>Figure</w:t>
        </w:r>
        <w:r>
          <w:rPr>
            <w:color w:val="0000FF"/>
            <w:spacing w:val="7"/>
            <w:sz w:val="16"/>
          </w:rPr>
          <w:t> </w:t>
        </w:r>
        <w:r>
          <w:rPr>
            <w:color w:val="0000FF"/>
            <w:sz w:val="16"/>
          </w:rPr>
          <w:t>5-12</w:t>
        </w:r>
      </w:hyperlink>
      <w:r>
        <w:rPr>
          <w:sz w:val="16"/>
        </w:rPr>
        <w:t>.</w:t>
      </w:r>
    </w:p>
    <w:p>
      <w:pPr>
        <w:spacing w:after="0" w:line="235" w:lineRule="auto"/>
        <w:jc w:val="left"/>
        <w:rPr>
          <w:sz w:val="16"/>
        </w:rPr>
        <w:sectPr>
          <w:pgSz w:w="12240" w:h="15840"/>
          <w:pgMar w:header="259" w:footer="836" w:top="1340" w:bottom="1020" w:left="960" w:right="960"/>
        </w:sectPr>
      </w:pPr>
    </w:p>
    <w:p>
      <w:pPr>
        <w:pStyle w:val="BodyText"/>
      </w:pPr>
    </w:p>
    <w:p>
      <w:pPr>
        <w:pStyle w:val="BodyText"/>
      </w:pPr>
    </w:p>
    <w:p>
      <w:pPr>
        <w:spacing w:before="106"/>
        <w:ind w:left="0" w:right="0" w:firstLine="0"/>
        <w:jc w:val="right"/>
        <w:rPr>
          <w:b/>
          <w:sz w:val="16"/>
        </w:rPr>
      </w:pPr>
      <w:r>
        <w:rPr>
          <w:b/>
          <w:color w:val="231F20"/>
          <w:sz w:val="16"/>
        </w:rPr>
        <w:t>CKPL = 0</w:t>
      </w:r>
    </w:p>
    <w:p>
      <w:pPr>
        <w:spacing w:before="120"/>
        <w:ind w:left="1069" w:right="0" w:firstLine="0"/>
        <w:jc w:val="left"/>
        <w:rPr>
          <w:sz w:val="8"/>
        </w:rPr>
      </w:pPr>
      <w:r>
        <w:rPr/>
        <w:br w:type="column"/>
      </w:r>
      <w:r>
        <w:rPr>
          <w:color w:val="231F20"/>
          <w:position w:val="3"/>
          <w:sz w:val="16"/>
        </w:rPr>
        <w:t>1/f</w:t>
      </w:r>
      <w:r>
        <w:rPr>
          <w:color w:val="231F20"/>
          <w:sz w:val="8"/>
        </w:rPr>
        <w:t>UCxCLK</w:t>
      </w:r>
    </w:p>
    <w:p>
      <w:pPr>
        <w:spacing w:after="0"/>
        <w:jc w:val="left"/>
        <w:rPr>
          <w:sz w:val="8"/>
        </w:rPr>
        <w:sectPr>
          <w:pgSz w:w="12240" w:h="15840"/>
          <w:pgMar w:header="259" w:footer="836" w:top="1340" w:bottom="1020" w:left="960" w:right="960"/>
          <w:cols w:num="2" w:equalWidth="0">
            <w:col w:w="3088" w:space="40"/>
            <w:col w:w="7192"/>
          </w:cols>
        </w:sectPr>
      </w:pPr>
    </w:p>
    <w:p>
      <w:pPr>
        <w:pStyle w:val="BodyText"/>
        <w:spacing w:before="6"/>
        <w:rPr>
          <w:sz w:val="14"/>
        </w:rPr>
      </w:pPr>
    </w:p>
    <w:p>
      <w:pPr>
        <w:spacing w:before="0"/>
        <w:ind w:left="0" w:right="8" w:firstLine="0"/>
        <w:jc w:val="right"/>
        <w:rPr>
          <w:b/>
          <w:sz w:val="16"/>
        </w:rPr>
      </w:pPr>
      <w:r>
        <w:rPr>
          <w:b/>
          <w:color w:val="231F20"/>
          <w:sz w:val="16"/>
        </w:rPr>
        <w:t>UCLK</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
        <w:rPr>
          <w:b/>
          <w:sz w:val="22"/>
        </w:rPr>
      </w:pPr>
    </w:p>
    <w:p>
      <w:pPr>
        <w:spacing w:before="0"/>
        <w:ind w:left="0" w:right="0" w:firstLine="0"/>
        <w:jc w:val="right"/>
        <w:rPr>
          <w:b/>
          <w:sz w:val="16"/>
        </w:rPr>
      </w:pPr>
      <w:r>
        <w:rPr>
          <w:b/>
          <w:color w:val="231F20"/>
          <w:sz w:val="16"/>
        </w:rPr>
        <w:t>SOMI</w:t>
      </w:r>
    </w:p>
    <w:p>
      <w:pPr>
        <w:pStyle w:val="BodyText"/>
        <w:rPr>
          <w:b/>
        </w:rPr>
      </w:pPr>
      <w:r>
        <w:rPr/>
        <w:br w:type="column"/>
      </w:r>
      <w:r>
        <w:rPr>
          <w:b/>
        </w:rPr>
      </w:r>
    </w:p>
    <w:p>
      <w:pPr>
        <w:pStyle w:val="BodyText"/>
        <w:spacing w:before="10"/>
        <w:rPr>
          <w:b/>
          <w:sz w:val="18"/>
        </w:rPr>
      </w:pPr>
    </w:p>
    <w:p>
      <w:pPr>
        <w:spacing w:before="0"/>
        <w:ind w:left="126" w:right="0" w:firstLine="0"/>
        <w:jc w:val="left"/>
        <w:rPr>
          <w:b/>
          <w:sz w:val="16"/>
        </w:rPr>
      </w:pPr>
      <w:r>
        <w:rPr>
          <w:b/>
          <w:color w:val="231F20"/>
          <w:sz w:val="16"/>
        </w:rPr>
        <w:t>CKPL = </w:t>
      </w:r>
      <w:r>
        <w:rPr>
          <w:b/>
          <w:color w:val="231F20"/>
          <w:spacing w:val="-20"/>
          <w:sz w:val="16"/>
        </w:rPr>
        <w:t>1</w:t>
      </w:r>
    </w:p>
    <w:p>
      <w:pPr>
        <w:pStyle w:val="BodyText"/>
        <w:rPr>
          <w:b/>
          <w:sz w:val="18"/>
        </w:rPr>
      </w:pPr>
      <w:r>
        <w:rPr/>
        <w:br w:type="column"/>
      </w:r>
      <w:r>
        <w:rPr>
          <w:b/>
          <w:sz w:val="18"/>
        </w:rPr>
      </w:r>
    </w:p>
    <w:p>
      <w:pPr>
        <w:pStyle w:val="BodyText"/>
        <w:rPr>
          <w:b/>
          <w:sz w:val="18"/>
        </w:rPr>
      </w:pPr>
    </w:p>
    <w:p>
      <w:pPr>
        <w:pStyle w:val="BodyText"/>
        <w:rPr>
          <w:b/>
          <w:sz w:val="18"/>
        </w:rPr>
      </w:pPr>
    </w:p>
    <w:p>
      <w:pPr>
        <w:pStyle w:val="BodyText"/>
        <w:spacing w:before="3"/>
        <w:rPr>
          <w:b/>
          <w:sz w:val="15"/>
        </w:rPr>
      </w:pPr>
    </w:p>
    <w:p>
      <w:pPr>
        <w:spacing w:before="0"/>
        <w:ind w:left="0" w:right="0" w:firstLine="0"/>
        <w:jc w:val="right"/>
        <w:rPr>
          <w:sz w:val="8"/>
        </w:rPr>
      </w:pPr>
      <w:r>
        <w:rPr>
          <w:color w:val="231F20"/>
          <w:position w:val="3"/>
          <w:sz w:val="16"/>
        </w:rPr>
        <w:t>t</w:t>
      </w:r>
      <w:r>
        <w:rPr>
          <w:color w:val="231F20"/>
          <w:sz w:val="8"/>
        </w:rPr>
        <w:t>LO/HI</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3"/>
        <w:rPr>
          <w:sz w:val="15"/>
        </w:rPr>
      </w:pPr>
    </w:p>
    <w:p>
      <w:pPr>
        <w:spacing w:before="0"/>
        <w:ind w:left="482" w:right="0" w:firstLine="0"/>
        <w:jc w:val="left"/>
        <w:rPr>
          <w:sz w:val="8"/>
        </w:rPr>
      </w:pPr>
      <w:r>
        <w:rPr>
          <w:color w:val="231F20"/>
          <w:position w:val="3"/>
          <w:sz w:val="16"/>
        </w:rPr>
        <w:t>t</w:t>
      </w:r>
      <w:r>
        <w:rPr>
          <w:color w:val="231F20"/>
          <w:sz w:val="8"/>
        </w:rPr>
        <w:t>LO/HI</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2"/>
        <w:rPr>
          <w:sz w:val="23"/>
        </w:rPr>
      </w:pPr>
    </w:p>
    <w:p>
      <w:pPr>
        <w:spacing w:before="0"/>
        <w:ind w:left="0" w:right="0" w:firstLine="0"/>
        <w:jc w:val="right"/>
        <w:rPr>
          <w:sz w:val="8"/>
        </w:rPr>
      </w:pPr>
      <w:r>
        <w:rPr>
          <w:color w:val="231F20"/>
          <w:position w:val="3"/>
          <w:sz w:val="16"/>
        </w:rPr>
        <w:t>t</w:t>
      </w:r>
      <w:r>
        <w:rPr>
          <w:color w:val="231F20"/>
          <w:sz w:val="8"/>
        </w:rPr>
        <w:t>SU,MI</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spacing w:before="106"/>
        <w:ind w:left="74" w:right="0" w:firstLine="0"/>
        <w:jc w:val="left"/>
        <w:rPr>
          <w:sz w:val="8"/>
        </w:rPr>
      </w:pPr>
      <w:r>
        <w:rPr>
          <w:color w:val="231F20"/>
          <w:position w:val="3"/>
          <w:sz w:val="16"/>
        </w:rPr>
        <w:t>t</w:t>
      </w:r>
      <w:r>
        <w:rPr>
          <w:color w:val="231F20"/>
          <w:sz w:val="8"/>
        </w:rPr>
        <w:t>HD,MI</w:t>
      </w:r>
    </w:p>
    <w:p>
      <w:pPr>
        <w:spacing w:after="0"/>
        <w:jc w:val="left"/>
        <w:rPr>
          <w:sz w:val="8"/>
        </w:rPr>
        <w:sectPr>
          <w:type w:val="continuous"/>
          <w:pgSz w:w="12240" w:h="15840"/>
          <w:pgMar w:top="200" w:bottom="280" w:left="960" w:right="960"/>
          <w:cols w:num="6" w:equalWidth="0">
            <w:col w:w="2218" w:space="40"/>
            <w:col w:w="831" w:space="39"/>
            <w:col w:w="1062" w:space="39"/>
            <w:col w:w="736" w:space="40"/>
            <w:col w:w="1534" w:space="40"/>
            <w:col w:w="3741"/>
          </w:cols>
        </w:sectPr>
      </w:pPr>
    </w:p>
    <w:p>
      <w:pPr>
        <w:pStyle w:val="BodyText"/>
        <w:spacing w:before="7"/>
        <w:rPr>
          <w:sz w:val="19"/>
        </w:rPr>
      </w:pPr>
    </w:p>
    <w:p>
      <w:pPr>
        <w:spacing w:before="86"/>
        <w:ind w:left="1570" w:right="238" w:firstLine="0"/>
        <w:jc w:val="center"/>
        <w:rPr>
          <w:sz w:val="8"/>
        </w:rPr>
      </w:pPr>
      <w:r>
        <w:rPr>
          <w:color w:val="231F20"/>
          <w:position w:val="3"/>
          <w:sz w:val="16"/>
        </w:rPr>
        <w:t>t</w:t>
      </w:r>
      <w:r>
        <w:rPr>
          <w:color w:val="231F20"/>
          <w:sz w:val="8"/>
        </w:rPr>
        <w:t>HD,MO</w:t>
      </w:r>
    </w:p>
    <w:p>
      <w:pPr>
        <w:spacing w:before="38"/>
        <w:ind w:left="1968" w:right="238" w:firstLine="0"/>
        <w:jc w:val="center"/>
        <w:rPr>
          <w:sz w:val="8"/>
        </w:rPr>
      </w:pPr>
      <w:r>
        <w:rPr>
          <w:color w:val="231F20"/>
          <w:position w:val="3"/>
          <w:sz w:val="16"/>
        </w:rPr>
        <w:t>t</w:t>
      </w:r>
      <w:r>
        <w:rPr>
          <w:color w:val="231F20"/>
          <w:sz w:val="8"/>
        </w:rPr>
        <w:t>VALID,MO</w:t>
      </w:r>
    </w:p>
    <w:p>
      <w:pPr>
        <w:pStyle w:val="BodyText"/>
        <w:rPr>
          <w:sz w:val="17"/>
        </w:rPr>
      </w:pPr>
    </w:p>
    <w:p>
      <w:pPr>
        <w:spacing w:before="0"/>
        <w:ind w:left="1805" w:right="0" w:firstLine="0"/>
        <w:jc w:val="left"/>
        <w:rPr>
          <w:b/>
          <w:sz w:val="16"/>
        </w:rPr>
      </w:pPr>
      <w:r>
        <w:rPr>
          <w:b/>
          <w:color w:val="231F20"/>
          <w:sz w:val="16"/>
        </w:rPr>
        <w:t>SIMO</w:t>
      </w:r>
    </w:p>
    <w:p>
      <w:pPr>
        <w:pStyle w:val="BodyText"/>
        <w:spacing w:before="8"/>
        <w:rPr>
          <w:b/>
          <w:sz w:val="15"/>
        </w:rPr>
      </w:pPr>
    </w:p>
    <w:p>
      <w:pPr>
        <w:spacing w:before="94"/>
        <w:ind w:left="0" w:right="2" w:firstLine="0"/>
        <w:jc w:val="center"/>
        <w:rPr>
          <w:b/>
          <w:sz w:val="20"/>
        </w:rPr>
      </w:pPr>
      <w:r>
        <w:rPr/>
        <w:pict>
          <v:group style="position:absolute;margin-left:192.404999pt;margin-top:-175.040115pt;width:283.2pt;height:172.2pt;mso-position-horizontal-relative:page;mso-position-vertical-relative:paragraph;z-index:-40724480" coordorigin="3848,-3501" coordsize="5664,3444">
            <v:line style="position:absolute" from="5465,-2112" to="5636,-2112" stroked="true" strokeweight=".49975pt" strokecolor="#231f20">
              <v:stroke dashstyle="solid"/>
            </v:line>
            <v:shape style="position:absolute;left:5413;top:-2138;width:53;height:53" coordorigin="5413,-2138" coordsize="53,53" path="m5466,-2138l5413,-2112,5466,-2086,5466,-2138xe" filled="true" fillcolor="#231f20" stroked="false">
              <v:path arrowok="t"/>
              <v:fill type="solid"/>
            </v:shape>
            <v:line style="position:absolute" from="4640,-3501" to="4640,-1956" stroked="true" strokeweight=".50003pt" strokecolor="#231f20">
              <v:stroke dashstyle="longdash"/>
            </v:line>
            <v:line style="position:absolute" from="4708,-3079" to="4568,-3079" stroked="true" strokeweight=".23981pt" strokecolor="#231f20">
              <v:stroke dashstyle="solid"/>
            </v:line>
            <v:shape style="position:absolute;left:3862;top:-3219;width:5635;height:841" coordorigin="3862,-3219" coordsize="5635,841" path="m9497,-2939l8581,-2939,8442,-3219,7808,-3219,7664,-2939,7031,-2939,6891,-3219,6257,-3219,6119,-2939,5485,-2939,5341,-3219,4708,-3219,4568,-2939,3862,-2939m9497,-2657l8581,-2657,8442,-2378,7808,-2378,7664,-2657,7031,-2657,6891,-2378,6257,-2378,6119,-2657,5485,-2657,5341,-2378,4708,-2378,4568,-2657,3862,-2657e" filled="false" stroked="true" strokeweight="1.44pt" strokecolor="#231f20">
              <v:path arrowok="t"/>
              <v:stroke dashstyle="solid"/>
            </v:shape>
            <v:line style="position:absolute" from="4708,-2517" to="4568,-2517" stroked="true" strokeweight=".23981pt" strokecolor="#231f20">
              <v:stroke dashstyle="solid"/>
            </v:line>
            <v:line style="position:absolute" from="5413,-3291" to="5413,-1956" stroked="true" strokeweight=".50003pt" strokecolor="#231f20">
              <v:stroke dashstyle="longdash"/>
            </v:line>
            <v:shape style="position:absolute;left:5341;top:-3079;width:144;height:562" coordorigin="5341,-3079" coordsize="144,562" path="m5485,-3079l5341,-3079m5485,-2517l5341,-2517e" filled="false" stroked="true" strokeweight=".23981pt" strokecolor="#231f20">
              <v:path arrowok="t"/>
              <v:stroke dashstyle="solid"/>
            </v:shape>
            <v:shape style="position:absolute;left:7450;top:-3010;width:149;height:145" type="#_x0000_t75" stroked="false">
              <v:imagedata r:id="rId351" o:title=""/>
            </v:shape>
            <v:line style="position:absolute" from="5969,-2112" to="6135,-2112" stroked="true" strokeweight=".49975pt" strokecolor="#231f20">
              <v:stroke dashstyle="solid"/>
            </v:line>
            <v:shape style="position:absolute;left:6134;top:-2138;width:53;height:53" coordorigin="6134,-2138" coordsize="53,53" path="m6134,-2138l6134,-2086,6187,-2112,6134,-2138xe" filled="true" fillcolor="#231f20" stroked="false">
              <v:path arrowok="t"/>
              <v:fill type="solid"/>
            </v:shape>
            <v:shape style="position:absolute;left:5062;top:-1534;width:2325;height:284" coordorigin="5062,-1534" coordsize="2325,284" path="m5835,-1394l5696,-1250,5202,-1250,5062,-1394,5202,-1534,5696,-1534,5835,-1394,6609,-1394,6753,-1534,7242,-1534,7386,-1394,7242,-1250,6753,-1250,6609,-1394e" filled="false" stroked="true" strokeweight="1.44pt" strokecolor="#231f20">
              <v:path arrowok="t"/>
              <v:stroke dashstyle="solid"/>
            </v:shape>
            <v:line style="position:absolute" from="6185,-3501" to="6185,-549" stroked="true" strokeweight=".50003pt" strokecolor="#231f20">
              <v:stroke dashstyle="longdash"/>
            </v:line>
            <v:shape style="position:absolute;left:6118;top:-3079;width:139;height:562" coordorigin="6119,-3079" coordsize="139,562" path="m6257,-3079l6119,-3079m6257,-2517l6119,-2517e" filled="false" stroked="true" strokeweight=".23981pt" strokecolor="#231f20">
              <v:path arrowok="t"/>
              <v:stroke dashstyle="solid"/>
            </v:shape>
            <v:shape style="position:absolute;left:8158;top:-1534;width:774;height:284" coordorigin="8158,-1534" coordsize="774,284" path="m8158,-1394l8298,-1534,8792,-1534,8931,-1394,8792,-1250,8298,-1250,8158,-1394xe" filled="false" stroked="true" strokeweight="1.44pt" strokecolor="#231f20">
              <v:path arrowok="t"/>
              <v:stroke dashstyle="solid"/>
            </v:shape>
            <v:shape style="position:absolute;left:7450;top:-2732;width:149;height:149" type="#_x0000_t75" stroked="false">
              <v:imagedata r:id="rId352" o:title=""/>
            </v:shape>
            <v:line style="position:absolute" from="6963,-3291" to="6963,-1672" stroked="true" strokeweight=".50003pt" strokecolor="#231f20">
              <v:stroke dashstyle="longdash"/>
            </v:line>
            <v:shape style="position:absolute;left:6890;top:-3079;width:140;height:562" coordorigin="6891,-3079" coordsize="140,562" path="m7031,-3079l6891,-3079m7031,-2517l6891,-2517e" filled="false" stroked="true" strokeweight=".23981pt" strokecolor="#231f20">
              <v:path arrowok="t"/>
              <v:stroke dashstyle="solid"/>
            </v:shape>
            <v:shape style="position:absolute;left:6680;top:-2096;width:634;height:913" coordorigin="6681,-2095" coordsize="634,913" path="m6681,-2095l6681,-1182m7314,-1812l7314,-1182e" filled="false" stroked="true" strokeweight=".50003pt" strokecolor="#231f20">
              <v:path arrowok="t"/>
              <v:stroke dashstyle="longdash"/>
            </v:shape>
            <v:shape style="position:absolute;left:4851;top:-411;width:4646;height:284" coordorigin="4852,-411" coordsize="4646,284" path="m9497,-271l9215,-271m7948,-271l8086,-411,9075,-411,9215,-271,9075,-127,8086,-127,7948,-271xm4852,-271l4990,-411,6257,-411,6397,-271,6257,-127,4990,-127,4852,-271xm6397,-271l6541,-411,7808,-411,7948,-271,7808,-127,6541,-127,6397,-271xe" filled="false" stroked="true" strokeweight="1.44pt" strokecolor="#231f20">
              <v:path arrowok="t"/>
              <v:stroke dashstyle="solid"/>
            </v:shape>
            <v:shape style="position:absolute;left:7450;top:-202;width:149;height:145" type="#_x0000_t75" stroked="false">
              <v:imagedata r:id="rId353" o:title=""/>
            </v:shape>
            <v:shape style="position:absolute;left:6323;top:-960;width:146;height:900" coordorigin="6323,-959" coordsize="146,900" path="m6469,-688l6469,-59m6323,-959l6323,-59e" filled="false" stroked="true" strokeweight=".50003pt" strokecolor="#231f20">
              <v:path arrowok="t"/>
              <v:stroke dashstyle="longdash"/>
            </v:shape>
            <v:shape style="position:absolute;left:7450;top:-480;width:149;height:144" type="#_x0000_t75" stroked="false">
              <v:imagedata r:id="rId354" o:title=""/>
            </v:shape>
            <v:shape style="position:absolute;left:4356;top:-411;width:496;height:284" coordorigin="4356,-411" coordsize="496,284" path="m4356,-271l4496,-411,4708,-411,4852,-271,4708,-127,4496,-127,4356,-271xe" filled="false" stroked="true" strokeweight="1.44pt" strokecolor="#231f20">
              <v:path arrowok="t"/>
              <v:stroke dashstyle="solid"/>
            </v:shape>
            <v:shape style="position:absolute;left:7452;top:-1462;width:144;height:140" coordorigin="7452,-1462" coordsize="144,140" path="m7524,-1462l7452,-1322m7596,-1462l7524,-1322e" filled="false" stroked="true" strokeweight=".23981pt" strokecolor="#231f20">
              <v:path arrowok="t"/>
              <v:stroke dashstyle="solid"/>
            </v:shape>
            <v:shape style="position:absolute;left:4691;top:-3450;width:1442;height:2" coordorigin="4692,-3449" coordsize="1442,0" path="m4692,-3449l5111,-3449m5714,-3449l6134,-3449e" filled="false" stroked="true" strokeweight=".50003pt" strokecolor="#231f20">
              <v:path arrowok="t"/>
              <v:stroke dashstyle="solid"/>
            </v:shape>
            <v:shape style="position:absolute;left:4640;top:-3476;width:1545;height:53" coordorigin="4640,-3476" coordsize="1545,53" path="m4692,-3476l4640,-3449,4692,-3423,4692,-3476xm6185,-3449l6133,-3476,6133,-3423,6185,-3449xe" filled="true" fillcolor="#231f20" stroked="false">
              <v:path arrowok="t"/>
              <v:fill type="solid"/>
            </v:shape>
            <v:line style="position:absolute" from="7208,-1994" to="6963,-1994" stroked="true" strokeweight=".23981pt" strokecolor="#231f20">
              <v:stroke dashstyle="solid"/>
            </v:line>
            <v:line style="position:absolute" from="6911,-1994" to="6732,-1994" stroked="true" strokeweight=".50003pt" strokecolor="#231f20">
              <v:stroke dashstyle="solid"/>
            </v:line>
            <v:shape style="position:absolute;left:6680;top:-2021;width:283;height:53" coordorigin="6681,-2020" coordsize="283,53" path="m6733,-2020l6681,-1994,6733,-1968,6733,-2020xm6963,-1994l6910,-2020,6910,-1968,6963,-1994xe" filled="true" fillcolor="#231f20" stroked="false">
              <v:path arrowok="t"/>
              <v:fill type="solid"/>
            </v:shape>
            <v:shape style="position:absolute;left:7014;top:-1760;width:546;height:2" coordorigin="7014,-1760" coordsize="546,0" path="m7560,-1760l7313,-1760m7261,-1760l7014,-1760e" filled="false" stroked="true" strokeweight=".50003pt" strokecolor="#231f20">
              <v:path arrowok="t"/>
              <v:stroke dashstyle="solid"/>
            </v:shape>
            <v:shape style="position:absolute;left:6962;top:-1786;width:350;height:53" coordorigin="6963,-1786" coordsize="350,53" path="m7015,-1786l6963,-1760,7015,-1733,7015,-1786xm7313,-1760l7260,-1786,7260,-1733,7313,-1760xe" filled="true" fillcolor="#231f20" stroked="false">
              <v:path arrowok="t"/>
              <v:fill type="solid"/>
            </v:shape>
            <v:line style="position:absolute" from="6416,-640" to="6237,-640" stroked="true" strokeweight=".50003pt" strokecolor="#231f20">
              <v:stroke dashstyle="solid"/>
            </v:line>
            <v:shape style="position:absolute;left:6185;top:-666;width:283;height:53" coordorigin="6185,-666" coordsize="283,53" path="m6238,-666l6185,-640,6238,-614,6238,-666xm6467,-640l6415,-666,6415,-614,6467,-640xe" filled="true" fillcolor="#231f20" stroked="false">
              <v:path arrowok="t"/>
              <v:fill type="solid"/>
            </v:shape>
            <v:line style="position:absolute" from="6272,-874" to="6237,-874" stroked="true" strokeweight=".50003pt" strokecolor="#231f20">
              <v:stroke dashstyle="solid"/>
            </v:line>
            <v:shape style="position:absolute;left:6185;top:-901;width:138;height:53" coordorigin="6185,-901" coordsize="138,53" path="m6238,-901l6185,-874,6238,-848,6238,-901xm6323,-874l6271,-901,6271,-848,6323,-874xe" filled="true" fillcolor="#231f20" stroked="false">
              <v:path arrowok="t"/>
              <v:fill type="solid"/>
            </v:shape>
            <v:shape style="position:absolute;left:4691;top:-2112;width:670;height:2" coordorigin="4692,-2112" coordsize="670,0" path="m4692,-2112l4858,-2112m5191,-2112l5362,-2112e" filled="false" stroked="true" strokeweight=".49975pt" strokecolor="#231f20">
              <v:path arrowok="t"/>
              <v:stroke dashstyle="solid"/>
            </v:shape>
            <v:shape style="position:absolute;left:4640;top:-2138;width:774;height:53" coordorigin="4640,-2138" coordsize="774,53" path="m4692,-2138l4640,-2112,4692,-2086,4692,-2138xm5413,-2112l5361,-2138,5361,-2086,5413,-2112xe" filled="true" fillcolor="#231f20" stroked="false">
              <v:path arrowok="t"/>
              <v:fill type="solid"/>
            </v:shape>
            <v:shape style="position:absolute;left:6323;top:-875;width:390;height:235" coordorigin="6323,-874" coordsize="390,235" path="m6712,-640l6467,-640m6568,-874l6323,-874e" filled="false" stroked="true" strokeweight=".23981pt" strokecolor="#231f20">
              <v:path arrowok="t"/>
              <v:stroke dashstyle="solid"/>
            </v:shape>
            <v:shape style="position:absolute;left:3862;top:-1395;width:5635;height:1124" coordorigin="3862,-1394" coordsize="5635,1124" path="m4356,-271l3862,-271m8158,-1394l7383,-1394m9497,-1394l8931,-1394m5062,-1394l3862,-1394e" filled="false" stroked="true" strokeweight="1.44pt" strokecolor="#231f20">
              <v:path arrowok="t"/>
              <v:stroke dashstyle="solid"/>
            </v:shape>
            <w10:wrap type="none"/>
          </v:group>
        </w:pict>
      </w:r>
      <w:bookmarkStart w:name="_bookmark64" w:id="123"/>
      <w:bookmarkEnd w:id="123"/>
      <w:r>
        <w:rPr/>
      </w:r>
      <w:r>
        <w:rPr>
          <w:b/>
          <w:sz w:val="20"/>
        </w:rPr>
        <w:t>Figure 5-11. SPI Master Mode, CKPH = 0</w:t>
      </w:r>
    </w:p>
    <w:p>
      <w:pPr>
        <w:pStyle w:val="BodyText"/>
        <w:spacing w:before="1"/>
        <w:rPr>
          <w:b/>
          <w:sz w:val="12"/>
        </w:rPr>
      </w:pPr>
    </w:p>
    <w:p>
      <w:pPr>
        <w:spacing w:after="0"/>
        <w:rPr>
          <w:sz w:val="12"/>
        </w:rPr>
        <w:sectPr>
          <w:type w:val="continuous"/>
          <w:pgSz w:w="12240" w:h="15840"/>
          <w:pgMar w:top="200" w:bottom="280" w:left="960" w:right="960"/>
        </w:sectPr>
      </w:pPr>
    </w:p>
    <w:p>
      <w:pPr>
        <w:pStyle w:val="BodyText"/>
        <w:rPr>
          <w:b/>
        </w:rPr>
      </w:pPr>
    </w:p>
    <w:p>
      <w:pPr>
        <w:pStyle w:val="BodyText"/>
        <w:rPr>
          <w:b/>
        </w:rPr>
      </w:pPr>
    </w:p>
    <w:p>
      <w:pPr>
        <w:pStyle w:val="BodyText"/>
        <w:rPr>
          <w:b/>
        </w:rPr>
      </w:pPr>
    </w:p>
    <w:p>
      <w:pPr>
        <w:pStyle w:val="BodyText"/>
        <w:spacing w:before="7"/>
        <w:rPr>
          <w:b/>
          <w:sz w:val="18"/>
        </w:rPr>
      </w:pPr>
    </w:p>
    <w:p>
      <w:pPr>
        <w:spacing w:before="0"/>
        <w:ind w:left="0" w:right="0" w:firstLine="0"/>
        <w:jc w:val="right"/>
        <w:rPr>
          <w:b/>
          <w:sz w:val="16"/>
        </w:rPr>
      </w:pPr>
      <w:r>
        <w:rPr>
          <w:b/>
          <w:color w:val="231F20"/>
          <w:sz w:val="16"/>
        </w:rPr>
        <w:t>UCLK</w:t>
      </w:r>
    </w:p>
    <w:p>
      <w:pPr>
        <w:pStyle w:val="BodyText"/>
        <w:rPr>
          <w:b/>
        </w:rPr>
      </w:pPr>
      <w:r>
        <w:rPr/>
        <w:br w:type="column"/>
      </w:r>
      <w:r>
        <w:rPr>
          <w:b/>
        </w:rPr>
      </w:r>
    </w:p>
    <w:p>
      <w:pPr>
        <w:pStyle w:val="BodyText"/>
        <w:spacing w:before="1"/>
        <w:rPr>
          <w:b/>
          <w:sz w:val="20"/>
        </w:rPr>
      </w:pPr>
    </w:p>
    <w:p>
      <w:pPr>
        <w:spacing w:before="0"/>
        <w:ind w:left="136" w:right="0" w:firstLine="0"/>
        <w:jc w:val="left"/>
        <w:rPr>
          <w:b/>
          <w:sz w:val="16"/>
        </w:rPr>
      </w:pPr>
      <w:r>
        <w:rPr>
          <w:b/>
          <w:color w:val="231F20"/>
          <w:sz w:val="16"/>
        </w:rPr>
        <w:t>CKPL =</w:t>
      </w:r>
      <w:r>
        <w:rPr>
          <w:b/>
          <w:color w:val="231F20"/>
          <w:spacing w:val="-3"/>
          <w:sz w:val="16"/>
        </w:rPr>
        <w:t> </w:t>
      </w:r>
      <w:r>
        <w:rPr>
          <w:b/>
          <w:color w:val="231F20"/>
          <w:spacing w:val="-20"/>
          <w:sz w:val="16"/>
        </w:rPr>
        <w:t>0</w:t>
      </w:r>
    </w:p>
    <w:p>
      <w:pPr>
        <w:pStyle w:val="BodyText"/>
        <w:rPr>
          <w:b/>
        </w:rPr>
      </w:pPr>
    </w:p>
    <w:p>
      <w:pPr>
        <w:pStyle w:val="BodyText"/>
        <w:spacing w:before="10"/>
        <w:rPr>
          <w:b/>
          <w:sz w:val="18"/>
        </w:rPr>
      </w:pPr>
    </w:p>
    <w:p>
      <w:pPr>
        <w:spacing w:before="0"/>
        <w:ind w:left="136" w:right="0" w:firstLine="0"/>
        <w:jc w:val="left"/>
        <w:rPr>
          <w:b/>
          <w:sz w:val="16"/>
        </w:rPr>
      </w:pPr>
      <w:r>
        <w:rPr>
          <w:b/>
          <w:color w:val="231F20"/>
          <w:sz w:val="16"/>
        </w:rPr>
        <w:t>CKPL =</w:t>
      </w:r>
      <w:r>
        <w:rPr>
          <w:b/>
          <w:color w:val="231F20"/>
          <w:spacing w:val="-3"/>
          <w:sz w:val="16"/>
        </w:rPr>
        <w:t> </w:t>
      </w:r>
      <w:r>
        <w:rPr>
          <w:b/>
          <w:color w:val="231F20"/>
          <w:spacing w:val="-20"/>
          <w:sz w:val="16"/>
        </w:rPr>
        <w:t>1</w:t>
      </w:r>
    </w:p>
    <w:p>
      <w:pPr>
        <w:spacing w:before="86"/>
        <w:ind w:left="1040" w:right="0" w:firstLine="0"/>
        <w:jc w:val="left"/>
        <w:rPr>
          <w:sz w:val="8"/>
        </w:rPr>
      </w:pPr>
      <w:r>
        <w:rPr/>
        <w:br w:type="column"/>
      </w:r>
      <w:r>
        <w:rPr>
          <w:color w:val="231F20"/>
          <w:position w:val="3"/>
          <w:sz w:val="16"/>
        </w:rPr>
        <w:t>1/f</w:t>
      </w:r>
      <w:r>
        <w:rPr>
          <w:color w:val="231F20"/>
          <w:sz w:val="8"/>
        </w:rPr>
        <w:t>UCxCLK</w:t>
      </w:r>
    </w:p>
    <w:p>
      <w:pPr>
        <w:spacing w:after="0"/>
        <w:jc w:val="left"/>
        <w:rPr>
          <w:sz w:val="8"/>
        </w:rPr>
        <w:sectPr>
          <w:type w:val="continuous"/>
          <w:pgSz w:w="12240" w:h="15840"/>
          <w:pgMar w:top="200" w:bottom="280" w:left="960" w:right="960"/>
          <w:cols w:num="3" w:equalWidth="0">
            <w:col w:w="2222" w:space="40"/>
            <w:col w:w="841" w:space="39"/>
            <w:col w:w="7178"/>
          </w:cols>
        </w:sectPr>
      </w:pPr>
    </w:p>
    <w:p>
      <w:pPr>
        <w:pStyle w:val="BodyText"/>
        <w:spacing w:before="2"/>
        <w:rPr>
          <w:sz w:val="17"/>
        </w:rPr>
      </w:pPr>
    </w:p>
    <w:p>
      <w:pPr>
        <w:spacing w:after="0"/>
        <w:rPr>
          <w:sz w:val="17"/>
        </w:rPr>
        <w:sectPr>
          <w:type w:val="continuous"/>
          <w:pgSz w:w="12240" w:h="15840"/>
          <w:pgMar w:top="200" w:bottom="280" w:left="960" w:right="960"/>
        </w:sectPr>
      </w:pPr>
    </w:p>
    <w:p>
      <w:pPr>
        <w:spacing w:before="86"/>
        <w:ind w:left="0" w:right="0" w:firstLine="0"/>
        <w:jc w:val="right"/>
        <w:rPr>
          <w:sz w:val="8"/>
        </w:rPr>
      </w:pPr>
      <w:r>
        <w:rPr>
          <w:color w:val="231F20"/>
          <w:position w:val="3"/>
          <w:sz w:val="16"/>
        </w:rPr>
        <w:t>t</w:t>
      </w:r>
      <w:r>
        <w:rPr>
          <w:color w:val="231F20"/>
          <w:sz w:val="8"/>
        </w:rPr>
        <w:t>LO/HI</w:t>
      </w:r>
    </w:p>
    <w:p>
      <w:pPr>
        <w:spacing w:before="86"/>
        <w:ind w:left="482" w:right="0" w:firstLine="0"/>
        <w:jc w:val="left"/>
        <w:rPr>
          <w:sz w:val="8"/>
        </w:rPr>
      </w:pPr>
      <w:r>
        <w:rPr/>
        <w:br w:type="column"/>
      </w:r>
      <w:r>
        <w:rPr>
          <w:color w:val="231F20"/>
          <w:position w:val="3"/>
          <w:sz w:val="16"/>
        </w:rPr>
        <w:t>t</w:t>
      </w:r>
      <w:r>
        <w:rPr>
          <w:color w:val="231F20"/>
          <w:sz w:val="8"/>
        </w:rPr>
        <w:t>LO/HI</w:t>
      </w:r>
    </w:p>
    <w:p>
      <w:pPr>
        <w:pStyle w:val="BodyText"/>
        <w:rPr>
          <w:sz w:val="18"/>
        </w:rPr>
      </w:pPr>
      <w:r>
        <w:rPr/>
        <w:br w:type="column"/>
      </w:r>
      <w:r>
        <w:rPr>
          <w:sz w:val="18"/>
        </w:rPr>
      </w:r>
    </w:p>
    <w:p>
      <w:pPr>
        <w:pStyle w:val="BodyText"/>
        <w:spacing w:before="11"/>
        <w:rPr>
          <w:sz w:val="14"/>
        </w:rPr>
      </w:pPr>
    </w:p>
    <w:p>
      <w:pPr>
        <w:spacing w:before="0"/>
        <w:ind w:left="0" w:right="0" w:firstLine="0"/>
        <w:jc w:val="right"/>
        <w:rPr>
          <w:sz w:val="8"/>
        </w:rPr>
      </w:pPr>
      <w:r>
        <w:rPr>
          <w:color w:val="231F20"/>
          <w:position w:val="3"/>
          <w:sz w:val="16"/>
        </w:rPr>
        <w:t>t</w:t>
      </w:r>
      <w:r>
        <w:rPr>
          <w:color w:val="231F20"/>
          <w:sz w:val="8"/>
        </w:rPr>
        <w:t>SU,MI</w:t>
      </w:r>
    </w:p>
    <w:p>
      <w:pPr>
        <w:pStyle w:val="BodyText"/>
        <w:spacing w:before="9"/>
        <w:rPr>
          <w:sz w:val="20"/>
        </w:rPr>
      </w:pPr>
      <w:r>
        <w:rPr/>
        <w:br w:type="column"/>
      </w:r>
      <w:r>
        <w:rPr>
          <w:sz w:val="20"/>
        </w:rPr>
      </w:r>
    </w:p>
    <w:p>
      <w:pPr>
        <w:spacing w:before="0"/>
        <w:ind w:left="1158" w:right="0" w:firstLine="0"/>
        <w:jc w:val="left"/>
        <w:rPr>
          <w:sz w:val="8"/>
        </w:rPr>
      </w:pPr>
      <w:r>
        <w:rPr>
          <w:color w:val="231F20"/>
          <w:position w:val="3"/>
          <w:sz w:val="16"/>
        </w:rPr>
        <w:t>t</w:t>
      </w:r>
      <w:r>
        <w:rPr>
          <w:color w:val="231F20"/>
          <w:sz w:val="8"/>
        </w:rPr>
        <w:t>HD,MI</w:t>
      </w:r>
    </w:p>
    <w:p>
      <w:pPr>
        <w:spacing w:after="0"/>
        <w:jc w:val="left"/>
        <w:rPr>
          <w:sz w:val="8"/>
        </w:rPr>
        <w:sectPr>
          <w:type w:val="continuous"/>
          <w:pgSz w:w="12240" w:h="15840"/>
          <w:pgMar w:top="200" w:bottom="280" w:left="960" w:right="960"/>
          <w:cols w:num="4" w:equalWidth="0">
            <w:col w:w="4175" w:space="40"/>
            <w:col w:w="736" w:space="39"/>
            <w:col w:w="1223" w:space="40"/>
            <w:col w:w="4067"/>
          </w:cols>
        </w:sectPr>
      </w:pPr>
    </w:p>
    <w:p>
      <w:pPr>
        <w:pStyle w:val="BodyText"/>
        <w:spacing w:before="4"/>
        <w:rPr>
          <w:sz w:val="14"/>
        </w:rPr>
      </w:pPr>
    </w:p>
    <w:p>
      <w:pPr>
        <w:spacing w:before="0"/>
        <w:ind w:left="1823" w:right="0" w:firstLine="0"/>
        <w:jc w:val="left"/>
        <w:rPr>
          <w:b/>
          <w:sz w:val="16"/>
        </w:rPr>
      </w:pPr>
      <w:r>
        <w:rPr>
          <w:b/>
          <w:color w:val="231F20"/>
          <w:sz w:val="16"/>
        </w:rPr>
        <w:t>SOMI</w:t>
      </w:r>
    </w:p>
    <w:p>
      <w:pPr>
        <w:pStyle w:val="BodyText"/>
        <w:spacing w:before="6"/>
        <w:rPr>
          <w:b/>
          <w:sz w:val="21"/>
        </w:rPr>
      </w:pPr>
    </w:p>
    <w:p>
      <w:pPr>
        <w:spacing w:before="86"/>
        <w:ind w:left="0" w:right="238" w:firstLine="0"/>
        <w:jc w:val="center"/>
        <w:rPr>
          <w:sz w:val="8"/>
        </w:rPr>
      </w:pPr>
      <w:r>
        <w:rPr>
          <w:color w:val="231F20"/>
          <w:position w:val="3"/>
          <w:sz w:val="16"/>
        </w:rPr>
        <w:t>t</w:t>
      </w:r>
      <w:r>
        <w:rPr>
          <w:color w:val="231F20"/>
          <w:sz w:val="8"/>
        </w:rPr>
        <w:t>HD,MO</w:t>
      </w:r>
    </w:p>
    <w:p>
      <w:pPr>
        <w:spacing w:before="47"/>
        <w:ind w:left="396" w:right="238" w:firstLine="0"/>
        <w:jc w:val="center"/>
        <w:rPr>
          <w:sz w:val="8"/>
        </w:rPr>
      </w:pPr>
      <w:r>
        <w:rPr>
          <w:color w:val="231F20"/>
          <w:position w:val="3"/>
          <w:sz w:val="16"/>
        </w:rPr>
        <w:t>t</w:t>
      </w:r>
      <w:r>
        <w:rPr>
          <w:color w:val="231F20"/>
          <w:sz w:val="8"/>
        </w:rPr>
        <w:t>VALID,MO</w:t>
      </w:r>
    </w:p>
    <w:p>
      <w:pPr>
        <w:pStyle w:val="BodyText"/>
        <w:spacing w:before="6"/>
        <w:rPr>
          <w:sz w:val="17"/>
        </w:rPr>
      </w:pPr>
    </w:p>
    <w:p>
      <w:pPr>
        <w:spacing w:before="1"/>
        <w:ind w:left="1819" w:right="0" w:firstLine="0"/>
        <w:jc w:val="left"/>
        <w:rPr>
          <w:b/>
          <w:sz w:val="16"/>
        </w:rPr>
      </w:pPr>
      <w:r>
        <w:rPr>
          <w:b/>
          <w:color w:val="231F20"/>
          <w:sz w:val="16"/>
        </w:rPr>
        <w:t>SIMO</w:t>
      </w:r>
    </w:p>
    <w:p>
      <w:pPr>
        <w:pStyle w:val="BodyText"/>
        <w:rPr>
          <w:b/>
          <w:sz w:val="13"/>
        </w:rPr>
      </w:pPr>
    </w:p>
    <w:p>
      <w:pPr>
        <w:spacing w:before="94"/>
        <w:ind w:left="0" w:right="2" w:firstLine="0"/>
        <w:jc w:val="center"/>
        <w:rPr>
          <w:b/>
          <w:sz w:val="20"/>
        </w:rPr>
      </w:pPr>
      <w:r>
        <w:rPr/>
        <w:pict>
          <v:group style="position:absolute;margin-left:191.677994pt;margin-top:-174.811127pt;width:283.2pt;height:172.6pt;mso-position-horizontal-relative:page;mso-position-vertical-relative:paragraph;z-index:-40724992" coordorigin="3834,-3496" coordsize="5664,3452">
            <v:shape style="position:absolute;left:5115;top:-1390;width:4368;height:1124" coordorigin="5115,-1390" coordsize="4368,1124" path="m7372,-1390l6594,-1390m9483,-266l9200,-266m5821,-1390l5115,-1390e" filled="false" stroked="true" strokeweight="1.44pt" strokecolor="#231f20">
              <v:path arrowok="t"/>
              <v:stroke dashstyle="solid"/>
            </v:shape>
            <v:line style="position:absolute" from="4626,-3496" to="4626,-1951" stroked="true" strokeweight=".50003pt" strokecolor="#231f20">
              <v:stroke dashstyle="longdash"/>
            </v:line>
            <v:line style="position:absolute" from="4693,-3074" to="4554,-3074" stroked="true" strokeweight=".50003pt" strokecolor="#231f20">
              <v:stroke dashstyle="solid"/>
            </v:line>
            <v:shape style="position:absolute;left:3847;top:-3214;width:5635;height:841" coordorigin="3848,-3214" coordsize="5635,841" path="m9483,-2935l8567,-2935,8427,-3214,7794,-3214,7650,-2935,7016,-2935,6876,-3214,6243,-3214,6104,-2935,5471,-2935,5327,-3214,4693,-3214,4554,-2935,3848,-2935m9483,-2652l8567,-2652,8427,-2373,7794,-2373,7650,-2652,7016,-2652,6876,-2373,6243,-2373,6104,-2652,5471,-2652,5327,-2373,4693,-2373,4554,-2652,3848,-2652e" filled="false" stroked="true" strokeweight="1.44pt" strokecolor="#231f20">
              <v:path arrowok="t"/>
              <v:stroke dashstyle="solid"/>
            </v:shape>
            <v:line style="position:absolute" from="4693,-2513" to="4554,-2513" stroked="true" strokeweight=".50003pt" strokecolor="#231f20">
              <v:stroke dashstyle="solid"/>
            </v:line>
            <v:line style="position:absolute" from="5399,-3286" to="5399,-544" stroked="true" strokeweight=".50003pt" strokecolor="#231f20">
              <v:stroke dashstyle="longdash"/>
            </v:line>
            <v:shape style="position:absolute;left:5326;top:-3075;width:144;height:562" coordorigin="5327,-3074" coordsize="144,562" path="m5471,-3074l5327,-3074m5471,-2513l5327,-2513e" filled="false" stroked="true" strokeweight=".50003pt" strokecolor="#231f20">
              <v:path arrowok="t"/>
              <v:stroke dashstyle="solid"/>
            </v:shape>
            <v:shape style="position:absolute;left:4341;top:-1530;width:774;height:284" coordorigin="4342,-1529" coordsize="774,284" path="m4342,-1390l4482,-1529,4975,-1529,5115,-1390,4975,-1246,4482,-1246,4342,-1390xe" filled="false" stroked="true" strokeweight="1.44pt" strokecolor="#231f20">
              <v:path arrowok="t"/>
              <v:stroke dashstyle="solid"/>
            </v:shape>
            <v:shape style="position:absolute;left:6663;top:-3289;width:144;height:145" type="#_x0000_t75" stroked="false">
              <v:imagedata r:id="rId355" o:title=""/>
            </v:shape>
            <v:shape style="position:absolute;left:4341;top:-406;width:2819;height:284" coordorigin="4342,-406" coordsize="2819,284" path="m4342,-266l4482,-406,5471,-406,5609,-266,5471,-122,4482,-122,4342,-266xm5609,-266l5749,-406,7016,-406,7160,-266,7016,-122,5749,-122,5609,-266xe" filled="false" stroked="true" strokeweight="1.44pt" strokecolor="#231f20">
              <v:path arrowok="t"/>
              <v:stroke dashstyle="solid"/>
            </v:shape>
            <v:shape style="position:absolute;left:6663;top:-475;width:144;height:144" type="#_x0000_t75" stroked="false">
              <v:imagedata r:id="rId356" o:title=""/>
            </v:shape>
            <v:shape style="position:absolute;left:8705;top:-406;width:496;height:284" coordorigin="8705,-406" coordsize="496,284" path="m8705,-266l8849,-406,9061,-406,9200,-266,9061,-122,8849,-122,8705,-266xe" filled="false" stroked="true" strokeweight="1.44pt" strokecolor="#231f20">
              <v:path arrowok="t"/>
              <v:stroke dashstyle="solid"/>
            </v:shape>
            <v:line style="position:absolute" from="6171,-3496" to="6171,-1951" stroked="true" strokeweight=".50003pt" strokecolor="#231f20">
              <v:stroke dashstyle="longdash"/>
            </v:line>
            <v:shape style="position:absolute;left:6104;top:-3075;width:139;height:562" coordorigin="6104,-3074" coordsize="139,562" path="m6243,-3074l6104,-3074m6243,-2513l6104,-2513e" filled="false" stroked="true" strokeweight=".50003pt" strokecolor="#231f20">
              <v:path arrowok="t"/>
              <v:stroke dashstyle="solid"/>
            </v:shape>
            <v:shape style="position:absolute;left:4677;top:-3425;width:1442;height:2" coordorigin="4677,-3424" coordsize="1442,0" path="m4677,-3424l5096,-3424m5700,-3424l6119,-3424e" filled="false" stroked="true" strokeweight=".50003pt" strokecolor="#231f20">
              <v:path arrowok="t"/>
              <v:stroke dashstyle="solid"/>
            </v:shape>
            <v:shape style="position:absolute;left:4625;top:-3451;width:1545;height:53" coordorigin="4626,-3450" coordsize="1545,53" path="m4678,-3450l4626,-3424,4678,-3398,4678,-3450xm6171,-3424l6118,-3450,6118,-3398,6171,-3424xe" filled="true" fillcolor="#231f20" stroked="false">
              <v:path arrowok="t"/>
              <v:fill type="solid"/>
            </v:shape>
            <v:shape style="position:absolute;left:5820;top:-1530;width:774;height:284" coordorigin="5821,-1529" coordsize="774,284" path="m5821,-1390l5960,-1529,6454,-1529,6594,-1390,6454,-1246,5960,-1246,5821,-1390xe" filled="false" stroked="true" strokeweight="1.44pt" strokecolor="#231f20">
              <v:path arrowok="t"/>
              <v:stroke dashstyle="solid"/>
            </v:shape>
            <v:shape style="position:absolute;left:6663;top:-2444;width:144;height:145" type="#_x0000_t75" stroked="false">
              <v:imagedata r:id="rId357" o:title=""/>
            </v:shape>
            <v:shape style="position:absolute;left:7371;top:-1530;width:772;height:284" coordorigin="7372,-1529" coordsize="772,284" path="m7372,-1390l7510,-1529,8005,-1529,8143,-1390,8005,-1246,7510,-1246,7372,-1390xe" filled="false" stroked="true" strokeweight="1.44pt" strokecolor="#231f20">
              <v:path arrowok="t"/>
              <v:stroke dashstyle="solid"/>
            </v:shape>
            <v:line style="position:absolute" from="7722,-3286" to="7722,-1667" stroked="true" strokeweight=".50003pt" strokecolor="#231f20">
              <v:stroke dashstyle="longdash"/>
            </v:line>
            <v:shape style="position:absolute;left:7649;top:-3075;width:144;height:562" coordorigin="7650,-3074" coordsize="144,562" path="m7794,-3074l7650,-3074m7794,-2513l7650,-2513e" filled="false" stroked="true" strokeweight=".50003pt" strokecolor="#231f20">
              <v:path arrowok="t"/>
              <v:stroke dashstyle="solid"/>
            </v:shape>
            <v:line style="position:absolute" from="7438,-1739" to="7193,-1739" stroked="true" strokeweight=".23981pt" strokecolor="#231f20">
              <v:stroke dashstyle="solid"/>
            </v:line>
            <v:line style="position:absolute" from="7670,-1739" to="7490,-1739" stroked="true" strokeweight=".50003pt" strokecolor="#231f20">
              <v:stroke dashstyle="solid"/>
            </v:line>
            <v:shape style="position:absolute;left:7437;top:-1766;width:284;height:53" coordorigin="7438,-1766" coordsize="284,53" path="m7490,-1766l7438,-1739,7490,-1713,7490,-1766xm7721,-1739l7669,-1766,7669,-1713,7721,-1739xe" filled="true" fillcolor="#231f20" stroked="false">
              <v:path arrowok="t"/>
              <v:fill type="solid"/>
            </v:shape>
            <v:shape style="position:absolute;left:7437;top:-1952;width:634;height:774" coordorigin="7438,-1951" coordsize="634,774" path="m7438,-1807l7438,-1178m8071,-1951l8071,-1178e" filled="false" stroked="true" strokeweight=".50003pt" strokecolor="#231f20">
              <v:path arrowok="t"/>
              <v:stroke dashstyle="longdash"/>
            </v:shape>
            <v:shape style="position:absolute;left:7773;top:-1880;width:546;height:2" coordorigin="7773,-1879" coordsize="546,0" path="m8319,-1879l8071,-1879m8020,-1879l7773,-1879e" filled="false" stroked="true" strokeweight=".50003pt" strokecolor="#231f20">
              <v:path arrowok="t"/>
              <v:stroke dashstyle="solid"/>
            </v:shape>
            <v:shape style="position:absolute;left:7721;top:-1906;width:350;height:53" coordorigin="7722,-1905" coordsize="350,53" path="m7774,-1905l7722,-1879,7774,-1853,7774,-1905xm8071,-1879l8019,-1905,8019,-1853,8071,-1879xe" filled="true" fillcolor="#231f20" stroked="false">
              <v:path arrowok="t"/>
              <v:fill type="solid"/>
            </v:shape>
            <v:shape style="position:absolute;left:7159;top:-406;width:1546;height:284" coordorigin="7160,-406" coordsize="1546,284" path="m7160,-266l7300,-406,8567,-406,8705,-266,8567,-122,7300,-122,7160,-266xe" filled="false" stroked="true" strokeweight="1.44pt" strokecolor="#231f20">
              <v:path arrowok="t"/>
              <v:stroke dashstyle="solid"/>
            </v:shape>
            <v:shape style="position:absolute;left:6663;top:-197;width:144;height:145" type="#_x0000_t75" stroked="false">
              <v:imagedata r:id="rId355" o:title=""/>
            </v:shape>
            <v:line style="position:absolute" from="5629,-616" to="5450,-616" stroked="true" strokeweight=".50003pt" strokecolor="#231f20">
              <v:stroke dashstyle="solid"/>
            </v:line>
            <v:shape style="position:absolute;left:5398;top:-643;width:283;height:53" coordorigin="5399,-642" coordsize="283,53" path="m5451,-642l5399,-616,5451,-590,5451,-642xm5681,-616l5629,-642,5629,-590,5681,-616xe" filled="true" fillcolor="#231f20" stroked="false">
              <v:path arrowok="t"/>
              <v:fill type="solid"/>
            </v:shape>
            <v:line style="position:absolute" from="5681,-684" to="5681,-55" stroked="true" strokeweight=".50003pt" strokecolor="#231f20">
              <v:stroke dashstyle="longdash"/>
            </v:line>
            <v:shape style="position:absolute;left:6663;top:-1460;width:144;height:145" type="#_x0000_t75" stroked="false">
              <v:imagedata r:id="rId355" o:title=""/>
            </v:shape>
            <v:shape style="position:absolute;left:3847;top:-1390;width:5635;height:1124" coordorigin="3848,-1390" coordsize="5635,1124" path="m4342,-1390l3848,-1390m9483,-1390l8143,-1390m4342,-266l3848,-266e" filled="false" stroked="true" strokeweight="1.44pt" strokecolor="#231f20">
              <v:path arrowok="t"/>
              <v:stroke dashstyle="solid"/>
            </v:shape>
            <v:shape style="position:absolute;left:4677;top:-2041;width:670;height:2" coordorigin="4677,-2041" coordsize="670,0" path="m4677,-2041l4843,-2041m5176,-2041l5347,-2041e" filled="false" stroked="true" strokeweight=".49975pt" strokecolor="#231f20">
              <v:path arrowok="t"/>
              <v:stroke dashstyle="solid"/>
            </v:shape>
            <v:shape style="position:absolute;left:4625;top:-2067;width:774;height:53" coordorigin="4626,-2067" coordsize="774,53" path="m4678,-2067l4626,-2041,4678,-2015,4678,-2067xm5399,-2041l5347,-2067,5347,-2015,5399,-2041xe" filled="true" fillcolor="#231f20" stroked="false">
              <v:path arrowok="t"/>
              <v:fill type="solid"/>
            </v:shape>
            <v:line style="position:absolute" from="5926,-616" to="5681,-616" stroked="true" strokeweight=".23981pt" strokecolor="#231f20">
              <v:stroke dashstyle="solid"/>
            </v:line>
            <v:line style="position:absolute" from="5537,-944" to="5537,-44" stroked="true" strokeweight=".50003pt" strokecolor="#231f20">
              <v:stroke dashstyle="longdash"/>
            </v:line>
            <v:line style="position:absolute" from="5485,-860" to="5450,-860" stroked="true" strokeweight=".50003pt" strokecolor="#231f20">
              <v:stroke dashstyle="solid"/>
            </v:line>
            <v:shape style="position:absolute;left:5398;top:-886;width:138;height:53" coordorigin="5399,-886" coordsize="138,53" path="m5451,-886l5399,-860,5451,-833,5451,-886xm5537,-860l5484,-886,5484,-833,5537,-860xe" filled="true" fillcolor="#231f20" stroked="false">
              <v:path arrowok="t"/>
              <v:fill type="solid"/>
            </v:shape>
            <v:line style="position:absolute" from="5782,-860" to="5537,-860" stroked="true" strokeweight=".23981pt" strokecolor="#231f20">
              <v:stroke dashstyle="solid"/>
            </v:line>
            <v:shape style="position:absolute;left:5450;top:-2041;width:670;height:2" coordorigin="5450,-2041" coordsize="670,0" path="m5450,-2041l5621,-2041m5955,-2041l6120,-2041e" filled="false" stroked="true" strokeweight=".49975pt" strokecolor="#231f20">
              <v:path arrowok="t"/>
              <v:stroke dashstyle="solid"/>
            </v:shape>
            <v:shape style="position:absolute;left:5398;top:-2067;width:774;height:53" coordorigin="5399,-2067" coordsize="774,53" path="m5451,-2067l5399,-2041,5451,-2015,5451,-2067xm6172,-2041l6120,-2067,6120,-2015,6172,-2041xe" filled="true" fillcolor="#231f20" stroked="false">
              <v:path arrowok="t"/>
              <v:fill type="solid"/>
            </v:shape>
            <w10:wrap type="none"/>
          </v:group>
        </w:pict>
      </w:r>
      <w:bookmarkStart w:name="_bookmark65" w:id="124"/>
      <w:bookmarkEnd w:id="124"/>
      <w:r>
        <w:rPr/>
      </w:r>
      <w:r>
        <w:rPr>
          <w:b/>
          <w:sz w:val="20"/>
        </w:rPr>
        <w:t>Figure 5-12. SPI Master Mode, CKPH = 1</w:t>
      </w:r>
    </w:p>
    <w:p>
      <w:pPr>
        <w:spacing w:after="0"/>
        <w:jc w:val="center"/>
        <w:rPr>
          <w:sz w:val="20"/>
        </w:rPr>
        <w:sectPr>
          <w:type w:val="continuous"/>
          <w:pgSz w:w="12240" w:h="15840"/>
          <w:pgMar w:top="200" w:bottom="280" w:left="960" w:right="960"/>
        </w:sectPr>
      </w:pPr>
    </w:p>
    <w:p>
      <w:pPr>
        <w:pStyle w:val="Heading3"/>
        <w:numPr>
          <w:ilvl w:val="1"/>
          <w:numId w:val="33"/>
        </w:numPr>
        <w:tabs>
          <w:tab w:pos="742" w:val="left" w:leader="none"/>
        </w:tabs>
        <w:spacing w:line="240" w:lineRule="auto" w:before="110" w:after="0"/>
        <w:ind w:left="742" w:right="0" w:hanging="622"/>
        <w:jc w:val="left"/>
      </w:pPr>
      <w:r>
        <w:rPr/>
        <w:t>USCI (SPI Slave</w:t>
      </w:r>
      <w:r>
        <w:rPr>
          <w:spacing w:val="12"/>
        </w:rPr>
        <w:t> </w:t>
      </w:r>
      <w:r>
        <w:rPr/>
        <w:t>Mode)</w:t>
      </w:r>
    </w:p>
    <w:p>
      <w:pPr>
        <w:pStyle w:val="Heading8"/>
        <w:spacing w:after="0"/>
      </w:pPr>
      <w:bookmarkStart w:name="5.33 USCI (SPI Slave Mode)" w:id="125"/>
      <w:bookmarkEnd w:id="125"/>
      <w:r>
        <w:rPr/>
      </w:r>
      <w:bookmarkStart w:name="_bookmark66" w:id="126"/>
      <w:bookmarkEnd w:id="126"/>
      <w:r>
        <w:rPr/>
      </w:r>
      <w:r>
        <w:rPr/>
        <w:t>over recommended ranges of supply voltage and operating free-air temperature (unless otherwise noted)</w:t>
      </w:r>
      <w:r>
        <w:rPr>
          <w:vertAlign w:val="superscript"/>
        </w:rPr>
        <w:t>(1)</w:t>
      </w:r>
    </w:p>
    <w:p>
      <w:pPr>
        <w:spacing w:before="13" w:after="28"/>
        <w:ind w:left="120" w:right="0" w:firstLine="0"/>
        <w:jc w:val="left"/>
        <w:rPr>
          <w:sz w:val="18"/>
        </w:rPr>
      </w:pPr>
      <w:r>
        <w:rPr>
          <w:sz w:val="18"/>
        </w:rPr>
        <w:t>(see </w:t>
      </w:r>
      <w:hyperlink w:history="true" w:anchor="_bookmark67">
        <w:r>
          <w:rPr>
            <w:color w:val="0000FF"/>
            <w:sz w:val="18"/>
          </w:rPr>
          <w:t>Figure 5-13 </w:t>
        </w:r>
      </w:hyperlink>
      <w:r>
        <w:rPr>
          <w:sz w:val="18"/>
        </w:rPr>
        <w:t>and </w:t>
      </w:r>
      <w:hyperlink w:history="true" w:anchor="_bookmark68">
        <w:r>
          <w:rPr>
            <w:color w:val="0000FF"/>
            <w:sz w:val="18"/>
          </w:rPr>
          <w:t>Figure 5-14</w:t>
        </w:r>
      </w:hyperlink>
      <w:r>
        <w:rPr>
          <w:sz w:val="18"/>
        </w:rPr>
        <w:t>)</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8"/>
        <w:gridCol w:w="2570"/>
        <w:gridCol w:w="926"/>
        <w:gridCol w:w="1852"/>
        <w:gridCol w:w="616"/>
      </w:tblGrid>
      <w:tr>
        <w:trPr>
          <w:trHeight w:val="253" w:hRule="atLeast"/>
        </w:trPr>
        <w:tc>
          <w:tcPr>
            <w:tcW w:w="4108" w:type="dxa"/>
            <w:shd w:val="clear" w:color="auto" w:fill="D8D8D8"/>
          </w:tcPr>
          <w:p>
            <w:pPr>
              <w:pStyle w:val="TableParagraph"/>
              <w:ind w:left="1523" w:right="1520"/>
              <w:jc w:val="center"/>
              <w:rPr>
                <w:b/>
                <w:sz w:val="16"/>
              </w:rPr>
            </w:pPr>
            <w:r>
              <w:rPr>
                <w:b/>
                <w:sz w:val="16"/>
              </w:rPr>
              <w:t>PARAMETER</w:t>
            </w:r>
          </w:p>
        </w:tc>
        <w:tc>
          <w:tcPr>
            <w:tcW w:w="2570" w:type="dxa"/>
            <w:shd w:val="clear" w:color="auto" w:fill="D8D8D8"/>
          </w:tcPr>
          <w:p>
            <w:pPr>
              <w:pStyle w:val="TableParagraph"/>
              <w:ind w:left="555"/>
              <w:rPr>
                <w:b/>
                <w:sz w:val="16"/>
              </w:rPr>
            </w:pPr>
            <w:r>
              <w:rPr>
                <w:b/>
                <w:sz w:val="16"/>
              </w:rPr>
              <w:t>TEST CONDITIONS</w:t>
            </w:r>
          </w:p>
        </w:tc>
        <w:tc>
          <w:tcPr>
            <w:tcW w:w="926" w:type="dxa"/>
            <w:shd w:val="clear" w:color="auto" w:fill="D8D8D8"/>
          </w:tcPr>
          <w:p>
            <w:pPr>
              <w:pStyle w:val="TableParagraph"/>
              <w:spacing w:line="192" w:lineRule="exact" w:before="42"/>
              <w:ind w:right="311"/>
              <w:jc w:val="right"/>
              <w:rPr>
                <w:b/>
                <w:sz w:val="12"/>
              </w:rPr>
            </w:pPr>
            <w:r>
              <w:rPr>
                <w:b/>
                <w:position w:val="3"/>
                <w:sz w:val="16"/>
              </w:rPr>
              <w:t>V</w:t>
            </w:r>
            <w:r>
              <w:rPr>
                <w:b/>
                <w:sz w:val="12"/>
              </w:rPr>
              <w:t>CC</w:t>
            </w:r>
          </w:p>
        </w:tc>
        <w:tc>
          <w:tcPr>
            <w:tcW w:w="1852" w:type="dxa"/>
            <w:shd w:val="clear" w:color="auto" w:fill="D8D8D8"/>
          </w:tcPr>
          <w:p>
            <w:pPr>
              <w:pStyle w:val="TableParagraph"/>
              <w:tabs>
                <w:tab w:pos="599" w:val="left" w:leader="none"/>
                <w:tab w:pos="1171" w:val="left" w:leader="none"/>
              </w:tabs>
              <w:ind w:right="49"/>
              <w:jc w:val="right"/>
              <w:rPr>
                <w:b/>
                <w:sz w:val="16"/>
              </w:rPr>
            </w:pPr>
            <w:r>
              <w:rPr>
                <w:b/>
                <w:sz w:val="16"/>
              </w:rPr>
              <w:t>MIN</w:t>
              <w:tab/>
              <w:t>TYP</w:t>
              <w:tab/>
              <w:t>MAX</w:t>
            </w:r>
          </w:p>
        </w:tc>
        <w:tc>
          <w:tcPr>
            <w:tcW w:w="616" w:type="dxa"/>
            <w:shd w:val="clear" w:color="auto" w:fill="D8D8D8"/>
          </w:tcPr>
          <w:p>
            <w:pPr>
              <w:pStyle w:val="TableParagraph"/>
              <w:ind w:left="121"/>
              <w:rPr>
                <w:b/>
                <w:sz w:val="16"/>
              </w:rPr>
            </w:pPr>
            <w:r>
              <w:rPr>
                <w:b/>
                <w:sz w:val="16"/>
              </w:rPr>
              <w:t>UNIT</w:t>
            </w:r>
          </w:p>
        </w:tc>
      </w:tr>
      <w:tr>
        <w:trPr>
          <w:trHeight w:val="254" w:hRule="atLeast"/>
        </w:trPr>
        <w:tc>
          <w:tcPr>
            <w:tcW w:w="4108" w:type="dxa"/>
            <w:vMerge w:val="restart"/>
          </w:tcPr>
          <w:p>
            <w:pPr>
              <w:pStyle w:val="TableParagraph"/>
              <w:spacing w:before="0"/>
              <w:rPr>
                <w:sz w:val="20"/>
              </w:rPr>
            </w:pPr>
          </w:p>
          <w:p>
            <w:pPr>
              <w:pStyle w:val="TableParagraph"/>
              <w:spacing w:before="10"/>
              <w:rPr>
                <w:sz w:val="17"/>
              </w:rPr>
            </w:pPr>
          </w:p>
          <w:p>
            <w:pPr>
              <w:pStyle w:val="TableParagraph"/>
              <w:tabs>
                <w:tab w:pos="978" w:val="left" w:leader="none"/>
              </w:tabs>
              <w:spacing w:before="0"/>
              <w:ind w:left="55"/>
              <w:rPr>
                <w:sz w:val="16"/>
              </w:rPr>
            </w:pPr>
            <w:r>
              <w:rPr>
                <w:sz w:val="16"/>
              </w:rPr>
              <w:t>t</w:t>
            </w:r>
            <w:r>
              <w:rPr>
                <w:sz w:val="16"/>
                <w:vertAlign w:val="subscript"/>
              </w:rPr>
              <w:t>STE,LEAD</w:t>
            </w:r>
            <w:r>
              <w:rPr>
                <w:sz w:val="16"/>
                <w:vertAlign w:val="baseline"/>
              </w:rPr>
              <w:tab/>
              <w:t>STE lead time, STE low to</w:t>
            </w:r>
            <w:r>
              <w:rPr>
                <w:spacing w:val="15"/>
                <w:sz w:val="16"/>
                <w:vertAlign w:val="baseline"/>
              </w:rPr>
              <w:t> </w:t>
            </w:r>
            <w:r>
              <w:rPr>
                <w:sz w:val="16"/>
                <w:vertAlign w:val="baseline"/>
              </w:rPr>
              <w:t>clock</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left="378"/>
              <w:rPr>
                <w:sz w:val="16"/>
              </w:rPr>
            </w:pPr>
            <w:r>
              <w:rPr>
                <w:sz w:val="16"/>
              </w:rPr>
              <w:t>11</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8</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left="468"/>
              <w:rPr>
                <w:sz w:val="16"/>
              </w:rPr>
            </w:pPr>
            <w:r>
              <w:rPr>
                <w:w w:val="99"/>
                <w:sz w:val="16"/>
              </w:rPr>
              <w:t>7</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6</w:t>
            </w:r>
          </w:p>
        </w:tc>
        <w:tc>
          <w:tcPr>
            <w:tcW w:w="616" w:type="dxa"/>
            <w:vMerge/>
            <w:tcBorders>
              <w:top w:val="nil"/>
            </w:tcBorders>
          </w:tcPr>
          <w:p>
            <w:pPr>
              <w:rPr>
                <w:sz w:val="2"/>
                <w:szCs w:val="2"/>
              </w:rPr>
            </w:pPr>
          </w:p>
        </w:tc>
      </w:tr>
      <w:tr>
        <w:trPr>
          <w:trHeight w:val="253" w:hRule="atLeast"/>
        </w:trPr>
        <w:tc>
          <w:tcPr>
            <w:tcW w:w="4108" w:type="dxa"/>
            <w:vMerge w:val="restart"/>
          </w:tcPr>
          <w:p>
            <w:pPr>
              <w:pStyle w:val="TableParagraph"/>
              <w:spacing w:before="0"/>
              <w:rPr>
                <w:sz w:val="20"/>
              </w:rPr>
            </w:pPr>
          </w:p>
          <w:p>
            <w:pPr>
              <w:pStyle w:val="TableParagraph"/>
              <w:spacing w:before="10"/>
              <w:rPr>
                <w:sz w:val="17"/>
              </w:rPr>
            </w:pPr>
          </w:p>
          <w:p>
            <w:pPr>
              <w:pStyle w:val="TableParagraph"/>
              <w:tabs>
                <w:tab w:pos="978" w:val="left" w:leader="none"/>
              </w:tabs>
              <w:spacing w:before="0"/>
              <w:ind w:left="55"/>
              <w:rPr>
                <w:sz w:val="16"/>
              </w:rPr>
            </w:pPr>
            <w:r>
              <w:rPr>
                <w:sz w:val="16"/>
              </w:rPr>
              <w:t>t</w:t>
            </w:r>
            <w:r>
              <w:rPr>
                <w:sz w:val="16"/>
                <w:vertAlign w:val="subscript"/>
              </w:rPr>
              <w:t>STE,LAG</w:t>
            </w:r>
            <w:r>
              <w:rPr>
                <w:sz w:val="16"/>
                <w:vertAlign w:val="baseline"/>
              </w:rPr>
              <w:tab/>
              <w:t>STE lag time, Last clock to STE</w:t>
            </w:r>
            <w:r>
              <w:rPr>
                <w:spacing w:val="17"/>
                <w:sz w:val="16"/>
                <w:vertAlign w:val="baseline"/>
              </w:rPr>
              <w:t> </w:t>
            </w:r>
            <w:r>
              <w:rPr>
                <w:sz w:val="16"/>
                <w:vertAlign w:val="baseline"/>
              </w:rPr>
              <w:t>high</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left="468"/>
              <w:rPr>
                <w:sz w:val="16"/>
              </w:rPr>
            </w:pPr>
            <w:r>
              <w:rPr>
                <w:w w:val="99"/>
                <w:sz w:val="16"/>
              </w:rPr>
              <w:t>3</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3</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left="468"/>
              <w:rPr>
                <w:sz w:val="16"/>
              </w:rPr>
            </w:pPr>
            <w:r>
              <w:rPr>
                <w:w w:val="99"/>
                <w:sz w:val="16"/>
              </w:rPr>
              <w:t>3</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3</w:t>
            </w:r>
          </w:p>
        </w:tc>
        <w:tc>
          <w:tcPr>
            <w:tcW w:w="616" w:type="dxa"/>
            <w:vMerge/>
            <w:tcBorders>
              <w:top w:val="nil"/>
            </w:tcBorders>
          </w:tcPr>
          <w:p>
            <w:pPr>
              <w:rPr>
                <w:sz w:val="2"/>
                <w:szCs w:val="2"/>
              </w:rPr>
            </w:pPr>
          </w:p>
        </w:tc>
      </w:tr>
      <w:tr>
        <w:trPr>
          <w:trHeight w:val="254" w:hRule="atLeast"/>
        </w:trPr>
        <w:tc>
          <w:tcPr>
            <w:tcW w:w="4108" w:type="dxa"/>
            <w:vMerge w:val="restart"/>
          </w:tcPr>
          <w:p>
            <w:pPr>
              <w:pStyle w:val="TableParagraph"/>
              <w:spacing w:before="0"/>
              <w:rPr>
                <w:sz w:val="18"/>
              </w:rPr>
            </w:pPr>
          </w:p>
          <w:p>
            <w:pPr>
              <w:pStyle w:val="TableParagraph"/>
              <w:tabs>
                <w:tab w:pos="978" w:val="left" w:leader="none"/>
              </w:tabs>
              <w:spacing w:line="146" w:lineRule="auto" w:before="154"/>
              <w:ind w:left="979" w:right="222" w:hanging="924"/>
              <w:rPr>
                <w:sz w:val="16"/>
              </w:rPr>
            </w:pPr>
            <w:r>
              <w:rPr>
                <w:position w:val="-8"/>
                <w:sz w:val="16"/>
              </w:rPr>
              <w:t>t</w:t>
            </w:r>
            <w:r>
              <w:rPr>
                <w:position w:val="-11"/>
                <w:sz w:val="12"/>
              </w:rPr>
              <w:t>STE,ACC</w:t>
              <w:tab/>
            </w:r>
            <w:r>
              <w:rPr>
                <w:sz w:val="16"/>
              </w:rPr>
              <w:t>STE access time, STE low to SOMI data out</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right="49"/>
              <w:jc w:val="right"/>
              <w:rPr>
                <w:sz w:val="16"/>
              </w:rPr>
            </w:pPr>
            <w:r>
              <w:rPr>
                <w:sz w:val="16"/>
              </w:rPr>
              <w:t>66</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50</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right="49"/>
              <w:jc w:val="right"/>
              <w:rPr>
                <w:sz w:val="16"/>
              </w:rPr>
            </w:pPr>
            <w:r>
              <w:rPr>
                <w:sz w:val="16"/>
              </w:rPr>
              <w:t>36</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30</w:t>
            </w:r>
          </w:p>
        </w:tc>
        <w:tc>
          <w:tcPr>
            <w:tcW w:w="616" w:type="dxa"/>
            <w:vMerge/>
            <w:tcBorders>
              <w:top w:val="nil"/>
            </w:tcBorders>
          </w:tcPr>
          <w:p>
            <w:pPr>
              <w:rPr>
                <w:sz w:val="2"/>
                <w:szCs w:val="2"/>
              </w:rPr>
            </w:pPr>
          </w:p>
        </w:tc>
      </w:tr>
      <w:tr>
        <w:trPr>
          <w:trHeight w:val="254" w:hRule="atLeast"/>
        </w:trPr>
        <w:tc>
          <w:tcPr>
            <w:tcW w:w="4108" w:type="dxa"/>
            <w:vMerge w:val="restart"/>
          </w:tcPr>
          <w:p>
            <w:pPr>
              <w:pStyle w:val="TableParagraph"/>
              <w:spacing w:before="0"/>
              <w:rPr>
                <w:sz w:val="18"/>
              </w:rPr>
            </w:pPr>
          </w:p>
          <w:p>
            <w:pPr>
              <w:pStyle w:val="TableParagraph"/>
              <w:tabs>
                <w:tab w:pos="978" w:val="left" w:leader="none"/>
              </w:tabs>
              <w:spacing w:line="146" w:lineRule="auto" w:before="154"/>
              <w:ind w:left="979" w:right="159" w:hanging="924"/>
              <w:rPr>
                <w:sz w:val="16"/>
              </w:rPr>
            </w:pPr>
            <w:r>
              <w:rPr>
                <w:position w:val="-8"/>
                <w:sz w:val="16"/>
              </w:rPr>
              <w:t>t</w:t>
            </w:r>
            <w:r>
              <w:rPr>
                <w:position w:val="-11"/>
                <w:sz w:val="12"/>
              </w:rPr>
              <w:t>STE,DIS</w:t>
              <w:tab/>
            </w:r>
            <w:r>
              <w:rPr>
                <w:sz w:val="16"/>
              </w:rPr>
              <w:t>STE disable time, STE high to SOMI high impedance</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right="49"/>
              <w:jc w:val="right"/>
              <w:rPr>
                <w:sz w:val="16"/>
              </w:rPr>
            </w:pPr>
            <w:r>
              <w:rPr>
                <w:sz w:val="16"/>
              </w:rPr>
              <w:t>30</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23</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right="49"/>
              <w:jc w:val="right"/>
              <w:rPr>
                <w:sz w:val="16"/>
              </w:rPr>
            </w:pPr>
            <w:r>
              <w:rPr>
                <w:sz w:val="16"/>
              </w:rPr>
              <w:t>16</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13</w:t>
            </w:r>
          </w:p>
        </w:tc>
        <w:tc>
          <w:tcPr>
            <w:tcW w:w="616" w:type="dxa"/>
            <w:vMerge/>
            <w:tcBorders>
              <w:top w:val="nil"/>
            </w:tcBorders>
          </w:tcPr>
          <w:p>
            <w:pPr>
              <w:rPr>
                <w:sz w:val="2"/>
                <w:szCs w:val="2"/>
              </w:rPr>
            </w:pPr>
          </w:p>
        </w:tc>
      </w:tr>
      <w:tr>
        <w:trPr>
          <w:trHeight w:val="253" w:hRule="atLeast"/>
        </w:trPr>
        <w:tc>
          <w:tcPr>
            <w:tcW w:w="4108" w:type="dxa"/>
            <w:vMerge w:val="restart"/>
          </w:tcPr>
          <w:p>
            <w:pPr>
              <w:pStyle w:val="TableParagraph"/>
              <w:spacing w:before="0"/>
              <w:rPr>
                <w:sz w:val="20"/>
              </w:rPr>
            </w:pPr>
          </w:p>
          <w:p>
            <w:pPr>
              <w:pStyle w:val="TableParagraph"/>
              <w:spacing w:before="10"/>
              <w:rPr>
                <w:sz w:val="17"/>
              </w:rPr>
            </w:pPr>
          </w:p>
          <w:p>
            <w:pPr>
              <w:pStyle w:val="TableParagraph"/>
              <w:tabs>
                <w:tab w:pos="978" w:val="left" w:leader="none"/>
              </w:tabs>
              <w:spacing w:before="0"/>
              <w:ind w:left="55"/>
              <w:rPr>
                <w:sz w:val="16"/>
              </w:rPr>
            </w:pPr>
            <w:r>
              <w:rPr>
                <w:w w:val="105"/>
                <w:sz w:val="16"/>
              </w:rPr>
              <w:t>t</w:t>
            </w:r>
            <w:r>
              <w:rPr>
                <w:w w:val="105"/>
                <w:sz w:val="16"/>
                <w:vertAlign w:val="subscript"/>
              </w:rPr>
              <w:t>SU,SI</w:t>
            </w:r>
            <w:r>
              <w:rPr>
                <w:w w:val="105"/>
                <w:sz w:val="16"/>
                <w:vertAlign w:val="baseline"/>
              </w:rPr>
              <w:tab/>
              <w:t>SIMO input data setup</w:t>
            </w:r>
            <w:r>
              <w:rPr>
                <w:spacing w:val="-11"/>
                <w:w w:val="105"/>
                <w:sz w:val="16"/>
                <w:vertAlign w:val="baseline"/>
              </w:rPr>
              <w:t> </w:t>
            </w:r>
            <w:r>
              <w:rPr>
                <w:w w:val="105"/>
                <w:sz w:val="16"/>
                <w:vertAlign w:val="baseline"/>
              </w:rPr>
              <w:t>time</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left="468"/>
              <w:rPr>
                <w:sz w:val="16"/>
              </w:rPr>
            </w:pPr>
            <w:r>
              <w:rPr>
                <w:w w:val="99"/>
                <w:sz w:val="16"/>
              </w:rPr>
              <w:t>5</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5</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left="468"/>
              <w:rPr>
                <w:sz w:val="16"/>
              </w:rPr>
            </w:pPr>
            <w:r>
              <w:rPr>
                <w:w w:val="99"/>
                <w:sz w:val="16"/>
              </w:rPr>
              <w:t>2</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2</w:t>
            </w:r>
          </w:p>
        </w:tc>
        <w:tc>
          <w:tcPr>
            <w:tcW w:w="616" w:type="dxa"/>
            <w:vMerge/>
            <w:tcBorders>
              <w:top w:val="nil"/>
            </w:tcBorders>
          </w:tcPr>
          <w:p>
            <w:pPr>
              <w:rPr>
                <w:sz w:val="2"/>
                <w:szCs w:val="2"/>
              </w:rPr>
            </w:pPr>
          </w:p>
        </w:tc>
      </w:tr>
      <w:tr>
        <w:trPr>
          <w:trHeight w:val="254" w:hRule="atLeast"/>
        </w:trPr>
        <w:tc>
          <w:tcPr>
            <w:tcW w:w="4108" w:type="dxa"/>
            <w:vMerge w:val="restart"/>
          </w:tcPr>
          <w:p>
            <w:pPr>
              <w:pStyle w:val="TableParagraph"/>
              <w:spacing w:before="0"/>
              <w:rPr>
                <w:sz w:val="20"/>
              </w:rPr>
            </w:pPr>
          </w:p>
          <w:p>
            <w:pPr>
              <w:pStyle w:val="TableParagraph"/>
              <w:spacing w:before="10"/>
              <w:rPr>
                <w:sz w:val="17"/>
              </w:rPr>
            </w:pPr>
          </w:p>
          <w:p>
            <w:pPr>
              <w:pStyle w:val="TableParagraph"/>
              <w:tabs>
                <w:tab w:pos="978" w:val="left" w:leader="none"/>
              </w:tabs>
              <w:spacing w:before="0"/>
              <w:ind w:left="55"/>
              <w:rPr>
                <w:sz w:val="16"/>
              </w:rPr>
            </w:pPr>
            <w:r>
              <w:rPr>
                <w:w w:val="105"/>
                <w:sz w:val="16"/>
              </w:rPr>
              <w:t>t</w:t>
            </w:r>
            <w:r>
              <w:rPr>
                <w:w w:val="105"/>
                <w:sz w:val="16"/>
                <w:vertAlign w:val="subscript"/>
              </w:rPr>
              <w:t>HD,SI</w:t>
            </w:r>
            <w:r>
              <w:rPr>
                <w:w w:val="105"/>
                <w:sz w:val="16"/>
                <w:vertAlign w:val="baseline"/>
              </w:rPr>
              <w:tab/>
              <w:t>SIMO input data hold</w:t>
            </w:r>
            <w:r>
              <w:rPr>
                <w:spacing w:val="-9"/>
                <w:w w:val="105"/>
                <w:sz w:val="16"/>
                <w:vertAlign w:val="baseline"/>
              </w:rPr>
              <w:t> </w:t>
            </w:r>
            <w:r>
              <w:rPr>
                <w:w w:val="105"/>
                <w:sz w:val="16"/>
                <w:vertAlign w:val="baseline"/>
              </w:rPr>
              <w:t>time</w:t>
            </w:r>
          </w:p>
        </w:tc>
        <w:tc>
          <w:tcPr>
            <w:tcW w:w="2570" w:type="dxa"/>
            <w:vMerge w:val="restart"/>
          </w:tcPr>
          <w:p>
            <w:pPr>
              <w:pStyle w:val="TableParagraph"/>
              <w:spacing w:before="10"/>
              <w:rPr>
                <w:sz w:val="14"/>
              </w:rPr>
            </w:pPr>
          </w:p>
          <w:p>
            <w:pPr>
              <w:pStyle w:val="TableParagraph"/>
              <w:spacing w:before="1"/>
              <w:ind w:left="61"/>
              <w:rPr>
                <w:sz w:val="16"/>
              </w:rPr>
            </w:pPr>
            <w:r>
              <w:rPr>
                <w:sz w:val="16"/>
              </w:rPr>
              <w:t>PMMCOREV = 0</w:t>
            </w:r>
          </w:p>
        </w:tc>
        <w:tc>
          <w:tcPr>
            <w:tcW w:w="926" w:type="dxa"/>
          </w:tcPr>
          <w:p>
            <w:pPr>
              <w:pStyle w:val="TableParagraph"/>
              <w:ind w:right="262"/>
              <w:jc w:val="right"/>
              <w:rPr>
                <w:sz w:val="16"/>
              </w:rPr>
            </w:pPr>
            <w:r>
              <w:rPr>
                <w:sz w:val="16"/>
              </w:rPr>
              <w:t>1.8 V</w:t>
            </w:r>
          </w:p>
        </w:tc>
        <w:tc>
          <w:tcPr>
            <w:tcW w:w="1852" w:type="dxa"/>
          </w:tcPr>
          <w:p>
            <w:pPr>
              <w:pStyle w:val="TableParagraph"/>
              <w:ind w:left="468"/>
              <w:rPr>
                <w:sz w:val="16"/>
              </w:rPr>
            </w:pPr>
            <w:r>
              <w:rPr>
                <w:w w:val="99"/>
                <w:sz w:val="16"/>
              </w:rPr>
              <w:t>5</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5</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val="restart"/>
          </w:tcPr>
          <w:p>
            <w:pPr>
              <w:pStyle w:val="TableParagraph"/>
              <w:spacing w:before="10"/>
              <w:rPr>
                <w:sz w:val="14"/>
              </w:rPr>
            </w:pPr>
          </w:p>
          <w:p>
            <w:pPr>
              <w:pStyle w:val="TableParagraph"/>
              <w:spacing w:before="1"/>
              <w:ind w:left="61"/>
              <w:rPr>
                <w:sz w:val="16"/>
              </w:rPr>
            </w:pPr>
            <w:r>
              <w:rPr>
                <w:sz w:val="16"/>
              </w:rPr>
              <w:t>PMMCOREV = 3</w:t>
            </w:r>
          </w:p>
        </w:tc>
        <w:tc>
          <w:tcPr>
            <w:tcW w:w="926" w:type="dxa"/>
          </w:tcPr>
          <w:p>
            <w:pPr>
              <w:pStyle w:val="TableParagraph"/>
              <w:ind w:right="262"/>
              <w:jc w:val="right"/>
              <w:rPr>
                <w:sz w:val="16"/>
              </w:rPr>
            </w:pPr>
            <w:r>
              <w:rPr>
                <w:sz w:val="16"/>
              </w:rPr>
              <w:t>2.4 V</w:t>
            </w:r>
          </w:p>
        </w:tc>
        <w:tc>
          <w:tcPr>
            <w:tcW w:w="1852" w:type="dxa"/>
          </w:tcPr>
          <w:p>
            <w:pPr>
              <w:pStyle w:val="TableParagraph"/>
              <w:ind w:left="468"/>
              <w:rPr>
                <w:sz w:val="16"/>
              </w:rPr>
            </w:pPr>
            <w:r>
              <w:rPr>
                <w:w w:val="99"/>
                <w:sz w:val="16"/>
              </w:rPr>
              <w:t>5</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5</w:t>
            </w:r>
          </w:p>
        </w:tc>
        <w:tc>
          <w:tcPr>
            <w:tcW w:w="616" w:type="dxa"/>
            <w:vMerge/>
            <w:tcBorders>
              <w:top w:val="nil"/>
            </w:tcBorders>
          </w:tcPr>
          <w:p>
            <w:pPr>
              <w:rPr>
                <w:sz w:val="2"/>
                <w:szCs w:val="2"/>
              </w:rPr>
            </w:pPr>
          </w:p>
        </w:tc>
      </w:tr>
      <w:tr>
        <w:trPr>
          <w:trHeight w:val="254" w:hRule="atLeast"/>
        </w:trPr>
        <w:tc>
          <w:tcPr>
            <w:tcW w:w="4108" w:type="dxa"/>
            <w:vMerge w:val="restart"/>
          </w:tcPr>
          <w:p>
            <w:pPr>
              <w:pStyle w:val="TableParagraph"/>
              <w:spacing w:before="0"/>
              <w:rPr>
                <w:sz w:val="22"/>
              </w:rPr>
            </w:pPr>
          </w:p>
          <w:p>
            <w:pPr>
              <w:pStyle w:val="TableParagraph"/>
              <w:tabs>
                <w:tab w:pos="978" w:val="left" w:leader="none"/>
              </w:tabs>
              <w:spacing w:before="183"/>
              <w:ind w:left="55"/>
              <w:rPr>
                <w:sz w:val="16"/>
              </w:rPr>
            </w:pPr>
            <w:r>
              <w:rPr>
                <w:w w:val="110"/>
                <w:sz w:val="16"/>
              </w:rPr>
              <w:t>t</w:t>
            </w:r>
            <w:r>
              <w:rPr>
                <w:w w:val="110"/>
                <w:sz w:val="16"/>
                <w:vertAlign w:val="subscript"/>
              </w:rPr>
              <w:t>VALID,SO</w:t>
            </w:r>
            <w:r>
              <w:rPr>
                <w:w w:val="110"/>
                <w:sz w:val="16"/>
                <w:vertAlign w:val="baseline"/>
              </w:rPr>
              <w:tab/>
              <w:t>SOMI</w:t>
            </w:r>
            <w:r>
              <w:rPr>
                <w:spacing w:val="-9"/>
                <w:w w:val="110"/>
                <w:sz w:val="16"/>
                <w:vertAlign w:val="baseline"/>
              </w:rPr>
              <w:t> </w:t>
            </w:r>
            <w:r>
              <w:rPr>
                <w:w w:val="110"/>
                <w:sz w:val="16"/>
                <w:vertAlign w:val="baseline"/>
              </w:rPr>
              <w:t>output</w:t>
            </w:r>
            <w:r>
              <w:rPr>
                <w:spacing w:val="-8"/>
                <w:w w:val="110"/>
                <w:sz w:val="16"/>
                <w:vertAlign w:val="baseline"/>
              </w:rPr>
              <w:t> </w:t>
            </w:r>
            <w:r>
              <w:rPr>
                <w:w w:val="110"/>
                <w:sz w:val="16"/>
                <w:vertAlign w:val="baseline"/>
              </w:rPr>
              <w:t>data</w:t>
            </w:r>
            <w:r>
              <w:rPr>
                <w:spacing w:val="-9"/>
                <w:w w:val="110"/>
                <w:sz w:val="16"/>
                <w:vertAlign w:val="baseline"/>
              </w:rPr>
              <w:t> </w:t>
            </w:r>
            <w:r>
              <w:rPr>
                <w:w w:val="110"/>
                <w:sz w:val="16"/>
                <w:vertAlign w:val="baseline"/>
              </w:rPr>
              <w:t>valid</w:t>
            </w:r>
            <w:r>
              <w:rPr>
                <w:spacing w:val="-8"/>
                <w:w w:val="110"/>
                <w:sz w:val="16"/>
                <w:vertAlign w:val="baseline"/>
              </w:rPr>
              <w:t> </w:t>
            </w:r>
            <w:r>
              <w:rPr>
                <w:w w:val="110"/>
                <w:sz w:val="16"/>
                <w:vertAlign w:val="baseline"/>
              </w:rPr>
              <w:t>time</w:t>
            </w:r>
            <w:r>
              <w:rPr>
                <w:spacing w:val="-38"/>
                <w:w w:val="110"/>
                <w:sz w:val="16"/>
                <w:vertAlign w:val="baseline"/>
              </w:rPr>
              <w:t> </w:t>
            </w:r>
            <w:r>
              <w:rPr>
                <w:w w:val="110"/>
                <w:sz w:val="16"/>
                <w:vertAlign w:val="superscript"/>
              </w:rPr>
              <w:t>(2)</w:t>
            </w:r>
          </w:p>
        </w:tc>
        <w:tc>
          <w:tcPr>
            <w:tcW w:w="2570" w:type="dxa"/>
            <w:vMerge w:val="restart"/>
          </w:tcPr>
          <w:p>
            <w:pPr>
              <w:pStyle w:val="TableParagraph"/>
              <w:spacing w:line="235" w:lineRule="auto" w:before="85"/>
              <w:ind w:left="61" w:right="403"/>
              <w:rPr>
                <w:sz w:val="16"/>
              </w:rPr>
            </w:pPr>
            <w:r>
              <w:rPr>
                <w:sz w:val="16"/>
              </w:rPr>
              <w:t>UCLK edge to SOMI valid,  C</w:t>
            </w:r>
            <w:r>
              <w:rPr>
                <w:sz w:val="16"/>
                <w:vertAlign w:val="subscript"/>
              </w:rPr>
              <w:t>L</w:t>
            </w:r>
            <w:r>
              <w:rPr>
                <w:sz w:val="16"/>
                <w:vertAlign w:val="baseline"/>
              </w:rPr>
              <w:t> = 20 pF, PMMCOREV =</w:t>
            </w:r>
            <w:r>
              <w:rPr>
                <w:spacing w:val="19"/>
                <w:sz w:val="16"/>
                <w:vertAlign w:val="baseline"/>
              </w:rPr>
              <w:t> </w:t>
            </w:r>
            <w:r>
              <w:rPr>
                <w:sz w:val="16"/>
                <w:vertAlign w:val="baseline"/>
              </w:rPr>
              <w:t>0</w:t>
            </w:r>
          </w:p>
        </w:tc>
        <w:tc>
          <w:tcPr>
            <w:tcW w:w="926" w:type="dxa"/>
          </w:tcPr>
          <w:p>
            <w:pPr>
              <w:pStyle w:val="TableParagraph"/>
              <w:ind w:right="262"/>
              <w:jc w:val="right"/>
              <w:rPr>
                <w:sz w:val="16"/>
              </w:rPr>
            </w:pPr>
            <w:r>
              <w:rPr>
                <w:sz w:val="16"/>
              </w:rPr>
              <w:t>1.8 V</w:t>
            </w:r>
          </w:p>
        </w:tc>
        <w:tc>
          <w:tcPr>
            <w:tcW w:w="1852" w:type="dxa"/>
          </w:tcPr>
          <w:p>
            <w:pPr>
              <w:pStyle w:val="TableParagraph"/>
              <w:ind w:right="49"/>
              <w:jc w:val="right"/>
              <w:rPr>
                <w:sz w:val="16"/>
              </w:rPr>
            </w:pPr>
            <w:r>
              <w:rPr>
                <w:sz w:val="16"/>
              </w:rPr>
              <w:t>76</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60</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val="restart"/>
          </w:tcPr>
          <w:p>
            <w:pPr>
              <w:pStyle w:val="TableParagraph"/>
              <w:spacing w:line="235" w:lineRule="auto" w:before="85"/>
              <w:ind w:left="61" w:right="403"/>
              <w:rPr>
                <w:sz w:val="16"/>
              </w:rPr>
            </w:pPr>
            <w:r>
              <w:rPr>
                <w:sz w:val="16"/>
              </w:rPr>
              <w:t>UCLK edge to SOMI valid,  C</w:t>
            </w:r>
            <w:r>
              <w:rPr>
                <w:sz w:val="16"/>
                <w:vertAlign w:val="subscript"/>
              </w:rPr>
              <w:t>L</w:t>
            </w:r>
            <w:r>
              <w:rPr>
                <w:sz w:val="16"/>
                <w:vertAlign w:val="baseline"/>
              </w:rPr>
              <w:t> = 20 pF, PMMCOREV =</w:t>
            </w:r>
            <w:r>
              <w:rPr>
                <w:spacing w:val="19"/>
                <w:sz w:val="16"/>
                <w:vertAlign w:val="baseline"/>
              </w:rPr>
              <w:t> </w:t>
            </w:r>
            <w:r>
              <w:rPr>
                <w:sz w:val="16"/>
                <w:vertAlign w:val="baseline"/>
              </w:rPr>
              <w:t>3</w:t>
            </w:r>
          </w:p>
        </w:tc>
        <w:tc>
          <w:tcPr>
            <w:tcW w:w="926" w:type="dxa"/>
          </w:tcPr>
          <w:p>
            <w:pPr>
              <w:pStyle w:val="TableParagraph"/>
              <w:ind w:right="262"/>
              <w:jc w:val="right"/>
              <w:rPr>
                <w:sz w:val="16"/>
              </w:rPr>
            </w:pPr>
            <w:r>
              <w:rPr>
                <w:sz w:val="16"/>
              </w:rPr>
              <w:t>2.4 V</w:t>
            </w:r>
          </w:p>
        </w:tc>
        <w:tc>
          <w:tcPr>
            <w:tcW w:w="1852" w:type="dxa"/>
          </w:tcPr>
          <w:p>
            <w:pPr>
              <w:pStyle w:val="TableParagraph"/>
              <w:ind w:right="49"/>
              <w:jc w:val="right"/>
              <w:rPr>
                <w:sz w:val="16"/>
              </w:rPr>
            </w:pPr>
            <w:r>
              <w:rPr>
                <w:sz w:val="16"/>
              </w:rPr>
              <w:t>44</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right="49"/>
              <w:jc w:val="right"/>
              <w:rPr>
                <w:sz w:val="16"/>
              </w:rPr>
            </w:pPr>
            <w:r>
              <w:rPr>
                <w:sz w:val="16"/>
              </w:rPr>
              <w:t>40</w:t>
            </w:r>
          </w:p>
        </w:tc>
        <w:tc>
          <w:tcPr>
            <w:tcW w:w="616" w:type="dxa"/>
            <w:vMerge/>
            <w:tcBorders>
              <w:top w:val="nil"/>
            </w:tcBorders>
          </w:tcPr>
          <w:p>
            <w:pPr>
              <w:rPr>
                <w:sz w:val="2"/>
                <w:szCs w:val="2"/>
              </w:rPr>
            </w:pPr>
          </w:p>
        </w:tc>
      </w:tr>
      <w:tr>
        <w:trPr>
          <w:trHeight w:val="253" w:hRule="atLeast"/>
        </w:trPr>
        <w:tc>
          <w:tcPr>
            <w:tcW w:w="4108" w:type="dxa"/>
            <w:vMerge w:val="restart"/>
          </w:tcPr>
          <w:p>
            <w:pPr>
              <w:pStyle w:val="TableParagraph"/>
              <w:spacing w:before="0"/>
              <w:rPr>
                <w:sz w:val="22"/>
              </w:rPr>
            </w:pPr>
          </w:p>
          <w:p>
            <w:pPr>
              <w:pStyle w:val="TableParagraph"/>
              <w:tabs>
                <w:tab w:pos="978" w:val="left" w:leader="none"/>
              </w:tabs>
              <w:spacing w:before="183"/>
              <w:ind w:left="55"/>
              <w:rPr>
                <w:sz w:val="16"/>
              </w:rPr>
            </w:pPr>
            <w:r>
              <w:rPr>
                <w:w w:val="105"/>
                <w:sz w:val="16"/>
              </w:rPr>
              <w:t>t</w:t>
            </w:r>
            <w:r>
              <w:rPr>
                <w:w w:val="105"/>
                <w:sz w:val="16"/>
                <w:vertAlign w:val="subscript"/>
              </w:rPr>
              <w:t>HD,SO</w:t>
            </w:r>
            <w:r>
              <w:rPr>
                <w:w w:val="105"/>
                <w:sz w:val="16"/>
                <w:vertAlign w:val="baseline"/>
              </w:rPr>
              <w:tab/>
              <w:t>SOMI</w:t>
            </w:r>
            <w:r>
              <w:rPr>
                <w:spacing w:val="-3"/>
                <w:w w:val="105"/>
                <w:sz w:val="16"/>
                <w:vertAlign w:val="baseline"/>
              </w:rPr>
              <w:t> </w:t>
            </w:r>
            <w:r>
              <w:rPr>
                <w:w w:val="105"/>
                <w:sz w:val="16"/>
                <w:vertAlign w:val="baseline"/>
              </w:rPr>
              <w:t>output</w:t>
            </w:r>
            <w:r>
              <w:rPr>
                <w:spacing w:val="-2"/>
                <w:w w:val="105"/>
                <w:sz w:val="16"/>
                <w:vertAlign w:val="baseline"/>
              </w:rPr>
              <w:t> </w:t>
            </w:r>
            <w:r>
              <w:rPr>
                <w:w w:val="105"/>
                <w:sz w:val="16"/>
                <w:vertAlign w:val="baseline"/>
              </w:rPr>
              <w:t>data</w:t>
            </w:r>
            <w:r>
              <w:rPr>
                <w:spacing w:val="-2"/>
                <w:w w:val="105"/>
                <w:sz w:val="16"/>
                <w:vertAlign w:val="baseline"/>
              </w:rPr>
              <w:t> </w:t>
            </w:r>
            <w:r>
              <w:rPr>
                <w:w w:val="105"/>
                <w:sz w:val="16"/>
                <w:vertAlign w:val="baseline"/>
              </w:rPr>
              <w:t>hold</w:t>
            </w:r>
            <w:r>
              <w:rPr>
                <w:spacing w:val="-2"/>
                <w:w w:val="105"/>
                <w:sz w:val="16"/>
                <w:vertAlign w:val="baseline"/>
              </w:rPr>
              <w:t> </w:t>
            </w:r>
            <w:r>
              <w:rPr>
                <w:w w:val="105"/>
                <w:sz w:val="16"/>
                <w:vertAlign w:val="baseline"/>
              </w:rPr>
              <w:t>time</w:t>
            </w:r>
            <w:r>
              <w:rPr>
                <w:spacing w:val="-34"/>
                <w:w w:val="105"/>
                <w:sz w:val="16"/>
                <w:vertAlign w:val="baseline"/>
              </w:rPr>
              <w:t> </w:t>
            </w:r>
            <w:r>
              <w:rPr>
                <w:w w:val="105"/>
                <w:sz w:val="16"/>
                <w:vertAlign w:val="superscript"/>
              </w:rPr>
              <w:t>(3)</w:t>
            </w:r>
          </w:p>
        </w:tc>
        <w:tc>
          <w:tcPr>
            <w:tcW w:w="2570" w:type="dxa"/>
            <w:vMerge w:val="restart"/>
          </w:tcPr>
          <w:p>
            <w:pPr>
              <w:pStyle w:val="TableParagraph"/>
              <w:spacing w:before="172"/>
              <w:ind w:left="61"/>
              <w:rPr>
                <w:sz w:val="16"/>
              </w:rPr>
            </w:pPr>
            <w:r>
              <w:rPr>
                <w:sz w:val="16"/>
              </w:rPr>
              <w:t>C</w:t>
            </w:r>
            <w:r>
              <w:rPr>
                <w:sz w:val="16"/>
                <w:vertAlign w:val="subscript"/>
              </w:rPr>
              <w:t>L</w:t>
            </w:r>
            <w:r>
              <w:rPr>
                <w:sz w:val="16"/>
                <w:vertAlign w:val="baseline"/>
              </w:rPr>
              <w:t> = 20 pF, PMMCOREV = 0</w:t>
            </w:r>
          </w:p>
        </w:tc>
        <w:tc>
          <w:tcPr>
            <w:tcW w:w="926" w:type="dxa"/>
          </w:tcPr>
          <w:p>
            <w:pPr>
              <w:pStyle w:val="TableParagraph"/>
              <w:ind w:right="262"/>
              <w:jc w:val="right"/>
              <w:rPr>
                <w:sz w:val="16"/>
              </w:rPr>
            </w:pPr>
            <w:r>
              <w:rPr>
                <w:sz w:val="16"/>
              </w:rPr>
              <w:t>1.8 V</w:t>
            </w:r>
          </w:p>
        </w:tc>
        <w:tc>
          <w:tcPr>
            <w:tcW w:w="1852" w:type="dxa"/>
          </w:tcPr>
          <w:p>
            <w:pPr>
              <w:pStyle w:val="TableParagraph"/>
              <w:ind w:left="378"/>
              <w:rPr>
                <w:sz w:val="16"/>
              </w:rPr>
            </w:pPr>
            <w:r>
              <w:rPr>
                <w:sz w:val="16"/>
              </w:rPr>
              <w:t>18</w:t>
            </w:r>
          </w:p>
        </w:tc>
        <w:tc>
          <w:tcPr>
            <w:tcW w:w="616" w:type="dxa"/>
            <w:vMerge w:val="restart"/>
          </w:tcPr>
          <w:p>
            <w:pPr>
              <w:pStyle w:val="TableParagraph"/>
              <w:spacing w:before="0"/>
              <w:rPr>
                <w:sz w:val="18"/>
              </w:rPr>
            </w:pPr>
          </w:p>
          <w:p>
            <w:pPr>
              <w:pStyle w:val="TableParagraph"/>
              <w:spacing w:before="10"/>
              <w:rPr>
                <w:sz w:val="19"/>
              </w:rPr>
            </w:pPr>
          </w:p>
          <w:p>
            <w:pPr>
              <w:pStyle w:val="TableParagraph"/>
              <w:spacing w:before="0"/>
              <w:ind w:left="96" w:right="84"/>
              <w:jc w:val="center"/>
              <w:rPr>
                <w:sz w:val="16"/>
              </w:rPr>
            </w:pPr>
            <w:r>
              <w:rPr>
                <w:sz w:val="16"/>
              </w:rPr>
              <w:t>ns</w:t>
            </w:r>
          </w:p>
        </w:tc>
      </w:tr>
      <w:tr>
        <w:trPr>
          <w:trHeight w:val="254"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378"/>
              <w:rPr>
                <w:sz w:val="16"/>
              </w:rPr>
            </w:pPr>
            <w:r>
              <w:rPr>
                <w:sz w:val="16"/>
              </w:rPr>
              <w:t>12</w:t>
            </w:r>
          </w:p>
        </w:tc>
        <w:tc>
          <w:tcPr>
            <w:tcW w:w="616" w:type="dxa"/>
            <w:vMerge/>
            <w:tcBorders>
              <w:top w:val="nil"/>
            </w:tcBorders>
          </w:tcPr>
          <w:p>
            <w:pPr>
              <w:rPr>
                <w:sz w:val="2"/>
                <w:szCs w:val="2"/>
              </w:rPr>
            </w:pPr>
          </w:p>
        </w:tc>
      </w:tr>
      <w:tr>
        <w:trPr>
          <w:trHeight w:val="254" w:hRule="atLeast"/>
        </w:trPr>
        <w:tc>
          <w:tcPr>
            <w:tcW w:w="4108" w:type="dxa"/>
            <w:vMerge/>
            <w:tcBorders>
              <w:top w:val="nil"/>
            </w:tcBorders>
          </w:tcPr>
          <w:p>
            <w:pPr>
              <w:rPr>
                <w:sz w:val="2"/>
                <w:szCs w:val="2"/>
              </w:rPr>
            </w:pPr>
          </w:p>
        </w:tc>
        <w:tc>
          <w:tcPr>
            <w:tcW w:w="2570" w:type="dxa"/>
            <w:vMerge w:val="restart"/>
          </w:tcPr>
          <w:p>
            <w:pPr>
              <w:pStyle w:val="TableParagraph"/>
              <w:spacing w:before="172"/>
              <w:ind w:left="61"/>
              <w:rPr>
                <w:sz w:val="16"/>
              </w:rPr>
            </w:pPr>
            <w:r>
              <w:rPr>
                <w:sz w:val="16"/>
              </w:rPr>
              <w:t>C</w:t>
            </w:r>
            <w:r>
              <w:rPr>
                <w:sz w:val="16"/>
                <w:vertAlign w:val="subscript"/>
              </w:rPr>
              <w:t>L</w:t>
            </w:r>
            <w:r>
              <w:rPr>
                <w:sz w:val="16"/>
                <w:vertAlign w:val="baseline"/>
              </w:rPr>
              <w:t> = 20 pF, PMMCOREV = 3</w:t>
            </w:r>
          </w:p>
        </w:tc>
        <w:tc>
          <w:tcPr>
            <w:tcW w:w="926" w:type="dxa"/>
          </w:tcPr>
          <w:p>
            <w:pPr>
              <w:pStyle w:val="TableParagraph"/>
              <w:ind w:right="262"/>
              <w:jc w:val="right"/>
              <w:rPr>
                <w:sz w:val="16"/>
              </w:rPr>
            </w:pPr>
            <w:r>
              <w:rPr>
                <w:sz w:val="16"/>
              </w:rPr>
              <w:t>2.4 V</w:t>
            </w:r>
          </w:p>
        </w:tc>
        <w:tc>
          <w:tcPr>
            <w:tcW w:w="1852" w:type="dxa"/>
          </w:tcPr>
          <w:p>
            <w:pPr>
              <w:pStyle w:val="TableParagraph"/>
              <w:ind w:left="378"/>
              <w:rPr>
                <w:sz w:val="16"/>
              </w:rPr>
            </w:pPr>
            <w:r>
              <w:rPr>
                <w:sz w:val="16"/>
              </w:rPr>
              <w:t>10</w:t>
            </w:r>
          </w:p>
        </w:tc>
        <w:tc>
          <w:tcPr>
            <w:tcW w:w="616" w:type="dxa"/>
            <w:vMerge/>
            <w:tcBorders>
              <w:top w:val="nil"/>
            </w:tcBorders>
          </w:tcPr>
          <w:p>
            <w:pPr>
              <w:rPr>
                <w:sz w:val="2"/>
                <w:szCs w:val="2"/>
              </w:rPr>
            </w:pPr>
          </w:p>
        </w:tc>
      </w:tr>
      <w:tr>
        <w:trPr>
          <w:trHeight w:val="253" w:hRule="atLeast"/>
        </w:trPr>
        <w:tc>
          <w:tcPr>
            <w:tcW w:w="4108" w:type="dxa"/>
            <w:vMerge/>
            <w:tcBorders>
              <w:top w:val="nil"/>
            </w:tcBorders>
          </w:tcPr>
          <w:p>
            <w:pPr>
              <w:rPr>
                <w:sz w:val="2"/>
                <w:szCs w:val="2"/>
              </w:rPr>
            </w:pPr>
          </w:p>
        </w:tc>
        <w:tc>
          <w:tcPr>
            <w:tcW w:w="2570" w:type="dxa"/>
            <w:vMerge/>
            <w:tcBorders>
              <w:top w:val="nil"/>
            </w:tcBorders>
          </w:tcPr>
          <w:p>
            <w:pPr>
              <w:rPr>
                <w:sz w:val="2"/>
                <w:szCs w:val="2"/>
              </w:rPr>
            </w:pPr>
          </w:p>
        </w:tc>
        <w:tc>
          <w:tcPr>
            <w:tcW w:w="926" w:type="dxa"/>
          </w:tcPr>
          <w:p>
            <w:pPr>
              <w:pStyle w:val="TableParagraph"/>
              <w:ind w:right="262"/>
              <w:jc w:val="right"/>
              <w:rPr>
                <w:sz w:val="16"/>
              </w:rPr>
            </w:pPr>
            <w:r>
              <w:rPr>
                <w:sz w:val="16"/>
              </w:rPr>
              <w:t>3.0 V</w:t>
            </w:r>
          </w:p>
        </w:tc>
        <w:tc>
          <w:tcPr>
            <w:tcW w:w="1852" w:type="dxa"/>
          </w:tcPr>
          <w:p>
            <w:pPr>
              <w:pStyle w:val="TableParagraph"/>
              <w:ind w:left="468"/>
              <w:rPr>
                <w:sz w:val="16"/>
              </w:rPr>
            </w:pPr>
            <w:r>
              <w:rPr>
                <w:w w:val="99"/>
                <w:sz w:val="16"/>
              </w:rPr>
              <w:t>8</w:t>
            </w:r>
          </w:p>
        </w:tc>
        <w:tc>
          <w:tcPr>
            <w:tcW w:w="616" w:type="dxa"/>
            <w:vMerge/>
            <w:tcBorders>
              <w:top w:val="nil"/>
            </w:tcBorders>
          </w:tcPr>
          <w:p>
            <w:pPr>
              <w:rPr>
                <w:sz w:val="2"/>
                <w:szCs w:val="2"/>
              </w:rPr>
            </w:pPr>
          </w:p>
        </w:tc>
      </w:tr>
    </w:tbl>
    <w:p>
      <w:pPr>
        <w:pStyle w:val="ListParagraph"/>
        <w:numPr>
          <w:ilvl w:val="0"/>
          <w:numId w:val="36"/>
        </w:numPr>
        <w:tabs>
          <w:tab w:pos="480" w:val="left" w:leader="none"/>
        </w:tabs>
        <w:spacing w:line="192" w:lineRule="exact" w:before="72" w:after="0"/>
        <w:ind w:left="479" w:right="0" w:hanging="360"/>
        <w:jc w:val="left"/>
        <w:rPr>
          <w:sz w:val="16"/>
        </w:rPr>
      </w:pPr>
      <w:r>
        <w:rPr>
          <w:position w:val="3"/>
          <w:sz w:val="16"/>
        </w:rPr>
        <w:t>f</w:t>
      </w:r>
      <w:r>
        <w:rPr>
          <w:sz w:val="12"/>
        </w:rPr>
        <w:t>UCxCLK </w:t>
      </w:r>
      <w:r>
        <w:rPr>
          <w:position w:val="3"/>
          <w:sz w:val="16"/>
        </w:rPr>
        <w:t>= 1/2t</w:t>
      </w:r>
      <w:r>
        <w:rPr>
          <w:sz w:val="12"/>
        </w:rPr>
        <w:t>LO/HI </w:t>
      </w:r>
      <w:r>
        <w:rPr>
          <w:position w:val="3"/>
          <w:sz w:val="16"/>
        </w:rPr>
        <w:t>with t</w:t>
      </w:r>
      <w:r>
        <w:rPr>
          <w:sz w:val="12"/>
        </w:rPr>
        <w:t>LO/HI </w:t>
      </w:r>
      <w:r>
        <w:rPr>
          <w:position w:val="3"/>
          <w:sz w:val="16"/>
        </w:rPr>
        <w:t>≥ max(t</w:t>
      </w:r>
      <w:r>
        <w:rPr>
          <w:sz w:val="12"/>
        </w:rPr>
        <w:t>VALID,MO(Master) </w:t>
      </w:r>
      <w:r>
        <w:rPr>
          <w:position w:val="3"/>
          <w:sz w:val="16"/>
        </w:rPr>
        <w:t>+ t</w:t>
      </w:r>
      <w:r>
        <w:rPr>
          <w:sz w:val="12"/>
        </w:rPr>
        <w:t>SU,SI(USCI)</w:t>
      </w:r>
      <w:r>
        <w:rPr>
          <w:position w:val="3"/>
          <w:sz w:val="16"/>
        </w:rPr>
        <w:t>, t</w:t>
      </w:r>
      <w:r>
        <w:rPr>
          <w:sz w:val="12"/>
        </w:rPr>
        <w:t>SU,MI(Master) </w:t>
      </w:r>
      <w:r>
        <w:rPr>
          <w:position w:val="3"/>
          <w:sz w:val="16"/>
        </w:rPr>
        <w:t>+</w:t>
      </w:r>
      <w:r>
        <w:rPr>
          <w:spacing w:val="11"/>
          <w:position w:val="3"/>
          <w:sz w:val="16"/>
        </w:rPr>
        <w:t> </w:t>
      </w:r>
      <w:r>
        <w:rPr>
          <w:position w:val="3"/>
          <w:sz w:val="16"/>
        </w:rPr>
        <w:t>t</w:t>
      </w:r>
      <w:r>
        <w:rPr>
          <w:sz w:val="12"/>
        </w:rPr>
        <w:t>VALID,SO(USCI)</w:t>
      </w:r>
      <w:r>
        <w:rPr>
          <w:position w:val="3"/>
          <w:sz w:val="16"/>
        </w:rPr>
        <w:t>).</w:t>
      </w:r>
    </w:p>
    <w:p>
      <w:pPr>
        <w:pStyle w:val="BodyText"/>
        <w:spacing w:line="168" w:lineRule="exact"/>
        <w:ind w:left="481"/>
      </w:pPr>
      <w:r>
        <w:rPr/>
        <w:t>For the master parameters t</w:t>
      </w:r>
      <w:r>
        <w:rPr>
          <w:vertAlign w:val="subscript"/>
        </w:rPr>
        <w:t>SU,MI(Master)</w:t>
      </w:r>
      <w:r>
        <w:rPr>
          <w:vertAlign w:val="baseline"/>
        </w:rPr>
        <w:t> and t</w:t>
      </w:r>
      <w:r>
        <w:rPr>
          <w:vertAlign w:val="subscript"/>
        </w:rPr>
        <w:t>VALID,MO(Master)</w:t>
      </w:r>
      <w:r>
        <w:rPr>
          <w:vertAlign w:val="baseline"/>
        </w:rPr>
        <w:t>, see the SPI parameters of the attached slave.</w:t>
      </w:r>
    </w:p>
    <w:p>
      <w:pPr>
        <w:pStyle w:val="ListParagraph"/>
        <w:numPr>
          <w:ilvl w:val="0"/>
          <w:numId w:val="36"/>
        </w:numPr>
        <w:tabs>
          <w:tab w:pos="480" w:val="left" w:leader="none"/>
        </w:tabs>
        <w:spacing w:line="235" w:lineRule="auto" w:before="1" w:after="0"/>
        <w:ind w:left="481" w:right="290" w:hanging="362"/>
        <w:jc w:val="left"/>
        <w:rPr>
          <w:sz w:val="16"/>
        </w:rPr>
      </w:pPr>
      <w:r>
        <w:rPr>
          <w:sz w:val="16"/>
        </w:rPr>
        <w:t>Specifies the time to drive the next valid data to the SOMI output after the output changing UCLK clock edge. See the timing diagrams in </w:t>
      </w:r>
      <w:hyperlink w:history="true" w:anchor="_bookmark67">
        <w:r>
          <w:rPr>
            <w:color w:val="0000FF"/>
            <w:sz w:val="16"/>
          </w:rPr>
          <w:t>Figure 5-13 </w:t>
        </w:r>
      </w:hyperlink>
      <w:r>
        <w:rPr>
          <w:sz w:val="16"/>
        </w:rPr>
        <w:t>and </w:t>
      </w:r>
      <w:hyperlink w:history="true" w:anchor="_bookmark68">
        <w:r>
          <w:rPr>
            <w:color w:val="0000FF"/>
            <w:sz w:val="16"/>
          </w:rPr>
          <w:t>Figure</w:t>
        </w:r>
        <w:r>
          <w:rPr>
            <w:color w:val="0000FF"/>
            <w:spacing w:val="14"/>
            <w:sz w:val="16"/>
          </w:rPr>
          <w:t> </w:t>
        </w:r>
        <w:r>
          <w:rPr>
            <w:color w:val="0000FF"/>
            <w:sz w:val="16"/>
          </w:rPr>
          <w:t>5-14</w:t>
        </w:r>
      </w:hyperlink>
      <w:r>
        <w:rPr>
          <w:sz w:val="16"/>
        </w:rPr>
        <w:t>.</w:t>
      </w:r>
    </w:p>
    <w:p>
      <w:pPr>
        <w:pStyle w:val="ListParagraph"/>
        <w:numPr>
          <w:ilvl w:val="0"/>
          <w:numId w:val="36"/>
        </w:numPr>
        <w:tabs>
          <w:tab w:pos="480" w:val="left" w:leader="none"/>
        </w:tabs>
        <w:spacing w:line="235" w:lineRule="auto" w:before="0" w:after="0"/>
        <w:ind w:left="481" w:right="165" w:hanging="362"/>
        <w:jc w:val="left"/>
        <w:rPr>
          <w:sz w:val="16"/>
        </w:rPr>
      </w:pPr>
      <w:r>
        <w:rPr>
          <w:sz w:val="16"/>
        </w:rPr>
        <w:t>Specifies how long data on the SOMI output is valid after the output changing UCLK clock edge. See the timing diagrams in </w:t>
      </w:r>
      <w:hyperlink w:history="true" w:anchor="_bookmark67">
        <w:r>
          <w:rPr>
            <w:color w:val="0000FF"/>
            <w:sz w:val="16"/>
          </w:rPr>
          <w:t>Figure 5-13</w:t>
        </w:r>
      </w:hyperlink>
      <w:r>
        <w:rPr>
          <w:color w:val="0000FF"/>
          <w:sz w:val="16"/>
        </w:rPr>
        <w:t> </w:t>
      </w:r>
      <w:r>
        <w:rPr>
          <w:sz w:val="16"/>
        </w:rPr>
        <w:t>and </w:t>
      </w:r>
      <w:hyperlink w:history="true" w:anchor="_bookmark68">
        <w:r>
          <w:rPr>
            <w:color w:val="0000FF"/>
            <w:sz w:val="16"/>
          </w:rPr>
          <w:t>Figure</w:t>
        </w:r>
        <w:r>
          <w:rPr>
            <w:color w:val="0000FF"/>
            <w:spacing w:val="6"/>
            <w:sz w:val="16"/>
          </w:rPr>
          <w:t> </w:t>
        </w:r>
        <w:r>
          <w:rPr>
            <w:color w:val="0000FF"/>
            <w:sz w:val="16"/>
          </w:rPr>
          <w:t>5-14</w:t>
        </w:r>
      </w:hyperlink>
      <w:r>
        <w:rPr>
          <w:sz w:val="16"/>
        </w:rPr>
        <w:t>.</w:t>
      </w:r>
    </w:p>
    <w:p>
      <w:pPr>
        <w:spacing w:after="0" w:line="235" w:lineRule="auto"/>
        <w:jc w:val="left"/>
        <w:rPr>
          <w:sz w:val="16"/>
        </w:rPr>
        <w:sectPr>
          <w:pgSz w:w="12240" w:h="15840"/>
          <w:pgMar w:header="259" w:footer="836" w:top="1340" w:bottom="1020" w:left="960" w:right="960"/>
        </w:sectPr>
      </w:pPr>
    </w:p>
    <w:p>
      <w:pPr>
        <w:pStyle w:val="BodyText"/>
      </w:pPr>
    </w:p>
    <w:p>
      <w:pPr>
        <w:pStyle w:val="BodyText"/>
        <w:spacing w:before="5"/>
        <w:rPr>
          <w:sz w:val="23"/>
        </w:rPr>
      </w:pPr>
    </w:p>
    <w:p>
      <w:pPr>
        <w:spacing w:before="0"/>
        <w:ind w:left="0" w:right="0" w:firstLine="0"/>
        <w:jc w:val="right"/>
        <w:rPr>
          <w:b/>
          <w:sz w:val="16"/>
        </w:rPr>
      </w:pPr>
      <w:r>
        <w:rPr>
          <w:b/>
          <w:color w:val="231F20"/>
          <w:sz w:val="16"/>
        </w:rPr>
        <w:t>STE</w:t>
      </w:r>
    </w:p>
    <w:p>
      <w:pPr>
        <w:pStyle w:val="BodyText"/>
        <w:rPr>
          <w:b/>
        </w:rPr>
      </w:pPr>
    </w:p>
    <w:p>
      <w:pPr>
        <w:pStyle w:val="BodyText"/>
        <w:rPr>
          <w:b/>
        </w:rPr>
      </w:pPr>
    </w:p>
    <w:p>
      <w:pPr>
        <w:pStyle w:val="BodyText"/>
        <w:rPr>
          <w:b/>
        </w:rPr>
      </w:pPr>
    </w:p>
    <w:p>
      <w:pPr>
        <w:pStyle w:val="BodyText"/>
        <w:rPr>
          <w:b/>
        </w:rPr>
      </w:pPr>
    </w:p>
    <w:p>
      <w:pPr>
        <w:pStyle w:val="BodyText"/>
        <w:spacing w:before="1"/>
        <w:rPr>
          <w:b/>
          <w:sz w:val="18"/>
        </w:rPr>
      </w:pPr>
    </w:p>
    <w:p>
      <w:pPr>
        <w:spacing w:before="0"/>
        <w:ind w:left="0" w:right="5" w:firstLine="0"/>
        <w:jc w:val="right"/>
        <w:rPr>
          <w:b/>
          <w:sz w:val="16"/>
        </w:rPr>
      </w:pPr>
      <w:r>
        <w:rPr>
          <w:b/>
          <w:color w:val="231F20"/>
          <w:sz w:val="16"/>
        </w:rPr>
        <w:t>UCLK</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
        <w:rPr>
          <w:b/>
        </w:rPr>
      </w:pPr>
    </w:p>
    <w:p>
      <w:pPr>
        <w:spacing w:before="0"/>
        <w:ind w:left="143" w:right="0" w:firstLine="0"/>
        <w:jc w:val="left"/>
        <w:rPr>
          <w:b/>
          <w:sz w:val="16"/>
        </w:rPr>
      </w:pPr>
      <w:r>
        <w:rPr>
          <w:b/>
          <w:color w:val="231F20"/>
          <w:sz w:val="16"/>
        </w:rPr>
        <w:t>CKPL =</w:t>
      </w:r>
      <w:r>
        <w:rPr>
          <w:b/>
          <w:color w:val="231F20"/>
          <w:spacing w:val="-3"/>
          <w:sz w:val="16"/>
        </w:rPr>
        <w:t> </w:t>
      </w:r>
      <w:r>
        <w:rPr>
          <w:b/>
          <w:color w:val="231F20"/>
          <w:spacing w:val="-20"/>
          <w:sz w:val="16"/>
        </w:rPr>
        <w:t>0</w:t>
      </w:r>
    </w:p>
    <w:p>
      <w:pPr>
        <w:pStyle w:val="BodyText"/>
        <w:rPr>
          <w:b/>
        </w:rPr>
      </w:pPr>
    </w:p>
    <w:p>
      <w:pPr>
        <w:pStyle w:val="BodyText"/>
        <w:spacing w:before="9"/>
        <w:rPr>
          <w:b/>
        </w:rPr>
      </w:pPr>
    </w:p>
    <w:p>
      <w:pPr>
        <w:spacing w:before="1"/>
        <w:ind w:left="143" w:right="0" w:firstLine="0"/>
        <w:jc w:val="left"/>
        <w:rPr>
          <w:b/>
          <w:sz w:val="16"/>
        </w:rPr>
      </w:pPr>
      <w:r>
        <w:rPr>
          <w:b/>
          <w:color w:val="231F20"/>
          <w:sz w:val="16"/>
        </w:rPr>
        <w:t>CKPL =</w:t>
      </w:r>
      <w:r>
        <w:rPr>
          <w:b/>
          <w:color w:val="231F20"/>
          <w:spacing w:val="-3"/>
          <w:sz w:val="16"/>
        </w:rPr>
        <w:t> </w:t>
      </w:r>
      <w:r>
        <w:rPr>
          <w:b/>
          <w:color w:val="231F20"/>
          <w:spacing w:val="-20"/>
          <w:sz w:val="16"/>
        </w:rPr>
        <w:t>1</w:t>
      </w:r>
    </w:p>
    <w:p>
      <w:pPr>
        <w:spacing w:before="105"/>
        <w:ind w:left="866" w:right="0" w:firstLine="0"/>
        <w:jc w:val="left"/>
        <w:rPr>
          <w:sz w:val="8"/>
        </w:rPr>
      </w:pPr>
      <w:r>
        <w:rPr/>
        <w:br w:type="column"/>
      </w:r>
      <w:r>
        <w:rPr>
          <w:color w:val="231F20"/>
          <w:position w:val="3"/>
          <w:sz w:val="16"/>
        </w:rPr>
        <w:t>t</w:t>
      </w:r>
      <w:r>
        <w:rPr>
          <w:color w:val="231F20"/>
          <w:sz w:val="8"/>
        </w:rPr>
        <w:t>STE,LEAD</w:t>
      </w:r>
    </w:p>
    <w:p>
      <w:pPr>
        <w:pStyle w:val="BodyText"/>
        <w:rPr>
          <w:sz w:val="18"/>
        </w:rPr>
      </w:pPr>
    </w:p>
    <w:p>
      <w:pPr>
        <w:pStyle w:val="BodyText"/>
        <w:rPr>
          <w:sz w:val="18"/>
        </w:rPr>
      </w:pPr>
    </w:p>
    <w:p>
      <w:pPr>
        <w:pStyle w:val="BodyText"/>
        <w:rPr>
          <w:sz w:val="21"/>
        </w:rPr>
      </w:pPr>
    </w:p>
    <w:p>
      <w:pPr>
        <w:spacing w:before="0"/>
        <w:ind w:left="0" w:right="0" w:firstLine="0"/>
        <w:jc w:val="right"/>
        <w:rPr>
          <w:sz w:val="8"/>
        </w:rPr>
      </w:pPr>
      <w:r>
        <w:rPr/>
        <w:pict>
          <v:group style="position:absolute;margin-left:192.985107pt;margin-top:-40.499104pt;width:283pt;height:215.25pt;mso-position-horizontal-relative:page;mso-position-vertical-relative:paragraph;z-index:-40723456" coordorigin="3860,-810" coordsize="5660,4305">
            <v:line style="position:absolute" from="9505,3274" to="3874,3274" stroked="true" strokeweight="1.44pt" strokecolor="#231f20">
              <v:stroke dashstyle="solid"/>
            </v:line>
            <v:shape style="position:absolute;left:7959;top:3135;width:1268;height:283" coordorigin="7959,3136" coordsize="1268,283" path="m9083,3136l8098,3136,7959,3274,8098,3418,9083,3418,9227,3274,9083,3136xe" filled="true" fillcolor="#ffffff" stroked="false">
              <v:path arrowok="t"/>
              <v:fill type="solid"/>
            </v:shape>
            <v:shape style="position:absolute;left:7959;top:3135;width:1268;height:283" coordorigin="7959,3136" coordsize="1268,283" path="m7959,3274l8098,3136,9083,3136,9227,3274,9083,3418,8098,3418,7959,3274e" filled="false" stroked="true" strokeweight="1.44pt" strokecolor="#231f20">
              <v:path arrowok="t"/>
              <v:stroke dashstyle="solid"/>
            </v:shape>
            <v:shape style="position:absolute;left:4863;top:3135;width:1546;height:283" coordorigin="4863,3136" coordsize="1546,283" path="m6269,3136l5002,3136,4863,3274,5002,3418,6269,3418,6409,3274,6269,3136xe" filled="true" fillcolor="#ffffff" stroked="false">
              <v:path arrowok="t"/>
              <v:fill type="solid"/>
            </v:shape>
            <v:shape style="position:absolute;left:4863;top:3135;width:1546;height:283" coordorigin="4863,3136" coordsize="1546,283" path="m4863,3274l5002,3136,6269,3136,6409,3274,6269,3418,5002,3418,4863,3274e" filled="false" stroked="true" strokeweight="1.44pt" strokecolor="#231f20">
              <v:path arrowok="t"/>
              <v:stroke dashstyle="solid"/>
            </v:shape>
            <v:shape style="position:absolute;left:6408;top:3135;width:1551;height:283" coordorigin="6409,3136" coordsize="1551,283" path="m7815,3136l6548,3136,6409,3274,6548,3418,7815,3418,7959,3274,7815,3136xe" filled="true" fillcolor="#ffffff" stroked="false">
              <v:path arrowok="t"/>
              <v:fill type="solid"/>
            </v:shape>
            <v:shape style="position:absolute;left:6408;top:3135;width:1551;height:283" coordorigin="6409,3136" coordsize="1551,283" path="m6409,3274l6548,3136,7815,3136,7959,3274,7815,3418,6548,3418,6409,3274e" filled="false" stroked="true" strokeweight="1.44pt" strokecolor="#231f20">
              <v:path arrowok="t"/>
              <v:stroke dashstyle="solid"/>
            </v:shape>
            <v:shape style="position:absolute;left:7461;top:3343;width:145;height:145" type="#_x0000_t75" stroked="false">
              <v:imagedata r:id="rId358" o:title=""/>
            </v:shape>
            <v:shape style="position:absolute;left:3874;top:-528;width:5631;height:2675" coordorigin="3874,-528" coordsize="5631,2675" path="m9505,2146l3874,2146m3874,-528l4158,-528,4296,-248,8871,-248,9015,-528,9505,-528e" filled="false" stroked="true" strokeweight="1.44pt" strokecolor="#231f20">
              <v:path arrowok="t"/>
              <v:stroke dashstyle="solid"/>
            </v:shape>
            <v:line style="position:absolute" from="4230,-810" to="4230,2996" stroked="true" strokeweight=".50003pt" strokecolor="#231f20">
              <v:stroke dashstyle="longdash"/>
            </v:line>
            <v:line style="position:absolute" from="4296,-388" to="4158,-388" stroked="true" strokeweight=".23981pt" strokecolor="#231f20">
              <v:stroke dashstyle="solid"/>
            </v:line>
            <v:line style="position:absolute" from="4652,-810" to="4652,1585" stroked="true" strokeweight=".50003pt" strokecolor="#231f20">
              <v:stroke dashstyle="longdash"/>
            </v:line>
            <v:line style="position:absolute" from="4719,457" to="4580,457" stroked="true" strokeweight=".23981pt" strokecolor="#231f20">
              <v:stroke dashstyle="solid"/>
            </v:line>
            <v:shape style="position:absolute;left:3874;top:317;width:5631;height:846" coordorigin="3874,318" coordsize="5631,846" path="m9505,601l8593,601,8449,318,7815,318,7676,601,7042,601,6902,318,6269,318,6125,601,5497,601,5353,318,4719,318,4580,601,3874,601m9505,879l8593,879,8449,1163,7815,1163,7676,879,7042,879,6902,1163,6269,1163,6125,879,5497,879,5353,1163,4719,1163,4580,879,3874,879e" filled="false" stroked="true" strokeweight="1.44pt" strokecolor="#231f20">
              <v:path arrowok="t"/>
              <v:stroke dashstyle="solid"/>
            </v:shape>
            <v:line style="position:absolute" from="4719,1023" to="4580,1023" stroked="true" strokeweight=".23981pt" strokecolor="#231f20">
              <v:stroke dashstyle="solid"/>
            </v:line>
            <v:shape style="position:absolute;left:7461;top:-319;width:145;height:145" type="#_x0000_t75" stroked="false">
              <v:imagedata r:id="rId359" o:title=""/>
            </v:shape>
            <v:line style="position:absolute" from="5425,246" to="5425,1585" stroked="true" strokeweight=".49975pt" strokecolor="#231f20">
              <v:stroke dashstyle="longdash"/>
            </v:line>
            <v:shape style="position:absolute;left:5352;top:457;width:144;height:566" coordorigin="5353,457" coordsize="144,566" path="m5497,457l5353,457m5497,1023l5353,1023e" filled="false" stroked="true" strokeweight=".23981pt" strokecolor="#231f20">
              <v:path arrowok="t"/>
              <v:stroke dashstyle="solid"/>
            </v:shape>
            <v:shape style="position:absolute;left:5073;top:2006;width:774;height:284" coordorigin="5074,2007" coordsize="774,284" path="m5707,2007l5213,2007,5074,2146,5213,2290,5707,2290,5847,2146,5707,2007xe" filled="true" fillcolor="#ffffff" stroked="false">
              <v:path arrowok="t"/>
              <v:fill type="solid"/>
            </v:shape>
            <v:shape style="position:absolute;left:5073;top:2006;width:774;height:284" coordorigin="5074,2007" coordsize="774,284" path="m5074,2146l5213,2007,5707,2007,5847,2146,5707,2290,5213,2290,5074,2146e" filled="false" stroked="true" strokeweight="1.44pt" strokecolor="#231f20">
              <v:path arrowok="t"/>
              <v:stroke dashstyle="solid"/>
            </v:shape>
            <v:shape style="position:absolute;left:7461;top:526;width:145;height:144" type="#_x0000_t75" stroked="false">
              <v:imagedata r:id="rId360" o:title=""/>
            </v:shape>
            <v:line style="position:absolute" from="8521,-810" to="8521,1235" stroked="true" strokeweight=".50003pt" strokecolor="#231f20">
              <v:stroke dashstyle="longdash"/>
            </v:line>
            <v:shape style="position:absolute;left:8448;top:457;width:144;height:566" coordorigin="8449,457" coordsize="144,566" path="m8593,457l8449,457m8593,1023l8449,1023e" filled="false" stroked="true" strokeweight=".23981pt" strokecolor="#231f20">
              <v:path arrowok="t"/>
              <v:stroke dashstyle="solid"/>
            </v:shape>
            <v:line style="position:absolute" from="8943,-810" to="8943,2996" stroked="true" strokeweight=".50003pt" strokecolor="#231f20">
              <v:stroke dashstyle="longdash"/>
            </v:line>
            <v:line style="position:absolute" from="8871,-388" to="9015,-388" stroked="true" strokeweight=".23981pt" strokecolor="#231f20">
              <v:stroke dashstyle="solid"/>
            </v:line>
            <v:line style="position:absolute" from="6197,34" to="6197,2996" stroked="true" strokeweight=".50003pt" strokecolor="#231f20">
              <v:stroke dashstyle="longdash"/>
            </v:line>
            <v:shape style="position:absolute;left:6124;top:457;width:144;height:566" coordorigin="6125,457" coordsize="144,566" path="m6269,457l6125,457m6269,1023l6125,1023e" filled="false" stroked="true" strokeweight=".23981pt" strokecolor="#231f20">
              <v:path arrowok="t"/>
              <v:stroke dashstyle="solid"/>
            </v:shape>
            <v:shape style="position:absolute;left:4703;top:105;width:1442;height:2" coordorigin="4703,106" coordsize="1442,0" path="m4703,106l5122,106m5726,106l6145,106e" filled="false" stroked="true" strokeweight=".50003pt" strokecolor="#231f20">
              <v:path arrowok="t"/>
              <v:stroke dashstyle="solid"/>
            </v:shape>
            <v:shape style="position:absolute;left:4651;top:79;width:1545;height:53" coordorigin="4652,80" coordsize="1545,53" path="m4704,80l4652,106,4704,132,4704,80xm6197,106l6145,80,6145,132,6197,106xe" filled="true" fillcolor="#231f20" stroked="false">
              <v:path arrowok="t"/>
              <v:fill type="solid"/>
            </v:shape>
            <v:shape style="position:absolute;left:4703;top:1512;width:670;height:2" coordorigin="4703,1513" coordsize="670,0" path="m4703,1513l4862,1513m5209,1513l5373,1513e" filled="false" stroked="true" strokeweight=".50003pt" strokecolor="#231f20">
              <v:path arrowok="t"/>
              <v:stroke dashstyle="solid"/>
            </v:shape>
            <v:shape style="position:absolute;left:4651;top:1486;width:774;height:53" coordorigin="4652,1487" coordsize="774,53" path="m4704,1487l4652,1513,4704,1539,4704,1487xm5425,1513l5373,1487,5373,1539,5425,1513xe" filled="true" fillcolor="#231f20" stroked="false">
              <v:path arrowok="t"/>
              <v:fill type="solid"/>
            </v:shape>
            <v:shape style="position:absolute;left:5476;top:1512;width:669;height:2" coordorigin="5477,1513" coordsize="669,0" path="m5477,1513l5637,1513m5984,1513l6145,1513e" filled="false" stroked="true" strokeweight=".50003pt" strokecolor="#231f20">
              <v:path arrowok="t"/>
              <v:stroke dashstyle="solid"/>
            </v:shape>
            <v:shape style="position:absolute;left:5425;top:1486;width:772;height:53" coordorigin="5425,1487" coordsize="772,53" path="m5477,1487l5425,1513,5477,1539,5477,1487xm6197,1513l6145,1487,6145,1539,6197,1513xe" filled="true" fillcolor="#231f20" stroked="false">
              <v:path arrowok="t"/>
              <v:fill type="solid"/>
            </v:shape>
            <v:shape style="position:absolute;left:8169;top:2006;width:774;height:284" coordorigin="8170,2007" coordsize="774,284" path="m8803,2007l8309,2007,8170,2146,8309,2290,8803,2290,8943,2146,8803,2007xe" filled="true" fillcolor="#ffffff" stroked="false">
              <v:path arrowok="t"/>
              <v:fill type="solid"/>
            </v:shape>
            <v:shape style="position:absolute;left:8169;top:2006;width:774;height:284" coordorigin="8170,2007" coordsize="774,284" path="m8170,2146l8309,2007,8803,2007,8943,2146,8803,2290,8309,2290,8170,2146e" filled="false" stroked="true" strokeweight="1.44pt" strokecolor="#231f20">
              <v:path arrowok="t"/>
              <v:stroke dashstyle="solid"/>
            </v:shape>
            <v:shape style="position:absolute;left:7461;top:809;width:145;height:145" type="#_x0000_t75" stroked="false">
              <v:imagedata r:id="rId358" o:title=""/>
            </v:shape>
            <v:shape style="position:absolute;left:6620;top:2006;width:772;height:284" coordorigin="6620,2007" coordsize="772,284" path="m7254,2007l6758,2007,6620,2146,6758,2290,7254,2290,7392,2146,7254,2007xe" filled="true" fillcolor="#ffffff" stroked="false">
              <v:path arrowok="t"/>
              <v:fill type="solid"/>
            </v:shape>
            <v:shape style="position:absolute;left:6620;top:2006;width:772;height:284" coordorigin="6620,2007" coordsize="772,284" path="m6620,2146l6758,2007,7254,2007,7392,2146,7254,2290,6758,2290,6620,2146e" filled="false" stroked="true" strokeweight="1.44pt" strokecolor="#231f20">
              <v:path arrowok="t"/>
              <v:stroke dashstyle="solid"/>
            </v:shape>
            <v:line style="position:absolute" from="6970,246" to="6970,1868" stroked="true" strokeweight=".50003pt" strokecolor="#231f20">
              <v:stroke dashstyle="longdash"/>
            </v:line>
            <v:shape style="position:absolute;left:6902;top:457;width:140;height:566" coordorigin="6902,457" coordsize="140,566" path="m7042,457l6902,457m7042,1023l6902,1023e" filled="false" stroked="true" strokeweight=".23981pt" strokecolor="#231f20">
              <v:path arrowok="t"/>
              <v:stroke dashstyle="solid"/>
            </v:shape>
            <v:line style="position:absolute" from="6744,1513" to="6918,1513" stroked="true" strokeweight=".50003pt" strokecolor="#231f20">
              <v:stroke dashstyle="solid"/>
            </v:line>
            <v:shape style="position:absolute;left:6692;top:1486;width:278;height:53" coordorigin="6692,1487" coordsize="278,53" path="m6745,1487l6692,1513,6745,1539,6745,1487xm6970,1513l6918,1487,6918,1539,6970,1513xe" filled="true" fillcolor="#231f20" stroked="false">
              <v:path arrowok="t"/>
              <v:fill type="solid"/>
            </v:shape>
            <v:shape style="position:absolute;left:6692;top:1445;width:634;height:913" coordorigin="6692,1445" coordsize="634,913" path="m6692,1445l6692,2358m7326,1724l7326,2358e" filled="false" stroked="true" strokeweight=".23981pt" strokecolor="#231f20">
              <v:path arrowok="t"/>
              <v:stroke dashstyle="longdash"/>
            </v:shape>
            <v:shape style="position:absolute;left:7021;top:1796;width:559;height:2" coordorigin="7022,1796" coordsize="559,0" path="m7580,1796l7326,1796m7022,1796l7274,1796e" filled="false" stroked="true" strokeweight=".50003pt" strokecolor="#231f20">
              <v:path arrowok="t"/>
              <v:stroke dashstyle="solid"/>
            </v:shape>
            <v:shape style="position:absolute;left:6970;top:1770;width:356;height:53" coordorigin="6970,1770" coordsize="356,53" path="m7022,1770l6970,1796,7022,1823,7022,1770xm7326,1796l7273,1770,7273,1823,7326,1796xe" filled="true" fillcolor="#231f20" stroked="false">
              <v:path arrowok="t"/>
              <v:fill type="solid"/>
            </v:shape>
            <v:shape style="position:absolute;left:6248;top:2923;width:2695;height:2" coordorigin="6248,2924" coordsize="2695,0" path="m8731,2924l8943,2924m6691,2924l6481,2924m6248,2924l6429,2924e" filled="false" stroked="true" strokeweight=".50003pt" strokecolor="#231f20">
              <v:path arrowok="t"/>
              <v:stroke dashstyle="solid"/>
            </v:shape>
            <v:shape style="position:absolute;left:6196;top:2897;width:284;height:53" coordorigin="6197,2897" coordsize="284,53" path="m6249,2897l6197,2924,6249,2950,6249,2897xm6480,2924l6428,2897,6428,2950,6480,2924xe" filled="true" fillcolor="#231f20" stroked="false">
              <v:path arrowok="t"/>
              <v:fill type="solid"/>
            </v:shape>
            <v:shape style="position:absolute;left:6480;top:2851;width:2675;height:634" coordorigin="6481,2852" coordsize="2675,634" path="m6481,2852l6481,3486m9155,2852l9155,3486e" filled="false" stroked="true" strokeweight=".50003pt" strokecolor="#231f20">
              <v:path arrowok="t"/>
              <v:stroke dashstyle="longdash"/>
            </v:shape>
            <v:shape style="position:absolute;left:7461;top:3061;width:145;height:149" type="#_x0000_t75" stroked="false">
              <v:imagedata r:id="rId361" o:title=""/>
            </v:shape>
            <v:shape style="position:absolute;left:4368;top:3135;width:496;height:283" coordorigin="4368,3136" coordsize="496,283" path="m4719,3136l4508,3136,4368,3274,4508,3418,4719,3418,4863,3274,4719,3136xe" filled="true" fillcolor="#ffffff" stroked="false">
              <v:path arrowok="t"/>
              <v:fill type="solid"/>
            </v:shape>
            <v:shape style="position:absolute;left:4368;top:3135;width:496;height:283" coordorigin="4368,3136" coordsize="496,283" path="m4368,3274l4508,3136,4719,3136,4863,3274,4719,3418,4508,3418,4368,3274e" filled="false" stroked="true" strokeweight="1.44pt" strokecolor="#231f20">
              <v:path arrowok="t"/>
              <v:stroke dashstyle="solid"/>
            </v:shape>
            <v:line style="position:absolute" from="4440,2852" to="4440,3486" stroked="true" strokeweight=".50003pt" strokecolor="#231f20">
              <v:stroke dashstyle="longdash"/>
            </v:line>
            <v:shape style="position:absolute;left:7461;top:2076;width:145;height:145" type="#_x0000_t75" stroked="false">
              <v:imagedata r:id="rId358" o:title=""/>
            </v:shape>
            <v:line style="position:absolute" from="4281,-738" to="4600,-738" stroked="true" strokeweight=".50003pt" strokecolor="#231f20">
              <v:stroke dashstyle="solid"/>
            </v:line>
            <v:shape style="position:absolute;left:4229;top:-765;width:422;height:53" coordorigin="4230,-764" coordsize="422,53" path="m4282,-764l4230,-738,4282,-712,4282,-764xm4652,-738l4599,-764,4599,-712,4652,-738xe" filled="true" fillcolor="#231f20" stroked="false">
              <v:path arrowok="t"/>
              <v:fill type="solid"/>
            </v:shape>
            <v:shape style="position:absolute;left:4651;top:-738;width:4452;height:3662" coordorigin="4652,-738" coordsize="4452,3662" path="m7224,1513l6970,1513m4906,-738l4652,-738m8995,2924l9103,2924e" filled="false" stroked="true" strokeweight=".50003pt" strokecolor="#231f20">
              <v:path arrowok="t"/>
              <v:stroke dashstyle="solid"/>
            </v:shape>
            <v:shape style="position:absolute;left:8942;top:2897;width:212;height:53" coordorigin="8943,2897" coordsize="212,53" path="m8995,2897l8943,2924,8995,2950,8995,2897xm9155,2924l9102,2897,9102,2950,9155,2924xe" filled="true" fillcolor="#231f20" stroked="false">
              <v:path arrowok="t"/>
              <v:fill type="solid"/>
            </v:shape>
            <v:line style="position:absolute" from="4280,2924" to="4388,2924" stroked="true" strokeweight=".50003pt" strokecolor="#231f20">
              <v:stroke dashstyle="solid"/>
            </v:line>
            <v:shape style="position:absolute;left:4228;top:2897;width:212;height:53" coordorigin="4228,2897" coordsize="212,53" path="m4281,2897l4228,2924,4281,2950,4281,2897xm4440,2924l4388,2897,4388,2950,4440,2924xe" filled="true" fillcolor="#231f20" stroked="false">
              <v:path arrowok="t"/>
              <v:fill type="solid"/>
            </v:shape>
            <v:shape style="position:absolute;left:4441;top:-738;width:4450;height:3662" coordorigin="4441,-738" coordsize="4450,3662" path="m4441,2924l4653,2924m8573,-738l8891,-738e" filled="false" stroked="true" strokeweight=".50003pt" strokecolor="#231f20">
              <v:path arrowok="t"/>
              <v:stroke dashstyle="solid"/>
            </v:shape>
            <v:shape style="position:absolute;left:8521;top:-765;width:422;height:53" coordorigin="8521,-764" coordsize="422,53" path="m8573,-764l8521,-738,8573,-712,8573,-764xm8943,-738l8891,-764,8891,-712,8943,-738xe" filled="true" fillcolor="#231f20" stroked="false">
              <v:path arrowok="t"/>
              <v:fill type="solid"/>
            </v:shape>
            <v:line style="position:absolute" from="8521,-738" to="8267,-738" stroked="true" strokeweight=".50003pt" strokecolor="#231f20">
              <v:stroke dashstyle="solid"/>
            </v:line>
            <v:line style="position:absolute" from="6343,2594" to="6343,3494" stroked="true" strokeweight=".50003pt" strokecolor="#231f20">
              <v:stroke dashstyle="longdash"/>
            </v:line>
            <v:line style="position:absolute" from="6291,2679" to="6257,2679" stroked="true" strokeweight=".50003pt" strokecolor="#231f20">
              <v:stroke dashstyle="solid"/>
            </v:line>
            <v:shape style="position:absolute;left:6205;top:2652;width:138;height:53" coordorigin="6205,2653" coordsize="138,53" path="m6257,2653l6205,2679,6257,2705,6257,2653xm6343,2679l6291,2653,6291,2705,6343,2679xe" filled="true" fillcolor="#231f20" stroked="false">
              <v:path arrowok="t"/>
              <v:fill type="solid"/>
            </v:shape>
            <v:line style="position:absolute" from="6588,2679" to="6343,2679" stroked="true" strokeweight=".23981pt" strokecolor="#231f20">
              <v:stroke dashstyle="solid"/>
            </v:line>
            <w10:wrap type="none"/>
          </v:group>
        </w:pict>
      </w:r>
      <w:r>
        <w:rPr>
          <w:color w:val="231F20"/>
          <w:position w:val="3"/>
          <w:sz w:val="16"/>
        </w:rPr>
        <w:t>1/f</w:t>
      </w:r>
      <w:r>
        <w:rPr>
          <w:color w:val="231F20"/>
          <w:sz w:val="8"/>
        </w:rPr>
        <w:t>UCxCLK</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
        <w:rPr>
          <w:sz w:val="14"/>
        </w:rPr>
      </w:pPr>
    </w:p>
    <w:p>
      <w:pPr>
        <w:spacing w:before="0"/>
        <w:ind w:left="813" w:right="0" w:firstLine="0"/>
        <w:jc w:val="left"/>
        <w:rPr>
          <w:sz w:val="8"/>
        </w:rPr>
      </w:pPr>
      <w:r>
        <w:rPr>
          <w:color w:val="231F20"/>
          <w:position w:val="3"/>
          <w:sz w:val="16"/>
        </w:rPr>
        <w:t>t</w:t>
      </w:r>
      <w:r>
        <w:rPr>
          <w:color w:val="231F20"/>
          <w:sz w:val="8"/>
        </w:rPr>
        <w:t>LO/HI</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25"/>
        </w:rPr>
      </w:pPr>
    </w:p>
    <w:p>
      <w:pPr>
        <w:spacing w:before="0"/>
        <w:ind w:left="-15" w:right="0" w:firstLine="0"/>
        <w:jc w:val="left"/>
        <w:rPr>
          <w:sz w:val="8"/>
        </w:rPr>
      </w:pPr>
      <w:r>
        <w:rPr>
          <w:color w:val="231F20"/>
          <w:position w:val="3"/>
          <w:sz w:val="16"/>
        </w:rPr>
        <w:t>t</w:t>
      </w:r>
      <w:r>
        <w:rPr>
          <w:color w:val="231F20"/>
          <w:sz w:val="8"/>
        </w:rPr>
        <w:t>LO/HI</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23"/>
        </w:rPr>
      </w:pPr>
    </w:p>
    <w:p>
      <w:pPr>
        <w:spacing w:before="0"/>
        <w:ind w:left="0" w:right="0" w:firstLine="0"/>
        <w:jc w:val="right"/>
        <w:rPr>
          <w:sz w:val="8"/>
        </w:rPr>
      </w:pPr>
      <w:r>
        <w:rPr>
          <w:color w:val="231F20"/>
          <w:position w:val="3"/>
          <w:sz w:val="16"/>
        </w:rPr>
        <w:t>t</w:t>
      </w:r>
      <w:r>
        <w:rPr>
          <w:color w:val="231F20"/>
          <w:sz w:val="8"/>
        </w:rPr>
        <w:t>SU,SI</w:t>
      </w:r>
    </w:p>
    <w:p>
      <w:pPr>
        <w:spacing w:before="105"/>
        <w:ind w:left="226" w:right="0" w:firstLine="0"/>
        <w:jc w:val="left"/>
        <w:rPr>
          <w:sz w:val="8"/>
        </w:rPr>
      </w:pPr>
      <w:r>
        <w:rPr/>
        <w:br w:type="column"/>
      </w:r>
      <w:r>
        <w:rPr>
          <w:color w:val="231F20"/>
          <w:position w:val="3"/>
          <w:sz w:val="16"/>
        </w:rPr>
        <w:t>t</w:t>
      </w:r>
      <w:r>
        <w:rPr>
          <w:color w:val="231F20"/>
          <w:sz w:val="8"/>
        </w:rPr>
        <w:t>STE,LAG</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22"/>
        </w:rPr>
      </w:pPr>
    </w:p>
    <w:p>
      <w:pPr>
        <w:spacing w:before="0"/>
        <w:ind w:left="38" w:right="0" w:firstLine="0"/>
        <w:jc w:val="left"/>
        <w:rPr>
          <w:sz w:val="8"/>
        </w:rPr>
      </w:pPr>
      <w:r>
        <w:rPr>
          <w:color w:val="231F20"/>
          <w:position w:val="3"/>
          <w:sz w:val="16"/>
        </w:rPr>
        <w:t>t</w:t>
      </w:r>
      <w:r>
        <w:rPr>
          <w:color w:val="231F20"/>
          <w:sz w:val="8"/>
        </w:rPr>
        <w:t>HD,SI</w:t>
      </w:r>
    </w:p>
    <w:p>
      <w:pPr>
        <w:spacing w:after="0"/>
        <w:jc w:val="left"/>
        <w:rPr>
          <w:sz w:val="8"/>
        </w:rPr>
        <w:sectPr>
          <w:pgSz w:w="12240" w:h="15840"/>
          <w:pgMar w:header="259" w:footer="836" w:top="1340" w:bottom="1020" w:left="960" w:right="960"/>
          <w:cols w:num="6" w:equalWidth="0">
            <w:col w:w="2208" w:space="40"/>
            <w:col w:w="848" w:space="39"/>
            <w:col w:w="1564" w:space="39"/>
            <w:col w:w="239" w:space="39"/>
            <w:col w:w="1576" w:space="40"/>
            <w:col w:w="3688"/>
          </w:cols>
        </w:sectPr>
      </w:pPr>
    </w:p>
    <w:p>
      <w:pPr>
        <w:pStyle w:val="BodyText"/>
        <w:spacing w:before="5"/>
        <w:rPr>
          <w:sz w:val="14"/>
        </w:rPr>
      </w:pPr>
    </w:p>
    <w:p>
      <w:pPr>
        <w:spacing w:before="0"/>
        <w:ind w:left="1798" w:right="0" w:firstLine="0"/>
        <w:jc w:val="left"/>
        <w:rPr>
          <w:b/>
          <w:sz w:val="16"/>
        </w:rPr>
      </w:pPr>
      <w:r>
        <w:rPr>
          <w:b/>
          <w:color w:val="231F20"/>
          <w:sz w:val="16"/>
        </w:rPr>
        <w:t>SIMO</w:t>
      </w:r>
    </w:p>
    <w:p>
      <w:pPr>
        <w:pStyle w:val="BodyText"/>
        <w:spacing w:before="9"/>
        <w:rPr>
          <w:b/>
          <w:sz w:val="22"/>
        </w:rPr>
      </w:pPr>
    </w:p>
    <w:p>
      <w:pPr>
        <w:spacing w:after="0"/>
        <w:rPr>
          <w:sz w:val="22"/>
        </w:rPr>
        <w:sectPr>
          <w:type w:val="continuous"/>
          <w:pgSz w:w="12240" w:h="15840"/>
          <w:pgMar w:top="200" w:bottom="280" w:left="960" w:right="960"/>
        </w:sectPr>
      </w:pPr>
    </w:p>
    <w:p>
      <w:pPr>
        <w:pStyle w:val="BodyText"/>
        <w:rPr>
          <w:b/>
        </w:rPr>
      </w:pPr>
    </w:p>
    <w:p>
      <w:pPr>
        <w:pStyle w:val="BodyText"/>
        <w:rPr>
          <w:b/>
        </w:rPr>
      </w:pPr>
    </w:p>
    <w:p>
      <w:pPr>
        <w:pStyle w:val="BodyText"/>
        <w:rPr>
          <w:b/>
        </w:rPr>
      </w:pPr>
    </w:p>
    <w:p>
      <w:pPr>
        <w:spacing w:before="130"/>
        <w:ind w:left="0" w:right="0" w:firstLine="0"/>
        <w:jc w:val="right"/>
        <w:rPr>
          <w:b/>
          <w:sz w:val="16"/>
        </w:rPr>
      </w:pPr>
      <w:r>
        <w:rPr>
          <w:b/>
          <w:color w:val="231F20"/>
          <w:sz w:val="16"/>
        </w:rPr>
        <w:t>SOMI</w:t>
      </w:r>
    </w:p>
    <w:p>
      <w:pPr>
        <w:pStyle w:val="BodyText"/>
        <w:rPr>
          <w:b/>
          <w:sz w:val="18"/>
        </w:rPr>
      </w:pPr>
      <w:r>
        <w:rPr/>
        <w:br w:type="column"/>
      </w:r>
      <w:r>
        <w:rPr>
          <w:b/>
          <w:sz w:val="18"/>
        </w:rPr>
      </w:r>
    </w:p>
    <w:p>
      <w:pPr>
        <w:spacing w:before="116"/>
        <w:ind w:left="0" w:right="0" w:firstLine="0"/>
        <w:jc w:val="right"/>
        <w:rPr>
          <w:sz w:val="8"/>
        </w:rPr>
      </w:pPr>
      <w:r>
        <w:rPr>
          <w:color w:val="231F20"/>
          <w:position w:val="3"/>
          <w:sz w:val="16"/>
        </w:rPr>
        <w:t>t</w:t>
      </w:r>
      <w:r>
        <w:rPr>
          <w:color w:val="231F20"/>
          <w:sz w:val="8"/>
        </w:rPr>
        <w:t>STE,ACC</w:t>
      </w:r>
    </w:p>
    <w:p>
      <w:pPr>
        <w:spacing w:line="292" w:lineRule="auto" w:before="86"/>
        <w:ind w:left="1571" w:right="-17" w:hanging="82"/>
        <w:jc w:val="left"/>
        <w:rPr>
          <w:sz w:val="8"/>
        </w:rPr>
      </w:pPr>
      <w:r>
        <w:rPr/>
        <w:br w:type="column"/>
      </w:r>
      <w:r>
        <w:rPr>
          <w:color w:val="231F20"/>
          <w:position w:val="3"/>
          <w:sz w:val="16"/>
        </w:rPr>
        <w:t>t</w:t>
      </w:r>
      <w:r>
        <w:rPr>
          <w:color w:val="231F20"/>
          <w:sz w:val="8"/>
        </w:rPr>
        <w:t>HD,SO </w:t>
      </w:r>
      <w:r>
        <w:rPr>
          <w:color w:val="231F20"/>
          <w:spacing w:val="-1"/>
          <w:position w:val="3"/>
          <w:sz w:val="16"/>
        </w:rPr>
        <w:t>t</w:t>
      </w:r>
      <w:r>
        <w:rPr>
          <w:color w:val="231F20"/>
          <w:spacing w:val="-1"/>
          <w:sz w:val="8"/>
        </w:rPr>
        <w:t>VALID,SO</w:t>
      </w:r>
    </w:p>
    <w:p>
      <w:pPr>
        <w:pStyle w:val="BodyText"/>
        <w:rPr>
          <w:sz w:val="18"/>
        </w:rPr>
      </w:pPr>
      <w:r>
        <w:rPr/>
        <w:br w:type="column"/>
      </w:r>
      <w:r>
        <w:rPr>
          <w:sz w:val="18"/>
        </w:rPr>
      </w:r>
    </w:p>
    <w:p>
      <w:pPr>
        <w:spacing w:before="116"/>
        <w:ind w:left="1118" w:right="0" w:firstLine="0"/>
        <w:jc w:val="left"/>
        <w:rPr>
          <w:sz w:val="8"/>
        </w:rPr>
      </w:pPr>
      <w:r>
        <w:rPr>
          <w:color w:val="231F20"/>
          <w:position w:val="3"/>
          <w:sz w:val="16"/>
        </w:rPr>
        <w:t>t</w:t>
      </w:r>
      <w:r>
        <w:rPr>
          <w:color w:val="231F20"/>
          <w:sz w:val="8"/>
        </w:rPr>
        <w:t>STE,DIS</w:t>
      </w:r>
    </w:p>
    <w:p>
      <w:pPr>
        <w:spacing w:after="0"/>
        <w:jc w:val="left"/>
        <w:rPr>
          <w:sz w:val="8"/>
        </w:rPr>
        <w:sectPr>
          <w:type w:val="continuous"/>
          <w:pgSz w:w="12240" w:h="15840"/>
          <w:pgMar w:top="200" w:bottom="280" w:left="960" w:right="960"/>
          <w:cols w:num="4" w:equalWidth="0">
            <w:col w:w="2211" w:space="40"/>
            <w:col w:w="1911" w:space="39"/>
            <w:col w:w="1979" w:space="39"/>
            <w:col w:w="4101"/>
          </w:cols>
        </w:sectPr>
      </w:pPr>
    </w:p>
    <w:p>
      <w:pPr>
        <w:pStyle w:val="BodyText"/>
        <w:rPr>
          <w:sz w:val="17"/>
        </w:rPr>
      </w:pPr>
    </w:p>
    <w:p>
      <w:pPr>
        <w:spacing w:before="94"/>
        <w:ind w:left="0" w:right="4" w:firstLine="0"/>
        <w:jc w:val="center"/>
        <w:rPr>
          <w:b/>
          <w:sz w:val="20"/>
        </w:rPr>
      </w:pPr>
      <w:bookmarkStart w:name="_bookmark67" w:id="127"/>
      <w:bookmarkEnd w:id="127"/>
      <w:r>
        <w:rPr/>
      </w:r>
      <w:r>
        <w:rPr>
          <w:b/>
          <w:sz w:val="20"/>
        </w:rPr>
        <w:t>Figure 5-13. SPI Slave Mode, CKPH = 0</w:t>
      </w:r>
    </w:p>
    <w:p>
      <w:pPr>
        <w:pStyle w:val="BodyText"/>
        <w:spacing w:before="6"/>
        <w:rPr>
          <w:b/>
          <w:sz w:val="12"/>
        </w:rPr>
      </w:pPr>
    </w:p>
    <w:p>
      <w:pPr>
        <w:spacing w:after="0"/>
        <w:rPr>
          <w:sz w:val="12"/>
        </w:rPr>
        <w:sectPr>
          <w:type w:val="continuous"/>
          <w:pgSz w:w="12240" w:h="15840"/>
          <w:pgMar w:top="200" w:bottom="280" w:left="960" w:right="960"/>
        </w:sectPr>
      </w:pPr>
    </w:p>
    <w:p>
      <w:pPr>
        <w:pStyle w:val="BodyText"/>
        <w:rPr>
          <w:b/>
        </w:rPr>
      </w:pPr>
    </w:p>
    <w:p>
      <w:pPr>
        <w:pStyle w:val="BodyText"/>
        <w:rPr>
          <w:b/>
          <w:sz w:val="20"/>
        </w:rPr>
      </w:pPr>
    </w:p>
    <w:p>
      <w:pPr>
        <w:spacing w:before="0"/>
        <w:ind w:left="0" w:right="0" w:firstLine="0"/>
        <w:jc w:val="right"/>
        <w:rPr>
          <w:b/>
          <w:sz w:val="16"/>
        </w:rPr>
      </w:pPr>
      <w:r>
        <w:rPr>
          <w:b/>
          <w:color w:val="231F20"/>
          <w:sz w:val="16"/>
        </w:rPr>
        <w:t>STE</w:t>
      </w:r>
    </w:p>
    <w:p>
      <w:pPr>
        <w:pStyle w:val="BodyText"/>
        <w:rPr>
          <w:b/>
        </w:rPr>
      </w:pPr>
    </w:p>
    <w:p>
      <w:pPr>
        <w:pStyle w:val="BodyText"/>
        <w:rPr>
          <w:b/>
        </w:rPr>
      </w:pPr>
    </w:p>
    <w:p>
      <w:pPr>
        <w:pStyle w:val="BodyText"/>
        <w:rPr>
          <w:b/>
        </w:rPr>
      </w:pPr>
    </w:p>
    <w:p>
      <w:pPr>
        <w:pStyle w:val="BodyText"/>
        <w:rPr>
          <w:b/>
        </w:rPr>
      </w:pPr>
    </w:p>
    <w:p>
      <w:pPr>
        <w:pStyle w:val="BodyText"/>
        <w:rPr>
          <w:b/>
          <w:sz w:val="18"/>
        </w:rPr>
      </w:pPr>
    </w:p>
    <w:p>
      <w:pPr>
        <w:spacing w:before="0"/>
        <w:ind w:left="0" w:right="5" w:firstLine="0"/>
        <w:jc w:val="right"/>
        <w:rPr>
          <w:b/>
          <w:sz w:val="16"/>
        </w:rPr>
      </w:pPr>
      <w:r>
        <w:rPr>
          <w:b/>
          <w:color w:val="231F20"/>
          <w:sz w:val="16"/>
        </w:rPr>
        <w:t>UCLK</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13"/>
        </w:rPr>
      </w:pPr>
    </w:p>
    <w:p>
      <w:pPr>
        <w:spacing w:before="1"/>
        <w:ind w:left="143" w:right="0" w:firstLine="0"/>
        <w:jc w:val="left"/>
        <w:rPr>
          <w:b/>
          <w:sz w:val="16"/>
        </w:rPr>
      </w:pPr>
      <w:r>
        <w:rPr>
          <w:b/>
          <w:color w:val="231F20"/>
          <w:sz w:val="16"/>
        </w:rPr>
        <w:t>CKPL =</w:t>
      </w:r>
      <w:r>
        <w:rPr>
          <w:b/>
          <w:color w:val="231F20"/>
          <w:spacing w:val="-3"/>
          <w:sz w:val="16"/>
        </w:rPr>
        <w:t> </w:t>
      </w:r>
      <w:r>
        <w:rPr>
          <w:b/>
          <w:color w:val="231F20"/>
          <w:spacing w:val="-20"/>
          <w:sz w:val="16"/>
        </w:rPr>
        <w:t>0</w:t>
      </w:r>
    </w:p>
    <w:p>
      <w:pPr>
        <w:pStyle w:val="BodyText"/>
        <w:rPr>
          <w:b/>
        </w:rPr>
      </w:pPr>
    </w:p>
    <w:p>
      <w:pPr>
        <w:pStyle w:val="BodyText"/>
        <w:spacing w:before="9"/>
        <w:rPr>
          <w:b/>
        </w:rPr>
      </w:pPr>
    </w:p>
    <w:p>
      <w:pPr>
        <w:spacing w:before="0"/>
        <w:ind w:left="143" w:right="0" w:firstLine="0"/>
        <w:jc w:val="left"/>
        <w:rPr>
          <w:b/>
          <w:sz w:val="16"/>
        </w:rPr>
      </w:pPr>
      <w:r>
        <w:rPr>
          <w:b/>
          <w:color w:val="231F20"/>
          <w:sz w:val="16"/>
        </w:rPr>
        <w:t>CKPL =</w:t>
      </w:r>
      <w:r>
        <w:rPr>
          <w:b/>
          <w:color w:val="231F20"/>
          <w:spacing w:val="-3"/>
          <w:sz w:val="16"/>
        </w:rPr>
        <w:t> </w:t>
      </w:r>
      <w:r>
        <w:rPr>
          <w:b/>
          <w:color w:val="231F20"/>
          <w:spacing w:val="-20"/>
          <w:sz w:val="16"/>
        </w:rPr>
        <w:t>1</w:t>
      </w:r>
    </w:p>
    <w:p>
      <w:pPr>
        <w:spacing w:before="86"/>
        <w:ind w:left="859" w:right="0" w:firstLine="0"/>
        <w:jc w:val="left"/>
        <w:rPr>
          <w:sz w:val="8"/>
        </w:rPr>
      </w:pPr>
      <w:r>
        <w:rPr/>
        <w:br w:type="column"/>
      </w:r>
      <w:r>
        <w:rPr>
          <w:color w:val="231F20"/>
          <w:position w:val="3"/>
          <w:sz w:val="16"/>
        </w:rPr>
        <w:t>t</w:t>
      </w:r>
      <w:r>
        <w:rPr>
          <w:color w:val="231F20"/>
          <w:sz w:val="8"/>
        </w:rPr>
        <w:t>STE,LEAD</w:t>
      </w:r>
    </w:p>
    <w:p>
      <w:pPr>
        <w:pStyle w:val="BodyText"/>
        <w:rPr>
          <w:sz w:val="18"/>
        </w:rPr>
      </w:pPr>
    </w:p>
    <w:p>
      <w:pPr>
        <w:pStyle w:val="BodyText"/>
        <w:rPr>
          <w:sz w:val="18"/>
        </w:rPr>
      </w:pPr>
    </w:p>
    <w:p>
      <w:pPr>
        <w:pStyle w:val="BodyText"/>
        <w:spacing w:before="1"/>
        <w:rPr>
          <w:sz w:val="19"/>
        </w:rPr>
      </w:pPr>
    </w:p>
    <w:p>
      <w:pPr>
        <w:spacing w:before="0"/>
        <w:ind w:left="0" w:right="38" w:firstLine="0"/>
        <w:jc w:val="right"/>
        <w:rPr>
          <w:sz w:val="8"/>
        </w:rPr>
      </w:pPr>
      <w:r>
        <w:rPr/>
        <w:pict>
          <v:group style="position:absolute;margin-left:192.810501pt;margin-top:-40.127087pt;width:283pt;height:215.9pt;mso-position-horizontal-relative:page;mso-position-vertical-relative:paragraph;z-index:-40723968" coordorigin="3856,-803" coordsize="5660,4318">
            <v:shape style="position:absolute;left:3870;top:-521;width:5631;height:3946" coordorigin="3871,-520" coordsize="5631,3946" path="m9501,3281l9223,3281,9079,3143,8867,3143,8728,3281,8867,3425,9079,3425,9223,3281m5138,2154l4998,2298,4504,2298,4365,2154,4504,2014,4998,2014,5138,2154,5843,2154,5983,2014,6477,2014,6617,2154,6477,2298,5983,2298,5843,2154m3871,-520l4154,-520,4293,-241,8867,-241,9011,-520,9501,-520e" filled="false" stroked="true" strokeweight="1.44pt" strokecolor="#231f20">
              <v:path arrowok="t"/>
              <v:stroke dashstyle="solid"/>
            </v:shape>
            <v:line style="position:absolute" from="4226,-803" to="4226,3003" stroked="true" strokeweight=".50003pt" strokecolor="#231f20">
              <v:stroke dashstyle="longdash"/>
            </v:line>
            <v:line style="position:absolute" from="4293,-381" to="4154,-381" stroked="true" strokeweight=".50003pt" strokecolor="#231f20">
              <v:stroke dashstyle="solid"/>
            </v:line>
            <v:line style="position:absolute" from="4648,-803" to="4648,1592" stroked="true" strokeweight=".50003pt" strokecolor="#231f20">
              <v:stroke dashstyle="longdash"/>
            </v:line>
            <v:line style="position:absolute" from="4716,465" to="4576,465" stroked="true" strokeweight=".50003pt" strokecolor="#231f20">
              <v:stroke dashstyle="solid"/>
            </v:line>
            <v:shape style="position:absolute;left:3870;top:324;width:5631;height:846" coordorigin="3871,325" coordsize="5631,846" path="m9501,609l8589,609,8445,325,7812,325,7672,609,7039,609,6899,325,6265,325,6121,609,5493,609,5349,325,4716,325,4576,609,3871,609m9501,887l8589,887,8445,1170,7812,1170,7672,887,7039,887,6899,1170,6265,1170,6121,887,5493,887,5349,1170,4716,1170,4576,887,3871,887e" filled="false" stroked="true" strokeweight="1.44pt" strokecolor="#231f20">
              <v:path arrowok="t"/>
              <v:stroke dashstyle="solid"/>
            </v:shape>
            <v:line style="position:absolute" from="4716,1031" to="4576,1031" stroked="true" strokeweight=".50003pt" strokecolor="#231f20">
              <v:stroke dashstyle="solid"/>
            </v:line>
            <v:shape style="position:absolute;left:6686;top:-312;width:144;height:145" type="#_x0000_t75" stroked="false">
              <v:imagedata r:id="rId362" o:title=""/>
            </v:shape>
            <v:line style="position:absolute" from="5421,253" to="5421,3003" stroked="true" strokeweight=".50003pt" strokecolor="#231f20">
              <v:stroke dashstyle="longdash"/>
            </v:line>
            <v:shape style="position:absolute;left:5349;top:464;width:144;height:566" coordorigin="5349,465" coordsize="144,566" path="m5493,465l5349,465m5493,1031l5349,1031e" filled="false" stroked="true" strokeweight=".50003pt" strokecolor="#231f20">
              <v:path arrowok="t"/>
              <v:stroke dashstyle="solid"/>
            </v:shape>
            <v:shape style="position:absolute;left:6686;top:250;width:144;height:149" type="#_x0000_t75" stroked="false">
              <v:imagedata r:id="rId363" o:title=""/>
            </v:shape>
            <v:shape style="position:absolute;left:4364;top:3143;width:2814;height:283" coordorigin="4365,3143" coordsize="2814,283" path="m4365,3281l4504,3143,5493,3143,5632,3281,5493,3425,4504,3425,4365,3281xm5632,3281l5771,3143,7039,3143,7178,3281,7039,3425,5771,3425,5632,3281xe" filled="false" stroked="true" strokeweight="1.44pt" strokecolor="#231f20">
              <v:path arrowok="t"/>
              <v:stroke dashstyle="solid"/>
            </v:shape>
            <v:shape style="position:absolute;left:6686;top:3068;width:144;height:149" type="#_x0000_t75" stroked="false">
              <v:imagedata r:id="rId364" o:title=""/>
            </v:shape>
            <v:line style="position:absolute" from="8517,-803" to="8517,1242" stroked="true" strokeweight=".50003pt" strokecolor="#231f20">
              <v:stroke dashstyle="longdash"/>
            </v:line>
            <v:shape style="position:absolute;left:8445;top:464;width:144;height:566" coordorigin="8445,465" coordsize="144,566" path="m8589,465l8445,465m8589,1031l8445,1031e" filled="false" stroked="true" strokeweight=".50003pt" strokecolor="#231f20">
              <v:path arrowok="t"/>
              <v:stroke dashstyle="solid"/>
            </v:shape>
            <v:line style="position:absolute" from="8939,-803" to="8939,3003" stroked="true" strokeweight=".50003pt" strokecolor="#231f20">
              <v:stroke dashstyle="longdash"/>
            </v:line>
            <v:line style="position:absolute" from="8867,-381" to="9011,-381" stroked="true" strokeweight=".50003pt" strokecolor="#231f20">
              <v:stroke dashstyle="solid"/>
            </v:line>
            <v:line style="position:absolute" from="6193,41" to="6193,1592" stroked="true" strokeweight=".50003pt" strokecolor="#231f20">
              <v:stroke dashstyle="longdash"/>
            </v:line>
            <v:shape style="position:absolute;left:6121;top:464;width:144;height:566" coordorigin="6121,465" coordsize="144,566" path="m6265,465l6121,465m6265,1031l6121,1031e" filled="false" stroked="true" strokeweight=".50003pt" strokecolor="#231f20">
              <v:path arrowok="t"/>
              <v:stroke dashstyle="solid"/>
            </v:shape>
            <v:line style="position:absolute" from="4437,2859" to="4437,3493" stroked="true" strokeweight=".50003pt" strokecolor="#231f20">
              <v:stroke dashstyle="longdash"/>
            </v:line>
            <v:shape style="position:absolute;left:6686;top:1095;width:144;height:149" type="#_x0000_t75" stroked="false">
              <v:imagedata r:id="rId364" o:title=""/>
            </v:shape>
            <v:shape style="position:absolute;left:7388;top:2014;width:778;height:284" coordorigin="7389,2014" coordsize="778,284" path="m7389,2154l7533,2014,8022,2014,8166,2154,8022,2298,7533,2298,7389,2154xe" filled="false" stroked="true" strokeweight="1.44pt" strokecolor="#231f20">
              <v:path arrowok="t"/>
              <v:stroke dashstyle="solid"/>
            </v:shape>
            <v:line style="position:absolute" from="7744,253" to="7744,1876" stroked="true" strokeweight=".50003pt" strokecolor="#231f20">
              <v:stroke dashstyle="longdash"/>
            </v:line>
            <v:shape style="position:absolute;left:7672;top:464;width:140;height:566" coordorigin="7672,465" coordsize="140,566" path="m7812,465l7672,465m7812,1031l7672,1031e" filled="false" stroked="true" strokeweight=".50003pt" strokecolor="#231f20">
              <v:path arrowok="t"/>
              <v:stroke dashstyle="solid"/>
            </v:shape>
            <v:shape style="position:absolute;left:7460;top:1592;width:634;height:774" coordorigin="7461,1592" coordsize="634,774" path="m7461,1732l7461,2365m8094,1592l8094,2365e" filled="false" stroked="true" strokeweight=".50003pt" strokecolor="#231f20">
              <v:path arrowok="t"/>
              <v:stroke dashstyle="longdash"/>
            </v:shape>
            <v:shape style="position:absolute;left:7178;top:3143;width:1550;height:283" coordorigin="7178,3143" coordsize="1550,283" path="m7178,3281l7322,3143,8589,3143,8728,3281,8589,3425,7322,3425,7178,3281xe" filled="false" stroked="true" strokeweight="1.44pt" strokecolor="#231f20">
              <v:path arrowok="t"/>
              <v:stroke dashstyle="solid"/>
            </v:shape>
            <v:shape style="position:absolute;left:6686;top:3350;width:144;height:145" type="#_x0000_t75" stroked="false">
              <v:imagedata r:id="rId362" o:title=""/>
            </v:shape>
            <v:shape style="position:absolute;left:5703;top:2859;width:3448;height:634" coordorigin="5704,2859" coordsize="3448,634" path="m5704,2859l5704,3493m9151,2859l9151,3493e" filled="false" stroked="true" strokeweight=".50003pt" strokecolor="#231f20">
              <v:path arrowok="t"/>
              <v:stroke dashstyle="longdash"/>
            </v:shape>
            <v:shape style="position:absolute;left:6688;top:2086;width:139;height:140" coordorigin="6689,2086" coordsize="139,140" path="m6755,2086l6689,2226m6827,2086l6755,2226e" filled="false" stroked="true" strokeweight=".23981pt" strokecolor="#231f20">
              <v:path arrowok="t"/>
              <v:stroke dashstyle="solid"/>
            </v:shape>
            <v:shape style="position:absolute;left:3870;top:2153;width:5631;height:2" coordorigin="3871,2154" coordsize="5631,0" path="m7389,2154l6617,2154m9501,2154l8166,2154m4365,2154l3871,2154e" filled="false" stroked="true" strokeweight="1.44pt" strokecolor="#231f20">
              <v:path arrowok="t"/>
              <v:stroke dashstyle="solid"/>
            </v:shape>
            <v:shape style="position:absolute;left:4699;top:105;width:1442;height:2" coordorigin="4700,106" coordsize="1442,0" path="m4700,106l5119,106m5723,106l6142,106e" filled="false" stroked="true" strokeweight=".50003pt" strokecolor="#231f20">
              <v:path arrowok="t"/>
              <v:stroke dashstyle="solid"/>
            </v:shape>
            <v:shape style="position:absolute;left:4648;top:79;width:1545;height:53" coordorigin="4648,80" coordsize="1545,53" path="m4701,80l4648,106,4701,132,4701,80xm6193,106l6141,80,6141,132,6193,106xe" filled="true" fillcolor="#231f20" stroked="false">
              <v:path arrowok="t"/>
              <v:fill type="solid"/>
            </v:shape>
            <v:shape style="position:absolute;left:4699;top:1417;width:670;height:2" coordorigin="4700,1418" coordsize="670,0" path="m4700,1418l4859,1418m5206,1418l5370,1418e" filled="false" stroked="true" strokeweight=".50003pt" strokecolor="#231f20">
              <v:path arrowok="t"/>
              <v:stroke dashstyle="solid"/>
            </v:shape>
            <v:shape style="position:absolute;left:4648;top:1391;width:774;height:53" coordorigin="4648,1392" coordsize="774,53" path="m4701,1392l4648,1418,4701,1444,4701,1392xm5421,1418l5369,1392,5369,1444,5421,1418xe" filled="true" fillcolor="#231f20" stroked="false">
              <v:path arrowok="t"/>
              <v:fill type="solid"/>
            </v:shape>
            <v:line style="position:absolute" from="7518,1812" to="7693,1812" stroked="true" strokeweight=".50003pt" strokecolor="#231f20">
              <v:stroke dashstyle="solid"/>
            </v:line>
            <v:shape style="position:absolute;left:7466;top:1785;width:278;height:53" coordorigin="7466,1785" coordsize="278,53" path="m7519,1785l7466,1812,7519,1838,7519,1785xm7744,1812l7692,1785,7692,1838,7744,1812xe" filled="true" fillcolor="#231f20" stroked="false">
              <v:path arrowok="t"/>
              <v:fill type="solid"/>
            </v:shape>
            <v:shape style="position:absolute;left:7795;top:1668;width:559;height:2" coordorigin="7796,1668" coordsize="559,0" path="m8354,1668l8100,1668m7796,1668l8048,1668e" filled="false" stroked="true" strokeweight=".50003pt" strokecolor="#231f20">
              <v:path arrowok="t"/>
              <v:stroke dashstyle="solid"/>
            </v:shape>
            <v:shape style="position:absolute;left:7744;top:1642;width:356;height:53" coordorigin="7744,1642" coordsize="356,53" path="m7797,1642l7744,1668,7797,1695,7797,1642xm8100,1668l8048,1642,8048,1695,8100,1668xe" filled="true" fillcolor="#231f20" stroked="false">
              <v:path arrowok="t"/>
              <v:fill type="solid"/>
            </v:shape>
            <v:shape style="position:absolute;left:5471;top:2932;width:3468;height:12" coordorigin="5472,2933" coordsize="3468,12" path="m8728,2933l8939,2933m5914,2945l5704,2945m5472,2945l5652,2945e" filled="false" stroked="true" strokeweight=".50003pt" strokecolor="#231f20">
              <v:path arrowok="t"/>
              <v:stroke dashstyle="solid"/>
            </v:shape>
            <v:shape style="position:absolute;left:5420;top:2918;width:284;height:53" coordorigin="5420,2919" coordsize="284,53" path="m5472,2919l5420,2945,5472,2971,5472,2919xm5704,2945l5651,2919,5651,2971,5704,2945xe" filled="true" fillcolor="#231f20" stroked="false">
              <v:path arrowok="t"/>
              <v:fill type="solid"/>
            </v:shape>
            <v:line style="position:absolute" from="4278,-717" to="4597,-717" stroked="true" strokeweight=".50003pt" strokecolor="#231f20">
              <v:stroke dashstyle="solid"/>
            </v:line>
            <v:shape style="position:absolute;left:4226;top:-744;width:422;height:53" coordorigin="4226,-743" coordsize="422,53" path="m4279,-743l4226,-717,4279,-691,4279,-743xm4648,-717l4596,-743,4596,-691,4648,-717xe" filled="true" fillcolor="#231f20" stroked="false">
              <v:path arrowok="t"/>
              <v:fill type="solid"/>
            </v:shape>
            <v:shape style="position:absolute;left:4648;top:-718;width:4452;height:3651" coordorigin="4648,-717" coordsize="4452,3651" path="m7466,1812l7212,1812m4902,-717l4648,-717m8991,2933l9099,2933e" filled="false" stroked="true" strokeweight=".50003pt" strokecolor="#231f20">
              <v:path arrowok="t"/>
              <v:stroke dashstyle="solid"/>
            </v:shape>
            <v:shape style="position:absolute;left:8939;top:2906;width:212;height:53" coordorigin="8939,2907" coordsize="212,53" path="m8992,2907l8939,2933,8992,2959,8992,2907xm9151,2933l9099,2907,9099,2959,9151,2933xe" filled="true" fillcolor="#231f20" stroked="false">
              <v:path arrowok="t"/>
              <v:fill type="solid"/>
            </v:shape>
            <v:line style="position:absolute" from="4276,2921" to="4385,2921" stroked="true" strokeweight=".50003pt" strokecolor="#231f20">
              <v:stroke dashstyle="solid"/>
            </v:line>
            <v:shape style="position:absolute;left:4224;top:2894;width:212;height:53" coordorigin="4225,2895" coordsize="212,53" path="m4277,2895l4225,2921,4277,2947,4277,2895xm4436,2921l4384,2895,4384,2947,4436,2921xe" filled="true" fillcolor="#231f20" stroked="false">
              <v:path arrowok="t"/>
              <v:fill type="solid"/>
            </v:shape>
            <v:shape style="position:absolute;left:4436;top:-718;width:4452;height:3639" coordorigin="4437,-717" coordsize="4452,3639" path="m4437,2921l4648,2921m8569,-717l8888,-717e" filled="false" stroked="true" strokeweight=".50003pt" strokecolor="#231f20">
              <v:path arrowok="t"/>
              <v:stroke dashstyle="solid"/>
            </v:shape>
            <v:shape style="position:absolute;left:8517;top:-744;width:422;height:53" coordorigin="8518,-743" coordsize="422,53" path="m8570,-743l8518,-717,8570,-691,8570,-743xm8939,-717l8887,-743,8887,-691,8939,-717xe" filled="true" fillcolor="#231f20" stroked="false">
              <v:path arrowok="t"/>
              <v:fill type="solid"/>
            </v:shape>
            <v:line style="position:absolute" from="8517,-717" to="8263,-717" stroked="true" strokeweight=".50003pt" strokecolor="#231f20">
              <v:stroke dashstyle="solid"/>
            </v:line>
            <v:line style="position:absolute" from="5566,2615" to="5566,3515" stroked="true" strokeweight=".50003pt" strokecolor="#231f20">
              <v:stroke dashstyle="longdash"/>
            </v:line>
            <v:line style="position:absolute" from="5514,2700" to="5480,2700" stroked="true" strokeweight=".50003pt" strokecolor="#231f20">
              <v:stroke dashstyle="solid"/>
            </v:line>
            <v:shape style="position:absolute;left:5428;top:2673;width:138;height:53" coordorigin="5428,2674" coordsize="138,53" path="m5480,2674l5428,2700,5480,2726,5480,2674xm5566,2700l5514,2674,5514,2726,5566,2700xe" filled="true" fillcolor="#231f20" stroked="false">
              <v:path arrowok="t"/>
              <v:fill type="solid"/>
            </v:shape>
            <v:line style="position:absolute" from="5811,2700" to="5566,2700" stroked="true" strokeweight=".23981pt" strokecolor="#231f20">
              <v:stroke dashstyle="solid"/>
            </v:line>
            <v:shape style="position:absolute;left:5473;top:1417;width:669;height:2" coordorigin="5473,1418" coordsize="669,0" path="m5473,1418l5634,1418m5981,1418l6142,1418e" filled="false" stroked="true" strokeweight=".50003pt" strokecolor="#231f20">
              <v:path arrowok="t"/>
              <v:stroke dashstyle="solid"/>
            </v:shape>
            <v:shape style="position:absolute;left:5421;top:1391;width:772;height:53" coordorigin="5422,1392" coordsize="772,53" path="m5474,1392l5422,1418,5474,1444,5474,1392xm6193,1418l6141,1392,6141,1444,6193,1418xe" filled="true" fillcolor="#231f20" stroked="false">
              <v:path arrowok="t"/>
              <v:fill type="solid"/>
            </v:shape>
            <w10:wrap type="none"/>
          </v:group>
        </w:pict>
      </w:r>
      <w:r>
        <w:rPr>
          <w:color w:val="231F20"/>
          <w:position w:val="3"/>
          <w:sz w:val="16"/>
        </w:rPr>
        <w:t>1/f</w:t>
      </w:r>
      <w:r>
        <w:rPr>
          <w:color w:val="231F20"/>
          <w:sz w:val="8"/>
        </w:rPr>
        <w:t>UCxCLK</w:t>
      </w:r>
    </w:p>
    <w:p>
      <w:pPr>
        <w:spacing w:before="86"/>
        <w:ind w:left="1740" w:right="3062" w:firstLine="0"/>
        <w:jc w:val="center"/>
        <w:rPr>
          <w:sz w:val="8"/>
        </w:rPr>
      </w:pPr>
      <w:r>
        <w:rPr/>
        <w:br w:type="column"/>
      </w:r>
      <w:r>
        <w:rPr>
          <w:color w:val="231F20"/>
          <w:position w:val="3"/>
          <w:sz w:val="16"/>
        </w:rPr>
        <w:t>t</w:t>
      </w:r>
      <w:r>
        <w:rPr>
          <w:color w:val="231F20"/>
          <w:sz w:val="8"/>
        </w:rPr>
        <w:t>STE,LAG</w:t>
      </w:r>
    </w:p>
    <w:p>
      <w:pPr>
        <w:spacing w:after="0"/>
        <w:jc w:val="center"/>
        <w:rPr>
          <w:sz w:val="8"/>
        </w:rPr>
        <w:sectPr>
          <w:type w:val="continuous"/>
          <w:pgSz w:w="12240" w:h="15840"/>
          <w:pgMar w:top="200" w:bottom="280" w:left="960" w:right="960"/>
          <w:cols w:num="4" w:equalWidth="0">
            <w:col w:w="2211" w:space="40"/>
            <w:col w:w="848" w:space="39"/>
            <w:col w:w="1597" w:space="360"/>
            <w:col w:w="5225"/>
          </w:cols>
        </w:sectPr>
      </w:pPr>
    </w:p>
    <w:p>
      <w:pPr>
        <w:pStyle w:val="BodyText"/>
        <w:spacing w:before="10"/>
        <w:rPr>
          <w:sz w:val="11"/>
        </w:rPr>
      </w:pPr>
    </w:p>
    <w:p>
      <w:pPr>
        <w:spacing w:after="0"/>
        <w:rPr>
          <w:sz w:val="11"/>
        </w:rPr>
        <w:sectPr>
          <w:type w:val="continuous"/>
          <w:pgSz w:w="12240" w:h="15840"/>
          <w:pgMar w:top="200" w:bottom="280" w:left="960" w:right="960"/>
        </w:sectPr>
      </w:pPr>
    </w:p>
    <w:p>
      <w:pPr>
        <w:pStyle w:val="BodyText"/>
      </w:pPr>
    </w:p>
    <w:p>
      <w:pPr>
        <w:pStyle w:val="BodyText"/>
      </w:pPr>
    </w:p>
    <w:p>
      <w:pPr>
        <w:pStyle w:val="BodyText"/>
      </w:pPr>
    </w:p>
    <w:p>
      <w:pPr>
        <w:pStyle w:val="BodyText"/>
        <w:spacing w:before="2"/>
        <w:rPr>
          <w:sz w:val="22"/>
        </w:rPr>
      </w:pPr>
    </w:p>
    <w:p>
      <w:pPr>
        <w:spacing w:before="0"/>
        <w:ind w:left="0" w:right="0" w:firstLine="0"/>
        <w:jc w:val="right"/>
        <w:rPr>
          <w:b/>
          <w:sz w:val="16"/>
        </w:rPr>
      </w:pPr>
      <w:r>
        <w:rPr>
          <w:b/>
          <w:color w:val="231F20"/>
          <w:sz w:val="16"/>
        </w:rPr>
        <w:t>SIMO</w:t>
      </w:r>
    </w:p>
    <w:p>
      <w:pPr>
        <w:spacing w:before="86"/>
        <w:ind w:left="0" w:right="0" w:firstLine="0"/>
        <w:jc w:val="right"/>
        <w:rPr>
          <w:sz w:val="8"/>
        </w:rPr>
      </w:pPr>
      <w:r>
        <w:rPr/>
        <w:br w:type="column"/>
      </w:r>
      <w:r>
        <w:rPr>
          <w:color w:val="231F20"/>
          <w:position w:val="3"/>
          <w:sz w:val="16"/>
        </w:rPr>
        <w:t>t</w:t>
      </w:r>
      <w:r>
        <w:rPr>
          <w:color w:val="231F20"/>
          <w:sz w:val="8"/>
        </w:rPr>
        <w:t>LO/HI</w:t>
      </w:r>
    </w:p>
    <w:p>
      <w:pPr>
        <w:spacing w:before="86"/>
        <w:ind w:left="481" w:right="0" w:firstLine="0"/>
        <w:jc w:val="left"/>
        <w:rPr>
          <w:sz w:val="8"/>
        </w:rPr>
      </w:pPr>
      <w:r>
        <w:rPr/>
        <w:br w:type="column"/>
      </w:r>
      <w:r>
        <w:rPr>
          <w:color w:val="231F20"/>
          <w:position w:val="3"/>
          <w:sz w:val="16"/>
        </w:rPr>
        <w:t>t</w:t>
      </w:r>
      <w:r>
        <w:rPr>
          <w:color w:val="231F20"/>
          <w:sz w:val="8"/>
        </w:rPr>
        <w:t>LO/HI</w:t>
      </w:r>
    </w:p>
    <w:p>
      <w:pPr>
        <w:pStyle w:val="BodyText"/>
        <w:rPr>
          <w:sz w:val="18"/>
        </w:rPr>
      </w:pPr>
      <w:r>
        <w:rPr/>
        <w:br w:type="column"/>
      </w:r>
      <w:r>
        <w:rPr>
          <w:sz w:val="18"/>
        </w:rPr>
      </w:r>
    </w:p>
    <w:p>
      <w:pPr>
        <w:pStyle w:val="BodyText"/>
        <w:spacing w:before="1"/>
        <w:rPr>
          <w:sz w:val="26"/>
        </w:rPr>
      </w:pPr>
    </w:p>
    <w:p>
      <w:pPr>
        <w:spacing w:before="0"/>
        <w:ind w:left="0" w:right="0" w:firstLine="0"/>
        <w:jc w:val="right"/>
        <w:rPr>
          <w:sz w:val="8"/>
        </w:rPr>
      </w:pPr>
      <w:r>
        <w:rPr>
          <w:color w:val="231F20"/>
          <w:position w:val="3"/>
          <w:sz w:val="16"/>
        </w:rPr>
        <w:t>t</w:t>
      </w:r>
      <w:r>
        <w:rPr>
          <w:color w:val="231F20"/>
          <w:sz w:val="8"/>
        </w:rPr>
        <w:t>SU,SI</w:t>
      </w:r>
    </w:p>
    <w:p>
      <w:pPr>
        <w:pStyle w:val="BodyText"/>
        <w:rPr>
          <w:sz w:val="18"/>
        </w:rPr>
      </w:pPr>
      <w:r>
        <w:rPr/>
        <w:br w:type="column"/>
      </w:r>
      <w:r>
        <w:rPr>
          <w:sz w:val="18"/>
        </w:rPr>
      </w:r>
    </w:p>
    <w:p>
      <w:pPr>
        <w:spacing w:before="109"/>
        <w:ind w:left="1216" w:right="0" w:firstLine="0"/>
        <w:jc w:val="left"/>
        <w:rPr>
          <w:sz w:val="8"/>
        </w:rPr>
      </w:pPr>
      <w:r>
        <w:rPr>
          <w:color w:val="231F20"/>
          <w:position w:val="3"/>
          <w:sz w:val="16"/>
        </w:rPr>
        <w:t>t</w:t>
      </w:r>
      <w:r>
        <w:rPr>
          <w:color w:val="231F20"/>
          <w:sz w:val="8"/>
        </w:rPr>
        <w:t>HD,SI</w:t>
      </w:r>
    </w:p>
    <w:p>
      <w:pPr>
        <w:spacing w:after="0"/>
        <w:jc w:val="left"/>
        <w:rPr>
          <w:sz w:val="8"/>
        </w:rPr>
        <w:sectPr>
          <w:type w:val="continuous"/>
          <w:pgSz w:w="12240" w:h="15840"/>
          <w:pgMar w:top="200" w:bottom="280" w:left="960" w:right="960"/>
          <w:cols w:num="5" w:equalWidth="0">
            <w:col w:w="2211" w:space="40"/>
            <w:col w:w="1948" w:space="39"/>
            <w:col w:w="736" w:space="39"/>
            <w:col w:w="1175" w:space="39"/>
            <w:col w:w="4093"/>
          </w:cols>
        </w:sectPr>
      </w:pPr>
    </w:p>
    <w:p>
      <w:pPr>
        <w:pStyle w:val="BodyText"/>
        <w:spacing w:before="6"/>
        <w:rPr>
          <w:sz w:val="24"/>
        </w:rPr>
      </w:pPr>
    </w:p>
    <w:p>
      <w:pPr>
        <w:spacing w:after="0"/>
        <w:rPr>
          <w:sz w:val="24"/>
        </w:rPr>
        <w:sectPr>
          <w:type w:val="continuous"/>
          <w:pgSz w:w="12240" w:h="15840"/>
          <w:pgMar w:top="200" w:bottom="280" w:left="960" w:right="960"/>
        </w:sectPr>
      </w:pPr>
    </w:p>
    <w:p>
      <w:pPr>
        <w:pStyle w:val="BodyText"/>
      </w:pPr>
    </w:p>
    <w:p>
      <w:pPr>
        <w:pStyle w:val="BodyText"/>
      </w:pPr>
    </w:p>
    <w:p>
      <w:pPr>
        <w:pStyle w:val="BodyText"/>
      </w:pPr>
    </w:p>
    <w:p>
      <w:pPr>
        <w:spacing w:before="110"/>
        <w:ind w:left="0" w:right="0" w:firstLine="0"/>
        <w:jc w:val="right"/>
        <w:rPr>
          <w:b/>
          <w:sz w:val="16"/>
        </w:rPr>
      </w:pPr>
      <w:r>
        <w:rPr>
          <w:b/>
          <w:color w:val="231F20"/>
          <w:sz w:val="16"/>
        </w:rPr>
        <w:t>SOMI</w:t>
      </w:r>
    </w:p>
    <w:p>
      <w:pPr>
        <w:pStyle w:val="BodyText"/>
        <w:spacing w:before="1"/>
        <w:rPr>
          <w:b/>
          <w:sz w:val="26"/>
        </w:rPr>
      </w:pPr>
      <w:r>
        <w:rPr/>
        <w:br w:type="column"/>
      </w:r>
      <w:r>
        <w:rPr>
          <w:b/>
          <w:sz w:val="26"/>
        </w:rPr>
      </w:r>
    </w:p>
    <w:p>
      <w:pPr>
        <w:spacing w:before="0"/>
        <w:ind w:left="0" w:right="0" w:firstLine="0"/>
        <w:jc w:val="right"/>
        <w:rPr>
          <w:sz w:val="8"/>
        </w:rPr>
      </w:pPr>
      <w:r>
        <w:rPr>
          <w:color w:val="231F20"/>
          <w:position w:val="3"/>
          <w:sz w:val="16"/>
        </w:rPr>
        <w:t>t</w:t>
      </w:r>
      <w:r>
        <w:rPr>
          <w:color w:val="231F20"/>
          <w:sz w:val="8"/>
        </w:rPr>
        <w:t>STE,ACC</w:t>
      </w:r>
    </w:p>
    <w:p>
      <w:pPr>
        <w:pStyle w:val="BodyText"/>
        <w:spacing w:before="4"/>
        <w:rPr>
          <w:sz w:val="14"/>
        </w:rPr>
      </w:pPr>
    </w:p>
    <w:p>
      <w:pPr>
        <w:pStyle w:val="BodyText"/>
        <w:tabs>
          <w:tab w:pos="528" w:val="left" w:leader="none"/>
        </w:tabs>
        <w:spacing w:before="1"/>
        <w:ind w:right="57"/>
        <w:jc w:val="center"/>
        <w:rPr>
          <w:rFonts w:ascii="Times New Roman"/>
        </w:rPr>
      </w:pPr>
      <w:r>
        <w:rPr>
          <w:rFonts w:ascii="Times New Roman"/>
          <w:color w:val="231F20"/>
          <w:u w:val="thick" w:color="231F20"/>
        </w:rPr>
        <w:t> </w:t>
        <w:tab/>
      </w:r>
    </w:p>
    <w:p>
      <w:pPr>
        <w:spacing w:line="292" w:lineRule="auto" w:before="87"/>
        <w:ind w:left="799" w:right="15" w:hanging="82"/>
        <w:jc w:val="left"/>
        <w:rPr>
          <w:sz w:val="8"/>
        </w:rPr>
      </w:pPr>
      <w:r>
        <w:rPr/>
        <w:br w:type="column"/>
      </w:r>
      <w:r>
        <w:rPr>
          <w:color w:val="231F20"/>
          <w:position w:val="3"/>
          <w:sz w:val="16"/>
        </w:rPr>
        <w:t>t</w:t>
      </w:r>
      <w:r>
        <w:rPr>
          <w:color w:val="231F20"/>
          <w:sz w:val="8"/>
        </w:rPr>
        <w:t>HD,MO </w:t>
      </w:r>
      <w:r>
        <w:rPr>
          <w:color w:val="231F20"/>
          <w:position w:val="3"/>
          <w:sz w:val="16"/>
        </w:rPr>
        <w:t>t</w:t>
      </w:r>
      <w:r>
        <w:rPr>
          <w:color w:val="231F20"/>
          <w:sz w:val="8"/>
        </w:rPr>
        <w:t>VALID,SO</w:t>
      </w:r>
    </w:p>
    <w:p>
      <w:pPr>
        <w:pStyle w:val="BodyText"/>
        <w:rPr>
          <w:sz w:val="18"/>
        </w:rPr>
      </w:pPr>
      <w:r>
        <w:rPr/>
        <w:br w:type="column"/>
      </w:r>
      <w:r>
        <w:rPr>
          <w:sz w:val="18"/>
        </w:rPr>
      </w:r>
    </w:p>
    <w:p>
      <w:pPr>
        <w:spacing w:before="105"/>
        <w:ind w:left="1785" w:right="2608" w:firstLine="0"/>
        <w:jc w:val="center"/>
        <w:rPr>
          <w:sz w:val="8"/>
        </w:rPr>
      </w:pPr>
      <w:r>
        <w:rPr>
          <w:color w:val="231F20"/>
          <w:position w:val="3"/>
          <w:sz w:val="16"/>
        </w:rPr>
        <w:t>t</w:t>
      </w:r>
      <w:r>
        <w:rPr>
          <w:color w:val="231F20"/>
          <w:sz w:val="8"/>
        </w:rPr>
        <w:t>STE,DIS</w:t>
      </w:r>
    </w:p>
    <w:p>
      <w:pPr>
        <w:spacing w:after="0"/>
        <w:jc w:val="center"/>
        <w:rPr>
          <w:sz w:val="8"/>
        </w:rPr>
        <w:sectPr>
          <w:type w:val="continuous"/>
          <w:pgSz w:w="12240" w:h="15840"/>
          <w:pgMar w:top="200" w:bottom="280" w:left="960" w:right="960"/>
          <w:cols w:num="4" w:equalWidth="0">
            <w:col w:w="2214" w:space="40"/>
            <w:col w:w="1903" w:space="39"/>
            <w:col w:w="1248" w:space="86"/>
            <w:col w:w="4790"/>
          </w:cols>
        </w:sectPr>
      </w:pPr>
    </w:p>
    <w:p>
      <w:pPr>
        <w:pStyle w:val="BodyText"/>
        <w:spacing w:before="4"/>
        <w:rPr>
          <w:sz w:val="18"/>
        </w:rPr>
      </w:pPr>
    </w:p>
    <w:p>
      <w:pPr>
        <w:spacing w:before="94"/>
        <w:ind w:left="0" w:right="4" w:firstLine="0"/>
        <w:jc w:val="center"/>
        <w:rPr>
          <w:b/>
          <w:sz w:val="20"/>
        </w:rPr>
      </w:pPr>
      <w:bookmarkStart w:name="_bookmark68" w:id="128"/>
      <w:bookmarkEnd w:id="128"/>
      <w:r>
        <w:rPr/>
      </w:r>
      <w:r>
        <w:rPr>
          <w:b/>
          <w:sz w:val="20"/>
        </w:rPr>
        <w:t>Figure 5-14. SPI Slave Mode, CKPH = 1</w:t>
      </w:r>
    </w:p>
    <w:p>
      <w:pPr>
        <w:spacing w:after="0"/>
        <w:jc w:val="center"/>
        <w:rPr>
          <w:sz w:val="20"/>
        </w:rPr>
        <w:sectPr>
          <w:type w:val="continuous"/>
          <w:pgSz w:w="12240" w:h="15840"/>
          <w:pgMar w:top="200" w:bottom="280" w:left="960" w:right="960"/>
        </w:sectPr>
      </w:pPr>
    </w:p>
    <w:p>
      <w:pPr>
        <w:pStyle w:val="Heading3"/>
        <w:numPr>
          <w:ilvl w:val="1"/>
          <w:numId w:val="33"/>
        </w:numPr>
        <w:tabs>
          <w:tab w:pos="742" w:val="left" w:leader="none"/>
        </w:tabs>
        <w:spacing w:line="240" w:lineRule="auto" w:before="110" w:after="0"/>
        <w:ind w:left="742" w:right="0" w:hanging="622"/>
        <w:jc w:val="left"/>
      </w:pPr>
      <w:r>
        <w:rPr/>
        <w:t>USCI (I</w:t>
      </w:r>
      <w:r>
        <w:rPr>
          <w:vertAlign w:val="superscript"/>
        </w:rPr>
        <w:t>2</w:t>
      </w:r>
      <w:r>
        <w:rPr>
          <w:vertAlign w:val="baseline"/>
        </w:rPr>
        <w:t>C</w:t>
      </w:r>
      <w:r>
        <w:rPr>
          <w:spacing w:val="7"/>
          <w:vertAlign w:val="baseline"/>
        </w:rPr>
        <w:t> </w:t>
      </w:r>
      <w:r>
        <w:rPr>
          <w:vertAlign w:val="baseline"/>
        </w:rPr>
        <w:t>Mode)</w:t>
      </w:r>
    </w:p>
    <w:p>
      <w:pPr>
        <w:pStyle w:val="Heading8"/>
      </w:pPr>
      <w:bookmarkStart w:name="5.34 USCI (I2C Mode)" w:id="129"/>
      <w:bookmarkEnd w:id="129"/>
      <w:r>
        <w:rPr/>
      </w:r>
      <w:bookmarkStart w:name="_bookmark69" w:id="130"/>
      <w:bookmarkEnd w:id="130"/>
      <w:r>
        <w:rPr/>
      </w:r>
      <w:r>
        <w:rPr/>
        <w:t>over recommended ranges of supply voltage and operating free-air temperature (unless otherwise noted) (see </w:t>
      </w:r>
      <w:hyperlink w:history="true" w:anchor="_bookmark70">
        <w:r>
          <w:rPr>
            <w:color w:val="0000FF"/>
          </w:rPr>
          <w:t>Figure 5-15</w:t>
        </w:r>
      </w:hyperlink>
      <w:r>
        <w:rPr/>
        <w:t>)</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3083"/>
        <w:gridCol w:w="740"/>
        <w:gridCol w:w="2318"/>
        <w:gridCol w:w="1008"/>
        <w:gridCol w:w="824"/>
        <w:gridCol w:w="589"/>
        <w:gridCol w:w="707"/>
      </w:tblGrid>
      <w:tr>
        <w:trPr>
          <w:trHeight w:val="253" w:hRule="atLeast"/>
        </w:trPr>
        <w:tc>
          <w:tcPr>
            <w:tcW w:w="4629" w:type="dxa"/>
            <w:gridSpan w:val="3"/>
            <w:shd w:val="clear" w:color="auto" w:fill="D8D8D8"/>
          </w:tcPr>
          <w:p>
            <w:pPr>
              <w:pStyle w:val="TableParagraph"/>
              <w:ind w:left="1783" w:right="1781"/>
              <w:jc w:val="center"/>
              <w:rPr>
                <w:b/>
                <w:sz w:val="16"/>
              </w:rPr>
            </w:pPr>
            <w:r>
              <w:rPr>
                <w:b/>
                <w:sz w:val="16"/>
              </w:rPr>
              <w:t>PARAMETER</w:t>
            </w:r>
          </w:p>
        </w:tc>
        <w:tc>
          <w:tcPr>
            <w:tcW w:w="2318" w:type="dxa"/>
            <w:shd w:val="clear" w:color="auto" w:fill="D8D8D8"/>
          </w:tcPr>
          <w:p>
            <w:pPr>
              <w:pStyle w:val="TableParagraph"/>
              <w:ind w:left="430"/>
              <w:rPr>
                <w:b/>
                <w:sz w:val="16"/>
              </w:rPr>
            </w:pPr>
            <w:r>
              <w:rPr>
                <w:b/>
                <w:sz w:val="16"/>
              </w:rPr>
              <w:t>TEST CONDITIONS</w:t>
            </w:r>
          </w:p>
        </w:tc>
        <w:tc>
          <w:tcPr>
            <w:tcW w:w="1008" w:type="dxa"/>
            <w:shd w:val="clear" w:color="auto" w:fill="D8D8D8"/>
          </w:tcPr>
          <w:p>
            <w:pPr>
              <w:pStyle w:val="TableParagraph"/>
              <w:spacing w:line="192" w:lineRule="exact" w:before="42"/>
              <w:ind w:left="156" w:right="143"/>
              <w:jc w:val="center"/>
              <w:rPr>
                <w:b/>
                <w:sz w:val="12"/>
              </w:rPr>
            </w:pPr>
            <w:r>
              <w:rPr>
                <w:b/>
                <w:position w:val="3"/>
                <w:sz w:val="16"/>
              </w:rPr>
              <w:t>V</w:t>
            </w:r>
            <w:r>
              <w:rPr>
                <w:b/>
                <w:sz w:val="12"/>
              </w:rPr>
              <w:t>CC</w:t>
            </w:r>
          </w:p>
        </w:tc>
        <w:tc>
          <w:tcPr>
            <w:tcW w:w="824" w:type="dxa"/>
            <w:tcBorders>
              <w:right w:val="nil"/>
            </w:tcBorders>
            <w:shd w:val="clear" w:color="auto" w:fill="D8D8D8"/>
          </w:tcPr>
          <w:p>
            <w:pPr>
              <w:pStyle w:val="TableParagraph"/>
              <w:ind w:right="169"/>
              <w:jc w:val="right"/>
              <w:rPr>
                <w:b/>
                <w:sz w:val="16"/>
              </w:rPr>
            </w:pPr>
            <w:r>
              <w:rPr>
                <w:b/>
                <w:sz w:val="16"/>
              </w:rPr>
              <w:t>MIN</w:t>
            </w:r>
          </w:p>
        </w:tc>
        <w:tc>
          <w:tcPr>
            <w:tcW w:w="589" w:type="dxa"/>
            <w:tcBorders>
              <w:left w:val="nil"/>
            </w:tcBorders>
            <w:shd w:val="clear" w:color="auto" w:fill="D8D8D8"/>
          </w:tcPr>
          <w:p>
            <w:pPr>
              <w:pStyle w:val="TableParagraph"/>
              <w:ind w:right="47"/>
              <w:jc w:val="right"/>
              <w:rPr>
                <w:b/>
                <w:sz w:val="16"/>
              </w:rPr>
            </w:pPr>
            <w:r>
              <w:rPr>
                <w:b/>
                <w:sz w:val="16"/>
              </w:rPr>
              <w:t>MAX</w:t>
            </w:r>
          </w:p>
        </w:tc>
        <w:tc>
          <w:tcPr>
            <w:tcW w:w="707" w:type="dxa"/>
            <w:shd w:val="clear" w:color="auto" w:fill="D8D8D8"/>
          </w:tcPr>
          <w:p>
            <w:pPr>
              <w:pStyle w:val="TableParagraph"/>
              <w:ind w:left="146" w:right="136"/>
              <w:jc w:val="center"/>
              <w:rPr>
                <w:b/>
                <w:sz w:val="16"/>
              </w:rPr>
            </w:pPr>
            <w:r>
              <w:rPr>
                <w:b/>
                <w:sz w:val="16"/>
              </w:rPr>
              <w:t>UNIT</w:t>
            </w:r>
          </w:p>
        </w:tc>
      </w:tr>
      <w:tr>
        <w:trPr>
          <w:trHeight w:val="614" w:hRule="atLeast"/>
        </w:trPr>
        <w:tc>
          <w:tcPr>
            <w:tcW w:w="806" w:type="dxa"/>
            <w:tcBorders>
              <w:right w:val="nil"/>
            </w:tcBorders>
          </w:tcPr>
          <w:p>
            <w:pPr>
              <w:pStyle w:val="TableParagraph"/>
              <w:spacing w:before="3"/>
              <w:rPr>
                <w:sz w:val="19"/>
              </w:rPr>
            </w:pPr>
          </w:p>
          <w:p>
            <w:pPr>
              <w:pStyle w:val="TableParagraph"/>
              <w:spacing w:before="0"/>
              <w:ind w:left="55"/>
              <w:rPr>
                <w:sz w:val="12"/>
              </w:rPr>
            </w:pPr>
            <w:r>
              <w:rPr>
                <w:position w:val="3"/>
                <w:sz w:val="16"/>
              </w:rPr>
              <w:t>f</w:t>
            </w:r>
            <w:r>
              <w:rPr>
                <w:sz w:val="12"/>
              </w:rPr>
              <w:t>USCI</w:t>
            </w:r>
          </w:p>
        </w:tc>
        <w:tc>
          <w:tcPr>
            <w:tcW w:w="3083" w:type="dxa"/>
            <w:tcBorders>
              <w:left w:val="nil"/>
              <w:right w:val="nil"/>
            </w:tcBorders>
          </w:tcPr>
          <w:p>
            <w:pPr>
              <w:pStyle w:val="TableParagraph"/>
              <w:spacing w:before="1"/>
              <w:rPr>
                <w:sz w:val="19"/>
              </w:rPr>
            </w:pPr>
          </w:p>
          <w:p>
            <w:pPr>
              <w:pStyle w:val="TableParagraph"/>
              <w:spacing w:before="0"/>
              <w:ind w:left="262"/>
              <w:rPr>
                <w:sz w:val="16"/>
              </w:rPr>
            </w:pPr>
            <w:r>
              <w:rPr>
                <w:sz w:val="16"/>
              </w:rPr>
              <w:t>USCI input clock frequency</w:t>
            </w:r>
          </w:p>
        </w:tc>
        <w:tc>
          <w:tcPr>
            <w:tcW w:w="740" w:type="dxa"/>
            <w:tcBorders>
              <w:left w:val="nil"/>
            </w:tcBorders>
          </w:tcPr>
          <w:p>
            <w:pPr>
              <w:pStyle w:val="TableParagraph"/>
              <w:spacing w:before="0"/>
              <w:rPr>
                <w:rFonts w:ascii="Times New Roman"/>
                <w:sz w:val="16"/>
              </w:rPr>
            </w:pPr>
          </w:p>
        </w:tc>
        <w:tc>
          <w:tcPr>
            <w:tcW w:w="2318" w:type="dxa"/>
          </w:tcPr>
          <w:p>
            <w:pPr>
              <w:pStyle w:val="TableParagraph"/>
              <w:spacing w:line="235" w:lineRule="auto" w:before="43"/>
              <w:ind w:left="62" w:right="545"/>
              <w:rPr>
                <w:sz w:val="16"/>
              </w:rPr>
            </w:pPr>
            <w:r>
              <w:rPr>
                <w:sz w:val="16"/>
              </w:rPr>
              <w:t>Internal: SMCLK, ACLK External: UCLK</w:t>
            </w:r>
          </w:p>
          <w:p>
            <w:pPr>
              <w:pStyle w:val="TableParagraph"/>
              <w:spacing w:line="180" w:lineRule="exact" w:before="0"/>
              <w:ind w:left="62"/>
              <w:rPr>
                <w:sz w:val="16"/>
              </w:rPr>
            </w:pPr>
            <w:r>
              <w:rPr>
                <w:sz w:val="16"/>
              </w:rPr>
              <w:t>Duty cycle = 50% ± 10%</w:t>
            </w:r>
          </w:p>
        </w:tc>
        <w:tc>
          <w:tcPr>
            <w:tcW w:w="1008" w:type="dxa"/>
          </w:tcPr>
          <w:p>
            <w:pPr>
              <w:pStyle w:val="TableParagraph"/>
              <w:spacing w:before="0"/>
              <w:rPr>
                <w:rFonts w:ascii="Times New Roman"/>
                <w:sz w:val="16"/>
              </w:rPr>
            </w:pPr>
          </w:p>
        </w:tc>
        <w:tc>
          <w:tcPr>
            <w:tcW w:w="1413" w:type="dxa"/>
            <w:gridSpan w:val="2"/>
          </w:tcPr>
          <w:p>
            <w:pPr>
              <w:pStyle w:val="TableParagraph"/>
              <w:spacing w:before="3"/>
              <w:rPr>
                <w:sz w:val="19"/>
              </w:rPr>
            </w:pPr>
          </w:p>
          <w:p>
            <w:pPr>
              <w:pStyle w:val="TableParagraph"/>
              <w:spacing w:before="0"/>
              <w:ind w:left="813"/>
              <w:rPr>
                <w:sz w:val="12"/>
              </w:rPr>
            </w:pPr>
            <w:r>
              <w:rPr>
                <w:position w:val="3"/>
                <w:sz w:val="16"/>
              </w:rPr>
              <w:t>f</w:t>
            </w:r>
            <w:r>
              <w:rPr>
                <w:sz w:val="12"/>
              </w:rPr>
              <w:t>SYSTEM</w:t>
            </w:r>
          </w:p>
        </w:tc>
        <w:tc>
          <w:tcPr>
            <w:tcW w:w="707" w:type="dxa"/>
          </w:tcPr>
          <w:p>
            <w:pPr>
              <w:pStyle w:val="TableParagraph"/>
              <w:spacing w:before="1"/>
              <w:rPr>
                <w:sz w:val="19"/>
              </w:rPr>
            </w:pPr>
          </w:p>
          <w:p>
            <w:pPr>
              <w:pStyle w:val="TableParagraph"/>
              <w:spacing w:before="0"/>
              <w:ind w:left="145" w:right="136"/>
              <w:jc w:val="center"/>
              <w:rPr>
                <w:sz w:val="16"/>
              </w:rPr>
            </w:pPr>
            <w:r>
              <w:rPr>
                <w:sz w:val="16"/>
              </w:rPr>
              <w:t>MHz</w:t>
            </w:r>
          </w:p>
        </w:tc>
      </w:tr>
      <w:tr>
        <w:trPr>
          <w:trHeight w:val="253" w:hRule="atLeast"/>
        </w:trPr>
        <w:tc>
          <w:tcPr>
            <w:tcW w:w="806" w:type="dxa"/>
            <w:tcBorders>
              <w:right w:val="nil"/>
            </w:tcBorders>
          </w:tcPr>
          <w:p>
            <w:pPr>
              <w:pStyle w:val="TableParagraph"/>
              <w:spacing w:line="192" w:lineRule="exact" w:before="42"/>
              <w:ind w:left="55"/>
              <w:rPr>
                <w:sz w:val="12"/>
              </w:rPr>
            </w:pPr>
            <w:r>
              <w:rPr>
                <w:position w:val="3"/>
                <w:sz w:val="16"/>
              </w:rPr>
              <w:t>f</w:t>
            </w:r>
            <w:r>
              <w:rPr>
                <w:sz w:val="12"/>
              </w:rPr>
              <w:t>SCL</w:t>
            </w:r>
          </w:p>
        </w:tc>
        <w:tc>
          <w:tcPr>
            <w:tcW w:w="3083" w:type="dxa"/>
            <w:tcBorders>
              <w:left w:val="nil"/>
              <w:right w:val="nil"/>
            </w:tcBorders>
          </w:tcPr>
          <w:p>
            <w:pPr>
              <w:pStyle w:val="TableParagraph"/>
              <w:ind w:left="262"/>
              <w:rPr>
                <w:sz w:val="16"/>
              </w:rPr>
            </w:pPr>
            <w:r>
              <w:rPr>
                <w:sz w:val="16"/>
              </w:rPr>
              <w:t>SCL clock frequency</w:t>
            </w:r>
          </w:p>
        </w:tc>
        <w:tc>
          <w:tcPr>
            <w:tcW w:w="740" w:type="dxa"/>
            <w:tcBorders>
              <w:left w:val="nil"/>
            </w:tcBorders>
          </w:tcPr>
          <w:p>
            <w:pPr>
              <w:pStyle w:val="TableParagraph"/>
              <w:spacing w:before="0"/>
              <w:rPr>
                <w:rFonts w:ascii="Times New Roman"/>
                <w:sz w:val="16"/>
              </w:rPr>
            </w:pPr>
          </w:p>
        </w:tc>
        <w:tc>
          <w:tcPr>
            <w:tcW w:w="2318" w:type="dxa"/>
          </w:tcPr>
          <w:p>
            <w:pPr>
              <w:pStyle w:val="TableParagraph"/>
              <w:spacing w:before="0"/>
              <w:rPr>
                <w:rFonts w:ascii="Times New Roman"/>
                <w:sz w:val="16"/>
              </w:rPr>
            </w:pPr>
          </w:p>
        </w:tc>
        <w:tc>
          <w:tcPr>
            <w:tcW w:w="1008" w:type="dxa"/>
          </w:tcPr>
          <w:p>
            <w:pPr>
              <w:pStyle w:val="TableParagraph"/>
              <w:ind w:left="147"/>
              <w:rPr>
                <w:sz w:val="16"/>
              </w:rPr>
            </w:pPr>
            <w:r>
              <w:rPr>
                <w:sz w:val="16"/>
              </w:rPr>
              <w:t>2.2 V, 3 V</w:t>
            </w:r>
          </w:p>
        </w:tc>
        <w:tc>
          <w:tcPr>
            <w:tcW w:w="824" w:type="dxa"/>
            <w:tcBorders>
              <w:right w:val="nil"/>
            </w:tcBorders>
          </w:tcPr>
          <w:p>
            <w:pPr>
              <w:pStyle w:val="TableParagraph"/>
              <w:ind w:right="170"/>
              <w:jc w:val="right"/>
              <w:rPr>
                <w:sz w:val="16"/>
              </w:rPr>
            </w:pPr>
            <w:r>
              <w:rPr>
                <w:w w:val="99"/>
                <w:sz w:val="16"/>
              </w:rPr>
              <w:t>0</w:t>
            </w:r>
          </w:p>
        </w:tc>
        <w:tc>
          <w:tcPr>
            <w:tcW w:w="589" w:type="dxa"/>
            <w:tcBorders>
              <w:left w:val="nil"/>
            </w:tcBorders>
          </w:tcPr>
          <w:p>
            <w:pPr>
              <w:pStyle w:val="TableParagraph"/>
              <w:ind w:right="48"/>
              <w:jc w:val="right"/>
              <w:rPr>
                <w:sz w:val="16"/>
              </w:rPr>
            </w:pPr>
            <w:r>
              <w:rPr>
                <w:sz w:val="16"/>
              </w:rPr>
              <w:t>400</w:t>
            </w:r>
          </w:p>
        </w:tc>
        <w:tc>
          <w:tcPr>
            <w:tcW w:w="707" w:type="dxa"/>
          </w:tcPr>
          <w:p>
            <w:pPr>
              <w:pStyle w:val="TableParagraph"/>
              <w:ind w:left="144" w:right="136"/>
              <w:jc w:val="center"/>
              <w:rPr>
                <w:sz w:val="16"/>
              </w:rPr>
            </w:pPr>
            <w:r>
              <w:rPr>
                <w:sz w:val="16"/>
              </w:rPr>
              <w:t>kHz</w:t>
            </w:r>
          </w:p>
        </w:tc>
      </w:tr>
      <w:tr>
        <w:trPr>
          <w:trHeight w:val="254" w:hRule="atLeast"/>
        </w:trPr>
        <w:tc>
          <w:tcPr>
            <w:tcW w:w="806" w:type="dxa"/>
            <w:vMerge w:val="restart"/>
            <w:tcBorders>
              <w:right w:val="nil"/>
            </w:tcBorders>
          </w:tcPr>
          <w:p>
            <w:pPr>
              <w:pStyle w:val="TableParagraph"/>
              <w:spacing w:before="174"/>
              <w:ind w:left="55"/>
              <w:rPr>
                <w:sz w:val="12"/>
              </w:rPr>
            </w:pPr>
            <w:r>
              <w:rPr>
                <w:position w:val="3"/>
                <w:sz w:val="16"/>
              </w:rPr>
              <w:t>t</w:t>
            </w:r>
            <w:r>
              <w:rPr>
                <w:sz w:val="12"/>
              </w:rPr>
              <w:t>HD,STA</w:t>
            </w:r>
          </w:p>
        </w:tc>
        <w:tc>
          <w:tcPr>
            <w:tcW w:w="3083" w:type="dxa"/>
            <w:vMerge w:val="restart"/>
            <w:tcBorders>
              <w:left w:val="nil"/>
              <w:right w:val="nil"/>
            </w:tcBorders>
          </w:tcPr>
          <w:p>
            <w:pPr>
              <w:pStyle w:val="TableParagraph"/>
              <w:spacing w:before="10"/>
              <w:rPr>
                <w:sz w:val="14"/>
              </w:rPr>
            </w:pPr>
          </w:p>
          <w:p>
            <w:pPr>
              <w:pStyle w:val="TableParagraph"/>
              <w:spacing w:before="1"/>
              <w:ind w:left="262"/>
              <w:rPr>
                <w:sz w:val="16"/>
              </w:rPr>
            </w:pPr>
            <w:r>
              <w:rPr>
                <w:sz w:val="16"/>
              </w:rPr>
              <w:t>Hold time (repeated) START</w:t>
            </w:r>
          </w:p>
        </w:tc>
        <w:tc>
          <w:tcPr>
            <w:tcW w:w="740" w:type="dxa"/>
            <w:vMerge w:val="restart"/>
            <w:tcBorders>
              <w:left w:val="nil"/>
            </w:tcBorders>
          </w:tcPr>
          <w:p>
            <w:pPr>
              <w:pStyle w:val="TableParagraph"/>
              <w:spacing w:before="0"/>
              <w:rPr>
                <w:rFonts w:ascii="Times New Roman"/>
                <w:sz w:val="16"/>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 100 kHz</w:t>
            </w:r>
          </w:p>
        </w:tc>
        <w:tc>
          <w:tcPr>
            <w:tcW w:w="1008" w:type="dxa"/>
            <w:vMerge w:val="restart"/>
          </w:tcPr>
          <w:p>
            <w:pPr>
              <w:pStyle w:val="TableParagraph"/>
              <w:spacing w:before="10"/>
              <w:rPr>
                <w:sz w:val="14"/>
              </w:rPr>
            </w:pPr>
          </w:p>
          <w:p>
            <w:pPr>
              <w:pStyle w:val="TableParagraph"/>
              <w:spacing w:before="1"/>
              <w:ind w:left="147"/>
              <w:rPr>
                <w:sz w:val="16"/>
              </w:rPr>
            </w:pPr>
            <w:r>
              <w:rPr>
                <w:sz w:val="16"/>
              </w:rPr>
              <w:t>2.2 V, 3 V</w:t>
            </w:r>
          </w:p>
        </w:tc>
        <w:tc>
          <w:tcPr>
            <w:tcW w:w="1413" w:type="dxa"/>
            <w:gridSpan w:val="2"/>
          </w:tcPr>
          <w:p>
            <w:pPr>
              <w:pStyle w:val="TableParagraph"/>
              <w:ind w:left="423"/>
              <w:rPr>
                <w:sz w:val="16"/>
              </w:rPr>
            </w:pPr>
            <w:r>
              <w:rPr>
                <w:sz w:val="16"/>
              </w:rPr>
              <w:t>4.0</w:t>
            </w:r>
          </w:p>
        </w:tc>
        <w:tc>
          <w:tcPr>
            <w:tcW w:w="707" w:type="dxa"/>
            <w:vMerge w:val="restart"/>
          </w:tcPr>
          <w:p>
            <w:pPr>
              <w:pStyle w:val="TableParagraph"/>
              <w:spacing w:before="10"/>
              <w:rPr>
                <w:sz w:val="14"/>
              </w:rPr>
            </w:pPr>
          </w:p>
          <w:p>
            <w:pPr>
              <w:pStyle w:val="TableParagraph"/>
              <w:spacing w:before="1"/>
              <w:ind w:left="145" w:right="136"/>
              <w:jc w:val="center"/>
              <w:rPr>
                <w:sz w:val="16"/>
              </w:rPr>
            </w:pPr>
            <w:r>
              <w:rPr>
                <w:sz w:val="16"/>
              </w:rPr>
              <w:t>µs</w:t>
            </w:r>
          </w:p>
        </w:tc>
      </w:tr>
      <w:tr>
        <w:trPr>
          <w:trHeight w:val="254" w:hRule="atLeast"/>
        </w:trPr>
        <w:tc>
          <w:tcPr>
            <w:tcW w:w="806" w:type="dxa"/>
            <w:vMerge/>
            <w:tcBorders>
              <w:top w:val="nil"/>
              <w:right w:val="nil"/>
            </w:tcBorders>
          </w:tcPr>
          <w:p>
            <w:pPr>
              <w:rPr>
                <w:sz w:val="2"/>
                <w:szCs w:val="2"/>
              </w:rPr>
            </w:pPr>
          </w:p>
        </w:tc>
        <w:tc>
          <w:tcPr>
            <w:tcW w:w="3083" w:type="dxa"/>
            <w:vMerge/>
            <w:tcBorders>
              <w:top w:val="nil"/>
              <w:left w:val="nil"/>
              <w:right w:val="nil"/>
            </w:tcBorders>
          </w:tcPr>
          <w:p>
            <w:pPr>
              <w:rPr>
                <w:sz w:val="2"/>
                <w:szCs w:val="2"/>
              </w:rPr>
            </w:pPr>
          </w:p>
        </w:tc>
        <w:tc>
          <w:tcPr>
            <w:tcW w:w="740" w:type="dxa"/>
            <w:vMerge/>
            <w:tcBorders>
              <w:top w:val="nil"/>
              <w:left w:val="nil"/>
            </w:tcBorders>
          </w:tcPr>
          <w:p>
            <w:pPr>
              <w:rPr>
                <w:sz w:val="2"/>
                <w:szCs w:val="2"/>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&gt; 100 kHz</w:t>
            </w:r>
          </w:p>
        </w:tc>
        <w:tc>
          <w:tcPr>
            <w:tcW w:w="1008" w:type="dxa"/>
            <w:vMerge/>
            <w:tcBorders>
              <w:top w:val="nil"/>
            </w:tcBorders>
          </w:tcPr>
          <w:p>
            <w:pPr>
              <w:rPr>
                <w:sz w:val="2"/>
                <w:szCs w:val="2"/>
              </w:rPr>
            </w:pPr>
          </w:p>
        </w:tc>
        <w:tc>
          <w:tcPr>
            <w:tcW w:w="1413" w:type="dxa"/>
            <w:gridSpan w:val="2"/>
          </w:tcPr>
          <w:p>
            <w:pPr>
              <w:pStyle w:val="TableParagraph"/>
              <w:ind w:left="423"/>
              <w:rPr>
                <w:sz w:val="16"/>
              </w:rPr>
            </w:pPr>
            <w:r>
              <w:rPr>
                <w:sz w:val="16"/>
              </w:rPr>
              <w:t>0.6</w:t>
            </w:r>
          </w:p>
        </w:tc>
        <w:tc>
          <w:tcPr>
            <w:tcW w:w="707" w:type="dxa"/>
            <w:vMerge/>
            <w:tcBorders>
              <w:top w:val="nil"/>
            </w:tcBorders>
          </w:tcPr>
          <w:p>
            <w:pPr>
              <w:rPr>
                <w:sz w:val="2"/>
                <w:szCs w:val="2"/>
              </w:rPr>
            </w:pPr>
          </w:p>
        </w:tc>
      </w:tr>
      <w:tr>
        <w:trPr>
          <w:trHeight w:val="253" w:hRule="atLeast"/>
        </w:trPr>
        <w:tc>
          <w:tcPr>
            <w:tcW w:w="806" w:type="dxa"/>
            <w:vMerge w:val="restart"/>
            <w:tcBorders>
              <w:right w:val="nil"/>
            </w:tcBorders>
          </w:tcPr>
          <w:p>
            <w:pPr>
              <w:pStyle w:val="TableParagraph"/>
              <w:spacing w:before="174"/>
              <w:ind w:left="55"/>
              <w:rPr>
                <w:sz w:val="12"/>
              </w:rPr>
            </w:pPr>
            <w:r>
              <w:rPr>
                <w:position w:val="3"/>
                <w:sz w:val="16"/>
              </w:rPr>
              <w:t>t</w:t>
            </w:r>
            <w:r>
              <w:rPr>
                <w:sz w:val="12"/>
              </w:rPr>
              <w:t>SU,STA</w:t>
            </w:r>
          </w:p>
        </w:tc>
        <w:tc>
          <w:tcPr>
            <w:tcW w:w="3083" w:type="dxa"/>
            <w:vMerge w:val="restart"/>
            <w:tcBorders>
              <w:left w:val="nil"/>
              <w:right w:val="nil"/>
            </w:tcBorders>
          </w:tcPr>
          <w:p>
            <w:pPr>
              <w:pStyle w:val="TableParagraph"/>
              <w:spacing w:before="10"/>
              <w:rPr>
                <w:sz w:val="14"/>
              </w:rPr>
            </w:pPr>
          </w:p>
          <w:p>
            <w:pPr>
              <w:pStyle w:val="TableParagraph"/>
              <w:spacing w:before="1"/>
              <w:ind w:left="262"/>
              <w:rPr>
                <w:sz w:val="16"/>
              </w:rPr>
            </w:pPr>
            <w:r>
              <w:rPr>
                <w:sz w:val="16"/>
              </w:rPr>
              <w:t>Setup time for a repeated START</w:t>
            </w:r>
          </w:p>
        </w:tc>
        <w:tc>
          <w:tcPr>
            <w:tcW w:w="740" w:type="dxa"/>
            <w:vMerge w:val="restart"/>
            <w:tcBorders>
              <w:left w:val="nil"/>
            </w:tcBorders>
          </w:tcPr>
          <w:p>
            <w:pPr>
              <w:pStyle w:val="TableParagraph"/>
              <w:spacing w:before="0"/>
              <w:rPr>
                <w:rFonts w:ascii="Times New Roman"/>
                <w:sz w:val="16"/>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 100 kHz</w:t>
            </w:r>
          </w:p>
        </w:tc>
        <w:tc>
          <w:tcPr>
            <w:tcW w:w="1008" w:type="dxa"/>
            <w:vMerge w:val="restart"/>
          </w:tcPr>
          <w:p>
            <w:pPr>
              <w:pStyle w:val="TableParagraph"/>
              <w:spacing w:before="10"/>
              <w:rPr>
                <w:sz w:val="14"/>
              </w:rPr>
            </w:pPr>
          </w:p>
          <w:p>
            <w:pPr>
              <w:pStyle w:val="TableParagraph"/>
              <w:spacing w:before="1"/>
              <w:ind w:left="147"/>
              <w:rPr>
                <w:sz w:val="16"/>
              </w:rPr>
            </w:pPr>
            <w:r>
              <w:rPr>
                <w:sz w:val="16"/>
              </w:rPr>
              <w:t>2.2 V, 3 V</w:t>
            </w:r>
          </w:p>
        </w:tc>
        <w:tc>
          <w:tcPr>
            <w:tcW w:w="1413" w:type="dxa"/>
            <w:gridSpan w:val="2"/>
          </w:tcPr>
          <w:p>
            <w:pPr>
              <w:pStyle w:val="TableParagraph"/>
              <w:ind w:left="423"/>
              <w:rPr>
                <w:sz w:val="16"/>
              </w:rPr>
            </w:pPr>
            <w:r>
              <w:rPr>
                <w:sz w:val="16"/>
              </w:rPr>
              <w:t>4.7</w:t>
            </w:r>
          </w:p>
        </w:tc>
        <w:tc>
          <w:tcPr>
            <w:tcW w:w="707" w:type="dxa"/>
            <w:vMerge w:val="restart"/>
          </w:tcPr>
          <w:p>
            <w:pPr>
              <w:pStyle w:val="TableParagraph"/>
              <w:spacing w:before="10"/>
              <w:rPr>
                <w:sz w:val="14"/>
              </w:rPr>
            </w:pPr>
          </w:p>
          <w:p>
            <w:pPr>
              <w:pStyle w:val="TableParagraph"/>
              <w:spacing w:before="1"/>
              <w:ind w:left="145" w:right="136"/>
              <w:jc w:val="center"/>
              <w:rPr>
                <w:sz w:val="16"/>
              </w:rPr>
            </w:pPr>
            <w:r>
              <w:rPr>
                <w:sz w:val="16"/>
              </w:rPr>
              <w:t>µs</w:t>
            </w:r>
          </w:p>
        </w:tc>
      </w:tr>
      <w:tr>
        <w:trPr>
          <w:trHeight w:val="254" w:hRule="atLeast"/>
        </w:trPr>
        <w:tc>
          <w:tcPr>
            <w:tcW w:w="806" w:type="dxa"/>
            <w:vMerge/>
            <w:tcBorders>
              <w:top w:val="nil"/>
              <w:right w:val="nil"/>
            </w:tcBorders>
          </w:tcPr>
          <w:p>
            <w:pPr>
              <w:rPr>
                <w:sz w:val="2"/>
                <w:szCs w:val="2"/>
              </w:rPr>
            </w:pPr>
          </w:p>
        </w:tc>
        <w:tc>
          <w:tcPr>
            <w:tcW w:w="3083" w:type="dxa"/>
            <w:vMerge/>
            <w:tcBorders>
              <w:top w:val="nil"/>
              <w:left w:val="nil"/>
              <w:right w:val="nil"/>
            </w:tcBorders>
          </w:tcPr>
          <w:p>
            <w:pPr>
              <w:rPr>
                <w:sz w:val="2"/>
                <w:szCs w:val="2"/>
              </w:rPr>
            </w:pPr>
          </w:p>
        </w:tc>
        <w:tc>
          <w:tcPr>
            <w:tcW w:w="740" w:type="dxa"/>
            <w:vMerge/>
            <w:tcBorders>
              <w:top w:val="nil"/>
              <w:left w:val="nil"/>
            </w:tcBorders>
          </w:tcPr>
          <w:p>
            <w:pPr>
              <w:rPr>
                <w:sz w:val="2"/>
                <w:szCs w:val="2"/>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&gt; 100 kHz</w:t>
            </w:r>
          </w:p>
        </w:tc>
        <w:tc>
          <w:tcPr>
            <w:tcW w:w="1008" w:type="dxa"/>
            <w:vMerge/>
            <w:tcBorders>
              <w:top w:val="nil"/>
            </w:tcBorders>
          </w:tcPr>
          <w:p>
            <w:pPr>
              <w:rPr>
                <w:sz w:val="2"/>
                <w:szCs w:val="2"/>
              </w:rPr>
            </w:pPr>
          </w:p>
        </w:tc>
        <w:tc>
          <w:tcPr>
            <w:tcW w:w="1413" w:type="dxa"/>
            <w:gridSpan w:val="2"/>
          </w:tcPr>
          <w:p>
            <w:pPr>
              <w:pStyle w:val="TableParagraph"/>
              <w:ind w:left="423"/>
              <w:rPr>
                <w:sz w:val="16"/>
              </w:rPr>
            </w:pPr>
            <w:r>
              <w:rPr>
                <w:sz w:val="16"/>
              </w:rPr>
              <w:t>0.6</w:t>
            </w:r>
          </w:p>
        </w:tc>
        <w:tc>
          <w:tcPr>
            <w:tcW w:w="707" w:type="dxa"/>
            <w:vMerge/>
            <w:tcBorders>
              <w:top w:val="nil"/>
            </w:tcBorders>
          </w:tcPr>
          <w:p>
            <w:pPr>
              <w:rPr>
                <w:sz w:val="2"/>
                <w:szCs w:val="2"/>
              </w:rPr>
            </w:pPr>
          </w:p>
        </w:tc>
      </w:tr>
      <w:tr>
        <w:trPr>
          <w:trHeight w:val="253" w:hRule="atLeast"/>
        </w:trPr>
        <w:tc>
          <w:tcPr>
            <w:tcW w:w="806" w:type="dxa"/>
            <w:tcBorders>
              <w:right w:val="nil"/>
            </w:tcBorders>
          </w:tcPr>
          <w:p>
            <w:pPr>
              <w:pStyle w:val="TableParagraph"/>
              <w:spacing w:line="192" w:lineRule="exact" w:before="42"/>
              <w:ind w:left="55"/>
              <w:rPr>
                <w:sz w:val="12"/>
              </w:rPr>
            </w:pPr>
            <w:r>
              <w:rPr>
                <w:position w:val="3"/>
                <w:sz w:val="16"/>
              </w:rPr>
              <w:t>t</w:t>
            </w:r>
            <w:r>
              <w:rPr>
                <w:sz w:val="12"/>
              </w:rPr>
              <w:t>HD,DAT</w:t>
            </w:r>
          </w:p>
        </w:tc>
        <w:tc>
          <w:tcPr>
            <w:tcW w:w="3083" w:type="dxa"/>
            <w:tcBorders>
              <w:left w:val="nil"/>
              <w:right w:val="nil"/>
            </w:tcBorders>
          </w:tcPr>
          <w:p>
            <w:pPr>
              <w:pStyle w:val="TableParagraph"/>
              <w:ind w:left="262"/>
              <w:rPr>
                <w:sz w:val="16"/>
              </w:rPr>
            </w:pPr>
            <w:r>
              <w:rPr>
                <w:sz w:val="16"/>
              </w:rPr>
              <w:t>Data hold time</w:t>
            </w:r>
          </w:p>
        </w:tc>
        <w:tc>
          <w:tcPr>
            <w:tcW w:w="740" w:type="dxa"/>
            <w:tcBorders>
              <w:left w:val="nil"/>
            </w:tcBorders>
          </w:tcPr>
          <w:p>
            <w:pPr>
              <w:pStyle w:val="TableParagraph"/>
              <w:spacing w:before="0"/>
              <w:rPr>
                <w:rFonts w:ascii="Times New Roman"/>
                <w:sz w:val="16"/>
              </w:rPr>
            </w:pPr>
          </w:p>
        </w:tc>
        <w:tc>
          <w:tcPr>
            <w:tcW w:w="2318" w:type="dxa"/>
          </w:tcPr>
          <w:p>
            <w:pPr>
              <w:pStyle w:val="TableParagraph"/>
              <w:spacing w:before="0"/>
              <w:rPr>
                <w:rFonts w:ascii="Times New Roman"/>
                <w:sz w:val="16"/>
              </w:rPr>
            </w:pPr>
          </w:p>
        </w:tc>
        <w:tc>
          <w:tcPr>
            <w:tcW w:w="1008" w:type="dxa"/>
          </w:tcPr>
          <w:p>
            <w:pPr>
              <w:pStyle w:val="TableParagraph"/>
              <w:ind w:left="147"/>
              <w:rPr>
                <w:sz w:val="16"/>
              </w:rPr>
            </w:pPr>
            <w:r>
              <w:rPr>
                <w:sz w:val="16"/>
              </w:rPr>
              <w:t>2.2 V, 3 V</w:t>
            </w:r>
          </w:p>
        </w:tc>
        <w:tc>
          <w:tcPr>
            <w:tcW w:w="1413" w:type="dxa"/>
            <w:gridSpan w:val="2"/>
          </w:tcPr>
          <w:p>
            <w:pPr>
              <w:pStyle w:val="TableParagraph"/>
              <w:ind w:right="196"/>
              <w:jc w:val="center"/>
              <w:rPr>
                <w:sz w:val="16"/>
              </w:rPr>
            </w:pPr>
            <w:r>
              <w:rPr>
                <w:w w:val="99"/>
                <w:sz w:val="16"/>
              </w:rPr>
              <w:t>0</w:t>
            </w:r>
          </w:p>
        </w:tc>
        <w:tc>
          <w:tcPr>
            <w:tcW w:w="707" w:type="dxa"/>
          </w:tcPr>
          <w:p>
            <w:pPr>
              <w:pStyle w:val="TableParagraph"/>
              <w:ind w:left="145" w:right="136"/>
              <w:jc w:val="center"/>
              <w:rPr>
                <w:sz w:val="16"/>
              </w:rPr>
            </w:pPr>
            <w:r>
              <w:rPr>
                <w:sz w:val="16"/>
              </w:rPr>
              <w:t>ns</w:t>
            </w:r>
          </w:p>
        </w:tc>
      </w:tr>
      <w:tr>
        <w:trPr>
          <w:trHeight w:val="254" w:hRule="atLeast"/>
        </w:trPr>
        <w:tc>
          <w:tcPr>
            <w:tcW w:w="806" w:type="dxa"/>
            <w:tcBorders>
              <w:right w:val="nil"/>
            </w:tcBorders>
          </w:tcPr>
          <w:p>
            <w:pPr>
              <w:pStyle w:val="TableParagraph"/>
              <w:spacing w:line="192" w:lineRule="exact" w:before="42"/>
              <w:ind w:left="55"/>
              <w:rPr>
                <w:sz w:val="12"/>
              </w:rPr>
            </w:pPr>
            <w:r>
              <w:rPr>
                <w:position w:val="3"/>
                <w:sz w:val="16"/>
              </w:rPr>
              <w:t>t</w:t>
            </w:r>
            <w:r>
              <w:rPr>
                <w:sz w:val="12"/>
              </w:rPr>
              <w:t>SU,DAT</w:t>
            </w:r>
          </w:p>
        </w:tc>
        <w:tc>
          <w:tcPr>
            <w:tcW w:w="3083" w:type="dxa"/>
            <w:tcBorders>
              <w:left w:val="nil"/>
              <w:right w:val="nil"/>
            </w:tcBorders>
          </w:tcPr>
          <w:p>
            <w:pPr>
              <w:pStyle w:val="TableParagraph"/>
              <w:ind w:left="262"/>
              <w:rPr>
                <w:sz w:val="16"/>
              </w:rPr>
            </w:pPr>
            <w:r>
              <w:rPr>
                <w:sz w:val="16"/>
              </w:rPr>
              <w:t>Data setup time</w:t>
            </w:r>
          </w:p>
        </w:tc>
        <w:tc>
          <w:tcPr>
            <w:tcW w:w="740" w:type="dxa"/>
            <w:tcBorders>
              <w:left w:val="nil"/>
            </w:tcBorders>
          </w:tcPr>
          <w:p>
            <w:pPr>
              <w:pStyle w:val="TableParagraph"/>
              <w:spacing w:before="0"/>
              <w:rPr>
                <w:rFonts w:ascii="Times New Roman"/>
                <w:sz w:val="16"/>
              </w:rPr>
            </w:pPr>
          </w:p>
        </w:tc>
        <w:tc>
          <w:tcPr>
            <w:tcW w:w="2318" w:type="dxa"/>
          </w:tcPr>
          <w:p>
            <w:pPr>
              <w:pStyle w:val="TableParagraph"/>
              <w:spacing w:before="0"/>
              <w:rPr>
                <w:rFonts w:ascii="Times New Roman"/>
                <w:sz w:val="16"/>
              </w:rPr>
            </w:pPr>
          </w:p>
        </w:tc>
        <w:tc>
          <w:tcPr>
            <w:tcW w:w="1008" w:type="dxa"/>
          </w:tcPr>
          <w:p>
            <w:pPr>
              <w:pStyle w:val="TableParagraph"/>
              <w:ind w:left="147"/>
              <w:rPr>
                <w:sz w:val="16"/>
              </w:rPr>
            </w:pPr>
            <w:r>
              <w:rPr>
                <w:sz w:val="16"/>
              </w:rPr>
              <w:t>2.2 V, 3 V</w:t>
            </w:r>
          </w:p>
        </w:tc>
        <w:tc>
          <w:tcPr>
            <w:tcW w:w="1413" w:type="dxa"/>
            <w:gridSpan w:val="2"/>
          </w:tcPr>
          <w:p>
            <w:pPr>
              <w:pStyle w:val="TableParagraph"/>
              <w:ind w:left="380"/>
              <w:rPr>
                <w:sz w:val="16"/>
              </w:rPr>
            </w:pPr>
            <w:r>
              <w:rPr>
                <w:sz w:val="16"/>
              </w:rPr>
              <w:t>250</w:t>
            </w:r>
          </w:p>
        </w:tc>
        <w:tc>
          <w:tcPr>
            <w:tcW w:w="707" w:type="dxa"/>
          </w:tcPr>
          <w:p>
            <w:pPr>
              <w:pStyle w:val="TableParagraph"/>
              <w:ind w:left="145" w:right="136"/>
              <w:jc w:val="center"/>
              <w:rPr>
                <w:sz w:val="16"/>
              </w:rPr>
            </w:pPr>
            <w:r>
              <w:rPr>
                <w:sz w:val="16"/>
              </w:rPr>
              <w:t>ns</w:t>
            </w:r>
          </w:p>
        </w:tc>
      </w:tr>
      <w:tr>
        <w:trPr>
          <w:trHeight w:val="254" w:hRule="atLeast"/>
        </w:trPr>
        <w:tc>
          <w:tcPr>
            <w:tcW w:w="806" w:type="dxa"/>
            <w:vMerge w:val="restart"/>
            <w:tcBorders>
              <w:right w:val="nil"/>
            </w:tcBorders>
          </w:tcPr>
          <w:p>
            <w:pPr>
              <w:pStyle w:val="TableParagraph"/>
              <w:spacing w:before="174"/>
              <w:ind w:left="55"/>
              <w:rPr>
                <w:sz w:val="12"/>
              </w:rPr>
            </w:pPr>
            <w:r>
              <w:rPr>
                <w:position w:val="3"/>
                <w:sz w:val="16"/>
              </w:rPr>
              <w:t>t</w:t>
            </w:r>
            <w:r>
              <w:rPr>
                <w:sz w:val="12"/>
              </w:rPr>
              <w:t>SU,STO</w:t>
            </w:r>
          </w:p>
        </w:tc>
        <w:tc>
          <w:tcPr>
            <w:tcW w:w="3083" w:type="dxa"/>
            <w:vMerge w:val="restart"/>
            <w:tcBorders>
              <w:left w:val="nil"/>
              <w:right w:val="nil"/>
            </w:tcBorders>
          </w:tcPr>
          <w:p>
            <w:pPr>
              <w:pStyle w:val="TableParagraph"/>
              <w:spacing w:before="10"/>
              <w:rPr>
                <w:sz w:val="14"/>
              </w:rPr>
            </w:pPr>
          </w:p>
          <w:p>
            <w:pPr>
              <w:pStyle w:val="TableParagraph"/>
              <w:spacing w:before="1"/>
              <w:ind w:left="262"/>
              <w:rPr>
                <w:sz w:val="16"/>
              </w:rPr>
            </w:pPr>
            <w:r>
              <w:rPr>
                <w:sz w:val="16"/>
              </w:rPr>
              <w:t>Setup time for STOP</w:t>
            </w:r>
          </w:p>
        </w:tc>
        <w:tc>
          <w:tcPr>
            <w:tcW w:w="740" w:type="dxa"/>
            <w:vMerge w:val="restart"/>
            <w:tcBorders>
              <w:left w:val="nil"/>
            </w:tcBorders>
          </w:tcPr>
          <w:p>
            <w:pPr>
              <w:pStyle w:val="TableParagraph"/>
              <w:spacing w:before="0"/>
              <w:rPr>
                <w:rFonts w:ascii="Times New Roman"/>
                <w:sz w:val="16"/>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 100 kHz</w:t>
            </w:r>
          </w:p>
        </w:tc>
        <w:tc>
          <w:tcPr>
            <w:tcW w:w="1008" w:type="dxa"/>
            <w:vMerge w:val="restart"/>
          </w:tcPr>
          <w:p>
            <w:pPr>
              <w:pStyle w:val="TableParagraph"/>
              <w:spacing w:before="10"/>
              <w:rPr>
                <w:sz w:val="14"/>
              </w:rPr>
            </w:pPr>
          </w:p>
          <w:p>
            <w:pPr>
              <w:pStyle w:val="TableParagraph"/>
              <w:spacing w:before="1"/>
              <w:ind w:left="147"/>
              <w:rPr>
                <w:sz w:val="16"/>
              </w:rPr>
            </w:pPr>
            <w:r>
              <w:rPr>
                <w:sz w:val="16"/>
              </w:rPr>
              <w:t>2.2 V, 3 V</w:t>
            </w:r>
          </w:p>
        </w:tc>
        <w:tc>
          <w:tcPr>
            <w:tcW w:w="1413" w:type="dxa"/>
            <w:gridSpan w:val="2"/>
          </w:tcPr>
          <w:p>
            <w:pPr>
              <w:pStyle w:val="TableParagraph"/>
              <w:ind w:left="423"/>
              <w:rPr>
                <w:sz w:val="16"/>
              </w:rPr>
            </w:pPr>
            <w:r>
              <w:rPr>
                <w:sz w:val="16"/>
              </w:rPr>
              <w:t>4.0</w:t>
            </w:r>
          </w:p>
        </w:tc>
        <w:tc>
          <w:tcPr>
            <w:tcW w:w="707" w:type="dxa"/>
            <w:vMerge w:val="restart"/>
          </w:tcPr>
          <w:p>
            <w:pPr>
              <w:pStyle w:val="TableParagraph"/>
              <w:spacing w:before="10"/>
              <w:rPr>
                <w:sz w:val="14"/>
              </w:rPr>
            </w:pPr>
          </w:p>
          <w:p>
            <w:pPr>
              <w:pStyle w:val="TableParagraph"/>
              <w:spacing w:before="1"/>
              <w:ind w:left="145" w:right="136"/>
              <w:jc w:val="center"/>
              <w:rPr>
                <w:sz w:val="16"/>
              </w:rPr>
            </w:pPr>
            <w:r>
              <w:rPr>
                <w:sz w:val="16"/>
              </w:rPr>
              <w:t>µs</w:t>
            </w:r>
          </w:p>
        </w:tc>
      </w:tr>
      <w:tr>
        <w:trPr>
          <w:trHeight w:val="253" w:hRule="atLeast"/>
        </w:trPr>
        <w:tc>
          <w:tcPr>
            <w:tcW w:w="806" w:type="dxa"/>
            <w:vMerge/>
            <w:tcBorders>
              <w:top w:val="nil"/>
              <w:right w:val="nil"/>
            </w:tcBorders>
          </w:tcPr>
          <w:p>
            <w:pPr>
              <w:rPr>
                <w:sz w:val="2"/>
                <w:szCs w:val="2"/>
              </w:rPr>
            </w:pPr>
          </w:p>
        </w:tc>
        <w:tc>
          <w:tcPr>
            <w:tcW w:w="3083" w:type="dxa"/>
            <w:vMerge/>
            <w:tcBorders>
              <w:top w:val="nil"/>
              <w:left w:val="nil"/>
              <w:right w:val="nil"/>
            </w:tcBorders>
          </w:tcPr>
          <w:p>
            <w:pPr>
              <w:rPr>
                <w:sz w:val="2"/>
                <w:szCs w:val="2"/>
              </w:rPr>
            </w:pPr>
          </w:p>
        </w:tc>
        <w:tc>
          <w:tcPr>
            <w:tcW w:w="740" w:type="dxa"/>
            <w:vMerge/>
            <w:tcBorders>
              <w:top w:val="nil"/>
              <w:left w:val="nil"/>
            </w:tcBorders>
          </w:tcPr>
          <w:p>
            <w:pPr>
              <w:rPr>
                <w:sz w:val="2"/>
                <w:szCs w:val="2"/>
              </w:rPr>
            </w:pPr>
          </w:p>
        </w:tc>
        <w:tc>
          <w:tcPr>
            <w:tcW w:w="2318" w:type="dxa"/>
          </w:tcPr>
          <w:p>
            <w:pPr>
              <w:pStyle w:val="TableParagraph"/>
              <w:ind w:left="62"/>
              <w:rPr>
                <w:sz w:val="16"/>
              </w:rPr>
            </w:pPr>
            <w:r>
              <w:rPr>
                <w:w w:val="105"/>
                <w:sz w:val="16"/>
              </w:rPr>
              <w:t>f</w:t>
            </w:r>
            <w:r>
              <w:rPr>
                <w:w w:val="105"/>
                <w:sz w:val="16"/>
                <w:vertAlign w:val="subscript"/>
              </w:rPr>
              <w:t>SCL</w:t>
            </w:r>
            <w:r>
              <w:rPr>
                <w:w w:val="105"/>
                <w:sz w:val="16"/>
                <w:vertAlign w:val="baseline"/>
              </w:rPr>
              <w:t> &gt; 100 kHz</w:t>
            </w:r>
          </w:p>
        </w:tc>
        <w:tc>
          <w:tcPr>
            <w:tcW w:w="1008" w:type="dxa"/>
            <w:vMerge/>
            <w:tcBorders>
              <w:top w:val="nil"/>
            </w:tcBorders>
          </w:tcPr>
          <w:p>
            <w:pPr>
              <w:rPr>
                <w:sz w:val="2"/>
                <w:szCs w:val="2"/>
              </w:rPr>
            </w:pPr>
          </w:p>
        </w:tc>
        <w:tc>
          <w:tcPr>
            <w:tcW w:w="1413" w:type="dxa"/>
            <w:gridSpan w:val="2"/>
          </w:tcPr>
          <w:p>
            <w:pPr>
              <w:pStyle w:val="TableParagraph"/>
              <w:ind w:left="423"/>
              <w:rPr>
                <w:sz w:val="16"/>
              </w:rPr>
            </w:pPr>
            <w:r>
              <w:rPr>
                <w:sz w:val="16"/>
              </w:rPr>
              <w:t>0.6</w:t>
            </w:r>
          </w:p>
        </w:tc>
        <w:tc>
          <w:tcPr>
            <w:tcW w:w="707" w:type="dxa"/>
            <w:vMerge/>
            <w:tcBorders>
              <w:top w:val="nil"/>
            </w:tcBorders>
          </w:tcPr>
          <w:p>
            <w:pPr>
              <w:rPr>
                <w:sz w:val="2"/>
                <w:szCs w:val="2"/>
              </w:rPr>
            </w:pPr>
          </w:p>
        </w:tc>
      </w:tr>
      <w:tr>
        <w:trPr>
          <w:trHeight w:val="254" w:hRule="atLeast"/>
        </w:trPr>
        <w:tc>
          <w:tcPr>
            <w:tcW w:w="806" w:type="dxa"/>
            <w:vMerge w:val="restart"/>
            <w:tcBorders>
              <w:right w:val="nil"/>
            </w:tcBorders>
          </w:tcPr>
          <w:p>
            <w:pPr>
              <w:pStyle w:val="TableParagraph"/>
              <w:spacing w:before="174"/>
              <w:ind w:left="55"/>
              <w:rPr>
                <w:sz w:val="12"/>
              </w:rPr>
            </w:pPr>
            <w:r>
              <w:rPr>
                <w:position w:val="3"/>
                <w:sz w:val="16"/>
              </w:rPr>
              <w:t>t</w:t>
            </w:r>
            <w:r>
              <w:rPr>
                <w:sz w:val="12"/>
              </w:rPr>
              <w:t>SP</w:t>
            </w:r>
          </w:p>
        </w:tc>
        <w:tc>
          <w:tcPr>
            <w:tcW w:w="3083" w:type="dxa"/>
            <w:vMerge w:val="restart"/>
            <w:tcBorders>
              <w:left w:val="nil"/>
              <w:right w:val="nil"/>
            </w:tcBorders>
          </w:tcPr>
          <w:p>
            <w:pPr>
              <w:pStyle w:val="TableParagraph"/>
              <w:spacing w:line="235" w:lineRule="auto" w:before="85"/>
              <w:ind w:left="262" w:right="17"/>
              <w:rPr>
                <w:sz w:val="16"/>
              </w:rPr>
            </w:pPr>
            <w:r>
              <w:rPr>
                <w:sz w:val="16"/>
              </w:rPr>
              <w:t>Pulse duration of spikes suppressed by filter</w:t>
            </w:r>
          </w:p>
        </w:tc>
        <w:tc>
          <w:tcPr>
            <w:tcW w:w="740" w:type="dxa"/>
            <w:vMerge w:val="restart"/>
            <w:tcBorders>
              <w:left w:val="nil"/>
            </w:tcBorders>
          </w:tcPr>
          <w:p>
            <w:pPr>
              <w:pStyle w:val="TableParagraph"/>
              <w:spacing w:before="82"/>
              <w:ind w:left="27"/>
              <w:rPr>
                <w:sz w:val="16"/>
              </w:rPr>
            </w:pPr>
            <w:r>
              <w:rPr>
                <w:sz w:val="16"/>
              </w:rPr>
              <w:t>input</w:t>
            </w:r>
          </w:p>
        </w:tc>
        <w:tc>
          <w:tcPr>
            <w:tcW w:w="2318" w:type="dxa"/>
            <w:vMerge w:val="restart"/>
          </w:tcPr>
          <w:p>
            <w:pPr>
              <w:pStyle w:val="TableParagraph"/>
              <w:spacing w:before="0"/>
              <w:rPr>
                <w:rFonts w:ascii="Times New Roman"/>
                <w:sz w:val="16"/>
              </w:rPr>
            </w:pPr>
          </w:p>
        </w:tc>
        <w:tc>
          <w:tcPr>
            <w:tcW w:w="1008" w:type="dxa"/>
          </w:tcPr>
          <w:p>
            <w:pPr>
              <w:pStyle w:val="TableParagraph"/>
              <w:ind w:left="315"/>
              <w:rPr>
                <w:sz w:val="16"/>
              </w:rPr>
            </w:pPr>
            <w:r>
              <w:rPr>
                <w:sz w:val="16"/>
              </w:rPr>
              <w:t>2.2 V</w:t>
            </w:r>
          </w:p>
        </w:tc>
        <w:tc>
          <w:tcPr>
            <w:tcW w:w="824" w:type="dxa"/>
            <w:tcBorders>
              <w:right w:val="nil"/>
            </w:tcBorders>
          </w:tcPr>
          <w:p>
            <w:pPr>
              <w:pStyle w:val="TableParagraph"/>
              <w:ind w:right="171"/>
              <w:jc w:val="right"/>
              <w:rPr>
                <w:sz w:val="16"/>
              </w:rPr>
            </w:pPr>
            <w:r>
              <w:rPr>
                <w:sz w:val="16"/>
              </w:rPr>
              <w:t>50</w:t>
            </w:r>
          </w:p>
        </w:tc>
        <w:tc>
          <w:tcPr>
            <w:tcW w:w="589" w:type="dxa"/>
            <w:tcBorders>
              <w:left w:val="nil"/>
            </w:tcBorders>
          </w:tcPr>
          <w:p>
            <w:pPr>
              <w:pStyle w:val="TableParagraph"/>
              <w:ind w:right="48"/>
              <w:jc w:val="right"/>
              <w:rPr>
                <w:sz w:val="16"/>
              </w:rPr>
            </w:pPr>
            <w:r>
              <w:rPr>
                <w:sz w:val="16"/>
              </w:rPr>
              <w:t>600</w:t>
            </w:r>
          </w:p>
        </w:tc>
        <w:tc>
          <w:tcPr>
            <w:tcW w:w="707" w:type="dxa"/>
            <w:vMerge w:val="restart"/>
          </w:tcPr>
          <w:p>
            <w:pPr>
              <w:pStyle w:val="TableParagraph"/>
              <w:spacing w:before="10"/>
              <w:rPr>
                <w:sz w:val="14"/>
              </w:rPr>
            </w:pPr>
          </w:p>
          <w:p>
            <w:pPr>
              <w:pStyle w:val="TableParagraph"/>
              <w:spacing w:before="1"/>
              <w:ind w:left="145" w:right="136"/>
              <w:jc w:val="center"/>
              <w:rPr>
                <w:sz w:val="16"/>
              </w:rPr>
            </w:pPr>
            <w:r>
              <w:rPr>
                <w:sz w:val="16"/>
              </w:rPr>
              <w:t>ns</w:t>
            </w:r>
          </w:p>
        </w:tc>
      </w:tr>
      <w:tr>
        <w:trPr>
          <w:trHeight w:val="253" w:hRule="atLeast"/>
        </w:trPr>
        <w:tc>
          <w:tcPr>
            <w:tcW w:w="806" w:type="dxa"/>
            <w:vMerge/>
            <w:tcBorders>
              <w:top w:val="nil"/>
              <w:right w:val="nil"/>
            </w:tcBorders>
          </w:tcPr>
          <w:p>
            <w:pPr>
              <w:rPr>
                <w:sz w:val="2"/>
                <w:szCs w:val="2"/>
              </w:rPr>
            </w:pPr>
          </w:p>
        </w:tc>
        <w:tc>
          <w:tcPr>
            <w:tcW w:w="3083" w:type="dxa"/>
            <w:vMerge/>
            <w:tcBorders>
              <w:top w:val="nil"/>
              <w:left w:val="nil"/>
              <w:right w:val="nil"/>
            </w:tcBorders>
          </w:tcPr>
          <w:p>
            <w:pPr>
              <w:rPr>
                <w:sz w:val="2"/>
                <w:szCs w:val="2"/>
              </w:rPr>
            </w:pPr>
          </w:p>
        </w:tc>
        <w:tc>
          <w:tcPr>
            <w:tcW w:w="740" w:type="dxa"/>
            <w:vMerge/>
            <w:tcBorders>
              <w:top w:val="nil"/>
              <w:left w:val="nil"/>
            </w:tcBorders>
          </w:tcPr>
          <w:p>
            <w:pPr>
              <w:rPr>
                <w:sz w:val="2"/>
                <w:szCs w:val="2"/>
              </w:rPr>
            </w:pPr>
          </w:p>
        </w:tc>
        <w:tc>
          <w:tcPr>
            <w:tcW w:w="2318" w:type="dxa"/>
            <w:vMerge/>
            <w:tcBorders>
              <w:top w:val="nil"/>
            </w:tcBorders>
          </w:tcPr>
          <w:p>
            <w:pPr>
              <w:rPr>
                <w:sz w:val="2"/>
                <w:szCs w:val="2"/>
              </w:rPr>
            </w:pPr>
          </w:p>
        </w:tc>
        <w:tc>
          <w:tcPr>
            <w:tcW w:w="1008" w:type="dxa"/>
          </w:tcPr>
          <w:p>
            <w:pPr>
              <w:pStyle w:val="TableParagraph"/>
              <w:ind w:left="156" w:right="143"/>
              <w:jc w:val="center"/>
              <w:rPr>
                <w:sz w:val="16"/>
              </w:rPr>
            </w:pPr>
            <w:r>
              <w:rPr>
                <w:sz w:val="16"/>
              </w:rPr>
              <w:t>3 V</w:t>
            </w:r>
          </w:p>
        </w:tc>
        <w:tc>
          <w:tcPr>
            <w:tcW w:w="824" w:type="dxa"/>
            <w:tcBorders>
              <w:right w:val="nil"/>
            </w:tcBorders>
          </w:tcPr>
          <w:p>
            <w:pPr>
              <w:pStyle w:val="TableParagraph"/>
              <w:ind w:right="171"/>
              <w:jc w:val="right"/>
              <w:rPr>
                <w:sz w:val="16"/>
              </w:rPr>
            </w:pPr>
            <w:r>
              <w:rPr>
                <w:sz w:val="16"/>
              </w:rPr>
              <w:t>50</w:t>
            </w:r>
          </w:p>
        </w:tc>
        <w:tc>
          <w:tcPr>
            <w:tcW w:w="589" w:type="dxa"/>
            <w:tcBorders>
              <w:left w:val="nil"/>
            </w:tcBorders>
          </w:tcPr>
          <w:p>
            <w:pPr>
              <w:pStyle w:val="TableParagraph"/>
              <w:ind w:right="48"/>
              <w:jc w:val="right"/>
              <w:rPr>
                <w:sz w:val="16"/>
              </w:rPr>
            </w:pPr>
            <w:r>
              <w:rPr>
                <w:sz w:val="16"/>
              </w:rPr>
              <w:t>600</w:t>
            </w:r>
          </w:p>
        </w:tc>
        <w:tc>
          <w:tcPr>
            <w:tcW w:w="707" w:type="dxa"/>
            <w:vMerge/>
            <w:tcBorders>
              <w:top w:val="nil"/>
            </w:tcBorders>
          </w:tcPr>
          <w:p>
            <w:pPr>
              <w:rPr>
                <w:sz w:val="2"/>
                <w:szCs w:val="2"/>
              </w:rPr>
            </w:pPr>
          </w:p>
        </w:tc>
      </w:tr>
    </w:tbl>
    <w:p>
      <w:pPr>
        <w:pStyle w:val="BodyText"/>
        <w:rPr>
          <w:sz w:val="20"/>
        </w:rPr>
      </w:pPr>
    </w:p>
    <w:p>
      <w:pPr>
        <w:pStyle w:val="BodyText"/>
        <w:rPr>
          <w:sz w:val="20"/>
        </w:rPr>
      </w:pPr>
    </w:p>
    <w:p>
      <w:pPr>
        <w:pStyle w:val="BodyText"/>
        <w:spacing w:before="6"/>
        <w:rPr>
          <w:sz w:val="20"/>
        </w:rPr>
      </w:pPr>
    </w:p>
    <w:p>
      <w:pPr>
        <w:spacing w:before="0"/>
        <w:ind w:left="691" w:right="0" w:firstLine="0"/>
        <w:jc w:val="left"/>
        <w:rPr>
          <w:b/>
          <w:sz w:val="16"/>
        </w:rPr>
      </w:pPr>
      <w:r>
        <w:rPr/>
        <w:pict>
          <v:group style="position:absolute;margin-left:107.618698pt;margin-top:-22.594198pt;width:421.45pt;height:112.2pt;mso-position-horizontal-relative:page;mso-position-vertical-relative:paragraph;z-index:15900672" coordorigin="2152,-452" coordsize="8429,2244">
            <v:shape style="position:absolute;left:2166;top:-48;width:8386;height:1157" coordorigin="2167,-47" coordsize="8386,1157" path="m2167,-47l2455,-47,2589,241,4538,241,4615,101,4538,-47,3386,-47,3232,241m2167,821l2872,821,3026,1109,3669,1109,3818,821,4178,821,4312,1109,4975,1109,5109,821,5469,821,5618,1109,6400,1109,6549,821,7269,821,7404,1109,8484,1109,8632,821,8786,821,8844,961,8920,821,8992,821,9146,1109,9486,1109,9640,821,10284,821,10432,1109,10552,1109e" filled="false" stroked="true" strokeweight="1.44pt" strokecolor="#231f20">
              <v:path arrowok="t"/>
              <v:stroke dashstyle="solid"/>
            </v:shape>
            <v:shape style="position:absolute;left:2526;top:-452;width:2088;height:2244" coordorigin="2527,-452" coordsize="2088,2244" path="m2949,-452l2949,1167m2527,-452l2527,313m4255,1792l4255,538m4615,1792l4615,-114e" filled="false" stroked="true" strokeweight=".50003pt" strokecolor="#231f20">
              <v:path arrowok="t"/>
              <v:stroke dashstyle="longdash"/>
            </v:shape>
            <v:shape style="position:absolute;left:4614;top:-48;width:3510;height:288" coordorigin="4615,-47" coordsize="3510,288" path="m6338,241l5978,241,5906,101,5829,241,4672,241,4615,101,4672,-47,5829,-47,5906,101,5978,-47,6832,-47,6986,241,7480,241,7552,101,7629,-47,8066,-47,8124,101,8066,241,7629,241,7552,101e" filled="false" stroked="true" strokeweight="1.44pt" strokecolor="#231f20">
              <v:path arrowok="t"/>
              <v:stroke dashstyle="solid"/>
            </v:shape>
            <v:shape style="position:absolute;left:6037;top:-108;width:154;height:139" type="#_x0000_t75" stroked="false">
              <v:imagedata r:id="rId365" o:title=""/>
            </v:shape>
            <v:shape style="position:absolute;left:6037;top:1030;width:154;height:139" type="#_x0000_t75" stroked="false">
              <v:imagedata r:id="rId365" o:title=""/>
            </v:shape>
            <v:shape style="position:absolute;left:3746;top:-452;width:3600;height:1619" coordorigin="3746,-452" coordsize="3600,1619" path="m6909,-452l6909,313m6472,-452l6472,1167m7346,-452l7346,1167m3746,524l3746,1167e" filled="false" stroked="true" strokeweight=".50003pt" strokecolor="#231f20">
              <v:path arrowok="t"/>
              <v:stroke dashstyle="longdash"/>
            </v:shape>
            <v:shape style="position:absolute;left:6037;top:176;width:154;height:139" type="#_x0000_t75" stroked="false">
              <v:imagedata r:id="rId365" o:title=""/>
            </v:shape>
            <v:shape style="position:absolute;left:7761;top:-108;width:154;height:139" type="#_x0000_t75" stroked="false">
              <v:imagedata r:id="rId366" o:title=""/>
            </v:shape>
            <v:shape style="position:absolute;left:7761;top:1030;width:154;height:139" type="#_x0000_t75" stroked="false">
              <v:imagedata r:id="rId366" o:title=""/>
            </v:shape>
            <v:shape style="position:absolute;left:7761;top:176;width:154;height:139" type="#_x0000_t75" stroked="false">
              <v:imagedata r:id="rId366" o:title=""/>
            </v:shape>
            <v:shape style="position:absolute;left:8124;top:-48;width:2443;height:288" coordorigin="8124,-47" coordsize="2443,288" path="m8124,101l8200,-47,9352,-47,9429,101,9352,241,8920,241,8844,101,8786,241,8200,241,8124,101xm9429,101l9486,241,9727,241,9866,-47,10087,-47,10206,241,10566,241e" filled="false" stroked="true" strokeweight="1.44pt" strokecolor="#231f20">
              <v:path arrowok="t"/>
              <v:stroke dashstyle="solid"/>
            </v:shape>
            <v:shape style="position:absolute;left:5032;top:-452;width:5117;height:2057" coordorigin="5032,-452" coordsize="5117,2057" path="m9564,749l9564,1604m9789,-452l9789,1604m8786,-105l8786,1038m8920,-105l8920,1038m10149,-452l10149,313m5032,1604l5032,830e" filled="false" stroked="true" strokeweight=".50003pt" strokecolor="#231f20">
              <v:path arrowok="t"/>
              <v:stroke dashstyle="longdash"/>
            </v:shape>
            <v:shape style="position:absolute;left:3036;top:613;width:623;height:2" coordorigin="3036,613" coordsize="623,0" path="m3036,613l3183,613m3513,613l3659,613e" filled="false" stroked="true" strokeweight=".50003pt" strokecolor="#231f20">
              <v:path arrowok="t"/>
              <v:stroke dashstyle="solid"/>
            </v:shape>
            <v:shape style="position:absolute;left:2948;top:560;width:96;height:106" coordorigin="2949,561" coordsize="96,106" path="m3044,561l2949,613,3044,666,3044,561xe" filled="true" fillcolor="#231f20" stroked="false">
              <v:path arrowok="t"/>
              <v:fill type="solid"/>
            </v:shape>
            <v:line style="position:absolute" from="3834,613" to="3871,613" stroked="true" strokeweight=".50003pt" strokecolor="#231f20">
              <v:stroke dashstyle="solid"/>
            </v:line>
            <v:shape style="position:absolute;left:3650;top:560;width:605;height:106" type="#_x0000_t75" stroked="false">
              <v:imagedata r:id="rId367" o:title=""/>
            </v:shape>
            <v:line style="position:absolute" from="4342,1688" to="4527,1688" stroked="true" strokeweight=".50003pt" strokecolor="#231f20">
              <v:stroke dashstyle="solid"/>
            </v:line>
            <v:shape style="position:absolute;left:4254;top:1635;width:360;height:106" coordorigin="4255,1636" coordsize="360,106" path="m4351,1636l4255,1688,4351,1741,4351,1636xm4615,1688l4519,1636,4519,1741,4615,1688xe" filled="true" fillcolor="#231f20" stroked="false">
              <v:path arrowok="t"/>
              <v:fill type="solid"/>
            </v:shape>
            <v:shape style="position:absolute;left:4614;top:1465;width:545;height:106" type="#_x0000_t75" stroked="false">
              <v:imagedata r:id="rId368" o:title=""/>
            </v:shape>
            <v:shape style="position:absolute;left:2526;top:-384;width:422;height:106" coordorigin="2527,-384" coordsize="422,106" path="m2623,-384l2527,-331,2623,-278,2623,-384xm2949,-331l2853,-384,2853,-278,2949,-331xe" filled="true" fillcolor="#231f20" stroked="false">
              <v:path arrowok="t"/>
              <v:fill type="solid"/>
            </v:shape>
            <v:shape style="position:absolute;left:2948;top:-331;width:1307;height:2020" coordorigin="2949,-331" coordsize="1307,2020" path="m4255,1688l4128,1688m3076,-331l2949,-331e" filled="false" stroked="true" strokeweight=".50003pt" strokecolor="#231f20">
              <v:path arrowok="t"/>
              <v:stroke dashstyle="solid"/>
            </v:shape>
            <v:shape style="position:absolute;left:9661;top:-384;width:488;height:106" type="#_x0000_t75" stroked="false">
              <v:imagedata r:id="rId369" o:title=""/>
            </v:shape>
            <v:line style="position:absolute" from="6996,-331" to="7259,-331" stroked="true" strokeweight=".50003pt" strokecolor="#231f20">
              <v:stroke dashstyle="solid"/>
            </v:line>
            <v:shape style="position:absolute;left:6908;top:-384;width:438;height:106" coordorigin="6909,-384" coordsize="438,106" path="m7005,-384l6909,-331,7005,-278,7005,-384xm7346,-331l7251,-384,7251,-278,7346,-331xe" filled="true" fillcolor="#231f20" stroked="false">
              <v:path arrowok="t"/>
              <v:fill type="solid"/>
            </v:shape>
            <v:shape style="position:absolute;left:6559;top:-331;width:914;height:2" coordorigin="6560,-331" coordsize="914,0" path="m7473,-331l7346,-331m6560,-331l6821,-331e" filled="false" stroked="true" strokeweight=".50003pt" strokecolor="#231f20">
              <v:path arrowok="t"/>
              <v:stroke dashstyle="solid"/>
            </v:shape>
            <v:shape style="position:absolute;left:6472;top:-384;width:437;height:106" coordorigin="6472,-384" coordsize="437,106" path="m6568,-384l6472,-331,6568,-278,6568,-384xm6909,-331l6813,-384,6813,-278,6909,-331xe" filled="true" fillcolor="#231f20" stroked="false">
              <v:path arrowok="t"/>
              <v:fill type="solid"/>
            </v:shape>
            <v:shape style="position:absolute;left:6345;top:-331;width:2354;height:983" coordorigin="6345,-331" coordsize="2354,983" path="m6472,-331l6345,-331m8526,651l8699,651e" filled="false" stroked="true" strokeweight=".50003pt" strokecolor="#231f20">
              <v:path arrowok="t"/>
              <v:stroke dashstyle="solid"/>
            </v:shape>
            <v:shape style="position:absolute;left:8690;top:598;width:96;height:106" coordorigin="8691,598" coordsize="96,106" path="m8691,598l8691,704,8786,651,8691,598xe" filled="true" fillcolor="#231f20" stroked="false">
              <v:path arrowok="t"/>
              <v:fill type="solid"/>
            </v:shape>
            <v:line style="position:absolute" from="9008,651" to="9181,651" stroked="true" strokeweight=".50003pt" strokecolor="#231f20">
              <v:stroke dashstyle="solid"/>
            </v:line>
            <v:shape style="position:absolute;left:8920;top:598;width:96;height:106" coordorigin="8920,598" coordsize="96,106" path="m9016,598l8920,651,9016,704,9016,598xe" filled="true" fillcolor="#231f20" stroked="false">
              <v:path arrowok="t"/>
              <v:fill type="solid"/>
            </v:shape>
            <v:shape style="position:absolute;left:9437;top:1465;width:488;height:106" type="#_x0000_t75" stroked="false">
              <v:imagedata r:id="rId370" o:title=""/>
            </v:shape>
            <v:shape style="position:absolute;left:2614;top:-443;width:302;height:178" type="#_x0000_t202" filled="false" stroked="false">
              <v:textbox inset="0,0,0,0">
                <w:txbxContent>
                  <w:p>
                    <w:pPr>
                      <w:tabs>
                        <w:tab w:pos="281" w:val="left" w:leader="none"/>
                      </w:tabs>
                      <w:spacing w:line="177" w:lineRule="exact" w:before="0"/>
                      <w:ind w:left="0" w:right="0" w:firstLine="0"/>
                      <w:jc w:val="left"/>
                      <w:rPr>
                        <w:rFonts w:ascii="Times New Roman"/>
                        <w:sz w:val="16"/>
                      </w:rPr>
                    </w:pPr>
                    <w:r>
                      <w:rPr>
                        <w:rFonts w:ascii="Times New Roman"/>
                        <w:color w:val="231F20"/>
                        <w:sz w:val="16"/>
                        <w:u w:val="single" w:color="231F20"/>
                      </w:rPr>
                      <w:t> </w:t>
                      <w:tab/>
                    </w:r>
                  </w:p>
                </w:txbxContent>
              </v:textbox>
              <w10:wrap type="none"/>
            </v:shape>
            <v:shape style="position:absolute;left:3142;top:-431;width:366;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HD,STA</w:t>
                    </w:r>
                  </w:p>
                </w:txbxContent>
              </v:textbox>
              <w10:wrap type="none"/>
            </v:shape>
            <v:shape style="position:absolute;left:5972;top:-431;width:361;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SU,STA</w:t>
                    </w:r>
                  </w:p>
                </w:txbxContent>
              </v:textbox>
              <w10:wrap type="none"/>
            </v:shape>
            <v:shape style="position:absolute;left:7524;top:-431;width:366;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HD,STA</w:t>
                    </w:r>
                  </w:p>
                </w:txbxContent>
              </v:textbox>
              <w10:wrap type="none"/>
            </v:shape>
            <v:shape style="position:absolute;left:9408;top:-425;width:238;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BUF</w:t>
                    </w:r>
                  </w:p>
                </w:txbxContent>
              </v:textbox>
              <w10:wrap type="none"/>
            </v:shape>
            <v:shape style="position:absolute;left:3230;top:519;width:260;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LOW</w:t>
                    </w:r>
                  </w:p>
                </w:txbxContent>
              </v:textbox>
              <w10:wrap type="none"/>
            </v:shape>
            <v:shape style="position:absolute;left:3876;top:519;width:274;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HIGH</w:t>
                    </w:r>
                  </w:p>
                </w:txbxContent>
              </v:textbox>
              <w10:wrap type="none"/>
            </v:shape>
            <v:shape style="position:absolute;left:8324;top:557;width:74;height:160" type="#_x0000_t202" filled="false" stroked="false">
              <v:textbox inset="0,0,0,0">
                <w:txbxContent>
                  <w:p>
                    <w:pPr>
                      <w:spacing w:line="160" w:lineRule="exact" w:before="0"/>
                      <w:ind w:left="0" w:right="0" w:firstLine="0"/>
                      <w:jc w:val="left"/>
                      <w:rPr>
                        <w:b/>
                        <w:sz w:val="16"/>
                      </w:rPr>
                    </w:pPr>
                    <w:r>
                      <w:rPr>
                        <w:b/>
                        <w:color w:val="231F20"/>
                        <w:w w:val="99"/>
                        <w:sz w:val="16"/>
                      </w:rPr>
                      <w:t>t</w:t>
                    </w:r>
                  </w:p>
                </w:txbxContent>
              </v:textbox>
              <w10:wrap type="none"/>
            </v:shape>
            <v:shape style="position:absolute;left:8378;top:654;width:127;height:80" type="#_x0000_t202" filled="false" stroked="false">
              <v:textbox inset="0,0,0,0">
                <w:txbxContent>
                  <w:p>
                    <w:pPr>
                      <w:spacing w:line="80" w:lineRule="exact" w:before="0"/>
                      <w:ind w:left="0" w:right="0" w:firstLine="0"/>
                      <w:jc w:val="left"/>
                      <w:rPr>
                        <w:b/>
                        <w:sz w:val="8"/>
                      </w:rPr>
                    </w:pPr>
                    <w:r>
                      <w:rPr>
                        <w:b/>
                        <w:color w:val="231F20"/>
                        <w:sz w:val="8"/>
                      </w:rPr>
                      <w:t>SP</w:t>
                    </w:r>
                  </w:p>
                </w:txbxContent>
              </v:textbox>
              <w10:wrap type="none"/>
            </v:shape>
            <v:shape style="position:absolute;left:5217;top:1418;width:366;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SU,DAT</w:t>
                    </w:r>
                  </w:p>
                </w:txbxContent>
              </v:textbox>
              <w10:wrap type="none"/>
            </v:shape>
            <v:shape style="position:absolute;left:9063;top:1418;width:370;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SU,STO</w:t>
                    </w:r>
                  </w:p>
                </w:txbxContent>
              </v:textbox>
              <w10:wrap type="none"/>
            </v:shape>
            <v:shape style="position:absolute;left:3754;top:1588;width:370;height:178" type="#_x0000_t202" filled="false" stroked="false">
              <v:textbox inset="0,0,0,0">
                <w:txbxContent>
                  <w:p>
                    <w:pPr>
                      <w:spacing w:line="178" w:lineRule="exact" w:before="0"/>
                      <w:ind w:left="0" w:right="0" w:firstLine="0"/>
                      <w:jc w:val="left"/>
                      <w:rPr>
                        <w:b/>
                        <w:sz w:val="8"/>
                      </w:rPr>
                    </w:pPr>
                    <w:r>
                      <w:rPr>
                        <w:b/>
                        <w:color w:val="231F20"/>
                        <w:position w:val="3"/>
                        <w:sz w:val="16"/>
                      </w:rPr>
                      <w:t>t</w:t>
                    </w:r>
                    <w:r>
                      <w:rPr>
                        <w:b/>
                        <w:color w:val="231F20"/>
                        <w:sz w:val="8"/>
                      </w:rPr>
                      <w:t>HD,DAT</w:t>
                    </w:r>
                  </w:p>
                </w:txbxContent>
              </v:textbox>
              <w10:wrap type="none"/>
            </v:shape>
            <w10:wrap type="none"/>
          </v:group>
        </w:pict>
      </w:r>
      <w:r>
        <w:rPr>
          <w:b/>
          <w:color w:val="231F20"/>
          <w:sz w:val="16"/>
        </w:rPr>
        <w:t>SDA</w:t>
      </w:r>
    </w:p>
    <w:p>
      <w:pPr>
        <w:pStyle w:val="BodyText"/>
        <w:rPr>
          <w:b/>
          <w:sz w:val="20"/>
        </w:rPr>
      </w:pPr>
    </w:p>
    <w:p>
      <w:pPr>
        <w:pStyle w:val="BodyText"/>
        <w:rPr>
          <w:b/>
          <w:sz w:val="20"/>
        </w:rPr>
      </w:pPr>
    </w:p>
    <w:p>
      <w:pPr>
        <w:pStyle w:val="BodyText"/>
        <w:spacing w:before="3"/>
        <w:rPr>
          <w:b/>
          <w:sz w:val="18"/>
        </w:rPr>
      </w:pPr>
    </w:p>
    <w:p>
      <w:pPr>
        <w:spacing w:before="0"/>
        <w:ind w:left="711" w:right="0" w:firstLine="0"/>
        <w:jc w:val="left"/>
        <w:rPr>
          <w:b/>
          <w:sz w:val="16"/>
        </w:rPr>
      </w:pPr>
      <w:r>
        <w:rPr>
          <w:b/>
          <w:color w:val="231F20"/>
          <w:sz w:val="16"/>
        </w:rPr>
        <w:t>SCL</w:t>
      </w:r>
    </w:p>
    <w:p>
      <w:pPr>
        <w:pStyle w:val="BodyText"/>
        <w:rPr>
          <w:b/>
          <w:sz w:val="20"/>
        </w:rPr>
      </w:pPr>
    </w:p>
    <w:p>
      <w:pPr>
        <w:pStyle w:val="BodyText"/>
        <w:rPr>
          <w:b/>
          <w:sz w:val="20"/>
        </w:rPr>
      </w:pPr>
    </w:p>
    <w:p>
      <w:pPr>
        <w:pStyle w:val="BodyText"/>
        <w:spacing w:before="5"/>
        <w:rPr>
          <w:b/>
          <w:sz w:val="29"/>
        </w:rPr>
      </w:pPr>
    </w:p>
    <w:p>
      <w:pPr>
        <w:spacing w:before="120"/>
        <w:ind w:left="0" w:right="1" w:firstLine="0"/>
        <w:jc w:val="center"/>
        <w:rPr>
          <w:b/>
          <w:sz w:val="20"/>
        </w:rPr>
      </w:pPr>
      <w:bookmarkStart w:name="_bookmark70" w:id="131"/>
      <w:bookmarkEnd w:id="131"/>
      <w:r>
        <w:rPr/>
      </w:r>
      <w:r>
        <w:rPr>
          <w:b/>
          <w:sz w:val="20"/>
        </w:rPr>
        <w:t>Figure 5-15. I</w:t>
      </w:r>
      <w:r>
        <w:rPr>
          <w:b/>
          <w:sz w:val="20"/>
          <w:vertAlign w:val="superscript"/>
        </w:rPr>
        <w:t>2</w:t>
      </w:r>
      <w:r>
        <w:rPr>
          <w:b/>
          <w:sz w:val="20"/>
          <w:vertAlign w:val="baseline"/>
        </w:rPr>
        <w:t>C Mode Timing</w:t>
      </w:r>
    </w:p>
    <w:p>
      <w:pPr>
        <w:spacing w:after="0"/>
        <w:jc w:val="center"/>
        <w:rPr>
          <w:sz w:val="20"/>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both"/>
      </w:pPr>
      <w:r>
        <w:rPr/>
        <w:t>12-Bit ADC, Power Supply and Input Range</w:t>
      </w:r>
      <w:r>
        <w:rPr>
          <w:spacing w:val="27"/>
        </w:rPr>
        <w:t> </w:t>
      </w:r>
      <w:r>
        <w:rPr/>
        <w:t>Conditions</w:t>
      </w:r>
    </w:p>
    <w:p>
      <w:pPr>
        <w:pStyle w:val="Heading8"/>
      </w:pPr>
      <w:bookmarkStart w:name="5.35 12-Bit ADC, Power Supply and Input " w:id="132"/>
      <w:bookmarkEnd w:id="132"/>
      <w:r>
        <w:rPr/>
      </w:r>
      <w:bookmarkStart w:name="_bookmark71" w:id="133"/>
      <w:bookmarkEnd w:id="133"/>
      <w:r>
        <w:rPr/>
      </w:r>
      <w:r>
        <w:rPr/>
        <w:t>over recommended ranges of supply voltage and operating free-air temperature (unless otherwise noted)</w:t>
      </w:r>
      <w:r>
        <w:rPr>
          <w:vertAlign w:val="superscript"/>
        </w:rPr>
        <w:t>(1)</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2374"/>
        <w:gridCol w:w="3495"/>
        <w:gridCol w:w="925"/>
        <w:gridCol w:w="711"/>
        <w:gridCol w:w="578"/>
        <w:gridCol w:w="558"/>
        <w:gridCol w:w="614"/>
      </w:tblGrid>
      <w:tr>
        <w:trPr>
          <w:trHeight w:val="253" w:hRule="atLeast"/>
        </w:trPr>
        <w:tc>
          <w:tcPr>
            <w:tcW w:w="3181" w:type="dxa"/>
            <w:gridSpan w:val="2"/>
            <w:shd w:val="clear" w:color="auto" w:fill="D8D8D8"/>
          </w:tcPr>
          <w:p>
            <w:pPr>
              <w:pStyle w:val="TableParagraph"/>
              <w:ind w:left="1059" w:right="1057"/>
              <w:jc w:val="center"/>
              <w:rPr>
                <w:b/>
                <w:sz w:val="16"/>
              </w:rPr>
            </w:pPr>
            <w:r>
              <w:rPr>
                <w:b/>
                <w:sz w:val="16"/>
              </w:rPr>
              <w:t>PARAMETER</w:t>
            </w:r>
          </w:p>
        </w:tc>
        <w:tc>
          <w:tcPr>
            <w:tcW w:w="3495" w:type="dxa"/>
            <w:shd w:val="clear" w:color="auto" w:fill="D8D8D8"/>
          </w:tcPr>
          <w:p>
            <w:pPr>
              <w:pStyle w:val="TableParagraph"/>
              <w:ind w:left="1017"/>
              <w:rPr>
                <w:b/>
                <w:sz w:val="16"/>
              </w:rPr>
            </w:pPr>
            <w:r>
              <w:rPr>
                <w:b/>
                <w:sz w:val="16"/>
              </w:rPr>
              <w:t>TEST CONDITIONS</w:t>
            </w:r>
          </w:p>
        </w:tc>
        <w:tc>
          <w:tcPr>
            <w:tcW w:w="925" w:type="dxa"/>
            <w:shd w:val="clear" w:color="auto" w:fill="D8D8D8"/>
          </w:tcPr>
          <w:p>
            <w:pPr>
              <w:pStyle w:val="TableParagraph"/>
              <w:spacing w:line="192" w:lineRule="exact" w:before="42"/>
              <w:ind w:right="308"/>
              <w:jc w:val="right"/>
              <w:rPr>
                <w:b/>
                <w:sz w:val="12"/>
              </w:rPr>
            </w:pPr>
            <w:r>
              <w:rPr>
                <w:b/>
                <w:position w:val="3"/>
                <w:sz w:val="16"/>
              </w:rPr>
              <w:t>V</w:t>
            </w:r>
            <w:r>
              <w:rPr>
                <w:b/>
                <w:sz w:val="12"/>
              </w:rPr>
              <w:t>CC</w:t>
            </w:r>
          </w:p>
        </w:tc>
        <w:tc>
          <w:tcPr>
            <w:tcW w:w="711" w:type="dxa"/>
            <w:tcBorders>
              <w:right w:val="nil"/>
            </w:tcBorders>
            <w:shd w:val="clear" w:color="auto" w:fill="D8D8D8"/>
          </w:tcPr>
          <w:p>
            <w:pPr>
              <w:pStyle w:val="TableParagraph"/>
              <w:ind w:right="144"/>
              <w:jc w:val="right"/>
              <w:rPr>
                <w:b/>
                <w:sz w:val="16"/>
              </w:rPr>
            </w:pPr>
            <w:r>
              <w:rPr>
                <w:b/>
                <w:sz w:val="16"/>
              </w:rPr>
              <w:t>MIN</w:t>
            </w:r>
          </w:p>
        </w:tc>
        <w:tc>
          <w:tcPr>
            <w:tcW w:w="578" w:type="dxa"/>
            <w:tcBorders>
              <w:left w:val="nil"/>
              <w:right w:val="nil"/>
            </w:tcBorders>
            <w:shd w:val="clear" w:color="auto" w:fill="D8D8D8"/>
          </w:tcPr>
          <w:p>
            <w:pPr>
              <w:pStyle w:val="TableParagraph"/>
              <w:ind w:right="105"/>
              <w:jc w:val="right"/>
              <w:rPr>
                <w:b/>
                <w:sz w:val="16"/>
              </w:rPr>
            </w:pPr>
            <w:r>
              <w:rPr>
                <w:b/>
                <w:sz w:val="16"/>
              </w:rPr>
              <w:t>TYP</w:t>
            </w:r>
          </w:p>
        </w:tc>
        <w:tc>
          <w:tcPr>
            <w:tcW w:w="558" w:type="dxa"/>
            <w:tcBorders>
              <w:left w:val="nil"/>
            </w:tcBorders>
            <w:shd w:val="clear" w:color="auto" w:fill="D8D8D8"/>
          </w:tcPr>
          <w:p>
            <w:pPr>
              <w:pStyle w:val="TableParagraph"/>
              <w:ind w:left="129" w:right="19"/>
              <w:jc w:val="center"/>
              <w:rPr>
                <w:b/>
                <w:sz w:val="16"/>
              </w:rPr>
            </w:pPr>
            <w:r>
              <w:rPr>
                <w:b/>
                <w:sz w:val="16"/>
              </w:rPr>
              <w:t>MAX</w:t>
            </w:r>
          </w:p>
        </w:tc>
        <w:tc>
          <w:tcPr>
            <w:tcW w:w="614" w:type="dxa"/>
            <w:shd w:val="clear" w:color="auto" w:fill="D8D8D8"/>
          </w:tcPr>
          <w:p>
            <w:pPr>
              <w:pStyle w:val="TableParagraph"/>
              <w:ind w:left="107" w:right="80"/>
              <w:jc w:val="center"/>
              <w:rPr>
                <w:b/>
                <w:sz w:val="16"/>
              </w:rPr>
            </w:pPr>
            <w:r>
              <w:rPr>
                <w:b/>
                <w:sz w:val="16"/>
              </w:rPr>
              <w:t>UNIT</w:t>
            </w:r>
          </w:p>
        </w:tc>
      </w:tr>
      <w:tr>
        <w:trPr>
          <w:trHeight w:val="614" w:hRule="atLeast"/>
        </w:trPr>
        <w:tc>
          <w:tcPr>
            <w:tcW w:w="807" w:type="dxa"/>
            <w:tcBorders>
              <w:right w:val="nil"/>
            </w:tcBorders>
          </w:tcPr>
          <w:p>
            <w:pPr>
              <w:pStyle w:val="TableParagraph"/>
              <w:spacing w:before="1"/>
              <w:rPr>
                <w:sz w:val="19"/>
              </w:rPr>
            </w:pPr>
          </w:p>
          <w:p>
            <w:pPr>
              <w:pStyle w:val="TableParagraph"/>
              <w:spacing w:before="0"/>
              <w:ind w:left="55"/>
              <w:rPr>
                <w:sz w:val="16"/>
              </w:rPr>
            </w:pPr>
            <w:r>
              <w:rPr>
                <w:w w:val="110"/>
                <w:sz w:val="16"/>
              </w:rPr>
              <w:t>AV</w:t>
            </w:r>
            <w:r>
              <w:rPr>
                <w:w w:val="110"/>
                <w:sz w:val="16"/>
                <w:vertAlign w:val="subscript"/>
              </w:rPr>
              <w:t>CC</w:t>
            </w:r>
          </w:p>
        </w:tc>
        <w:tc>
          <w:tcPr>
            <w:tcW w:w="2374" w:type="dxa"/>
            <w:tcBorders>
              <w:left w:val="nil"/>
            </w:tcBorders>
          </w:tcPr>
          <w:p>
            <w:pPr>
              <w:pStyle w:val="TableParagraph"/>
              <w:spacing w:before="1"/>
              <w:rPr>
                <w:sz w:val="19"/>
              </w:rPr>
            </w:pPr>
          </w:p>
          <w:p>
            <w:pPr>
              <w:pStyle w:val="TableParagraph"/>
              <w:spacing w:before="0"/>
              <w:ind w:left="177"/>
              <w:rPr>
                <w:sz w:val="16"/>
              </w:rPr>
            </w:pPr>
            <w:r>
              <w:rPr>
                <w:sz w:val="16"/>
              </w:rPr>
              <w:t>Analog supply voltage</w:t>
            </w:r>
          </w:p>
        </w:tc>
        <w:tc>
          <w:tcPr>
            <w:tcW w:w="3495" w:type="dxa"/>
          </w:tcPr>
          <w:p>
            <w:pPr>
              <w:pStyle w:val="TableParagraph"/>
              <w:spacing w:line="235" w:lineRule="auto" w:before="43"/>
              <w:ind w:left="61" w:right="415"/>
              <w:rPr>
                <w:sz w:val="16"/>
              </w:rPr>
            </w:pPr>
            <w:r>
              <w:rPr>
                <w:sz w:val="16"/>
              </w:rPr>
              <w:t>AVCC and DVCC are connected together, AVSS and DVSS are connected together,</w:t>
            </w:r>
          </w:p>
          <w:p>
            <w:pPr>
              <w:pStyle w:val="TableParagraph"/>
              <w:spacing w:line="190" w:lineRule="exact" w:before="0"/>
              <w:ind w:left="61"/>
              <w:rPr>
                <w:sz w:val="16"/>
              </w:rPr>
            </w:pPr>
            <w:r>
              <w:rPr>
                <w:position w:val="3"/>
                <w:sz w:val="16"/>
              </w:rPr>
              <w:t>V</w:t>
            </w:r>
            <w:r>
              <w:rPr>
                <w:sz w:val="12"/>
              </w:rPr>
              <w:t>(AVSS) </w:t>
            </w:r>
            <w:r>
              <w:rPr>
                <w:position w:val="3"/>
                <w:sz w:val="16"/>
              </w:rPr>
              <w:t>= V</w:t>
            </w:r>
            <w:r>
              <w:rPr>
                <w:sz w:val="12"/>
              </w:rPr>
              <w:t>(DVSS) </w:t>
            </w:r>
            <w:r>
              <w:rPr>
                <w:position w:val="3"/>
                <w:sz w:val="16"/>
              </w:rPr>
              <w:t>= 0 V</w:t>
            </w:r>
          </w:p>
        </w:tc>
        <w:tc>
          <w:tcPr>
            <w:tcW w:w="925" w:type="dxa"/>
          </w:tcPr>
          <w:p>
            <w:pPr>
              <w:pStyle w:val="TableParagraph"/>
              <w:spacing w:before="0"/>
              <w:rPr>
                <w:rFonts w:ascii="Times New Roman"/>
                <w:sz w:val="16"/>
              </w:rPr>
            </w:pPr>
          </w:p>
        </w:tc>
        <w:tc>
          <w:tcPr>
            <w:tcW w:w="711" w:type="dxa"/>
            <w:tcBorders>
              <w:right w:val="nil"/>
            </w:tcBorders>
          </w:tcPr>
          <w:p>
            <w:pPr>
              <w:pStyle w:val="TableParagraph"/>
              <w:spacing w:before="1"/>
              <w:rPr>
                <w:sz w:val="19"/>
              </w:rPr>
            </w:pPr>
          </w:p>
          <w:p>
            <w:pPr>
              <w:pStyle w:val="TableParagraph"/>
              <w:spacing w:before="0"/>
              <w:ind w:right="143"/>
              <w:jc w:val="right"/>
              <w:rPr>
                <w:sz w:val="16"/>
              </w:rPr>
            </w:pPr>
            <w:r>
              <w:rPr>
                <w:sz w:val="16"/>
              </w:rPr>
              <w:t>2.2</w:t>
            </w:r>
          </w:p>
        </w:tc>
        <w:tc>
          <w:tcPr>
            <w:tcW w:w="578" w:type="dxa"/>
            <w:tcBorders>
              <w:left w:val="nil"/>
              <w:right w:val="nil"/>
            </w:tcBorders>
          </w:tcPr>
          <w:p>
            <w:pPr>
              <w:pStyle w:val="TableParagraph"/>
              <w:spacing w:before="0"/>
              <w:rPr>
                <w:rFonts w:ascii="Times New Roman"/>
                <w:sz w:val="16"/>
              </w:rPr>
            </w:pPr>
          </w:p>
        </w:tc>
        <w:tc>
          <w:tcPr>
            <w:tcW w:w="558" w:type="dxa"/>
            <w:tcBorders>
              <w:left w:val="nil"/>
            </w:tcBorders>
          </w:tcPr>
          <w:p>
            <w:pPr>
              <w:pStyle w:val="TableParagraph"/>
              <w:spacing w:before="1"/>
              <w:rPr>
                <w:sz w:val="19"/>
              </w:rPr>
            </w:pPr>
          </w:p>
          <w:p>
            <w:pPr>
              <w:pStyle w:val="TableParagraph"/>
              <w:spacing w:before="0"/>
              <w:ind w:left="264" w:right="19"/>
              <w:jc w:val="center"/>
              <w:rPr>
                <w:sz w:val="16"/>
              </w:rPr>
            </w:pPr>
            <w:r>
              <w:rPr>
                <w:sz w:val="16"/>
              </w:rPr>
              <w:t>3.6</w:t>
            </w:r>
          </w:p>
        </w:tc>
        <w:tc>
          <w:tcPr>
            <w:tcW w:w="614" w:type="dxa"/>
          </w:tcPr>
          <w:p>
            <w:pPr>
              <w:pStyle w:val="TableParagraph"/>
              <w:spacing w:before="1"/>
              <w:rPr>
                <w:sz w:val="19"/>
              </w:rPr>
            </w:pPr>
          </w:p>
          <w:p>
            <w:pPr>
              <w:pStyle w:val="TableParagraph"/>
              <w:spacing w:before="0"/>
              <w:ind w:left="28"/>
              <w:jc w:val="center"/>
              <w:rPr>
                <w:sz w:val="16"/>
              </w:rPr>
            </w:pPr>
            <w:r>
              <w:rPr>
                <w:w w:val="100"/>
                <w:sz w:val="16"/>
              </w:rPr>
              <w:t>V</w:t>
            </w:r>
          </w:p>
        </w:tc>
      </w:tr>
      <w:tr>
        <w:trPr>
          <w:trHeight w:val="253" w:hRule="atLeast"/>
        </w:trPr>
        <w:tc>
          <w:tcPr>
            <w:tcW w:w="807" w:type="dxa"/>
            <w:tcBorders>
              <w:right w:val="nil"/>
            </w:tcBorders>
          </w:tcPr>
          <w:p>
            <w:pPr>
              <w:pStyle w:val="TableParagraph"/>
              <w:spacing w:line="192" w:lineRule="exact" w:before="42"/>
              <w:ind w:left="55"/>
              <w:rPr>
                <w:sz w:val="12"/>
              </w:rPr>
            </w:pPr>
            <w:r>
              <w:rPr>
                <w:position w:val="3"/>
                <w:sz w:val="16"/>
              </w:rPr>
              <w:t>V</w:t>
            </w:r>
            <w:r>
              <w:rPr>
                <w:sz w:val="12"/>
              </w:rPr>
              <w:t>(Ax)</w:t>
            </w:r>
          </w:p>
        </w:tc>
        <w:tc>
          <w:tcPr>
            <w:tcW w:w="2374" w:type="dxa"/>
            <w:tcBorders>
              <w:left w:val="nil"/>
            </w:tcBorders>
          </w:tcPr>
          <w:p>
            <w:pPr>
              <w:pStyle w:val="TableParagraph"/>
              <w:ind w:left="177"/>
              <w:rPr>
                <w:sz w:val="16"/>
              </w:rPr>
            </w:pPr>
            <w:r>
              <w:rPr>
                <w:sz w:val="16"/>
              </w:rPr>
              <w:t>Analog input voltage range</w:t>
            </w:r>
            <w:r>
              <w:rPr>
                <w:sz w:val="16"/>
                <w:vertAlign w:val="superscript"/>
              </w:rPr>
              <w:t>(2)</w:t>
            </w:r>
          </w:p>
        </w:tc>
        <w:tc>
          <w:tcPr>
            <w:tcW w:w="3495" w:type="dxa"/>
          </w:tcPr>
          <w:p>
            <w:pPr>
              <w:pStyle w:val="TableParagraph"/>
              <w:ind w:left="61"/>
              <w:rPr>
                <w:sz w:val="16"/>
              </w:rPr>
            </w:pPr>
            <w:r>
              <w:rPr>
                <w:sz w:val="16"/>
              </w:rPr>
              <w:t>All ADC12 analog input pins Ax</w:t>
            </w: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3"/>
              <w:jc w:val="right"/>
              <w:rPr>
                <w:sz w:val="16"/>
              </w:rPr>
            </w:pPr>
            <w:r>
              <w:rPr>
                <w:w w:val="99"/>
                <w:sz w:val="16"/>
              </w:rPr>
              <w:t>0</w:t>
            </w:r>
          </w:p>
        </w:tc>
        <w:tc>
          <w:tcPr>
            <w:tcW w:w="578" w:type="dxa"/>
            <w:tcBorders>
              <w:left w:val="nil"/>
              <w:right w:val="nil"/>
            </w:tcBorders>
          </w:tcPr>
          <w:p>
            <w:pPr>
              <w:pStyle w:val="TableParagraph"/>
              <w:spacing w:before="0"/>
              <w:rPr>
                <w:rFonts w:ascii="Times New Roman"/>
                <w:sz w:val="16"/>
              </w:rPr>
            </w:pPr>
          </w:p>
        </w:tc>
        <w:tc>
          <w:tcPr>
            <w:tcW w:w="558" w:type="dxa"/>
            <w:tcBorders>
              <w:left w:val="nil"/>
            </w:tcBorders>
          </w:tcPr>
          <w:p>
            <w:pPr>
              <w:pStyle w:val="TableParagraph"/>
              <w:ind w:left="99" w:right="19"/>
              <w:jc w:val="center"/>
              <w:rPr>
                <w:sz w:val="16"/>
              </w:rPr>
            </w:pPr>
            <w:r>
              <w:rPr>
                <w:w w:val="110"/>
                <w:sz w:val="16"/>
              </w:rPr>
              <w:t>AV</w:t>
            </w:r>
            <w:r>
              <w:rPr>
                <w:w w:val="110"/>
                <w:sz w:val="16"/>
                <w:vertAlign w:val="subscript"/>
              </w:rPr>
              <w:t>CC</w:t>
            </w:r>
          </w:p>
        </w:tc>
        <w:tc>
          <w:tcPr>
            <w:tcW w:w="614" w:type="dxa"/>
          </w:tcPr>
          <w:p>
            <w:pPr>
              <w:pStyle w:val="TableParagraph"/>
              <w:ind w:left="28"/>
              <w:jc w:val="center"/>
              <w:rPr>
                <w:sz w:val="16"/>
              </w:rPr>
            </w:pPr>
            <w:r>
              <w:rPr>
                <w:w w:val="100"/>
                <w:sz w:val="16"/>
              </w:rPr>
              <w:t>V</w:t>
            </w:r>
          </w:p>
        </w:tc>
      </w:tr>
      <w:tr>
        <w:trPr>
          <w:trHeight w:val="254" w:hRule="atLeast"/>
        </w:trPr>
        <w:tc>
          <w:tcPr>
            <w:tcW w:w="807" w:type="dxa"/>
            <w:vMerge w:val="restart"/>
            <w:tcBorders>
              <w:right w:val="nil"/>
            </w:tcBorders>
          </w:tcPr>
          <w:p>
            <w:pPr>
              <w:pStyle w:val="TableParagraph"/>
              <w:spacing w:before="174"/>
              <w:ind w:left="55"/>
              <w:rPr>
                <w:sz w:val="12"/>
              </w:rPr>
            </w:pPr>
            <w:r>
              <w:rPr>
                <w:position w:val="3"/>
                <w:sz w:val="16"/>
              </w:rPr>
              <w:t>I</w:t>
            </w:r>
            <w:r>
              <w:rPr>
                <w:sz w:val="12"/>
              </w:rPr>
              <w:t>ADC12_A</w:t>
            </w:r>
          </w:p>
        </w:tc>
        <w:tc>
          <w:tcPr>
            <w:tcW w:w="2374" w:type="dxa"/>
            <w:vMerge w:val="restart"/>
            <w:tcBorders>
              <w:left w:val="nil"/>
            </w:tcBorders>
          </w:tcPr>
          <w:p>
            <w:pPr>
              <w:pStyle w:val="TableParagraph"/>
              <w:spacing w:line="235" w:lineRule="auto" w:before="85"/>
              <w:ind w:left="177" w:right="117"/>
              <w:rPr>
                <w:sz w:val="16"/>
              </w:rPr>
            </w:pPr>
            <w:r>
              <w:rPr>
                <w:sz w:val="16"/>
              </w:rPr>
              <w:t>Operating supply current into AVCC terminal </w:t>
            </w:r>
            <w:r>
              <w:rPr>
                <w:sz w:val="16"/>
                <w:vertAlign w:val="superscript"/>
              </w:rPr>
              <w:t>(3)</w:t>
            </w:r>
          </w:p>
        </w:tc>
        <w:tc>
          <w:tcPr>
            <w:tcW w:w="3495" w:type="dxa"/>
            <w:vMerge w:val="restart"/>
          </w:tcPr>
          <w:p>
            <w:pPr>
              <w:pStyle w:val="TableParagraph"/>
              <w:spacing w:before="149"/>
              <w:ind w:left="61"/>
              <w:rPr>
                <w:sz w:val="12"/>
              </w:rPr>
            </w:pPr>
            <w:r>
              <w:rPr>
                <w:sz w:val="16"/>
              </w:rPr>
              <w:t>f</w:t>
            </w:r>
            <w:r>
              <w:rPr>
                <w:position w:val="-2"/>
                <w:sz w:val="12"/>
              </w:rPr>
              <w:t>ADC12CLK </w:t>
            </w:r>
            <w:r>
              <w:rPr>
                <w:sz w:val="16"/>
              </w:rPr>
              <w:t>= 5.0 MHz</w:t>
            </w:r>
            <w:r>
              <w:rPr>
                <w:position w:val="6"/>
                <w:sz w:val="12"/>
              </w:rPr>
              <w:t>(4)</w:t>
            </w:r>
          </w:p>
        </w:tc>
        <w:tc>
          <w:tcPr>
            <w:tcW w:w="925" w:type="dxa"/>
          </w:tcPr>
          <w:p>
            <w:pPr>
              <w:pStyle w:val="TableParagraph"/>
              <w:ind w:right="259"/>
              <w:jc w:val="right"/>
              <w:rPr>
                <w:sz w:val="16"/>
              </w:rPr>
            </w:pPr>
            <w:r>
              <w:rPr>
                <w:sz w:val="16"/>
              </w:rPr>
              <w:t>2.2 V</w:t>
            </w:r>
          </w:p>
        </w:tc>
        <w:tc>
          <w:tcPr>
            <w:tcW w:w="711" w:type="dxa"/>
            <w:tcBorders>
              <w:right w:val="nil"/>
            </w:tcBorders>
          </w:tcPr>
          <w:p>
            <w:pPr>
              <w:pStyle w:val="TableParagraph"/>
              <w:spacing w:before="0"/>
              <w:rPr>
                <w:rFonts w:ascii="Times New Roman"/>
                <w:sz w:val="16"/>
              </w:rPr>
            </w:pPr>
          </w:p>
        </w:tc>
        <w:tc>
          <w:tcPr>
            <w:tcW w:w="578" w:type="dxa"/>
            <w:tcBorders>
              <w:left w:val="nil"/>
              <w:right w:val="nil"/>
            </w:tcBorders>
          </w:tcPr>
          <w:p>
            <w:pPr>
              <w:pStyle w:val="TableParagraph"/>
              <w:ind w:right="103"/>
              <w:jc w:val="right"/>
              <w:rPr>
                <w:sz w:val="16"/>
              </w:rPr>
            </w:pPr>
            <w:r>
              <w:rPr>
                <w:sz w:val="16"/>
              </w:rPr>
              <w:t>125</w:t>
            </w:r>
          </w:p>
        </w:tc>
        <w:tc>
          <w:tcPr>
            <w:tcW w:w="558" w:type="dxa"/>
            <w:tcBorders>
              <w:left w:val="nil"/>
            </w:tcBorders>
          </w:tcPr>
          <w:p>
            <w:pPr>
              <w:pStyle w:val="TableParagraph"/>
              <w:ind w:left="220" w:right="19"/>
              <w:jc w:val="center"/>
              <w:rPr>
                <w:sz w:val="16"/>
              </w:rPr>
            </w:pPr>
            <w:r>
              <w:rPr>
                <w:sz w:val="16"/>
              </w:rPr>
              <w:t>155</w:t>
            </w:r>
          </w:p>
        </w:tc>
        <w:tc>
          <w:tcPr>
            <w:tcW w:w="614" w:type="dxa"/>
            <w:vMerge w:val="restart"/>
          </w:tcPr>
          <w:p>
            <w:pPr>
              <w:pStyle w:val="TableParagraph"/>
              <w:spacing w:before="10"/>
              <w:rPr>
                <w:sz w:val="14"/>
              </w:rPr>
            </w:pPr>
          </w:p>
          <w:p>
            <w:pPr>
              <w:pStyle w:val="TableParagraph"/>
              <w:spacing w:before="1"/>
              <w:ind w:left="217"/>
              <w:rPr>
                <w:sz w:val="16"/>
              </w:rPr>
            </w:pPr>
            <w:r>
              <w:rPr>
                <w:sz w:val="16"/>
              </w:rPr>
              <w:t>µA</w:t>
            </w:r>
          </w:p>
        </w:tc>
      </w:tr>
      <w:tr>
        <w:trPr>
          <w:trHeight w:val="254" w:hRule="atLeast"/>
        </w:trPr>
        <w:tc>
          <w:tcPr>
            <w:tcW w:w="807" w:type="dxa"/>
            <w:vMerge/>
            <w:tcBorders>
              <w:top w:val="nil"/>
              <w:right w:val="nil"/>
            </w:tcBorders>
          </w:tcPr>
          <w:p>
            <w:pPr>
              <w:rPr>
                <w:sz w:val="2"/>
                <w:szCs w:val="2"/>
              </w:rPr>
            </w:pPr>
          </w:p>
        </w:tc>
        <w:tc>
          <w:tcPr>
            <w:tcW w:w="2374" w:type="dxa"/>
            <w:vMerge/>
            <w:tcBorders>
              <w:top w:val="nil"/>
              <w:left w:val="nil"/>
            </w:tcBorders>
          </w:tcPr>
          <w:p>
            <w:pPr>
              <w:rPr>
                <w:sz w:val="2"/>
                <w:szCs w:val="2"/>
              </w:rPr>
            </w:pPr>
          </w:p>
        </w:tc>
        <w:tc>
          <w:tcPr>
            <w:tcW w:w="3495" w:type="dxa"/>
            <w:vMerge/>
            <w:tcBorders>
              <w:top w:val="nil"/>
            </w:tcBorders>
          </w:tcPr>
          <w:p>
            <w:pPr>
              <w:rPr>
                <w:sz w:val="2"/>
                <w:szCs w:val="2"/>
              </w:rPr>
            </w:pPr>
          </w:p>
        </w:tc>
        <w:tc>
          <w:tcPr>
            <w:tcW w:w="925" w:type="dxa"/>
          </w:tcPr>
          <w:p>
            <w:pPr>
              <w:pStyle w:val="TableParagraph"/>
              <w:ind w:left="304" w:right="290"/>
              <w:jc w:val="center"/>
              <w:rPr>
                <w:sz w:val="16"/>
              </w:rPr>
            </w:pPr>
            <w:r>
              <w:rPr>
                <w:sz w:val="16"/>
              </w:rPr>
              <w:t>3 V</w:t>
            </w:r>
          </w:p>
        </w:tc>
        <w:tc>
          <w:tcPr>
            <w:tcW w:w="711" w:type="dxa"/>
            <w:tcBorders>
              <w:right w:val="nil"/>
            </w:tcBorders>
          </w:tcPr>
          <w:p>
            <w:pPr>
              <w:pStyle w:val="TableParagraph"/>
              <w:spacing w:before="0"/>
              <w:rPr>
                <w:rFonts w:ascii="Times New Roman"/>
                <w:sz w:val="16"/>
              </w:rPr>
            </w:pPr>
          </w:p>
        </w:tc>
        <w:tc>
          <w:tcPr>
            <w:tcW w:w="578" w:type="dxa"/>
            <w:tcBorders>
              <w:left w:val="nil"/>
              <w:right w:val="nil"/>
            </w:tcBorders>
          </w:tcPr>
          <w:p>
            <w:pPr>
              <w:pStyle w:val="TableParagraph"/>
              <w:ind w:right="103"/>
              <w:jc w:val="right"/>
              <w:rPr>
                <w:sz w:val="16"/>
              </w:rPr>
            </w:pPr>
            <w:r>
              <w:rPr>
                <w:sz w:val="16"/>
              </w:rPr>
              <w:t>150</w:t>
            </w:r>
          </w:p>
        </w:tc>
        <w:tc>
          <w:tcPr>
            <w:tcW w:w="558" w:type="dxa"/>
            <w:tcBorders>
              <w:left w:val="nil"/>
            </w:tcBorders>
          </w:tcPr>
          <w:p>
            <w:pPr>
              <w:pStyle w:val="TableParagraph"/>
              <w:ind w:left="220" w:right="19"/>
              <w:jc w:val="center"/>
              <w:rPr>
                <w:sz w:val="16"/>
              </w:rPr>
            </w:pPr>
            <w:r>
              <w:rPr>
                <w:sz w:val="16"/>
              </w:rPr>
              <w:t>220</w:t>
            </w:r>
          </w:p>
        </w:tc>
        <w:tc>
          <w:tcPr>
            <w:tcW w:w="614" w:type="dxa"/>
            <w:vMerge/>
            <w:tcBorders>
              <w:top w:val="nil"/>
            </w:tcBorders>
          </w:tcPr>
          <w:p>
            <w:pPr>
              <w:rPr>
                <w:sz w:val="2"/>
                <w:szCs w:val="2"/>
              </w:rPr>
            </w:pPr>
          </w:p>
        </w:tc>
      </w:tr>
      <w:tr>
        <w:trPr>
          <w:trHeight w:val="433" w:hRule="atLeast"/>
        </w:trPr>
        <w:tc>
          <w:tcPr>
            <w:tcW w:w="807" w:type="dxa"/>
            <w:tcBorders>
              <w:right w:val="nil"/>
            </w:tcBorders>
          </w:tcPr>
          <w:p>
            <w:pPr>
              <w:pStyle w:val="TableParagraph"/>
              <w:spacing w:before="130"/>
              <w:ind w:left="55"/>
              <w:rPr>
                <w:sz w:val="16"/>
              </w:rPr>
            </w:pPr>
            <w:r>
              <w:rPr>
                <w:w w:val="110"/>
                <w:sz w:val="16"/>
              </w:rPr>
              <w:t>C</w:t>
            </w:r>
            <w:r>
              <w:rPr>
                <w:w w:val="110"/>
                <w:sz w:val="16"/>
                <w:vertAlign w:val="subscript"/>
              </w:rPr>
              <w:t>I</w:t>
            </w:r>
          </w:p>
        </w:tc>
        <w:tc>
          <w:tcPr>
            <w:tcW w:w="2374" w:type="dxa"/>
            <w:tcBorders>
              <w:left w:val="nil"/>
            </w:tcBorders>
          </w:tcPr>
          <w:p>
            <w:pPr>
              <w:pStyle w:val="TableParagraph"/>
              <w:spacing w:before="130"/>
              <w:ind w:left="177"/>
              <w:rPr>
                <w:sz w:val="16"/>
              </w:rPr>
            </w:pPr>
            <w:r>
              <w:rPr>
                <w:sz w:val="16"/>
              </w:rPr>
              <w:t>Input capacitance</w:t>
            </w:r>
          </w:p>
        </w:tc>
        <w:tc>
          <w:tcPr>
            <w:tcW w:w="3495" w:type="dxa"/>
          </w:tcPr>
          <w:p>
            <w:pPr>
              <w:pStyle w:val="TableParagraph"/>
              <w:spacing w:line="235" w:lineRule="auto" w:before="43"/>
              <w:ind w:left="61" w:right="2"/>
              <w:rPr>
                <w:sz w:val="16"/>
              </w:rPr>
            </w:pPr>
            <w:r>
              <w:rPr>
                <w:sz w:val="16"/>
              </w:rPr>
              <w:t>Only one terminal Ax can be selected at one time</w:t>
            </w:r>
          </w:p>
        </w:tc>
        <w:tc>
          <w:tcPr>
            <w:tcW w:w="925" w:type="dxa"/>
          </w:tcPr>
          <w:p>
            <w:pPr>
              <w:pStyle w:val="TableParagraph"/>
              <w:spacing w:before="130"/>
              <w:ind w:right="259"/>
              <w:jc w:val="right"/>
              <w:rPr>
                <w:sz w:val="16"/>
              </w:rPr>
            </w:pPr>
            <w:r>
              <w:rPr>
                <w:sz w:val="16"/>
              </w:rPr>
              <w:t>2.2 V</w:t>
            </w:r>
          </w:p>
        </w:tc>
        <w:tc>
          <w:tcPr>
            <w:tcW w:w="711" w:type="dxa"/>
            <w:tcBorders>
              <w:right w:val="nil"/>
            </w:tcBorders>
          </w:tcPr>
          <w:p>
            <w:pPr>
              <w:pStyle w:val="TableParagraph"/>
              <w:spacing w:before="0"/>
              <w:rPr>
                <w:rFonts w:ascii="Times New Roman"/>
                <w:sz w:val="16"/>
              </w:rPr>
            </w:pPr>
          </w:p>
        </w:tc>
        <w:tc>
          <w:tcPr>
            <w:tcW w:w="578" w:type="dxa"/>
            <w:tcBorders>
              <w:left w:val="nil"/>
              <w:right w:val="nil"/>
            </w:tcBorders>
          </w:tcPr>
          <w:p>
            <w:pPr>
              <w:pStyle w:val="TableParagraph"/>
              <w:spacing w:before="130"/>
              <w:ind w:right="104"/>
              <w:jc w:val="right"/>
              <w:rPr>
                <w:sz w:val="16"/>
              </w:rPr>
            </w:pPr>
            <w:r>
              <w:rPr>
                <w:sz w:val="16"/>
              </w:rPr>
              <w:t>20</w:t>
            </w:r>
          </w:p>
        </w:tc>
        <w:tc>
          <w:tcPr>
            <w:tcW w:w="558" w:type="dxa"/>
            <w:tcBorders>
              <w:left w:val="nil"/>
            </w:tcBorders>
          </w:tcPr>
          <w:p>
            <w:pPr>
              <w:pStyle w:val="TableParagraph"/>
              <w:spacing w:before="130"/>
              <w:ind w:left="307" w:right="19"/>
              <w:jc w:val="center"/>
              <w:rPr>
                <w:sz w:val="16"/>
              </w:rPr>
            </w:pPr>
            <w:r>
              <w:rPr>
                <w:sz w:val="16"/>
              </w:rPr>
              <w:t>25</w:t>
            </w:r>
          </w:p>
        </w:tc>
        <w:tc>
          <w:tcPr>
            <w:tcW w:w="614" w:type="dxa"/>
          </w:tcPr>
          <w:p>
            <w:pPr>
              <w:pStyle w:val="TableParagraph"/>
              <w:spacing w:before="130"/>
              <w:ind w:left="107" w:right="79"/>
              <w:jc w:val="center"/>
              <w:rPr>
                <w:sz w:val="16"/>
              </w:rPr>
            </w:pPr>
            <w:r>
              <w:rPr>
                <w:sz w:val="16"/>
              </w:rPr>
              <w:t>pF</w:t>
            </w:r>
          </w:p>
        </w:tc>
      </w:tr>
      <w:tr>
        <w:trPr>
          <w:trHeight w:val="254" w:hRule="atLeast"/>
        </w:trPr>
        <w:tc>
          <w:tcPr>
            <w:tcW w:w="807" w:type="dxa"/>
            <w:tcBorders>
              <w:right w:val="nil"/>
            </w:tcBorders>
          </w:tcPr>
          <w:p>
            <w:pPr>
              <w:pStyle w:val="TableParagraph"/>
              <w:ind w:left="55"/>
              <w:rPr>
                <w:sz w:val="16"/>
              </w:rPr>
            </w:pPr>
            <w:r>
              <w:rPr>
                <w:w w:val="110"/>
                <w:sz w:val="16"/>
              </w:rPr>
              <w:t>R</w:t>
            </w:r>
            <w:r>
              <w:rPr>
                <w:w w:val="110"/>
                <w:sz w:val="16"/>
                <w:vertAlign w:val="subscript"/>
              </w:rPr>
              <w:t>I</w:t>
            </w:r>
          </w:p>
        </w:tc>
        <w:tc>
          <w:tcPr>
            <w:tcW w:w="2374" w:type="dxa"/>
            <w:tcBorders>
              <w:left w:val="nil"/>
            </w:tcBorders>
          </w:tcPr>
          <w:p>
            <w:pPr>
              <w:pStyle w:val="TableParagraph"/>
              <w:ind w:left="177"/>
              <w:rPr>
                <w:sz w:val="16"/>
              </w:rPr>
            </w:pPr>
            <w:r>
              <w:rPr>
                <w:sz w:val="16"/>
              </w:rPr>
              <w:t>Input MUX ON resistance</w:t>
            </w:r>
          </w:p>
        </w:tc>
        <w:tc>
          <w:tcPr>
            <w:tcW w:w="3495" w:type="dxa"/>
          </w:tcPr>
          <w:p>
            <w:pPr>
              <w:pStyle w:val="TableParagraph"/>
              <w:ind w:left="61"/>
              <w:rPr>
                <w:sz w:val="16"/>
              </w:rPr>
            </w:pPr>
            <w:r>
              <w:rPr>
                <w:sz w:val="16"/>
              </w:rPr>
              <w:t>0 V ≤ V</w:t>
            </w:r>
            <w:r>
              <w:rPr>
                <w:sz w:val="16"/>
                <w:vertAlign w:val="subscript"/>
              </w:rPr>
              <w:t>Ax</w:t>
            </w:r>
            <w:r>
              <w:rPr>
                <w:sz w:val="16"/>
                <w:vertAlign w:val="baseline"/>
              </w:rPr>
              <w:t> ≤ AVCC</w:t>
            </w: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4"/>
              <w:jc w:val="right"/>
              <w:rPr>
                <w:sz w:val="16"/>
              </w:rPr>
            </w:pPr>
            <w:r>
              <w:rPr>
                <w:sz w:val="16"/>
              </w:rPr>
              <w:t>10</w:t>
            </w:r>
          </w:p>
        </w:tc>
        <w:tc>
          <w:tcPr>
            <w:tcW w:w="578" w:type="dxa"/>
            <w:tcBorders>
              <w:left w:val="nil"/>
              <w:right w:val="nil"/>
            </w:tcBorders>
          </w:tcPr>
          <w:p>
            <w:pPr>
              <w:pStyle w:val="TableParagraph"/>
              <w:ind w:right="103"/>
              <w:jc w:val="right"/>
              <w:rPr>
                <w:sz w:val="16"/>
              </w:rPr>
            </w:pPr>
            <w:r>
              <w:rPr>
                <w:sz w:val="16"/>
              </w:rPr>
              <w:t>200</w:t>
            </w:r>
          </w:p>
        </w:tc>
        <w:tc>
          <w:tcPr>
            <w:tcW w:w="558" w:type="dxa"/>
            <w:tcBorders>
              <w:left w:val="nil"/>
            </w:tcBorders>
          </w:tcPr>
          <w:p>
            <w:pPr>
              <w:pStyle w:val="TableParagraph"/>
              <w:ind w:left="129" w:right="19"/>
              <w:jc w:val="center"/>
              <w:rPr>
                <w:sz w:val="16"/>
              </w:rPr>
            </w:pPr>
            <w:r>
              <w:rPr>
                <w:sz w:val="16"/>
              </w:rPr>
              <w:t>1900</w:t>
            </w:r>
          </w:p>
        </w:tc>
        <w:tc>
          <w:tcPr>
            <w:tcW w:w="614" w:type="dxa"/>
          </w:tcPr>
          <w:p>
            <w:pPr>
              <w:pStyle w:val="TableParagraph"/>
              <w:ind w:left="29"/>
              <w:jc w:val="center"/>
              <w:rPr>
                <w:sz w:val="16"/>
              </w:rPr>
            </w:pPr>
            <w:r>
              <w:rPr>
                <w:sz w:val="16"/>
              </w:rPr>
              <w:t>Ω</w:t>
            </w:r>
          </w:p>
        </w:tc>
      </w:tr>
    </w:tbl>
    <w:p>
      <w:pPr>
        <w:pStyle w:val="ListParagraph"/>
        <w:numPr>
          <w:ilvl w:val="0"/>
          <w:numId w:val="37"/>
        </w:numPr>
        <w:tabs>
          <w:tab w:pos="480" w:val="left" w:leader="none"/>
        </w:tabs>
        <w:spacing w:line="182" w:lineRule="exact" w:before="70" w:after="0"/>
        <w:ind w:left="479" w:right="0" w:hanging="360"/>
        <w:jc w:val="both"/>
        <w:rPr>
          <w:sz w:val="16"/>
        </w:rPr>
      </w:pPr>
      <w:r>
        <w:rPr>
          <w:sz w:val="16"/>
        </w:rPr>
        <w:t>The leakage current is specified by the digital I/O input</w:t>
      </w:r>
      <w:r>
        <w:rPr>
          <w:spacing w:val="29"/>
          <w:sz w:val="16"/>
        </w:rPr>
        <w:t> </w:t>
      </w:r>
      <w:r>
        <w:rPr>
          <w:sz w:val="16"/>
        </w:rPr>
        <w:t>leakage.</w:t>
      </w:r>
    </w:p>
    <w:p>
      <w:pPr>
        <w:pStyle w:val="ListParagraph"/>
        <w:numPr>
          <w:ilvl w:val="0"/>
          <w:numId w:val="37"/>
        </w:numPr>
        <w:tabs>
          <w:tab w:pos="480" w:val="left" w:leader="none"/>
        </w:tabs>
        <w:spacing w:line="235" w:lineRule="auto" w:before="1" w:after="0"/>
        <w:ind w:left="481" w:right="671" w:hanging="362"/>
        <w:jc w:val="both"/>
        <w:rPr>
          <w:sz w:val="16"/>
        </w:rPr>
      </w:pPr>
      <w:r>
        <w:rPr>
          <w:sz w:val="16"/>
        </w:rPr>
        <w:t>The analog input voltage range must be within the selected reference voltage range V</w:t>
      </w:r>
      <w:r>
        <w:rPr>
          <w:sz w:val="16"/>
          <w:vertAlign w:val="subscript"/>
        </w:rPr>
        <w:t>R+</w:t>
      </w:r>
      <w:r>
        <w:rPr>
          <w:sz w:val="16"/>
          <w:vertAlign w:val="baseline"/>
        </w:rPr>
        <w:t> to V</w:t>
      </w:r>
      <w:r>
        <w:rPr>
          <w:sz w:val="16"/>
          <w:vertAlign w:val="subscript"/>
        </w:rPr>
        <w:t>R–</w:t>
      </w:r>
      <w:r>
        <w:rPr>
          <w:sz w:val="16"/>
          <w:vertAlign w:val="baseline"/>
        </w:rPr>
        <w:t> for valid conversion results. If the reference voltage is supplied by an external source or if the internal reference voltage is used and REFOUT = 1, then decoupling capacitors are required. See </w:t>
      </w:r>
      <w:hyperlink w:history="true" w:anchor="_bookmark76">
        <w:r>
          <w:rPr>
            <w:color w:val="0000FF"/>
            <w:sz w:val="16"/>
            <w:vertAlign w:val="baseline"/>
          </w:rPr>
          <w:t>Section 5.40 </w:t>
        </w:r>
      </w:hyperlink>
      <w:r>
        <w:rPr>
          <w:sz w:val="16"/>
          <w:vertAlign w:val="baseline"/>
        </w:rPr>
        <w:t>and </w:t>
      </w:r>
      <w:hyperlink w:history="true" w:anchor="_bookmark78">
        <w:r>
          <w:rPr>
            <w:color w:val="0000FF"/>
            <w:sz w:val="16"/>
            <w:vertAlign w:val="baseline"/>
          </w:rPr>
          <w:t>Section</w:t>
        </w:r>
        <w:r>
          <w:rPr>
            <w:color w:val="0000FF"/>
            <w:spacing w:val="23"/>
            <w:sz w:val="16"/>
            <w:vertAlign w:val="baseline"/>
          </w:rPr>
          <w:t> </w:t>
        </w:r>
        <w:r>
          <w:rPr>
            <w:color w:val="0000FF"/>
            <w:sz w:val="16"/>
            <w:vertAlign w:val="baseline"/>
          </w:rPr>
          <w:t>5.41</w:t>
        </w:r>
      </w:hyperlink>
      <w:r>
        <w:rPr>
          <w:sz w:val="16"/>
          <w:vertAlign w:val="baseline"/>
        </w:rPr>
        <w:t>.</w:t>
      </w:r>
    </w:p>
    <w:p>
      <w:pPr>
        <w:pStyle w:val="ListParagraph"/>
        <w:numPr>
          <w:ilvl w:val="0"/>
          <w:numId w:val="37"/>
        </w:numPr>
        <w:tabs>
          <w:tab w:pos="480" w:val="left" w:leader="none"/>
        </w:tabs>
        <w:spacing w:line="178" w:lineRule="exact" w:before="0" w:after="0"/>
        <w:ind w:left="479" w:right="0" w:hanging="360"/>
        <w:jc w:val="both"/>
        <w:rPr>
          <w:sz w:val="16"/>
        </w:rPr>
      </w:pPr>
      <w:r>
        <w:rPr>
          <w:sz w:val="16"/>
        </w:rPr>
        <w:t>The internal reference supply current is not included in current consumption parameter</w:t>
      </w:r>
      <w:r>
        <w:rPr>
          <w:spacing w:val="3"/>
          <w:sz w:val="16"/>
        </w:rPr>
        <w:t> </w:t>
      </w:r>
      <w:r>
        <w:rPr>
          <w:sz w:val="16"/>
        </w:rPr>
        <w:t>I</w:t>
      </w:r>
      <w:r>
        <w:rPr>
          <w:sz w:val="16"/>
          <w:vertAlign w:val="subscript"/>
        </w:rPr>
        <w:t>ADC12_A</w:t>
      </w:r>
      <w:r>
        <w:rPr>
          <w:sz w:val="16"/>
          <w:vertAlign w:val="baseline"/>
        </w:rPr>
        <w:t>.</w:t>
      </w:r>
    </w:p>
    <w:p>
      <w:pPr>
        <w:pStyle w:val="ListParagraph"/>
        <w:numPr>
          <w:ilvl w:val="0"/>
          <w:numId w:val="37"/>
        </w:numPr>
        <w:tabs>
          <w:tab w:pos="480" w:val="left" w:leader="none"/>
        </w:tabs>
        <w:spacing w:line="182" w:lineRule="exact" w:before="0" w:after="0"/>
        <w:ind w:left="479" w:right="0" w:hanging="360"/>
        <w:jc w:val="left"/>
        <w:rPr>
          <w:sz w:val="16"/>
        </w:rPr>
      </w:pPr>
      <w:r>
        <w:rPr>
          <w:sz w:val="16"/>
        </w:rPr>
        <w:t>ADC12ON = 1, REFON = 0, SHT0 = 0, SHT1 = 0, ADC12DIV =</w:t>
      </w:r>
      <w:r>
        <w:rPr>
          <w:spacing w:val="41"/>
          <w:sz w:val="16"/>
        </w:rPr>
        <w:t> </w:t>
      </w:r>
      <w:r>
        <w:rPr>
          <w:sz w:val="16"/>
        </w:rPr>
        <w:t>0</w:t>
      </w:r>
    </w:p>
    <w:p>
      <w:pPr>
        <w:pStyle w:val="BodyText"/>
        <w:spacing w:before="1"/>
        <w:rPr>
          <w:sz w:val="19"/>
        </w:rPr>
      </w:pPr>
    </w:p>
    <w:p>
      <w:pPr>
        <w:pStyle w:val="Heading3"/>
        <w:numPr>
          <w:ilvl w:val="1"/>
          <w:numId w:val="33"/>
        </w:numPr>
        <w:tabs>
          <w:tab w:pos="742" w:val="left" w:leader="none"/>
        </w:tabs>
        <w:spacing w:line="240" w:lineRule="auto" w:before="0" w:after="0"/>
        <w:ind w:left="742" w:right="0" w:hanging="622"/>
        <w:jc w:val="left"/>
      </w:pPr>
      <w:r>
        <w:rPr/>
        <w:t>12-Bit ADC, Timing</w:t>
      </w:r>
      <w:r>
        <w:rPr>
          <w:spacing w:val="11"/>
        </w:rPr>
        <w:t> </w:t>
      </w:r>
      <w:r>
        <w:rPr/>
        <w:t>Parameters</w:t>
      </w:r>
    </w:p>
    <w:p>
      <w:pPr>
        <w:pStyle w:val="Heading8"/>
        <w:spacing w:before="76" w:after="29"/>
      </w:pPr>
      <w:bookmarkStart w:name="5.36 12-Bit ADC, Timing Parameters" w:id="134"/>
      <w:bookmarkEnd w:id="134"/>
      <w:r>
        <w:rPr/>
      </w:r>
      <w:bookmarkStart w:name="_bookmark72" w:id="135"/>
      <w:bookmarkEnd w:id="135"/>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0"/>
        <w:gridCol w:w="1984"/>
        <w:gridCol w:w="3868"/>
        <w:gridCol w:w="918"/>
        <w:gridCol w:w="702"/>
        <w:gridCol w:w="589"/>
        <w:gridCol w:w="541"/>
        <w:gridCol w:w="610"/>
      </w:tblGrid>
      <w:tr>
        <w:trPr>
          <w:trHeight w:val="254" w:hRule="atLeast"/>
        </w:trPr>
        <w:tc>
          <w:tcPr>
            <w:tcW w:w="2844" w:type="dxa"/>
            <w:gridSpan w:val="2"/>
            <w:shd w:val="clear" w:color="auto" w:fill="D8D8D8"/>
          </w:tcPr>
          <w:p>
            <w:pPr>
              <w:pStyle w:val="TableParagraph"/>
              <w:ind w:left="913"/>
              <w:rPr>
                <w:b/>
                <w:sz w:val="16"/>
              </w:rPr>
            </w:pPr>
            <w:r>
              <w:rPr>
                <w:b/>
                <w:sz w:val="16"/>
              </w:rPr>
              <w:t>PARAMETER</w:t>
            </w:r>
          </w:p>
        </w:tc>
        <w:tc>
          <w:tcPr>
            <w:tcW w:w="3868" w:type="dxa"/>
            <w:shd w:val="clear" w:color="auto" w:fill="D8D8D8"/>
          </w:tcPr>
          <w:p>
            <w:pPr>
              <w:pStyle w:val="TableParagraph"/>
              <w:ind w:left="1203"/>
              <w:rPr>
                <w:b/>
                <w:sz w:val="16"/>
              </w:rPr>
            </w:pPr>
            <w:r>
              <w:rPr>
                <w:b/>
                <w:sz w:val="16"/>
              </w:rPr>
              <w:t>TEST CONDITIONS</w:t>
            </w:r>
          </w:p>
        </w:tc>
        <w:tc>
          <w:tcPr>
            <w:tcW w:w="918" w:type="dxa"/>
            <w:shd w:val="clear" w:color="auto" w:fill="D8D8D8"/>
          </w:tcPr>
          <w:p>
            <w:pPr>
              <w:pStyle w:val="TableParagraph"/>
              <w:spacing w:line="192" w:lineRule="exact" w:before="42"/>
              <w:ind w:left="298" w:right="289"/>
              <w:jc w:val="center"/>
              <w:rPr>
                <w:b/>
                <w:sz w:val="12"/>
              </w:rPr>
            </w:pPr>
            <w:r>
              <w:rPr>
                <w:b/>
                <w:position w:val="3"/>
                <w:sz w:val="16"/>
              </w:rPr>
              <w:t>V</w:t>
            </w:r>
            <w:r>
              <w:rPr>
                <w:b/>
                <w:sz w:val="12"/>
              </w:rPr>
              <w:t>CC</w:t>
            </w:r>
          </w:p>
        </w:tc>
        <w:tc>
          <w:tcPr>
            <w:tcW w:w="702" w:type="dxa"/>
            <w:tcBorders>
              <w:right w:val="nil"/>
            </w:tcBorders>
            <w:shd w:val="clear" w:color="auto" w:fill="D8D8D8"/>
          </w:tcPr>
          <w:p>
            <w:pPr>
              <w:pStyle w:val="TableParagraph"/>
              <w:ind w:right="144"/>
              <w:jc w:val="right"/>
              <w:rPr>
                <w:b/>
                <w:sz w:val="16"/>
              </w:rPr>
            </w:pPr>
            <w:r>
              <w:rPr>
                <w:b/>
                <w:sz w:val="16"/>
              </w:rPr>
              <w:t>MIN</w:t>
            </w:r>
          </w:p>
        </w:tc>
        <w:tc>
          <w:tcPr>
            <w:tcW w:w="589" w:type="dxa"/>
            <w:tcBorders>
              <w:left w:val="nil"/>
              <w:right w:val="nil"/>
            </w:tcBorders>
            <w:shd w:val="clear" w:color="auto" w:fill="D8D8D8"/>
          </w:tcPr>
          <w:p>
            <w:pPr>
              <w:pStyle w:val="TableParagraph"/>
              <w:ind w:right="124"/>
              <w:jc w:val="right"/>
              <w:rPr>
                <w:b/>
                <w:sz w:val="16"/>
              </w:rPr>
            </w:pPr>
            <w:r>
              <w:rPr>
                <w:b/>
                <w:sz w:val="16"/>
              </w:rPr>
              <w:t>TYP</w:t>
            </w:r>
          </w:p>
        </w:tc>
        <w:tc>
          <w:tcPr>
            <w:tcW w:w="541" w:type="dxa"/>
            <w:tcBorders>
              <w:left w:val="nil"/>
            </w:tcBorders>
            <w:shd w:val="clear" w:color="auto" w:fill="D8D8D8"/>
          </w:tcPr>
          <w:p>
            <w:pPr>
              <w:pStyle w:val="TableParagraph"/>
              <w:ind w:right="47"/>
              <w:jc w:val="right"/>
              <w:rPr>
                <w:b/>
                <w:sz w:val="16"/>
              </w:rPr>
            </w:pPr>
            <w:r>
              <w:rPr>
                <w:b/>
                <w:sz w:val="16"/>
              </w:rPr>
              <w:t>MAX</w:t>
            </w:r>
          </w:p>
        </w:tc>
        <w:tc>
          <w:tcPr>
            <w:tcW w:w="610" w:type="dxa"/>
            <w:shd w:val="clear" w:color="auto" w:fill="D8D8D8"/>
          </w:tcPr>
          <w:p>
            <w:pPr>
              <w:pStyle w:val="TableParagraph"/>
              <w:ind w:left="62" w:right="51"/>
              <w:jc w:val="center"/>
              <w:rPr>
                <w:b/>
                <w:sz w:val="16"/>
              </w:rPr>
            </w:pPr>
            <w:r>
              <w:rPr>
                <w:b/>
                <w:sz w:val="16"/>
              </w:rPr>
              <w:t>UNIT</w:t>
            </w:r>
          </w:p>
        </w:tc>
      </w:tr>
      <w:tr>
        <w:trPr>
          <w:trHeight w:val="613" w:hRule="atLeast"/>
        </w:trPr>
        <w:tc>
          <w:tcPr>
            <w:tcW w:w="860"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10"/>
              <w:rPr>
                <w:sz w:val="17"/>
              </w:rPr>
            </w:pPr>
          </w:p>
          <w:p>
            <w:pPr>
              <w:pStyle w:val="TableParagraph"/>
              <w:spacing w:before="0"/>
              <w:ind w:left="55"/>
              <w:rPr>
                <w:sz w:val="12"/>
              </w:rPr>
            </w:pPr>
            <w:r>
              <w:rPr>
                <w:position w:val="3"/>
                <w:sz w:val="16"/>
              </w:rPr>
              <w:t>f</w:t>
            </w:r>
            <w:r>
              <w:rPr>
                <w:sz w:val="12"/>
              </w:rPr>
              <w:t>ADC12CLK</w:t>
            </w:r>
          </w:p>
        </w:tc>
        <w:tc>
          <w:tcPr>
            <w:tcW w:w="1984" w:type="dxa"/>
            <w:vMerge w:val="restart"/>
            <w:tcBorders>
              <w:left w:val="nil"/>
            </w:tcBorders>
          </w:tcPr>
          <w:p>
            <w:pPr>
              <w:pStyle w:val="TableParagraph"/>
              <w:spacing w:before="0"/>
              <w:rPr>
                <w:sz w:val="18"/>
              </w:rPr>
            </w:pPr>
          </w:p>
          <w:p>
            <w:pPr>
              <w:pStyle w:val="TableParagraph"/>
              <w:spacing w:before="0"/>
              <w:rPr>
                <w:sz w:val="18"/>
              </w:rPr>
            </w:pPr>
          </w:p>
          <w:p>
            <w:pPr>
              <w:pStyle w:val="TableParagraph"/>
              <w:spacing w:before="8"/>
              <w:rPr>
                <w:sz w:val="21"/>
              </w:rPr>
            </w:pPr>
          </w:p>
          <w:p>
            <w:pPr>
              <w:pStyle w:val="TableParagraph"/>
              <w:spacing w:before="0"/>
              <w:ind w:left="115"/>
              <w:rPr>
                <w:sz w:val="16"/>
              </w:rPr>
            </w:pPr>
            <w:r>
              <w:rPr>
                <w:sz w:val="16"/>
              </w:rPr>
              <w:t>ADC conversion clock</w:t>
            </w:r>
          </w:p>
        </w:tc>
        <w:tc>
          <w:tcPr>
            <w:tcW w:w="3868" w:type="dxa"/>
          </w:tcPr>
          <w:p>
            <w:pPr>
              <w:pStyle w:val="TableParagraph"/>
              <w:spacing w:line="235" w:lineRule="auto" w:before="43"/>
              <w:ind w:left="61"/>
              <w:rPr>
                <w:sz w:val="16"/>
              </w:rPr>
            </w:pPr>
            <w:r>
              <w:rPr>
                <w:sz w:val="16"/>
              </w:rPr>
              <w:t>For specified performance of ADC12 linearity parameters using an external reference voltage or AVCC as reference</w:t>
            </w:r>
            <w:r>
              <w:rPr>
                <w:sz w:val="16"/>
                <w:vertAlign w:val="superscript"/>
              </w:rPr>
              <w:t>(1)</w:t>
            </w:r>
          </w:p>
        </w:tc>
        <w:tc>
          <w:tcPr>
            <w:tcW w:w="918" w:type="dxa"/>
            <w:vMerge w:val="restart"/>
          </w:tcPr>
          <w:p>
            <w:pPr>
              <w:pStyle w:val="TableParagraph"/>
              <w:spacing w:before="0"/>
              <w:rPr>
                <w:sz w:val="18"/>
              </w:rPr>
            </w:pPr>
          </w:p>
          <w:p>
            <w:pPr>
              <w:pStyle w:val="TableParagraph"/>
              <w:spacing w:before="0"/>
              <w:rPr>
                <w:sz w:val="18"/>
              </w:rPr>
            </w:pPr>
          </w:p>
          <w:p>
            <w:pPr>
              <w:pStyle w:val="TableParagraph"/>
              <w:spacing w:before="8"/>
              <w:rPr>
                <w:sz w:val="21"/>
              </w:rPr>
            </w:pPr>
          </w:p>
          <w:p>
            <w:pPr>
              <w:pStyle w:val="TableParagraph"/>
              <w:spacing w:before="0"/>
              <w:ind w:left="100"/>
              <w:rPr>
                <w:sz w:val="16"/>
              </w:rPr>
            </w:pPr>
            <w:r>
              <w:rPr>
                <w:sz w:val="16"/>
              </w:rPr>
              <w:t>2.2 V, 3 V</w:t>
            </w:r>
          </w:p>
        </w:tc>
        <w:tc>
          <w:tcPr>
            <w:tcW w:w="702" w:type="dxa"/>
            <w:tcBorders>
              <w:right w:val="nil"/>
            </w:tcBorders>
          </w:tcPr>
          <w:p>
            <w:pPr>
              <w:pStyle w:val="TableParagraph"/>
              <w:spacing w:before="1"/>
              <w:rPr>
                <w:sz w:val="19"/>
              </w:rPr>
            </w:pPr>
          </w:p>
          <w:p>
            <w:pPr>
              <w:pStyle w:val="TableParagraph"/>
              <w:spacing w:before="0"/>
              <w:ind w:right="144"/>
              <w:jc w:val="right"/>
              <w:rPr>
                <w:sz w:val="16"/>
              </w:rPr>
            </w:pPr>
            <w:r>
              <w:rPr>
                <w:sz w:val="16"/>
              </w:rPr>
              <w:t>0.45</w:t>
            </w:r>
          </w:p>
        </w:tc>
        <w:tc>
          <w:tcPr>
            <w:tcW w:w="589" w:type="dxa"/>
            <w:tcBorders>
              <w:left w:val="nil"/>
              <w:right w:val="nil"/>
            </w:tcBorders>
          </w:tcPr>
          <w:p>
            <w:pPr>
              <w:pStyle w:val="TableParagraph"/>
              <w:spacing w:before="1"/>
              <w:rPr>
                <w:sz w:val="19"/>
              </w:rPr>
            </w:pPr>
          </w:p>
          <w:p>
            <w:pPr>
              <w:pStyle w:val="TableParagraph"/>
              <w:spacing w:before="0"/>
              <w:ind w:right="122"/>
              <w:jc w:val="right"/>
              <w:rPr>
                <w:sz w:val="16"/>
              </w:rPr>
            </w:pPr>
            <w:r>
              <w:rPr>
                <w:sz w:val="16"/>
              </w:rPr>
              <w:t>4.8</w:t>
            </w:r>
          </w:p>
        </w:tc>
        <w:tc>
          <w:tcPr>
            <w:tcW w:w="541" w:type="dxa"/>
            <w:tcBorders>
              <w:left w:val="nil"/>
            </w:tcBorders>
          </w:tcPr>
          <w:p>
            <w:pPr>
              <w:pStyle w:val="TableParagraph"/>
              <w:spacing w:before="1"/>
              <w:rPr>
                <w:sz w:val="19"/>
              </w:rPr>
            </w:pPr>
          </w:p>
          <w:p>
            <w:pPr>
              <w:pStyle w:val="TableParagraph"/>
              <w:spacing w:before="0"/>
              <w:ind w:right="46"/>
              <w:jc w:val="right"/>
              <w:rPr>
                <w:sz w:val="16"/>
              </w:rPr>
            </w:pPr>
            <w:r>
              <w:rPr>
                <w:sz w:val="16"/>
              </w:rPr>
              <w:t>5.0</w:t>
            </w:r>
          </w:p>
        </w:tc>
        <w:tc>
          <w:tcPr>
            <w:tcW w:w="610" w:type="dxa"/>
            <w:vMerge w:val="restart"/>
          </w:tcPr>
          <w:p>
            <w:pPr>
              <w:pStyle w:val="TableParagraph"/>
              <w:spacing w:before="0"/>
              <w:rPr>
                <w:sz w:val="18"/>
              </w:rPr>
            </w:pPr>
          </w:p>
          <w:p>
            <w:pPr>
              <w:pStyle w:val="TableParagraph"/>
              <w:spacing w:before="0"/>
              <w:rPr>
                <w:sz w:val="18"/>
              </w:rPr>
            </w:pPr>
          </w:p>
          <w:p>
            <w:pPr>
              <w:pStyle w:val="TableParagraph"/>
              <w:spacing w:before="8"/>
              <w:rPr>
                <w:sz w:val="21"/>
              </w:rPr>
            </w:pPr>
          </w:p>
          <w:p>
            <w:pPr>
              <w:pStyle w:val="TableParagraph"/>
              <w:spacing w:before="0"/>
              <w:ind w:left="140"/>
              <w:rPr>
                <w:sz w:val="16"/>
              </w:rPr>
            </w:pPr>
            <w:r>
              <w:rPr>
                <w:sz w:val="16"/>
              </w:rPr>
              <w:t>MHz</w:t>
            </w:r>
          </w:p>
        </w:tc>
      </w:tr>
      <w:tr>
        <w:trPr>
          <w:trHeight w:val="434" w:hRule="atLeast"/>
        </w:trPr>
        <w:tc>
          <w:tcPr>
            <w:tcW w:w="860" w:type="dxa"/>
            <w:vMerge/>
            <w:tcBorders>
              <w:top w:val="nil"/>
              <w:right w:val="nil"/>
            </w:tcBorders>
          </w:tcPr>
          <w:p>
            <w:pPr>
              <w:rPr>
                <w:sz w:val="2"/>
                <w:szCs w:val="2"/>
              </w:rPr>
            </w:pPr>
          </w:p>
        </w:tc>
        <w:tc>
          <w:tcPr>
            <w:tcW w:w="1984" w:type="dxa"/>
            <w:vMerge/>
            <w:tcBorders>
              <w:top w:val="nil"/>
              <w:left w:val="nil"/>
            </w:tcBorders>
          </w:tcPr>
          <w:p>
            <w:pPr>
              <w:rPr>
                <w:sz w:val="2"/>
                <w:szCs w:val="2"/>
              </w:rPr>
            </w:pPr>
          </w:p>
        </w:tc>
        <w:tc>
          <w:tcPr>
            <w:tcW w:w="3868" w:type="dxa"/>
          </w:tcPr>
          <w:p>
            <w:pPr>
              <w:pStyle w:val="TableParagraph"/>
              <w:spacing w:line="235" w:lineRule="auto" w:before="43"/>
              <w:ind w:left="61" w:right="584"/>
              <w:rPr>
                <w:sz w:val="16"/>
              </w:rPr>
            </w:pPr>
            <w:r>
              <w:rPr>
                <w:sz w:val="16"/>
              </w:rPr>
              <w:t>For specified performance of ADC12 linearity parameters using the internal reference</w:t>
            </w:r>
            <w:r>
              <w:rPr>
                <w:sz w:val="16"/>
                <w:vertAlign w:val="superscript"/>
              </w:rPr>
              <w:t>(2)</w:t>
            </w:r>
          </w:p>
        </w:tc>
        <w:tc>
          <w:tcPr>
            <w:tcW w:w="918" w:type="dxa"/>
            <w:vMerge/>
            <w:tcBorders>
              <w:top w:val="nil"/>
            </w:tcBorders>
          </w:tcPr>
          <w:p>
            <w:pPr>
              <w:rPr>
                <w:sz w:val="2"/>
                <w:szCs w:val="2"/>
              </w:rPr>
            </w:pPr>
          </w:p>
        </w:tc>
        <w:tc>
          <w:tcPr>
            <w:tcW w:w="702" w:type="dxa"/>
            <w:tcBorders>
              <w:right w:val="nil"/>
            </w:tcBorders>
          </w:tcPr>
          <w:p>
            <w:pPr>
              <w:pStyle w:val="TableParagraph"/>
              <w:spacing w:before="130"/>
              <w:ind w:right="144"/>
              <w:jc w:val="right"/>
              <w:rPr>
                <w:sz w:val="16"/>
              </w:rPr>
            </w:pPr>
            <w:r>
              <w:rPr>
                <w:sz w:val="16"/>
              </w:rPr>
              <w:t>0.45</w:t>
            </w:r>
          </w:p>
        </w:tc>
        <w:tc>
          <w:tcPr>
            <w:tcW w:w="589" w:type="dxa"/>
            <w:tcBorders>
              <w:left w:val="nil"/>
              <w:right w:val="nil"/>
            </w:tcBorders>
          </w:tcPr>
          <w:p>
            <w:pPr>
              <w:pStyle w:val="TableParagraph"/>
              <w:spacing w:before="130"/>
              <w:ind w:right="122"/>
              <w:jc w:val="right"/>
              <w:rPr>
                <w:sz w:val="16"/>
              </w:rPr>
            </w:pPr>
            <w:r>
              <w:rPr>
                <w:sz w:val="16"/>
              </w:rPr>
              <w:t>2.4</w:t>
            </w:r>
          </w:p>
        </w:tc>
        <w:tc>
          <w:tcPr>
            <w:tcW w:w="541" w:type="dxa"/>
            <w:tcBorders>
              <w:left w:val="nil"/>
            </w:tcBorders>
          </w:tcPr>
          <w:p>
            <w:pPr>
              <w:pStyle w:val="TableParagraph"/>
              <w:spacing w:before="130"/>
              <w:ind w:right="46"/>
              <w:jc w:val="right"/>
              <w:rPr>
                <w:sz w:val="16"/>
              </w:rPr>
            </w:pPr>
            <w:r>
              <w:rPr>
                <w:sz w:val="16"/>
              </w:rPr>
              <w:t>4.0</w:t>
            </w:r>
          </w:p>
        </w:tc>
        <w:tc>
          <w:tcPr>
            <w:tcW w:w="610" w:type="dxa"/>
            <w:vMerge/>
            <w:tcBorders>
              <w:top w:val="nil"/>
            </w:tcBorders>
          </w:tcPr>
          <w:p>
            <w:pPr>
              <w:rPr>
                <w:sz w:val="2"/>
                <w:szCs w:val="2"/>
              </w:rPr>
            </w:pPr>
          </w:p>
        </w:tc>
      </w:tr>
      <w:tr>
        <w:trPr>
          <w:trHeight w:val="434" w:hRule="atLeast"/>
        </w:trPr>
        <w:tc>
          <w:tcPr>
            <w:tcW w:w="860" w:type="dxa"/>
            <w:vMerge/>
            <w:tcBorders>
              <w:top w:val="nil"/>
              <w:right w:val="nil"/>
            </w:tcBorders>
          </w:tcPr>
          <w:p>
            <w:pPr>
              <w:rPr>
                <w:sz w:val="2"/>
                <w:szCs w:val="2"/>
              </w:rPr>
            </w:pPr>
          </w:p>
        </w:tc>
        <w:tc>
          <w:tcPr>
            <w:tcW w:w="1984" w:type="dxa"/>
            <w:vMerge/>
            <w:tcBorders>
              <w:top w:val="nil"/>
              <w:left w:val="nil"/>
            </w:tcBorders>
          </w:tcPr>
          <w:p>
            <w:pPr>
              <w:rPr>
                <w:sz w:val="2"/>
                <w:szCs w:val="2"/>
              </w:rPr>
            </w:pPr>
          </w:p>
        </w:tc>
        <w:tc>
          <w:tcPr>
            <w:tcW w:w="3868" w:type="dxa"/>
          </w:tcPr>
          <w:p>
            <w:pPr>
              <w:pStyle w:val="TableParagraph"/>
              <w:spacing w:line="235" w:lineRule="auto" w:before="43"/>
              <w:ind w:left="61" w:right="584"/>
              <w:rPr>
                <w:sz w:val="16"/>
              </w:rPr>
            </w:pPr>
            <w:r>
              <w:rPr>
                <w:sz w:val="16"/>
              </w:rPr>
              <w:t>For specified performance of ADC12 linearity parameters using the internal reference</w:t>
            </w:r>
            <w:r>
              <w:rPr>
                <w:sz w:val="16"/>
                <w:vertAlign w:val="superscript"/>
              </w:rPr>
              <w:t>(3)</w:t>
            </w:r>
          </w:p>
        </w:tc>
        <w:tc>
          <w:tcPr>
            <w:tcW w:w="918" w:type="dxa"/>
            <w:vMerge/>
            <w:tcBorders>
              <w:top w:val="nil"/>
            </w:tcBorders>
          </w:tcPr>
          <w:p>
            <w:pPr>
              <w:rPr>
                <w:sz w:val="2"/>
                <w:szCs w:val="2"/>
              </w:rPr>
            </w:pPr>
          </w:p>
        </w:tc>
        <w:tc>
          <w:tcPr>
            <w:tcW w:w="702" w:type="dxa"/>
            <w:tcBorders>
              <w:right w:val="nil"/>
            </w:tcBorders>
          </w:tcPr>
          <w:p>
            <w:pPr>
              <w:pStyle w:val="TableParagraph"/>
              <w:spacing w:before="130"/>
              <w:ind w:right="144"/>
              <w:jc w:val="right"/>
              <w:rPr>
                <w:sz w:val="16"/>
              </w:rPr>
            </w:pPr>
            <w:r>
              <w:rPr>
                <w:sz w:val="16"/>
              </w:rPr>
              <w:t>0.45</w:t>
            </w:r>
          </w:p>
        </w:tc>
        <w:tc>
          <w:tcPr>
            <w:tcW w:w="589" w:type="dxa"/>
            <w:tcBorders>
              <w:left w:val="nil"/>
              <w:right w:val="nil"/>
            </w:tcBorders>
          </w:tcPr>
          <w:p>
            <w:pPr>
              <w:pStyle w:val="TableParagraph"/>
              <w:spacing w:before="130"/>
              <w:ind w:right="122"/>
              <w:jc w:val="right"/>
              <w:rPr>
                <w:sz w:val="16"/>
              </w:rPr>
            </w:pPr>
            <w:r>
              <w:rPr>
                <w:sz w:val="16"/>
              </w:rPr>
              <w:t>2.4</w:t>
            </w:r>
          </w:p>
        </w:tc>
        <w:tc>
          <w:tcPr>
            <w:tcW w:w="541" w:type="dxa"/>
            <w:tcBorders>
              <w:left w:val="nil"/>
            </w:tcBorders>
          </w:tcPr>
          <w:p>
            <w:pPr>
              <w:pStyle w:val="TableParagraph"/>
              <w:spacing w:before="130"/>
              <w:ind w:right="46"/>
              <w:jc w:val="right"/>
              <w:rPr>
                <w:sz w:val="16"/>
              </w:rPr>
            </w:pPr>
            <w:r>
              <w:rPr>
                <w:sz w:val="16"/>
              </w:rPr>
              <w:t>2.7</w:t>
            </w:r>
          </w:p>
        </w:tc>
        <w:tc>
          <w:tcPr>
            <w:tcW w:w="610" w:type="dxa"/>
            <w:vMerge/>
            <w:tcBorders>
              <w:top w:val="nil"/>
            </w:tcBorders>
          </w:tcPr>
          <w:p>
            <w:pPr>
              <w:rPr>
                <w:sz w:val="2"/>
                <w:szCs w:val="2"/>
              </w:rPr>
            </w:pPr>
          </w:p>
        </w:tc>
      </w:tr>
      <w:tr>
        <w:trPr>
          <w:trHeight w:val="433" w:hRule="atLeast"/>
        </w:trPr>
        <w:tc>
          <w:tcPr>
            <w:tcW w:w="860" w:type="dxa"/>
            <w:tcBorders>
              <w:right w:val="nil"/>
            </w:tcBorders>
          </w:tcPr>
          <w:p>
            <w:pPr>
              <w:pStyle w:val="TableParagraph"/>
              <w:spacing w:before="132"/>
              <w:ind w:left="55"/>
              <w:rPr>
                <w:sz w:val="12"/>
              </w:rPr>
            </w:pPr>
            <w:r>
              <w:rPr>
                <w:position w:val="3"/>
                <w:sz w:val="16"/>
              </w:rPr>
              <w:t>f</w:t>
            </w:r>
            <w:r>
              <w:rPr>
                <w:sz w:val="12"/>
              </w:rPr>
              <w:t>ADC12OSC</w:t>
            </w:r>
          </w:p>
        </w:tc>
        <w:tc>
          <w:tcPr>
            <w:tcW w:w="1984" w:type="dxa"/>
            <w:tcBorders>
              <w:left w:val="nil"/>
            </w:tcBorders>
          </w:tcPr>
          <w:p>
            <w:pPr>
              <w:pStyle w:val="TableParagraph"/>
              <w:spacing w:line="235" w:lineRule="auto" w:before="43"/>
              <w:ind w:left="115" w:right="750"/>
              <w:rPr>
                <w:sz w:val="16"/>
              </w:rPr>
            </w:pPr>
            <w:r>
              <w:rPr>
                <w:sz w:val="16"/>
              </w:rPr>
              <w:t>Internal ADC12 oscillator</w:t>
            </w:r>
            <w:r>
              <w:rPr>
                <w:sz w:val="16"/>
                <w:vertAlign w:val="superscript"/>
              </w:rPr>
              <w:t>(4)</w:t>
            </w:r>
          </w:p>
        </w:tc>
        <w:tc>
          <w:tcPr>
            <w:tcW w:w="3868" w:type="dxa"/>
          </w:tcPr>
          <w:p>
            <w:pPr>
              <w:pStyle w:val="TableParagraph"/>
              <w:spacing w:before="132"/>
              <w:ind w:left="61"/>
              <w:rPr>
                <w:sz w:val="12"/>
              </w:rPr>
            </w:pPr>
            <w:r>
              <w:rPr>
                <w:position w:val="3"/>
                <w:sz w:val="16"/>
              </w:rPr>
              <w:t>ADC12DIV = 0, f</w:t>
            </w:r>
            <w:r>
              <w:rPr>
                <w:sz w:val="12"/>
              </w:rPr>
              <w:t>ADC12CLK </w:t>
            </w:r>
            <w:r>
              <w:rPr>
                <w:position w:val="3"/>
                <w:sz w:val="16"/>
              </w:rPr>
              <w:t>= f</w:t>
            </w:r>
            <w:r>
              <w:rPr>
                <w:sz w:val="12"/>
              </w:rPr>
              <w:t>ADC12OSC</w:t>
            </w:r>
          </w:p>
        </w:tc>
        <w:tc>
          <w:tcPr>
            <w:tcW w:w="918" w:type="dxa"/>
          </w:tcPr>
          <w:p>
            <w:pPr>
              <w:pStyle w:val="TableParagraph"/>
              <w:spacing w:before="130"/>
              <w:ind w:left="100"/>
              <w:rPr>
                <w:sz w:val="16"/>
              </w:rPr>
            </w:pPr>
            <w:r>
              <w:rPr>
                <w:sz w:val="16"/>
              </w:rPr>
              <w:t>2.2 V, 3 V</w:t>
            </w:r>
          </w:p>
        </w:tc>
        <w:tc>
          <w:tcPr>
            <w:tcW w:w="702" w:type="dxa"/>
            <w:tcBorders>
              <w:right w:val="nil"/>
            </w:tcBorders>
          </w:tcPr>
          <w:p>
            <w:pPr>
              <w:pStyle w:val="TableParagraph"/>
              <w:spacing w:before="130"/>
              <w:ind w:right="143"/>
              <w:jc w:val="right"/>
              <w:rPr>
                <w:sz w:val="16"/>
              </w:rPr>
            </w:pPr>
            <w:r>
              <w:rPr>
                <w:sz w:val="16"/>
              </w:rPr>
              <w:t>4.2</w:t>
            </w:r>
          </w:p>
        </w:tc>
        <w:tc>
          <w:tcPr>
            <w:tcW w:w="589" w:type="dxa"/>
            <w:tcBorders>
              <w:left w:val="nil"/>
              <w:right w:val="nil"/>
            </w:tcBorders>
          </w:tcPr>
          <w:p>
            <w:pPr>
              <w:pStyle w:val="TableParagraph"/>
              <w:spacing w:before="130"/>
              <w:ind w:right="122"/>
              <w:jc w:val="right"/>
              <w:rPr>
                <w:sz w:val="16"/>
              </w:rPr>
            </w:pPr>
            <w:r>
              <w:rPr>
                <w:sz w:val="16"/>
              </w:rPr>
              <w:t>4.8</w:t>
            </w:r>
          </w:p>
        </w:tc>
        <w:tc>
          <w:tcPr>
            <w:tcW w:w="541" w:type="dxa"/>
            <w:tcBorders>
              <w:left w:val="nil"/>
            </w:tcBorders>
          </w:tcPr>
          <w:p>
            <w:pPr>
              <w:pStyle w:val="TableParagraph"/>
              <w:spacing w:before="130"/>
              <w:ind w:right="46"/>
              <w:jc w:val="right"/>
              <w:rPr>
                <w:sz w:val="16"/>
              </w:rPr>
            </w:pPr>
            <w:r>
              <w:rPr>
                <w:sz w:val="16"/>
              </w:rPr>
              <w:t>5.4</w:t>
            </w:r>
          </w:p>
        </w:tc>
        <w:tc>
          <w:tcPr>
            <w:tcW w:w="610" w:type="dxa"/>
          </w:tcPr>
          <w:p>
            <w:pPr>
              <w:pStyle w:val="TableParagraph"/>
              <w:spacing w:before="130"/>
              <w:ind w:left="62" w:right="52"/>
              <w:jc w:val="center"/>
              <w:rPr>
                <w:sz w:val="16"/>
              </w:rPr>
            </w:pPr>
            <w:r>
              <w:rPr>
                <w:sz w:val="16"/>
              </w:rPr>
              <w:t>MHz</w:t>
            </w:r>
          </w:p>
        </w:tc>
      </w:tr>
      <w:tr>
        <w:trPr>
          <w:trHeight w:val="434" w:hRule="atLeast"/>
        </w:trPr>
        <w:tc>
          <w:tcPr>
            <w:tcW w:w="860" w:type="dxa"/>
            <w:vMerge w:val="restart"/>
            <w:tcBorders>
              <w:right w:val="nil"/>
            </w:tcBorders>
          </w:tcPr>
          <w:p>
            <w:pPr>
              <w:pStyle w:val="TableParagraph"/>
              <w:spacing w:before="0"/>
              <w:rPr>
                <w:sz w:val="20"/>
              </w:rPr>
            </w:pPr>
          </w:p>
          <w:p>
            <w:pPr>
              <w:pStyle w:val="TableParagraph"/>
              <w:spacing w:before="124"/>
              <w:ind w:left="55"/>
              <w:rPr>
                <w:sz w:val="12"/>
              </w:rPr>
            </w:pPr>
            <w:r>
              <w:rPr>
                <w:position w:val="3"/>
                <w:sz w:val="16"/>
              </w:rPr>
              <w:t>t</w:t>
            </w:r>
            <w:r>
              <w:rPr>
                <w:sz w:val="12"/>
              </w:rPr>
              <w:t>CONVERT</w:t>
            </w:r>
          </w:p>
        </w:tc>
        <w:tc>
          <w:tcPr>
            <w:tcW w:w="1984" w:type="dxa"/>
            <w:vMerge w:val="restart"/>
            <w:tcBorders>
              <w:left w:val="nil"/>
            </w:tcBorders>
          </w:tcPr>
          <w:p>
            <w:pPr>
              <w:pStyle w:val="TableParagraph"/>
              <w:spacing w:before="0"/>
              <w:rPr>
                <w:sz w:val="18"/>
              </w:rPr>
            </w:pPr>
          </w:p>
          <w:p>
            <w:pPr>
              <w:pStyle w:val="TableParagraph"/>
              <w:spacing w:before="145"/>
              <w:ind w:left="115"/>
              <w:rPr>
                <w:sz w:val="16"/>
              </w:rPr>
            </w:pPr>
            <w:r>
              <w:rPr>
                <w:sz w:val="16"/>
              </w:rPr>
              <w:t>Conversion time</w:t>
            </w:r>
          </w:p>
        </w:tc>
        <w:tc>
          <w:tcPr>
            <w:tcW w:w="3868" w:type="dxa"/>
          </w:tcPr>
          <w:p>
            <w:pPr>
              <w:pStyle w:val="TableParagraph"/>
              <w:spacing w:line="182" w:lineRule="exact"/>
              <w:ind w:left="61"/>
              <w:rPr>
                <w:sz w:val="16"/>
              </w:rPr>
            </w:pPr>
            <w:r>
              <w:rPr>
                <w:sz w:val="16"/>
              </w:rPr>
              <w:t>REFON = 0, internal oscillator,</w:t>
            </w:r>
          </w:p>
          <w:p>
            <w:pPr>
              <w:pStyle w:val="TableParagraph"/>
              <w:spacing w:line="182" w:lineRule="exact" w:before="0"/>
              <w:ind w:left="61"/>
              <w:rPr>
                <w:sz w:val="16"/>
              </w:rPr>
            </w:pPr>
            <w:r>
              <w:rPr>
                <w:sz w:val="16"/>
              </w:rPr>
              <w:t>ADC12OSC used for ADC conversion clock</w:t>
            </w:r>
          </w:p>
        </w:tc>
        <w:tc>
          <w:tcPr>
            <w:tcW w:w="918" w:type="dxa"/>
          </w:tcPr>
          <w:p>
            <w:pPr>
              <w:pStyle w:val="TableParagraph"/>
              <w:spacing w:before="130"/>
              <w:ind w:left="100"/>
              <w:rPr>
                <w:sz w:val="16"/>
              </w:rPr>
            </w:pPr>
            <w:r>
              <w:rPr>
                <w:sz w:val="16"/>
              </w:rPr>
              <w:t>2.2 V, 3 V</w:t>
            </w:r>
          </w:p>
        </w:tc>
        <w:tc>
          <w:tcPr>
            <w:tcW w:w="702" w:type="dxa"/>
            <w:tcBorders>
              <w:right w:val="nil"/>
            </w:tcBorders>
          </w:tcPr>
          <w:p>
            <w:pPr>
              <w:pStyle w:val="TableParagraph"/>
              <w:spacing w:before="130"/>
              <w:ind w:right="143"/>
              <w:jc w:val="right"/>
              <w:rPr>
                <w:sz w:val="16"/>
              </w:rPr>
            </w:pPr>
            <w:r>
              <w:rPr>
                <w:sz w:val="16"/>
              </w:rPr>
              <w:t>2.4</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spacing w:before="130"/>
              <w:ind w:right="46"/>
              <w:jc w:val="right"/>
              <w:rPr>
                <w:sz w:val="16"/>
              </w:rPr>
            </w:pPr>
            <w:r>
              <w:rPr>
                <w:sz w:val="16"/>
              </w:rPr>
              <w:t>3.1</w:t>
            </w:r>
          </w:p>
        </w:tc>
        <w:tc>
          <w:tcPr>
            <w:tcW w:w="610" w:type="dxa"/>
            <w:vMerge w:val="restart"/>
          </w:tcPr>
          <w:p>
            <w:pPr>
              <w:pStyle w:val="TableParagraph"/>
              <w:spacing w:before="0"/>
              <w:rPr>
                <w:sz w:val="18"/>
              </w:rPr>
            </w:pPr>
          </w:p>
          <w:p>
            <w:pPr>
              <w:pStyle w:val="TableParagraph"/>
              <w:spacing w:before="145"/>
              <w:ind w:left="62" w:right="52"/>
              <w:jc w:val="center"/>
              <w:rPr>
                <w:sz w:val="16"/>
              </w:rPr>
            </w:pPr>
            <w:r>
              <w:rPr>
                <w:sz w:val="16"/>
              </w:rPr>
              <w:t>µs</w:t>
            </w:r>
          </w:p>
        </w:tc>
      </w:tr>
      <w:tr>
        <w:trPr>
          <w:trHeight w:val="433" w:hRule="atLeast"/>
        </w:trPr>
        <w:tc>
          <w:tcPr>
            <w:tcW w:w="860" w:type="dxa"/>
            <w:vMerge/>
            <w:tcBorders>
              <w:top w:val="nil"/>
              <w:right w:val="nil"/>
            </w:tcBorders>
          </w:tcPr>
          <w:p>
            <w:pPr>
              <w:rPr>
                <w:sz w:val="2"/>
                <w:szCs w:val="2"/>
              </w:rPr>
            </w:pPr>
          </w:p>
        </w:tc>
        <w:tc>
          <w:tcPr>
            <w:tcW w:w="1984" w:type="dxa"/>
            <w:vMerge/>
            <w:tcBorders>
              <w:top w:val="nil"/>
              <w:left w:val="nil"/>
            </w:tcBorders>
          </w:tcPr>
          <w:p>
            <w:pPr>
              <w:rPr>
                <w:sz w:val="2"/>
                <w:szCs w:val="2"/>
              </w:rPr>
            </w:pPr>
          </w:p>
        </w:tc>
        <w:tc>
          <w:tcPr>
            <w:tcW w:w="3868" w:type="dxa"/>
          </w:tcPr>
          <w:p>
            <w:pPr>
              <w:pStyle w:val="TableParagraph"/>
              <w:spacing w:line="235" w:lineRule="auto" w:before="43"/>
              <w:ind w:left="61"/>
              <w:rPr>
                <w:sz w:val="16"/>
              </w:rPr>
            </w:pPr>
            <w:r>
              <w:rPr>
                <w:sz w:val="16"/>
              </w:rPr>
              <w:t>External f</w:t>
            </w:r>
            <w:r>
              <w:rPr>
                <w:sz w:val="16"/>
                <w:vertAlign w:val="subscript"/>
              </w:rPr>
              <w:t>ADC12CLK</w:t>
            </w:r>
            <w:r>
              <w:rPr>
                <w:sz w:val="16"/>
                <w:vertAlign w:val="baseline"/>
              </w:rPr>
              <w:t> from ACLK, MCLK, or SMCLK, ADC12SSEL ≠ 0</w:t>
            </w:r>
          </w:p>
        </w:tc>
        <w:tc>
          <w:tcPr>
            <w:tcW w:w="918" w:type="dxa"/>
          </w:tcPr>
          <w:p>
            <w:pPr>
              <w:pStyle w:val="TableParagraph"/>
              <w:spacing w:before="0"/>
              <w:rPr>
                <w:rFonts w:ascii="Times New Roman"/>
                <w:sz w:val="16"/>
              </w:rPr>
            </w:pPr>
          </w:p>
        </w:tc>
        <w:tc>
          <w:tcPr>
            <w:tcW w:w="1832" w:type="dxa"/>
            <w:gridSpan w:val="3"/>
          </w:tcPr>
          <w:p>
            <w:pPr>
              <w:pStyle w:val="TableParagraph"/>
              <w:spacing w:before="103"/>
              <w:ind w:left="438" w:right="88"/>
              <w:jc w:val="center"/>
              <w:rPr>
                <w:sz w:val="12"/>
              </w:rPr>
            </w:pPr>
            <w:r>
              <w:rPr>
                <w:sz w:val="12"/>
              </w:rPr>
              <w:t>(5)</w:t>
            </w:r>
          </w:p>
        </w:tc>
        <w:tc>
          <w:tcPr>
            <w:tcW w:w="610" w:type="dxa"/>
            <w:vMerge/>
            <w:tcBorders>
              <w:top w:val="nil"/>
            </w:tcBorders>
          </w:tcPr>
          <w:p>
            <w:pPr>
              <w:rPr>
                <w:sz w:val="2"/>
                <w:szCs w:val="2"/>
              </w:rPr>
            </w:pPr>
          </w:p>
        </w:tc>
      </w:tr>
      <w:tr>
        <w:trPr>
          <w:trHeight w:val="434" w:hRule="atLeast"/>
        </w:trPr>
        <w:tc>
          <w:tcPr>
            <w:tcW w:w="860" w:type="dxa"/>
            <w:tcBorders>
              <w:right w:val="nil"/>
            </w:tcBorders>
          </w:tcPr>
          <w:p>
            <w:pPr>
              <w:pStyle w:val="TableParagraph"/>
              <w:spacing w:before="132"/>
              <w:ind w:left="55"/>
              <w:rPr>
                <w:sz w:val="12"/>
              </w:rPr>
            </w:pPr>
            <w:r>
              <w:rPr>
                <w:position w:val="3"/>
                <w:sz w:val="16"/>
              </w:rPr>
              <w:t>t</w:t>
            </w:r>
            <w:r>
              <w:rPr>
                <w:sz w:val="12"/>
              </w:rPr>
              <w:t>Sample</w:t>
            </w:r>
          </w:p>
        </w:tc>
        <w:tc>
          <w:tcPr>
            <w:tcW w:w="1984" w:type="dxa"/>
            <w:tcBorders>
              <w:left w:val="nil"/>
            </w:tcBorders>
          </w:tcPr>
          <w:p>
            <w:pPr>
              <w:pStyle w:val="TableParagraph"/>
              <w:spacing w:before="130"/>
              <w:ind w:left="115"/>
              <w:rPr>
                <w:sz w:val="16"/>
              </w:rPr>
            </w:pPr>
            <w:r>
              <w:rPr>
                <w:sz w:val="16"/>
              </w:rPr>
              <w:t>Sampling time</w:t>
            </w:r>
          </w:p>
        </w:tc>
        <w:tc>
          <w:tcPr>
            <w:tcW w:w="3868" w:type="dxa"/>
          </w:tcPr>
          <w:p>
            <w:pPr>
              <w:pStyle w:val="TableParagraph"/>
              <w:spacing w:line="235" w:lineRule="auto" w:before="43"/>
              <w:ind w:left="61" w:right="1166"/>
              <w:rPr>
                <w:sz w:val="16"/>
              </w:rPr>
            </w:pPr>
            <w:r>
              <w:rPr>
                <w:sz w:val="16"/>
              </w:rPr>
              <w:t>R</w:t>
            </w:r>
            <w:r>
              <w:rPr>
                <w:sz w:val="16"/>
                <w:vertAlign w:val="subscript"/>
              </w:rPr>
              <w:t>S</w:t>
            </w:r>
            <w:r>
              <w:rPr>
                <w:sz w:val="16"/>
                <w:vertAlign w:val="baseline"/>
              </w:rPr>
              <w:t> = 400 Ω, R</w:t>
            </w:r>
            <w:r>
              <w:rPr>
                <w:sz w:val="16"/>
                <w:vertAlign w:val="subscript"/>
              </w:rPr>
              <w:t>I</w:t>
            </w:r>
            <w:r>
              <w:rPr>
                <w:sz w:val="16"/>
                <w:vertAlign w:val="baseline"/>
              </w:rPr>
              <w:t> = 1000 Ω, C</w:t>
            </w:r>
            <w:r>
              <w:rPr>
                <w:sz w:val="16"/>
                <w:vertAlign w:val="subscript"/>
              </w:rPr>
              <w:t>I</w:t>
            </w:r>
            <w:r>
              <w:rPr>
                <w:sz w:val="16"/>
                <w:vertAlign w:val="baseline"/>
              </w:rPr>
              <w:t> = 20 </w:t>
            </w:r>
            <w:r>
              <w:rPr>
                <w:spacing w:val="-4"/>
                <w:sz w:val="16"/>
                <w:vertAlign w:val="baseline"/>
              </w:rPr>
              <w:t>pF, </w:t>
            </w:r>
            <w:r>
              <w:rPr>
                <w:sz w:val="16"/>
                <w:vertAlign w:val="baseline"/>
              </w:rPr>
              <w:t>t = [R</w:t>
            </w:r>
            <w:r>
              <w:rPr>
                <w:sz w:val="16"/>
                <w:vertAlign w:val="subscript"/>
              </w:rPr>
              <w:t>S</w:t>
            </w:r>
            <w:r>
              <w:rPr>
                <w:sz w:val="16"/>
                <w:vertAlign w:val="baseline"/>
              </w:rPr>
              <w:t> + R</w:t>
            </w:r>
            <w:r>
              <w:rPr>
                <w:sz w:val="16"/>
                <w:vertAlign w:val="subscript"/>
              </w:rPr>
              <w:t>I</w:t>
            </w:r>
            <w:r>
              <w:rPr>
                <w:sz w:val="16"/>
                <w:vertAlign w:val="baseline"/>
              </w:rPr>
              <w:t>] × C</w:t>
            </w:r>
            <w:r>
              <w:rPr>
                <w:sz w:val="16"/>
                <w:vertAlign w:val="subscript"/>
              </w:rPr>
              <w:t>I</w:t>
            </w:r>
            <w:r>
              <w:rPr>
                <w:spacing w:val="39"/>
                <w:sz w:val="16"/>
                <w:vertAlign w:val="baseline"/>
              </w:rPr>
              <w:t> </w:t>
            </w:r>
            <w:r>
              <w:rPr>
                <w:sz w:val="16"/>
                <w:vertAlign w:val="superscript"/>
              </w:rPr>
              <w:t>(6)</w:t>
            </w:r>
          </w:p>
        </w:tc>
        <w:tc>
          <w:tcPr>
            <w:tcW w:w="918" w:type="dxa"/>
          </w:tcPr>
          <w:p>
            <w:pPr>
              <w:pStyle w:val="TableParagraph"/>
              <w:spacing w:before="130"/>
              <w:ind w:left="100"/>
              <w:rPr>
                <w:sz w:val="16"/>
              </w:rPr>
            </w:pPr>
            <w:r>
              <w:rPr>
                <w:sz w:val="16"/>
              </w:rPr>
              <w:t>2.2 V, 3 V</w:t>
            </w:r>
          </w:p>
        </w:tc>
        <w:tc>
          <w:tcPr>
            <w:tcW w:w="1832" w:type="dxa"/>
            <w:gridSpan w:val="3"/>
          </w:tcPr>
          <w:p>
            <w:pPr>
              <w:pStyle w:val="TableParagraph"/>
              <w:spacing w:before="130"/>
              <w:ind w:left="195"/>
              <w:rPr>
                <w:sz w:val="16"/>
              </w:rPr>
            </w:pPr>
            <w:r>
              <w:rPr>
                <w:sz w:val="16"/>
              </w:rPr>
              <w:t>1000</w:t>
            </w:r>
          </w:p>
        </w:tc>
        <w:tc>
          <w:tcPr>
            <w:tcW w:w="610" w:type="dxa"/>
          </w:tcPr>
          <w:p>
            <w:pPr>
              <w:pStyle w:val="TableParagraph"/>
              <w:spacing w:before="130"/>
              <w:ind w:left="62" w:right="52"/>
              <w:jc w:val="center"/>
              <w:rPr>
                <w:sz w:val="16"/>
              </w:rPr>
            </w:pPr>
            <w:r>
              <w:rPr>
                <w:sz w:val="16"/>
              </w:rPr>
              <w:t>ns</w:t>
            </w:r>
          </w:p>
        </w:tc>
      </w:tr>
    </w:tbl>
    <w:p>
      <w:pPr>
        <w:pStyle w:val="ListParagraph"/>
        <w:numPr>
          <w:ilvl w:val="0"/>
          <w:numId w:val="38"/>
        </w:numPr>
        <w:tabs>
          <w:tab w:pos="480" w:val="left" w:leader="none"/>
        </w:tabs>
        <w:spacing w:line="235" w:lineRule="auto" w:before="73" w:after="0"/>
        <w:ind w:left="481" w:right="441" w:hanging="362"/>
        <w:jc w:val="left"/>
        <w:rPr>
          <w:sz w:val="16"/>
        </w:rPr>
      </w:pPr>
      <w:r>
        <w:rPr>
          <w:sz w:val="16"/>
        </w:rPr>
        <w:t>REFOUT = 0, external reference voltage: SREF2 = 0, SREF1 = 1, SREF0 = 0. AVCC as reference voltage: SREF2 = 0, SREF1 = 0, SREF0 = 0. The specified performance of the ADC12 linearity is ensured when using the ADC12OSC. For other clock sources, the specified</w:t>
      </w:r>
      <w:r>
        <w:rPr>
          <w:spacing w:val="4"/>
          <w:sz w:val="16"/>
        </w:rPr>
        <w:t> </w:t>
      </w:r>
      <w:r>
        <w:rPr>
          <w:sz w:val="16"/>
        </w:rPr>
        <w:t>performance</w:t>
      </w:r>
      <w:r>
        <w:rPr>
          <w:spacing w:val="4"/>
          <w:sz w:val="16"/>
        </w:rPr>
        <w:t> </w:t>
      </w:r>
      <w:r>
        <w:rPr>
          <w:sz w:val="16"/>
        </w:rPr>
        <w:t>of</w:t>
      </w:r>
      <w:r>
        <w:rPr>
          <w:spacing w:val="4"/>
          <w:sz w:val="16"/>
        </w:rPr>
        <w:t> </w:t>
      </w:r>
      <w:r>
        <w:rPr>
          <w:sz w:val="16"/>
        </w:rPr>
        <w:t>the</w:t>
      </w:r>
      <w:r>
        <w:rPr>
          <w:spacing w:val="5"/>
          <w:sz w:val="16"/>
        </w:rPr>
        <w:t> </w:t>
      </w:r>
      <w:r>
        <w:rPr>
          <w:sz w:val="16"/>
        </w:rPr>
        <w:t>ADC12</w:t>
      </w:r>
      <w:r>
        <w:rPr>
          <w:spacing w:val="5"/>
          <w:sz w:val="16"/>
        </w:rPr>
        <w:t> </w:t>
      </w:r>
      <w:r>
        <w:rPr>
          <w:sz w:val="16"/>
        </w:rPr>
        <w:t>linearity</w:t>
      </w:r>
      <w:r>
        <w:rPr>
          <w:spacing w:val="4"/>
          <w:sz w:val="16"/>
        </w:rPr>
        <w:t> </w:t>
      </w:r>
      <w:r>
        <w:rPr>
          <w:sz w:val="16"/>
        </w:rPr>
        <w:t>is</w:t>
      </w:r>
      <w:r>
        <w:rPr>
          <w:spacing w:val="4"/>
          <w:sz w:val="16"/>
        </w:rPr>
        <w:t> </w:t>
      </w:r>
      <w:r>
        <w:rPr>
          <w:sz w:val="16"/>
        </w:rPr>
        <w:t>ensured</w:t>
      </w:r>
      <w:r>
        <w:rPr>
          <w:spacing w:val="5"/>
          <w:sz w:val="16"/>
        </w:rPr>
        <w:t> </w:t>
      </w:r>
      <w:r>
        <w:rPr>
          <w:sz w:val="16"/>
        </w:rPr>
        <w:t>with</w:t>
      </w:r>
      <w:r>
        <w:rPr>
          <w:spacing w:val="4"/>
          <w:sz w:val="16"/>
        </w:rPr>
        <w:t> </w:t>
      </w:r>
      <w:r>
        <w:rPr>
          <w:sz w:val="16"/>
        </w:rPr>
        <w:t>f</w:t>
      </w:r>
      <w:r>
        <w:rPr>
          <w:sz w:val="16"/>
          <w:vertAlign w:val="subscript"/>
        </w:rPr>
        <w:t>ADC12CLK</w:t>
      </w:r>
      <w:r>
        <w:rPr>
          <w:spacing w:val="5"/>
          <w:sz w:val="16"/>
          <w:vertAlign w:val="baseline"/>
        </w:rPr>
        <w:t> </w:t>
      </w:r>
      <w:r>
        <w:rPr>
          <w:sz w:val="16"/>
          <w:vertAlign w:val="baseline"/>
        </w:rPr>
        <w:t>maximum</w:t>
      </w:r>
      <w:r>
        <w:rPr>
          <w:spacing w:val="4"/>
          <w:sz w:val="16"/>
          <w:vertAlign w:val="baseline"/>
        </w:rPr>
        <w:t> </w:t>
      </w:r>
      <w:r>
        <w:rPr>
          <w:sz w:val="16"/>
          <w:vertAlign w:val="baseline"/>
        </w:rPr>
        <w:t>of</w:t>
      </w:r>
      <w:r>
        <w:rPr>
          <w:spacing w:val="5"/>
          <w:sz w:val="16"/>
          <w:vertAlign w:val="baseline"/>
        </w:rPr>
        <w:t> </w:t>
      </w:r>
      <w:r>
        <w:rPr>
          <w:sz w:val="16"/>
          <w:vertAlign w:val="baseline"/>
        </w:rPr>
        <w:t>5.0</w:t>
      </w:r>
      <w:r>
        <w:rPr>
          <w:spacing w:val="4"/>
          <w:sz w:val="16"/>
          <w:vertAlign w:val="baseline"/>
        </w:rPr>
        <w:t> </w:t>
      </w:r>
      <w:r>
        <w:rPr>
          <w:sz w:val="16"/>
          <w:vertAlign w:val="baseline"/>
        </w:rPr>
        <w:t>MHz.</w:t>
      </w:r>
    </w:p>
    <w:p>
      <w:pPr>
        <w:pStyle w:val="ListParagraph"/>
        <w:numPr>
          <w:ilvl w:val="0"/>
          <w:numId w:val="38"/>
        </w:numPr>
        <w:tabs>
          <w:tab w:pos="480" w:val="left" w:leader="none"/>
        </w:tabs>
        <w:spacing w:line="178" w:lineRule="exact" w:before="0" w:after="0"/>
        <w:ind w:left="479" w:right="0" w:hanging="360"/>
        <w:jc w:val="left"/>
        <w:rPr>
          <w:sz w:val="16"/>
        </w:rPr>
      </w:pPr>
      <w:r>
        <w:rPr>
          <w:sz w:val="16"/>
        </w:rPr>
        <w:t>SREF2 = 0, SREF1 = 1, SREF0 = 0, ADC12SR = 0, REFOUT =</w:t>
      </w:r>
      <w:r>
        <w:rPr>
          <w:spacing w:val="39"/>
          <w:sz w:val="16"/>
        </w:rPr>
        <w:t> </w:t>
      </w:r>
      <w:r>
        <w:rPr>
          <w:sz w:val="16"/>
        </w:rPr>
        <w:t>1</w:t>
      </w:r>
    </w:p>
    <w:p>
      <w:pPr>
        <w:pStyle w:val="ListParagraph"/>
        <w:numPr>
          <w:ilvl w:val="0"/>
          <w:numId w:val="38"/>
        </w:numPr>
        <w:tabs>
          <w:tab w:pos="480" w:val="left" w:leader="none"/>
        </w:tabs>
        <w:spacing w:line="235" w:lineRule="auto" w:before="1" w:after="0"/>
        <w:ind w:left="481" w:right="311" w:hanging="362"/>
        <w:jc w:val="left"/>
        <w:rPr>
          <w:sz w:val="16"/>
        </w:rPr>
      </w:pPr>
      <w:r>
        <w:rPr>
          <w:sz w:val="16"/>
        </w:rPr>
        <w:t>SREF2 = 0, SREF1 = 1, SREF0 = 0, ADC12SR = 0, REFOUT = 0. The specified performance of the ADC12 linearity is ensured when using the ADC12OSC divided by</w:t>
      </w:r>
      <w:r>
        <w:rPr>
          <w:spacing w:val="15"/>
          <w:sz w:val="16"/>
        </w:rPr>
        <w:t> </w:t>
      </w:r>
      <w:r>
        <w:rPr>
          <w:sz w:val="16"/>
        </w:rPr>
        <w:t>2.</w:t>
      </w:r>
    </w:p>
    <w:p>
      <w:pPr>
        <w:pStyle w:val="ListParagraph"/>
        <w:numPr>
          <w:ilvl w:val="0"/>
          <w:numId w:val="38"/>
        </w:numPr>
        <w:tabs>
          <w:tab w:pos="480" w:val="left" w:leader="none"/>
        </w:tabs>
        <w:spacing w:line="178" w:lineRule="exact" w:before="0" w:after="0"/>
        <w:ind w:left="479" w:right="0" w:hanging="360"/>
        <w:jc w:val="both"/>
        <w:rPr>
          <w:sz w:val="16"/>
        </w:rPr>
      </w:pPr>
      <w:r>
        <w:rPr>
          <w:sz w:val="16"/>
        </w:rPr>
        <w:t>The ADC12OSC is sourced directly from MODOSC inside the</w:t>
      </w:r>
      <w:r>
        <w:rPr>
          <w:spacing w:val="26"/>
          <w:sz w:val="16"/>
        </w:rPr>
        <w:t> </w:t>
      </w:r>
      <w:r>
        <w:rPr>
          <w:sz w:val="16"/>
        </w:rPr>
        <w:t>UCS.</w:t>
      </w:r>
    </w:p>
    <w:p>
      <w:pPr>
        <w:pStyle w:val="ListParagraph"/>
        <w:numPr>
          <w:ilvl w:val="0"/>
          <w:numId w:val="38"/>
        </w:numPr>
        <w:tabs>
          <w:tab w:pos="480" w:val="left" w:leader="none"/>
        </w:tabs>
        <w:spacing w:line="180" w:lineRule="exact" w:before="0" w:after="0"/>
        <w:ind w:left="479" w:right="0" w:hanging="360"/>
        <w:jc w:val="left"/>
        <w:rPr>
          <w:sz w:val="16"/>
        </w:rPr>
      </w:pPr>
      <w:r>
        <w:rPr>
          <w:sz w:val="16"/>
        </w:rPr>
        <w:t>13 × ADC12DIV ×</w:t>
      </w:r>
      <w:r>
        <w:rPr>
          <w:spacing w:val="14"/>
          <w:sz w:val="16"/>
        </w:rPr>
        <w:t> </w:t>
      </w:r>
      <w:r>
        <w:rPr>
          <w:sz w:val="16"/>
        </w:rPr>
        <w:t>1/f</w:t>
      </w:r>
      <w:r>
        <w:rPr>
          <w:sz w:val="16"/>
          <w:vertAlign w:val="subscript"/>
        </w:rPr>
        <w:t>ADC12CLK</w:t>
      </w:r>
    </w:p>
    <w:p>
      <w:pPr>
        <w:pStyle w:val="ListParagraph"/>
        <w:numPr>
          <w:ilvl w:val="0"/>
          <w:numId w:val="38"/>
        </w:numPr>
        <w:tabs>
          <w:tab w:pos="480" w:val="left" w:leader="none"/>
        </w:tabs>
        <w:spacing w:line="180" w:lineRule="exact" w:before="0" w:after="0"/>
        <w:ind w:left="479" w:right="0" w:hanging="360"/>
        <w:jc w:val="both"/>
        <w:rPr>
          <w:sz w:val="16"/>
        </w:rPr>
      </w:pPr>
      <w:r>
        <w:rPr>
          <w:sz w:val="16"/>
        </w:rPr>
        <w:t>Approximately 10 Tau (t) are needed to get an error of less than ±0.5</w:t>
      </w:r>
      <w:r>
        <w:rPr>
          <w:spacing w:val="41"/>
          <w:sz w:val="16"/>
        </w:rPr>
        <w:t> </w:t>
      </w:r>
      <w:r>
        <w:rPr>
          <w:sz w:val="16"/>
        </w:rPr>
        <w:t>LSB:</w:t>
      </w:r>
    </w:p>
    <w:p>
      <w:pPr>
        <w:pStyle w:val="BodyText"/>
        <w:spacing w:line="182" w:lineRule="exact"/>
        <w:ind w:left="481"/>
      </w:pPr>
      <w:r>
        <w:rPr/>
        <w:t>t</w:t>
      </w:r>
      <w:r>
        <w:rPr>
          <w:vertAlign w:val="subscript"/>
        </w:rPr>
        <w:t>Sample</w:t>
      </w:r>
      <w:r>
        <w:rPr>
          <w:vertAlign w:val="baseline"/>
        </w:rPr>
        <w:t> = ln(2</w:t>
      </w:r>
      <w:r>
        <w:rPr>
          <w:vertAlign w:val="superscript"/>
        </w:rPr>
        <w:t>n+1</w:t>
      </w:r>
      <w:r>
        <w:rPr>
          <w:vertAlign w:val="baseline"/>
        </w:rPr>
        <w:t>) x (R</w:t>
      </w:r>
      <w:r>
        <w:rPr>
          <w:vertAlign w:val="subscript"/>
        </w:rPr>
        <w:t>S</w:t>
      </w:r>
      <w:r>
        <w:rPr>
          <w:vertAlign w:val="baseline"/>
        </w:rPr>
        <w:t> + R</w:t>
      </w:r>
      <w:r>
        <w:rPr>
          <w:vertAlign w:val="subscript"/>
        </w:rPr>
        <w:t>I</w:t>
      </w:r>
      <w:r>
        <w:rPr>
          <w:vertAlign w:val="baseline"/>
        </w:rPr>
        <w:t>) × C</w:t>
      </w:r>
      <w:r>
        <w:rPr>
          <w:vertAlign w:val="subscript"/>
        </w:rPr>
        <w:t>I</w:t>
      </w:r>
      <w:r>
        <w:rPr>
          <w:vertAlign w:val="baseline"/>
        </w:rPr>
        <w:t> + 800 ns, where n = ADC resolution = 12, R</w:t>
      </w:r>
      <w:r>
        <w:rPr>
          <w:vertAlign w:val="subscript"/>
        </w:rPr>
        <w:t>S</w:t>
      </w:r>
      <w:r>
        <w:rPr>
          <w:vertAlign w:val="baseline"/>
        </w:rPr>
        <w:t> = external source resistance</w:t>
      </w:r>
    </w:p>
    <w:p>
      <w:pPr>
        <w:spacing w:after="0" w:line="182" w:lineRule="exact"/>
        <w:sectPr>
          <w:pgSz w:w="12240" w:h="15840"/>
          <w:pgMar w:header="259" w:footer="836" w:top="1340" w:bottom="1020" w:left="960" w:right="960"/>
        </w:sectPr>
      </w:pPr>
    </w:p>
    <w:p>
      <w:pPr>
        <w:pStyle w:val="Heading3"/>
        <w:numPr>
          <w:ilvl w:val="1"/>
          <w:numId w:val="33"/>
        </w:numPr>
        <w:tabs>
          <w:tab w:pos="742" w:val="left" w:leader="none"/>
        </w:tabs>
        <w:spacing w:line="208" w:lineRule="auto" w:before="137" w:after="0"/>
        <w:ind w:left="720" w:right="908" w:hanging="600"/>
        <w:jc w:val="left"/>
      </w:pPr>
      <w:r>
        <w:rPr/>
        <w:t>12-Bit ADC, Linearity Parameters Using an External Reference Voltage or AVCC as Reference</w:t>
      </w:r>
      <w:r>
        <w:rPr>
          <w:spacing w:val="3"/>
        </w:rPr>
        <w:t> </w:t>
      </w:r>
      <w:r>
        <w:rPr/>
        <w:t>Voltage</w:t>
      </w:r>
    </w:p>
    <w:p>
      <w:pPr>
        <w:pStyle w:val="Heading8"/>
        <w:spacing w:before="82"/>
      </w:pPr>
      <w:bookmarkStart w:name="5.37 12-Bit ADC, Linearity Parameters Us" w:id="136"/>
      <w:bookmarkEnd w:id="136"/>
      <w:r>
        <w:rPr/>
      </w:r>
      <w:bookmarkStart w:name="_bookmark73" w:id="137"/>
      <w:bookmarkEnd w:id="137"/>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5"/>
        <w:gridCol w:w="3026"/>
        <w:gridCol w:w="3189"/>
        <w:gridCol w:w="927"/>
        <w:gridCol w:w="1307"/>
        <w:gridCol w:w="546"/>
        <w:gridCol w:w="616"/>
      </w:tblGrid>
      <w:tr>
        <w:trPr>
          <w:trHeight w:val="253" w:hRule="atLeast"/>
        </w:trPr>
        <w:tc>
          <w:tcPr>
            <w:tcW w:w="3491" w:type="dxa"/>
            <w:gridSpan w:val="2"/>
            <w:shd w:val="clear" w:color="auto" w:fill="D8D8D8"/>
          </w:tcPr>
          <w:p>
            <w:pPr>
              <w:pStyle w:val="TableParagraph"/>
              <w:ind w:left="1213" w:right="1213"/>
              <w:jc w:val="center"/>
              <w:rPr>
                <w:b/>
                <w:sz w:val="16"/>
              </w:rPr>
            </w:pPr>
            <w:r>
              <w:rPr>
                <w:b/>
                <w:sz w:val="16"/>
              </w:rPr>
              <w:t>PARAMETER</w:t>
            </w:r>
          </w:p>
        </w:tc>
        <w:tc>
          <w:tcPr>
            <w:tcW w:w="3189" w:type="dxa"/>
            <w:shd w:val="clear" w:color="auto" w:fill="D8D8D8"/>
          </w:tcPr>
          <w:p>
            <w:pPr>
              <w:pStyle w:val="TableParagraph"/>
              <w:ind w:left="861"/>
              <w:rPr>
                <w:b/>
                <w:sz w:val="16"/>
              </w:rPr>
            </w:pPr>
            <w:r>
              <w:rPr>
                <w:b/>
                <w:sz w:val="16"/>
              </w:rPr>
              <w:t>TEST CONDITIONS</w:t>
            </w:r>
          </w:p>
        </w:tc>
        <w:tc>
          <w:tcPr>
            <w:tcW w:w="927" w:type="dxa"/>
            <w:shd w:val="clear" w:color="auto" w:fill="D8D8D8"/>
          </w:tcPr>
          <w:p>
            <w:pPr>
              <w:pStyle w:val="TableParagraph"/>
              <w:spacing w:line="192" w:lineRule="exact" w:before="42"/>
              <w:ind w:left="300" w:right="296"/>
              <w:jc w:val="center"/>
              <w:rPr>
                <w:b/>
                <w:sz w:val="12"/>
              </w:rPr>
            </w:pPr>
            <w:r>
              <w:rPr>
                <w:b/>
                <w:position w:val="3"/>
                <w:sz w:val="16"/>
              </w:rPr>
              <w:t>V</w:t>
            </w:r>
            <w:r>
              <w:rPr>
                <w:b/>
                <w:sz w:val="12"/>
              </w:rPr>
              <w:t>CC</w:t>
            </w:r>
          </w:p>
        </w:tc>
        <w:tc>
          <w:tcPr>
            <w:tcW w:w="1307" w:type="dxa"/>
            <w:tcBorders>
              <w:right w:val="nil"/>
            </w:tcBorders>
            <w:shd w:val="clear" w:color="auto" w:fill="D8D8D8"/>
          </w:tcPr>
          <w:p>
            <w:pPr>
              <w:pStyle w:val="TableParagraph"/>
              <w:tabs>
                <w:tab w:pos="599" w:val="left" w:leader="none"/>
              </w:tabs>
              <w:ind w:right="129"/>
              <w:jc w:val="right"/>
              <w:rPr>
                <w:b/>
                <w:sz w:val="16"/>
              </w:rPr>
            </w:pPr>
            <w:r>
              <w:rPr>
                <w:b/>
                <w:sz w:val="16"/>
              </w:rPr>
              <w:t>MIN</w:t>
              <w:tab/>
              <w:t>TYP</w:t>
            </w:r>
          </w:p>
        </w:tc>
        <w:tc>
          <w:tcPr>
            <w:tcW w:w="546" w:type="dxa"/>
            <w:tcBorders>
              <w:left w:val="nil"/>
            </w:tcBorders>
            <w:shd w:val="clear" w:color="auto" w:fill="D8D8D8"/>
          </w:tcPr>
          <w:p>
            <w:pPr>
              <w:pStyle w:val="TableParagraph"/>
              <w:ind w:right="53"/>
              <w:jc w:val="right"/>
              <w:rPr>
                <w:b/>
                <w:sz w:val="16"/>
              </w:rPr>
            </w:pPr>
            <w:r>
              <w:rPr>
                <w:b/>
                <w:sz w:val="16"/>
              </w:rPr>
              <w:t>MAX</w:t>
            </w:r>
          </w:p>
        </w:tc>
        <w:tc>
          <w:tcPr>
            <w:tcW w:w="616" w:type="dxa"/>
            <w:shd w:val="clear" w:color="auto" w:fill="D8D8D8"/>
          </w:tcPr>
          <w:p>
            <w:pPr>
              <w:pStyle w:val="TableParagraph"/>
              <w:ind w:left="96" w:right="95"/>
              <w:jc w:val="center"/>
              <w:rPr>
                <w:b/>
                <w:sz w:val="16"/>
              </w:rPr>
            </w:pPr>
            <w:r>
              <w:rPr>
                <w:b/>
                <w:sz w:val="16"/>
              </w:rPr>
              <w:t>UNIT</w:t>
            </w:r>
          </w:p>
        </w:tc>
      </w:tr>
      <w:tr>
        <w:trPr>
          <w:trHeight w:val="254" w:hRule="atLeast"/>
        </w:trPr>
        <w:tc>
          <w:tcPr>
            <w:tcW w:w="465" w:type="dxa"/>
            <w:vMerge w:val="restart"/>
            <w:tcBorders>
              <w:right w:val="nil"/>
            </w:tcBorders>
          </w:tcPr>
          <w:p>
            <w:pPr>
              <w:pStyle w:val="TableParagraph"/>
              <w:spacing w:before="172"/>
              <w:ind w:left="55"/>
              <w:rPr>
                <w:sz w:val="16"/>
              </w:rPr>
            </w:pPr>
            <w:r>
              <w:rPr>
                <w:w w:val="110"/>
                <w:sz w:val="16"/>
              </w:rPr>
              <w:t>E</w:t>
            </w:r>
            <w:r>
              <w:rPr>
                <w:w w:val="110"/>
                <w:sz w:val="16"/>
                <w:vertAlign w:val="subscript"/>
              </w:rPr>
              <w:t>I</w:t>
            </w:r>
          </w:p>
        </w:tc>
        <w:tc>
          <w:tcPr>
            <w:tcW w:w="3026" w:type="dxa"/>
            <w:vMerge w:val="restart"/>
            <w:tcBorders>
              <w:left w:val="nil"/>
            </w:tcBorders>
          </w:tcPr>
          <w:p>
            <w:pPr>
              <w:pStyle w:val="TableParagraph"/>
              <w:spacing w:before="172"/>
              <w:ind w:left="210"/>
              <w:rPr>
                <w:sz w:val="16"/>
              </w:rPr>
            </w:pPr>
            <w:r>
              <w:rPr>
                <w:sz w:val="16"/>
              </w:rPr>
              <w:t>Integral linearity error</w:t>
            </w:r>
            <w:r>
              <w:rPr>
                <w:sz w:val="16"/>
                <w:vertAlign w:val="superscript"/>
              </w:rPr>
              <w:t>(1)</w:t>
            </w:r>
          </w:p>
        </w:tc>
        <w:tc>
          <w:tcPr>
            <w:tcW w:w="3189" w:type="dxa"/>
          </w:tcPr>
          <w:p>
            <w:pPr>
              <w:pStyle w:val="TableParagraph"/>
              <w:ind w:left="60"/>
              <w:rPr>
                <w:sz w:val="16"/>
              </w:rPr>
            </w:pPr>
            <w:r>
              <w:rPr>
                <w:sz w:val="16"/>
              </w:rPr>
              <w:t>1.4 V ≤ dVREF ≤ 1.6 V</w:t>
            </w:r>
            <w:r>
              <w:rPr>
                <w:sz w:val="16"/>
                <w:vertAlign w:val="superscript"/>
              </w:rPr>
              <w:t>(2)</w:t>
            </w:r>
          </w:p>
        </w:tc>
        <w:tc>
          <w:tcPr>
            <w:tcW w:w="927" w:type="dxa"/>
            <w:vMerge w:val="restart"/>
          </w:tcPr>
          <w:p>
            <w:pPr>
              <w:pStyle w:val="TableParagraph"/>
              <w:spacing w:before="10"/>
              <w:rPr>
                <w:sz w:val="14"/>
              </w:rPr>
            </w:pPr>
          </w:p>
          <w:p>
            <w:pPr>
              <w:pStyle w:val="TableParagraph"/>
              <w:spacing w:before="1"/>
              <w:ind w:left="105"/>
              <w:rPr>
                <w:sz w:val="16"/>
              </w:rPr>
            </w:pPr>
            <w:r>
              <w:rPr>
                <w:sz w:val="16"/>
              </w:rPr>
              <w:t>2.2 V, 3 V</w:t>
            </w:r>
          </w:p>
        </w:tc>
        <w:tc>
          <w:tcPr>
            <w:tcW w:w="1853" w:type="dxa"/>
            <w:gridSpan w:val="2"/>
          </w:tcPr>
          <w:p>
            <w:pPr>
              <w:pStyle w:val="TableParagraph"/>
              <w:ind w:right="54"/>
              <w:jc w:val="right"/>
              <w:rPr>
                <w:sz w:val="16"/>
              </w:rPr>
            </w:pPr>
            <w:r>
              <w:rPr>
                <w:sz w:val="16"/>
              </w:rPr>
              <w:t>±2.0</w:t>
            </w:r>
          </w:p>
        </w:tc>
        <w:tc>
          <w:tcPr>
            <w:tcW w:w="616" w:type="dxa"/>
            <w:vMerge w:val="restart"/>
          </w:tcPr>
          <w:p>
            <w:pPr>
              <w:pStyle w:val="TableParagraph"/>
              <w:spacing w:before="10"/>
              <w:rPr>
                <w:sz w:val="14"/>
              </w:rPr>
            </w:pPr>
          </w:p>
          <w:p>
            <w:pPr>
              <w:pStyle w:val="TableParagraph"/>
              <w:spacing w:before="1"/>
              <w:ind w:left="152"/>
              <w:rPr>
                <w:sz w:val="16"/>
              </w:rPr>
            </w:pPr>
            <w:r>
              <w:rPr>
                <w:sz w:val="16"/>
              </w:rPr>
              <w:t>LSB</w:t>
            </w:r>
          </w:p>
        </w:tc>
      </w:tr>
      <w:tr>
        <w:trPr>
          <w:trHeight w:val="253" w:hRule="atLeast"/>
        </w:trPr>
        <w:tc>
          <w:tcPr>
            <w:tcW w:w="465" w:type="dxa"/>
            <w:vMerge/>
            <w:tcBorders>
              <w:top w:val="nil"/>
              <w:right w:val="nil"/>
            </w:tcBorders>
          </w:tcPr>
          <w:p>
            <w:pPr>
              <w:rPr>
                <w:sz w:val="2"/>
                <w:szCs w:val="2"/>
              </w:rPr>
            </w:pPr>
          </w:p>
        </w:tc>
        <w:tc>
          <w:tcPr>
            <w:tcW w:w="3026" w:type="dxa"/>
            <w:vMerge/>
            <w:tcBorders>
              <w:top w:val="nil"/>
              <w:left w:val="nil"/>
            </w:tcBorders>
          </w:tcPr>
          <w:p>
            <w:pPr>
              <w:rPr>
                <w:sz w:val="2"/>
                <w:szCs w:val="2"/>
              </w:rPr>
            </w:pPr>
          </w:p>
        </w:tc>
        <w:tc>
          <w:tcPr>
            <w:tcW w:w="3189" w:type="dxa"/>
          </w:tcPr>
          <w:p>
            <w:pPr>
              <w:pStyle w:val="TableParagraph"/>
              <w:ind w:left="60"/>
              <w:rPr>
                <w:sz w:val="16"/>
              </w:rPr>
            </w:pPr>
            <w:r>
              <w:rPr>
                <w:w w:val="105"/>
                <w:sz w:val="16"/>
              </w:rPr>
              <w:t>1.6 V &lt; dVREF</w:t>
            </w:r>
            <w:r>
              <w:rPr>
                <w:w w:val="105"/>
                <w:sz w:val="16"/>
                <w:vertAlign w:val="superscript"/>
              </w:rPr>
              <w:t>(2)</w:t>
            </w:r>
          </w:p>
        </w:tc>
        <w:tc>
          <w:tcPr>
            <w:tcW w:w="927" w:type="dxa"/>
            <w:vMerge/>
            <w:tcBorders>
              <w:top w:val="nil"/>
            </w:tcBorders>
          </w:tcPr>
          <w:p>
            <w:pPr>
              <w:rPr>
                <w:sz w:val="2"/>
                <w:szCs w:val="2"/>
              </w:rPr>
            </w:pPr>
          </w:p>
        </w:tc>
        <w:tc>
          <w:tcPr>
            <w:tcW w:w="1853" w:type="dxa"/>
            <w:gridSpan w:val="2"/>
          </w:tcPr>
          <w:p>
            <w:pPr>
              <w:pStyle w:val="TableParagraph"/>
              <w:ind w:right="54"/>
              <w:jc w:val="right"/>
              <w:rPr>
                <w:sz w:val="16"/>
              </w:rPr>
            </w:pPr>
            <w:r>
              <w:rPr>
                <w:sz w:val="16"/>
              </w:rPr>
              <w:t>±1.7</w:t>
            </w:r>
          </w:p>
        </w:tc>
        <w:tc>
          <w:tcPr>
            <w:tcW w:w="616" w:type="dxa"/>
            <w:vMerge/>
            <w:tcBorders>
              <w:top w:val="nil"/>
            </w:tcBorders>
          </w:tcPr>
          <w:p>
            <w:pPr>
              <w:rPr>
                <w:sz w:val="2"/>
                <w:szCs w:val="2"/>
              </w:rPr>
            </w:pPr>
          </w:p>
        </w:tc>
      </w:tr>
      <w:tr>
        <w:trPr>
          <w:trHeight w:val="254" w:hRule="atLeast"/>
        </w:trPr>
        <w:tc>
          <w:tcPr>
            <w:tcW w:w="465" w:type="dxa"/>
            <w:tcBorders>
              <w:right w:val="nil"/>
            </w:tcBorders>
          </w:tcPr>
          <w:p>
            <w:pPr>
              <w:pStyle w:val="TableParagraph"/>
              <w:ind w:left="55"/>
              <w:rPr>
                <w:sz w:val="16"/>
              </w:rPr>
            </w:pPr>
            <w:r>
              <w:rPr>
                <w:w w:val="110"/>
                <w:sz w:val="16"/>
              </w:rPr>
              <w:t>E</w:t>
            </w:r>
            <w:r>
              <w:rPr>
                <w:w w:val="110"/>
                <w:sz w:val="16"/>
                <w:vertAlign w:val="subscript"/>
              </w:rPr>
              <w:t>D</w:t>
            </w:r>
          </w:p>
        </w:tc>
        <w:tc>
          <w:tcPr>
            <w:tcW w:w="3026" w:type="dxa"/>
            <w:tcBorders>
              <w:left w:val="nil"/>
            </w:tcBorders>
          </w:tcPr>
          <w:p>
            <w:pPr>
              <w:pStyle w:val="TableParagraph"/>
              <w:ind w:left="210"/>
              <w:rPr>
                <w:sz w:val="16"/>
              </w:rPr>
            </w:pPr>
            <w:r>
              <w:rPr>
                <w:sz w:val="16"/>
              </w:rPr>
              <w:t>Differential linearity error</w:t>
            </w:r>
            <w:r>
              <w:rPr>
                <w:sz w:val="16"/>
                <w:vertAlign w:val="superscript"/>
              </w:rPr>
              <w:t>(1)</w:t>
            </w:r>
          </w:p>
        </w:tc>
        <w:tc>
          <w:tcPr>
            <w:tcW w:w="3189" w:type="dxa"/>
          </w:tcPr>
          <w:p>
            <w:pPr>
              <w:pStyle w:val="TableParagraph"/>
              <w:spacing w:before="13"/>
              <w:ind w:left="153"/>
              <w:rPr>
                <w:sz w:val="12"/>
              </w:rPr>
            </w:pPr>
            <w:r>
              <w:rPr>
                <w:sz w:val="12"/>
              </w:rPr>
              <w:t>(2)</w:t>
            </w:r>
          </w:p>
        </w:tc>
        <w:tc>
          <w:tcPr>
            <w:tcW w:w="927" w:type="dxa"/>
          </w:tcPr>
          <w:p>
            <w:pPr>
              <w:pStyle w:val="TableParagraph"/>
              <w:ind w:left="105"/>
              <w:rPr>
                <w:sz w:val="16"/>
              </w:rPr>
            </w:pPr>
            <w:r>
              <w:rPr>
                <w:sz w:val="16"/>
              </w:rPr>
              <w:t>2.2 V, 3 V</w:t>
            </w:r>
          </w:p>
        </w:tc>
        <w:tc>
          <w:tcPr>
            <w:tcW w:w="1853" w:type="dxa"/>
            <w:gridSpan w:val="2"/>
          </w:tcPr>
          <w:p>
            <w:pPr>
              <w:pStyle w:val="TableParagraph"/>
              <w:ind w:right="54"/>
              <w:jc w:val="right"/>
              <w:rPr>
                <w:sz w:val="16"/>
              </w:rPr>
            </w:pPr>
            <w:r>
              <w:rPr>
                <w:sz w:val="16"/>
              </w:rPr>
              <w:t>±1.0</w:t>
            </w:r>
          </w:p>
        </w:tc>
        <w:tc>
          <w:tcPr>
            <w:tcW w:w="616" w:type="dxa"/>
          </w:tcPr>
          <w:p>
            <w:pPr>
              <w:pStyle w:val="TableParagraph"/>
              <w:ind w:left="96" w:right="94"/>
              <w:jc w:val="center"/>
              <w:rPr>
                <w:sz w:val="16"/>
              </w:rPr>
            </w:pPr>
            <w:r>
              <w:rPr>
                <w:sz w:val="16"/>
              </w:rPr>
              <w:t>LSB</w:t>
            </w:r>
          </w:p>
        </w:tc>
      </w:tr>
      <w:tr>
        <w:trPr>
          <w:trHeight w:val="254" w:hRule="atLeast"/>
        </w:trPr>
        <w:tc>
          <w:tcPr>
            <w:tcW w:w="465" w:type="dxa"/>
            <w:vMerge w:val="restart"/>
            <w:tcBorders>
              <w:right w:val="nil"/>
            </w:tcBorders>
          </w:tcPr>
          <w:p>
            <w:pPr>
              <w:pStyle w:val="TableParagraph"/>
              <w:spacing w:before="172"/>
              <w:ind w:left="55"/>
              <w:rPr>
                <w:sz w:val="16"/>
              </w:rPr>
            </w:pPr>
            <w:r>
              <w:rPr>
                <w:w w:val="110"/>
                <w:sz w:val="16"/>
              </w:rPr>
              <w:t>E</w:t>
            </w:r>
            <w:r>
              <w:rPr>
                <w:w w:val="110"/>
                <w:sz w:val="16"/>
                <w:vertAlign w:val="subscript"/>
              </w:rPr>
              <w:t>O</w:t>
            </w:r>
          </w:p>
        </w:tc>
        <w:tc>
          <w:tcPr>
            <w:tcW w:w="3026" w:type="dxa"/>
            <w:vMerge w:val="restart"/>
            <w:tcBorders>
              <w:left w:val="nil"/>
            </w:tcBorders>
          </w:tcPr>
          <w:p>
            <w:pPr>
              <w:pStyle w:val="TableParagraph"/>
              <w:spacing w:before="172"/>
              <w:ind w:left="210"/>
              <w:rPr>
                <w:sz w:val="16"/>
              </w:rPr>
            </w:pPr>
            <w:r>
              <w:rPr>
                <w:w w:val="105"/>
                <w:sz w:val="16"/>
              </w:rPr>
              <w:t>Offset error</w:t>
            </w:r>
            <w:r>
              <w:rPr>
                <w:w w:val="105"/>
                <w:sz w:val="16"/>
                <w:vertAlign w:val="superscript"/>
              </w:rPr>
              <w:t>(3)</w:t>
            </w:r>
          </w:p>
        </w:tc>
        <w:tc>
          <w:tcPr>
            <w:tcW w:w="3189" w:type="dxa"/>
          </w:tcPr>
          <w:p>
            <w:pPr>
              <w:pStyle w:val="TableParagraph"/>
              <w:ind w:left="60"/>
              <w:rPr>
                <w:sz w:val="16"/>
              </w:rPr>
            </w:pPr>
            <w:r>
              <w:rPr>
                <w:w w:val="105"/>
                <w:sz w:val="16"/>
              </w:rPr>
              <w:t>dVREF ≤ 2.2 V</w:t>
            </w:r>
            <w:r>
              <w:rPr>
                <w:w w:val="105"/>
                <w:sz w:val="16"/>
                <w:vertAlign w:val="superscript"/>
              </w:rPr>
              <w:t>(2)</w:t>
            </w:r>
          </w:p>
        </w:tc>
        <w:tc>
          <w:tcPr>
            <w:tcW w:w="927" w:type="dxa"/>
          </w:tcPr>
          <w:p>
            <w:pPr>
              <w:pStyle w:val="TableParagraph"/>
              <w:ind w:left="105"/>
              <w:rPr>
                <w:sz w:val="16"/>
              </w:rPr>
            </w:pPr>
            <w:r>
              <w:rPr>
                <w:sz w:val="16"/>
              </w:rPr>
              <w:t>2.2 V, 3 V</w:t>
            </w:r>
          </w:p>
        </w:tc>
        <w:tc>
          <w:tcPr>
            <w:tcW w:w="1307" w:type="dxa"/>
            <w:tcBorders>
              <w:right w:val="nil"/>
            </w:tcBorders>
          </w:tcPr>
          <w:p>
            <w:pPr>
              <w:pStyle w:val="TableParagraph"/>
              <w:ind w:right="129"/>
              <w:jc w:val="right"/>
              <w:rPr>
                <w:sz w:val="16"/>
              </w:rPr>
            </w:pPr>
            <w:r>
              <w:rPr>
                <w:sz w:val="16"/>
              </w:rPr>
              <w:t>±1.0</w:t>
            </w:r>
          </w:p>
        </w:tc>
        <w:tc>
          <w:tcPr>
            <w:tcW w:w="546" w:type="dxa"/>
            <w:tcBorders>
              <w:left w:val="nil"/>
            </w:tcBorders>
          </w:tcPr>
          <w:p>
            <w:pPr>
              <w:pStyle w:val="TableParagraph"/>
              <w:ind w:right="54"/>
              <w:jc w:val="right"/>
              <w:rPr>
                <w:sz w:val="16"/>
              </w:rPr>
            </w:pPr>
            <w:r>
              <w:rPr>
                <w:sz w:val="16"/>
              </w:rPr>
              <w:t>±2.0</w:t>
            </w:r>
          </w:p>
        </w:tc>
        <w:tc>
          <w:tcPr>
            <w:tcW w:w="616" w:type="dxa"/>
            <w:vMerge w:val="restart"/>
          </w:tcPr>
          <w:p>
            <w:pPr>
              <w:pStyle w:val="TableParagraph"/>
              <w:spacing w:before="10"/>
              <w:rPr>
                <w:sz w:val="14"/>
              </w:rPr>
            </w:pPr>
          </w:p>
          <w:p>
            <w:pPr>
              <w:pStyle w:val="TableParagraph"/>
              <w:spacing w:before="1"/>
              <w:ind w:left="152"/>
              <w:rPr>
                <w:sz w:val="16"/>
              </w:rPr>
            </w:pPr>
            <w:r>
              <w:rPr>
                <w:sz w:val="16"/>
              </w:rPr>
              <w:t>LSB</w:t>
            </w:r>
          </w:p>
        </w:tc>
      </w:tr>
      <w:tr>
        <w:trPr>
          <w:trHeight w:val="253" w:hRule="atLeast"/>
        </w:trPr>
        <w:tc>
          <w:tcPr>
            <w:tcW w:w="465" w:type="dxa"/>
            <w:vMerge/>
            <w:tcBorders>
              <w:top w:val="nil"/>
              <w:right w:val="nil"/>
            </w:tcBorders>
          </w:tcPr>
          <w:p>
            <w:pPr>
              <w:rPr>
                <w:sz w:val="2"/>
                <w:szCs w:val="2"/>
              </w:rPr>
            </w:pPr>
          </w:p>
        </w:tc>
        <w:tc>
          <w:tcPr>
            <w:tcW w:w="3026" w:type="dxa"/>
            <w:vMerge/>
            <w:tcBorders>
              <w:top w:val="nil"/>
              <w:left w:val="nil"/>
            </w:tcBorders>
          </w:tcPr>
          <w:p>
            <w:pPr>
              <w:rPr>
                <w:sz w:val="2"/>
                <w:szCs w:val="2"/>
              </w:rPr>
            </w:pPr>
          </w:p>
        </w:tc>
        <w:tc>
          <w:tcPr>
            <w:tcW w:w="3189" w:type="dxa"/>
          </w:tcPr>
          <w:p>
            <w:pPr>
              <w:pStyle w:val="TableParagraph"/>
              <w:ind w:left="60"/>
              <w:rPr>
                <w:sz w:val="16"/>
              </w:rPr>
            </w:pPr>
            <w:r>
              <w:rPr>
                <w:w w:val="105"/>
                <w:sz w:val="16"/>
              </w:rPr>
              <w:t>dVREF &gt; 2.2 V</w:t>
            </w:r>
            <w:r>
              <w:rPr>
                <w:w w:val="105"/>
                <w:sz w:val="16"/>
                <w:vertAlign w:val="superscript"/>
              </w:rPr>
              <w:t>(2)</w:t>
            </w:r>
          </w:p>
        </w:tc>
        <w:tc>
          <w:tcPr>
            <w:tcW w:w="927" w:type="dxa"/>
          </w:tcPr>
          <w:p>
            <w:pPr>
              <w:pStyle w:val="TableParagraph"/>
              <w:ind w:left="105"/>
              <w:rPr>
                <w:sz w:val="16"/>
              </w:rPr>
            </w:pPr>
            <w:r>
              <w:rPr>
                <w:sz w:val="16"/>
              </w:rPr>
              <w:t>2.2 V, 3 V</w:t>
            </w:r>
          </w:p>
        </w:tc>
        <w:tc>
          <w:tcPr>
            <w:tcW w:w="1307" w:type="dxa"/>
            <w:tcBorders>
              <w:right w:val="nil"/>
            </w:tcBorders>
          </w:tcPr>
          <w:p>
            <w:pPr>
              <w:pStyle w:val="TableParagraph"/>
              <w:ind w:right="129"/>
              <w:jc w:val="right"/>
              <w:rPr>
                <w:sz w:val="16"/>
              </w:rPr>
            </w:pPr>
            <w:r>
              <w:rPr>
                <w:sz w:val="16"/>
              </w:rPr>
              <w:t>±1.0</w:t>
            </w:r>
          </w:p>
        </w:tc>
        <w:tc>
          <w:tcPr>
            <w:tcW w:w="546" w:type="dxa"/>
            <w:tcBorders>
              <w:left w:val="nil"/>
            </w:tcBorders>
          </w:tcPr>
          <w:p>
            <w:pPr>
              <w:pStyle w:val="TableParagraph"/>
              <w:ind w:right="54"/>
              <w:jc w:val="right"/>
              <w:rPr>
                <w:sz w:val="16"/>
              </w:rPr>
            </w:pPr>
            <w:r>
              <w:rPr>
                <w:sz w:val="16"/>
              </w:rPr>
              <w:t>±2.0</w:t>
            </w:r>
          </w:p>
        </w:tc>
        <w:tc>
          <w:tcPr>
            <w:tcW w:w="616" w:type="dxa"/>
            <w:vMerge/>
            <w:tcBorders>
              <w:top w:val="nil"/>
            </w:tcBorders>
          </w:tcPr>
          <w:p>
            <w:pPr>
              <w:rPr>
                <w:sz w:val="2"/>
                <w:szCs w:val="2"/>
              </w:rPr>
            </w:pPr>
          </w:p>
        </w:tc>
      </w:tr>
      <w:tr>
        <w:trPr>
          <w:trHeight w:val="254" w:hRule="atLeast"/>
        </w:trPr>
        <w:tc>
          <w:tcPr>
            <w:tcW w:w="465" w:type="dxa"/>
            <w:tcBorders>
              <w:right w:val="nil"/>
            </w:tcBorders>
          </w:tcPr>
          <w:p>
            <w:pPr>
              <w:pStyle w:val="TableParagraph"/>
              <w:ind w:left="55"/>
              <w:rPr>
                <w:sz w:val="16"/>
              </w:rPr>
            </w:pPr>
            <w:r>
              <w:rPr>
                <w:w w:val="110"/>
                <w:sz w:val="16"/>
              </w:rPr>
              <w:t>E</w:t>
            </w:r>
            <w:r>
              <w:rPr>
                <w:w w:val="110"/>
                <w:sz w:val="16"/>
                <w:vertAlign w:val="subscript"/>
              </w:rPr>
              <w:t>G</w:t>
            </w:r>
          </w:p>
        </w:tc>
        <w:tc>
          <w:tcPr>
            <w:tcW w:w="3026" w:type="dxa"/>
            <w:tcBorders>
              <w:left w:val="nil"/>
            </w:tcBorders>
          </w:tcPr>
          <w:p>
            <w:pPr>
              <w:pStyle w:val="TableParagraph"/>
              <w:ind w:left="210"/>
              <w:rPr>
                <w:sz w:val="16"/>
              </w:rPr>
            </w:pPr>
            <w:r>
              <w:rPr>
                <w:w w:val="105"/>
                <w:sz w:val="16"/>
              </w:rPr>
              <w:t>Gain error</w:t>
            </w:r>
            <w:r>
              <w:rPr>
                <w:w w:val="105"/>
                <w:sz w:val="16"/>
                <w:vertAlign w:val="superscript"/>
              </w:rPr>
              <w:t>(3)</w:t>
            </w:r>
          </w:p>
        </w:tc>
        <w:tc>
          <w:tcPr>
            <w:tcW w:w="3189" w:type="dxa"/>
          </w:tcPr>
          <w:p>
            <w:pPr>
              <w:pStyle w:val="TableParagraph"/>
              <w:spacing w:before="13"/>
              <w:ind w:left="153"/>
              <w:rPr>
                <w:sz w:val="12"/>
              </w:rPr>
            </w:pPr>
            <w:r>
              <w:rPr>
                <w:sz w:val="12"/>
              </w:rPr>
              <w:t>(2)</w:t>
            </w:r>
          </w:p>
        </w:tc>
        <w:tc>
          <w:tcPr>
            <w:tcW w:w="927" w:type="dxa"/>
          </w:tcPr>
          <w:p>
            <w:pPr>
              <w:pStyle w:val="TableParagraph"/>
              <w:ind w:left="105"/>
              <w:rPr>
                <w:sz w:val="16"/>
              </w:rPr>
            </w:pPr>
            <w:r>
              <w:rPr>
                <w:sz w:val="16"/>
              </w:rPr>
              <w:t>2.2 V, 3 V</w:t>
            </w:r>
          </w:p>
        </w:tc>
        <w:tc>
          <w:tcPr>
            <w:tcW w:w="1307" w:type="dxa"/>
            <w:tcBorders>
              <w:right w:val="nil"/>
            </w:tcBorders>
          </w:tcPr>
          <w:p>
            <w:pPr>
              <w:pStyle w:val="TableParagraph"/>
              <w:ind w:right="129"/>
              <w:jc w:val="right"/>
              <w:rPr>
                <w:sz w:val="16"/>
              </w:rPr>
            </w:pPr>
            <w:r>
              <w:rPr>
                <w:sz w:val="16"/>
              </w:rPr>
              <w:t>±1.0</w:t>
            </w:r>
          </w:p>
        </w:tc>
        <w:tc>
          <w:tcPr>
            <w:tcW w:w="546" w:type="dxa"/>
            <w:tcBorders>
              <w:left w:val="nil"/>
            </w:tcBorders>
          </w:tcPr>
          <w:p>
            <w:pPr>
              <w:pStyle w:val="TableParagraph"/>
              <w:ind w:right="54"/>
              <w:jc w:val="right"/>
              <w:rPr>
                <w:sz w:val="16"/>
              </w:rPr>
            </w:pPr>
            <w:r>
              <w:rPr>
                <w:sz w:val="16"/>
              </w:rPr>
              <w:t>±2.0</w:t>
            </w:r>
          </w:p>
        </w:tc>
        <w:tc>
          <w:tcPr>
            <w:tcW w:w="616" w:type="dxa"/>
          </w:tcPr>
          <w:p>
            <w:pPr>
              <w:pStyle w:val="TableParagraph"/>
              <w:ind w:left="96" w:right="94"/>
              <w:jc w:val="center"/>
              <w:rPr>
                <w:sz w:val="16"/>
              </w:rPr>
            </w:pPr>
            <w:r>
              <w:rPr>
                <w:sz w:val="16"/>
              </w:rPr>
              <w:t>LSB</w:t>
            </w:r>
          </w:p>
        </w:tc>
      </w:tr>
      <w:tr>
        <w:trPr>
          <w:trHeight w:val="253" w:hRule="atLeast"/>
        </w:trPr>
        <w:tc>
          <w:tcPr>
            <w:tcW w:w="465" w:type="dxa"/>
            <w:vMerge w:val="restart"/>
            <w:tcBorders>
              <w:right w:val="nil"/>
            </w:tcBorders>
          </w:tcPr>
          <w:p>
            <w:pPr>
              <w:pStyle w:val="TableParagraph"/>
              <w:spacing w:before="172"/>
              <w:ind w:left="55"/>
              <w:rPr>
                <w:sz w:val="16"/>
              </w:rPr>
            </w:pPr>
            <w:r>
              <w:rPr>
                <w:w w:val="110"/>
                <w:sz w:val="16"/>
              </w:rPr>
              <w:t>E</w:t>
            </w:r>
            <w:r>
              <w:rPr>
                <w:w w:val="110"/>
                <w:sz w:val="16"/>
                <w:vertAlign w:val="subscript"/>
              </w:rPr>
              <w:t>T</w:t>
            </w:r>
          </w:p>
        </w:tc>
        <w:tc>
          <w:tcPr>
            <w:tcW w:w="3026" w:type="dxa"/>
            <w:vMerge w:val="restart"/>
            <w:tcBorders>
              <w:left w:val="nil"/>
            </w:tcBorders>
          </w:tcPr>
          <w:p>
            <w:pPr>
              <w:pStyle w:val="TableParagraph"/>
              <w:spacing w:before="10"/>
              <w:rPr>
                <w:sz w:val="14"/>
              </w:rPr>
            </w:pPr>
          </w:p>
          <w:p>
            <w:pPr>
              <w:pStyle w:val="TableParagraph"/>
              <w:spacing w:before="1"/>
              <w:ind w:left="210"/>
              <w:rPr>
                <w:sz w:val="16"/>
              </w:rPr>
            </w:pPr>
            <w:r>
              <w:rPr>
                <w:sz w:val="16"/>
              </w:rPr>
              <w:t>Total unadjusted error</w:t>
            </w:r>
          </w:p>
        </w:tc>
        <w:tc>
          <w:tcPr>
            <w:tcW w:w="3189" w:type="dxa"/>
          </w:tcPr>
          <w:p>
            <w:pPr>
              <w:pStyle w:val="TableParagraph"/>
              <w:ind w:left="60"/>
              <w:rPr>
                <w:sz w:val="16"/>
              </w:rPr>
            </w:pPr>
            <w:r>
              <w:rPr>
                <w:w w:val="105"/>
                <w:sz w:val="16"/>
              </w:rPr>
              <w:t>dVREF ≤ 2.2 V</w:t>
            </w:r>
            <w:r>
              <w:rPr>
                <w:w w:val="105"/>
                <w:sz w:val="16"/>
                <w:vertAlign w:val="superscript"/>
              </w:rPr>
              <w:t>(2)</w:t>
            </w:r>
          </w:p>
        </w:tc>
        <w:tc>
          <w:tcPr>
            <w:tcW w:w="927" w:type="dxa"/>
          </w:tcPr>
          <w:p>
            <w:pPr>
              <w:pStyle w:val="TableParagraph"/>
              <w:ind w:left="105"/>
              <w:rPr>
                <w:sz w:val="16"/>
              </w:rPr>
            </w:pPr>
            <w:r>
              <w:rPr>
                <w:sz w:val="16"/>
              </w:rPr>
              <w:t>2.2 V, 3 V</w:t>
            </w:r>
          </w:p>
        </w:tc>
        <w:tc>
          <w:tcPr>
            <w:tcW w:w="1307" w:type="dxa"/>
            <w:tcBorders>
              <w:right w:val="nil"/>
            </w:tcBorders>
          </w:tcPr>
          <w:p>
            <w:pPr>
              <w:pStyle w:val="TableParagraph"/>
              <w:ind w:right="129"/>
              <w:jc w:val="right"/>
              <w:rPr>
                <w:sz w:val="16"/>
              </w:rPr>
            </w:pPr>
            <w:r>
              <w:rPr>
                <w:sz w:val="16"/>
              </w:rPr>
              <w:t>±1.4</w:t>
            </w:r>
          </w:p>
        </w:tc>
        <w:tc>
          <w:tcPr>
            <w:tcW w:w="546" w:type="dxa"/>
            <w:tcBorders>
              <w:left w:val="nil"/>
            </w:tcBorders>
          </w:tcPr>
          <w:p>
            <w:pPr>
              <w:pStyle w:val="TableParagraph"/>
              <w:ind w:right="54"/>
              <w:jc w:val="right"/>
              <w:rPr>
                <w:sz w:val="16"/>
              </w:rPr>
            </w:pPr>
            <w:r>
              <w:rPr>
                <w:sz w:val="16"/>
              </w:rPr>
              <w:t>±3.5</w:t>
            </w:r>
          </w:p>
        </w:tc>
        <w:tc>
          <w:tcPr>
            <w:tcW w:w="616" w:type="dxa"/>
            <w:vMerge w:val="restart"/>
          </w:tcPr>
          <w:p>
            <w:pPr>
              <w:pStyle w:val="TableParagraph"/>
              <w:spacing w:before="10"/>
              <w:rPr>
                <w:sz w:val="14"/>
              </w:rPr>
            </w:pPr>
          </w:p>
          <w:p>
            <w:pPr>
              <w:pStyle w:val="TableParagraph"/>
              <w:spacing w:before="1"/>
              <w:ind w:left="152"/>
              <w:rPr>
                <w:sz w:val="16"/>
              </w:rPr>
            </w:pPr>
            <w:r>
              <w:rPr>
                <w:sz w:val="16"/>
              </w:rPr>
              <w:t>LSB</w:t>
            </w:r>
          </w:p>
        </w:tc>
      </w:tr>
      <w:tr>
        <w:trPr>
          <w:trHeight w:val="254" w:hRule="atLeast"/>
        </w:trPr>
        <w:tc>
          <w:tcPr>
            <w:tcW w:w="465" w:type="dxa"/>
            <w:vMerge/>
            <w:tcBorders>
              <w:top w:val="nil"/>
              <w:right w:val="nil"/>
            </w:tcBorders>
          </w:tcPr>
          <w:p>
            <w:pPr>
              <w:rPr>
                <w:sz w:val="2"/>
                <w:szCs w:val="2"/>
              </w:rPr>
            </w:pPr>
          </w:p>
        </w:tc>
        <w:tc>
          <w:tcPr>
            <w:tcW w:w="3026" w:type="dxa"/>
            <w:vMerge/>
            <w:tcBorders>
              <w:top w:val="nil"/>
              <w:left w:val="nil"/>
            </w:tcBorders>
          </w:tcPr>
          <w:p>
            <w:pPr>
              <w:rPr>
                <w:sz w:val="2"/>
                <w:szCs w:val="2"/>
              </w:rPr>
            </w:pPr>
          </w:p>
        </w:tc>
        <w:tc>
          <w:tcPr>
            <w:tcW w:w="3189" w:type="dxa"/>
          </w:tcPr>
          <w:p>
            <w:pPr>
              <w:pStyle w:val="TableParagraph"/>
              <w:ind w:left="60"/>
              <w:rPr>
                <w:sz w:val="16"/>
              </w:rPr>
            </w:pPr>
            <w:r>
              <w:rPr>
                <w:w w:val="105"/>
                <w:sz w:val="16"/>
              </w:rPr>
              <w:t>dVREF &gt; 2.2 V</w:t>
            </w:r>
            <w:r>
              <w:rPr>
                <w:w w:val="105"/>
                <w:sz w:val="16"/>
                <w:vertAlign w:val="superscript"/>
              </w:rPr>
              <w:t>(2)</w:t>
            </w:r>
          </w:p>
        </w:tc>
        <w:tc>
          <w:tcPr>
            <w:tcW w:w="927" w:type="dxa"/>
          </w:tcPr>
          <w:p>
            <w:pPr>
              <w:pStyle w:val="TableParagraph"/>
              <w:ind w:left="105"/>
              <w:rPr>
                <w:sz w:val="16"/>
              </w:rPr>
            </w:pPr>
            <w:r>
              <w:rPr>
                <w:sz w:val="16"/>
              </w:rPr>
              <w:t>2.2 V, 3 V</w:t>
            </w:r>
          </w:p>
        </w:tc>
        <w:tc>
          <w:tcPr>
            <w:tcW w:w="1307" w:type="dxa"/>
            <w:tcBorders>
              <w:right w:val="nil"/>
            </w:tcBorders>
          </w:tcPr>
          <w:p>
            <w:pPr>
              <w:pStyle w:val="TableParagraph"/>
              <w:ind w:right="129"/>
              <w:jc w:val="right"/>
              <w:rPr>
                <w:sz w:val="16"/>
              </w:rPr>
            </w:pPr>
            <w:r>
              <w:rPr>
                <w:sz w:val="16"/>
              </w:rPr>
              <w:t>±1.4</w:t>
            </w:r>
          </w:p>
        </w:tc>
        <w:tc>
          <w:tcPr>
            <w:tcW w:w="546" w:type="dxa"/>
            <w:tcBorders>
              <w:left w:val="nil"/>
            </w:tcBorders>
          </w:tcPr>
          <w:p>
            <w:pPr>
              <w:pStyle w:val="TableParagraph"/>
              <w:ind w:right="54"/>
              <w:jc w:val="right"/>
              <w:rPr>
                <w:sz w:val="16"/>
              </w:rPr>
            </w:pPr>
            <w:r>
              <w:rPr>
                <w:sz w:val="16"/>
              </w:rPr>
              <w:t>±3.5</w:t>
            </w:r>
          </w:p>
        </w:tc>
        <w:tc>
          <w:tcPr>
            <w:tcW w:w="616" w:type="dxa"/>
            <w:vMerge/>
            <w:tcBorders>
              <w:top w:val="nil"/>
            </w:tcBorders>
          </w:tcPr>
          <w:p>
            <w:pPr>
              <w:rPr>
                <w:sz w:val="2"/>
                <w:szCs w:val="2"/>
              </w:rPr>
            </w:pPr>
          </w:p>
        </w:tc>
      </w:tr>
    </w:tbl>
    <w:p>
      <w:pPr>
        <w:pStyle w:val="ListParagraph"/>
        <w:numPr>
          <w:ilvl w:val="0"/>
          <w:numId w:val="39"/>
        </w:numPr>
        <w:tabs>
          <w:tab w:pos="480" w:val="left" w:leader="none"/>
        </w:tabs>
        <w:spacing w:line="182" w:lineRule="exact" w:before="70" w:after="0"/>
        <w:ind w:left="479" w:right="0" w:hanging="360"/>
        <w:jc w:val="left"/>
        <w:rPr>
          <w:sz w:val="16"/>
        </w:rPr>
      </w:pPr>
      <w:r>
        <w:rPr>
          <w:sz w:val="16"/>
        </w:rPr>
        <w:t>Parameters are derived using the histogram</w:t>
      </w:r>
      <w:r>
        <w:rPr>
          <w:spacing w:val="18"/>
          <w:sz w:val="16"/>
        </w:rPr>
        <w:t> </w:t>
      </w:r>
      <w:r>
        <w:rPr>
          <w:sz w:val="16"/>
        </w:rPr>
        <w:t>method.</w:t>
      </w:r>
    </w:p>
    <w:p>
      <w:pPr>
        <w:pStyle w:val="ListParagraph"/>
        <w:numPr>
          <w:ilvl w:val="0"/>
          <w:numId w:val="39"/>
        </w:numPr>
        <w:tabs>
          <w:tab w:pos="480" w:val="left" w:leader="none"/>
        </w:tabs>
        <w:spacing w:line="235" w:lineRule="auto" w:before="1" w:after="0"/>
        <w:ind w:left="481" w:right="258" w:hanging="362"/>
        <w:jc w:val="left"/>
        <w:rPr>
          <w:sz w:val="16"/>
        </w:rPr>
      </w:pPr>
      <w:r>
        <w:rPr>
          <w:sz w:val="16"/>
        </w:rPr>
        <w:t>The external reference voltage is selected by: SREF2 = 0 or 1, SREF1 = 1, SREF0 = 0. dVREF = V</w:t>
      </w:r>
      <w:r>
        <w:rPr>
          <w:sz w:val="16"/>
          <w:vertAlign w:val="subscript"/>
        </w:rPr>
        <w:t>R+</w:t>
      </w:r>
      <w:r>
        <w:rPr>
          <w:sz w:val="16"/>
          <w:vertAlign w:val="baseline"/>
        </w:rPr>
        <w:t> – V</w:t>
      </w:r>
      <w:r>
        <w:rPr>
          <w:sz w:val="16"/>
          <w:vertAlign w:val="subscript"/>
        </w:rPr>
        <w:t>R-</w:t>
      </w:r>
      <w:r>
        <w:rPr>
          <w:sz w:val="16"/>
          <w:vertAlign w:val="baseline"/>
        </w:rPr>
        <w:t>, V</w:t>
      </w:r>
      <w:r>
        <w:rPr>
          <w:sz w:val="16"/>
          <w:vertAlign w:val="subscript"/>
        </w:rPr>
        <w:t>R+</w:t>
      </w:r>
      <w:r>
        <w:rPr>
          <w:sz w:val="16"/>
          <w:vertAlign w:val="baseline"/>
        </w:rPr>
        <w:t> &lt; AVCC, V</w:t>
      </w:r>
      <w:r>
        <w:rPr>
          <w:sz w:val="16"/>
          <w:vertAlign w:val="subscript"/>
        </w:rPr>
        <w:t>R-</w:t>
      </w:r>
      <w:r>
        <w:rPr>
          <w:sz w:val="16"/>
          <w:vertAlign w:val="baseline"/>
        </w:rPr>
        <w:t> &gt; AVSS. Unless otherwise mentioned, dVREF &gt; 1.5 V. Impedance of the external reference voltage R &lt; 100 Ω, and two decoupling capacitors, 10 </w:t>
      </w:r>
      <w:r>
        <w:rPr>
          <w:spacing w:val="2"/>
          <w:sz w:val="16"/>
          <w:vertAlign w:val="baseline"/>
        </w:rPr>
        <w:t>µF </w:t>
      </w:r>
      <w:r>
        <w:rPr>
          <w:sz w:val="16"/>
          <w:vertAlign w:val="baseline"/>
        </w:rPr>
        <w:t>and 100 nF, should be connected to VREF+ and VREF- to decouple the dynamic current. Also see the </w:t>
      </w:r>
      <w:r>
        <w:rPr>
          <w:i/>
          <w:sz w:val="16"/>
          <w:vertAlign w:val="baseline"/>
        </w:rPr>
        <w:t>MSP430x5xx and </w:t>
      </w:r>
      <w:r>
        <w:rPr>
          <w:i/>
          <w:sz w:val="16"/>
          <w:vertAlign w:val="baseline"/>
        </w:rPr>
        <w:t>MSP430x6xx Family User's Guide</w:t>
      </w:r>
      <w:r>
        <w:rPr>
          <w:i/>
          <w:spacing w:val="13"/>
          <w:sz w:val="16"/>
          <w:vertAlign w:val="baseline"/>
        </w:rPr>
        <w:t> </w:t>
      </w:r>
      <w:r>
        <w:rPr>
          <w:sz w:val="16"/>
          <w:vertAlign w:val="baseline"/>
        </w:rPr>
        <w:t>(</w:t>
      </w:r>
      <w:hyperlink r:id="rId26">
        <w:r>
          <w:rPr>
            <w:color w:val="0000FF"/>
            <w:sz w:val="16"/>
            <w:vertAlign w:val="baseline"/>
          </w:rPr>
          <w:t>SLAU208</w:t>
        </w:r>
      </w:hyperlink>
      <w:r>
        <w:rPr>
          <w:sz w:val="16"/>
          <w:vertAlign w:val="baseline"/>
        </w:rPr>
        <w:t>).</w:t>
      </w:r>
    </w:p>
    <w:p>
      <w:pPr>
        <w:pStyle w:val="ListParagraph"/>
        <w:numPr>
          <w:ilvl w:val="0"/>
          <w:numId w:val="39"/>
        </w:numPr>
        <w:tabs>
          <w:tab w:pos="480" w:val="left" w:leader="none"/>
        </w:tabs>
        <w:spacing w:line="180" w:lineRule="exact" w:before="0" w:after="0"/>
        <w:ind w:left="479" w:right="0" w:hanging="360"/>
        <w:jc w:val="left"/>
        <w:rPr>
          <w:sz w:val="16"/>
        </w:rPr>
      </w:pPr>
      <w:r>
        <w:rPr>
          <w:sz w:val="16"/>
        </w:rPr>
        <w:t>Parameters are derived using a best fit</w:t>
      </w:r>
      <w:r>
        <w:rPr>
          <w:spacing w:val="21"/>
          <w:sz w:val="16"/>
        </w:rPr>
        <w:t> </w:t>
      </w:r>
      <w:r>
        <w:rPr>
          <w:sz w:val="16"/>
        </w:rPr>
        <w:t>curve.</w:t>
      </w:r>
    </w:p>
    <w:p>
      <w:pPr>
        <w:pStyle w:val="BodyText"/>
        <w:spacing w:before="1"/>
        <w:rPr>
          <w:sz w:val="19"/>
        </w:rPr>
      </w:pPr>
    </w:p>
    <w:p>
      <w:pPr>
        <w:pStyle w:val="Heading3"/>
        <w:numPr>
          <w:ilvl w:val="1"/>
          <w:numId w:val="33"/>
        </w:numPr>
        <w:tabs>
          <w:tab w:pos="742" w:val="left" w:leader="none"/>
        </w:tabs>
        <w:spacing w:line="240" w:lineRule="auto" w:before="0" w:after="0"/>
        <w:ind w:left="742" w:right="0" w:hanging="622"/>
        <w:jc w:val="left"/>
      </w:pPr>
      <w:r>
        <w:rPr/>
        <w:t>12-Bit ADC, Linearity Parameters Using the Internal Reference</w:t>
      </w:r>
      <w:r>
        <w:rPr>
          <w:spacing w:val="29"/>
        </w:rPr>
        <w:t> </w:t>
      </w:r>
      <w:r>
        <w:rPr/>
        <w:t>Voltage</w:t>
      </w:r>
    </w:p>
    <w:p>
      <w:pPr>
        <w:pStyle w:val="Heading8"/>
        <w:spacing w:before="76" w:after="29"/>
      </w:pPr>
      <w:bookmarkStart w:name="5.38 12-Bit ADC, Linearity Parameters Us" w:id="138"/>
      <w:bookmarkEnd w:id="138"/>
      <w:r>
        <w:rPr/>
      </w:r>
      <w:bookmarkStart w:name="_bookmark74" w:id="139"/>
      <w:bookmarkEnd w:id="139"/>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
        <w:gridCol w:w="1467"/>
        <w:gridCol w:w="2545"/>
        <w:gridCol w:w="1937"/>
        <w:gridCol w:w="917"/>
        <w:gridCol w:w="703"/>
        <w:gridCol w:w="743"/>
        <w:gridCol w:w="696"/>
        <w:gridCol w:w="611"/>
      </w:tblGrid>
      <w:tr>
        <w:trPr>
          <w:trHeight w:val="254" w:hRule="atLeast"/>
        </w:trPr>
        <w:tc>
          <w:tcPr>
            <w:tcW w:w="1929" w:type="dxa"/>
            <w:gridSpan w:val="2"/>
            <w:shd w:val="clear" w:color="auto" w:fill="D8D8D8"/>
          </w:tcPr>
          <w:p>
            <w:pPr>
              <w:pStyle w:val="TableParagraph"/>
              <w:ind w:left="455"/>
              <w:rPr>
                <w:b/>
                <w:sz w:val="16"/>
              </w:rPr>
            </w:pPr>
            <w:r>
              <w:rPr>
                <w:b/>
                <w:sz w:val="16"/>
              </w:rPr>
              <w:t>PARAMETER</w:t>
            </w:r>
          </w:p>
        </w:tc>
        <w:tc>
          <w:tcPr>
            <w:tcW w:w="4482" w:type="dxa"/>
            <w:gridSpan w:val="2"/>
            <w:shd w:val="clear" w:color="auto" w:fill="D8D8D8"/>
          </w:tcPr>
          <w:p>
            <w:pPr>
              <w:pStyle w:val="TableParagraph"/>
              <w:ind w:left="1428"/>
              <w:rPr>
                <w:b/>
                <w:sz w:val="16"/>
              </w:rPr>
            </w:pPr>
            <w:r>
              <w:rPr>
                <w:b/>
                <w:sz w:val="16"/>
              </w:rPr>
              <w:t>TEST CONDITIONS</w:t>
            </w:r>
            <w:r>
              <w:rPr>
                <w:b/>
                <w:sz w:val="16"/>
                <w:vertAlign w:val="superscript"/>
              </w:rPr>
              <w:t>(1)</w:t>
            </w:r>
          </w:p>
        </w:tc>
        <w:tc>
          <w:tcPr>
            <w:tcW w:w="917" w:type="dxa"/>
            <w:shd w:val="clear" w:color="auto" w:fill="D8D8D8"/>
          </w:tcPr>
          <w:p>
            <w:pPr>
              <w:pStyle w:val="TableParagraph"/>
              <w:spacing w:line="192" w:lineRule="exact" w:before="42"/>
              <w:ind w:left="290" w:right="286"/>
              <w:jc w:val="center"/>
              <w:rPr>
                <w:b/>
                <w:sz w:val="12"/>
              </w:rPr>
            </w:pPr>
            <w:r>
              <w:rPr>
                <w:b/>
                <w:position w:val="3"/>
                <w:sz w:val="16"/>
              </w:rPr>
              <w:t>V</w:t>
            </w:r>
            <w:r>
              <w:rPr>
                <w:b/>
                <w:sz w:val="12"/>
              </w:rPr>
              <w:t>CC</w:t>
            </w:r>
          </w:p>
        </w:tc>
        <w:tc>
          <w:tcPr>
            <w:tcW w:w="703" w:type="dxa"/>
            <w:tcBorders>
              <w:right w:val="nil"/>
            </w:tcBorders>
            <w:shd w:val="clear" w:color="auto" w:fill="D8D8D8"/>
          </w:tcPr>
          <w:p>
            <w:pPr>
              <w:pStyle w:val="TableParagraph"/>
              <w:ind w:right="149"/>
              <w:jc w:val="right"/>
              <w:rPr>
                <w:b/>
                <w:sz w:val="16"/>
              </w:rPr>
            </w:pPr>
            <w:r>
              <w:rPr>
                <w:b/>
                <w:sz w:val="16"/>
              </w:rPr>
              <w:t>MIN</w:t>
            </w:r>
          </w:p>
        </w:tc>
        <w:tc>
          <w:tcPr>
            <w:tcW w:w="743" w:type="dxa"/>
            <w:tcBorders>
              <w:left w:val="nil"/>
              <w:right w:val="nil"/>
            </w:tcBorders>
            <w:shd w:val="clear" w:color="auto" w:fill="D8D8D8"/>
          </w:tcPr>
          <w:p>
            <w:pPr>
              <w:pStyle w:val="TableParagraph"/>
              <w:ind w:left="147"/>
              <w:rPr>
                <w:b/>
                <w:sz w:val="16"/>
              </w:rPr>
            </w:pPr>
            <w:r>
              <w:rPr>
                <w:b/>
                <w:sz w:val="16"/>
              </w:rPr>
              <w:t>TYP</w:t>
            </w:r>
          </w:p>
        </w:tc>
        <w:tc>
          <w:tcPr>
            <w:tcW w:w="696" w:type="dxa"/>
            <w:tcBorders>
              <w:left w:val="nil"/>
            </w:tcBorders>
            <w:shd w:val="clear" w:color="auto" w:fill="D8D8D8"/>
          </w:tcPr>
          <w:p>
            <w:pPr>
              <w:pStyle w:val="TableParagraph"/>
              <w:ind w:right="55"/>
              <w:jc w:val="right"/>
              <w:rPr>
                <w:b/>
                <w:sz w:val="16"/>
              </w:rPr>
            </w:pPr>
            <w:r>
              <w:rPr>
                <w:b/>
                <w:sz w:val="16"/>
              </w:rPr>
              <w:t>MAX</w:t>
            </w:r>
          </w:p>
        </w:tc>
        <w:tc>
          <w:tcPr>
            <w:tcW w:w="611" w:type="dxa"/>
            <w:shd w:val="clear" w:color="auto" w:fill="D8D8D8"/>
          </w:tcPr>
          <w:p>
            <w:pPr>
              <w:pStyle w:val="TableParagraph"/>
              <w:ind w:left="65" w:right="68"/>
              <w:jc w:val="center"/>
              <w:rPr>
                <w:b/>
                <w:sz w:val="16"/>
              </w:rPr>
            </w:pPr>
            <w:r>
              <w:rPr>
                <w:b/>
                <w:sz w:val="16"/>
              </w:rPr>
              <w:t>UNIT</w:t>
            </w:r>
          </w:p>
        </w:tc>
      </w:tr>
      <w:tr>
        <w:trPr>
          <w:trHeight w:val="254" w:hRule="atLeast"/>
        </w:trPr>
        <w:tc>
          <w:tcPr>
            <w:tcW w:w="462" w:type="dxa"/>
            <w:vMerge w:val="restart"/>
            <w:tcBorders>
              <w:right w:val="nil"/>
            </w:tcBorders>
          </w:tcPr>
          <w:p>
            <w:pPr>
              <w:pStyle w:val="TableParagraph"/>
              <w:spacing w:before="172"/>
              <w:ind w:left="55"/>
              <w:rPr>
                <w:sz w:val="16"/>
              </w:rPr>
            </w:pPr>
            <w:r>
              <w:rPr>
                <w:w w:val="110"/>
                <w:sz w:val="16"/>
              </w:rPr>
              <w:t>E</w:t>
            </w:r>
            <w:r>
              <w:rPr>
                <w:w w:val="110"/>
                <w:sz w:val="16"/>
                <w:vertAlign w:val="subscript"/>
              </w:rPr>
              <w:t>I</w:t>
            </w:r>
          </w:p>
        </w:tc>
        <w:tc>
          <w:tcPr>
            <w:tcW w:w="1467" w:type="dxa"/>
            <w:vMerge w:val="restart"/>
            <w:tcBorders>
              <w:left w:val="nil"/>
            </w:tcBorders>
          </w:tcPr>
          <w:p>
            <w:pPr>
              <w:pStyle w:val="TableParagraph"/>
              <w:spacing w:line="235" w:lineRule="auto" w:before="85"/>
              <w:ind w:left="208" w:right="104"/>
              <w:rPr>
                <w:sz w:val="16"/>
              </w:rPr>
            </w:pPr>
            <w:r>
              <w:rPr>
                <w:sz w:val="16"/>
              </w:rPr>
              <w:t>Integral linearity error</w:t>
            </w:r>
            <w:r>
              <w:rPr>
                <w:sz w:val="16"/>
                <w:vertAlign w:val="superscript"/>
              </w:rPr>
              <w:t>(2)</w:t>
            </w: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4.0 MHz</w:t>
            </w:r>
          </w:p>
        </w:tc>
        <w:tc>
          <w:tcPr>
            <w:tcW w:w="917" w:type="dxa"/>
            <w:vMerge w:val="restart"/>
          </w:tcPr>
          <w:p>
            <w:pPr>
              <w:pStyle w:val="TableParagraph"/>
              <w:spacing w:before="10"/>
              <w:rPr>
                <w:sz w:val="14"/>
              </w:rPr>
            </w:pPr>
          </w:p>
          <w:p>
            <w:pPr>
              <w:pStyle w:val="TableParagraph"/>
              <w:spacing w:before="1"/>
              <w:ind w:left="98"/>
              <w:rPr>
                <w:sz w:val="16"/>
              </w:rPr>
            </w:pPr>
            <w:r>
              <w:rPr>
                <w:sz w:val="16"/>
              </w:rPr>
              <w:t>2.2 V, 3 V</w:t>
            </w:r>
          </w:p>
        </w:tc>
        <w:tc>
          <w:tcPr>
            <w:tcW w:w="2142" w:type="dxa"/>
            <w:gridSpan w:val="3"/>
          </w:tcPr>
          <w:p>
            <w:pPr>
              <w:pStyle w:val="TableParagraph"/>
              <w:ind w:right="56"/>
              <w:jc w:val="right"/>
              <w:rPr>
                <w:sz w:val="16"/>
              </w:rPr>
            </w:pPr>
            <w:r>
              <w:rPr>
                <w:sz w:val="16"/>
              </w:rPr>
              <w:t>±1.7</w:t>
            </w:r>
          </w:p>
        </w:tc>
        <w:tc>
          <w:tcPr>
            <w:tcW w:w="611" w:type="dxa"/>
            <w:vMerge w:val="restart"/>
          </w:tcPr>
          <w:p>
            <w:pPr>
              <w:pStyle w:val="TableParagraph"/>
              <w:spacing w:before="10"/>
              <w:rPr>
                <w:sz w:val="14"/>
              </w:rPr>
            </w:pPr>
          </w:p>
          <w:p>
            <w:pPr>
              <w:pStyle w:val="TableParagraph"/>
              <w:spacing w:before="1"/>
              <w:ind w:left="147"/>
              <w:rPr>
                <w:sz w:val="16"/>
              </w:rPr>
            </w:pPr>
            <w:r>
              <w:rPr>
                <w:sz w:val="16"/>
              </w:rPr>
              <w:t>LSB</w:t>
            </w:r>
          </w:p>
        </w:tc>
      </w:tr>
      <w:tr>
        <w:trPr>
          <w:trHeight w:val="253"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0</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2142" w:type="dxa"/>
            <w:gridSpan w:val="3"/>
          </w:tcPr>
          <w:p>
            <w:pPr>
              <w:pStyle w:val="TableParagraph"/>
              <w:ind w:right="56"/>
              <w:jc w:val="right"/>
              <w:rPr>
                <w:sz w:val="16"/>
              </w:rPr>
            </w:pPr>
            <w:r>
              <w:rPr>
                <w:sz w:val="16"/>
              </w:rPr>
              <w:t>±2.5</w:t>
            </w:r>
          </w:p>
        </w:tc>
        <w:tc>
          <w:tcPr>
            <w:tcW w:w="611" w:type="dxa"/>
            <w:vMerge/>
            <w:tcBorders>
              <w:top w:val="nil"/>
            </w:tcBorders>
          </w:tcPr>
          <w:p>
            <w:pPr>
              <w:rPr>
                <w:sz w:val="2"/>
                <w:szCs w:val="2"/>
              </w:rPr>
            </w:pPr>
          </w:p>
        </w:tc>
      </w:tr>
      <w:tr>
        <w:trPr>
          <w:trHeight w:val="254" w:hRule="atLeast"/>
        </w:trPr>
        <w:tc>
          <w:tcPr>
            <w:tcW w:w="462" w:type="dxa"/>
            <w:vMerge w:val="restart"/>
            <w:tcBorders>
              <w:right w:val="nil"/>
            </w:tcBorders>
          </w:tcPr>
          <w:p>
            <w:pPr>
              <w:pStyle w:val="TableParagraph"/>
              <w:spacing w:before="4"/>
              <w:rPr>
                <w:sz w:val="26"/>
              </w:rPr>
            </w:pPr>
          </w:p>
          <w:p>
            <w:pPr>
              <w:pStyle w:val="TableParagraph"/>
              <w:spacing w:before="1"/>
              <w:ind w:left="55"/>
              <w:rPr>
                <w:sz w:val="16"/>
              </w:rPr>
            </w:pPr>
            <w:r>
              <w:rPr>
                <w:w w:val="110"/>
                <w:sz w:val="16"/>
              </w:rPr>
              <w:t>E</w:t>
            </w:r>
            <w:r>
              <w:rPr>
                <w:w w:val="110"/>
                <w:sz w:val="16"/>
                <w:vertAlign w:val="subscript"/>
              </w:rPr>
              <w:t>D</w:t>
            </w:r>
          </w:p>
        </w:tc>
        <w:tc>
          <w:tcPr>
            <w:tcW w:w="1467" w:type="dxa"/>
            <w:vMerge w:val="restart"/>
            <w:tcBorders>
              <w:left w:val="nil"/>
            </w:tcBorders>
          </w:tcPr>
          <w:p>
            <w:pPr>
              <w:pStyle w:val="TableParagraph"/>
              <w:spacing w:before="9"/>
              <w:rPr>
                <w:sz w:val="18"/>
              </w:rPr>
            </w:pPr>
          </w:p>
          <w:p>
            <w:pPr>
              <w:pStyle w:val="TableParagraph"/>
              <w:spacing w:line="235" w:lineRule="auto" w:before="1"/>
              <w:ind w:left="208" w:right="104"/>
              <w:rPr>
                <w:sz w:val="16"/>
              </w:rPr>
            </w:pPr>
            <w:r>
              <w:rPr>
                <w:sz w:val="16"/>
              </w:rPr>
              <w:t>Differential linearity error</w:t>
            </w:r>
            <w:r>
              <w:rPr>
                <w:sz w:val="16"/>
                <w:vertAlign w:val="superscript"/>
              </w:rPr>
              <w:t>(2)</w:t>
            </w: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4.0 MHz</w:t>
            </w:r>
          </w:p>
        </w:tc>
        <w:tc>
          <w:tcPr>
            <w:tcW w:w="917" w:type="dxa"/>
            <w:vMerge w:val="restart"/>
          </w:tcPr>
          <w:p>
            <w:pPr>
              <w:pStyle w:val="TableParagraph"/>
              <w:spacing w:before="4"/>
              <w:rPr>
                <w:sz w:val="26"/>
              </w:rPr>
            </w:pPr>
          </w:p>
          <w:p>
            <w:pPr>
              <w:pStyle w:val="TableParagraph"/>
              <w:spacing w:before="1"/>
              <w:ind w:left="98"/>
              <w:rPr>
                <w:sz w:val="16"/>
              </w:rPr>
            </w:pPr>
            <w:r>
              <w:rPr>
                <w:sz w:val="16"/>
              </w:rPr>
              <w:t>2.2 V, 3 V</w:t>
            </w:r>
          </w:p>
        </w:tc>
        <w:tc>
          <w:tcPr>
            <w:tcW w:w="703" w:type="dxa"/>
            <w:tcBorders>
              <w:right w:val="nil"/>
            </w:tcBorders>
          </w:tcPr>
          <w:p>
            <w:pPr>
              <w:pStyle w:val="TableParagraph"/>
              <w:ind w:right="150"/>
              <w:jc w:val="right"/>
              <w:rPr>
                <w:sz w:val="16"/>
              </w:rPr>
            </w:pPr>
            <w:r>
              <w:rPr>
                <w:sz w:val="16"/>
              </w:rPr>
              <w:t>–1.0</w:t>
            </w:r>
          </w:p>
        </w:tc>
        <w:tc>
          <w:tcPr>
            <w:tcW w:w="743" w:type="dxa"/>
            <w:tcBorders>
              <w:left w:val="nil"/>
              <w:right w:val="nil"/>
            </w:tcBorders>
          </w:tcPr>
          <w:p>
            <w:pPr>
              <w:pStyle w:val="TableParagraph"/>
              <w:spacing w:before="0"/>
              <w:rPr>
                <w:rFonts w:ascii="Times New Roman"/>
                <w:sz w:val="16"/>
              </w:rPr>
            </w:pPr>
          </w:p>
        </w:tc>
        <w:tc>
          <w:tcPr>
            <w:tcW w:w="696" w:type="dxa"/>
            <w:tcBorders>
              <w:left w:val="nil"/>
            </w:tcBorders>
          </w:tcPr>
          <w:p>
            <w:pPr>
              <w:pStyle w:val="TableParagraph"/>
              <w:ind w:right="55"/>
              <w:jc w:val="right"/>
              <w:rPr>
                <w:sz w:val="16"/>
              </w:rPr>
            </w:pPr>
            <w:r>
              <w:rPr>
                <w:sz w:val="16"/>
              </w:rPr>
              <w:t>+2.0</w:t>
            </w:r>
          </w:p>
        </w:tc>
        <w:tc>
          <w:tcPr>
            <w:tcW w:w="611" w:type="dxa"/>
            <w:vMerge w:val="restart"/>
          </w:tcPr>
          <w:p>
            <w:pPr>
              <w:pStyle w:val="TableParagraph"/>
              <w:spacing w:before="4"/>
              <w:rPr>
                <w:sz w:val="26"/>
              </w:rPr>
            </w:pPr>
          </w:p>
          <w:p>
            <w:pPr>
              <w:pStyle w:val="TableParagraph"/>
              <w:spacing w:before="1"/>
              <w:ind w:left="147"/>
              <w:rPr>
                <w:sz w:val="16"/>
              </w:rPr>
            </w:pPr>
            <w:r>
              <w:rPr>
                <w:sz w:val="16"/>
              </w:rPr>
              <w:t>LSB</w:t>
            </w:r>
          </w:p>
        </w:tc>
      </w:tr>
      <w:tr>
        <w:trPr>
          <w:trHeight w:val="253"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703" w:type="dxa"/>
            <w:tcBorders>
              <w:right w:val="nil"/>
            </w:tcBorders>
          </w:tcPr>
          <w:p>
            <w:pPr>
              <w:pStyle w:val="TableParagraph"/>
              <w:ind w:right="150"/>
              <w:jc w:val="right"/>
              <w:rPr>
                <w:sz w:val="16"/>
              </w:rPr>
            </w:pPr>
            <w:r>
              <w:rPr>
                <w:sz w:val="16"/>
              </w:rPr>
              <w:t>–1.0</w:t>
            </w:r>
          </w:p>
        </w:tc>
        <w:tc>
          <w:tcPr>
            <w:tcW w:w="743" w:type="dxa"/>
            <w:tcBorders>
              <w:left w:val="nil"/>
              <w:right w:val="nil"/>
            </w:tcBorders>
          </w:tcPr>
          <w:p>
            <w:pPr>
              <w:pStyle w:val="TableParagraph"/>
              <w:spacing w:before="0"/>
              <w:rPr>
                <w:rFonts w:ascii="Times New Roman"/>
                <w:sz w:val="16"/>
              </w:rPr>
            </w:pPr>
          </w:p>
        </w:tc>
        <w:tc>
          <w:tcPr>
            <w:tcW w:w="696" w:type="dxa"/>
            <w:tcBorders>
              <w:left w:val="nil"/>
            </w:tcBorders>
          </w:tcPr>
          <w:p>
            <w:pPr>
              <w:pStyle w:val="TableParagraph"/>
              <w:ind w:right="55"/>
              <w:jc w:val="right"/>
              <w:rPr>
                <w:sz w:val="16"/>
              </w:rPr>
            </w:pPr>
            <w:r>
              <w:rPr>
                <w:sz w:val="16"/>
              </w:rPr>
              <w:t>+1.5</w:t>
            </w:r>
          </w:p>
        </w:tc>
        <w:tc>
          <w:tcPr>
            <w:tcW w:w="611" w:type="dxa"/>
            <w:vMerge/>
            <w:tcBorders>
              <w:top w:val="nil"/>
            </w:tcBorders>
          </w:tcPr>
          <w:p>
            <w:pPr>
              <w:rPr>
                <w:sz w:val="2"/>
                <w:szCs w:val="2"/>
              </w:rPr>
            </w:pPr>
          </w:p>
        </w:tc>
      </w:tr>
      <w:tr>
        <w:trPr>
          <w:trHeight w:val="254"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0</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703" w:type="dxa"/>
            <w:tcBorders>
              <w:right w:val="nil"/>
            </w:tcBorders>
          </w:tcPr>
          <w:p>
            <w:pPr>
              <w:pStyle w:val="TableParagraph"/>
              <w:ind w:right="150"/>
              <w:jc w:val="right"/>
              <w:rPr>
                <w:sz w:val="16"/>
              </w:rPr>
            </w:pPr>
            <w:r>
              <w:rPr>
                <w:sz w:val="16"/>
              </w:rPr>
              <w:t>–1.0</w:t>
            </w:r>
          </w:p>
        </w:tc>
        <w:tc>
          <w:tcPr>
            <w:tcW w:w="743" w:type="dxa"/>
            <w:tcBorders>
              <w:left w:val="nil"/>
              <w:right w:val="nil"/>
            </w:tcBorders>
          </w:tcPr>
          <w:p>
            <w:pPr>
              <w:pStyle w:val="TableParagraph"/>
              <w:spacing w:before="0"/>
              <w:rPr>
                <w:rFonts w:ascii="Times New Roman"/>
                <w:sz w:val="16"/>
              </w:rPr>
            </w:pPr>
          </w:p>
        </w:tc>
        <w:tc>
          <w:tcPr>
            <w:tcW w:w="696" w:type="dxa"/>
            <w:tcBorders>
              <w:left w:val="nil"/>
            </w:tcBorders>
          </w:tcPr>
          <w:p>
            <w:pPr>
              <w:pStyle w:val="TableParagraph"/>
              <w:ind w:right="55"/>
              <w:jc w:val="right"/>
              <w:rPr>
                <w:sz w:val="16"/>
              </w:rPr>
            </w:pPr>
            <w:r>
              <w:rPr>
                <w:sz w:val="16"/>
              </w:rPr>
              <w:t>+2.5</w:t>
            </w:r>
          </w:p>
        </w:tc>
        <w:tc>
          <w:tcPr>
            <w:tcW w:w="611" w:type="dxa"/>
            <w:vMerge/>
            <w:tcBorders>
              <w:top w:val="nil"/>
            </w:tcBorders>
          </w:tcPr>
          <w:p>
            <w:pPr>
              <w:rPr>
                <w:sz w:val="2"/>
                <w:szCs w:val="2"/>
              </w:rPr>
            </w:pPr>
          </w:p>
        </w:tc>
      </w:tr>
      <w:tr>
        <w:trPr>
          <w:trHeight w:val="254" w:hRule="atLeast"/>
        </w:trPr>
        <w:tc>
          <w:tcPr>
            <w:tcW w:w="462" w:type="dxa"/>
            <w:vMerge w:val="restart"/>
            <w:tcBorders>
              <w:right w:val="nil"/>
            </w:tcBorders>
          </w:tcPr>
          <w:p>
            <w:pPr>
              <w:pStyle w:val="TableParagraph"/>
              <w:spacing w:before="172"/>
              <w:ind w:left="55"/>
              <w:rPr>
                <w:sz w:val="16"/>
              </w:rPr>
            </w:pPr>
            <w:r>
              <w:rPr>
                <w:w w:val="110"/>
                <w:sz w:val="16"/>
              </w:rPr>
              <w:t>E</w:t>
            </w:r>
            <w:r>
              <w:rPr>
                <w:w w:val="110"/>
                <w:sz w:val="16"/>
                <w:vertAlign w:val="subscript"/>
              </w:rPr>
              <w:t>O</w:t>
            </w:r>
          </w:p>
        </w:tc>
        <w:tc>
          <w:tcPr>
            <w:tcW w:w="1467" w:type="dxa"/>
            <w:vMerge w:val="restart"/>
            <w:tcBorders>
              <w:left w:val="nil"/>
            </w:tcBorders>
          </w:tcPr>
          <w:p>
            <w:pPr>
              <w:pStyle w:val="TableParagraph"/>
              <w:spacing w:before="172"/>
              <w:ind w:left="208"/>
              <w:rPr>
                <w:sz w:val="16"/>
              </w:rPr>
            </w:pPr>
            <w:r>
              <w:rPr>
                <w:w w:val="105"/>
                <w:sz w:val="16"/>
              </w:rPr>
              <w:t>Offset error</w:t>
            </w:r>
            <w:r>
              <w:rPr>
                <w:w w:val="105"/>
                <w:sz w:val="16"/>
                <w:vertAlign w:val="superscript"/>
              </w:rPr>
              <w:t>(3)</w:t>
            </w: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4.0 MHz</w:t>
            </w:r>
          </w:p>
        </w:tc>
        <w:tc>
          <w:tcPr>
            <w:tcW w:w="917" w:type="dxa"/>
            <w:vMerge w:val="restart"/>
          </w:tcPr>
          <w:p>
            <w:pPr>
              <w:pStyle w:val="TableParagraph"/>
              <w:spacing w:before="10"/>
              <w:rPr>
                <w:sz w:val="14"/>
              </w:rPr>
            </w:pPr>
          </w:p>
          <w:p>
            <w:pPr>
              <w:pStyle w:val="TableParagraph"/>
              <w:spacing w:before="1"/>
              <w:ind w:left="98"/>
              <w:rPr>
                <w:sz w:val="16"/>
              </w:rPr>
            </w:pPr>
            <w:r>
              <w:rPr>
                <w:sz w:val="16"/>
              </w:rPr>
              <w:t>2.2 V, 3 V</w:t>
            </w:r>
          </w:p>
        </w:tc>
        <w:tc>
          <w:tcPr>
            <w:tcW w:w="703" w:type="dxa"/>
            <w:tcBorders>
              <w:right w:val="nil"/>
            </w:tcBorders>
          </w:tcPr>
          <w:p>
            <w:pPr>
              <w:pStyle w:val="TableParagraph"/>
              <w:spacing w:before="0"/>
              <w:rPr>
                <w:rFonts w:ascii="Times New Roman"/>
                <w:sz w:val="16"/>
              </w:rPr>
            </w:pPr>
          </w:p>
        </w:tc>
        <w:tc>
          <w:tcPr>
            <w:tcW w:w="743" w:type="dxa"/>
            <w:tcBorders>
              <w:left w:val="nil"/>
              <w:right w:val="nil"/>
            </w:tcBorders>
          </w:tcPr>
          <w:p>
            <w:pPr>
              <w:pStyle w:val="TableParagraph"/>
              <w:ind w:left="149"/>
              <w:rPr>
                <w:sz w:val="16"/>
              </w:rPr>
            </w:pPr>
            <w:r>
              <w:rPr>
                <w:sz w:val="16"/>
              </w:rPr>
              <w:t>±1.0</w:t>
            </w:r>
          </w:p>
        </w:tc>
        <w:tc>
          <w:tcPr>
            <w:tcW w:w="696" w:type="dxa"/>
            <w:tcBorders>
              <w:left w:val="nil"/>
            </w:tcBorders>
          </w:tcPr>
          <w:p>
            <w:pPr>
              <w:pStyle w:val="TableParagraph"/>
              <w:ind w:right="56"/>
              <w:jc w:val="right"/>
              <w:rPr>
                <w:sz w:val="16"/>
              </w:rPr>
            </w:pPr>
            <w:r>
              <w:rPr>
                <w:sz w:val="16"/>
              </w:rPr>
              <w:t>±2.0</w:t>
            </w:r>
          </w:p>
        </w:tc>
        <w:tc>
          <w:tcPr>
            <w:tcW w:w="611" w:type="dxa"/>
            <w:vMerge w:val="restart"/>
          </w:tcPr>
          <w:p>
            <w:pPr>
              <w:pStyle w:val="TableParagraph"/>
              <w:spacing w:before="10"/>
              <w:rPr>
                <w:sz w:val="14"/>
              </w:rPr>
            </w:pPr>
          </w:p>
          <w:p>
            <w:pPr>
              <w:pStyle w:val="TableParagraph"/>
              <w:spacing w:before="1"/>
              <w:ind w:left="147"/>
              <w:rPr>
                <w:sz w:val="16"/>
              </w:rPr>
            </w:pPr>
            <w:r>
              <w:rPr>
                <w:sz w:val="16"/>
              </w:rPr>
              <w:t>LSB</w:t>
            </w:r>
          </w:p>
        </w:tc>
      </w:tr>
      <w:tr>
        <w:trPr>
          <w:trHeight w:val="253"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0</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703" w:type="dxa"/>
            <w:tcBorders>
              <w:right w:val="nil"/>
            </w:tcBorders>
          </w:tcPr>
          <w:p>
            <w:pPr>
              <w:pStyle w:val="TableParagraph"/>
              <w:spacing w:before="0"/>
              <w:rPr>
                <w:rFonts w:ascii="Times New Roman"/>
                <w:sz w:val="16"/>
              </w:rPr>
            </w:pPr>
          </w:p>
        </w:tc>
        <w:tc>
          <w:tcPr>
            <w:tcW w:w="743" w:type="dxa"/>
            <w:tcBorders>
              <w:left w:val="nil"/>
              <w:right w:val="nil"/>
            </w:tcBorders>
          </w:tcPr>
          <w:p>
            <w:pPr>
              <w:pStyle w:val="TableParagraph"/>
              <w:ind w:left="149"/>
              <w:rPr>
                <w:sz w:val="16"/>
              </w:rPr>
            </w:pPr>
            <w:r>
              <w:rPr>
                <w:sz w:val="16"/>
              </w:rPr>
              <w:t>±1.0</w:t>
            </w:r>
          </w:p>
        </w:tc>
        <w:tc>
          <w:tcPr>
            <w:tcW w:w="696" w:type="dxa"/>
            <w:tcBorders>
              <w:left w:val="nil"/>
            </w:tcBorders>
          </w:tcPr>
          <w:p>
            <w:pPr>
              <w:pStyle w:val="TableParagraph"/>
              <w:ind w:right="56"/>
              <w:jc w:val="right"/>
              <w:rPr>
                <w:sz w:val="16"/>
              </w:rPr>
            </w:pPr>
            <w:r>
              <w:rPr>
                <w:sz w:val="16"/>
              </w:rPr>
              <w:t>±2.0</w:t>
            </w:r>
          </w:p>
        </w:tc>
        <w:tc>
          <w:tcPr>
            <w:tcW w:w="611" w:type="dxa"/>
            <w:vMerge/>
            <w:tcBorders>
              <w:top w:val="nil"/>
            </w:tcBorders>
          </w:tcPr>
          <w:p>
            <w:pPr>
              <w:rPr>
                <w:sz w:val="2"/>
                <w:szCs w:val="2"/>
              </w:rPr>
            </w:pPr>
          </w:p>
        </w:tc>
      </w:tr>
      <w:tr>
        <w:trPr>
          <w:trHeight w:val="254" w:hRule="atLeast"/>
        </w:trPr>
        <w:tc>
          <w:tcPr>
            <w:tcW w:w="462" w:type="dxa"/>
            <w:vMerge w:val="restart"/>
            <w:tcBorders>
              <w:right w:val="nil"/>
            </w:tcBorders>
          </w:tcPr>
          <w:p>
            <w:pPr>
              <w:pStyle w:val="TableParagraph"/>
              <w:spacing w:before="172"/>
              <w:ind w:left="55"/>
              <w:rPr>
                <w:sz w:val="16"/>
              </w:rPr>
            </w:pPr>
            <w:r>
              <w:rPr>
                <w:w w:val="110"/>
                <w:sz w:val="16"/>
              </w:rPr>
              <w:t>E</w:t>
            </w:r>
            <w:r>
              <w:rPr>
                <w:w w:val="110"/>
                <w:sz w:val="16"/>
                <w:vertAlign w:val="subscript"/>
              </w:rPr>
              <w:t>G</w:t>
            </w:r>
          </w:p>
        </w:tc>
        <w:tc>
          <w:tcPr>
            <w:tcW w:w="1467" w:type="dxa"/>
            <w:vMerge w:val="restart"/>
            <w:tcBorders>
              <w:left w:val="nil"/>
            </w:tcBorders>
          </w:tcPr>
          <w:p>
            <w:pPr>
              <w:pStyle w:val="TableParagraph"/>
              <w:spacing w:before="172"/>
              <w:ind w:left="208"/>
              <w:rPr>
                <w:sz w:val="16"/>
              </w:rPr>
            </w:pPr>
            <w:r>
              <w:rPr>
                <w:w w:val="105"/>
                <w:sz w:val="16"/>
              </w:rPr>
              <w:t>Gain error</w:t>
            </w:r>
            <w:r>
              <w:rPr>
                <w:w w:val="105"/>
                <w:sz w:val="16"/>
                <w:vertAlign w:val="superscript"/>
              </w:rPr>
              <w:t>(3)</w:t>
            </w: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4.0 MHz</w:t>
            </w:r>
          </w:p>
        </w:tc>
        <w:tc>
          <w:tcPr>
            <w:tcW w:w="917" w:type="dxa"/>
            <w:vMerge w:val="restart"/>
          </w:tcPr>
          <w:p>
            <w:pPr>
              <w:pStyle w:val="TableParagraph"/>
              <w:spacing w:before="10"/>
              <w:rPr>
                <w:sz w:val="14"/>
              </w:rPr>
            </w:pPr>
          </w:p>
          <w:p>
            <w:pPr>
              <w:pStyle w:val="TableParagraph"/>
              <w:spacing w:before="1"/>
              <w:ind w:left="98"/>
              <w:rPr>
                <w:sz w:val="16"/>
              </w:rPr>
            </w:pPr>
            <w:r>
              <w:rPr>
                <w:sz w:val="16"/>
              </w:rPr>
              <w:t>2.2 V, 3 V</w:t>
            </w:r>
          </w:p>
        </w:tc>
        <w:tc>
          <w:tcPr>
            <w:tcW w:w="703" w:type="dxa"/>
            <w:tcBorders>
              <w:right w:val="nil"/>
            </w:tcBorders>
          </w:tcPr>
          <w:p>
            <w:pPr>
              <w:pStyle w:val="TableParagraph"/>
              <w:spacing w:before="0"/>
              <w:rPr>
                <w:rFonts w:ascii="Times New Roman"/>
                <w:sz w:val="16"/>
              </w:rPr>
            </w:pPr>
          </w:p>
        </w:tc>
        <w:tc>
          <w:tcPr>
            <w:tcW w:w="743" w:type="dxa"/>
            <w:tcBorders>
              <w:left w:val="nil"/>
              <w:right w:val="nil"/>
            </w:tcBorders>
          </w:tcPr>
          <w:p>
            <w:pPr>
              <w:pStyle w:val="TableParagraph"/>
              <w:ind w:left="149"/>
              <w:rPr>
                <w:sz w:val="16"/>
              </w:rPr>
            </w:pPr>
            <w:r>
              <w:rPr>
                <w:sz w:val="16"/>
              </w:rPr>
              <w:t>±1.0</w:t>
            </w:r>
          </w:p>
        </w:tc>
        <w:tc>
          <w:tcPr>
            <w:tcW w:w="696" w:type="dxa"/>
            <w:tcBorders>
              <w:left w:val="nil"/>
            </w:tcBorders>
          </w:tcPr>
          <w:p>
            <w:pPr>
              <w:pStyle w:val="TableParagraph"/>
              <w:ind w:right="56"/>
              <w:jc w:val="right"/>
              <w:rPr>
                <w:sz w:val="16"/>
              </w:rPr>
            </w:pPr>
            <w:r>
              <w:rPr>
                <w:sz w:val="16"/>
              </w:rPr>
              <w:t>±2.0</w:t>
            </w:r>
          </w:p>
        </w:tc>
        <w:tc>
          <w:tcPr>
            <w:tcW w:w="611" w:type="dxa"/>
          </w:tcPr>
          <w:p>
            <w:pPr>
              <w:pStyle w:val="TableParagraph"/>
              <w:ind w:left="66" w:right="68"/>
              <w:jc w:val="center"/>
              <w:rPr>
                <w:sz w:val="16"/>
              </w:rPr>
            </w:pPr>
            <w:r>
              <w:rPr>
                <w:sz w:val="16"/>
              </w:rPr>
              <w:t>LSB</w:t>
            </w:r>
          </w:p>
        </w:tc>
      </w:tr>
      <w:tr>
        <w:trPr>
          <w:trHeight w:val="253"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0</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2142" w:type="dxa"/>
            <w:gridSpan w:val="3"/>
          </w:tcPr>
          <w:p>
            <w:pPr>
              <w:pStyle w:val="TableParagraph"/>
              <w:ind w:right="57"/>
              <w:jc w:val="right"/>
              <w:rPr>
                <w:sz w:val="16"/>
              </w:rPr>
            </w:pPr>
            <w:r>
              <w:rPr>
                <w:w w:val="110"/>
                <w:sz w:val="16"/>
              </w:rPr>
              <w:t>±1.5%</w:t>
            </w:r>
            <w:r>
              <w:rPr>
                <w:w w:val="110"/>
                <w:sz w:val="16"/>
                <w:vertAlign w:val="superscript"/>
              </w:rPr>
              <w:t>(4)</w:t>
            </w:r>
          </w:p>
        </w:tc>
        <w:tc>
          <w:tcPr>
            <w:tcW w:w="611" w:type="dxa"/>
          </w:tcPr>
          <w:p>
            <w:pPr>
              <w:pStyle w:val="TableParagraph"/>
              <w:ind w:left="66" w:right="68"/>
              <w:jc w:val="center"/>
              <w:rPr>
                <w:sz w:val="16"/>
              </w:rPr>
            </w:pPr>
            <w:r>
              <w:rPr>
                <w:sz w:val="16"/>
              </w:rPr>
              <w:t>VREF</w:t>
            </w:r>
          </w:p>
        </w:tc>
      </w:tr>
      <w:tr>
        <w:trPr>
          <w:trHeight w:val="254" w:hRule="atLeast"/>
        </w:trPr>
        <w:tc>
          <w:tcPr>
            <w:tcW w:w="462" w:type="dxa"/>
            <w:vMerge w:val="restart"/>
            <w:tcBorders>
              <w:right w:val="nil"/>
            </w:tcBorders>
          </w:tcPr>
          <w:p>
            <w:pPr>
              <w:pStyle w:val="TableParagraph"/>
              <w:spacing w:before="172"/>
              <w:ind w:left="55"/>
              <w:rPr>
                <w:sz w:val="16"/>
              </w:rPr>
            </w:pPr>
            <w:r>
              <w:rPr>
                <w:w w:val="110"/>
                <w:sz w:val="16"/>
              </w:rPr>
              <w:t>E</w:t>
            </w:r>
            <w:r>
              <w:rPr>
                <w:w w:val="110"/>
                <w:sz w:val="16"/>
                <w:vertAlign w:val="subscript"/>
              </w:rPr>
              <w:t>T</w:t>
            </w:r>
          </w:p>
        </w:tc>
        <w:tc>
          <w:tcPr>
            <w:tcW w:w="1467" w:type="dxa"/>
            <w:vMerge w:val="restart"/>
            <w:tcBorders>
              <w:left w:val="nil"/>
            </w:tcBorders>
          </w:tcPr>
          <w:p>
            <w:pPr>
              <w:pStyle w:val="TableParagraph"/>
              <w:spacing w:line="235" w:lineRule="auto" w:before="85"/>
              <w:ind w:left="208" w:right="50"/>
              <w:rPr>
                <w:sz w:val="16"/>
              </w:rPr>
            </w:pPr>
            <w:r>
              <w:rPr>
                <w:sz w:val="16"/>
              </w:rPr>
              <w:t>Total unadjusted error</w:t>
            </w:r>
          </w:p>
        </w:tc>
        <w:tc>
          <w:tcPr>
            <w:tcW w:w="2545" w:type="dxa"/>
          </w:tcPr>
          <w:p>
            <w:pPr>
              <w:pStyle w:val="TableParagraph"/>
              <w:ind w:left="60"/>
              <w:rPr>
                <w:sz w:val="16"/>
              </w:rPr>
            </w:pPr>
            <w:r>
              <w:rPr>
                <w:sz w:val="16"/>
              </w:rPr>
              <w:t>ADC12SR = 0, REFOUT = 1</w:t>
            </w:r>
          </w:p>
        </w:tc>
        <w:tc>
          <w:tcPr>
            <w:tcW w:w="1937" w:type="dxa"/>
          </w:tcPr>
          <w:p>
            <w:pPr>
              <w:pStyle w:val="TableParagraph"/>
              <w:spacing w:line="194" w:lineRule="exact"/>
              <w:ind w:left="58"/>
              <w:rPr>
                <w:sz w:val="16"/>
              </w:rPr>
            </w:pPr>
            <w:r>
              <w:rPr>
                <w:sz w:val="16"/>
              </w:rPr>
              <w:t>f</w:t>
            </w:r>
            <w:r>
              <w:rPr>
                <w:position w:val="-2"/>
                <w:sz w:val="12"/>
              </w:rPr>
              <w:t>ADC12CLK </w:t>
            </w:r>
            <w:r>
              <w:rPr>
                <w:sz w:val="16"/>
              </w:rPr>
              <w:t>= 4.0 MHz</w:t>
            </w:r>
          </w:p>
        </w:tc>
        <w:tc>
          <w:tcPr>
            <w:tcW w:w="917" w:type="dxa"/>
            <w:vMerge w:val="restart"/>
          </w:tcPr>
          <w:p>
            <w:pPr>
              <w:pStyle w:val="TableParagraph"/>
              <w:spacing w:before="10"/>
              <w:rPr>
                <w:sz w:val="14"/>
              </w:rPr>
            </w:pPr>
          </w:p>
          <w:p>
            <w:pPr>
              <w:pStyle w:val="TableParagraph"/>
              <w:spacing w:before="1"/>
              <w:ind w:left="98"/>
              <w:rPr>
                <w:sz w:val="16"/>
              </w:rPr>
            </w:pPr>
            <w:r>
              <w:rPr>
                <w:sz w:val="16"/>
              </w:rPr>
              <w:t>2.2 V, 3 V</w:t>
            </w:r>
          </w:p>
        </w:tc>
        <w:tc>
          <w:tcPr>
            <w:tcW w:w="703" w:type="dxa"/>
            <w:tcBorders>
              <w:right w:val="nil"/>
            </w:tcBorders>
          </w:tcPr>
          <w:p>
            <w:pPr>
              <w:pStyle w:val="TableParagraph"/>
              <w:spacing w:before="0"/>
              <w:rPr>
                <w:rFonts w:ascii="Times New Roman"/>
                <w:sz w:val="16"/>
              </w:rPr>
            </w:pPr>
          </w:p>
        </w:tc>
        <w:tc>
          <w:tcPr>
            <w:tcW w:w="743" w:type="dxa"/>
            <w:tcBorders>
              <w:left w:val="nil"/>
              <w:right w:val="nil"/>
            </w:tcBorders>
          </w:tcPr>
          <w:p>
            <w:pPr>
              <w:pStyle w:val="TableParagraph"/>
              <w:ind w:left="149"/>
              <w:rPr>
                <w:sz w:val="16"/>
              </w:rPr>
            </w:pPr>
            <w:r>
              <w:rPr>
                <w:sz w:val="16"/>
              </w:rPr>
              <w:t>±1.4</w:t>
            </w:r>
          </w:p>
        </w:tc>
        <w:tc>
          <w:tcPr>
            <w:tcW w:w="696" w:type="dxa"/>
            <w:tcBorders>
              <w:left w:val="nil"/>
            </w:tcBorders>
          </w:tcPr>
          <w:p>
            <w:pPr>
              <w:pStyle w:val="TableParagraph"/>
              <w:ind w:right="56"/>
              <w:jc w:val="right"/>
              <w:rPr>
                <w:sz w:val="16"/>
              </w:rPr>
            </w:pPr>
            <w:r>
              <w:rPr>
                <w:sz w:val="16"/>
              </w:rPr>
              <w:t>±3.5</w:t>
            </w:r>
          </w:p>
        </w:tc>
        <w:tc>
          <w:tcPr>
            <w:tcW w:w="611" w:type="dxa"/>
          </w:tcPr>
          <w:p>
            <w:pPr>
              <w:pStyle w:val="TableParagraph"/>
              <w:ind w:left="66" w:right="68"/>
              <w:jc w:val="center"/>
              <w:rPr>
                <w:sz w:val="16"/>
              </w:rPr>
            </w:pPr>
            <w:r>
              <w:rPr>
                <w:sz w:val="16"/>
              </w:rPr>
              <w:t>LSB</w:t>
            </w:r>
          </w:p>
        </w:tc>
      </w:tr>
      <w:tr>
        <w:trPr>
          <w:trHeight w:val="254" w:hRule="atLeast"/>
        </w:trPr>
        <w:tc>
          <w:tcPr>
            <w:tcW w:w="462" w:type="dxa"/>
            <w:vMerge/>
            <w:tcBorders>
              <w:top w:val="nil"/>
              <w:right w:val="nil"/>
            </w:tcBorders>
          </w:tcPr>
          <w:p>
            <w:pPr>
              <w:rPr>
                <w:sz w:val="2"/>
                <w:szCs w:val="2"/>
              </w:rPr>
            </w:pPr>
          </w:p>
        </w:tc>
        <w:tc>
          <w:tcPr>
            <w:tcW w:w="1467" w:type="dxa"/>
            <w:vMerge/>
            <w:tcBorders>
              <w:top w:val="nil"/>
              <w:left w:val="nil"/>
            </w:tcBorders>
          </w:tcPr>
          <w:p>
            <w:pPr>
              <w:rPr>
                <w:sz w:val="2"/>
                <w:szCs w:val="2"/>
              </w:rPr>
            </w:pPr>
          </w:p>
        </w:tc>
        <w:tc>
          <w:tcPr>
            <w:tcW w:w="2545" w:type="dxa"/>
          </w:tcPr>
          <w:p>
            <w:pPr>
              <w:pStyle w:val="TableParagraph"/>
              <w:ind w:left="60"/>
              <w:rPr>
                <w:sz w:val="16"/>
              </w:rPr>
            </w:pPr>
            <w:r>
              <w:rPr>
                <w:sz w:val="16"/>
              </w:rPr>
              <w:t>ADC12SR = 0, REFOUT = 0</w:t>
            </w:r>
          </w:p>
        </w:tc>
        <w:tc>
          <w:tcPr>
            <w:tcW w:w="1937" w:type="dxa"/>
          </w:tcPr>
          <w:p>
            <w:pPr>
              <w:pStyle w:val="TableParagraph"/>
              <w:spacing w:line="194" w:lineRule="exact"/>
              <w:ind w:left="58"/>
              <w:rPr>
                <w:sz w:val="16"/>
              </w:rPr>
            </w:pPr>
            <w:r>
              <w:rPr>
                <w:sz w:val="16"/>
              </w:rPr>
              <w:t>f</w:t>
            </w:r>
            <w:r>
              <w:rPr>
                <w:position w:val="-2"/>
                <w:sz w:val="12"/>
              </w:rPr>
              <w:t>ADC12CLK </w:t>
            </w:r>
            <w:r>
              <w:rPr>
                <w:sz w:val="16"/>
              </w:rPr>
              <w:t>= 2.7 MHz</w:t>
            </w:r>
          </w:p>
        </w:tc>
        <w:tc>
          <w:tcPr>
            <w:tcW w:w="917" w:type="dxa"/>
            <w:vMerge/>
            <w:tcBorders>
              <w:top w:val="nil"/>
            </w:tcBorders>
          </w:tcPr>
          <w:p>
            <w:pPr>
              <w:rPr>
                <w:sz w:val="2"/>
                <w:szCs w:val="2"/>
              </w:rPr>
            </w:pPr>
          </w:p>
        </w:tc>
        <w:tc>
          <w:tcPr>
            <w:tcW w:w="2142" w:type="dxa"/>
            <w:gridSpan w:val="3"/>
          </w:tcPr>
          <w:p>
            <w:pPr>
              <w:pStyle w:val="TableParagraph"/>
              <w:ind w:right="58"/>
              <w:jc w:val="right"/>
              <w:rPr>
                <w:sz w:val="16"/>
              </w:rPr>
            </w:pPr>
            <w:r>
              <w:rPr>
                <w:w w:val="110"/>
                <w:sz w:val="16"/>
              </w:rPr>
              <w:t>±1.5%</w:t>
            </w:r>
            <w:r>
              <w:rPr>
                <w:w w:val="110"/>
                <w:sz w:val="16"/>
                <w:vertAlign w:val="superscript"/>
              </w:rPr>
              <w:t>(4)</w:t>
            </w:r>
          </w:p>
        </w:tc>
        <w:tc>
          <w:tcPr>
            <w:tcW w:w="611" w:type="dxa"/>
          </w:tcPr>
          <w:p>
            <w:pPr>
              <w:pStyle w:val="TableParagraph"/>
              <w:ind w:left="66" w:right="68"/>
              <w:jc w:val="center"/>
              <w:rPr>
                <w:sz w:val="16"/>
              </w:rPr>
            </w:pPr>
            <w:r>
              <w:rPr>
                <w:sz w:val="16"/>
              </w:rPr>
              <w:t>VREF</w:t>
            </w:r>
          </w:p>
        </w:tc>
      </w:tr>
    </w:tbl>
    <w:p>
      <w:pPr>
        <w:pStyle w:val="ListParagraph"/>
        <w:numPr>
          <w:ilvl w:val="0"/>
          <w:numId w:val="40"/>
        </w:numPr>
        <w:tabs>
          <w:tab w:pos="480" w:val="left" w:leader="none"/>
        </w:tabs>
        <w:spacing w:line="182" w:lineRule="exact" w:before="70" w:after="0"/>
        <w:ind w:left="479" w:right="0" w:hanging="360"/>
        <w:jc w:val="left"/>
        <w:rPr>
          <w:sz w:val="16"/>
        </w:rPr>
      </w:pPr>
      <w:r>
        <w:rPr>
          <w:sz w:val="16"/>
        </w:rPr>
        <w:t>The internal reference voltage is selected by: SREF2 = 0 or 1, SREF1 = 1, SREF0 = 1. dVREF = V</w:t>
      </w:r>
      <w:r>
        <w:rPr>
          <w:sz w:val="16"/>
          <w:vertAlign w:val="subscript"/>
        </w:rPr>
        <w:t>R+</w:t>
      </w:r>
      <w:r>
        <w:rPr>
          <w:sz w:val="16"/>
          <w:vertAlign w:val="baseline"/>
        </w:rPr>
        <w:t> –</w:t>
      </w:r>
      <w:r>
        <w:rPr>
          <w:spacing w:val="29"/>
          <w:sz w:val="16"/>
          <w:vertAlign w:val="baseline"/>
        </w:rPr>
        <w:t> </w:t>
      </w:r>
      <w:r>
        <w:rPr>
          <w:sz w:val="16"/>
          <w:vertAlign w:val="baseline"/>
        </w:rPr>
        <w:t>V</w:t>
      </w:r>
      <w:r>
        <w:rPr>
          <w:sz w:val="16"/>
          <w:vertAlign w:val="subscript"/>
        </w:rPr>
        <w:t>R-</w:t>
      </w:r>
      <w:r>
        <w:rPr>
          <w:sz w:val="16"/>
          <w:vertAlign w:val="baseline"/>
        </w:rPr>
        <w:t>.</w:t>
      </w:r>
    </w:p>
    <w:p>
      <w:pPr>
        <w:pStyle w:val="ListParagraph"/>
        <w:numPr>
          <w:ilvl w:val="0"/>
          <w:numId w:val="40"/>
        </w:numPr>
        <w:tabs>
          <w:tab w:pos="480" w:val="left" w:leader="none"/>
        </w:tabs>
        <w:spacing w:line="180" w:lineRule="exact" w:before="0" w:after="0"/>
        <w:ind w:left="479" w:right="0" w:hanging="360"/>
        <w:jc w:val="left"/>
        <w:rPr>
          <w:sz w:val="16"/>
        </w:rPr>
      </w:pPr>
      <w:r>
        <w:rPr>
          <w:sz w:val="16"/>
        </w:rPr>
        <w:t>Parameters are derived using the histogram</w:t>
      </w:r>
      <w:r>
        <w:rPr>
          <w:spacing w:val="18"/>
          <w:sz w:val="16"/>
        </w:rPr>
        <w:t> </w:t>
      </w:r>
      <w:r>
        <w:rPr>
          <w:sz w:val="16"/>
        </w:rPr>
        <w:t>method.</w:t>
      </w:r>
    </w:p>
    <w:p>
      <w:pPr>
        <w:pStyle w:val="ListParagraph"/>
        <w:numPr>
          <w:ilvl w:val="0"/>
          <w:numId w:val="40"/>
        </w:numPr>
        <w:tabs>
          <w:tab w:pos="480" w:val="left" w:leader="none"/>
        </w:tabs>
        <w:spacing w:line="180" w:lineRule="exact" w:before="0" w:after="0"/>
        <w:ind w:left="479" w:right="0" w:hanging="360"/>
        <w:jc w:val="left"/>
        <w:rPr>
          <w:sz w:val="16"/>
        </w:rPr>
      </w:pPr>
      <w:r>
        <w:rPr>
          <w:sz w:val="16"/>
        </w:rPr>
        <w:t>Parameters are derived using a best fit</w:t>
      </w:r>
      <w:r>
        <w:rPr>
          <w:spacing w:val="21"/>
          <w:sz w:val="16"/>
        </w:rPr>
        <w:t> </w:t>
      </w:r>
      <w:r>
        <w:rPr>
          <w:sz w:val="16"/>
        </w:rPr>
        <w:t>curve.</w:t>
      </w:r>
    </w:p>
    <w:p>
      <w:pPr>
        <w:pStyle w:val="ListParagraph"/>
        <w:numPr>
          <w:ilvl w:val="0"/>
          <w:numId w:val="40"/>
        </w:numPr>
        <w:tabs>
          <w:tab w:pos="480" w:val="left" w:leader="none"/>
        </w:tabs>
        <w:spacing w:line="235" w:lineRule="auto" w:before="1" w:after="0"/>
        <w:ind w:left="481" w:right="326" w:hanging="362"/>
        <w:jc w:val="left"/>
        <w:rPr>
          <w:sz w:val="16"/>
        </w:rPr>
      </w:pPr>
      <w:r>
        <w:rPr>
          <w:sz w:val="16"/>
        </w:rPr>
        <w:t>The gain error and total unadjusted error are dominated by the accuracy of the integrated reference module absolute accuracy. In this mode the reference voltage used by the ADC12_A is not available on a</w:t>
      </w:r>
      <w:r>
        <w:rPr>
          <w:spacing w:val="38"/>
          <w:sz w:val="16"/>
        </w:rPr>
        <w:t> </w:t>
      </w:r>
      <w:r>
        <w:rPr>
          <w:sz w:val="16"/>
        </w:rPr>
        <w:t>pin.</w:t>
      </w:r>
    </w:p>
    <w:p>
      <w:pPr>
        <w:spacing w:after="0" w:line="235" w:lineRule="auto"/>
        <w:jc w:val="left"/>
        <w:rPr>
          <w:sz w:val="16"/>
        </w:rPr>
        <w:sectPr>
          <w:pgSz w:w="12240" w:h="15840"/>
          <w:pgMar w:header="259" w:footer="836" w:top="1340" w:bottom="1020" w:left="960" w:right="960"/>
        </w:sectPr>
      </w:pPr>
    </w:p>
    <w:p>
      <w:pPr>
        <w:pStyle w:val="Heading3"/>
        <w:numPr>
          <w:ilvl w:val="1"/>
          <w:numId w:val="33"/>
        </w:numPr>
        <w:tabs>
          <w:tab w:pos="742" w:val="left" w:leader="none"/>
        </w:tabs>
        <w:spacing w:line="240" w:lineRule="auto" w:before="110" w:after="0"/>
        <w:ind w:left="742" w:right="0" w:hanging="622"/>
        <w:jc w:val="left"/>
      </w:pPr>
      <w:r>
        <w:rPr/>
        <w:t>12-Bit ADC, Temperature Sensor and Built-In</w:t>
      </w:r>
      <w:r>
        <w:rPr>
          <w:spacing w:val="24"/>
        </w:rPr>
        <w:t> </w:t>
      </w:r>
      <w:r>
        <w:rPr>
          <w:spacing w:val="2"/>
        </w:rPr>
        <w:t>V</w:t>
      </w:r>
      <w:r>
        <w:rPr>
          <w:spacing w:val="2"/>
          <w:vertAlign w:val="subscript"/>
        </w:rPr>
        <w:t>MID</w:t>
      </w:r>
      <w:r>
        <w:rPr>
          <w:spacing w:val="2"/>
          <w:vertAlign w:val="superscript"/>
        </w:rPr>
        <w:t>(1)</w:t>
      </w:r>
    </w:p>
    <w:p>
      <w:pPr>
        <w:pStyle w:val="Heading8"/>
      </w:pPr>
      <w:bookmarkStart w:name="5.39 12-Bit ADC, Temperature Sensor and " w:id="140"/>
      <w:bookmarkEnd w:id="140"/>
      <w:r>
        <w:rPr/>
      </w:r>
      <w:bookmarkStart w:name="_bookmark75" w:id="141"/>
      <w:bookmarkEnd w:id="141"/>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6"/>
        <w:gridCol w:w="2546"/>
        <w:gridCol w:w="2850"/>
        <w:gridCol w:w="918"/>
        <w:gridCol w:w="702"/>
        <w:gridCol w:w="590"/>
        <w:gridCol w:w="541"/>
        <w:gridCol w:w="610"/>
      </w:tblGrid>
      <w:tr>
        <w:trPr>
          <w:trHeight w:val="253" w:hRule="atLeast"/>
        </w:trPr>
        <w:tc>
          <w:tcPr>
            <w:tcW w:w="3862" w:type="dxa"/>
            <w:gridSpan w:val="2"/>
            <w:shd w:val="clear" w:color="auto" w:fill="D8D8D8"/>
          </w:tcPr>
          <w:p>
            <w:pPr>
              <w:pStyle w:val="TableParagraph"/>
              <w:ind w:left="1399" w:right="1398"/>
              <w:jc w:val="center"/>
              <w:rPr>
                <w:b/>
                <w:sz w:val="16"/>
              </w:rPr>
            </w:pPr>
            <w:r>
              <w:rPr>
                <w:b/>
                <w:sz w:val="16"/>
              </w:rPr>
              <w:t>PARAMETER</w:t>
            </w:r>
          </w:p>
        </w:tc>
        <w:tc>
          <w:tcPr>
            <w:tcW w:w="2850" w:type="dxa"/>
            <w:shd w:val="clear" w:color="auto" w:fill="D8D8D8"/>
          </w:tcPr>
          <w:p>
            <w:pPr>
              <w:pStyle w:val="TableParagraph"/>
              <w:ind w:left="695"/>
              <w:rPr>
                <w:b/>
                <w:sz w:val="16"/>
              </w:rPr>
            </w:pPr>
            <w:r>
              <w:rPr>
                <w:b/>
                <w:sz w:val="16"/>
              </w:rPr>
              <w:t>TEST CONDITIONS</w:t>
            </w:r>
          </w:p>
        </w:tc>
        <w:tc>
          <w:tcPr>
            <w:tcW w:w="918" w:type="dxa"/>
            <w:shd w:val="clear" w:color="auto" w:fill="D8D8D8"/>
          </w:tcPr>
          <w:p>
            <w:pPr>
              <w:pStyle w:val="TableParagraph"/>
              <w:spacing w:line="192" w:lineRule="exact" w:before="42"/>
              <w:ind w:left="298" w:right="289"/>
              <w:jc w:val="center"/>
              <w:rPr>
                <w:b/>
                <w:sz w:val="12"/>
              </w:rPr>
            </w:pPr>
            <w:r>
              <w:rPr>
                <w:b/>
                <w:position w:val="3"/>
                <w:sz w:val="16"/>
              </w:rPr>
              <w:t>V</w:t>
            </w:r>
            <w:r>
              <w:rPr>
                <w:b/>
                <w:sz w:val="12"/>
              </w:rPr>
              <w:t>CC</w:t>
            </w:r>
          </w:p>
        </w:tc>
        <w:tc>
          <w:tcPr>
            <w:tcW w:w="702" w:type="dxa"/>
            <w:tcBorders>
              <w:right w:val="nil"/>
            </w:tcBorders>
            <w:shd w:val="clear" w:color="auto" w:fill="D8D8D8"/>
          </w:tcPr>
          <w:p>
            <w:pPr>
              <w:pStyle w:val="TableParagraph"/>
              <w:ind w:right="144"/>
              <w:jc w:val="right"/>
              <w:rPr>
                <w:b/>
                <w:sz w:val="16"/>
              </w:rPr>
            </w:pPr>
            <w:r>
              <w:rPr>
                <w:b/>
                <w:sz w:val="16"/>
              </w:rPr>
              <w:t>MIN</w:t>
            </w:r>
          </w:p>
        </w:tc>
        <w:tc>
          <w:tcPr>
            <w:tcW w:w="590" w:type="dxa"/>
            <w:tcBorders>
              <w:left w:val="nil"/>
              <w:right w:val="nil"/>
            </w:tcBorders>
            <w:shd w:val="clear" w:color="auto" w:fill="D8D8D8"/>
          </w:tcPr>
          <w:p>
            <w:pPr>
              <w:pStyle w:val="TableParagraph"/>
              <w:ind w:right="125"/>
              <w:jc w:val="right"/>
              <w:rPr>
                <w:b/>
                <w:sz w:val="16"/>
              </w:rPr>
            </w:pPr>
            <w:r>
              <w:rPr>
                <w:b/>
                <w:sz w:val="16"/>
              </w:rPr>
              <w:t>TYP</w:t>
            </w:r>
          </w:p>
        </w:tc>
        <w:tc>
          <w:tcPr>
            <w:tcW w:w="541" w:type="dxa"/>
            <w:tcBorders>
              <w:left w:val="nil"/>
            </w:tcBorders>
            <w:shd w:val="clear" w:color="auto" w:fill="D8D8D8"/>
          </w:tcPr>
          <w:p>
            <w:pPr>
              <w:pStyle w:val="TableParagraph"/>
              <w:ind w:right="48"/>
              <w:jc w:val="right"/>
              <w:rPr>
                <w:b/>
                <w:sz w:val="16"/>
              </w:rPr>
            </w:pPr>
            <w:r>
              <w:rPr>
                <w:b/>
                <w:sz w:val="16"/>
              </w:rPr>
              <w:t>MAX</w:t>
            </w:r>
          </w:p>
        </w:tc>
        <w:tc>
          <w:tcPr>
            <w:tcW w:w="610" w:type="dxa"/>
            <w:shd w:val="clear" w:color="auto" w:fill="D8D8D8"/>
          </w:tcPr>
          <w:p>
            <w:pPr>
              <w:pStyle w:val="TableParagraph"/>
              <w:ind w:left="61" w:right="52"/>
              <w:jc w:val="center"/>
              <w:rPr>
                <w:b/>
                <w:sz w:val="16"/>
              </w:rPr>
            </w:pPr>
            <w:r>
              <w:rPr>
                <w:b/>
                <w:sz w:val="16"/>
              </w:rPr>
              <w:t>UNIT</w:t>
            </w:r>
          </w:p>
        </w:tc>
      </w:tr>
      <w:tr>
        <w:trPr>
          <w:trHeight w:val="254" w:hRule="atLeast"/>
        </w:trPr>
        <w:tc>
          <w:tcPr>
            <w:tcW w:w="1316" w:type="dxa"/>
            <w:vMerge w:val="restart"/>
            <w:tcBorders>
              <w:right w:val="nil"/>
            </w:tcBorders>
          </w:tcPr>
          <w:p>
            <w:pPr>
              <w:pStyle w:val="TableParagraph"/>
              <w:spacing w:before="174"/>
              <w:ind w:left="55"/>
              <w:rPr>
                <w:sz w:val="12"/>
              </w:rPr>
            </w:pPr>
            <w:r>
              <w:rPr>
                <w:position w:val="3"/>
                <w:sz w:val="16"/>
              </w:rPr>
              <w:t>V</w:t>
            </w:r>
            <w:r>
              <w:rPr>
                <w:sz w:val="12"/>
              </w:rPr>
              <w:t>SENSOR</w:t>
            </w:r>
          </w:p>
        </w:tc>
        <w:tc>
          <w:tcPr>
            <w:tcW w:w="2546" w:type="dxa"/>
            <w:vMerge w:val="restart"/>
            <w:tcBorders>
              <w:left w:val="nil"/>
            </w:tcBorders>
          </w:tcPr>
          <w:p>
            <w:pPr>
              <w:pStyle w:val="TableParagraph"/>
              <w:spacing w:before="145"/>
              <w:ind w:left="65"/>
              <w:rPr>
                <w:sz w:val="12"/>
              </w:rPr>
            </w:pPr>
            <w:r>
              <w:rPr>
                <w:position w:val="-5"/>
                <w:sz w:val="16"/>
              </w:rPr>
              <w:t>See </w:t>
            </w:r>
            <w:r>
              <w:rPr>
                <w:sz w:val="12"/>
              </w:rPr>
              <w:t>(2)</w:t>
            </w:r>
          </w:p>
        </w:tc>
        <w:tc>
          <w:tcPr>
            <w:tcW w:w="2850" w:type="dxa"/>
            <w:vMerge w:val="restart"/>
          </w:tcPr>
          <w:p>
            <w:pPr>
              <w:pStyle w:val="TableParagraph"/>
              <w:spacing w:line="235" w:lineRule="auto" w:before="85"/>
              <w:ind w:left="61" w:right="740"/>
              <w:rPr>
                <w:sz w:val="16"/>
              </w:rPr>
            </w:pPr>
            <w:r>
              <w:rPr>
                <w:sz w:val="16"/>
              </w:rPr>
              <w:t>ADC12ON = 1, INCH = 0Ah, T</w:t>
            </w:r>
            <w:r>
              <w:rPr>
                <w:sz w:val="16"/>
                <w:vertAlign w:val="subscript"/>
              </w:rPr>
              <w:t>A</w:t>
            </w:r>
            <w:r>
              <w:rPr>
                <w:sz w:val="16"/>
                <w:vertAlign w:val="baseline"/>
              </w:rPr>
              <w:t> = 0°C</w:t>
            </w:r>
          </w:p>
        </w:tc>
        <w:tc>
          <w:tcPr>
            <w:tcW w:w="918" w:type="dxa"/>
          </w:tcPr>
          <w:p>
            <w:pPr>
              <w:pStyle w:val="TableParagraph"/>
              <w:ind w:left="268"/>
              <w:rPr>
                <w:sz w:val="16"/>
              </w:rPr>
            </w:pPr>
            <w:r>
              <w:rPr>
                <w:sz w:val="16"/>
              </w:rPr>
              <w:t>2.2 V</w:t>
            </w:r>
          </w:p>
        </w:tc>
        <w:tc>
          <w:tcPr>
            <w:tcW w:w="1833" w:type="dxa"/>
            <w:gridSpan w:val="3"/>
          </w:tcPr>
          <w:p>
            <w:pPr>
              <w:pStyle w:val="TableParagraph"/>
              <w:ind w:left="828" w:right="595"/>
              <w:jc w:val="center"/>
              <w:rPr>
                <w:sz w:val="16"/>
              </w:rPr>
            </w:pPr>
            <w:r>
              <w:rPr>
                <w:sz w:val="16"/>
              </w:rPr>
              <w:t>680</w:t>
            </w:r>
          </w:p>
        </w:tc>
        <w:tc>
          <w:tcPr>
            <w:tcW w:w="610" w:type="dxa"/>
            <w:vMerge w:val="restart"/>
          </w:tcPr>
          <w:p>
            <w:pPr>
              <w:pStyle w:val="TableParagraph"/>
              <w:spacing w:before="10"/>
              <w:rPr>
                <w:sz w:val="14"/>
              </w:rPr>
            </w:pPr>
          </w:p>
          <w:p>
            <w:pPr>
              <w:pStyle w:val="TableParagraph"/>
              <w:spacing w:before="1"/>
              <w:ind w:left="184"/>
              <w:rPr>
                <w:sz w:val="16"/>
              </w:rPr>
            </w:pPr>
            <w:r>
              <w:rPr>
                <w:sz w:val="16"/>
              </w:rPr>
              <w:t>mV</w:t>
            </w:r>
          </w:p>
        </w:tc>
      </w:tr>
      <w:tr>
        <w:trPr>
          <w:trHeight w:val="253" w:hRule="atLeast"/>
        </w:trPr>
        <w:tc>
          <w:tcPr>
            <w:tcW w:w="1316" w:type="dxa"/>
            <w:vMerge/>
            <w:tcBorders>
              <w:top w:val="nil"/>
              <w:right w:val="nil"/>
            </w:tcBorders>
          </w:tcPr>
          <w:p>
            <w:pPr>
              <w:rPr>
                <w:sz w:val="2"/>
                <w:szCs w:val="2"/>
              </w:rPr>
            </w:pPr>
          </w:p>
        </w:tc>
        <w:tc>
          <w:tcPr>
            <w:tcW w:w="2546" w:type="dxa"/>
            <w:vMerge/>
            <w:tcBorders>
              <w:top w:val="nil"/>
              <w:left w:val="nil"/>
            </w:tcBorders>
          </w:tcPr>
          <w:p>
            <w:pPr>
              <w:rPr>
                <w:sz w:val="2"/>
                <w:szCs w:val="2"/>
              </w:rPr>
            </w:pPr>
          </w:p>
        </w:tc>
        <w:tc>
          <w:tcPr>
            <w:tcW w:w="2850" w:type="dxa"/>
            <w:vMerge/>
            <w:tcBorders>
              <w:top w:val="nil"/>
            </w:tcBorders>
          </w:tcPr>
          <w:p>
            <w:pPr>
              <w:rPr>
                <w:sz w:val="2"/>
                <w:szCs w:val="2"/>
              </w:rPr>
            </w:pPr>
          </w:p>
        </w:tc>
        <w:tc>
          <w:tcPr>
            <w:tcW w:w="918" w:type="dxa"/>
          </w:tcPr>
          <w:p>
            <w:pPr>
              <w:pStyle w:val="TableParagraph"/>
              <w:ind w:left="298" w:right="289"/>
              <w:jc w:val="center"/>
              <w:rPr>
                <w:sz w:val="16"/>
              </w:rPr>
            </w:pPr>
            <w:r>
              <w:rPr>
                <w:sz w:val="16"/>
              </w:rPr>
              <w:t>3 V</w:t>
            </w:r>
          </w:p>
        </w:tc>
        <w:tc>
          <w:tcPr>
            <w:tcW w:w="1833" w:type="dxa"/>
            <w:gridSpan w:val="3"/>
          </w:tcPr>
          <w:p>
            <w:pPr>
              <w:pStyle w:val="TableParagraph"/>
              <w:ind w:left="828" w:right="595"/>
              <w:jc w:val="center"/>
              <w:rPr>
                <w:sz w:val="16"/>
              </w:rPr>
            </w:pPr>
            <w:r>
              <w:rPr>
                <w:sz w:val="16"/>
              </w:rPr>
              <w:t>680</w:t>
            </w:r>
          </w:p>
        </w:tc>
        <w:tc>
          <w:tcPr>
            <w:tcW w:w="610" w:type="dxa"/>
            <w:vMerge/>
            <w:tcBorders>
              <w:top w:val="nil"/>
            </w:tcBorders>
          </w:tcPr>
          <w:p>
            <w:pPr>
              <w:rPr>
                <w:sz w:val="2"/>
                <w:szCs w:val="2"/>
              </w:rPr>
            </w:pPr>
          </w:p>
        </w:tc>
      </w:tr>
      <w:tr>
        <w:trPr>
          <w:trHeight w:val="254" w:hRule="atLeast"/>
        </w:trPr>
        <w:tc>
          <w:tcPr>
            <w:tcW w:w="3862" w:type="dxa"/>
            <w:gridSpan w:val="2"/>
            <w:vMerge w:val="restart"/>
          </w:tcPr>
          <w:p>
            <w:pPr>
              <w:pStyle w:val="TableParagraph"/>
              <w:spacing w:before="174"/>
              <w:ind w:left="55"/>
              <w:rPr>
                <w:sz w:val="12"/>
              </w:rPr>
            </w:pPr>
            <w:r>
              <w:rPr>
                <w:position w:val="3"/>
                <w:sz w:val="16"/>
              </w:rPr>
              <w:t>TC</w:t>
            </w:r>
            <w:r>
              <w:rPr>
                <w:sz w:val="12"/>
              </w:rPr>
              <w:t>SENSOR</w:t>
            </w:r>
          </w:p>
        </w:tc>
        <w:tc>
          <w:tcPr>
            <w:tcW w:w="2850" w:type="dxa"/>
            <w:vMerge w:val="restart"/>
          </w:tcPr>
          <w:p>
            <w:pPr>
              <w:pStyle w:val="TableParagraph"/>
              <w:spacing w:before="10"/>
              <w:rPr>
                <w:sz w:val="14"/>
              </w:rPr>
            </w:pPr>
          </w:p>
          <w:p>
            <w:pPr>
              <w:pStyle w:val="TableParagraph"/>
              <w:spacing w:before="1"/>
              <w:ind w:left="61"/>
              <w:rPr>
                <w:sz w:val="16"/>
              </w:rPr>
            </w:pPr>
            <w:r>
              <w:rPr>
                <w:sz w:val="16"/>
              </w:rPr>
              <w:t>ADC12ON = 1, INCH = 0Ah</w:t>
            </w:r>
          </w:p>
        </w:tc>
        <w:tc>
          <w:tcPr>
            <w:tcW w:w="918" w:type="dxa"/>
          </w:tcPr>
          <w:p>
            <w:pPr>
              <w:pStyle w:val="TableParagraph"/>
              <w:ind w:left="268"/>
              <w:rPr>
                <w:sz w:val="16"/>
              </w:rPr>
            </w:pPr>
            <w:r>
              <w:rPr>
                <w:sz w:val="16"/>
              </w:rPr>
              <w:t>2.2 V</w:t>
            </w:r>
          </w:p>
        </w:tc>
        <w:tc>
          <w:tcPr>
            <w:tcW w:w="1833" w:type="dxa"/>
            <w:gridSpan w:val="3"/>
          </w:tcPr>
          <w:p>
            <w:pPr>
              <w:pStyle w:val="TableParagraph"/>
              <w:ind w:left="827" w:right="641"/>
              <w:jc w:val="center"/>
              <w:rPr>
                <w:sz w:val="16"/>
              </w:rPr>
            </w:pPr>
            <w:r>
              <w:rPr>
                <w:sz w:val="16"/>
              </w:rPr>
              <w:t>2.25</w:t>
            </w:r>
          </w:p>
        </w:tc>
        <w:tc>
          <w:tcPr>
            <w:tcW w:w="610" w:type="dxa"/>
            <w:vMerge w:val="restart"/>
          </w:tcPr>
          <w:p>
            <w:pPr>
              <w:pStyle w:val="TableParagraph"/>
              <w:spacing w:before="10"/>
              <w:rPr>
                <w:sz w:val="14"/>
              </w:rPr>
            </w:pPr>
          </w:p>
          <w:p>
            <w:pPr>
              <w:pStyle w:val="TableParagraph"/>
              <w:spacing w:before="1"/>
              <w:ind w:left="72"/>
              <w:rPr>
                <w:sz w:val="16"/>
              </w:rPr>
            </w:pPr>
            <w:r>
              <w:rPr>
                <w:sz w:val="16"/>
              </w:rPr>
              <w:t>mV/°C</w:t>
            </w:r>
          </w:p>
        </w:tc>
      </w:tr>
      <w:tr>
        <w:trPr>
          <w:trHeight w:val="254" w:hRule="atLeast"/>
        </w:trPr>
        <w:tc>
          <w:tcPr>
            <w:tcW w:w="3862" w:type="dxa"/>
            <w:gridSpan w:val="2"/>
            <w:vMerge/>
            <w:tcBorders>
              <w:top w:val="nil"/>
            </w:tcBorders>
          </w:tcPr>
          <w:p>
            <w:pPr>
              <w:rPr>
                <w:sz w:val="2"/>
                <w:szCs w:val="2"/>
              </w:rPr>
            </w:pPr>
          </w:p>
        </w:tc>
        <w:tc>
          <w:tcPr>
            <w:tcW w:w="2850" w:type="dxa"/>
            <w:vMerge/>
            <w:tcBorders>
              <w:top w:val="nil"/>
            </w:tcBorders>
          </w:tcPr>
          <w:p>
            <w:pPr>
              <w:rPr>
                <w:sz w:val="2"/>
                <w:szCs w:val="2"/>
              </w:rPr>
            </w:pPr>
          </w:p>
        </w:tc>
        <w:tc>
          <w:tcPr>
            <w:tcW w:w="918" w:type="dxa"/>
          </w:tcPr>
          <w:p>
            <w:pPr>
              <w:pStyle w:val="TableParagraph"/>
              <w:ind w:left="298" w:right="289"/>
              <w:jc w:val="center"/>
              <w:rPr>
                <w:sz w:val="16"/>
              </w:rPr>
            </w:pPr>
            <w:r>
              <w:rPr>
                <w:sz w:val="16"/>
              </w:rPr>
              <w:t>3 V</w:t>
            </w:r>
          </w:p>
        </w:tc>
        <w:tc>
          <w:tcPr>
            <w:tcW w:w="1833" w:type="dxa"/>
            <w:gridSpan w:val="3"/>
          </w:tcPr>
          <w:p>
            <w:pPr>
              <w:pStyle w:val="TableParagraph"/>
              <w:ind w:left="827" w:right="641"/>
              <w:jc w:val="center"/>
              <w:rPr>
                <w:sz w:val="16"/>
              </w:rPr>
            </w:pPr>
            <w:r>
              <w:rPr>
                <w:sz w:val="16"/>
              </w:rPr>
              <w:t>2.25</w:t>
            </w:r>
          </w:p>
        </w:tc>
        <w:tc>
          <w:tcPr>
            <w:tcW w:w="610" w:type="dxa"/>
            <w:vMerge/>
            <w:tcBorders>
              <w:top w:val="nil"/>
            </w:tcBorders>
          </w:tcPr>
          <w:p>
            <w:pPr>
              <w:rPr>
                <w:sz w:val="2"/>
                <w:szCs w:val="2"/>
              </w:rPr>
            </w:pPr>
          </w:p>
        </w:tc>
      </w:tr>
      <w:tr>
        <w:trPr>
          <w:trHeight w:val="253" w:hRule="atLeast"/>
        </w:trPr>
        <w:tc>
          <w:tcPr>
            <w:tcW w:w="1316" w:type="dxa"/>
            <w:vMerge w:val="restart"/>
            <w:tcBorders>
              <w:right w:val="nil"/>
            </w:tcBorders>
          </w:tcPr>
          <w:p>
            <w:pPr>
              <w:pStyle w:val="TableParagraph"/>
              <w:spacing w:before="174"/>
              <w:ind w:left="55"/>
              <w:rPr>
                <w:sz w:val="12"/>
              </w:rPr>
            </w:pPr>
            <w:r>
              <w:rPr>
                <w:position w:val="3"/>
                <w:sz w:val="16"/>
              </w:rPr>
              <w:t>t</w:t>
            </w:r>
            <w:r>
              <w:rPr>
                <w:sz w:val="12"/>
              </w:rPr>
              <w:t>SENSOR(sample)</w:t>
            </w:r>
          </w:p>
        </w:tc>
        <w:tc>
          <w:tcPr>
            <w:tcW w:w="2546" w:type="dxa"/>
            <w:vMerge w:val="restart"/>
            <w:tcBorders>
              <w:left w:val="nil"/>
            </w:tcBorders>
          </w:tcPr>
          <w:p>
            <w:pPr>
              <w:pStyle w:val="TableParagraph"/>
              <w:spacing w:line="235" w:lineRule="auto" w:before="85"/>
              <w:ind w:left="65" w:right="290"/>
              <w:rPr>
                <w:sz w:val="16"/>
              </w:rPr>
            </w:pPr>
            <w:r>
              <w:rPr>
                <w:sz w:val="16"/>
              </w:rPr>
              <w:t>Sample time required if channel 10 is selected</w:t>
            </w:r>
            <w:r>
              <w:rPr>
                <w:sz w:val="16"/>
                <w:vertAlign w:val="superscript"/>
              </w:rPr>
              <w:t>(3)</w:t>
            </w:r>
          </w:p>
        </w:tc>
        <w:tc>
          <w:tcPr>
            <w:tcW w:w="2850" w:type="dxa"/>
            <w:vMerge w:val="restart"/>
          </w:tcPr>
          <w:p>
            <w:pPr>
              <w:pStyle w:val="TableParagraph"/>
              <w:spacing w:line="182" w:lineRule="exact" w:before="82"/>
              <w:ind w:left="61"/>
              <w:rPr>
                <w:sz w:val="16"/>
              </w:rPr>
            </w:pPr>
            <w:r>
              <w:rPr>
                <w:sz w:val="16"/>
              </w:rPr>
              <w:t>ADC12ON = 1, INCH = 0Ah,</w:t>
            </w:r>
          </w:p>
          <w:p>
            <w:pPr>
              <w:pStyle w:val="TableParagraph"/>
              <w:spacing w:line="182" w:lineRule="exact" w:before="0"/>
              <w:ind w:left="61"/>
              <w:rPr>
                <w:sz w:val="16"/>
              </w:rPr>
            </w:pPr>
            <w:r>
              <w:rPr>
                <w:sz w:val="16"/>
              </w:rPr>
              <w:t>Error of conversion result ≤ 1 LSB</w:t>
            </w:r>
          </w:p>
        </w:tc>
        <w:tc>
          <w:tcPr>
            <w:tcW w:w="918" w:type="dxa"/>
          </w:tcPr>
          <w:p>
            <w:pPr>
              <w:pStyle w:val="TableParagraph"/>
              <w:ind w:left="268"/>
              <w:rPr>
                <w:sz w:val="16"/>
              </w:rPr>
            </w:pPr>
            <w:r>
              <w:rPr>
                <w:sz w:val="16"/>
              </w:rPr>
              <w:t>2.2 V</w:t>
            </w:r>
          </w:p>
        </w:tc>
        <w:tc>
          <w:tcPr>
            <w:tcW w:w="1833" w:type="dxa"/>
            <w:gridSpan w:val="3"/>
          </w:tcPr>
          <w:p>
            <w:pPr>
              <w:pStyle w:val="TableParagraph"/>
              <w:ind w:left="285"/>
              <w:rPr>
                <w:sz w:val="16"/>
              </w:rPr>
            </w:pPr>
            <w:r>
              <w:rPr>
                <w:sz w:val="16"/>
              </w:rPr>
              <w:t>100</w:t>
            </w:r>
          </w:p>
        </w:tc>
        <w:tc>
          <w:tcPr>
            <w:tcW w:w="610" w:type="dxa"/>
            <w:vMerge w:val="restart"/>
          </w:tcPr>
          <w:p>
            <w:pPr>
              <w:pStyle w:val="TableParagraph"/>
              <w:spacing w:before="10"/>
              <w:rPr>
                <w:sz w:val="14"/>
              </w:rPr>
            </w:pPr>
          </w:p>
          <w:p>
            <w:pPr>
              <w:pStyle w:val="TableParagraph"/>
              <w:spacing w:before="1"/>
              <w:ind w:left="60" w:right="52"/>
              <w:jc w:val="center"/>
              <w:rPr>
                <w:sz w:val="16"/>
              </w:rPr>
            </w:pPr>
            <w:r>
              <w:rPr>
                <w:sz w:val="16"/>
              </w:rPr>
              <w:t>µs</w:t>
            </w:r>
          </w:p>
        </w:tc>
      </w:tr>
      <w:tr>
        <w:trPr>
          <w:trHeight w:val="254" w:hRule="atLeast"/>
        </w:trPr>
        <w:tc>
          <w:tcPr>
            <w:tcW w:w="1316" w:type="dxa"/>
            <w:vMerge/>
            <w:tcBorders>
              <w:top w:val="nil"/>
              <w:right w:val="nil"/>
            </w:tcBorders>
          </w:tcPr>
          <w:p>
            <w:pPr>
              <w:rPr>
                <w:sz w:val="2"/>
                <w:szCs w:val="2"/>
              </w:rPr>
            </w:pPr>
          </w:p>
        </w:tc>
        <w:tc>
          <w:tcPr>
            <w:tcW w:w="2546" w:type="dxa"/>
            <w:vMerge/>
            <w:tcBorders>
              <w:top w:val="nil"/>
              <w:left w:val="nil"/>
            </w:tcBorders>
          </w:tcPr>
          <w:p>
            <w:pPr>
              <w:rPr>
                <w:sz w:val="2"/>
                <w:szCs w:val="2"/>
              </w:rPr>
            </w:pPr>
          </w:p>
        </w:tc>
        <w:tc>
          <w:tcPr>
            <w:tcW w:w="2850" w:type="dxa"/>
            <w:vMerge/>
            <w:tcBorders>
              <w:top w:val="nil"/>
            </w:tcBorders>
          </w:tcPr>
          <w:p>
            <w:pPr>
              <w:rPr>
                <w:sz w:val="2"/>
                <w:szCs w:val="2"/>
              </w:rPr>
            </w:pPr>
          </w:p>
        </w:tc>
        <w:tc>
          <w:tcPr>
            <w:tcW w:w="918" w:type="dxa"/>
          </w:tcPr>
          <w:p>
            <w:pPr>
              <w:pStyle w:val="TableParagraph"/>
              <w:ind w:left="298" w:right="289"/>
              <w:jc w:val="center"/>
              <w:rPr>
                <w:sz w:val="16"/>
              </w:rPr>
            </w:pPr>
            <w:r>
              <w:rPr>
                <w:sz w:val="16"/>
              </w:rPr>
              <w:t>3 V</w:t>
            </w:r>
          </w:p>
        </w:tc>
        <w:tc>
          <w:tcPr>
            <w:tcW w:w="1833" w:type="dxa"/>
            <w:gridSpan w:val="3"/>
          </w:tcPr>
          <w:p>
            <w:pPr>
              <w:pStyle w:val="TableParagraph"/>
              <w:ind w:left="285"/>
              <w:rPr>
                <w:sz w:val="16"/>
              </w:rPr>
            </w:pPr>
            <w:r>
              <w:rPr>
                <w:sz w:val="16"/>
              </w:rPr>
              <w:t>100</w:t>
            </w:r>
          </w:p>
        </w:tc>
        <w:tc>
          <w:tcPr>
            <w:tcW w:w="610" w:type="dxa"/>
            <w:vMerge/>
            <w:tcBorders>
              <w:top w:val="nil"/>
            </w:tcBorders>
          </w:tcPr>
          <w:p>
            <w:pPr>
              <w:rPr>
                <w:sz w:val="2"/>
                <w:szCs w:val="2"/>
              </w:rPr>
            </w:pPr>
          </w:p>
        </w:tc>
      </w:tr>
      <w:tr>
        <w:trPr>
          <w:trHeight w:val="433" w:hRule="atLeast"/>
        </w:trPr>
        <w:tc>
          <w:tcPr>
            <w:tcW w:w="1316" w:type="dxa"/>
            <w:vMerge w:val="restart"/>
          </w:tcPr>
          <w:p>
            <w:pPr>
              <w:pStyle w:val="TableParagraph"/>
              <w:spacing w:before="0"/>
              <w:rPr>
                <w:sz w:val="20"/>
              </w:rPr>
            </w:pPr>
          </w:p>
          <w:p>
            <w:pPr>
              <w:pStyle w:val="TableParagraph"/>
              <w:spacing w:before="166"/>
              <w:ind w:left="55"/>
              <w:rPr>
                <w:sz w:val="12"/>
              </w:rPr>
            </w:pPr>
            <w:r>
              <w:rPr>
                <w:position w:val="3"/>
                <w:sz w:val="16"/>
              </w:rPr>
              <w:t>V</w:t>
            </w:r>
            <w:r>
              <w:rPr>
                <w:sz w:val="12"/>
              </w:rPr>
              <w:t>MID</w:t>
            </w:r>
          </w:p>
        </w:tc>
        <w:tc>
          <w:tcPr>
            <w:tcW w:w="2546" w:type="dxa"/>
          </w:tcPr>
          <w:p>
            <w:pPr>
              <w:pStyle w:val="TableParagraph"/>
              <w:spacing w:line="235" w:lineRule="auto" w:before="43"/>
              <w:ind w:left="60" w:right="436"/>
              <w:rPr>
                <w:sz w:val="16"/>
              </w:rPr>
            </w:pPr>
            <w:r>
              <w:rPr>
                <w:w w:val="105"/>
                <w:sz w:val="16"/>
              </w:rPr>
              <w:t>AV</w:t>
            </w:r>
            <w:r>
              <w:rPr>
                <w:w w:val="105"/>
                <w:sz w:val="16"/>
                <w:vertAlign w:val="subscript"/>
              </w:rPr>
              <w:t>CC</w:t>
            </w:r>
            <w:r>
              <w:rPr>
                <w:w w:val="105"/>
                <w:sz w:val="16"/>
                <w:vertAlign w:val="baseline"/>
              </w:rPr>
              <w:t> divider at channel 11, V</w:t>
            </w:r>
            <w:r>
              <w:rPr>
                <w:w w:val="105"/>
                <w:sz w:val="16"/>
                <w:vertAlign w:val="subscript"/>
              </w:rPr>
              <w:t>AVCC</w:t>
            </w:r>
            <w:r>
              <w:rPr>
                <w:w w:val="105"/>
                <w:sz w:val="16"/>
                <w:vertAlign w:val="baseline"/>
              </w:rPr>
              <w:t> factor</w:t>
            </w:r>
          </w:p>
        </w:tc>
        <w:tc>
          <w:tcPr>
            <w:tcW w:w="2850" w:type="dxa"/>
          </w:tcPr>
          <w:p>
            <w:pPr>
              <w:pStyle w:val="TableParagraph"/>
              <w:spacing w:before="130"/>
              <w:ind w:left="61"/>
              <w:rPr>
                <w:sz w:val="16"/>
              </w:rPr>
            </w:pPr>
            <w:r>
              <w:rPr>
                <w:sz w:val="16"/>
              </w:rPr>
              <w:t>ADC12ON = 1, INCH = 0Bh</w:t>
            </w:r>
          </w:p>
        </w:tc>
        <w:tc>
          <w:tcPr>
            <w:tcW w:w="918" w:type="dxa"/>
          </w:tcPr>
          <w:p>
            <w:pPr>
              <w:pStyle w:val="TableParagraph"/>
              <w:spacing w:before="0"/>
              <w:rPr>
                <w:rFonts w:ascii="Times New Roman"/>
                <w:sz w:val="16"/>
              </w:rPr>
            </w:pPr>
          </w:p>
        </w:tc>
        <w:tc>
          <w:tcPr>
            <w:tcW w:w="702" w:type="dxa"/>
            <w:tcBorders>
              <w:right w:val="nil"/>
            </w:tcBorders>
          </w:tcPr>
          <w:p>
            <w:pPr>
              <w:pStyle w:val="TableParagraph"/>
              <w:spacing w:before="130"/>
              <w:ind w:right="144"/>
              <w:jc w:val="right"/>
              <w:rPr>
                <w:sz w:val="16"/>
              </w:rPr>
            </w:pPr>
            <w:r>
              <w:rPr>
                <w:sz w:val="16"/>
              </w:rPr>
              <w:t>0.48</w:t>
            </w:r>
          </w:p>
        </w:tc>
        <w:tc>
          <w:tcPr>
            <w:tcW w:w="590" w:type="dxa"/>
            <w:tcBorders>
              <w:left w:val="nil"/>
              <w:right w:val="nil"/>
            </w:tcBorders>
          </w:tcPr>
          <w:p>
            <w:pPr>
              <w:pStyle w:val="TableParagraph"/>
              <w:spacing w:before="130"/>
              <w:ind w:right="123"/>
              <w:jc w:val="right"/>
              <w:rPr>
                <w:sz w:val="16"/>
              </w:rPr>
            </w:pPr>
            <w:r>
              <w:rPr>
                <w:sz w:val="16"/>
              </w:rPr>
              <w:t>0.5</w:t>
            </w:r>
          </w:p>
        </w:tc>
        <w:tc>
          <w:tcPr>
            <w:tcW w:w="541" w:type="dxa"/>
            <w:tcBorders>
              <w:left w:val="nil"/>
            </w:tcBorders>
          </w:tcPr>
          <w:p>
            <w:pPr>
              <w:pStyle w:val="TableParagraph"/>
              <w:spacing w:before="130"/>
              <w:ind w:right="48"/>
              <w:jc w:val="right"/>
              <w:rPr>
                <w:sz w:val="16"/>
              </w:rPr>
            </w:pPr>
            <w:r>
              <w:rPr>
                <w:sz w:val="16"/>
              </w:rPr>
              <w:t>0.52</w:t>
            </w:r>
          </w:p>
        </w:tc>
        <w:tc>
          <w:tcPr>
            <w:tcW w:w="610" w:type="dxa"/>
          </w:tcPr>
          <w:p>
            <w:pPr>
              <w:pStyle w:val="TableParagraph"/>
              <w:spacing w:before="132"/>
              <w:ind w:left="58" w:right="52"/>
              <w:jc w:val="center"/>
              <w:rPr>
                <w:sz w:val="12"/>
              </w:rPr>
            </w:pPr>
            <w:r>
              <w:rPr>
                <w:position w:val="3"/>
                <w:sz w:val="16"/>
              </w:rPr>
              <w:t>V</w:t>
            </w:r>
            <w:r>
              <w:rPr>
                <w:sz w:val="12"/>
              </w:rPr>
              <w:t>AVCC</w:t>
            </w:r>
          </w:p>
        </w:tc>
      </w:tr>
      <w:tr>
        <w:trPr>
          <w:trHeight w:val="254" w:hRule="atLeast"/>
        </w:trPr>
        <w:tc>
          <w:tcPr>
            <w:tcW w:w="1316" w:type="dxa"/>
            <w:vMerge/>
            <w:tcBorders>
              <w:top w:val="nil"/>
            </w:tcBorders>
          </w:tcPr>
          <w:p>
            <w:pPr>
              <w:rPr>
                <w:sz w:val="2"/>
                <w:szCs w:val="2"/>
              </w:rPr>
            </w:pPr>
          </w:p>
        </w:tc>
        <w:tc>
          <w:tcPr>
            <w:tcW w:w="2546" w:type="dxa"/>
            <w:vMerge w:val="restart"/>
          </w:tcPr>
          <w:p>
            <w:pPr>
              <w:pStyle w:val="TableParagraph"/>
              <w:spacing w:before="172"/>
              <w:ind w:left="60"/>
              <w:rPr>
                <w:sz w:val="16"/>
              </w:rPr>
            </w:pPr>
            <w:r>
              <w:rPr>
                <w:sz w:val="16"/>
              </w:rPr>
              <w:t>AV</w:t>
            </w:r>
            <w:r>
              <w:rPr>
                <w:sz w:val="16"/>
                <w:vertAlign w:val="subscript"/>
              </w:rPr>
              <w:t>CC</w:t>
            </w:r>
            <w:r>
              <w:rPr>
                <w:sz w:val="16"/>
                <w:vertAlign w:val="baseline"/>
              </w:rPr>
              <w:t> divider at channel 11</w:t>
            </w:r>
          </w:p>
        </w:tc>
        <w:tc>
          <w:tcPr>
            <w:tcW w:w="2850" w:type="dxa"/>
            <w:vMerge w:val="restart"/>
          </w:tcPr>
          <w:p>
            <w:pPr>
              <w:pStyle w:val="TableParagraph"/>
              <w:spacing w:before="10"/>
              <w:rPr>
                <w:sz w:val="14"/>
              </w:rPr>
            </w:pPr>
          </w:p>
          <w:p>
            <w:pPr>
              <w:pStyle w:val="TableParagraph"/>
              <w:spacing w:before="1"/>
              <w:ind w:left="61"/>
              <w:rPr>
                <w:sz w:val="16"/>
              </w:rPr>
            </w:pPr>
            <w:r>
              <w:rPr>
                <w:sz w:val="16"/>
              </w:rPr>
              <w:t>ADC12ON = 1, INCH = 0Bh</w:t>
            </w:r>
          </w:p>
        </w:tc>
        <w:tc>
          <w:tcPr>
            <w:tcW w:w="918" w:type="dxa"/>
          </w:tcPr>
          <w:p>
            <w:pPr>
              <w:pStyle w:val="TableParagraph"/>
              <w:ind w:left="268"/>
              <w:rPr>
                <w:sz w:val="16"/>
              </w:rPr>
            </w:pPr>
            <w:r>
              <w:rPr>
                <w:sz w:val="16"/>
              </w:rPr>
              <w:t>2.2 V</w:t>
            </w:r>
          </w:p>
        </w:tc>
        <w:tc>
          <w:tcPr>
            <w:tcW w:w="702" w:type="dxa"/>
            <w:tcBorders>
              <w:right w:val="nil"/>
            </w:tcBorders>
          </w:tcPr>
          <w:p>
            <w:pPr>
              <w:pStyle w:val="TableParagraph"/>
              <w:ind w:right="144"/>
              <w:jc w:val="right"/>
              <w:rPr>
                <w:sz w:val="16"/>
              </w:rPr>
            </w:pPr>
            <w:r>
              <w:rPr>
                <w:sz w:val="16"/>
              </w:rPr>
              <w:t>1.06</w:t>
            </w:r>
          </w:p>
        </w:tc>
        <w:tc>
          <w:tcPr>
            <w:tcW w:w="590" w:type="dxa"/>
            <w:tcBorders>
              <w:left w:val="nil"/>
              <w:right w:val="nil"/>
            </w:tcBorders>
          </w:tcPr>
          <w:p>
            <w:pPr>
              <w:pStyle w:val="TableParagraph"/>
              <w:ind w:right="123"/>
              <w:jc w:val="right"/>
              <w:rPr>
                <w:sz w:val="16"/>
              </w:rPr>
            </w:pPr>
            <w:r>
              <w:rPr>
                <w:sz w:val="16"/>
              </w:rPr>
              <w:t>1.1</w:t>
            </w:r>
          </w:p>
        </w:tc>
        <w:tc>
          <w:tcPr>
            <w:tcW w:w="541" w:type="dxa"/>
            <w:tcBorders>
              <w:left w:val="nil"/>
            </w:tcBorders>
          </w:tcPr>
          <w:p>
            <w:pPr>
              <w:pStyle w:val="TableParagraph"/>
              <w:ind w:right="48"/>
              <w:jc w:val="right"/>
              <w:rPr>
                <w:sz w:val="16"/>
              </w:rPr>
            </w:pPr>
            <w:r>
              <w:rPr>
                <w:sz w:val="16"/>
              </w:rPr>
              <w:t>1.14</w:t>
            </w:r>
          </w:p>
        </w:tc>
        <w:tc>
          <w:tcPr>
            <w:tcW w:w="610" w:type="dxa"/>
            <w:vMerge w:val="restart"/>
          </w:tcPr>
          <w:p>
            <w:pPr>
              <w:pStyle w:val="TableParagraph"/>
              <w:spacing w:before="10"/>
              <w:rPr>
                <w:sz w:val="14"/>
              </w:rPr>
            </w:pPr>
          </w:p>
          <w:p>
            <w:pPr>
              <w:pStyle w:val="TableParagraph"/>
              <w:spacing w:before="1"/>
              <w:ind w:left="10"/>
              <w:jc w:val="center"/>
              <w:rPr>
                <w:sz w:val="16"/>
              </w:rPr>
            </w:pPr>
            <w:r>
              <w:rPr>
                <w:w w:val="100"/>
                <w:sz w:val="16"/>
              </w:rPr>
              <w:t>V</w:t>
            </w:r>
          </w:p>
        </w:tc>
      </w:tr>
      <w:tr>
        <w:trPr>
          <w:trHeight w:val="254" w:hRule="atLeast"/>
        </w:trPr>
        <w:tc>
          <w:tcPr>
            <w:tcW w:w="1316" w:type="dxa"/>
            <w:vMerge/>
            <w:tcBorders>
              <w:top w:val="nil"/>
            </w:tcBorders>
          </w:tcPr>
          <w:p>
            <w:pPr>
              <w:rPr>
                <w:sz w:val="2"/>
                <w:szCs w:val="2"/>
              </w:rPr>
            </w:pPr>
          </w:p>
        </w:tc>
        <w:tc>
          <w:tcPr>
            <w:tcW w:w="2546" w:type="dxa"/>
            <w:vMerge/>
            <w:tcBorders>
              <w:top w:val="nil"/>
            </w:tcBorders>
          </w:tcPr>
          <w:p>
            <w:pPr>
              <w:rPr>
                <w:sz w:val="2"/>
                <w:szCs w:val="2"/>
              </w:rPr>
            </w:pPr>
          </w:p>
        </w:tc>
        <w:tc>
          <w:tcPr>
            <w:tcW w:w="2850" w:type="dxa"/>
            <w:vMerge/>
            <w:tcBorders>
              <w:top w:val="nil"/>
            </w:tcBorders>
          </w:tcPr>
          <w:p>
            <w:pPr>
              <w:rPr>
                <w:sz w:val="2"/>
                <w:szCs w:val="2"/>
              </w:rPr>
            </w:pPr>
          </w:p>
        </w:tc>
        <w:tc>
          <w:tcPr>
            <w:tcW w:w="918" w:type="dxa"/>
          </w:tcPr>
          <w:p>
            <w:pPr>
              <w:pStyle w:val="TableParagraph"/>
              <w:ind w:left="298" w:right="289"/>
              <w:jc w:val="center"/>
              <w:rPr>
                <w:sz w:val="16"/>
              </w:rPr>
            </w:pPr>
            <w:r>
              <w:rPr>
                <w:sz w:val="16"/>
              </w:rPr>
              <w:t>3 V</w:t>
            </w:r>
          </w:p>
        </w:tc>
        <w:tc>
          <w:tcPr>
            <w:tcW w:w="702" w:type="dxa"/>
            <w:tcBorders>
              <w:right w:val="nil"/>
            </w:tcBorders>
          </w:tcPr>
          <w:p>
            <w:pPr>
              <w:pStyle w:val="TableParagraph"/>
              <w:ind w:right="144"/>
              <w:jc w:val="right"/>
              <w:rPr>
                <w:sz w:val="16"/>
              </w:rPr>
            </w:pPr>
            <w:r>
              <w:rPr>
                <w:sz w:val="16"/>
              </w:rPr>
              <w:t>1.44</w:t>
            </w:r>
          </w:p>
        </w:tc>
        <w:tc>
          <w:tcPr>
            <w:tcW w:w="590" w:type="dxa"/>
            <w:tcBorders>
              <w:left w:val="nil"/>
              <w:right w:val="nil"/>
            </w:tcBorders>
          </w:tcPr>
          <w:p>
            <w:pPr>
              <w:pStyle w:val="TableParagraph"/>
              <w:ind w:right="123"/>
              <w:jc w:val="right"/>
              <w:rPr>
                <w:sz w:val="16"/>
              </w:rPr>
            </w:pPr>
            <w:r>
              <w:rPr>
                <w:sz w:val="16"/>
              </w:rPr>
              <w:t>1.5</w:t>
            </w:r>
          </w:p>
        </w:tc>
        <w:tc>
          <w:tcPr>
            <w:tcW w:w="541" w:type="dxa"/>
            <w:tcBorders>
              <w:left w:val="nil"/>
            </w:tcBorders>
          </w:tcPr>
          <w:p>
            <w:pPr>
              <w:pStyle w:val="TableParagraph"/>
              <w:ind w:right="48"/>
              <w:jc w:val="right"/>
              <w:rPr>
                <w:sz w:val="16"/>
              </w:rPr>
            </w:pPr>
            <w:r>
              <w:rPr>
                <w:sz w:val="16"/>
              </w:rPr>
              <w:t>1.56</w:t>
            </w:r>
          </w:p>
        </w:tc>
        <w:tc>
          <w:tcPr>
            <w:tcW w:w="610" w:type="dxa"/>
            <w:vMerge/>
            <w:tcBorders>
              <w:top w:val="nil"/>
            </w:tcBorders>
          </w:tcPr>
          <w:p>
            <w:pPr>
              <w:rPr>
                <w:sz w:val="2"/>
                <w:szCs w:val="2"/>
              </w:rPr>
            </w:pPr>
          </w:p>
        </w:tc>
      </w:tr>
      <w:tr>
        <w:trPr>
          <w:trHeight w:val="433" w:hRule="atLeast"/>
        </w:trPr>
        <w:tc>
          <w:tcPr>
            <w:tcW w:w="1316" w:type="dxa"/>
            <w:tcBorders>
              <w:right w:val="nil"/>
            </w:tcBorders>
          </w:tcPr>
          <w:p>
            <w:pPr>
              <w:pStyle w:val="TableParagraph"/>
              <w:spacing w:before="132"/>
              <w:ind w:left="55"/>
              <w:rPr>
                <w:sz w:val="12"/>
              </w:rPr>
            </w:pPr>
            <w:r>
              <w:rPr>
                <w:position w:val="3"/>
                <w:sz w:val="16"/>
              </w:rPr>
              <w:t>t</w:t>
            </w:r>
            <w:r>
              <w:rPr>
                <w:sz w:val="12"/>
              </w:rPr>
              <w:t>VMID(sample)</w:t>
            </w:r>
          </w:p>
        </w:tc>
        <w:tc>
          <w:tcPr>
            <w:tcW w:w="2546" w:type="dxa"/>
            <w:tcBorders>
              <w:left w:val="nil"/>
            </w:tcBorders>
          </w:tcPr>
          <w:p>
            <w:pPr>
              <w:pStyle w:val="TableParagraph"/>
              <w:spacing w:line="235" w:lineRule="auto" w:before="43"/>
              <w:ind w:left="65" w:right="290"/>
              <w:rPr>
                <w:sz w:val="16"/>
              </w:rPr>
            </w:pPr>
            <w:r>
              <w:rPr>
                <w:sz w:val="16"/>
              </w:rPr>
              <w:t>Sample time required if channel 11 is selected</w:t>
            </w:r>
            <w:r>
              <w:rPr>
                <w:sz w:val="16"/>
                <w:vertAlign w:val="superscript"/>
              </w:rPr>
              <w:t>(4)</w:t>
            </w:r>
          </w:p>
        </w:tc>
        <w:tc>
          <w:tcPr>
            <w:tcW w:w="2850" w:type="dxa"/>
          </w:tcPr>
          <w:p>
            <w:pPr>
              <w:pStyle w:val="TableParagraph"/>
              <w:spacing w:line="182" w:lineRule="exact"/>
              <w:ind w:left="61"/>
              <w:rPr>
                <w:sz w:val="16"/>
              </w:rPr>
            </w:pPr>
            <w:r>
              <w:rPr>
                <w:sz w:val="16"/>
              </w:rPr>
              <w:t>ADC12ON = 1, INCH = 0Bh,</w:t>
            </w:r>
          </w:p>
          <w:p>
            <w:pPr>
              <w:pStyle w:val="TableParagraph"/>
              <w:spacing w:line="182" w:lineRule="exact" w:before="0"/>
              <w:ind w:left="61"/>
              <w:rPr>
                <w:sz w:val="16"/>
              </w:rPr>
            </w:pPr>
            <w:r>
              <w:rPr>
                <w:sz w:val="16"/>
              </w:rPr>
              <w:t>Error of conversion result ≤ 1 LSB</w:t>
            </w:r>
          </w:p>
        </w:tc>
        <w:tc>
          <w:tcPr>
            <w:tcW w:w="918" w:type="dxa"/>
          </w:tcPr>
          <w:p>
            <w:pPr>
              <w:pStyle w:val="TableParagraph"/>
              <w:spacing w:before="130"/>
              <w:ind w:left="100"/>
              <w:rPr>
                <w:sz w:val="16"/>
              </w:rPr>
            </w:pPr>
            <w:r>
              <w:rPr>
                <w:sz w:val="16"/>
              </w:rPr>
              <w:t>2.2 V, 3 V</w:t>
            </w:r>
          </w:p>
        </w:tc>
        <w:tc>
          <w:tcPr>
            <w:tcW w:w="1833" w:type="dxa"/>
            <w:gridSpan w:val="3"/>
          </w:tcPr>
          <w:p>
            <w:pPr>
              <w:pStyle w:val="TableParagraph"/>
              <w:spacing w:before="130"/>
              <w:ind w:left="195"/>
              <w:rPr>
                <w:sz w:val="16"/>
              </w:rPr>
            </w:pPr>
            <w:r>
              <w:rPr>
                <w:sz w:val="16"/>
              </w:rPr>
              <w:t>1000</w:t>
            </w:r>
          </w:p>
        </w:tc>
        <w:tc>
          <w:tcPr>
            <w:tcW w:w="610" w:type="dxa"/>
          </w:tcPr>
          <w:p>
            <w:pPr>
              <w:pStyle w:val="TableParagraph"/>
              <w:spacing w:before="130"/>
              <w:ind w:left="60" w:right="52"/>
              <w:jc w:val="center"/>
              <w:rPr>
                <w:sz w:val="16"/>
              </w:rPr>
            </w:pPr>
            <w:r>
              <w:rPr>
                <w:sz w:val="16"/>
              </w:rPr>
              <w:t>ns</w:t>
            </w:r>
          </w:p>
        </w:tc>
      </w:tr>
    </w:tbl>
    <w:p>
      <w:pPr>
        <w:pStyle w:val="ListParagraph"/>
        <w:numPr>
          <w:ilvl w:val="0"/>
          <w:numId w:val="41"/>
        </w:numPr>
        <w:tabs>
          <w:tab w:pos="480" w:val="left" w:leader="none"/>
        </w:tabs>
        <w:spacing w:line="235" w:lineRule="auto" w:before="73" w:after="0"/>
        <w:ind w:left="481" w:right="313" w:hanging="362"/>
        <w:jc w:val="left"/>
        <w:rPr>
          <w:sz w:val="16"/>
        </w:rPr>
      </w:pPr>
      <w:r>
        <w:rPr>
          <w:sz w:val="16"/>
        </w:rPr>
        <w:t>The temperature sensor is provided by the REF module. See the REF module parametric, I</w:t>
      </w:r>
      <w:r>
        <w:rPr>
          <w:sz w:val="16"/>
          <w:vertAlign w:val="subscript"/>
        </w:rPr>
        <w:t>REF+</w:t>
      </w:r>
      <w:r>
        <w:rPr>
          <w:sz w:val="16"/>
          <w:vertAlign w:val="baseline"/>
        </w:rPr>
        <w:t>, regarding the current consumption of the temperature</w:t>
      </w:r>
      <w:r>
        <w:rPr>
          <w:spacing w:val="6"/>
          <w:sz w:val="16"/>
          <w:vertAlign w:val="baseline"/>
        </w:rPr>
        <w:t> </w:t>
      </w:r>
      <w:r>
        <w:rPr>
          <w:sz w:val="16"/>
          <w:vertAlign w:val="baseline"/>
        </w:rPr>
        <w:t>sensor.</w:t>
      </w:r>
    </w:p>
    <w:p>
      <w:pPr>
        <w:pStyle w:val="ListParagraph"/>
        <w:numPr>
          <w:ilvl w:val="0"/>
          <w:numId w:val="41"/>
        </w:numPr>
        <w:tabs>
          <w:tab w:pos="480" w:val="left" w:leader="none"/>
        </w:tabs>
        <w:spacing w:line="235" w:lineRule="auto" w:before="0" w:after="0"/>
        <w:ind w:left="481" w:right="302" w:hanging="362"/>
        <w:jc w:val="left"/>
        <w:rPr>
          <w:sz w:val="16"/>
        </w:rPr>
      </w:pPr>
      <w:r>
        <w:rPr>
          <w:sz w:val="16"/>
        </w:rPr>
        <w:t>The temperature sensor offset can be significant. TI recommends a single-point calibration to minimize the offset error of the built-in temperature sensor. The TLV structure contains calibration values for 30°C ± 3°C and 85°C ± 3°C for each of the available reference voltage levels. The sensor voltage can be computed as V</w:t>
      </w:r>
      <w:r>
        <w:rPr>
          <w:sz w:val="16"/>
          <w:vertAlign w:val="subscript"/>
        </w:rPr>
        <w:t>SENSE</w:t>
      </w:r>
      <w:r>
        <w:rPr>
          <w:sz w:val="16"/>
          <w:vertAlign w:val="baseline"/>
        </w:rPr>
        <w:t> = TC</w:t>
      </w:r>
      <w:r>
        <w:rPr>
          <w:sz w:val="16"/>
          <w:vertAlign w:val="subscript"/>
        </w:rPr>
        <w:t>SENSOR</w:t>
      </w:r>
      <w:r>
        <w:rPr>
          <w:sz w:val="16"/>
          <w:vertAlign w:val="baseline"/>
        </w:rPr>
        <w:t> × (Temperature,°C) + V</w:t>
      </w:r>
      <w:r>
        <w:rPr>
          <w:sz w:val="16"/>
          <w:vertAlign w:val="subscript"/>
        </w:rPr>
        <w:t>SENSOR</w:t>
      </w:r>
      <w:r>
        <w:rPr>
          <w:sz w:val="16"/>
          <w:vertAlign w:val="baseline"/>
        </w:rPr>
        <w:t>, where TC</w:t>
      </w:r>
      <w:r>
        <w:rPr>
          <w:sz w:val="16"/>
          <w:vertAlign w:val="subscript"/>
        </w:rPr>
        <w:t>SENSOR</w:t>
      </w:r>
      <w:r>
        <w:rPr>
          <w:sz w:val="16"/>
          <w:vertAlign w:val="baseline"/>
        </w:rPr>
        <w:t> and    V</w:t>
      </w:r>
      <w:r>
        <w:rPr>
          <w:sz w:val="16"/>
          <w:vertAlign w:val="subscript"/>
        </w:rPr>
        <w:t>SENSOR</w:t>
      </w:r>
      <w:r>
        <w:rPr>
          <w:sz w:val="16"/>
          <w:vertAlign w:val="baseline"/>
        </w:rPr>
        <w:t> can be computed from the calibration values for higher accuracy. See also the </w:t>
      </w:r>
      <w:r>
        <w:rPr>
          <w:i/>
          <w:sz w:val="16"/>
          <w:vertAlign w:val="baseline"/>
        </w:rPr>
        <w:t>MSP430x5xx and MSP430x6xx Family User's </w:t>
      </w:r>
      <w:r>
        <w:rPr>
          <w:i/>
          <w:sz w:val="16"/>
          <w:vertAlign w:val="baseline"/>
        </w:rPr>
        <w:t>Guide</w:t>
      </w:r>
      <w:r>
        <w:rPr>
          <w:i/>
          <w:spacing w:val="3"/>
          <w:sz w:val="16"/>
          <w:vertAlign w:val="baseline"/>
        </w:rPr>
        <w:t> </w:t>
      </w:r>
      <w:r>
        <w:rPr>
          <w:sz w:val="16"/>
          <w:vertAlign w:val="baseline"/>
        </w:rPr>
        <w:t>(</w:t>
      </w:r>
      <w:hyperlink r:id="rId26">
        <w:r>
          <w:rPr>
            <w:color w:val="0000FF"/>
            <w:sz w:val="16"/>
            <w:vertAlign w:val="baseline"/>
          </w:rPr>
          <w:t>SLAU208</w:t>
        </w:r>
      </w:hyperlink>
      <w:r>
        <w:rPr>
          <w:sz w:val="16"/>
          <w:vertAlign w:val="baseline"/>
        </w:rPr>
        <w:t>).</w:t>
      </w:r>
    </w:p>
    <w:p>
      <w:pPr>
        <w:pStyle w:val="ListParagraph"/>
        <w:numPr>
          <w:ilvl w:val="0"/>
          <w:numId w:val="41"/>
        </w:numPr>
        <w:tabs>
          <w:tab w:pos="480" w:val="left" w:leader="none"/>
        </w:tabs>
        <w:spacing w:line="177" w:lineRule="exact" w:before="0" w:after="0"/>
        <w:ind w:left="479" w:right="0" w:hanging="360"/>
        <w:jc w:val="left"/>
        <w:rPr>
          <w:sz w:val="16"/>
        </w:rPr>
      </w:pPr>
      <w:r>
        <w:rPr>
          <w:sz w:val="16"/>
        </w:rPr>
        <w:t>The</w:t>
      </w:r>
      <w:r>
        <w:rPr>
          <w:spacing w:val="5"/>
          <w:sz w:val="16"/>
        </w:rPr>
        <w:t> </w:t>
      </w:r>
      <w:r>
        <w:rPr>
          <w:sz w:val="16"/>
        </w:rPr>
        <w:t>typical</w:t>
      </w:r>
      <w:r>
        <w:rPr>
          <w:spacing w:val="6"/>
          <w:sz w:val="16"/>
        </w:rPr>
        <w:t> </w:t>
      </w:r>
      <w:r>
        <w:rPr>
          <w:sz w:val="16"/>
        </w:rPr>
        <w:t>equivalent</w:t>
      </w:r>
      <w:r>
        <w:rPr>
          <w:spacing w:val="5"/>
          <w:sz w:val="16"/>
        </w:rPr>
        <w:t> </w:t>
      </w:r>
      <w:r>
        <w:rPr>
          <w:sz w:val="16"/>
        </w:rPr>
        <w:t>impedance</w:t>
      </w:r>
      <w:r>
        <w:rPr>
          <w:spacing w:val="5"/>
          <w:sz w:val="16"/>
        </w:rPr>
        <w:t> </w:t>
      </w:r>
      <w:r>
        <w:rPr>
          <w:sz w:val="16"/>
        </w:rPr>
        <w:t>of</w:t>
      </w:r>
      <w:r>
        <w:rPr>
          <w:spacing w:val="5"/>
          <w:sz w:val="16"/>
        </w:rPr>
        <w:t> </w:t>
      </w:r>
      <w:r>
        <w:rPr>
          <w:sz w:val="16"/>
        </w:rPr>
        <w:t>the</w:t>
      </w:r>
      <w:r>
        <w:rPr>
          <w:spacing w:val="5"/>
          <w:sz w:val="16"/>
        </w:rPr>
        <w:t> </w:t>
      </w:r>
      <w:r>
        <w:rPr>
          <w:sz w:val="16"/>
        </w:rPr>
        <w:t>sensor</w:t>
      </w:r>
      <w:r>
        <w:rPr>
          <w:spacing w:val="6"/>
          <w:sz w:val="16"/>
        </w:rPr>
        <w:t> </w:t>
      </w:r>
      <w:r>
        <w:rPr>
          <w:sz w:val="16"/>
        </w:rPr>
        <w:t>is</w:t>
      </w:r>
      <w:r>
        <w:rPr>
          <w:spacing w:val="5"/>
          <w:sz w:val="16"/>
        </w:rPr>
        <w:t> </w:t>
      </w:r>
      <w:r>
        <w:rPr>
          <w:sz w:val="16"/>
        </w:rPr>
        <w:t>51</w:t>
      </w:r>
      <w:r>
        <w:rPr>
          <w:spacing w:val="5"/>
          <w:sz w:val="16"/>
        </w:rPr>
        <w:t> </w:t>
      </w:r>
      <w:r>
        <w:rPr>
          <w:sz w:val="16"/>
        </w:rPr>
        <w:t>kΩ.</w:t>
      </w:r>
      <w:r>
        <w:rPr>
          <w:spacing w:val="5"/>
          <w:sz w:val="16"/>
        </w:rPr>
        <w:t> </w:t>
      </w:r>
      <w:r>
        <w:rPr>
          <w:sz w:val="16"/>
        </w:rPr>
        <w:t>The</w:t>
      </w:r>
      <w:r>
        <w:rPr>
          <w:spacing w:val="5"/>
          <w:sz w:val="16"/>
        </w:rPr>
        <w:t> </w:t>
      </w:r>
      <w:r>
        <w:rPr>
          <w:sz w:val="16"/>
        </w:rPr>
        <w:t>sample</w:t>
      </w:r>
      <w:r>
        <w:rPr>
          <w:spacing w:val="5"/>
          <w:sz w:val="16"/>
        </w:rPr>
        <w:t> </w:t>
      </w:r>
      <w:r>
        <w:rPr>
          <w:sz w:val="16"/>
        </w:rPr>
        <w:t>time</w:t>
      </w:r>
      <w:r>
        <w:rPr>
          <w:spacing w:val="5"/>
          <w:sz w:val="16"/>
        </w:rPr>
        <w:t> </w:t>
      </w:r>
      <w:r>
        <w:rPr>
          <w:sz w:val="16"/>
        </w:rPr>
        <w:t>required</w:t>
      </w:r>
      <w:r>
        <w:rPr>
          <w:spacing w:val="6"/>
          <w:sz w:val="16"/>
        </w:rPr>
        <w:t> </w:t>
      </w:r>
      <w:r>
        <w:rPr>
          <w:sz w:val="16"/>
        </w:rPr>
        <w:t>includes</w:t>
      </w:r>
      <w:r>
        <w:rPr>
          <w:spacing w:val="5"/>
          <w:sz w:val="16"/>
        </w:rPr>
        <w:t> </w:t>
      </w:r>
      <w:r>
        <w:rPr>
          <w:sz w:val="16"/>
        </w:rPr>
        <w:t>the</w:t>
      </w:r>
      <w:r>
        <w:rPr>
          <w:spacing w:val="5"/>
          <w:sz w:val="16"/>
        </w:rPr>
        <w:t> </w:t>
      </w:r>
      <w:r>
        <w:rPr>
          <w:sz w:val="16"/>
        </w:rPr>
        <w:t>sensor-on</w:t>
      </w:r>
      <w:r>
        <w:rPr>
          <w:spacing w:val="5"/>
          <w:sz w:val="16"/>
        </w:rPr>
        <w:t> </w:t>
      </w:r>
      <w:r>
        <w:rPr>
          <w:sz w:val="16"/>
        </w:rPr>
        <w:t>time</w:t>
      </w:r>
      <w:r>
        <w:rPr>
          <w:spacing w:val="5"/>
          <w:sz w:val="16"/>
        </w:rPr>
        <w:t> </w:t>
      </w:r>
      <w:r>
        <w:rPr>
          <w:sz w:val="16"/>
        </w:rPr>
        <w:t>t</w:t>
      </w:r>
      <w:r>
        <w:rPr>
          <w:sz w:val="16"/>
          <w:vertAlign w:val="subscript"/>
        </w:rPr>
        <w:t>SENSOR(on)</w:t>
      </w:r>
      <w:r>
        <w:rPr>
          <w:sz w:val="16"/>
          <w:vertAlign w:val="baseline"/>
        </w:rPr>
        <w:t>.</w:t>
      </w:r>
    </w:p>
    <w:p>
      <w:pPr>
        <w:pStyle w:val="ListParagraph"/>
        <w:numPr>
          <w:ilvl w:val="0"/>
          <w:numId w:val="41"/>
        </w:numPr>
        <w:tabs>
          <w:tab w:pos="480" w:val="left" w:leader="none"/>
        </w:tabs>
        <w:spacing w:line="182" w:lineRule="exact" w:before="0" w:after="0"/>
        <w:ind w:left="479" w:right="0" w:hanging="360"/>
        <w:jc w:val="left"/>
        <w:rPr>
          <w:sz w:val="16"/>
        </w:rPr>
      </w:pPr>
      <w:r>
        <w:rPr>
          <w:sz w:val="16"/>
        </w:rPr>
        <w:t>The</w:t>
      </w:r>
      <w:r>
        <w:rPr>
          <w:spacing w:val="5"/>
          <w:sz w:val="16"/>
        </w:rPr>
        <w:t> </w:t>
      </w:r>
      <w:r>
        <w:rPr>
          <w:sz w:val="16"/>
        </w:rPr>
        <w:t>on-time</w:t>
      </w:r>
      <w:r>
        <w:rPr>
          <w:spacing w:val="5"/>
          <w:sz w:val="16"/>
        </w:rPr>
        <w:t> </w:t>
      </w:r>
      <w:r>
        <w:rPr>
          <w:sz w:val="16"/>
        </w:rPr>
        <w:t>t</w:t>
      </w:r>
      <w:r>
        <w:rPr>
          <w:sz w:val="16"/>
          <w:vertAlign w:val="subscript"/>
        </w:rPr>
        <w:t>VMID(on)</w:t>
      </w:r>
      <w:r>
        <w:rPr>
          <w:spacing w:val="6"/>
          <w:sz w:val="16"/>
          <w:vertAlign w:val="baseline"/>
        </w:rPr>
        <w:t> </w:t>
      </w:r>
      <w:r>
        <w:rPr>
          <w:sz w:val="16"/>
          <w:vertAlign w:val="baseline"/>
        </w:rPr>
        <w:t>is</w:t>
      </w:r>
      <w:r>
        <w:rPr>
          <w:spacing w:val="5"/>
          <w:sz w:val="16"/>
          <w:vertAlign w:val="baseline"/>
        </w:rPr>
        <w:t> </w:t>
      </w:r>
      <w:r>
        <w:rPr>
          <w:sz w:val="16"/>
          <w:vertAlign w:val="baseline"/>
        </w:rPr>
        <w:t>included</w:t>
      </w:r>
      <w:r>
        <w:rPr>
          <w:spacing w:val="5"/>
          <w:sz w:val="16"/>
          <w:vertAlign w:val="baseline"/>
        </w:rPr>
        <w:t> </w:t>
      </w:r>
      <w:r>
        <w:rPr>
          <w:sz w:val="16"/>
          <w:vertAlign w:val="baseline"/>
        </w:rPr>
        <w:t>in</w:t>
      </w:r>
      <w:r>
        <w:rPr>
          <w:spacing w:val="6"/>
          <w:sz w:val="16"/>
          <w:vertAlign w:val="baseline"/>
        </w:rPr>
        <w:t> </w:t>
      </w:r>
      <w:r>
        <w:rPr>
          <w:sz w:val="16"/>
          <w:vertAlign w:val="baseline"/>
        </w:rPr>
        <w:t>the</w:t>
      </w:r>
      <w:r>
        <w:rPr>
          <w:spacing w:val="5"/>
          <w:sz w:val="16"/>
          <w:vertAlign w:val="baseline"/>
        </w:rPr>
        <w:t> </w:t>
      </w:r>
      <w:r>
        <w:rPr>
          <w:sz w:val="16"/>
          <w:vertAlign w:val="baseline"/>
        </w:rPr>
        <w:t>sampling</w:t>
      </w:r>
      <w:r>
        <w:rPr>
          <w:spacing w:val="6"/>
          <w:sz w:val="16"/>
          <w:vertAlign w:val="baseline"/>
        </w:rPr>
        <w:t> </w:t>
      </w:r>
      <w:r>
        <w:rPr>
          <w:sz w:val="16"/>
          <w:vertAlign w:val="baseline"/>
        </w:rPr>
        <w:t>time</w:t>
      </w:r>
      <w:r>
        <w:rPr>
          <w:spacing w:val="5"/>
          <w:sz w:val="16"/>
          <w:vertAlign w:val="baseline"/>
        </w:rPr>
        <w:t> </w:t>
      </w:r>
      <w:r>
        <w:rPr>
          <w:sz w:val="16"/>
          <w:vertAlign w:val="baseline"/>
        </w:rPr>
        <w:t>t</w:t>
      </w:r>
      <w:r>
        <w:rPr>
          <w:sz w:val="16"/>
          <w:vertAlign w:val="subscript"/>
        </w:rPr>
        <w:t>VMID(sample)</w:t>
      </w:r>
      <w:r>
        <w:rPr>
          <w:sz w:val="16"/>
          <w:vertAlign w:val="baseline"/>
        </w:rPr>
        <w:t>;</w:t>
      </w:r>
      <w:r>
        <w:rPr>
          <w:spacing w:val="5"/>
          <w:sz w:val="16"/>
          <w:vertAlign w:val="baseline"/>
        </w:rPr>
        <w:t> </w:t>
      </w:r>
      <w:r>
        <w:rPr>
          <w:sz w:val="16"/>
          <w:vertAlign w:val="baseline"/>
        </w:rPr>
        <w:t>no</w:t>
      </w:r>
      <w:r>
        <w:rPr>
          <w:spacing w:val="6"/>
          <w:sz w:val="16"/>
          <w:vertAlign w:val="baseline"/>
        </w:rPr>
        <w:t> </w:t>
      </w:r>
      <w:r>
        <w:rPr>
          <w:sz w:val="16"/>
          <w:vertAlign w:val="baseline"/>
        </w:rPr>
        <w:t>additional</w:t>
      </w:r>
      <w:r>
        <w:rPr>
          <w:spacing w:val="5"/>
          <w:sz w:val="16"/>
          <w:vertAlign w:val="baseline"/>
        </w:rPr>
        <w:t> </w:t>
      </w:r>
      <w:r>
        <w:rPr>
          <w:sz w:val="16"/>
          <w:vertAlign w:val="baseline"/>
        </w:rPr>
        <w:t>on</w:t>
      </w:r>
      <w:r>
        <w:rPr>
          <w:spacing w:val="5"/>
          <w:sz w:val="16"/>
          <w:vertAlign w:val="baseline"/>
        </w:rPr>
        <w:t> </w:t>
      </w:r>
      <w:r>
        <w:rPr>
          <w:sz w:val="16"/>
          <w:vertAlign w:val="baseline"/>
        </w:rPr>
        <w:t>time</w:t>
      </w:r>
      <w:r>
        <w:rPr>
          <w:spacing w:val="6"/>
          <w:sz w:val="16"/>
          <w:vertAlign w:val="baseline"/>
        </w:rPr>
        <w:t> </w:t>
      </w:r>
      <w:r>
        <w:rPr>
          <w:sz w:val="16"/>
          <w:vertAlign w:val="baseline"/>
        </w:rPr>
        <w:t>is</w:t>
      </w:r>
      <w:r>
        <w:rPr>
          <w:spacing w:val="5"/>
          <w:sz w:val="16"/>
          <w:vertAlign w:val="baseline"/>
        </w:rPr>
        <w:t> </w:t>
      </w:r>
      <w:r>
        <w:rPr>
          <w:sz w:val="16"/>
          <w:vertAlign w:val="baseline"/>
        </w:rPr>
        <w:t>needed.</w:t>
      </w:r>
    </w:p>
    <w:p>
      <w:pPr>
        <w:pStyle w:val="BodyText"/>
        <w:spacing w:before="9"/>
        <w:rPr>
          <w:sz w:val="9"/>
        </w:rPr>
      </w:pPr>
    </w:p>
    <w:p>
      <w:pPr>
        <w:spacing w:before="111"/>
        <w:ind w:left="3207" w:right="0" w:firstLine="0"/>
        <w:jc w:val="left"/>
        <w:rPr>
          <w:b/>
          <w:sz w:val="16"/>
        </w:rPr>
      </w:pPr>
      <w:r>
        <w:rPr/>
        <w:pict>
          <v:group style="position:absolute;margin-left:231.647003pt;margin-top:10.429516pt;width:189pt;height:179.25pt;mso-position-horizontal-relative:page;mso-position-vertical-relative:paragraph;z-index:15901184" coordorigin="4633,209" coordsize="3780,3585">
            <v:shape style="position:absolute;left:4647;top:216;width:3750;height:3570" coordorigin="4648,216" coordsize="3750,3570" path="m4648,3426l8398,3426m4648,3066l8398,3066m4648,2721l8398,2721m4648,2361l8398,2361m4648,2001l8398,2001m4648,1641l8398,1641m4648,1281l8398,1281m4648,936l8398,936m4648,576l8398,576m4648,216l8398,216m4948,216l4948,3786m5248,216l5248,3786m5548,216l5548,3786m5848,216l5848,3786m6148,216l6148,3786m6448,216l6448,3786m6748,216l6748,3786m7048,216l7048,3786m7348,216l7348,3786m7648,216l7648,3786m7948,216l7948,3786m8248,216l8248,3786e" filled="false" stroked="true" strokeweight=".216pt" strokecolor="#000000">
              <v:path arrowok="t"/>
              <v:stroke dashstyle="solid"/>
            </v:shape>
            <v:rect style="position:absolute;left:4647;top:216;width:3750;height:3570" filled="false" stroked="true" strokeweight=".74976pt" strokecolor="#000000">
              <v:stroke dashstyle="solid"/>
            </v:rect>
            <v:shape style="position:absolute;left:4647;top:216;width:3750;height:3570" coordorigin="4648,216" coordsize="3750,3570" path="m4648,216l4648,3786,8398,3786e" filled="false" stroked="true" strokeweight=".216pt" strokecolor="#000000">
              <v:path arrowok="t"/>
              <v:stroke dashstyle="solid"/>
            </v:shape>
            <v:line style="position:absolute" from="4648,3156" to="8398,1011" stroked="true" strokeweight="1.49981pt" strokecolor="#000000">
              <v:stroke dashstyle="solid"/>
            </v:line>
            <w10:wrap type="none"/>
          </v:group>
        </w:pict>
      </w:r>
      <w:r>
        <w:rPr>
          <w:b/>
          <w:w w:val="105"/>
          <w:sz w:val="16"/>
        </w:rPr>
        <w:t>1000</w:t>
      </w:r>
    </w:p>
    <w:p>
      <w:pPr>
        <w:pStyle w:val="BodyText"/>
        <w:spacing w:before="3"/>
        <w:rPr>
          <w:b/>
          <w:sz w:val="15"/>
        </w:rPr>
      </w:pPr>
    </w:p>
    <w:p>
      <w:pPr>
        <w:spacing w:before="1"/>
        <w:ind w:left="3297" w:right="0" w:firstLine="0"/>
        <w:jc w:val="left"/>
        <w:rPr>
          <w:b/>
          <w:sz w:val="16"/>
        </w:rPr>
      </w:pPr>
      <w:r>
        <w:rPr/>
        <w:pict>
          <v:shape style="position:absolute;margin-left:189.148972pt;margin-top:-3.122817pt;width:10.050pt;height:158.950pt;mso-position-horizontal-relative:page;mso-position-vertical-relative:paragraph;z-index:15901696" type="#_x0000_t202" filled="false" stroked="false">
            <v:textbox inset="0,0,0,0" style="layout-flow:vertical;mso-layout-flow-alt:bottom-to-top">
              <w:txbxContent>
                <w:p>
                  <w:pPr>
                    <w:spacing w:line="178" w:lineRule="exact" w:before="0"/>
                    <w:ind w:left="20" w:right="0" w:firstLine="0"/>
                    <w:jc w:val="left"/>
                    <w:rPr>
                      <w:b/>
                      <w:sz w:val="16"/>
                    </w:rPr>
                  </w:pPr>
                  <w:r>
                    <w:rPr>
                      <w:b/>
                      <w:color w:val="383235"/>
                      <w:sz w:val="16"/>
                    </w:rPr>
                    <w:t>Typical Temperature Sensor Voltage</w:t>
                  </w:r>
                  <w:r>
                    <w:rPr>
                      <w:b/>
                      <w:color w:val="383235"/>
                      <w:spacing w:val="-33"/>
                      <w:sz w:val="16"/>
                    </w:rPr>
                    <w:t> </w:t>
                  </w:r>
                  <w:r>
                    <w:rPr>
                      <w:b/>
                      <w:color w:val="383235"/>
                      <w:sz w:val="16"/>
                    </w:rPr>
                    <w:t>(mV)</w:t>
                  </w:r>
                </w:p>
              </w:txbxContent>
            </v:textbox>
            <w10:wrap type="none"/>
          </v:shape>
        </w:pict>
      </w:r>
      <w:r>
        <w:rPr>
          <w:b/>
          <w:w w:val="105"/>
          <w:sz w:val="16"/>
        </w:rPr>
        <w:t>950</w:t>
      </w:r>
    </w:p>
    <w:p>
      <w:pPr>
        <w:pStyle w:val="BodyText"/>
        <w:spacing w:before="3"/>
        <w:rPr>
          <w:b/>
          <w:sz w:val="15"/>
        </w:rPr>
      </w:pPr>
    </w:p>
    <w:p>
      <w:pPr>
        <w:spacing w:before="0"/>
        <w:ind w:left="3297" w:right="0" w:firstLine="0"/>
        <w:jc w:val="left"/>
        <w:rPr>
          <w:b/>
          <w:sz w:val="16"/>
        </w:rPr>
      </w:pPr>
      <w:r>
        <w:rPr>
          <w:b/>
          <w:w w:val="105"/>
          <w:sz w:val="16"/>
        </w:rPr>
        <w:t>900</w:t>
      </w:r>
    </w:p>
    <w:p>
      <w:pPr>
        <w:pStyle w:val="BodyText"/>
        <w:rPr>
          <w:b/>
          <w:sz w:val="14"/>
        </w:rPr>
      </w:pPr>
    </w:p>
    <w:p>
      <w:pPr>
        <w:spacing w:before="0"/>
        <w:ind w:left="3297" w:right="0" w:firstLine="0"/>
        <w:jc w:val="left"/>
        <w:rPr>
          <w:b/>
          <w:sz w:val="16"/>
        </w:rPr>
      </w:pPr>
      <w:r>
        <w:rPr>
          <w:b/>
          <w:w w:val="105"/>
          <w:sz w:val="16"/>
        </w:rPr>
        <w:t>850</w:t>
      </w:r>
    </w:p>
    <w:p>
      <w:pPr>
        <w:pStyle w:val="BodyText"/>
        <w:spacing w:before="3"/>
        <w:rPr>
          <w:b/>
          <w:sz w:val="15"/>
        </w:rPr>
      </w:pPr>
    </w:p>
    <w:p>
      <w:pPr>
        <w:spacing w:before="1"/>
        <w:ind w:left="3297" w:right="0" w:firstLine="0"/>
        <w:jc w:val="left"/>
        <w:rPr>
          <w:b/>
          <w:sz w:val="16"/>
        </w:rPr>
      </w:pPr>
      <w:r>
        <w:rPr>
          <w:b/>
          <w:w w:val="105"/>
          <w:sz w:val="16"/>
        </w:rPr>
        <w:t>800</w:t>
      </w:r>
    </w:p>
    <w:p>
      <w:pPr>
        <w:pStyle w:val="BodyText"/>
        <w:spacing w:before="3"/>
        <w:rPr>
          <w:b/>
          <w:sz w:val="15"/>
        </w:rPr>
      </w:pPr>
    </w:p>
    <w:p>
      <w:pPr>
        <w:spacing w:before="0"/>
        <w:ind w:left="3297" w:right="0" w:firstLine="0"/>
        <w:jc w:val="left"/>
        <w:rPr>
          <w:b/>
          <w:sz w:val="16"/>
        </w:rPr>
      </w:pPr>
      <w:r>
        <w:rPr>
          <w:b/>
          <w:w w:val="105"/>
          <w:sz w:val="16"/>
        </w:rPr>
        <w:t>750</w:t>
      </w:r>
    </w:p>
    <w:p>
      <w:pPr>
        <w:pStyle w:val="BodyText"/>
        <w:spacing w:before="3"/>
        <w:rPr>
          <w:b/>
          <w:sz w:val="15"/>
        </w:rPr>
      </w:pPr>
    </w:p>
    <w:p>
      <w:pPr>
        <w:spacing w:before="1"/>
        <w:ind w:left="3297" w:right="0" w:firstLine="0"/>
        <w:jc w:val="left"/>
        <w:rPr>
          <w:b/>
          <w:sz w:val="16"/>
        </w:rPr>
      </w:pPr>
      <w:r>
        <w:rPr>
          <w:b/>
          <w:w w:val="105"/>
          <w:sz w:val="16"/>
        </w:rPr>
        <w:t>700</w:t>
      </w:r>
    </w:p>
    <w:p>
      <w:pPr>
        <w:pStyle w:val="BodyText"/>
        <w:spacing w:before="3"/>
        <w:rPr>
          <w:b/>
          <w:sz w:val="15"/>
        </w:rPr>
      </w:pPr>
    </w:p>
    <w:p>
      <w:pPr>
        <w:spacing w:before="0"/>
        <w:ind w:left="3297" w:right="0" w:firstLine="0"/>
        <w:jc w:val="left"/>
        <w:rPr>
          <w:b/>
          <w:sz w:val="16"/>
        </w:rPr>
      </w:pPr>
      <w:r>
        <w:rPr>
          <w:b/>
          <w:w w:val="105"/>
          <w:sz w:val="16"/>
        </w:rPr>
        <w:t>650</w:t>
      </w:r>
    </w:p>
    <w:p>
      <w:pPr>
        <w:pStyle w:val="BodyText"/>
        <w:rPr>
          <w:b/>
          <w:sz w:val="14"/>
        </w:rPr>
      </w:pPr>
    </w:p>
    <w:p>
      <w:pPr>
        <w:spacing w:before="0"/>
        <w:ind w:left="3297" w:right="0" w:firstLine="0"/>
        <w:jc w:val="left"/>
        <w:rPr>
          <w:b/>
          <w:sz w:val="16"/>
        </w:rPr>
      </w:pPr>
      <w:r>
        <w:rPr>
          <w:b/>
          <w:w w:val="105"/>
          <w:sz w:val="16"/>
        </w:rPr>
        <w:t>600</w:t>
      </w:r>
    </w:p>
    <w:p>
      <w:pPr>
        <w:pStyle w:val="BodyText"/>
        <w:spacing w:before="3"/>
        <w:rPr>
          <w:b/>
          <w:sz w:val="15"/>
        </w:rPr>
      </w:pPr>
    </w:p>
    <w:p>
      <w:pPr>
        <w:spacing w:before="1"/>
        <w:ind w:left="3297" w:right="0" w:firstLine="0"/>
        <w:jc w:val="left"/>
        <w:rPr>
          <w:b/>
          <w:sz w:val="16"/>
        </w:rPr>
      </w:pPr>
      <w:r>
        <w:rPr>
          <w:b/>
          <w:w w:val="105"/>
          <w:sz w:val="16"/>
        </w:rPr>
        <w:t>550</w:t>
      </w:r>
    </w:p>
    <w:p>
      <w:pPr>
        <w:pStyle w:val="BodyText"/>
        <w:spacing w:before="3"/>
        <w:rPr>
          <w:b/>
          <w:sz w:val="15"/>
        </w:rPr>
      </w:pPr>
    </w:p>
    <w:p>
      <w:pPr>
        <w:spacing w:before="0"/>
        <w:ind w:left="3297" w:right="0" w:firstLine="0"/>
        <w:jc w:val="left"/>
        <w:rPr>
          <w:b/>
          <w:sz w:val="16"/>
        </w:rPr>
      </w:pPr>
      <w:r>
        <w:rPr>
          <w:b/>
          <w:w w:val="105"/>
          <w:sz w:val="16"/>
        </w:rPr>
        <w:t>500</w:t>
      </w:r>
    </w:p>
    <w:p>
      <w:pPr>
        <w:spacing w:before="56"/>
        <w:ind w:left="3567" w:right="0" w:firstLine="0"/>
        <w:jc w:val="left"/>
        <w:rPr>
          <w:b/>
          <w:sz w:val="16"/>
        </w:rPr>
      </w:pPr>
      <w:r>
        <w:rPr>
          <w:b/>
          <w:w w:val="105"/>
          <w:sz w:val="16"/>
        </w:rPr>
        <w:t>-40 -30 -20 -10 0 10 20 30 40 50 60 70 80</w:t>
      </w:r>
    </w:p>
    <w:p>
      <w:pPr>
        <w:spacing w:before="102"/>
        <w:ind w:left="1051" w:right="238" w:firstLine="0"/>
        <w:jc w:val="center"/>
        <w:rPr>
          <w:b/>
          <w:sz w:val="16"/>
        </w:rPr>
      </w:pPr>
      <w:r>
        <w:rPr>
          <w:b/>
          <w:color w:val="383235"/>
          <w:sz w:val="16"/>
        </w:rPr>
        <w:t>Ambient Temperature (°C)</w:t>
      </w:r>
    </w:p>
    <w:p>
      <w:pPr>
        <w:spacing w:before="132"/>
        <w:ind w:left="0" w:right="2" w:firstLine="0"/>
        <w:jc w:val="center"/>
        <w:rPr>
          <w:b/>
          <w:sz w:val="20"/>
        </w:rPr>
      </w:pPr>
      <w:r>
        <w:rPr>
          <w:b/>
          <w:sz w:val="20"/>
        </w:rPr>
        <w:t>Figure 5-16. Typical Temperature Sensor Voltage</w:t>
      </w:r>
    </w:p>
    <w:p>
      <w:pPr>
        <w:spacing w:after="0"/>
        <w:jc w:val="center"/>
        <w:rPr>
          <w:sz w:val="20"/>
        </w:rPr>
        <w:sectPr>
          <w:pgSz w:w="12240" w:h="15840"/>
          <w:pgMar w:header="259" w:footer="836" w:top="1340" w:bottom="1020" w:left="960" w:right="960"/>
        </w:sectPr>
      </w:pPr>
    </w:p>
    <w:p>
      <w:pPr>
        <w:pStyle w:val="Heading3"/>
        <w:numPr>
          <w:ilvl w:val="1"/>
          <w:numId w:val="42"/>
        </w:numPr>
        <w:tabs>
          <w:tab w:pos="742" w:val="left" w:leader="none"/>
        </w:tabs>
        <w:spacing w:line="240" w:lineRule="auto" w:before="110" w:after="0"/>
        <w:ind w:left="742" w:right="0" w:hanging="622"/>
        <w:jc w:val="left"/>
      </w:pPr>
      <w:bookmarkStart w:name="_bookmark76" w:id="142"/>
      <w:bookmarkEnd w:id="142"/>
      <w:r>
        <w:rPr>
          <w:b w:val="0"/>
        </w:rPr>
      </w:r>
      <w:bookmarkStart w:name="_bookmark76" w:id="143"/>
      <w:bookmarkEnd w:id="143"/>
      <w:r>
        <w:rPr/>
        <w:t>REF,</w:t>
      </w:r>
      <w:r>
        <w:rPr/>
        <w:t> External</w:t>
      </w:r>
      <w:r>
        <w:rPr>
          <w:spacing w:val="8"/>
        </w:rPr>
        <w:t> </w:t>
      </w:r>
      <w:r>
        <w:rPr/>
        <w:t>Reference</w:t>
      </w:r>
    </w:p>
    <w:p>
      <w:pPr>
        <w:pStyle w:val="Heading8"/>
      </w:pPr>
      <w:bookmarkStart w:name="5.40 REF, External Reference" w:id="144"/>
      <w:bookmarkEnd w:id="144"/>
      <w:r>
        <w:rPr/>
      </w:r>
      <w:bookmarkStart w:name="_bookmark77" w:id="145"/>
      <w:bookmarkEnd w:id="145"/>
      <w:r>
        <w:rPr/>
      </w:r>
      <w:r>
        <w:rPr/>
        <w:t>over recommended ranges of supply voltage and operating free-air temperature (unless otherwise noted)</w:t>
      </w:r>
      <w:r>
        <w:rPr>
          <w:vertAlign w:val="superscript"/>
        </w:rPr>
        <w:t>(1)</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6"/>
        <w:gridCol w:w="2586"/>
        <w:gridCol w:w="2850"/>
        <w:gridCol w:w="918"/>
        <w:gridCol w:w="702"/>
        <w:gridCol w:w="589"/>
        <w:gridCol w:w="542"/>
        <w:gridCol w:w="610"/>
      </w:tblGrid>
      <w:tr>
        <w:trPr>
          <w:trHeight w:val="253" w:hRule="atLeast"/>
        </w:trPr>
        <w:tc>
          <w:tcPr>
            <w:tcW w:w="3862" w:type="dxa"/>
            <w:gridSpan w:val="2"/>
            <w:shd w:val="clear" w:color="auto" w:fill="D8D8D8"/>
          </w:tcPr>
          <w:p>
            <w:pPr>
              <w:pStyle w:val="TableParagraph"/>
              <w:ind w:left="1399" w:right="1398"/>
              <w:jc w:val="center"/>
              <w:rPr>
                <w:b/>
                <w:sz w:val="16"/>
              </w:rPr>
            </w:pPr>
            <w:r>
              <w:rPr>
                <w:b/>
                <w:sz w:val="16"/>
              </w:rPr>
              <w:t>PARAMETER</w:t>
            </w:r>
          </w:p>
        </w:tc>
        <w:tc>
          <w:tcPr>
            <w:tcW w:w="2850" w:type="dxa"/>
            <w:shd w:val="clear" w:color="auto" w:fill="D8D8D8"/>
          </w:tcPr>
          <w:p>
            <w:pPr>
              <w:pStyle w:val="TableParagraph"/>
              <w:ind w:left="695"/>
              <w:rPr>
                <w:b/>
                <w:sz w:val="16"/>
              </w:rPr>
            </w:pPr>
            <w:r>
              <w:rPr>
                <w:b/>
                <w:sz w:val="16"/>
              </w:rPr>
              <w:t>TEST CONDITIONS</w:t>
            </w:r>
          </w:p>
        </w:tc>
        <w:tc>
          <w:tcPr>
            <w:tcW w:w="918" w:type="dxa"/>
            <w:shd w:val="clear" w:color="auto" w:fill="D8D8D8"/>
          </w:tcPr>
          <w:p>
            <w:pPr>
              <w:pStyle w:val="TableParagraph"/>
              <w:spacing w:line="192" w:lineRule="exact" w:before="42"/>
              <w:ind w:left="298" w:right="289"/>
              <w:jc w:val="center"/>
              <w:rPr>
                <w:b/>
                <w:sz w:val="12"/>
              </w:rPr>
            </w:pPr>
            <w:r>
              <w:rPr>
                <w:b/>
                <w:position w:val="3"/>
                <w:sz w:val="16"/>
              </w:rPr>
              <w:t>V</w:t>
            </w:r>
            <w:r>
              <w:rPr>
                <w:b/>
                <w:sz w:val="12"/>
              </w:rPr>
              <w:t>CC</w:t>
            </w:r>
          </w:p>
        </w:tc>
        <w:tc>
          <w:tcPr>
            <w:tcW w:w="702" w:type="dxa"/>
            <w:tcBorders>
              <w:right w:val="nil"/>
            </w:tcBorders>
            <w:shd w:val="clear" w:color="auto" w:fill="D8D8D8"/>
          </w:tcPr>
          <w:p>
            <w:pPr>
              <w:pStyle w:val="TableParagraph"/>
              <w:ind w:right="144"/>
              <w:jc w:val="right"/>
              <w:rPr>
                <w:b/>
                <w:sz w:val="16"/>
              </w:rPr>
            </w:pPr>
            <w:r>
              <w:rPr>
                <w:b/>
                <w:sz w:val="16"/>
              </w:rPr>
              <w:t>MIN</w:t>
            </w:r>
          </w:p>
        </w:tc>
        <w:tc>
          <w:tcPr>
            <w:tcW w:w="589" w:type="dxa"/>
            <w:tcBorders>
              <w:left w:val="nil"/>
              <w:right w:val="nil"/>
            </w:tcBorders>
            <w:shd w:val="clear" w:color="auto" w:fill="D8D8D8"/>
          </w:tcPr>
          <w:p>
            <w:pPr>
              <w:pStyle w:val="TableParagraph"/>
              <w:ind w:left="151"/>
              <w:rPr>
                <w:b/>
                <w:sz w:val="16"/>
              </w:rPr>
            </w:pPr>
            <w:r>
              <w:rPr>
                <w:b/>
                <w:sz w:val="16"/>
              </w:rPr>
              <w:t>TYP</w:t>
            </w:r>
          </w:p>
        </w:tc>
        <w:tc>
          <w:tcPr>
            <w:tcW w:w="542" w:type="dxa"/>
            <w:tcBorders>
              <w:left w:val="nil"/>
            </w:tcBorders>
            <w:shd w:val="clear" w:color="auto" w:fill="D8D8D8"/>
          </w:tcPr>
          <w:p>
            <w:pPr>
              <w:pStyle w:val="TableParagraph"/>
              <w:ind w:left="131"/>
              <w:rPr>
                <w:b/>
                <w:sz w:val="16"/>
              </w:rPr>
            </w:pPr>
            <w:r>
              <w:rPr>
                <w:b/>
                <w:sz w:val="16"/>
              </w:rPr>
              <w:t>MAX</w:t>
            </w:r>
          </w:p>
        </w:tc>
        <w:tc>
          <w:tcPr>
            <w:tcW w:w="610" w:type="dxa"/>
            <w:shd w:val="clear" w:color="auto" w:fill="D8D8D8"/>
          </w:tcPr>
          <w:p>
            <w:pPr>
              <w:pStyle w:val="TableParagraph"/>
              <w:ind w:left="61" w:right="52"/>
              <w:jc w:val="center"/>
              <w:rPr>
                <w:b/>
                <w:sz w:val="16"/>
              </w:rPr>
            </w:pPr>
            <w:r>
              <w:rPr>
                <w:b/>
                <w:sz w:val="16"/>
              </w:rPr>
              <w:t>UNIT</w:t>
            </w:r>
          </w:p>
        </w:tc>
      </w:tr>
      <w:tr>
        <w:trPr>
          <w:trHeight w:val="434" w:hRule="atLeast"/>
        </w:trPr>
        <w:tc>
          <w:tcPr>
            <w:tcW w:w="1276" w:type="dxa"/>
            <w:tcBorders>
              <w:right w:val="nil"/>
            </w:tcBorders>
          </w:tcPr>
          <w:p>
            <w:pPr>
              <w:pStyle w:val="TableParagraph"/>
              <w:spacing w:before="132"/>
              <w:ind w:left="55"/>
              <w:rPr>
                <w:sz w:val="12"/>
              </w:rPr>
            </w:pPr>
            <w:r>
              <w:rPr>
                <w:position w:val="3"/>
                <w:sz w:val="16"/>
              </w:rPr>
              <w:t>V</w:t>
            </w:r>
            <w:r>
              <w:rPr>
                <w:sz w:val="12"/>
              </w:rPr>
              <w:t>eREF+</w:t>
            </w:r>
          </w:p>
        </w:tc>
        <w:tc>
          <w:tcPr>
            <w:tcW w:w="2586" w:type="dxa"/>
            <w:tcBorders>
              <w:left w:val="nil"/>
            </w:tcBorders>
          </w:tcPr>
          <w:p>
            <w:pPr>
              <w:pStyle w:val="TableParagraph"/>
              <w:spacing w:line="235" w:lineRule="auto" w:before="43"/>
              <w:ind w:left="105" w:right="561"/>
              <w:rPr>
                <w:sz w:val="16"/>
              </w:rPr>
            </w:pPr>
            <w:r>
              <w:rPr>
                <w:sz w:val="16"/>
              </w:rPr>
              <w:t>Positive external reference voltage input</w:t>
            </w:r>
          </w:p>
        </w:tc>
        <w:tc>
          <w:tcPr>
            <w:tcW w:w="2850" w:type="dxa"/>
          </w:tcPr>
          <w:p>
            <w:pPr>
              <w:pStyle w:val="TableParagraph"/>
              <w:spacing w:before="99"/>
              <w:ind w:left="60"/>
              <w:rPr>
                <w:sz w:val="12"/>
              </w:rPr>
            </w:pPr>
            <w:r>
              <w:rPr>
                <w:position w:val="3"/>
                <w:sz w:val="16"/>
              </w:rPr>
              <w:t>V</w:t>
            </w:r>
            <w:r>
              <w:rPr>
                <w:sz w:val="12"/>
              </w:rPr>
              <w:t>eREF+ </w:t>
            </w:r>
            <w:r>
              <w:rPr>
                <w:position w:val="3"/>
                <w:sz w:val="16"/>
              </w:rPr>
              <w:t>&gt; V</w:t>
            </w:r>
            <w:r>
              <w:rPr>
                <w:sz w:val="12"/>
              </w:rPr>
              <w:t>REF– </w:t>
            </w:r>
            <w:r>
              <w:rPr>
                <w:position w:val="3"/>
                <w:sz w:val="16"/>
              </w:rPr>
              <w:t>and V</w:t>
            </w:r>
            <w:r>
              <w:rPr>
                <w:sz w:val="12"/>
              </w:rPr>
              <w:t>eREF– </w:t>
            </w:r>
            <w:r>
              <w:rPr>
                <w:position w:val="10"/>
                <w:sz w:val="12"/>
              </w:rPr>
              <w:t>(2)</w:t>
            </w:r>
          </w:p>
        </w:tc>
        <w:tc>
          <w:tcPr>
            <w:tcW w:w="918" w:type="dxa"/>
          </w:tcPr>
          <w:p>
            <w:pPr>
              <w:pStyle w:val="TableParagraph"/>
              <w:spacing w:before="0"/>
              <w:rPr>
                <w:rFonts w:ascii="Times New Roman"/>
                <w:sz w:val="16"/>
              </w:rPr>
            </w:pPr>
          </w:p>
        </w:tc>
        <w:tc>
          <w:tcPr>
            <w:tcW w:w="1833" w:type="dxa"/>
            <w:gridSpan w:val="3"/>
          </w:tcPr>
          <w:p>
            <w:pPr>
              <w:pStyle w:val="TableParagraph"/>
              <w:tabs>
                <w:tab w:pos="1386" w:val="left" w:leader="none"/>
              </w:tabs>
              <w:spacing w:before="130"/>
              <w:ind w:left="328"/>
              <w:rPr>
                <w:sz w:val="16"/>
              </w:rPr>
            </w:pPr>
            <w:r>
              <w:rPr>
                <w:w w:val="105"/>
                <w:sz w:val="16"/>
              </w:rPr>
              <w:t>1.4</w:t>
              <w:tab/>
              <w:t>AV</w:t>
            </w:r>
            <w:r>
              <w:rPr>
                <w:w w:val="105"/>
                <w:sz w:val="16"/>
                <w:vertAlign w:val="subscript"/>
              </w:rPr>
              <w:t>CC</w:t>
            </w:r>
          </w:p>
        </w:tc>
        <w:tc>
          <w:tcPr>
            <w:tcW w:w="610" w:type="dxa"/>
          </w:tcPr>
          <w:p>
            <w:pPr>
              <w:pStyle w:val="TableParagraph"/>
              <w:spacing w:before="130"/>
              <w:ind w:left="10"/>
              <w:jc w:val="center"/>
              <w:rPr>
                <w:sz w:val="16"/>
              </w:rPr>
            </w:pPr>
            <w:r>
              <w:rPr>
                <w:w w:val="100"/>
                <w:sz w:val="16"/>
              </w:rPr>
              <w:t>V</w:t>
            </w:r>
          </w:p>
        </w:tc>
      </w:tr>
      <w:tr>
        <w:trPr>
          <w:trHeight w:val="433" w:hRule="atLeast"/>
        </w:trPr>
        <w:tc>
          <w:tcPr>
            <w:tcW w:w="1276" w:type="dxa"/>
            <w:tcBorders>
              <w:right w:val="nil"/>
            </w:tcBorders>
          </w:tcPr>
          <w:p>
            <w:pPr>
              <w:pStyle w:val="TableParagraph"/>
              <w:spacing w:before="132"/>
              <w:ind w:left="55"/>
              <w:rPr>
                <w:sz w:val="12"/>
              </w:rPr>
            </w:pPr>
            <w:r>
              <w:rPr>
                <w:position w:val="3"/>
                <w:sz w:val="16"/>
              </w:rPr>
              <w:t>V</w:t>
            </w:r>
            <w:r>
              <w:rPr>
                <w:sz w:val="12"/>
              </w:rPr>
              <w:t>REF–</w:t>
            </w:r>
            <w:r>
              <w:rPr>
                <w:position w:val="3"/>
                <w:sz w:val="16"/>
              </w:rPr>
              <w:t>, V</w:t>
            </w:r>
            <w:r>
              <w:rPr>
                <w:sz w:val="12"/>
              </w:rPr>
              <w:t>eREF–</w:t>
            </w:r>
          </w:p>
        </w:tc>
        <w:tc>
          <w:tcPr>
            <w:tcW w:w="2586" w:type="dxa"/>
            <w:tcBorders>
              <w:left w:val="nil"/>
            </w:tcBorders>
          </w:tcPr>
          <w:p>
            <w:pPr>
              <w:pStyle w:val="TableParagraph"/>
              <w:spacing w:line="235" w:lineRule="auto" w:before="43"/>
              <w:ind w:left="105" w:right="490"/>
              <w:rPr>
                <w:sz w:val="16"/>
              </w:rPr>
            </w:pPr>
            <w:r>
              <w:rPr>
                <w:sz w:val="16"/>
              </w:rPr>
              <w:t>Negative external reference voltage input</w:t>
            </w:r>
          </w:p>
        </w:tc>
        <w:tc>
          <w:tcPr>
            <w:tcW w:w="2850" w:type="dxa"/>
          </w:tcPr>
          <w:p>
            <w:pPr>
              <w:pStyle w:val="TableParagraph"/>
              <w:spacing w:before="99"/>
              <w:ind w:left="60"/>
              <w:rPr>
                <w:sz w:val="12"/>
              </w:rPr>
            </w:pPr>
            <w:r>
              <w:rPr>
                <w:position w:val="3"/>
                <w:sz w:val="16"/>
              </w:rPr>
              <w:t>V</w:t>
            </w:r>
            <w:r>
              <w:rPr>
                <w:sz w:val="12"/>
              </w:rPr>
              <w:t>eREF+ </w:t>
            </w:r>
            <w:r>
              <w:rPr>
                <w:position w:val="3"/>
                <w:sz w:val="16"/>
              </w:rPr>
              <w:t>&gt; V</w:t>
            </w:r>
            <w:r>
              <w:rPr>
                <w:sz w:val="12"/>
              </w:rPr>
              <w:t>REF– </w:t>
            </w:r>
            <w:r>
              <w:rPr>
                <w:position w:val="3"/>
                <w:sz w:val="16"/>
              </w:rPr>
              <w:t>and V</w:t>
            </w:r>
            <w:r>
              <w:rPr>
                <w:sz w:val="12"/>
              </w:rPr>
              <w:t>eREF– </w:t>
            </w:r>
            <w:r>
              <w:rPr>
                <w:position w:val="10"/>
                <w:sz w:val="12"/>
              </w:rPr>
              <w:t>(3)</w:t>
            </w:r>
          </w:p>
        </w:tc>
        <w:tc>
          <w:tcPr>
            <w:tcW w:w="918" w:type="dxa"/>
          </w:tcPr>
          <w:p>
            <w:pPr>
              <w:pStyle w:val="TableParagraph"/>
              <w:spacing w:before="0"/>
              <w:rPr>
                <w:rFonts w:ascii="Times New Roman"/>
                <w:sz w:val="16"/>
              </w:rPr>
            </w:pPr>
          </w:p>
        </w:tc>
        <w:tc>
          <w:tcPr>
            <w:tcW w:w="702" w:type="dxa"/>
            <w:tcBorders>
              <w:right w:val="nil"/>
            </w:tcBorders>
          </w:tcPr>
          <w:p>
            <w:pPr>
              <w:pStyle w:val="TableParagraph"/>
              <w:spacing w:before="130"/>
              <w:ind w:right="145"/>
              <w:jc w:val="right"/>
              <w:rPr>
                <w:sz w:val="16"/>
              </w:rPr>
            </w:pPr>
            <w:r>
              <w:rPr>
                <w:w w:val="99"/>
                <w:sz w:val="16"/>
              </w:rPr>
              <w:t>0</w:t>
            </w:r>
          </w:p>
        </w:tc>
        <w:tc>
          <w:tcPr>
            <w:tcW w:w="1131" w:type="dxa"/>
            <w:gridSpan w:val="2"/>
            <w:tcBorders>
              <w:left w:val="nil"/>
            </w:tcBorders>
          </w:tcPr>
          <w:p>
            <w:pPr>
              <w:pStyle w:val="TableParagraph"/>
              <w:spacing w:before="130"/>
              <w:ind w:right="47"/>
              <w:jc w:val="right"/>
              <w:rPr>
                <w:sz w:val="16"/>
              </w:rPr>
            </w:pPr>
            <w:r>
              <w:rPr>
                <w:sz w:val="16"/>
              </w:rPr>
              <w:t>1.2</w:t>
            </w:r>
          </w:p>
        </w:tc>
        <w:tc>
          <w:tcPr>
            <w:tcW w:w="610" w:type="dxa"/>
          </w:tcPr>
          <w:p>
            <w:pPr>
              <w:pStyle w:val="TableParagraph"/>
              <w:spacing w:before="130"/>
              <w:ind w:left="10"/>
              <w:jc w:val="center"/>
              <w:rPr>
                <w:sz w:val="16"/>
              </w:rPr>
            </w:pPr>
            <w:r>
              <w:rPr>
                <w:w w:val="100"/>
                <w:sz w:val="16"/>
              </w:rPr>
              <w:t>V</w:t>
            </w:r>
          </w:p>
        </w:tc>
      </w:tr>
      <w:tr>
        <w:trPr>
          <w:trHeight w:val="434" w:hRule="atLeast"/>
        </w:trPr>
        <w:tc>
          <w:tcPr>
            <w:tcW w:w="1276" w:type="dxa"/>
            <w:tcBorders>
              <w:right w:val="nil"/>
            </w:tcBorders>
          </w:tcPr>
          <w:p>
            <w:pPr>
              <w:pStyle w:val="TableParagraph"/>
              <w:spacing w:line="193" w:lineRule="exact" w:before="42"/>
              <w:ind w:left="55"/>
              <w:rPr>
                <w:sz w:val="16"/>
              </w:rPr>
            </w:pPr>
            <w:r>
              <w:rPr>
                <w:position w:val="3"/>
                <w:sz w:val="16"/>
              </w:rPr>
              <w:t>(V</w:t>
            </w:r>
            <w:r>
              <w:rPr>
                <w:sz w:val="12"/>
              </w:rPr>
              <w:t>eREF+ </w:t>
            </w:r>
            <w:r>
              <w:rPr>
                <w:position w:val="3"/>
                <w:sz w:val="16"/>
              </w:rPr>
              <w:t>–</w:t>
            </w:r>
          </w:p>
          <w:p>
            <w:pPr>
              <w:pStyle w:val="TableParagraph"/>
              <w:spacing w:line="179" w:lineRule="exact" w:before="0"/>
              <w:ind w:left="55"/>
              <w:rPr>
                <w:sz w:val="16"/>
              </w:rPr>
            </w:pPr>
            <w:r>
              <w:rPr>
                <w:position w:val="3"/>
                <w:sz w:val="16"/>
              </w:rPr>
              <w:t>V</w:t>
            </w:r>
            <w:r>
              <w:rPr>
                <w:sz w:val="12"/>
              </w:rPr>
              <w:t>REF- </w:t>
            </w:r>
            <w:r>
              <w:rPr>
                <w:position w:val="3"/>
                <w:sz w:val="16"/>
              </w:rPr>
              <w:t>or V</w:t>
            </w:r>
            <w:r>
              <w:rPr>
                <w:sz w:val="12"/>
              </w:rPr>
              <w:t>eREF-</w:t>
            </w:r>
            <w:r>
              <w:rPr>
                <w:position w:val="3"/>
                <w:sz w:val="16"/>
              </w:rPr>
              <w:t>)</w:t>
            </w:r>
          </w:p>
        </w:tc>
        <w:tc>
          <w:tcPr>
            <w:tcW w:w="2586" w:type="dxa"/>
            <w:tcBorders>
              <w:left w:val="nil"/>
            </w:tcBorders>
          </w:tcPr>
          <w:p>
            <w:pPr>
              <w:pStyle w:val="TableParagraph"/>
              <w:spacing w:line="235" w:lineRule="auto" w:before="43"/>
              <w:ind w:left="105" w:right="357"/>
              <w:rPr>
                <w:sz w:val="16"/>
              </w:rPr>
            </w:pPr>
            <w:r>
              <w:rPr>
                <w:sz w:val="16"/>
              </w:rPr>
              <w:t>Differential external reference voltage input</w:t>
            </w:r>
          </w:p>
        </w:tc>
        <w:tc>
          <w:tcPr>
            <w:tcW w:w="2850" w:type="dxa"/>
          </w:tcPr>
          <w:p>
            <w:pPr>
              <w:pStyle w:val="TableParagraph"/>
              <w:spacing w:before="99"/>
              <w:ind w:left="60"/>
              <w:rPr>
                <w:sz w:val="12"/>
              </w:rPr>
            </w:pPr>
            <w:r>
              <w:rPr>
                <w:position w:val="3"/>
                <w:sz w:val="16"/>
              </w:rPr>
              <w:t>V</w:t>
            </w:r>
            <w:r>
              <w:rPr>
                <w:sz w:val="12"/>
              </w:rPr>
              <w:t>eREF+ </w:t>
            </w:r>
            <w:r>
              <w:rPr>
                <w:position w:val="3"/>
                <w:sz w:val="16"/>
              </w:rPr>
              <w:t>&gt; V</w:t>
            </w:r>
            <w:r>
              <w:rPr>
                <w:sz w:val="12"/>
              </w:rPr>
              <w:t>REF– </w:t>
            </w:r>
            <w:r>
              <w:rPr>
                <w:position w:val="3"/>
                <w:sz w:val="16"/>
              </w:rPr>
              <w:t>and V</w:t>
            </w:r>
            <w:r>
              <w:rPr>
                <w:sz w:val="12"/>
              </w:rPr>
              <w:t>eREF– </w:t>
            </w:r>
            <w:r>
              <w:rPr>
                <w:position w:val="10"/>
                <w:sz w:val="12"/>
              </w:rPr>
              <w:t>(4)</w:t>
            </w:r>
          </w:p>
        </w:tc>
        <w:tc>
          <w:tcPr>
            <w:tcW w:w="918" w:type="dxa"/>
          </w:tcPr>
          <w:p>
            <w:pPr>
              <w:pStyle w:val="TableParagraph"/>
              <w:spacing w:before="0"/>
              <w:rPr>
                <w:rFonts w:ascii="Times New Roman"/>
                <w:sz w:val="16"/>
              </w:rPr>
            </w:pPr>
          </w:p>
        </w:tc>
        <w:tc>
          <w:tcPr>
            <w:tcW w:w="1833" w:type="dxa"/>
            <w:gridSpan w:val="3"/>
          </w:tcPr>
          <w:p>
            <w:pPr>
              <w:pStyle w:val="TableParagraph"/>
              <w:tabs>
                <w:tab w:pos="1386" w:val="left" w:leader="none"/>
              </w:tabs>
              <w:spacing w:before="130"/>
              <w:ind w:left="328"/>
              <w:rPr>
                <w:sz w:val="16"/>
              </w:rPr>
            </w:pPr>
            <w:r>
              <w:rPr>
                <w:w w:val="105"/>
                <w:sz w:val="16"/>
              </w:rPr>
              <w:t>1.4</w:t>
              <w:tab/>
              <w:t>AV</w:t>
            </w:r>
            <w:r>
              <w:rPr>
                <w:w w:val="105"/>
                <w:sz w:val="16"/>
                <w:vertAlign w:val="subscript"/>
              </w:rPr>
              <w:t>CC</w:t>
            </w:r>
          </w:p>
        </w:tc>
        <w:tc>
          <w:tcPr>
            <w:tcW w:w="610" w:type="dxa"/>
          </w:tcPr>
          <w:p>
            <w:pPr>
              <w:pStyle w:val="TableParagraph"/>
              <w:spacing w:before="130"/>
              <w:ind w:left="10"/>
              <w:jc w:val="center"/>
              <w:rPr>
                <w:sz w:val="16"/>
              </w:rPr>
            </w:pPr>
            <w:r>
              <w:rPr>
                <w:w w:val="100"/>
                <w:sz w:val="16"/>
              </w:rPr>
              <w:t>V</w:t>
            </w:r>
          </w:p>
        </w:tc>
      </w:tr>
      <w:tr>
        <w:trPr>
          <w:trHeight w:val="236" w:hRule="atLeast"/>
        </w:trPr>
        <w:tc>
          <w:tcPr>
            <w:tcW w:w="1276" w:type="dxa"/>
            <w:tcBorders>
              <w:bottom w:val="nil"/>
              <w:right w:val="nil"/>
            </w:tcBorders>
          </w:tcPr>
          <w:p>
            <w:pPr>
              <w:pStyle w:val="TableParagraph"/>
              <w:spacing w:before="0"/>
              <w:rPr>
                <w:rFonts w:ascii="Times New Roman"/>
                <w:sz w:val="16"/>
              </w:rPr>
            </w:pPr>
          </w:p>
        </w:tc>
        <w:tc>
          <w:tcPr>
            <w:tcW w:w="2586" w:type="dxa"/>
            <w:tcBorders>
              <w:left w:val="nil"/>
              <w:bottom w:val="nil"/>
            </w:tcBorders>
          </w:tcPr>
          <w:p>
            <w:pPr>
              <w:pStyle w:val="TableParagraph"/>
              <w:spacing w:before="0"/>
              <w:rPr>
                <w:rFonts w:ascii="Times New Roman"/>
                <w:sz w:val="16"/>
              </w:rPr>
            </w:pPr>
          </w:p>
        </w:tc>
        <w:tc>
          <w:tcPr>
            <w:tcW w:w="2850" w:type="dxa"/>
            <w:tcBorders>
              <w:bottom w:val="nil"/>
            </w:tcBorders>
          </w:tcPr>
          <w:p>
            <w:pPr>
              <w:pStyle w:val="TableParagraph"/>
              <w:spacing w:line="176" w:lineRule="exact"/>
              <w:ind w:left="60"/>
              <w:rPr>
                <w:sz w:val="16"/>
              </w:rPr>
            </w:pPr>
            <w:r>
              <w:rPr>
                <w:w w:val="110"/>
                <w:sz w:val="16"/>
              </w:rPr>
              <w:t>1.4 V ≤ V</w:t>
            </w:r>
            <w:r>
              <w:rPr>
                <w:w w:val="110"/>
                <w:sz w:val="16"/>
                <w:vertAlign w:val="subscript"/>
              </w:rPr>
              <w:t>eREF+</w:t>
            </w:r>
            <w:r>
              <w:rPr>
                <w:w w:val="110"/>
                <w:sz w:val="16"/>
                <w:vertAlign w:val="baseline"/>
              </w:rPr>
              <w:t> ≤ V</w:t>
            </w:r>
            <w:r>
              <w:rPr>
                <w:w w:val="110"/>
                <w:sz w:val="16"/>
                <w:vertAlign w:val="subscript"/>
              </w:rPr>
              <w:t>AVCC</w:t>
            </w:r>
            <w:r>
              <w:rPr>
                <w:w w:val="110"/>
                <w:sz w:val="16"/>
                <w:vertAlign w:val="baseline"/>
              </w:rPr>
              <w:t>,</w:t>
            </w:r>
          </w:p>
        </w:tc>
        <w:tc>
          <w:tcPr>
            <w:tcW w:w="918" w:type="dxa"/>
            <w:tcBorders>
              <w:bottom w:val="nil"/>
            </w:tcBorders>
          </w:tcPr>
          <w:p>
            <w:pPr>
              <w:pStyle w:val="TableParagraph"/>
              <w:spacing w:before="0"/>
              <w:rPr>
                <w:rFonts w:ascii="Times New Roman"/>
                <w:sz w:val="16"/>
              </w:rPr>
            </w:pPr>
          </w:p>
        </w:tc>
        <w:tc>
          <w:tcPr>
            <w:tcW w:w="702" w:type="dxa"/>
            <w:tcBorders>
              <w:bottom w:val="nil"/>
              <w:right w:val="nil"/>
            </w:tcBorders>
          </w:tcPr>
          <w:p>
            <w:pPr>
              <w:pStyle w:val="TableParagraph"/>
              <w:spacing w:before="0"/>
              <w:rPr>
                <w:rFonts w:ascii="Times New Roman"/>
                <w:sz w:val="16"/>
              </w:rPr>
            </w:pPr>
          </w:p>
        </w:tc>
        <w:tc>
          <w:tcPr>
            <w:tcW w:w="1131" w:type="dxa"/>
            <w:gridSpan w:val="2"/>
            <w:tcBorders>
              <w:left w:val="nil"/>
              <w:bottom w:val="nil"/>
            </w:tcBorders>
          </w:tcPr>
          <w:p>
            <w:pPr>
              <w:pStyle w:val="TableParagraph"/>
              <w:spacing w:before="0"/>
              <w:rPr>
                <w:rFonts w:ascii="Times New Roman"/>
                <w:sz w:val="16"/>
              </w:rPr>
            </w:pPr>
          </w:p>
        </w:tc>
        <w:tc>
          <w:tcPr>
            <w:tcW w:w="610" w:type="dxa"/>
            <w:tcBorders>
              <w:bottom w:val="nil"/>
            </w:tcBorders>
          </w:tcPr>
          <w:p>
            <w:pPr>
              <w:pStyle w:val="TableParagraph"/>
              <w:spacing w:before="0"/>
              <w:rPr>
                <w:rFonts w:ascii="Times New Roman"/>
                <w:sz w:val="16"/>
              </w:rPr>
            </w:pPr>
          </w:p>
        </w:tc>
      </w:tr>
      <w:tr>
        <w:trPr>
          <w:trHeight w:val="348" w:hRule="atLeast"/>
        </w:trPr>
        <w:tc>
          <w:tcPr>
            <w:tcW w:w="1276" w:type="dxa"/>
            <w:tcBorders>
              <w:top w:val="nil"/>
              <w:bottom w:val="nil"/>
              <w:right w:val="nil"/>
            </w:tcBorders>
          </w:tcPr>
          <w:p>
            <w:pPr>
              <w:pStyle w:val="TableParagraph"/>
              <w:spacing w:before="0"/>
              <w:rPr>
                <w:rFonts w:ascii="Times New Roman"/>
                <w:sz w:val="16"/>
              </w:rPr>
            </w:pPr>
          </w:p>
        </w:tc>
        <w:tc>
          <w:tcPr>
            <w:tcW w:w="2586" w:type="dxa"/>
            <w:tcBorders>
              <w:top w:val="nil"/>
              <w:left w:val="nil"/>
              <w:bottom w:val="nil"/>
            </w:tcBorders>
          </w:tcPr>
          <w:p>
            <w:pPr>
              <w:pStyle w:val="TableParagraph"/>
              <w:spacing w:before="0"/>
              <w:rPr>
                <w:rFonts w:ascii="Times New Roman"/>
                <w:sz w:val="16"/>
              </w:rPr>
            </w:pPr>
          </w:p>
        </w:tc>
        <w:tc>
          <w:tcPr>
            <w:tcW w:w="2850" w:type="dxa"/>
            <w:tcBorders>
              <w:top w:val="nil"/>
              <w:bottom w:val="nil"/>
            </w:tcBorders>
          </w:tcPr>
          <w:p>
            <w:pPr>
              <w:pStyle w:val="TableParagraph"/>
              <w:spacing w:line="177" w:lineRule="exact" w:before="0"/>
              <w:ind w:left="60"/>
              <w:rPr>
                <w:sz w:val="16"/>
              </w:rPr>
            </w:pPr>
            <w:r>
              <w:rPr>
                <w:position w:val="3"/>
                <w:sz w:val="16"/>
              </w:rPr>
              <w:t>V</w:t>
            </w:r>
            <w:r>
              <w:rPr>
                <w:sz w:val="12"/>
              </w:rPr>
              <w:t>eREF– </w:t>
            </w:r>
            <w:r>
              <w:rPr>
                <w:position w:val="3"/>
                <w:sz w:val="16"/>
              </w:rPr>
              <w:t>= 0 V, f</w:t>
            </w:r>
            <w:r>
              <w:rPr>
                <w:sz w:val="12"/>
              </w:rPr>
              <w:t>ADC12CLK </w:t>
            </w:r>
            <w:r>
              <w:rPr>
                <w:position w:val="3"/>
                <w:sz w:val="16"/>
              </w:rPr>
              <w:t>= 5 MHz,</w:t>
            </w:r>
          </w:p>
          <w:p>
            <w:pPr>
              <w:pStyle w:val="TableParagraph"/>
              <w:spacing w:line="151" w:lineRule="exact" w:before="0"/>
              <w:ind w:left="60"/>
              <w:rPr>
                <w:sz w:val="16"/>
              </w:rPr>
            </w:pPr>
            <w:r>
              <w:rPr>
                <w:sz w:val="16"/>
              </w:rPr>
              <w:t>ADC12SHTx = 1h,</w:t>
            </w:r>
          </w:p>
        </w:tc>
        <w:tc>
          <w:tcPr>
            <w:tcW w:w="918" w:type="dxa"/>
            <w:tcBorders>
              <w:top w:val="nil"/>
              <w:bottom w:val="nil"/>
            </w:tcBorders>
          </w:tcPr>
          <w:p>
            <w:pPr>
              <w:pStyle w:val="TableParagraph"/>
              <w:spacing w:before="73"/>
              <w:ind w:left="100"/>
              <w:rPr>
                <w:sz w:val="16"/>
              </w:rPr>
            </w:pPr>
            <w:r>
              <w:rPr>
                <w:sz w:val="16"/>
              </w:rPr>
              <w:t>2.2 V, 3 V</w:t>
            </w:r>
          </w:p>
        </w:tc>
        <w:tc>
          <w:tcPr>
            <w:tcW w:w="702" w:type="dxa"/>
            <w:tcBorders>
              <w:top w:val="nil"/>
              <w:bottom w:val="nil"/>
              <w:right w:val="nil"/>
            </w:tcBorders>
          </w:tcPr>
          <w:p>
            <w:pPr>
              <w:pStyle w:val="TableParagraph"/>
              <w:spacing w:before="73"/>
              <w:ind w:right="144"/>
              <w:jc w:val="right"/>
              <w:rPr>
                <w:sz w:val="16"/>
              </w:rPr>
            </w:pPr>
            <w:r>
              <w:rPr>
                <w:sz w:val="16"/>
              </w:rPr>
              <w:t>–26</w:t>
            </w:r>
          </w:p>
        </w:tc>
        <w:tc>
          <w:tcPr>
            <w:tcW w:w="1131" w:type="dxa"/>
            <w:gridSpan w:val="2"/>
            <w:tcBorders>
              <w:top w:val="nil"/>
              <w:left w:val="nil"/>
              <w:bottom w:val="nil"/>
            </w:tcBorders>
          </w:tcPr>
          <w:p>
            <w:pPr>
              <w:pStyle w:val="TableParagraph"/>
              <w:spacing w:before="73"/>
              <w:ind w:right="48"/>
              <w:jc w:val="right"/>
              <w:rPr>
                <w:sz w:val="16"/>
              </w:rPr>
            </w:pPr>
            <w:r>
              <w:rPr>
                <w:sz w:val="16"/>
              </w:rPr>
              <w:t>26</w:t>
            </w:r>
          </w:p>
        </w:tc>
        <w:tc>
          <w:tcPr>
            <w:tcW w:w="610" w:type="dxa"/>
            <w:tcBorders>
              <w:top w:val="nil"/>
              <w:bottom w:val="nil"/>
            </w:tcBorders>
          </w:tcPr>
          <w:p>
            <w:pPr>
              <w:pStyle w:val="TableParagraph"/>
              <w:spacing w:before="73"/>
              <w:ind w:left="62" w:right="52"/>
              <w:jc w:val="center"/>
              <w:rPr>
                <w:sz w:val="16"/>
              </w:rPr>
            </w:pPr>
            <w:r>
              <w:rPr>
                <w:sz w:val="16"/>
              </w:rPr>
              <w:t>µA</w:t>
            </w:r>
          </w:p>
        </w:tc>
      </w:tr>
      <w:tr>
        <w:trPr>
          <w:trHeight w:val="209" w:hRule="atLeast"/>
        </w:trPr>
        <w:tc>
          <w:tcPr>
            <w:tcW w:w="1276" w:type="dxa"/>
            <w:vMerge w:val="restart"/>
            <w:tcBorders>
              <w:top w:val="nil"/>
              <w:bottom w:val="nil"/>
              <w:right w:val="nil"/>
            </w:tcBorders>
          </w:tcPr>
          <w:p>
            <w:pPr>
              <w:pStyle w:val="TableParagraph"/>
              <w:spacing w:before="39"/>
              <w:ind w:left="55"/>
              <w:rPr>
                <w:sz w:val="12"/>
              </w:rPr>
            </w:pPr>
            <w:r>
              <w:rPr>
                <w:position w:val="3"/>
                <w:sz w:val="16"/>
              </w:rPr>
              <w:t>I</w:t>
            </w:r>
            <w:r>
              <w:rPr>
                <w:sz w:val="12"/>
              </w:rPr>
              <w:t>VeREF+, </w:t>
            </w:r>
            <w:r>
              <w:rPr>
                <w:position w:val="3"/>
                <w:sz w:val="16"/>
              </w:rPr>
              <w:t>I</w:t>
            </w:r>
            <w:r>
              <w:rPr>
                <w:sz w:val="12"/>
              </w:rPr>
              <w:t>VREF-,</w:t>
            </w:r>
          </w:p>
          <w:p>
            <w:pPr>
              <w:pStyle w:val="TableParagraph"/>
              <w:spacing w:before="42"/>
              <w:ind w:left="55"/>
              <w:rPr>
                <w:sz w:val="12"/>
              </w:rPr>
            </w:pPr>
            <w:r>
              <w:rPr>
                <w:sz w:val="12"/>
              </w:rPr>
              <w:t>VeREF-</w:t>
            </w:r>
          </w:p>
        </w:tc>
        <w:tc>
          <w:tcPr>
            <w:tcW w:w="2586" w:type="dxa"/>
            <w:vMerge w:val="restart"/>
            <w:tcBorders>
              <w:top w:val="nil"/>
              <w:left w:val="nil"/>
              <w:bottom w:val="nil"/>
            </w:tcBorders>
          </w:tcPr>
          <w:p>
            <w:pPr>
              <w:pStyle w:val="TableParagraph"/>
              <w:spacing w:before="127"/>
              <w:ind w:left="105"/>
              <w:rPr>
                <w:sz w:val="16"/>
              </w:rPr>
            </w:pPr>
            <w:r>
              <w:rPr>
                <w:sz w:val="16"/>
              </w:rPr>
              <w:t>Static input current</w:t>
            </w:r>
          </w:p>
        </w:tc>
        <w:tc>
          <w:tcPr>
            <w:tcW w:w="2850" w:type="dxa"/>
            <w:tcBorders>
              <w:top w:val="nil"/>
            </w:tcBorders>
          </w:tcPr>
          <w:p>
            <w:pPr>
              <w:pStyle w:val="TableParagraph"/>
              <w:spacing w:line="179" w:lineRule="exact" w:before="0"/>
              <w:ind w:left="60"/>
              <w:rPr>
                <w:sz w:val="16"/>
              </w:rPr>
            </w:pPr>
            <w:r>
              <w:rPr>
                <w:sz w:val="16"/>
              </w:rPr>
              <w:t>Conversion rate 200 ksps</w:t>
            </w:r>
          </w:p>
        </w:tc>
        <w:tc>
          <w:tcPr>
            <w:tcW w:w="918" w:type="dxa"/>
            <w:tcBorders>
              <w:top w:val="nil"/>
            </w:tcBorders>
          </w:tcPr>
          <w:p>
            <w:pPr>
              <w:pStyle w:val="TableParagraph"/>
              <w:spacing w:before="0"/>
              <w:rPr>
                <w:rFonts w:ascii="Times New Roman"/>
                <w:sz w:val="14"/>
              </w:rPr>
            </w:pPr>
          </w:p>
        </w:tc>
        <w:tc>
          <w:tcPr>
            <w:tcW w:w="702" w:type="dxa"/>
            <w:tcBorders>
              <w:top w:val="nil"/>
              <w:right w:val="nil"/>
            </w:tcBorders>
          </w:tcPr>
          <w:p>
            <w:pPr>
              <w:pStyle w:val="TableParagraph"/>
              <w:spacing w:before="0"/>
              <w:rPr>
                <w:rFonts w:ascii="Times New Roman"/>
                <w:sz w:val="14"/>
              </w:rPr>
            </w:pPr>
          </w:p>
        </w:tc>
        <w:tc>
          <w:tcPr>
            <w:tcW w:w="1131" w:type="dxa"/>
            <w:gridSpan w:val="2"/>
            <w:tcBorders>
              <w:top w:val="nil"/>
              <w:left w:val="nil"/>
            </w:tcBorders>
          </w:tcPr>
          <w:p>
            <w:pPr>
              <w:pStyle w:val="TableParagraph"/>
              <w:spacing w:before="0"/>
              <w:rPr>
                <w:rFonts w:ascii="Times New Roman"/>
                <w:sz w:val="14"/>
              </w:rPr>
            </w:pPr>
          </w:p>
        </w:tc>
        <w:tc>
          <w:tcPr>
            <w:tcW w:w="610" w:type="dxa"/>
            <w:tcBorders>
              <w:top w:val="nil"/>
            </w:tcBorders>
          </w:tcPr>
          <w:p>
            <w:pPr>
              <w:pStyle w:val="TableParagraph"/>
              <w:spacing w:before="0"/>
              <w:rPr>
                <w:rFonts w:ascii="Times New Roman"/>
                <w:sz w:val="14"/>
              </w:rPr>
            </w:pPr>
          </w:p>
        </w:tc>
      </w:tr>
      <w:tr>
        <w:trPr>
          <w:trHeight w:val="236" w:hRule="atLeast"/>
        </w:trPr>
        <w:tc>
          <w:tcPr>
            <w:tcW w:w="1276" w:type="dxa"/>
            <w:vMerge/>
            <w:tcBorders>
              <w:top w:val="nil"/>
              <w:bottom w:val="nil"/>
              <w:right w:val="nil"/>
            </w:tcBorders>
          </w:tcPr>
          <w:p>
            <w:pPr>
              <w:rPr>
                <w:sz w:val="2"/>
                <w:szCs w:val="2"/>
              </w:rPr>
            </w:pPr>
          </w:p>
        </w:tc>
        <w:tc>
          <w:tcPr>
            <w:tcW w:w="2586" w:type="dxa"/>
            <w:vMerge/>
            <w:tcBorders>
              <w:top w:val="nil"/>
              <w:left w:val="nil"/>
              <w:bottom w:val="nil"/>
            </w:tcBorders>
          </w:tcPr>
          <w:p>
            <w:pPr>
              <w:rPr>
                <w:sz w:val="2"/>
                <w:szCs w:val="2"/>
              </w:rPr>
            </w:pPr>
          </w:p>
        </w:tc>
        <w:tc>
          <w:tcPr>
            <w:tcW w:w="2850" w:type="dxa"/>
            <w:tcBorders>
              <w:bottom w:val="nil"/>
            </w:tcBorders>
          </w:tcPr>
          <w:p>
            <w:pPr>
              <w:pStyle w:val="TableParagraph"/>
              <w:spacing w:line="176" w:lineRule="exact"/>
              <w:ind w:left="60"/>
              <w:rPr>
                <w:sz w:val="16"/>
              </w:rPr>
            </w:pPr>
            <w:r>
              <w:rPr>
                <w:w w:val="110"/>
                <w:sz w:val="16"/>
              </w:rPr>
              <w:t>1.4 V ≤ V</w:t>
            </w:r>
            <w:r>
              <w:rPr>
                <w:w w:val="110"/>
                <w:sz w:val="16"/>
                <w:vertAlign w:val="subscript"/>
              </w:rPr>
              <w:t>eREF+</w:t>
            </w:r>
            <w:r>
              <w:rPr>
                <w:w w:val="110"/>
                <w:sz w:val="16"/>
                <w:vertAlign w:val="baseline"/>
              </w:rPr>
              <w:t> ≤ V</w:t>
            </w:r>
            <w:r>
              <w:rPr>
                <w:w w:val="110"/>
                <w:sz w:val="16"/>
                <w:vertAlign w:val="subscript"/>
              </w:rPr>
              <w:t>AVCC</w:t>
            </w:r>
            <w:r>
              <w:rPr>
                <w:w w:val="110"/>
                <w:sz w:val="16"/>
                <w:vertAlign w:val="baseline"/>
              </w:rPr>
              <w:t>,</w:t>
            </w:r>
          </w:p>
        </w:tc>
        <w:tc>
          <w:tcPr>
            <w:tcW w:w="918" w:type="dxa"/>
            <w:tcBorders>
              <w:bottom w:val="nil"/>
            </w:tcBorders>
          </w:tcPr>
          <w:p>
            <w:pPr>
              <w:pStyle w:val="TableParagraph"/>
              <w:spacing w:before="0"/>
              <w:rPr>
                <w:rFonts w:ascii="Times New Roman"/>
                <w:sz w:val="16"/>
              </w:rPr>
            </w:pPr>
          </w:p>
        </w:tc>
        <w:tc>
          <w:tcPr>
            <w:tcW w:w="702" w:type="dxa"/>
            <w:tcBorders>
              <w:bottom w:val="nil"/>
              <w:right w:val="nil"/>
            </w:tcBorders>
          </w:tcPr>
          <w:p>
            <w:pPr>
              <w:pStyle w:val="TableParagraph"/>
              <w:spacing w:before="0"/>
              <w:rPr>
                <w:rFonts w:ascii="Times New Roman"/>
                <w:sz w:val="16"/>
              </w:rPr>
            </w:pPr>
          </w:p>
        </w:tc>
        <w:tc>
          <w:tcPr>
            <w:tcW w:w="1131" w:type="dxa"/>
            <w:gridSpan w:val="2"/>
            <w:tcBorders>
              <w:left w:val="nil"/>
              <w:bottom w:val="nil"/>
            </w:tcBorders>
          </w:tcPr>
          <w:p>
            <w:pPr>
              <w:pStyle w:val="TableParagraph"/>
              <w:spacing w:before="0"/>
              <w:rPr>
                <w:rFonts w:ascii="Times New Roman"/>
                <w:sz w:val="16"/>
              </w:rPr>
            </w:pPr>
          </w:p>
        </w:tc>
        <w:tc>
          <w:tcPr>
            <w:tcW w:w="610" w:type="dxa"/>
            <w:tcBorders>
              <w:bottom w:val="nil"/>
            </w:tcBorders>
          </w:tcPr>
          <w:p>
            <w:pPr>
              <w:pStyle w:val="TableParagraph"/>
              <w:spacing w:before="0"/>
              <w:rPr>
                <w:rFonts w:ascii="Times New Roman"/>
                <w:sz w:val="16"/>
              </w:rPr>
            </w:pPr>
          </w:p>
        </w:tc>
      </w:tr>
      <w:tr>
        <w:trPr>
          <w:trHeight w:val="348" w:hRule="atLeast"/>
        </w:trPr>
        <w:tc>
          <w:tcPr>
            <w:tcW w:w="1276" w:type="dxa"/>
            <w:tcBorders>
              <w:top w:val="nil"/>
              <w:bottom w:val="nil"/>
              <w:right w:val="nil"/>
            </w:tcBorders>
          </w:tcPr>
          <w:p>
            <w:pPr>
              <w:pStyle w:val="TableParagraph"/>
              <w:spacing w:before="0"/>
              <w:rPr>
                <w:rFonts w:ascii="Times New Roman"/>
                <w:sz w:val="16"/>
              </w:rPr>
            </w:pPr>
          </w:p>
        </w:tc>
        <w:tc>
          <w:tcPr>
            <w:tcW w:w="2586" w:type="dxa"/>
            <w:tcBorders>
              <w:top w:val="nil"/>
              <w:left w:val="nil"/>
              <w:bottom w:val="nil"/>
            </w:tcBorders>
          </w:tcPr>
          <w:p>
            <w:pPr>
              <w:pStyle w:val="TableParagraph"/>
              <w:spacing w:before="0"/>
              <w:rPr>
                <w:rFonts w:ascii="Times New Roman"/>
                <w:sz w:val="16"/>
              </w:rPr>
            </w:pPr>
          </w:p>
        </w:tc>
        <w:tc>
          <w:tcPr>
            <w:tcW w:w="2850" w:type="dxa"/>
            <w:tcBorders>
              <w:top w:val="nil"/>
              <w:bottom w:val="nil"/>
            </w:tcBorders>
          </w:tcPr>
          <w:p>
            <w:pPr>
              <w:pStyle w:val="TableParagraph"/>
              <w:spacing w:line="177" w:lineRule="exact" w:before="0"/>
              <w:ind w:left="60"/>
              <w:rPr>
                <w:sz w:val="16"/>
              </w:rPr>
            </w:pPr>
            <w:r>
              <w:rPr>
                <w:position w:val="3"/>
                <w:sz w:val="16"/>
              </w:rPr>
              <w:t>V</w:t>
            </w:r>
            <w:r>
              <w:rPr>
                <w:sz w:val="12"/>
              </w:rPr>
              <w:t>eREF– </w:t>
            </w:r>
            <w:r>
              <w:rPr>
                <w:position w:val="3"/>
                <w:sz w:val="16"/>
              </w:rPr>
              <w:t>= 0 V, f</w:t>
            </w:r>
            <w:r>
              <w:rPr>
                <w:sz w:val="12"/>
              </w:rPr>
              <w:t>ADC12CLK </w:t>
            </w:r>
            <w:r>
              <w:rPr>
                <w:position w:val="3"/>
                <w:sz w:val="16"/>
              </w:rPr>
              <w:t>= 5 MHz,</w:t>
            </w:r>
          </w:p>
          <w:p>
            <w:pPr>
              <w:pStyle w:val="TableParagraph"/>
              <w:spacing w:line="151" w:lineRule="exact" w:before="0"/>
              <w:ind w:left="60"/>
              <w:rPr>
                <w:sz w:val="16"/>
              </w:rPr>
            </w:pPr>
            <w:r>
              <w:rPr>
                <w:sz w:val="16"/>
              </w:rPr>
              <w:t>ADC12SHTx = 8h,</w:t>
            </w:r>
          </w:p>
        </w:tc>
        <w:tc>
          <w:tcPr>
            <w:tcW w:w="918" w:type="dxa"/>
            <w:tcBorders>
              <w:top w:val="nil"/>
              <w:bottom w:val="nil"/>
            </w:tcBorders>
          </w:tcPr>
          <w:p>
            <w:pPr>
              <w:pStyle w:val="TableParagraph"/>
              <w:spacing w:before="73"/>
              <w:ind w:left="100"/>
              <w:rPr>
                <w:sz w:val="16"/>
              </w:rPr>
            </w:pPr>
            <w:r>
              <w:rPr>
                <w:sz w:val="16"/>
              </w:rPr>
              <w:t>2.2 V, 3 V</w:t>
            </w:r>
          </w:p>
        </w:tc>
        <w:tc>
          <w:tcPr>
            <w:tcW w:w="702" w:type="dxa"/>
            <w:tcBorders>
              <w:top w:val="nil"/>
              <w:bottom w:val="nil"/>
              <w:right w:val="nil"/>
            </w:tcBorders>
          </w:tcPr>
          <w:p>
            <w:pPr>
              <w:pStyle w:val="TableParagraph"/>
              <w:spacing w:before="73"/>
              <w:ind w:right="145"/>
              <w:jc w:val="right"/>
              <w:rPr>
                <w:sz w:val="16"/>
              </w:rPr>
            </w:pPr>
            <w:r>
              <w:rPr>
                <w:sz w:val="16"/>
              </w:rPr>
              <w:t>–1</w:t>
            </w:r>
          </w:p>
        </w:tc>
        <w:tc>
          <w:tcPr>
            <w:tcW w:w="1131" w:type="dxa"/>
            <w:gridSpan w:val="2"/>
            <w:tcBorders>
              <w:top w:val="nil"/>
              <w:left w:val="nil"/>
              <w:bottom w:val="nil"/>
            </w:tcBorders>
          </w:tcPr>
          <w:p>
            <w:pPr>
              <w:pStyle w:val="TableParagraph"/>
              <w:spacing w:before="73"/>
              <w:ind w:right="49"/>
              <w:jc w:val="right"/>
              <w:rPr>
                <w:sz w:val="16"/>
              </w:rPr>
            </w:pPr>
            <w:r>
              <w:rPr>
                <w:w w:val="99"/>
                <w:sz w:val="16"/>
              </w:rPr>
              <w:t>1</w:t>
            </w:r>
          </w:p>
        </w:tc>
        <w:tc>
          <w:tcPr>
            <w:tcW w:w="610" w:type="dxa"/>
            <w:tcBorders>
              <w:top w:val="nil"/>
              <w:bottom w:val="nil"/>
            </w:tcBorders>
          </w:tcPr>
          <w:p>
            <w:pPr>
              <w:pStyle w:val="TableParagraph"/>
              <w:spacing w:before="73"/>
              <w:ind w:left="62" w:right="52"/>
              <w:jc w:val="center"/>
              <w:rPr>
                <w:sz w:val="16"/>
              </w:rPr>
            </w:pPr>
            <w:r>
              <w:rPr>
                <w:sz w:val="16"/>
              </w:rPr>
              <w:t>µA</w:t>
            </w:r>
          </w:p>
        </w:tc>
      </w:tr>
      <w:tr>
        <w:trPr>
          <w:trHeight w:val="209" w:hRule="atLeast"/>
        </w:trPr>
        <w:tc>
          <w:tcPr>
            <w:tcW w:w="1276" w:type="dxa"/>
            <w:tcBorders>
              <w:top w:val="nil"/>
              <w:right w:val="nil"/>
            </w:tcBorders>
          </w:tcPr>
          <w:p>
            <w:pPr>
              <w:pStyle w:val="TableParagraph"/>
              <w:spacing w:before="0"/>
              <w:rPr>
                <w:rFonts w:ascii="Times New Roman"/>
                <w:sz w:val="14"/>
              </w:rPr>
            </w:pPr>
          </w:p>
        </w:tc>
        <w:tc>
          <w:tcPr>
            <w:tcW w:w="2586" w:type="dxa"/>
            <w:tcBorders>
              <w:top w:val="nil"/>
              <w:left w:val="nil"/>
            </w:tcBorders>
          </w:tcPr>
          <w:p>
            <w:pPr>
              <w:pStyle w:val="TableParagraph"/>
              <w:spacing w:before="0"/>
              <w:rPr>
                <w:rFonts w:ascii="Times New Roman"/>
                <w:sz w:val="14"/>
              </w:rPr>
            </w:pPr>
          </w:p>
        </w:tc>
        <w:tc>
          <w:tcPr>
            <w:tcW w:w="2850" w:type="dxa"/>
            <w:tcBorders>
              <w:top w:val="nil"/>
            </w:tcBorders>
          </w:tcPr>
          <w:p>
            <w:pPr>
              <w:pStyle w:val="TableParagraph"/>
              <w:spacing w:line="179" w:lineRule="exact" w:before="0"/>
              <w:ind w:left="60"/>
              <w:rPr>
                <w:sz w:val="16"/>
              </w:rPr>
            </w:pPr>
            <w:r>
              <w:rPr>
                <w:sz w:val="16"/>
              </w:rPr>
              <w:t>Conversion rate 20 ksps</w:t>
            </w:r>
          </w:p>
        </w:tc>
        <w:tc>
          <w:tcPr>
            <w:tcW w:w="918" w:type="dxa"/>
            <w:tcBorders>
              <w:top w:val="nil"/>
            </w:tcBorders>
          </w:tcPr>
          <w:p>
            <w:pPr>
              <w:pStyle w:val="TableParagraph"/>
              <w:spacing w:before="0"/>
              <w:rPr>
                <w:rFonts w:ascii="Times New Roman"/>
                <w:sz w:val="14"/>
              </w:rPr>
            </w:pPr>
          </w:p>
        </w:tc>
        <w:tc>
          <w:tcPr>
            <w:tcW w:w="702" w:type="dxa"/>
            <w:tcBorders>
              <w:top w:val="nil"/>
              <w:right w:val="nil"/>
            </w:tcBorders>
          </w:tcPr>
          <w:p>
            <w:pPr>
              <w:pStyle w:val="TableParagraph"/>
              <w:spacing w:before="0"/>
              <w:rPr>
                <w:rFonts w:ascii="Times New Roman"/>
                <w:sz w:val="14"/>
              </w:rPr>
            </w:pPr>
          </w:p>
        </w:tc>
        <w:tc>
          <w:tcPr>
            <w:tcW w:w="1131" w:type="dxa"/>
            <w:gridSpan w:val="2"/>
            <w:tcBorders>
              <w:top w:val="nil"/>
              <w:left w:val="nil"/>
            </w:tcBorders>
          </w:tcPr>
          <w:p>
            <w:pPr>
              <w:pStyle w:val="TableParagraph"/>
              <w:spacing w:before="0"/>
              <w:rPr>
                <w:rFonts w:ascii="Times New Roman"/>
                <w:sz w:val="14"/>
              </w:rPr>
            </w:pPr>
          </w:p>
        </w:tc>
        <w:tc>
          <w:tcPr>
            <w:tcW w:w="610" w:type="dxa"/>
            <w:tcBorders>
              <w:top w:val="nil"/>
            </w:tcBorders>
          </w:tcPr>
          <w:p>
            <w:pPr>
              <w:pStyle w:val="TableParagraph"/>
              <w:spacing w:before="0"/>
              <w:rPr>
                <w:rFonts w:ascii="Times New Roman"/>
                <w:sz w:val="14"/>
              </w:rPr>
            </w:pPr>
          </w:p>
        </w:tc>
      </w:tr>
      <w:tr>
        <w:trPr>
          <w:trHeight w:val="434" w:hRule="atLeast"/>
        </w:trPr>
        <w:tc>
          <w:tcPr>
            <w:tcW w:w="1276" w:type="dxa"/>
            <w:tcBorders>
              <w:right w:val="nil"/>
            </w:tcBorders>
          </w:tcPr>
          <w:p>
            <w:pPr>
              <w:pStyle w:val="TableParagraph"/>
              <w:spacing w:before="132"/>
              <w:ind w:left="55"/>
              <w:rPr>
                <w:sz w:val="12"/>
              </w:rPr>
            </w:pPr>
            <w:r>
              <w:rPr>
                <w:position w:val="3"/>
                <w:sz w:val="16"/>
              </w:rPr>
              <w:t>C</w:t>
            </w:r>
            <w:r>
              <w:rPr>
                <w:sz w:val="12"/>
              </w:rPr>
              <w:t>VREF+</w:t>
            </w:r>
            <w:r>
              <w:rPr>
                <w:position w:val="3"/>
                <w:sz w:val="16"/>
              </w:rPr>
              <w:t>, C</w:t>
            </w:r>
            <w:r>
              <w:rPr>
                <w:sz w:val="12"/>
              </w:rPr>
              <w:t>VREF-</w:t>
            </w:r>
          </w:p>
        </w:tc>
        <w:tc>
          <w:tcPr>
            <w:tcW w:w="2586" w:type="dxa"/>
            <w:tcBorders>
              <w:left w:val="nil"/>
            </w:tcBorders>
          </w:tcPr>
          <w:p>
            <w:pPr>
              <w:pStyle w:val="TableParagraph"/>
              <w:spacing w:line="235" w:lineRule="auto" w:before="43"/>
              <w:ind w:left="105"/>
              <w:rPr>
                <w:sz w:val="16"/>
              </w:rPr>
            </w:pPr>
            <w:r>
              <w:rPr>
                <w:w w:val="105"/>
                <w:sz w:val="16"/>
              </w:rPr>
              <w:t>Capacitance at V</w:t>
            </w:r>
            <w:r>
              <w:rPr>
                <w:w w:val="105"/>
                <w:sz w:val="16"/>
                <w:vertAlign w:val="subscript"/>
              </w:rPr>
              <w:t>VREF+</w:t>
            </w:r>
            <w:r>
              <w:rPr>
                <w:w w:val="105"/>
                <w:sz w:val="16"/>
                <w:vertAlign w:val="baseline"/>
              </w:rPr>
              <w:t>, V</w:t>
            </w:r>
            <w:r>
              <w:rPr>
                <w:w w:val="105"/>
                <w:sz w:val="16"/>
                <w:vertAlign w:val="subscript"/>
              </w:rPr>
              <w:t>VREF-</w:t>
            </w:r>
            <w:r>
              <w:rPr>
                <w:w w:val="105"/>
                <w:sz w:val="16"/>
                <w:vertAlign w:val="baseline"/>
              </w:rPr>
              <w:t> terminal</w:t>
            </w:r>
          </w:p>
        </w:tc>
        <w:tc>
          <w:tcPr>
            <w:tcW w:w="2850" w:type="dxa"/>
          </w:tcPr>
          <w:p>
            <w:pPr>
              <w:pStyle w:val="TableParagraph"/>
              <w:spacing w:before="0"/>
              <w:rPr>
                <w:rFonts w:ascii="Times New Roman"/>
                <w:sz w:val="16"/>
              </w:rPr>
            </w:pPr>
          </w:p>
        </w:tc>
        <w:tc>
          <w:tcPr>
            <w:tcW w:w="918" w:type="dxa"/>
          </w:tcPr>
          <w:p>
            <w:pPr>
              <w:pStyle w:val="TableParagraph"/>
              <w:spacing w:before="0"/>
              <w:rPr>
                <w:rFonts w:ascii="Times New Roman"/>
                <w:sz w:val="16"/>
              </w:rPr>
            </w:pPr>
          </w:p>
        </w:tc>
        <w:tc>
          <w:tcPr>
            <w:tcW w:w="1833" w:type="dxa"/>
            <w:gridSpan w:val="3"/>
          </w:tcPr>
          <w:p>
            <w:pPr>
              <w:pStyle w:val="TableParagraph"/>
              <w:spacing w:before="103"/>
              <w:ind w:left="225"/>
              <w:rPr>
                <w:sz w:val="16"/>
              </w:rPr>
            </w:pPr>
            <w:r>
              <w:rPr>
                <w:sz w:val="12"/>
              </w:rPr>
              <w:t>(5)</w:t>
            </w:r>
            <w:r>
              <w:rPr>
                <w:position w:val="-5"/>
                <w:sz w:val="16"/>
              </w:rPr>
              <w:t>10</w:t>
            </w:r>
          </w:p>
        </w:tc>
        <w:tc>
          <w:tcPr>
            <w:tcW w:w="610" w:type="dxa"/>
          </w:tcPr>
          <w:p>
            <w:pPr>
              <w:pStyle w:val="TableParagraph"/>
              <w:spacing w:before="130"/>
              <w:ind w:left="61" w:right="52"/>
              <w:jc w:val="center"/>
              <w:rPr>
                <w:sz w:val="16"/>
              </w:rPr>
            </w:pPr>
            <w:r>
              <w:rPr>
                <w:sz w:val="16"/>
              </w:rPr>
              <w:t>µF</w:t>
            </w:r>
          </w:p>
        </w:tc>
      </w:tr>
    </w:tbl>
    <w:p>
      <w:pPr>
        <w:pStyle w:val="ListParagraph"/>
        <w:numPr>
          <w:ilvl w:val="0"/>
          <w:numId w:val="43"/>
        </w:numPr>
        <w:tabs>
          <w:tab w:pos="480" w:val="left" w:leader="none"/>
        </w:tabs>
        <w:spacing w:line="235" w:lineRule="auto" w:before="73" w:after="0"/>
        <w:ind w:left="481" w:right="138" w:hanging="362"/>
        <w:jc w:val="left"/>
        <w:rPr>
          <w:sz w:val="16"/>
        </w:rPr>
      </w:pPr>
      <w:r>
        <w:rPr>
          <w:sz w:val="16"/>
        </w:rPr>
        <w:t>The external reference is used during ADC conversion to charge and discharge the capacitance array. The input capacitance (C</w:t>
      </w:r>
      <w:r>
        <w:rPr>
          <w:sz w:val="16"/>
          <w:vertAlign w:val="subscript"/>
        </w:rPr>
        <w:t>i</w:t>
      </w:r>
      <w:r>
        <w:rPr>
          <w:sz w:val="16"/>
          <w:vertAlign w:val="baseline"/>
        </w:rPr>
        <w:t>) is also the dynamic load for an external reference during conversion. The dynamic impedance of the reference supply should follow the recommendations on analog-source impedance to allow the charge to settle for 12-bit</w:t>
      </w:r>
      <w:r>
        <w:rPr>
          <w:spacing w:val="34"/>
          <w:sz w:val="16"/>
          <w:vertAlign w:val="baseline"/>
        </w:rPr>
        <w:t> </w:t>
      </w:r>
      <w:r>
        <w:rPr>
          <w:sz w:val="16"/>
          <w:vertAlign w:val="baseline"/>
        </w:rPr>
        <w:t>accuracy.</w:t>
      </w:r>
    </w:p>
    <w:p>
      <w:pPr>
        <w:pStyle w:val="ListParagraph"/>
        <w:numPr>
          <w:ilvl w:val="0"/>
          <w:numId w:val="43"/>
        </w:numPr>
        <w:tabs>
          <w:tab w:pos="480" w:val="left" w:leader="none"/>
        </w:tabs>
        <w:spacing w:line="235" w:lineRule="auto" w:before="0" w:after="0"/>
        <w:ind w:left="481" w:right="630" w:hanging="362"/>
        <w:jc w:val="left"/>
        <w:rPr>
          <w:sz w:val="16"/>
        </w:rPr>
      </w:pPr>
      <w:r>
        <w:rPr>
          <w:sz w:val="16"/>
        </w:rPr>
        <w:t>The accuracy limits the minimum positive external reference voltage. Lower reference voltage levels may be applied with reduced accuracy</w:t>
      </w:r>
      <w:r>
        <w:rPr>
          <w:spacing w:val="3"/>
          <w:sz w:val="16"/>
        </w:rPr>
        <w:t> </w:t>
      </w:r>
      <w:r>
        <w:rPr>
          <w:sz w:val="16"/>
        </w:rPr>
        <w:t>requirements.</w:t>
      </w:r>
    </w:p>
    <w:p>
      <w:pPr>
        <w:pStyle w:val="ListParagraph"/>
        <w:numPr>
          <w:ilvl w:val="0"/>
          <w:numId w:val="43"/>
        </w:numPr>
        <w:tabs>
          <w:tab w:pos="480" w:val="left" w:leader="none"/>
        </w:tabs>
        <w:spacing w:line="235" w:lineRule="auto" w:before="0" w:after="0"/>
        <w:ind w:left="481" w:right="487" w:hanging="362"/>
        <w:jc w:val="left"/>
        <w:rPr>
          <w:sz w:val="16"/>
        </w:rPr>
      </w:pPr>
      <w:r>
        <w:rPr>
          <w:sz w:val="16"/>
        </w:rPr>
        <w:t>The accuracy limits the maximum negative external reference voltage. Higher reference voltage levels may be applied with reduced accuracy</w:t>
      </w:r>
      <w:r>
        <w:rPr>
          <w:spacing w:val="3"/>
          <w:sz w:val="16"/>
        </w:rPr>
        <w:t> </w:t>
      </w:r>
      <w:r>
        <w:rPr>
          <w:sz w:val="16"/>
        </w:rPr>
        <w:t>requirements.</w:t>
      </w:r>
    </w:p>
    <w:p>
      <w:pPr>
        <w:pStyle w:val="ListParagraph"/>
        <w:numPr>
          <w:ilvl w:val="0"/>
          <w:numId w:val="43"/>
        </w:numPr>
        <w:tabs>
          <w:tab w:pos="480" w:val="left" w:leader="none"/>
        </w:tabs>
        <w:spacing w:line="235" w:lineRule="auto" w:before="0" w:after="0"/>
        <w:ind w:left="481" w:right="545" w:hanging="362"/>
        <w:jc w:val="left"/>
        <w:rPr>
          <w:sz w:val="16"/>
        </w:rPr>
      </w:pPr>
      <w:r>
        <w:rPr>
          <w:sz w:val="16"/>
        </w:rPr>
        <w:t>The accuracy limits minimum external differential reference voltage. Lower differential reference voltage levels may be applied with reduced accuracy</w:t>
      </w:r>
      <w:r>
        <w:rPr>
          <w:spacing w:val="6"/>
          <w:sz w:val="16"/>
        </w:rPr>
        <w:t> </w:t>
      </w:r>
      <w:r>
        <w:rPr>
          <w:sz w:val="16"/>
        </w:rPr>
        <w:t>requirements.</w:t>
      </w:r>
    </w:p>
    <w:p>
      <w:pPr>
        <w:pStyle w:val="ListParagraph"/>
        <w:numPr>
          <w:ilvl w:val="0"/>
          <w:numId w:val="43"/>
        </w:numPr>
        <w:tabs>
          <w:tab w:pos="480" w:val="left" w:leader="none"/>
        </w:tabs>
        <w:spacing w:line="235" w:lineRule="auto" w:before="0" w:after="0"/>
        <w:ind w:left="481" w:right="286" w:hanging="362"/>
        <w:jc w:val="left"/>
        <w:rPr>
          <w:sz w:val="16"/>
        </w:rPr>
      </w:pPr>
      <w:r>
        <w:rPr>
          <w:sz w:val="16"/>
        </w:rPr>
        <w:t>Two decoupling capacitors, 10 µF and 100 nF, should be connected to VREF to decouple the dynamic current required for an external reference source if it is used for the ADC12_A. See also the </w:t>
      </w:r>
      <w:r>
        <w:rPr>
          <w:i/>
          <w:sz w:val="16"/>
        </w:rPr>
        <w:t>MSP430x5xx and MSP430x6xx Family User's Guide</w:t>
      </w:r>
      <w:r>
        <w:rPr>
          <w:i/>
          <w:spacing w:val="38"/>
          <w:sz w:val="16"/>
        </w:rPr>
        <w:t> </w:t>
      </w:r>
      <w:r>
        <w:rPr>
          <w:sz w:val="16"/>
        </w:rPr>
        <w:t>(</w:t>
      </w:r>
      <w:hyperlink r:id="rId26">
        <w:r>
          <w:rPr>
            <w:color w:val="0000FF"/>
            <w:sz w:val="16"/>
          </w:rPr>
          <w:t>SLAU208</w:t>
        </w:r>
      </w:hyperlink>
      <w:r>
        <w:rPr>
          <w:sz w:val="16"/>
        </w:rPr>
        <w:t>).</w:t>
      </w:r>
    </w:p>
    <w:p>
      <w:pPr>
        <w:pStyle w:val="BodyText"/>
        <w:spacing w:before="10"/>
        <w:rPr>
          <w:sz w:val="18"/>
        </w:rPr>
      </w:pPr>
    </w:p>
    <w:p>
      <w:pPr>
        <w:pStyle w:val="Heading3"/>
        <w:numPr>
          <w:ilvl w:val="1"/>
          <w:numId w:val="42"/>
        </w:numPr>
        <w:tabs>
          <w:tab w:pos="742" w:val="left" w:leader="none"/>
        </w:tabs>
        <w:spacing w:line="240" w:lineRule="auto" w:before="0" w:after="0"/>
        <w:ind w:left="742" w:right="0" w:hanging="622"/>
        <w:jc w:val="left"/>
      </w:pPr>
      <w:bookmarkStart w:name="_bookmark78" w:id="146"/>
      <w:bookmarkEnd w:id="146"/>
      <w:r>
        <w:rPr>
          <w:b w:val="0"/>
        </w:rPr>
      </w:r>
      <w:bookmarkStart w:name="_bookmark78" w:id="147"/>
      <w:bookmarkEnd w:id="147"/>
      <w:r>
        <w:rPr/>
        <w:t>REF,</w:t>
      </w:r>
      <w:r>
        <w:rPr/>
        <w:t> Built-In</w:t>
      </w:r>
      <w:r>
        <w:rPr>
          <w:spacing w:val="7"/>
        </w:rPr>
        <w:t> </w:t>
      </w:r>
      <w:r>
        <w:rPr/>
        <w:t>Reference</w:t>
      </w:r>
    </w:p>
    <w:p>
      <w:pPr>
        <w:pStyle w:val="Heading8"/>
      </w:pPr>
      <w:bookmarkStart w:name="5.41 REF, Built-In Reference" w:id="148"/>
      <w:bookmarkEnd w:id="148"/>
      <w:r>
        <w:rPr/>
      </w:r>
      <w:bookmarkStart w:name="_bookmark79" w:id="149"/>
      <w:bookmarkEnd w:id="149"/>
      <w:r>
        <w:rPr/>
      </w:r>
      <w:r>
        <w:rPr/>
        <w:t>over recommended ranges of supply voltage and operating free-air temperature (unless otherwise noted)</w:t>
      </w:r>
      <w:r>
        <w:rPr>
          <w:vertAlign w:val="superscript"/>
        </w:rPr>
        <w:t>(1)</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2333"/>
        <w:gridCol w:w="3495"/>
        <w:gridCol w:w="925"/>
        <w:gridCol w:w="711"/>
        <w:gridCol w:w="528"/>
        <w:gridCol w:w="611"/>
        <w:gridCol w:w="615"/>
      </w:tblGrid>
      <w:tr>
        <w:trPr>
          <w:trHeight w:val="254" w:hRule="atLeast"/>
        </w:trPr>
        <w:tc>
          <w:tcPr>
            <w:tcW w:w="3181" w:type="dxa"/>
            <w:gridSpan w:val="2"/>
            <w:shd w:val="clear" w:color="auto" w:fill="D8D8D8"/>
          </w:tcPr>
          <w:p>
            <w:pPr>
              <w:pStyle w:val="TableParagraph"/>
              <w:ind w:left="1059" w:right="1057"/>
              <w:jc w:val="center"/>
              <w:rPr>
                <w:b/>
                <w:sz w:val="16"/>
              </w:rPr>
            </w:pPr>
            <w:r>
              <w:rPr>
                <w:b/>
                <w:sz w:val="16"/>
              </w:rPr>
              <w:t>PARAMETER</w:t>
            </w:r>
          </w:p>
        </w:tc>
        <w:tc>
          <w:tcPr>
            <w:tcW w:w="3495" w:type="dxa"/>
            <w:shd w:val="clear" w:color="auto" w:fill="D8D8D8"/>
          </w:tcPr>
          <w:p>
            <w:pPr>
              <w:pStyle w:val="TableParagraph"/>
              <w:ind w:left="1017"/>
              <w:rPr>
                <w:b/>
                <w:sz w:val="16"/>
              </w:rPr>
            </w:pPr>
            <w:r>
              <w:rPr>
                <w:b/>
                <w:sz w:val="16"/>
              </w:rPr>
              <w:t>TEST CONDITIONS</w:t>
            </w:r>
          </w:p>
        </w:tc>
        <w:tc>
          <w:tcPr>
            <w:tcW w:w="925" w:type="dxa"/>
            <w:shd w:val="clear" w:color="auto" w:fill="D8D8D8"/>
          </w:tcPr>
          <w:p>
            <w:pPr>
              <w:pStyle w:val="TableParagraph"/>
              <w:spacing w:line="192" w:lineRule="exact" w:before="42"/>
              <w:ind w:left="304" w:right="290"/>
              <w:jc w:val="center"/>
              <w:rPr>
                <w:b/>
                <w:sz w:val="12"/>
              </w:rPr>
            </w:pPr>
            <w:r>
              <w:rPr>
                <w:b/>
                <w:position w:val="3"/>
                <w:sz w:val="16"/>
              </w:rPr>
              <w:t>V</w:t>
            </w:r>
            <w:r>
              <w:rPr>
                <w:b/>
                <w:sz w:val="12"/>
              </w:rPr>
              <w:t>CC</w:t>
            </w:r>
          </w:p>
        </w:tc>
        <w:tc>
          <w:tcPr>
            <w:tcW w:w="711" w:type="dxa"/>
            <w:tcBorders>
              <w:right w:val="nil"/>
            </w:tcBorders>
            <w:shd w:val="clear" w:color="auto" w:fill="D8D8D8"/>
          </w:tcPr>
          <w:p>
            <w:pPr>
              <w:pStyle w:val="TableParagraph"/>
              <w:ind w:right="144"/>
              <w:jc w:val="right"/>
              <w:rPr>
                <w:b/>
                <w:sz w:val="16"/>
              </w:rPr>
            </w:pPr>
            <w:r>
              <w:rPr>
                <w:b/>
                <w:sz w:val="16"/>
              </w:rPr>
              <w:t>MIN</w:t>
            </w:r>
          </w:p>
        </w:tc>
        <w:tc>
          <w:tcPr>
            <w:tcW w:w="528" w:type="dxa"/>
            <w:tcBorders>
              <w:left w:val="nil"/>
              <w:right w:val="nil"/>
            </w:tcBorders>
            <w:shd w:val="clear" w:color="auto" w:fill="D8D8D8"/>
          </w:tcPr>
          <w:p>
            <w:pPr>
              <w:pStyle w:val="TableParagraph"/>
              <w:ind w:right="55"/>
              <w:jc w:val="right"/>
              <w:rPr>
                <w:b/>
                <w:sz w:val="16"/>
              </w:rPr>
            </w:pPr>
            <w:r>
              <w:rPr>
                <w:b/>
                <w:sz w:val="16"/>
              </w:rPr>
              <w:t>TYP</w:t>
            </w:r>
          </w:p>
        </w:tc>
        <w:tc>
          <w:tcPr>
            <w:tcW w:w="611" w:type="dxa"/>
            <w:tcBorders>
              <w:left w:val="nil"/>
            </w:tcBorders>
            <w:shd w:val="clear" w:color="auto" w:fill="D8D8D8"/>
          </w:tcPr>
          <w:p>
            <w:pPr>
              <w:pStyle w:val="TableParagraph"/>
              <w:ind w:right="44"/>
              <w:jc w:val="right"/>
              <w:rPr>
                <w:b/>
                <w:sz w:val="16"/>
              </w:rPr>
            </w:pPr>
            <w:r>
              <w:rPr>
                <w:b/>
                <w:sz w:val="16"/>
              </w:rPr>
              <w:t>MAX</w:t>
            </w:r>
          </w:p>
        </w:tc>
        <w:tc>
          <w:tcPr>
            <w:tcW w:w="615" w:type="dxa"/>
            <w:shd w:val="clear" w:color="auto" w:fill="D8D8D8"/>
          </w:tcPr>
          <w:p>
            <w:pPr>
              <w:pStyle w:val="TableParagraph"/>
              <w:ind w:right="103"/>
              <w:jc w:val="right"/>
              <w:rPr>
                <w:b/>
                <w:sz w:val="16"/>
              </w:rPr>
            </w:pPr>
            <w:r>
              <w:rPr>
                <w:b/>
                <w:sz w:val="16"/>
              </w:rPr>
              <w:t>UNIT</w:t>
            </w:r>
          </w:p>
        </w:tc>
      </w:tr>
      <w:tr>
        <w:trPr>
          <w:trHeight w:val="433" w:hRule="atLeast"/>
        </w:trPr>
        <w:tc>
          <w:tcPr>
            <w:tcW w:w="848"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116"/>
              <w:ind w:left="55"/>
              <w:rPr>
                <w:sz w:val="12"/>
              </w:rPr>
            </w:pPr>
            <w:r>
              <w:rPr>
                <w:position w:val="3"/>
                <w:sz w:val="16"/>
              </w:rPr>
              <w:t>V</w:t>
            </w:r>
            <w:r>
              <w:rPr>
                <w:sz w:val="12"/>
              </w:rPr>
              <w:t>REF+</w:t>
            </w:r>
          </w:p>
        </w:tc>
        <w:tc>
          <w:tcPr>
            <w:tcW w:w="2333" w:type="dxa"/>
            <w:vMerge w:val="restart"/>
            <w:tcBorders>
              <w:left w:val="nil"/>
            </w:tcBorders>
          </w:tcPr>
          <w:p>
            <w:pPr>
              <w:pStyle w:val="TableParagraph"/>
              <w:spacing w:before="0"/>
              <w:rPr>
                <w:sz w:val="18"/>
              </w:rPr>
            </w:pPr>
          </w:p>
          <w:p>
            <w:pPr>
              <w:pStyle w:val="TableParagraph"/>
              <w:spacing w:before="3"/>
              <w:rPr>
                <w:sz w:val="24"/>
              </w:rPr>
            </w:pPr>
          </w:p>
          <w:p>
            <w:pPr>
              <w:pStyle w:val="TableParagraph"/>
              <w:spacing w:line="235" w:lineRule="auto" w:before="1"/>
              <w:ind w:left="135" w:right="376"/>
              <w:rPr>
                <w:sz w:val="16"/>
              </w:rPr>
            </w:pPr>
            <w:r>
              <w:rPr>
                <w:sz w:val="16"/>
              </w:rPr>
              <w:t>Positive built-in reference voltage output</w:t>
            </w:r>
          </w:p>
        </w:tc>
        <w:tc>
          <w:tcPr>
            <w:tcW w:w="3495" w:type="dxa"/>
          </w:tcPr>
          <w:p>
            <w:pPr>
              <w:pStyle w:val="TableParagraph"/>
              <w:spacing w:line="182" w:lineRule="exact"/>
              <w:ind w:left="61"/>
              <w:rPr>
                <w:sz w:val="16"/>
              </w:rPr>
            </w:pPr>
            <w:r>
              <w:rPr>
                <w:sz w:val="16"/>
              </w:rPr>
              <w:t>REFVSEL = {2} for 2.5 V,</w:t>
            </w:r>
          </w:p>
          <w:p>
            <w:pPr>
              <w:pStyle w:val="TableParagraph"/>
              <w:spacing w:line="182" w:lineRule="exact" w:before="0"/>
              <w:ind w:left="61"/>
              <w:rPr>
                <w:sz w:val="16"/>
              </w:rPr>
            </w:pPr>
            <w:r>
              <w:rPr>
                <w:sz w:val="16"/>
              </w:rPr>
              <w:t>REFON = REFOUT = 1, I</w:t>
            </w:r>
            <w:r>
              <w:rPr>
                <w:sz w:val="16"/>
                <w:vertAlign w:val="subscript"/>
              </w:rPr>
              <w:t>VREF+</w:t>
            </w:r>
            <w:r>
              <w:rPr>
                <w:sz w:val="16"/>
                <w:vertAlign w:val="baseline"/>
              </w:rPr>
              <w:t> = 0 A</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130"/>
              <w:ind w:right="144"/>
              <w:jc w:val="right"/>
              <w:rPr>
                <w:sz w:val="16"/>
              </w:rPr>
            </w:pPr>
            <w:r>
              <w:rPr>
                <w:sz w:val="16"/>
              </w:rPr>
              <w:t>2.4625</w:t>
            </w:r>
          </w:p>
        </w:tc>
        <w:tc>
          <w:tcPr>
            <w:tcW w:w="528" w:type="dxa"/>
            <w:tcBorders>
              <w:left w:val="nil"/>
              <w:right w:val="nil"/>
            </w:tcBorders>
          </w:tcPr>
          <w:p>
            <w:pPr>
              <w:pStyle w:val="TableParagraph"/>
              <w:spacing w:before="130"/>
              <w:ind w:right="54"/>
              <w:jc w:val="right"/>
              <w:rPr>
                <w:sz w:val="16"/>
              </w:rPr>
            </w:pPr>
            <w:r>
              <w:rPr>
                <w:sz w:val="16"/>
              </w:rPr>
              <w:t>2.50</w:t>
            </w:r>
          </w:p>
        </w:tc>
        <w:tc>
          <w:tcPr>
            <w:tcW w:w="611" w:type="dxa"/>
            <w:tcBorders>
              <w:left w:val="nil"/>
            </w:tcBorders>
          </w:tcPr>
          <w:p>
            <w:pPr>
              <w:pStyle w:val="TableParagraph"/>
              <w:spacing w:before="130"/>
              <w:ind w:right="44"/>
              <w:jc w:val="right"/>
              <w:rPr>
                <w:sz w:val="16"/>
              </w:rPr>
            </w:pPr>
            <w:r>
              <w:rPr>
                <w:sz w:val="16"/>
              </w:rPr>
              <w:t>2.5375</w:t>
            </w:r>
          </w:p>
        </w:tc>
        <w:tc>
          <w:tcPr>
            <w:tcW w:w="615" w:type="dxa"/>
            <w:vMerge w:val="restart"/>
          </w:tcPr>
          <w:p>
            <w:pPr>
              <w:pStyle w:val="TableParagraph"/>
              <w:spacing w:before="0"/>
              <w:rPr>
                <w:sz w:val="18"/>
              </w:rPr>
            </w:pPr>
          </w:p>
          <w:p>
            <w:pPr>
              <w:pStyle w:val="TableParagraph"/>
              <w:spacing w:before="0"/>
              <w:rPr>
                <w:sz w:val="18"/>
              </w:rPr>
            </w:pPr>
          </w:p>
          <w:p>
            <w:pPr>
              <w:pStyle w:val="TableParagraph"/>
              <w:spacing w:before="160"/>
              <w:ind w:left="21"/>
              <w:jc w:val="center"/>
              <w:rPr>
                <w:sz w:val="16"/>
              </w:rPr>
            </w:pPr>
            <w:r>
              <w:rPr>
                <w:w w:val="100"/>
                <w:sz w:val="16"/>
              </w:rPr>
              <w:t>V</w:t>
            </w:r>
          </w:p>
        </w:tc>
      </w:tr>
      <w:tr>
        <w:trPr>
          <w:trHeight w:val="434"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spacing w:line="182" w:lineRule="exact"/>
              <w:ind w:left="61"/>
              <w:rPr>
                <w:sz w:val="16"/>
              </w:rPr>
            </w:pPr>
            <w:r>
              <w:rPr>
                <w:sz w:val="16"/>
              </w:rPr>
              <w:t>REFVSEL = {1} for 2.0 V,</w:t>
            </w:r>
          </w:p>
          <w:p>
            <w:pPr>
              <w:pStyle w:val="TableParagraph"/>
              <w:spacing w:line="182" w:lineRule="exact" w:before="0"/>
              <w:ind w:left="61"/>
              <w:rPr>
                <w:sz w:val="16"/>
              </w:rPr>
            </w:pPr>
            <w:r>
              <w:rPr>
                <w:sz w:val="16"/>
              </w:rPr>
              <w:t>REFON = REFOUT = 1, I</w:t>
            </w:r>
            <w:r>
              <w:rPr>
                <w:sz w:val="16"/>
                <w:vertAlign w:val="subscript"/>
              </w:rPr>
              <w:t>VREF+</w:t>
            </w:r>
            <w:r>
              <w:rPr>
                <w:sz w:val="16"/>
                <w:vertAlign w:val="baseline"/>
              </w:rPr>
              <w:t> = 0 A</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130"/>
              <w:ind w:right="144"/>
              <w:jc w:val="right"/>
              <w:rPr>
                <w:sz w:val="16"/>
              </w:rPr>
            </w:pPr>
            <w:r>
              <w:rPr>
                <w:sz w:val="16"/>
              </w:rPr>
              <w:t>1.9503</w:t>
            </w:r>
          </w:p>
        </w:tc>
        <w:tc>
          <w:tcPr>
            <w:tcW w:w="528" w:type="dxa"/>
            <w:tcBorders>
              <w:left w:val="nil"/>
              <w:right w:val="nil"/>
            </w:tcBorders>
          </w:tcPr>
          <w:p>
            <w:pPr>
              <w:pStyle w:val="TableParagraph"/>
              <w:spacing w:before="130"/>
              <w:ind w:right="54"/>
              <w:jc w:val="right"/>
              <w:rPr>
                <w:sz w:val="16"/>
              </w:rPr>
            </w:pPr>
            <w:r>
              <w:rPr>
                <w:sz w:val="16"/>
              </w:rPr>
              <w:t>1.98</w:t>
            </w:r>
          </w:p>
        </w:tc>
        <w:tc>
          <w:tcPr>
            <w:tcW w:w="611" w:type="dxa"/>
            <w:tcBorders>
              <w:left w:val="nil"/>
            </w:tcBorders>
          </w:tcPr>
          <w:p>
            <w:pPr>
              <w:pStyle w:val="TableParagraph"/>
              <w:spacing w:before="130"/>
              <w:ind w:right="44"/>
              <w:jc w:val="right"/>
              <w:rPr>
                <w:sz w:val="16"/>
              </w:rPr>
            </w:pPr>
            <w:r>
              <w:rPr>
                <w:sz w:val="16"/>
              </w:rPr>
              <w:t>2.0097</w:t>
            </w:r>
          </w:p>
        </w:tc>
        <w:tc>
          <w:tcPr>
            <w:tcW w:w="615" w:type="dxa"/>
            <w:vMerge/>
            <w:tcBorders>
              <w:top w:val="nil"/>
            </w:tcBorders>
          </w:tcPr>
          <w:p>
            <w:pPr>
              <w:rPr>
                <w:sz w:val="2"/>
                <w:szCs w:val="2"/>
              </w:rPr>
            </w:pPr>
          </w:p>
        </w:tc>
      </w:tr>
      <w:tr>
        <w:trPr>
          <w:trHeight w:val="434"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spacing w:line="182" w:lineRule="exact"/>
              <w:ind w:left="61"/>
              <w:rPr>
                <w:sz w:val="16"/>
              </w:rPr>
            </w:pPr>
            <w:r>
              <w:rPr>
                <w:sz w:val="16"/>
              </w:rPr>
              <w:t>REFVSEL = {0} for 1.5 V,</w:t>
            </w:r>
          </w:p>
          <w:p>
            <w:pPr>
              <w:pStyle w:val="TableParagraph"/>
              <w:spacing w:line="182" w:lineRule="exact" w:before="0"/>
              <w:ind w:left="61"/>
              <w:rPr>
                <w:sz w:val="16"/>
              </w:rPr>
            </w:pPr>
            <w:r>
              <w:rPr>
                <w:sz w:val="16"/>
              </w:rPr>
              <w:t>REFON = REFOUT = 1, I</w:t>
            </w:r>
            <w:r>
              <w:rPr>
                <w:sz w:val="16"/>
                <w:vertAlign w:val="subscript"/>
              </w:rPr>
              <w:t>VREF+</w:t>
            </w:r>
            <w:r>
              <w:rPr>
                <w:sz w:val="16"/>
                <w:vertAlign w:val="baseline"/>
              </w:rPr>
              <w:t> = 0 A</w:t>
            </w:r>
          </w:p>
        </w:tc>
        <w:tc>
          <w:tcPr>
            <w:tcW w:w="925" w:type="dxa"/>
          </w:tcPr>
          <w:p>
            <w:pPr>
              <w:pStyle w:val="TableParagraph"/>
              <w:spacing w:before="130"/>
              <w:ind w:left="108"/>
              <w:rPr>
                <w:sz w:val="16"/>
              </w:rPr>
            </w:pPr>
            <w:r>
              <w:rPr>
                <w:sz w:val="16"/>
              </w:rPr>
              <w:t>2.2 V, 3 V</w:t>
            </w:r>
          </w:p>
        </w:tc>
        <w:tc>
          <w:tcPr>
            <w:tcW w:w="711" w:type="dxa"/>
            <w:tcBorders>
              <w:right w:val="nil"/>
            </w:tcBorders>
          </w:tcPr>
          <w:p>
            <w:pPr>
              <w:pStyle w:val="TableParagraph"/>
              <w:spacing w:before="130"/>
              <w:ind w:right="144"/>
              <w:jc w:val="right"/>
              <w:rPr>
                <w:sz w:val="16"/>
              </w:rPr>
            </w:pPr>
            <w:r>
              <w:rPr>
                <w:sz w:val="16"/>
              </w:rPr>
              <w:t>1.4677</w:t>
            </w:r>
          </w:p>
        </w:tc>
        <w:tc>
          <w:tcPr>
            <w:tcW w:w="528" w:type="dxa"/>
            <w:tcBorders>
              <w:left w:val="nil"/>
              <w:right w:val="nil"/>
            </w:tcBorders>
          </w:tcPr>
          <w:p>
            <w:pPr>
              <w:pStyle w:val="TableParagraph"/>
              <w:spacing w:before="130"/>
              <w:ind w:right="54"/>
              <w:jc w:val="right"/>
              <w:rPr>
                <w:sz w:val="16"/>
              </w:rPr>
            </w:pPr>
            <w:r>
              <w:rPr>
                <w:sz w:val="16"/>
              </w:rPr>
              <w:t>1.49</w:t>
            </w:r>
          </w:p>
        </w:tc>
        <w:tc>
          <w:tcPr>
            <w:tcW w:w="611" w:type="dxa"/>
            <w:tcBorders>
              <w:left w:val="nil"/>
            </w:tcBorders>
          </w:tcPr>
          <w:p>
            <w:pPr>
              <w:pStyle w:val="TableParagraph"/>
              <w:spacing w:before="130"/>
              <w:ind w:right="44"/>
              <w:jc w:val="right"/>
              <w:rPr>
                <w:sz w:val="16"/>
              </w:rPr>
            </w:pPr>
            <w:r>
              <w:rPr>
                <w:sz w:val="16"/>
              </w:rPr>
              <w:t>1.5124</w:t>
            </w:r>
          </w:p>
        </w:tc>
        <w:tc>
          <w:tcPr>
            <w:tcW w:w="615" w:type="dxa"/>
            <w:vMerge/>
            <w:tcBorders>
              <w:top w:val="nil"/>
            </w:tcBorders>
          </w:tcPr>
          <w:p>
            <w:pPr>
              <w:rPr>
                <w:sz w:val="2"/>
                <w:szCs w:val="2"/>
              </w:rPr>
            </w:pPr>
          </w:p>
        </w:tc>
      </w:tr>
      <w:tr>
        <w:trPr>
          <w:trHeight w:val="253" w:hRule="atLeast"/>
        </w:trPr>
        <w:tc>
          <w:tcPr>
            <w:tcW w:w="848" w:type="dxa"/>
            <w:vMerge w:val="restart"/>
            <w:tcBorders>
              <w:right w:val="nil"/>
            </w:tcBorders>
          </w:tcPr>
          <w:p>
            <w:pPr>
              <w:pStyle w:val="TableParagraph"/>
              <w:spacing w:before="6"/>
              <w:rPr>
                <w:sz w:val="26"/>
              </w:rPr>
            </w:pPr>
          </w:p>
          <w:p>
            <w:pPr>
              <w:pStyle w:val="TableParagraph"/>
              <w:spacing w:before="1"/>
              <w:ind w:left="55"/>
              <w:rPr>
                <w:sz w:val="12"/>
              </w:rPr>
            </w:pPr>
            <w:r>
              <w:rPr>
                <w:position w:val="3"/>
                <w:sz w:val="16"/>
              </w:rPr>
              <w:t>AV</w:t>
            </w:r>
            <w:r>
              <w:rPr>
                <w:sz w:val="12"/>
              </w:rPr>
              <w:t>CC(min)</w:t>
            </w:r>
          </w:p>
        </w:tc>
        <w:tc>
          <w:tcPr>
            <w:tcW w:w="2333" w:type="dxa"/>
            <w:vMerge w:val="restart"/>
            <w:tcBorders>
              <w:left w:val="nil"/>
            </w:tcBorders>
          </w:tcPr>
          <w:p>
            <w:pPr>
              <w:pStyle w:val="TableParagraph"/>
              <w:spacing w:line="235" w:lineRule="auto" w:before="127"/>
              <w:ind w:left="135" w:right="376"/>
              <w:rPr>
                <w:sz w:val="16"/>
              </w:rPr>
            </w:pPr>
            <w:r>
              <w:rPr>
                <w:sz w:val="16"/>
              </w:rPr>
              <w:t>AVCC minimum voltage, Positive built-in reference active</w:t>
            </w:r>
          </w:p>
        </w:tc>
        <w:tc>
          <w:tcPr>
            <w:tcW w:w="3495" w:type="dxa"/>
          </w:tcPr>
          <w:p>
            <w:pPr>
              <w:pStyle w:val="TableParagraph"/>
              <w:ind w:left="61"/>
              <w:rPr>
                <w:sz w:val="16"/>
              </w:rPr>
            </w:pPr>
            <w:r>
              <w:rPr>
                <w:sz w:val="16"/>
              </w:rPr>
              <w:t>REFVSEL = {0} for 1.5 V</w:t>
            </w:r>
          </w:p>
        </w:tc>
        <w:tc>
          <w:tcPr>
            <w:tcW w:w="925" w:type="dxa"/>
          </w:tcPr>
          <w:p>
            <w:pPr>
              <w:pStyle w:val="TableParagraph"/>
              <w:spacing w:before="0"/>
              <w:rPr>
                <w:rFonts w:ascii="Times New Roman"/>
                <w:sz w:val="16"/>
              </w:rPr>
            </w:pPr>
          </w:p>
        </w:tc>
        <w:tc>
          <w:tcPr>
            <w:tcW w:w="1850" w:type="dxa"/>
            <w:gridSpan w:val="3"/>
          </w:tcPr>
          <w:p>
            <w:pPr>
              <w:pStyle w:val="TableParagraph"/>
              <w:ind w:left="337"/>
              <w:rPr>
                <w:sz w:val="16"/>
              </w:rPr>
            </w:pPr>
            <w:r>
              <w:rPr>
                <w:sz w:val="16"/>
              </w:rPr>
              <w:t>2.2</w:t>
            </w:r>
          </w:p>
        </w:tc>
        <w:tc>
          <w:tcPr>
            <w:tcW w:w="615" w:type="dxa"/>
            <w:vMerge w:val="restart"/>
          </w:tcPr>
          <w:p>
            <w:pPr>
              <w:pStyle w:val="TableParagraph"/>
              <w:spacing w:before="4"/>
              <w:rPr>
                <w:sz w:val="26"/>
              </w:rPr>
            </w:pPr>
          </w:p>
          <w:p>
            <w:pPr>
              <w:pStyle w:val="TableParagraph"/>
              <w:spacing w:before="1"/>
              <w:ind w:left="21"/>
              <w:jc w:val="center"/>
              <w:rPr>
                <w:sz w:val="16"/>
              </w:rPr>
            </w:pPr>
            <w:r>
              <w:rPr>
                <w:w w:val="100"/>
                <w:sz w:val="16"/>
              </w:rPr>
              <w:t>V</w:t>
            </w:r>
          </w:p>
        </w:tc>
      </w:tr>
      <w:tr>
        <w:trPr>
          <w:trHeight w:val="254"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ind w:left="61"/>
              <w:rPr>
                <w:sz w:val="16"/>
              </w:rPr>
            </w:pPr>
            <w:r>
              <w:rPr>
                <w:sz w:val="16"/>
              </w:rPr>
              <w:t>REFVSEL = {1} for 2.0 V</w:t>
            </w:r>
          </w:p>
        </w:tc>
        <w:tc>
          <w:tcPr>
            <w:tcW w:w="925" w:type="dxa"/>
          </w:tcPr>
          <w:p>
            <w:pPr>
              <w:pStyle w:val="TableParagraph"/>
              <w:spacing w:before="0"/>
              <w:rPr>
                <w:rFonts w:ascii="Times New Roman"/>
                <w:sz w:val="16"/>
              </w:rPr>
            </w:pPr>
          </w:p>
        </w:tc>
        <w:tc>
          <w:tcPr>
            <w:tcW w:w="1850" w:type="dxa"/>
            <w:gridSpan w:val="3"/>
          </w:tcPr>
          <w:p>
            <w:pPr>
              <w:pStyle w:val="TableParagraph"/>
              <w:ind w:left="337"/>
              <w:rPr>
                <w:sz w:val="16"/>
              </w:rPr>
            </w:pPr>
            <w:r>
              <w:rPr>
                <w:sz w:val="16"/>
              </w:rPr>
              <w:t>2.3</w:t>
            </w:r>
          </w:p>
        </w:tc>
        <w:tc>
          <w:tcPr>
            <w:tcW w:w="615" w:type="dxa"/>
            <w:vMerge/>
            <w:tcBorders>
              <w:top w:val="nil"/>
            </w:tcBorders>
          </w:tcPr>
          <w:p>
            <w:pPr>
              <w:rPr>
                <w:sz w:val="2"/>
                <w:szCs w:val="2"/>
              </w:rPr>
            </w:pPr>
          </w:p>
        </w:tc>
      </w:tr>
      <w:tr>
        <w:trPr>
          <w:trHeight w:val="253"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ind w:left="61"/>
              <w:rPr>
                <w:sz w:val="16"/>
              </w:rPr>
            </w:pPr>
            <w:r>
              <w:rPr>
                <w:sz w:val="16"/>
              </w:rPr>
              <w:t>REFVSEL = {2} for 2.5 V</w:t>
            </w:r>
          </w:p>
        </w:tc>
        <w:tc>
          <w:tcPr>
            <w:tcW w:w="925" w:type="dxa"/>
          </w:tcPr>
          <w:p>
            <w:pPr>
              <w:pStyle w:val="TableParagraph"/>
              <w:spacing w:before="0"/>
              <w:rPr>
                <w:rFonts w:ascii="Times New Roman"/>
                <w:sz w:val="16"/>
              </w:rPr>
            </w:pPr>
          </w:p>
        </w:tc>
        <w:tc>
          <w:tcPr>
            <w:tcW w:w="1850" w:type="dxa"/>
            <w:gridSpan w:val="3"/>
          </w:tcPr>
          <w:p>
            <w:pPr>
              <w:pStyle w:val="TableParagraph"/>
              <w:ind w:left="337"/>
              <w:rPr>
                <w:sz w:val="16"/>
              </w:rPr>
            </w:pPr>
            <w:r>
              <w:rPr>
                <w:sz w:val="16"/>
              </w:rPr>
              <w:t>2.8</w:t>
            </w:r>
          </w:p>
        </w:tc>
        <w:tc>
          <w:tcPr>
            <w:tcW w:w="615" w:type="dxa"/>
            <w:vMerge/>
            <w:tcBorders>
              <w:top w:val="nil"/>
            </w:tcBorders>
          </w:tcPr>
          <w:p>
            <w:pPr>
              <w:rPr>
                <w:sz w:val="2"/>
                <w:szCs w:val="2"/>
              </w:rPr>
            </w:pPr>
          </w:p>
        </w:tc>
      </w:tr>
      <w:tr>
        <w:trPr>
          <w:trHeight w:val="434" w:hRule="atLeast"/>
        </w:trPr>
        <w:tc>
          <w:tcPr>
            <w:tcW w:w="848"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4"/>
              <w:rPr>
                <w:sz w:val="29"/>
              </w:rPr>
            </w:pPr>
          </w:p>
          <w:p>
            <w:pPr>
              <w:pStyle w:val="TableParagraph"/>
              <w:spacing w:before="0"/>
              <w:ind w:left="55"/>
              <w:rPr>
                <w:sz w:val="12"/>
              </w:rPr>
            </w:pPr>
            <w:r>
              <w:rPr>
                <w:position w:val="3"/>
                <w:sz w:val="16"/>
              </w:rPr>
              <w:t>I</w:t>
            </w:r>
            <w:r>
              <w:rPr>
                <w:sz w:val="12"/>
              </w:rPr>
              <w:t>REF+</w:t>
            </w:r>
          </w:p>
        </w:tc>
        <w:tc>
          <w:tcPr>
            <w:tcW w:w="2333" w:type="dxa"/>
            <w:vMerge w:val="restart"/>
            <w:tcBorders>
              <w:left w:val="nil"/>
            </w:tcBorders>
          </w:tcPr>
          <w:p>
            <w:pPr>
              <w:pStyle w:val="TableParagraph"/>
              <w:spacing w:before="0"/>
              <w:rPr>
                <w:sz w:val="20"/>
              </w:rPr>
            </w:pPr>
          </w:p>
          <w:p>
            <w:pPr>
              <w:pStyle w:val="TableParagraph"/>
              <w:spacing w:before="0"/>
              <w:rPr>
                <w:sz w:val="20"/>
              </w:rPr>
            </w:pPr>
          </w:p>
          <w:p>
            <w:pPr>
              <w:pStyle w:val="TableParagraph"/>
              <w:spacing w:before="7"/>
              <w:rPr>
                <w:sz w:val="21"/>
              </w:rPr>
            </w:pPr>
          </w:p>
          <w:p>
            <w:pPr>
              <w:pStyle w:val="TableParagraph"/>
              <w:spacing w:line="235" w:lineRule="auto" w:before="0"/>
              <w:ind w:left="135" w:right="118"/>
              <w:rPr>
                <w:sz w:val="16"/>
              </w:rPr>
            </w:pPr>
            <w:r>
              <w:rPr>
                <w:sz w:val="16"/>
              </w:rPr>
              <w:t>Operating supply current into AVCC terminal </w:t>
            </w:r>
            <w:r>
              <w:rPr>
                <w:sz w:val="16"/>
                <w:vertAlign w:val="superscript"/>
              </w:rPr>
              <w:t>(2)(3)</w:t>
            </w:r>
          </w:p>
        </w:tc>
        <w:tc>
          <w:tcPr>
            <w:tcW w:w="3495" w:type="dxa"/>
          </w:tcPr>
          <w:p>
            <w:pPr>
              <w:pStyle w:val="TableParagraph"/>
              <w:spacing w:line="182" w:lineRule="exact"/>
              <w:ind w:left="61"/>
              <w:rPr>
                <w:sz w:val="16"/>
              </w:rPr>
            </w:pPr>
            <w:r>
              <w:rPr>
                <w:sz w:val="16"/>
              </w:rPr>
              <w:t>ADC12SR = 1</w:t>
            </w:r>
            <w:r>
              <w:rPr>
                <w:sz w:val="16"/>
                <w:vertAlign w:val="superscript"/>
              </w:rPr>
              <w:t>(4)</w:t>
            </w:r>
            <w:r>
              <w:rPr>
                <w:sz w:val="16"/>
                <w:vertAlign w:val="baseline"/>
              </w:rPr>
              <w:t>, REFON = 1, REFOUT = 0,</w:t>
            </w:r>
          </w:p>
          <w:p>
            <w:pPr>
              <w:pStyle w:val="TableParagraph"/>
              <w:spacing w:line="182" w:lineRule="exact" w:before="0"/>
              <w:ind w:left="61"/>
              <w:rPr>
                <w:sz w:val="16"/>
              </w:rPr>
            </w:pPr>
            <w:r>
              <w:rPr>
                <w:sz w:val="16"/>
              </w:rPr>
              <w:t>REFBURST = 0</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0"/>
              <w:rPr>
                <w:rFonts w:ascii="Times New Roman"/>
                <w:sz w:val="16"/>
              </w:rPr>
            </w:pPr>
          </w:p>
        </w:tc>
        <w:tc>
          <w:tcPr>
            <w:tcW w:w="528" w:type="dxa"/>
            <w:tcBorders>
              <w:left w:val="nil"/>
              <w:right w:val="nil"/>
            </w:tcBorders>
          </w:tcPr>
          <w:p>
            <w:pPr>
              <w:pStyle w:val="TableParagraph"/>
              <w:spacing w:before="130"/>
              <w:ind w:right="54"/>
              <w:jc w:val="right"/>
              <w:rPr>
                <w:sz w:val="16"/>
              </w:rPr>
            </w:pPr>
            <w:r>
              <w:rPr>
                <w:sz w:val="16"/>
              </w:rPr>
              <w:t>70</w:t>
            </w:r>
          </w:p>
        </w:tc>
        <w:tc>
          <w:tcPr>
            <w:tcW w:w="611" w:type="dxa"/>
            <w:tcBorders>
              <w:left w:val="nil"/>
            </w:tcBorders>
          </w:tcPr>
          <w:p>
            <w:pPr>
              <w:pStyle w:val="TableParagraph"/>
              <w:spacing w:before="130"/>
              <w:ind w:right="43"/>
              <w:jc w:val="right"/>
              <w:rPr>
                <w:sz w:val="16"/>
              </w:rPr>
            </w:pPr>
            <w:r>
              <w:rPr>
                <w:sz w:val="16"/>
              </w:rPr>
              <w:t>100</w:t>
            </w:r>
          </w:p>
        </w:tc>
        <w:tc>
          <w:tcPr>
            <w:tcW w:w="615" w:type="dxa"/>
          </w:tcPr>
          <w:p>
            <w:pPr>
              <w:pStyle w:val="TableParagraph"/>
              <w:spacing w:before="130"/>
              <w:ind w:right="190"/>
              <w:jc w:val="right"/>
              <w:rPr>
                <w:sz w:val="16"/>
              </w:rPr>
            </w:pPr>
            <w:r>
              <w:rPr>
                <w:sz w:val="16"/>
              </w:rPr>
              <w:t>µA</w:t>
            </w:r>
          </w:p>
        </w:tc>
      </w:tr>
      <w:tr>
        <w:trPr>
          <w:trHeight w:val="433"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spacing w:line="182" w:lineRule="exact"/>
              <w:ind w:left="61"/>
              <w:rPr>
                <w:sz w:val="16"/>
              </w:rPr>
            </w:pPr>
            <w:r>
              <w:rPr>
                <w:sz w:val="16"/>
              </w:rPr>
              <w:t>ADC12SR = 1</w:t>
            </w:r>
            <w:r>
              <w:rPr>
                <w:sz w:val="16"/>
                <w:vertAlign w:val="superscript"/>
              </w:rPr>
              <w:t>(4)</w:t>
            </w:r>
            <w:r>
              <w:rPr>
                <w:sz w:val="16"/>
                <w:vertAlign w:val="baseline"/>
              </w:rPr>
              <w:t>, REFON = 1, REFOUT = 1,</w:t>
            </w:r>
          </w:p>
          <w:p>
            <w:pPr>
              <w:pStyle w:val="TableParagraph"/>
              <w:spacing w:line="182" w:lineRule="exact" w:before="0"/>
              <w:ind w:left="61"/>
              <w:rPr>
                <w:sz w:val="16"/>
              </w:rPr>
            </w:pPr>
            <w:r>
              <w:rPr>
                <w:sz w:val="16"/>
              </w:rPr>
              <w:t>REFBURST = 0</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0"/>
              <w:rPr>
                <w:rFonts w:ascii="Times New Roman"/>
                <w:sz w:val="16"/>
              </w:rPr>
            </w:pPr>
          </w:p>
        </w:tc>
        <w:tc>
          <w:tcPr>
            <w:tcW w:w="528" w:type="dxa"/>
            <w:tcBorders>
              <w:left w:val="nil"/>
              <w:right w:val="nil"/>
            </w:tcBorders>
          </w:tcPr>
          <w:p>
            <w:pPr>
              <w:pStyle w:val="TableParagraph"/>
              <w:spacing w:before="130"/>
              <w:ind w:right="54"/>
              <w:jc w:val="right"/>
              <w:rPr>
                <w:sz w:val="16"/>
              </w:rPr>
            </w:pPr>
            <w:r>
              <w:rPr>
                <w:sz w:val="16"/>
              </w:rPr>
              <w:t>0.45</w:t>
            </w:r>
          </w:p>
        </w:tc>
        <w:tc>
          <w:tcPr>
            <w:tcW w:w="611" w:type="dxa"/>
            <w:tcBorders>
              <w:left w:val="nil"/>
            </w:tcBorders>
          </w:tcPr>
          <w:p>
            <w:pPr>
              <w:pStyle w:val="TableParagraph"/>
              <w:spacing w:before="130"/>
              <w:ind w:right="44"/>
              <w:jc w:val="right"/>
              <w:rPr>
                <w:sz w:val="16"/>
              </w:rPr>
            </w:pPr>
            <w:r>
              <w:rPr>
                <w:sz w:val="16"/>
              </w:rPr>
              <w:t>0.75</w:t>
            </w:r>
          </w:p>
        </w:tc>
        <w:tc>
          <w:tcPr>
            <w:tcW w:w="615" w:type="dxa"/>
          </w:tcPr>
          <w:p>
            <w:pPr>
              <w:pStyle w:val="TableParagraph"/>
              <w:spacing w:before="130"/>
              <w:ind w:right="170"/>
              <w:jc w:val="right"/>
              <w:rPr>
                <w:sz w:val="16"/>
              </w:rPr>
            </w:pPr>
            <w:r>
              <w:rPr>
                <w:sz w:val="16"/>
              </w:rPr>
              <w:t>mA</w:t>
            </w:r>
          </w:p>
        </w:tc>
      </w:tr>
      <w:tr>
        <w:trPr>
          <w:trHeight w:val="434"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spacing w:line="182" w:lineRule="exact"/>
              <w:ind w:left="61"/>
              <w:rPr>
                <w:sz w:val="16"/>
              </w:rPr>
            </w:pPr>
            <w:r>
              <w:rPr>
                <w:sz w:val="16"/>
              </w:rPr>
              <w:t>ADC12SR = 0</w:t>
            </w:r>
            <w:r>
              <w:rPr>
                <w:sz w:val="16"/>
                <w:vertAlign w:val="superscript"/>
              </w:rPr>
              <w:t>(4)</w:t>
            </w:r>
            <w:r>
              <w:rPr>
                <w:sz w:val="16"/>
                <w:vertAlign w:val="baseline"/>
              </w:rPr>
              <w:t>, REFON = 1, REFOUT = 0,</w:t>
            </w:r>
          </w:p>
          <w:p>
            <w:pPr>
              <w:pStyle w:val="TableParagraph"/>
              <w:spacing w:line="182" w:lineRule="exact" w:before="0"/>
              <w:ind w:left="61"/>
              <w:rPr>
                <w:sz w:val="16"/>
              </w:rPr>
            </w:pPr>
            <w:r>
              <w:rPr>
                <w:sz w:val="16"/>
              </w:rPr>
              <w:t>REFBURST = 0</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0"/>
              <w:rPr>
                <w:rFonts w:ascii="Times New Roman"/>
                <w:sz w:val="16"/>
              </w:rPr>
            </w:pPr>
          </w:p>
        </w:tc>
        <w:tc>
          <w:tcPr>
            <w:tcW w:w="528" w:type="dxa"/>
            <w:tcBorders>
              <w:left w:val="nil"/>
              <w:right w:val="nil"/>
            </w:tcBorders>
          </w:tcPr>
          <w:p>
            <w:pPr>
              <w:pStyle w:val="TableParagraph"/>
              <w:spacing w:before="130"/>
              <w:ind w:right="53"/>
              <w:jc w:val="right"/>
              <w:rPr>
                <w:sz w:val="16"/>
              </w:rPr>
            </w:pPr>
            <w:r>
              <w:rPr>
                <w:sz w:val="16"/>
              </w:rPr>
              <w:t>210</w:t>
            </w:r>
          </w:p>
        </w:tc>
        <w:tc>
          <w:tcPr>
            <w:tcW w:w="611" w:type="dxa"/>
            <w:tcBorders>
              <w:left w:val="nil"/>
            </w:tcBorders>
          </w:tcPr>
          <w:p>
            <w:pPr>
              <w:pStyle w:val="TableParagraph"/>
              <w:spacing w:before="130"/>
              <w:ind w:right="43"/>
              <w:jc w:val="right"/>
              <w:rPr>
                <w:sz w:val="16"/>
              </w:rPr>
            </w:pPr>
            <w:r>
              <w:rPr>
                <w:sz w:val="16"/>
              </w:rPr>
              <w:t>310</w:t>
            </w:r>
          </w:p>
        </w:tc>
        <w:tc>
          <w:tcPr>
            <w:tcW w:w="615" w:type="dxa"/>
          </w:tcPr>
          <w:p>
            <w:pPr>
              <w:pStyle w:val="TableParagraph"/>
              <w:spacing w:before="130"/>
              <w:ind w:right="190"/>
              <w:jc w:val="right"/>
              <w:rPr>
                <w:sz w:val="16"/>
              </w:rPr>
            </w:pPr>
            <w:r>
              <w:rPr>
                <w:sz w:val="16"/>
              </w:rPr>
              <w:t>µA</w:t>
            </w:r>
          </w:p>
        </w:tc>
      </w:tr>
      <w:tr>
        <w:trPr>
          <w:trHeight w:val="433" w:hRule="atLeast"/>
        </w:trPr>
        <w:tc>
          <w:tcPr>
            <w:tcW w:w="848" w:type="dxa"/>
            <w:vMerge/>
            <w:tcBorders>
              <w:top w:val="nil"/>
              <w:right w:val="nil"/>
            </w:tcBorders>
          </w:tcPr>
          <w:p>
            <w:pPr>
              <w:rPr>
                <w:sz w:val="2"/>
                <w:szCs w:val="2"/>
              </w:rPr>
            </w:pPr>
          </w:p>
        </w:tc>
        <w:tc>
          <w:tcPr>
            <w:tcW w:w="2333" w:type="dxa"/>
            <w:vMerge/>
            <w:tcBorders>
              <w:top w:val="nil"/>
              <w:left w:val="nil"/>
            </w:tcBorders>
          </w:tcPr>
          <w:p>
            <w:pPr>
              <w:rPr>
                <w:sz w:val="2"/>
                <w:szCs w:val="2"/>
              </w:rPr>
            </w:pPr>
          </w:p>
        </w:tc>
        <w:tc>
          <w:tcPr>
            <w:tcW w:w="3495" w:type="dxa"/>
          </w:tcPr>
          <w:p>
            <w:pPr>
              <w:pStyle w:val="TableParagraph"/>
              <w:spacing w:line="182" w:lineRule="exact"/>
              <w:ind w:left="61"/>
              <w:rPr>
                <w:sz w:val="16"/>
              </w:rPr>
            </w:pPr>
            <w:r>
              <w:rPr>
                <w:sz w:val="16"/>
              </w:rPr>
              <w:t>ADC12SR = 0</w:t>
            </w:r>
            <w:r>
              <w:rPr>
                <w:sz w:val="16"/>
                <w:vertAlign w:val="superscript"/>
              </w:rPr>
              <w:t>(4)</w:t>
            </w:r>
            <w:r>
              <w:rPr>
                <w:sz w:val="16"/>
                <w:vertAlign w:val="baseline"/>
              </w:rPr>
              <w:t>, REFON = 1, REFOUT = 1,</w:t>
            </w:r>
          </w:p>
          <w:p>
            <w:pPr>
              <w:pStyle w:val="TableParagraph"/>
              <w:spacing w:line="182" w:lineRule="exact" w:before="0"/>
              <w:ind w:left="61"/>
              <w:rPr>
                <w:sz w:val="16"/>
              </w:rPr>
            </w:pPr>
            <w:r>
              <w:rPr>
                <w:sz w:val="16"/>
              </w:rPr>
              <w:t>REFBURST = 0</w:t>
            </w:r>
          </w:p>
        </w:tc>
        <w:tc>
          <w:tcPr>
            <w:tcW w:w="925" w:type="dxa"/>
          </w:tcPr>
          <w:p>
            <w:pPr>
              <w:pStyle w:val="TableParagraph"/>
              <w:spacing w:before="130"/>
              <w:ind w:left="304" w:right="290"/>
              <w:jc w:val="center"/>
              <w:rPr>
                <w:sz w:val="16"/>
              </w:rPr>
            </w:pPr>
            <w:r>
              <w:rPr>
                <w:sz w:val="16"/>
              </w:rPr>
              <w:t>3 V</w:t>
            </w:r>
          </w:p>
        </w:tc>
        <w:tc>
          <w:tcPr>
            <w:tcW w:w="711" w:type="dxa"/>
            <w:tcBorders>
              <w:right w:val="nil"/>
            </w:tcBorders>
          </w:tcPr>
          <w:p>
            <w:pPr>
              <w:pStyle w:val="TableParagraph"/>
              <w:spacing w:before="0"/>
              <w:rPr>
                <w:rFonts w:ascii="Times New Roman"/>
                <w:sz w:val="16"/>
              </w:rPr>
            </w:pPr>
          </w:p>
        </w:tc>
        <w:tc>
          <w:tcPr>
            <w:tcW w:w="528" w:type="dxa"/>
            <w:tcBorders>
              <w:left w:val="nil"/>
              <w:right w:val="nil"/>
            </w:tcBorders>
          </w:tcPr>
          <w:p>
            <w:pPr>
              <w:pStyle w:val="TableParagraph"/>
              <w:spacing w:before="130"/>
              <w:ind w:right="54"/>
              <w:jc w:val="right"/>
              <w:rPr>
                <w:sz w:val="16"/>
              </w:rPr>
            </w:pPr>
            <w:r>
              <w:rPr>
                <w:sz w:val="16"/>
              </w:rPr>
              <w:t>0.95</w:t>
            </w:r>
          </w:p>
        </w:tc>
        <w:tc>
          <w:tcPr>
            <w:tcW w:w="611" w:type="dxa"/>
            <w:tcBorders>
              <w:left w:val="nil"/>
            </w:tcBorders>
          </w:tcPr>
          <w:p>
            <w:pPr>
              <w:pStyle w:val="TableParagraph"/>
              <w:spacing w:before="130"/>
              <w:ind w:right="43"/>
              <w:jc w:val="right"/>
              <w:rPr>
                <w:sz w:val="16"/>
              </w:rPr>
            </w:pPr>
            <w:r>
              <w:rPr>
                <w:sz w:val="16"/>
              </w:rPr>
              <w:t>1.7</w:t>
            </w:r>
          </w:p>
        </w:tc>
        <w:tc>
          <w:tcPr>
            <w:tcW w:w="615" w:type="dxa"/>
          </w:tcPr>
          <w:p>
            <w:pPr>
              <w:pStyle w:val="TableParagraph"/>
              <w:spacing w:before="130"/>
              <w:ind w:right="170"/>
              <w:jc w:val="right"/>
              <w:rPr>
                <w:sz w:val="16"/>
              </w:rPr>
            </w:pPr>
            <w:r>
              <w:rPr>
                <w:sz w:val="16"/>
              </w:rPr>
              <w:t>mA</w:t>
            </w:r>
          </w:p>
        </w:tc>
      </w:tr>
    </w:tbl>
    <w:p>
      <w:pPr>
        <w:pStyle w:val="ListParagraph"/>
        <w:numPr>
          <w:ilvl w:val="0"/>
          <w:numId w:val="44"/>
        </w:numPr>
        <w:tabs>
          <w:tab w:pos="480" w:val="left" w:leader="none"/>
        </w:tabs>
        <w:spacing w:line="235" w:lineRule="auto" w:before="193" w:after="0"/>
        <w:ind w:left="481" w:right="135" w:hanging="362"/>
        <w:jc w:val="left"/>
        <w:rPr>
          <w:sz w:val="16"/>
        </w:rPr>
      </w:pPr>
      <w:r>
        <w:rPr>
          <w:sz w:val="16"/>
        </w:rPr>
        <w:t>The reference is supplied to the ADC by the REF module and is buffered locally inside the ADC. The ADC uses two internal buffers, one smaller and one larger for driving the VREF+ terminal. When REFOUT = 1, the reference is available at the VREF+ terminal, as well as, used as the reference for the conversion and uses the larger buffer. When REFOUT = 0, the reference is only used as the reference for the conversion and uses the smaller</w:t>
      </w:r>
      <w:r>
        <w:rPr>
          <w:spacing w:val="17"/>
          <w:sz w:val="16"/>
        </w:rPr>
        <w:t> </w:t>
      </w:r>
      <w:r>
        <w:rPr>
          <w:sz w:val="16"/>
        </w:rPr>
        <w:t>buffer.</w:t>
      </w:r>
    </w:p>
    <w:p>
      <w:pPr>
        <w:pStyle w:val="ListParagraph"/>
        <w:numPr>
          <w:ilvl w:val="0"/>
          <w:numId w:val="44"/>
        </w:numPr>
        <w:tabs>
          <w:tab w:pos="480" w:val="left" w:leader="none"/>
        </w:tabs>
        <w:spacing w:line="235" w:lineRule="auto" w:before="0" w:after="0"/>
        <w:ind w:left="481" w:right="769" w:hanging="362"/>
        <w:jc w:val="both"/>
        <w:rPr>
          <w:sz w:val="16"/>
        </w:rPr>
      </w:pPr>
      <w:r>
        <w:rPr>
          <w:sz w:val="16"/>
        </w:rPr>
        <w:t>The internal reference current is supplied by terminal AVCC. Consumption is independent of the ADC12ON control bit, unless a conversion is active. REFOUT = 0 represents the current contribution of the smaller buffer. REFOUT = 1 represents the current contribution of the larger buffer without external</w:t>
      </w:r>
      <w:r>
        <w:rPr>
          <w:spacing w:val="20"/>
          <w:sz w:val="16"/>
        </w:rPr>
        <w:t> </w:t>
      </w:r>
      <w:r>
        <w:rPr>
          <w:sz w:val="16"/>
        </w:rPr>
        <w:t>load.</w:t>
      </w:r>
    </w:p>
    <w:p>
      <w:pPr>
        <w:pStyle w:val="ListParagraph"/>
        <w:numPr>
          <w:ilvl w:val="0"/>
          <w:numId w:val="44"/>
        </w:numPr>
        <w:tabs>
          <w:tab w:pos="480" w:val="left" w:leader="none"/>
        </w:tabs>
        <w:spacing w:line="235" w:lineRule="auto" w:before="0" w:after="0"/>
        <w:ind w:left="481" w:right="725" w:hanging="362"/>
        <w:jc w:val="both"/>
        <w:rPr>
          <w:sz w:val="16"/>
        </w:rPr>
      </w:pPr>
      <w:r>
        <w:rPr>
          <w:sz w:val="16"/>
        </w:rPr>
        <w:t>The temperature sensor is provided by the REF module. Its current is supplied via terminal AVCC and is equivalent to I</w:t>
      </w:r>
      <w:r>
        <w:rPr>
          <w:sz w:val="16"/>
          <w:vertAlign w:val="subscript"/>
        </w:rPr>
        <w:t>REF+</w:t>
      </w:r>
      <w:r>
        <w:rPr>
          <w:sz w:val="16"/>
          <w:vertAlign w:val="baseline"/>
        </w:rPr>
        <w:t> with REFON =1 and REFOUT =</w:t>
      </w:r>
      <w:r>
        <w:rPr>
          <w:spacing w:val="13"/>
          <w:sz w:val="16"/>
          <w:vertAlign w:val="baseline"/>
        </w:rPr>
        <w:t> </w:t>
      </w:r>
      <w:r>
        <w:rPr>
          <w:sz w:val="16"/>
          <w:vertAlign w:val="baseline"/>
        </w:rPr>
        <w:t>0.</w:t>
      </w:r>
    </w:p>
    <w:p>
      <w:pPr>
        <w:pStyle w:val="ListParagraph"/>
        <w:numPr>
          <w:ilvl w:val="0"/>
          <w:numId w:val="44"/>
        </w:numPr>
        <w:tabs>
          <w:tab w:pos="480" w:val="left" w:leader="none"/>
        </w:tabs>
        <w:spacing w:line="180" w:lineRule="exact" w:before="0" w:after="0"/>
        <w:ind w:left="479" w:right="0" w:hanging="360"/>
        <w:jc w:val="left"/>
        <w:rPr>
          <w:sz w:val="16"/>
        </w:rPr>
      </w:pPr>
      <w:r>
        <w:rPr>
          <w:sz w:val="16"/>
        </w:rPr>
        <w:t>For devices without the ADC12, the parametrics with ADC12SR = 0 are</w:t>
      </w:r>
      <w:r>
        <w:rPr>
          <w:spacing w:val="34"/>
          <w:sz w:val="16"/>
        </w:rPr>
        <w:t> </w:t>
      </w:r>
      <w:r>
        <w:rPr>
          <w:sz w:val="16"/>
        </w:rPr>
        <w:t>applicable.</w:t>
      </w:r>
    </w:p>
    <w:p>
      <w:pPr>
        <w:spacing w:after="0" w:line="180" w:lineRule="exact"/>
        <w:jc w:val="left"/>
        <w:rPr>
          <w:sz w:val="16"/>
        </w:rPr>
        <w:sectPr>
          <w:pgSz w:w="12240" w:h="15840"/>
          <w:pgMar w:header="259" w:footer="836" w:top="1340" w:bottom="1020" w:left="960" w:right="960"/>
        </w:sectPr>
      </w:pPr>
    </w:p>
    <w:p>
      <w:pPr>
        <w:spacing w:before="110"/>
        <w:ind w:left="120" w:right="0" w:firstLine="0"/>
        <w:jc w:val="left"/>
        <w:rPr>
          <w:b/>
          <w:i/>
          <w:sz w:val="22"/>
        </w:rPr>
      </w:pPr>
      <w:r>
        <w:rPr>
          <w:b/>
          <w:sz w:val="22"/>
        </w:rPr>
        <w:t>REF, Built-In Reference </w:t>
      </w:r>
      <w:r>
        <w:rPr>
          <w:b/>
          <w:i/>
          <w:sz w:val="22"/>
        </w:rPr>
        <w:t>(continued)</w:t>
      </w:r>
    </w:p>
    <w:p>
      <w:pPr>
        <w:pStyle w:val="Heading8"/>
        <w:spacing w:before="123"/>
      </w:pPr>
      <w:r>
        <w:rPr/>
        <w:t>over recommended ranges of supply voltage and operating free-air temperature (unless otherwise noted)</w:t>
      </w:r>
      <w:hyperlink w:history="true" w:anchor="_bookmark80">
        <w:r>
          <w:rPr>
            <w:color w:val="0000FF"/>
            <w:vertAlign w:val="superscript"/>
          </w:rPr>
          <w:t>(1)</w:t>
        </w:r>
      </w:hyperlink>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372"/>
        <w:gridCol w:w="3495"/>
        <w:gridCol w:w="925"/>
        <w:gridCol w:w="711"/>
        <w:gridCol w:w="595"/>
        <w:gridCol w:w="544"/>
        <w:gridCol w:w="615"/>
      </w:tblGrid>
      <w:tr>
        <w:trPr>
          <w:trHeight w:val="254" w:hRule="atLeast"/>
        </w:trPr>
        <w:tc>
          <w:tcPr>
            <w:tcW w:w="3181" w:type="dxa"/>
            <w:gridSpan w:val="2"/>
            <w:shd w:val="clear" w:color="auto" w:fill="D8D8D8"/>
          </w:tcPr>
          <w:p>
            <w:pPr>
              <w:pStyle w:val="TableParagraph"/>
              <w:ind w:left="1059" w:right="1057"/>
              <w:jc w:val="center"/>
              <w:rPr>
                <w:b/>
                <w:sz w:val="16"/>
              </w:rPr>
            </w:pPr>
            <w:r>
              <w:rPr>
                <w:b/>
                <w:sz w:val="16"/>
              </w:rPr>
              <w:t>PARAMETER</w:t>
            </w:r>
          </w:p>
        </w:tc>
        <w:tc>
          <w:tcPr>
            <w:tcW w:w="3495" w:type="dxa"/>
            <w:shd w:val="clear" w:color="auto" w:fill="D8D8D8"/>
          </w:tcPr>
          <w:p>
            <w:pPr>
              <w:pStyle w:val="TableParagraph"/>
              <w:ind w:left="1017"/>
              <w:rPr>
                <w:b/>
                <w:sz w:val="16"/>
              </w:rPr>
            </w:pPr>
            <w:r>
              <w:rPr>
                <w:b/>
                <w:sz w:val="16"/>
              </w:rPr>
              <w:t>TEST CONDITIONS</w:t>
            </w:r>
          </w:p>
        </w:tc>
        <w:tc>
          <w:tcPr>
            <w:tcW w:w="925" w:type="dxa"/>
            <w:shd w:val="clear" w:color="auto" w:fill="D8D8D8"/>
          </w:tcPr>
          <w:p>
            <w:pPr>
              <w:pStyle w:val="TableParagraph"/>
              <w:spacing w:line="192" w:lineRule="exact" w:before="42"/>
              <w:ind w:left="304" w:right="290"/>
              <w:jc w:val="center"/>
              <w:rPr>
                <w:b/>
                <w:sz w:val="12"/>
              </w:rPr>
            </w:pPr>
            <w:r>
              <w:rPr>
                <w:b/>
                <w:position w:val="3"/>
                <w:sz w:val="16"/>
              </w:rPr>
              <w:t>V</w:t>
            </w:r>
            <w:r>
              <w:rPr>
                <w:b/>
                <w:sz w:val="12"/>
              </w:rPr>
              <w:t>CC</w:t>
            </w:r>
          </w:p>
        </w:tc>
        <w:tc>
          <w:tcPr>
            <w:tcW w:w="711" w:type="dxa"/>
            <w:tcBorders>
              <w:right w:val="nil"/>
            </w:tcBorders>
            <w:shd w:val="clear" w:color="auto" w:fill="D8D8D8"/>
          </w:tcPr>
          <w:p>
            <w:pPr>
              <w:pStyle w:val="TableParagraph"/>
              <w:ind w:right="144"/>
              <w:jc w:val="right"/>
              <w:rPr>
                <w:b/>
                <w:sz w:val="16"/>
              </w:rPr>
            </w:pPr>
            <w:r>
              <w:rPr>
                <w:b/>
                <w:sz w:val="16"/>
              </w:rPr>
              <w:t>MIN</w:t>
            </w:r>
          </w:p>
        </w:tc>
        <w:tc>
          <w:tcPr>
            <w:tcW w:w="595" w:type="dxa"/>
            <w:tcBorders>
              <w:left w:val="nil"/>
              <w:right w:val="nil"/>
            </w:tcBorders>
            <w:shd w:val="clear" w:color="auto" w:fill="D8D8D8"/>
          </w:tcPr>
          <w:p>
            <w:pPr>
              <w:pStyle w:val="TableParagraph"/>
              <w:ind w:right="122"/>
              <w:jc w:val="right"/>
              <w:rPr>
                <w:b/>
                <w:sz w:val="16"/>
              </w:rPr>
            </w:pPr>
            <w:r>
              <w:rPr>
                <w:b/>
                <w:sz w:val="16"/>
              </w:rPr>
              <w:t>TYP</w:t>
            </w:r>
          </w:p>
        </w:tc>
        <w:tc>
          <w:tcPr>
            <w:tcW w:w="544" w:type="dxa"/>
            <w:tcBorders>
              <w:left w:val="nil"/>
            </w:tcBorders>
            <w:shd w:val="clear" w:color="auto" w:fill="D8D8D8"/>
          </w:tcPr>
          <w:p>
            <w:pPr>
              <w:pStyle w:val="TableParagraph"/>
              <w:ind w:right="44"/>
              <w:jc w:val="right"/>
              <w:rPr>
                <w:b/>
                <w:sz w:val="16"/>
              </w:rPr>
            </w:pPr>
            <w:r>
              <w:rPr>
                <w:b/>
                <w:sz w:val="16"/>
              </w:rPr>
              <w:t>MAX</w:t>
            </w:r>
          </w:p>
        </w:tc>
        <w:tc>
          <w:tcPr>
            <w:tcW w:w="615" w:type="dxa"/>
            <w:shd w:val="clear" w:color="auto" w:fill="D8D8D8"/>
          </w:tcPr>
          <w:p>
            <w:pPr>
              <w:pStyle w:val="TableParagraph"/>
              <w:ind w:left="50" w:right="30"/>
              <w:jc w:val="center"/>
              <w:rPr>
                <w:b/>
                <w:sz w:val="16"/>
              </w:rPr>
            </w:pPr>
            <w:r>
              <w:rPr>
                <w:b/>
                <w:sz w:val="16"/>
              </w:rPr>
              <w:t>UNIT</w:t>
            </w:r>
          </w:p>
        </w:tc>
      </w:tr>
      <w:tr>
        <w:trPr>
          <w:trHeight w:val="591" w:hRule="atLeast"/>
        </w:trPr>
        <w:tc>
          <w:tcPr>
            <w:tcW w:w="809" w:type="dxa"/>
            <w:tcBorders>
              <w:bottom w:val="nil"/>
              <w:right w:val="nil"/>
            </w:tcBorders>
          </w:tcPr>
          <w:p>
            <w:pPr>
              <w:pStyle w:val="TableParagraph"/>
              <w:spacing w:before="1"/>
              <w:rPr>
                <w:sz w:val="27"/>
              </w:rPr>
            </w:pPr>
          </w:p>
          <w:p>
            <w:pPr>
              <w:pStyle w:val="TableParagraph"/>
              <w:spacing w:before="0"/>
              <w:ind w:left="55"/>
              <w:rPr>
                <w:sz w:val="12"/>
              </w:rPr>
            </w:pPr>
            <w:r>
              <w:rPr>
                <w:position w:val="3"/>
                <w:sz w:val="16"/>
              </w:rPr>
              <w:t>I</w:t>
            </w:r>
            <w:r>
              <w:rPr>
                <w:sz w:val="12"/>
              </w:rPr>
              <w:t>L(VREF+)</w:t>
            </w:r>
          </w:p>
        </w:tc>
        <w:tc>
          <w:tcPr>
            <w:tcW w:w="2372" w:type="dxa"/>
            <w:tcBorders>
              <w:left w:val="nil"/>
              <w:bottom w:val="nil"/>
            </w:tcBorders>
          </w:tcPr>
          <w:p>
            <w:pPr>
              <w:pStyle w:val="TableParagraph"/>
              <w:spacing w:before="7"/>
              <w:rPr>
                <w:sz w:val="19"/>
              </w:rPr>
            </w:pPr>
          </w:p>
          <w:p>
            <w:pPr>
              <w:pStyle w:val="TableParagraph"/>
              <w:spacing w:line="180" w:lineRule="exact" w:before="0"/>
              <w:ind w:left="175" w:right="473"/>
              <w:rPr>
                <w:sz w:val="16"/>
              </w:rPr>
            </w:pPr>
            <w:r>
              <w:rPr>
                <w:sz w:val="16"/>
              </w:rPr>
              <w:t>Load-current regulation, VREF+ terminal </w:t>
            </w:r>
            <w:r>
              <w:rPr>
                <w:sz w:val="16"/>
                <w:vertAlign w:val="superscript"/>
              </w:rPr>
              <w:t>(5)</w:t>
            </w:r>
          </w:p>
        </w:tc>
        <w:tc>
          <w:tcPr>
            <w:tcW w:w="3495" w:type="dxa"/>
            <w:tcBorders>
              <w:bottom w:val="nil"/>
            </w:tcBorders>
          </w:tcPr>
          <w:p>
            <w:pPr>
              <w:pStyle w:val="TableParagraph"/>
              <w:spacing w:line="182" w:lineRule="exact"/>
              <w:ind w:left="61"/>
              <w:rPr>
                <w:sz w:val="16"/>
              </w:rPr>
            </w:pPr>
            <w:r>
              <w:rPr>
                <w:sz w:val="16"/>
              </w:rPr>
              <w:t>REFVSEL = (0, 1, 2),</w:t>
            </w:r>
          </w:p>
          <w:p>
            <w:pPr>
              <w:pStyle w:val="TableParagraph"/>
              <w:spacing w:line="180" w:lineRule="exact" w:before="0"/>
              <w:ind w:left="61"/>
              <w:rPr>
                <w:sz w:val="16"/>
              </w:rPr>
            </w:pPr>
            <w:r>
              <w:rPr>
                <w:w w:val="105"/>
                <w:sz w:val="16"/>
              </w:rPr>
              <w:t>I</w:t>
            </w:r>
            <w:r>
              <w:rPr>
                <w:w w:val="105"/>
                <w:sz w:val="16"/>
                <w:vertAlign w:val="subscript"/>
              </w:rPr>
              <w:t>VREF+</w:t>
            </w:r>
            <w:r>
              <w:rPr>
                <w:w w:val="105"/>
                <w:sz w:val="16"/>
                <w:vertAlign w:val="baseline"/>
              </w:rPr>
              <w:t> = +10 µA, –1000 µA,</w:t>
            </w:r>
          </w:p>
          <w:p>
            <w:pPr>
              <w:pStyle w:val="TableParagraph"/>
              <w:spacing w:line="169" w:lineRule="exact" w:before="0"/>
              <w:ind w:left="61"/>
              <w:rPr>
                <w:sz w:val="16"/>
              </w:rPr>
            </w:pPr>
            <w:r>
              <w:rPr>
                <w:w w:val="105"/>
                <w:sz w:val="16"/>
              </w:rPr>
              <w:t>AV</w:t>
            </w:r>
            <w:r>
              <w:rPr>
                <w:w w:val="105"/>
                <w:sz w:val="16"/>
                <w:vertAlign w:val="subscript"/>
              </w:rPr>
              <w:t>CC</w:t>
            </w:r>
            <w:r>
              <w:rPr>
                <w:w w:val="105"/>
                <w:sz w:val="16"/>
                <w:vertAlign w:val="baseline"/>
              </w:rPr>
              <w:t> = AV</w:t>
            </w:r>
            <w:r>
              <w:rPr>
                <w:w w:val="105"/>
                <w:sz w:val="16"/>
                <w:vertAlign w:val="subscript"/>
              </w:rPr>
              <w:t>CC</w:t>
            </w:r>
            <w:r>
              <w:rPr>
                <w:w w:val="105"/>
                <w:sz w:val="16"/>
                <w:vertAlign w:val="baseline"/>
              </w:rPr>
              <w:t> </w:t>
            </w:r>
            <w:r>
              <w:rPr>
                <w:w w:val="105"/>
                <w:sz w:val="16"/>
                <w:vertAlign w:val="subscript"/>
              </w:rPr>
              <w:t>(min)</w:t>
            </w:r>
            <w:r>
              <w:rPr>
                <w:w w:val="105"/>
                <w:sz w:val="16"/>
                <w:vertAlign w:val="baseline"/>
              </w:rPr>
              <w:t> for each reference level,</w:t>
            </w:r>
          </w:p>
        </w:tc>
        <w:tc>
          <w:tcPr>
            <w:tcW w:w="925" w:type="dxa"/>
            <w:vMerge w:val="restart"/>
          </w:tcPr>
          <w:p>
            <w:pPr>
              <w:pStyle w:val="TableParagraph"/>
              <w:spacing w:before="0"/>
              <w:rPr>
                <w:rFonts w:ascii="Times New Roman"/>
                <w:sz w:val="16"/>
              </w:rPr>
            </w:pPr>
          </w:p>
        </w:tc>
        <w:tc>
          <w:tcPr>
            <w:tcW w:w="1850" w:type="dxa"/>
            <w:gridSpan w:val="3"/>
            <w:tcBorders>
              <w:bottom w:val="nil"/>
            </w:tcBorders>
          </w:tcPr>
          <w:p>
            <w:pPr>
              <w:pStyle w:val="TableParagraph"/>
              <w:spacing w:before="10"/>
              <w:rPr>
                <w:sz w:val="26"/>
              </w:rPr>
            </w:pPr>
          </w:p>
          <w:p>
            <w:pPr>
              <w:pStyle w:val="TableParagraph"/>
              <w:spacing w:before="1"/>
              <w:ind w:right="44"/>
              <w:jc w:val="right"/>
              <w:rPr>
                <w:sz w:val="16"/>
              </w:rPr>
            </w:pPr>
            <w:r>
              <w:rPr>
                <w:sz w:val="16"/>
              </w:rPr>
              <w:t>2500</w:t>
            </w:r>
          </w:p>
        </w:tc>
        <w:tc>
          <w:tcPr>
            <w:tcW w:w="615" w:type="dxa"/>
            <w:tcBorders>
              <w:bottom w:val="nil"/>
            </w:tcBorders>
          </w:tcPr>
          <w:p>
            <w:pPr>
              <w:pStyle w:val="TableParagraph"/>
              <w:spacing w:before="10"/>
              <w:rPr>
                <w:sz w:val="26"/>
              </w:rPr>
            </w:pPr>
          </w:p>
          <w:p>
            <w:pPr>
              <w:pStyle w:val="TableParagraph"/>
              <w:spacing w:before="1"/>
              <w:ind w:left="51" w:right="30"/>
              <w:jc w:val="center"/>
              <w:rPr>
                <w:sz w:val="16"/>
              </w:rPr>
            </w:pPr>
            <w:r>
              <w:rPr>
                <w:sz w:val="16"/>
              </w:rPr>
              <w:t>µV/mA</w:t>
            </w:r>
          </w:p>
        </w:tc>
      </w:tr>
      <w:tr>
        <w:trPr>
          <w:trHeight w:val="192" w:hRule="atLeast"/>
        </w:trPr>
        <w:tc>
          <w:tcPr>
            <w:tcW w:w="3181" w:type="dxa"/>
            <w:gridSpan w:val="2"/>
            <w:tcBorders>
              <w:top w:val="nil"/>
            </w:tcBorders>
          </w:tcPr>
          <w:p>
            <w:pPr>
              <w:pStyle w:val="TableParagraph"/>
              <w:spacing w:before="0"/>
              <w:rPr>
                <w:rFonts w:ascii="Times New Roman"/>
                <w:sz w:val="12"/>
              </w:rPr>
            </w:pPr>
          </w:p>
        </w:tc>
        <w:tc>
          <w:tcPr>
            <w:tcW w:w="3495" w:type="dxa"/>
            <w:tcBorders>
              <w:top w:val="nil"/>
            </w:tcBorders>
          </w:tcPr>
          <w:p>
            <w:pPr>
              <w:pStyle w:val="TableParagraph"/>
              <w:spacing w:line="163" w:lineRule="exact" w:before="0"/>
              <w:ind w:left="61"/>
              <w:rPr>
                <w:sz w:val="16"/>
              </w:rPr>
            </w:pPr>
            <w:r>
              <w:rPr>
                <w:sz w:val="16"/>
              </w:rPr>
              <w:t>REFVSEL = (0, 1, 2), REFON = REFOUT = 1</w:t>
            </w:r>
          </w:p>
        </w:tc>
        <w:tc>
          <w:tcPr>
            <w:tcW w:w="925" w:type="dxa"/>
            <w:vMerge/>
            <w:tcBorders>
              <w:top w:val="nil"/>
            </w:tcBorders>
          </w:tcPr>
          <w:p>
            <w:pPr>
              <w:rPr>
                <w:sz w:val="2"/>
                <w:szCs w:val="2"/>
              </w:rPr>
            </w:pPr>
          </w:p>
        </w:tc>
        <w:tc>
          <w:tcPr>
            <w:tcW w:w="1850" w:type="dxa"/>
            <w:gridSpan w:val="3"/>
            <w:tcBorders>
              <w:top w:val="nil"/>
            </w:tcBorders>
          </w:tcPr>
          <w:p>
            <w:pPr>
              <w:pStyle w:val="TableParagraph"/>
              <w:spacing w:before="0"/>
              <w:rPr>
                <w:rFonts w:ascii="Times New Roman"/>
                <w:sz w:val="12"/>
              </w:rPr>
            </w:pPr>
          </w:p>
        </w:tc>
        <w:tc>
          <w:tcPr>
            <w:tcW w:w="615" w:type="dxa"/>
            <w:tcBorders>
              <w:top w:val="nil"/>
            </w:tcBorders>
          </w:tcPr>
          <w:p>
            <w:pPr>
              <w:pStyle w:val="TableParagraph"/>
              <w:spacing w:before="0"/>
              <w:rPr>
                <w:rFonts w:ascii="Times New Roman"/>
                <w:sz w:val="12"/>
              </w:rPr>
            </w:pPr>
          </w:p>
        </w:tc>
      </w:tr>
      <w:tr>
        <w:trPr>
          <w:trHeight w:val="434" w:hRule="atLeast"/>
        </w:trPr>
        <w:tc>
          <w:tcPr>
            <w:tcW w:w="809" w:type="dxa"/>
            <w:tcBorders>
              <w:right w:val="nil"/>
            </w:tcBorders>
          </w:tcPr>
          <w:p>
            <w:pPr>
              <w:pStyle w:val="TableParagraph"/>
              <w:spacing w:before="132"/>
              <w:ind w:left="55"/>
              <w:rPr>
                <w:sz w:val="12"/>
              </w:rPr>
            </w:pPr>
            <w:r>
              <w:rPr>
                <w:position w:val="3"/>
                <w:sz w:val="16"/>
              </w:rPr>
              <w:t>C</w:t>
            </w:r>
            <w:r>
              <w:rPr>
                <w:sz w:val="12"/>
              </w:rPr>
              <w:t>VREF+</w:t>
            </w:r>
          </w:p>
        </w:tc>
        <w:tc>
          <w:tcPr>
            <w:tcW w:w="2372" w:type="dxa"/>
            <w:tcBorders>
              <w:left w:val="nil"/>
            </w:tcBorders>
          </w:tcPr>
          <w:p>
            <w:pPr>
              <w:pStyle w:val="TableParagraph"/>
              <w:spacing w:line="235" w:lineRule="auto" w:before="43"/>
              <w:ind w:left="175" w:right="540"/>
              <w:rPr>
                <w:sz w:val="16"/>
              </w:rPr>
            </w:pPr>
            <w:r>
              <w:rPr>
                <w:sz w:val="16"/>
              </w:rPr>
              <w:t>Capacitance at VREF+ terminal</w:t>
            </w:r>
          </w:p>
        </w:tc>
        <w:tc>
          <w:tcPr>
            <w:tcW w:w="3495" w:type="dxa"/>
          </w:tcPr>
          <w:p>
            <w:pPr>
              <w:pStyle w:val="TableParagraph"/>
              <w:spacing w:before="130"/>
              <w:ind w:left="61"/>
              <w:rPr>
                <w:sz w:val="16"/>
              </w:rPr>
            </w:pPr>
            <w:r>
              <w:rPr>
                <w:sz w:val="16"/>
              </w:rPr>
              <w:t>REFON = REFOUT = 1</w:t>
            </w:r>
          </w:p>
        </w:tc>
        <w:tc>
          <w:tcPr>
            <w:tcW w:w="925" w:type="dxa"/>
          </w:tcPr>
          <w:p>
            <w:pPr>
              <w:pStyle w:val="TableParagraph"/>
              <w:spacing w:before="0"/>
              <w:rPr>
                <w:rFonts w:ascii="Times New Roman"/>
                <w:sz w:val="16"/>
              </w:rPr>
            </w:pPr>
          </w:p>
        </w:tc>
        <w:tc>
          <w:tcPr>
            <w:tcW w:w="711" w:type="dxa"/>
            <w:tcBorders>
              <w:right w:val="nil"/>
            </w:tcBorders>
          </w:tcPr>
          <w:p>
            <w:pPr>
              <w:pStyle w:val="TableParagraph"/>
              <w:spacing w:before="130"/>
              <w:ind w:right="144"/>
              <w:jc w:val="right"/>
              <w:rPr>
                <w:sz w:val="16"/>
              </w:rPr>
            </w:pPr>
            <w:r>
              <w:rPr>
                <w:sz w:val="16"/>
              </w:rPr>
              <w:t>20</w:t>
            </w:r>
          </w:p>
        </w:tc>
        <w:tc>
          <w:tcPr>
            <w:tcW w:w="595" w:type="dxa"/>
            <w:tcBorders>
              <w:left w:val="nil"/>
              <w:right w:val="nil"/>
            </w:tcBorders>
          </w:tcPr>
          <w:p>
            <w:pPr>
              <w:pStyle w:val="TableParagraph"/>
              <w:spacing w:before="0"/>
              <w:rPr>
                <w:rFonts w:ascii="Times New Roman"/>
                <w:sz w:val="16"/>
              </w:rPr>
            </w:pPr>
          </w:p>
        </w:tc>
        <w:tc>
          <w:tcPr>
            <w:tcW w:w="544" w:type="dxa"/>
            <w:tcBorders>
              <w:left w:val="nil"/>
            </w:tcBorders>
          </w:tcPr>
          <w:p>
            <w:pPr>
              <w:pStyle w:val="TableParagraph"/>
              <w:spacing w:before="130"/>
              <w:ind w:right="43"/>
              <w:jc w:val="right"/>
              <w:rPr>
                <w:sz w:val="16"/>
              </w:rPr>
            </w:pPr>
            <w:r>
              <w:rPr>
                <w:sz w:val="16"/>
              </w:rPr>
              <w:t>100</w:t>
            </w:r>
          </w:p>
        </w:tc>
        <w:tc>
          <w:tcPr>
            <w:tcW w:w="615" w:type="dxa"/>
          </w:tcPr>
          <w:p>
            <w:pPr>
              <w:pStyle w:val="TableParagraph"/>
              <w:spacing w:before="130"/>
              <w:ind w:left="51" w:right="30"/>
              <w:jc w:val="center"/>
              <w:rPr>
                <w:sz w:val="16"/>
              </w:rPr>
            </w:pPr>
            <w:r>
              <w:rPr>
                <w:sz w:val="16"/>
              </w:rPr>
              <w:t>pF</w:t>
            </w:r>
          </w:p>
        </w:tc>
      </w:tr>
      <w:tr>
        <w:trPr>
          <w:trHeight w:val="613" w:hRule="atLeast"/>
        </w:trPr>
        <w:tc>
          <w:tcPr>
            <w:tcW w:w="809" w:type="dxa"/>
            <w:tcBorders>
              <w:right w:val="nil"/>
            </w:tcBorders>
          </w:tcPr>
          <w:p>
            <w:pPr>
              <w:pStyle w:val="TableParagraph"/>
              <w:spacing w:before="3"/>
              <w:rPr>
                <w:sz w:val="19"/>
              </w:rPr>
            </w:pPr>
          </w:p>
          <w:p>
            <w:pPr>
              <w:pStyle w:val="TableParagraph"/>
              <w:spacing w:before="0"/>
              <w:ind w:left="55"/>
              <w:rPr>
                <w:sz w:val="12"/>
              </w:rPr>
            </w:pPr>
            <w:r>
              <w:rPr>
                <w:position w:val="3"/>
                <w:sz w:val="16"/>
              </w:rPr>
              <w:t>TC</w:t>
            </w:r>
            <w:r>
              <w:rPr>
                <w:sz w:val="12"/>
              </w:rPr>
              <w:t>REF+</w:t>
            </w:r>
          </w:p>
        </w:tc>
        <w:tc>
          <w:tcPr>
            <w:tcW w:w="2372" w:type="dxa"/>
            <w:tcBorders>
              <w:left w:val="nil"/>
            </w:tcBorders>
          </w:tcPr>
          <w:p>
            <w:pPr>
              <w:pStyle w:val="TableParagraph"/>
              <w:spacing w:line="235" w:lineRule="auto" w:before="133"/>
              <w:ind w:left="175" w:right="325"/>
              <w:rPr>
                <w:sz w:val="16"/>
              </w:rPr>
            </w:pPr>
            <w:r>
              <w:rPr>
                <w:sz w:val="16"/>
              </w:rPr>
              <w:t>Temperature coefficient of built-in reference</w:t>
            </w:r>
            <w:r>
              <w:rPr>
                <w:sz w:val="16"/>
                <w:vertAlign w:val="superscript"/>
              </w:rPr>
              <w:t>(6)</w:t>
            </w:r>
          </w:p>
        </w:tc>
        <w:tc>
          <w:tcPr>
            <w:tcW w:w="3495" w:type="dxa"/>
          </w:tcPr>
          <w:p>
            <w:pPr>
              <w:pStyle w:val="TableParagraph"/>
              <w:spacing w:line="193" w:lineRule="exact"/>
              <w:ind w:left="61"/>
              <w:rPr>
                <w:sz w:val="16"/>
              </w:rPr>
            </w:pPr>
            <w:r>
              <w:rPr>
                <w:sz w:val="16"/>
              </w:rPr>
              <w:t>I</w:t>
            </w:r>
            <w:r>
              <w:rPr>
                <w:position w:val="-2"/>
                <w:sz w:val="12"/>
              </w:rPr>
              <w:t>VREF+ </w:t>
            </w:r>
            <w:r>
              <w:rPr>
                <w:sz w:val="16"/>
              </w:rPr>
              <w:t>= 0 A,</w:t>
            </w:r>
          </w:p>
          <w:p>
            <w:pPr>
              <w:pStyle w:val="TableParagraph"/>
              <w:spacing w:line="169" w:lineRule="exact" w:before="0"/>
              <w:ind w:left="61"/>
              <w:rPr>
                <w:sz w:val="16"/>
              </w:rPr>
            </w:pPr>
            <w:r>
              <w:rPr>
                <w:sz w:val="16"/>
              </w:rPr>
              <w:t>REFVSEL = (0, 1, 2), REFON = 1,</w:t>
            </w:r>
          </w:p>
          <w:p>
            <w:pPr>
              <w:pStyle w:val="TableParagraph"/>
              <w:spacing w:line="182" w:lineRule="exact" w:before="0"/>
              <w:ind w:left="61"/>
              <w:rPr>
                <w:sz w:val="16"/>
              </w:rPr>
            </w:pPr>
            <w:r>
              <w:rPr>
                <w:sz w:val="16"/>
              </w:rPr>
              <w:t>REFOUT = 0 or 1</w:t>
            </w:r>
          </w:p>
        </w:tc>
        <w:tc>
          <w:tcPr>
            <w:tcW w:w="925" w:type="dxa"/>
          </w:tcPr>
          <w:p>
            <w:pPr>
              <w:pStyle w:val="TableParagraph"/>
              <w:spacing w:before="0"/>
              <w:rPr>
                <w:rFonts w:ascii="Times New Roman"/>
                <w:sz w:val="16"/>
              </w:rPr>
            </w:pPr>
          </w:p>
        </w:tc>
        <w:tc>
          <w:tcPr>
            <w:tcW w:w="711" w:type="dxa"/>
            <w:tcBorders>
              <w:right w:val="nil"/>
            </w:tcBorders>
          </w:tcPr>
          <w:p>
            <w:pPr>
              <w:pStyle w:val="TableParagraph"/>
              <w:spacing w:before="0"/>
              <w:rPr>
                <w:rFonts w:ascii="Times New Roman"/>
                <w:sz w:val="16"/>
              </w:rPr>
            </w:pPr>
          </w:p>
        </w:tc>
        <w:tc>
          <w:tcPr>
            <w:tcW w:w="595" w:type="dxa"/>
            <w:tcBorders>
              <w:left w:val="nil"/>
              <w:right w:val="nil"/>
            </w:tcBorders>
          </w:tcPr>
          <w:p>
            <w:pPr>
              <w:pStyle w:val="TableParagraph"/>
              <w:spacing w:before="1"/>
              <w:rPr>
                <w:sz w:val="19"/>
              </w:rPr>
            </w:pPr>
          </w:p>
          <w:p>
            <w:pPr>
              <w:pStyle w:val="TableParagraph"/>
              <w:spacing w:before="0"/>
              <w:ind w:right="121"/>
              <w:jc w:val="right"/>
              <w:rPr>
                <w:sz w:val="16"/>
              </w:rPr>
            </w:pPr>
            <w:r>
              <w:rPr>
                <w:sz w:val="16"/>
              </w:rPr>
              <w:t>30</w:t>
            </w:r>
          </w:p>
        </w:tc>
        <w:tc>
          <w:tcPr>
            <w:tcW w:w="544" w:type="dxa"/>
            <w:tcBorders>
              <w:left w:val="nil"/>
            </w:tcBorders>
          </w:tcPr>
          <w:p>
            <w:pPr>
              <w:pStyle w:val="TableParagraph"/>
              <w:spacing w:before="1"/>
              <w:rPr>
                <w:sz w:val="19"/>
              </w:rPr>
            </w:pPr>
          </w:p>
          <w:p>
            <w:pPr>
              <w:pStyle w:val="TableParagraph"/>
              <w:spacing w:before="0"/>
              <w:ind w:right="44"/>
              <w:jc w:val="right"/>
              <w:rPr>
                <w:sz w:val="16"/>
              </w:rPr>
            </w:pPr>
            <w:r>
              <w:rPr>
                <w:sz w:val="16"/>
              </w:rPr>
              <w:t>50</w:t>
            </w:r>
          </w:p>
        </w:tc>
        <w:tc>
          <w:tcPr>
            <w:tcW w:w="615" w:type="dxa"/>
          </w:tcPr>
          <w:p>
            <w:pPr>
              <w:pStyle w:val="TableParagraph"/>
              <w:spacing w:line="182" w:lineRule="exact" w:before="130"/>
              <w:ind w:left="135"/>
              <w:rPr>
                <w:sz w:val="16"/>
              </w:rPr>
            </w:pPr>
            <w:r>
              <w:rPr>
                <w:sz w:val="16"/>
              </w:rPr>
              <w:t>ppm/</w:t>
            </w:r>
          </w:p>
          <w:p>
            <w:pPr>
              <w:pStyle w:val="TableParagraph"/>
              <w:spacing w:line="182" w:lineRule="exact" w:before="0"/>
              <w:ind w:left="223"/>
              <w:rPr>
                <w:sz w:val="16"/>
              </w:rPr>
            </w:pPr>
            <w:r>
              <w:rPr>
                <w:sz w:val="16"/>
              </w:rPr>
              <w:t>°C</w:t>
            </w:r>
          </w:p>
        </w:tc>
      </w:tr>
      <w:tr>
        <w:trPr>
          <w:trHeight w:val="579" w:hRule="atLeast"/>
        </w:trPr>
        <w:tc>
          <w:tcPr>
            <w:tcW w:w="3181" w:type="dxa"/>
            <w:gridSpan w:val="2"/>
            <w:tcBorders>
              <w:bottom w:val="nil"/>
            </w:tcBorders>
          </w:tcPr>
          <w:p>
            <w:pPr>
              <w:pStyle w:val="TableParagraph"/>
              <w:spacing w:before="1"/>
              <w:rPr>
                <w:sz w:val="21"/>
              </w:rPr>
            </w:pPr>
          </w:p>
          <w:p>
            <w:pPr>
              <w:pStyle w:val="TableParagraph"/>
              <w:spacing w:line="148" w:lineRule="auto" w:before="0"/>
              <w:ind w:left="55"/>
              <w:rPr>
                <w:sz w:val="16"/>
              </w:rPr>
            </w:pPr>
            <w:r>
              <w:rPr>
                <w:position w:val="-8"/>
                <w:sz w:val="16"/>
              </w:rPr>
              <w:t>PSRR_DC </w:t>
            </w:r>
            <w:r>
              <w:rPr>
                <w:sz w:val="16"/>
              </w:rPr>
              <w:t>Power supply rejection ratio</w:t>
            </w:r>
          </w:p>
          <w:p>
            <w:pPr>
              <w:pStyle w:val="TableParagraph"/>
              <w:spacing w:line="113" w:lineRule="exact" w:before="0"/>
              <w:ind w:left="979"/>
              <w:rPr>
                <w:sz w:val="16"/>
              </w:rPr>
            </w:pPr>
            <w:r>
              <w:rPr>
                <w:sz w:val="16"/>
              </w:rPr>
              <w:t>(DC)</w:t>
            </w:r>
          </w:p>
        </w:tc>
        <w:tc>
          <w:tcPr>
            <w:tcW w:w="3495" w:type="dxa"/>
            <w:tcBorders>
              <w:bottom w:val="nil"/>
            </w:tcBorders>
          </w:tcPr>
          <w:p>
            <w:pPr>
              <w:pStyle w:val="TableParagraph"/>
              <w:spacing w:line="201" w:lineRule="auto" w:before="67"/>
              <w:ind w:left="61" w:right="1093"/>
              <w:rPr>
                <w:sz w:val="16"/>
              </w:rPr>
            </w:pPr>
            <w:r>
              <w:rPr>
                <w:position w:val="3"/>
                <w:sz w:val="16"/>
              </w:rPr>
              <w:t>AV</w:t>
            </w:r>
            <w:r>
              <w:rPr>
                <w:sz w:val="12"/>
              </w:rPr>
              <w:t>CC </w:t>
            </w:r>
            <w:r>
              <w:rPr>
                <w:position w:val="3"/>
                <w:sz w:val="16"/>
              </w:rPr>
              <w:t>= AV</w:t>
            </w:r>
            <w:r>
              <w:rPr>
                <w:sz w:val="12"/>
              </w:rPr>
              <w:t>CC (min) </w:t>
            </w:r>
            <w:r>
              <w:rPr>
                <w:position w:val="3"/>
                <w:sz w:val="16"/>
              </w:rPr>
              <w:t>to AV</w:t>
            </w:r>
            <w:r>
              <w:rPr>
                <w:sz w:val="12"/>
              </w:rPr>
              <w:t>CC(max)</w:t>
            </w:r>
            <w:r>
              <w:rPr>
                <w:position w:val="3"/>
                <w:sz w:val="16"/>
              </w:rPr>
              <w:t>, </w:t>
            </w:r>
            <w:r>
              <w:rPr>
                <w:sz w:val="16"/>
              </w:rPr>
              <w:t>T</w:t>
            </w:r>
            <w:r>
              <w:rPr>
                <w:sz w:val="16"/>
                <w:vertAlign w:val="subscript"/>
              </w:rPr>
              <w:t>A</w:t>
            </w:r>
            <w:r>
              <w:rPr>
                <w:sz w:val="16"/>
                <w:vertAlign w:val="baseline"/>
              </w:rPr>
              <w:t> = 25°C,</w:t>
            </w:r>
          </w:p>
          <w:p>
            <w:pPr>
              <w:pStyle w:val="TableParagraph"/>
              <w:spacing w:line="160" w:lineRule="exact" w:before="2"/>
              <w:ind w:left="61"/>
              <w:rPr>
                <w:sz w:val="16"/>
              </w:rPr>
            </w:pPr>
            <w:r>
              <w:rPr>
                <w:sz w:val="16"/>
              </w:rPr>
              <w:t>REFVSEL = (0, 1, 2), REFON = 1,</w:t>
            </w:r>
          </w:p>
        </w:tc>
        <w:tc>
          <w:tcPr>
            <w:tcW w:w="925" w:type="dxa"/>
            <w:vMerge w:val="restart"/>
          </w:tcPr>
          <w:p>
            <w:pPr>
              <w:pStyle w:val="TableParagraph"/>
              <w:spacing w:before="0"/>
              <w:rPr>
                <w:rFonts w:ascii="Times New Roman"/>
                <w:sz w:val="16"/>
              </w:rPr>
            </w:pPr>
          </w:p>
        </w:tc>
        <w:tc>
          <w:tcPr>
            <w:tcW w:w="711" w:type="dxa"/>
            <w:tcBorders>
              <w:bottom w:val="nil"/>
              <w:right w:val="nil"/>
            </w:tcBorders>
          </w:tcPr>
          <w:p>
            <w:pPr>
              <w:pStyle w:val="TableParagraph"/>
              <w:spacing w:before="0"/>
              <w:rPr>
                <w:rFonts w:ascii="Times New Roman"/>
                <w:sz w:val="16"/>
              </w:rPr>
            </w:pPr>
          </w:p>
        </w:tc>
        <w:tc>
          <w:tcPr>
            <w:tcW w:w="595" w:type="dxa"/>
            <w:tcBorders>
              <w:left w:val="nil"/>
              <w:bottom w:val="nil"/>
              <w:right w:val="nil"/>
            </w:tcBorders>
          </w:tcPr>
          <w:p>
            <w:pPr>
              <w:pStyle w:val="TableParagraph"/>
              <w:spacing w:before="10"/>
              <w:rPr>
                <w:sz w:val="26"/>
              </w:rPr>
            </w:pPr>
          </w:p>
          <w:p>
            <w:pPr>
              <w:pStyle w:val="TableParagraph"/>
              <w:spacing w:before="1"/>
              <w:ind w:right="120"/>
              <w:jc w:val="right"/>
              <w:rPr>
                <w:sz w:val="16"/>
              </w:rPr>
            </w:pPr>
            <w:r>
              <w:rPr>
                <w:sz w:val="16"/>
              </w:rPr>
              <w:t>120</w:t>
            </w:r>
          </w:p>
        </w:tc>
        <w:tc>
          <w:tcPr>
            <w:tcW w:w="544" w:type="dxa"/>
            <w:tcBorders>
              <w:left w:val="nil"/>
              <w:bottom w:val="nil"/>
            </w:tcBorders>
          </w:tcPr>
          <w:p>
            <w:pPr>
              <w:pStyle w:val="TableParagraph"/>
              <w:spacing w:before="10"/>
              <w:rPr>
                <w:sz w:val="26"/>
              </w:rPr>
            </w:pPr>
          </w:p>
          <w:p>
            <w:pPr>
              <w:pStyle w:val="TableParagraph"/>
              <w:spacing w:before="1"/>
              <w:ind w:right="43"/>
              <w:jc w:val="right"/>
              <w:rPr>
                <w:sz w:val="16"/>
              </w:rPr>
            </w:pPr>
            <w:r>
              <w:rPr>
                <w:sz w:val="16"/>
              </w:rPr>
              <w:t>300</w:t>
            </w:r>
          </w:p>
        </w:tc>
        <w:tc>
          <w:tcPr>
            <w:tcW w:w="615" w:type="dxa"/>
            <w:tcBorders>
              <w:bottom w:val="nil"/>
            </w:tcBorders>
          </w:tcPr>
          <w:p>
            <w:pPr>
              <w:pStyle w:val="TableParagraph"/>
              <w:spacing w:before="10"/>
              <w:rPr>
                <w:sz w:val="26"/>
              </w:rPr>
            </w:pPr>
          </w:p>
          <w:p>
            <w:pPr>
              <w:pStyle w:val="TableParagraph"/>
              <w:spacing w:before="1"/>
              <w:ind w:left="50" w:right="30"/>
              <w:jc w:val="center"/>
              <w:rPr>
                <w:sz w:val="16"/>
              </w:rPr>
            </w:pPr>
            <w:r>
              <w:rPr>
                <w:sz w:val="16"/>
              </w:rPr>
              <w:t>µV/V</w:t>
            </w:r>
          </w:p>
        </w:tc>
      </w:tr>
      <w:tr>
        <w:trPr>
          <w:trHeight w:val="204" w:hRule="atLeast"/>
        </w:trPr>
        <w:tc>
          <w:tcPr>
            <w:tcW w:w="3181" w:type="dxa"/>
            <w:gridSpan w:val="2"/>
            <w:tcBorders>
              <w:top w:val="nil"/>
            </w:tcBorders>
          </w:tcPr>
          <w:p>
            <w:pPr>
              <w:pStyle w:val="TableParagraph"/>
              <w:spacing w:before="0"/>
              <w:rPr>
                <w:rFonts w:ascii="Times New Roman"/>
                <w:sz w:val="14"/>
              </w:rPr>
            </w:pPr>
          </w:p>
        </w:tc>
        <w:tc>
          <w:tcPr>
            <w:tcW w:w="3495" w:type="dxa"/>
            <w:tcBorders>
              <w:top w:val="nil"/>
            </w:tcBorders>
          </w:tcPr>
          <w:p>
            <w:pPr>
              <w:pStyle w:val="TableParagraph"/>
              <w:spacing w:line="174" w:lineRule="exact" w:before="0"/>
              <w:ind w:left="61"/>
              <w:rPr>
                <w:sz w:val="16"/>
              </w:rPr>
            </w:pPr>
            <w:r>
              <w:rPr>
                <w:sz w:val="16"/>
              </w:rPr>
              <w:t>REFOUT = 0 or 1</w:t>
            </w:r>
          </w:p>
        </w:tc>
        <w:tc>
          <w:tcPr>
            <w:tcW w:w="925" w:type="dxa"/>
            <w:vMerge/>
            <w:tcBorders>
              <w:top w:val="nil"/>
            </w:tcBorders>
          </w:tcPr>
          <w:p>
            <w:pPr>
              <w:rPr>
                <w:sz w:val="2"/>
                <w:szCs w:val="2"/>
              </w:rPr>
            </w:pPr>
          </w:p>
        </w:tc>
        <w:tc>
          <w:tcPr>
            <w:tcW w:w="1850" w:type="dxa"/>
            <w:gridSpan w:val="3"/>
            <w:tcBorders>
              <w:top w:val="nil"/>
            </w:tcBorders>
          </w:tcPr>
          <w:p>
            <w:pPr>
              <w:pStyle w:val="TableParagraph"/>
              <w:spacing w:before="0"/>
              <w:rPr>
                <w:rFonts w:ascii="Times New Roman"/>
                <w:sz w:val="14"/>
              </w:rPr>
            </w:pPr>
          </w:p>
        </w:tc>
        <w:tc>
          <w:tcPr>
            <w:tcW w:w="615" w:type="dxa"/>
            <w:tcBorders>
              <w:top w:val="nil"/>
            </w:tcBorders>
          </w:tcPr>
          <w:p>
            <w:pPr>
              <w:pStyle w:val="TableParagraph"/>
              <w:spacing w:before="0"/>
              <w:rPr>
                <w:rFonts w:ascii="Times New Roman"/>
                <w:sz w:val="14"/>
              </w:rPr>
            </w:pPr>
          </w:p>
        </w:tc>
      </w:tr>
      <w:tr>
        <w:trPr>
          <w:trHeight w:val="231" w:hRule="atLeast"/>
        </w:trPr>
        <w:tc>
          <w:tcPr>
            <w:tcW w:w="3181" w:type="dxa"/>
            <w:gridSpan w:val="2"/>
            <w:tcBorders>
              <w:bottom w:val="nil"/>
            </w:tcBorders>
          </w:tcPr>
          <w:p>
            <w:pPr>
              <w:pStyle w:val="TableParagraph"/>
              <w:spacing w:before="0"/>
              <w:rPr>
                <w:rFonts w:ascii="Times New Roman"/>
                <w:sz w:val="16"/>
              </w:rPr>
            </w:pPr>
          </w:p>
        </w:tc>
        <w:tc>
          <w:tcPr>
            <w:tcW w:w="3495" w:type="dxa"/>
            <w:tcBorders>
              <w:bottom w:val="nil"/>
            </w:tcBorders>
          </w:tcPr>
          <w:p>
            <w:pPr>
              <w:pStyle w:val="TableParagraph"/>
              <w:spacing w:line="169" w:lineRule="exact" w:before="42"/>
              <w:ind w:left="61"/>
              <w:rPr>
                <w:sz w:val="16"/>
              </w:rPr>
            </w:pPr>
            <w:r>
              <w:rPr>
                <w:position w:val="3"/>
                <w:sz w:val="16"/>
              </w:rPr>
              <w:t>AV</w:t>
            </w:r>
            <w:r>
              <w:rPr>
                <w:sz w:val="12"/>
              </w:rPr>
              <w:t>CC </w:t>
            </w:r>
            <w:r>
              <w:rPr>
                <w:position w:val="3"/>
                <w:sz w:val="16"/>
              </w:rPr>
              <w:t>= AV</w:t>
            </w:r>
            <w:r>
              <w:rPr>
                <w:sz w:val="12"/>
              </w:rPr>
              <w:t>CC (min) </w:t>
            </w:r>
            <w:r>
              <w:rPr>
                <w:position w:val="3"/>
                <w:sz w:val="16"/>
              </w:rPr>
              <w:t>to AV</w:t>
            </w:r>
            <w:r>
              <w:rPr>
                <w:sz w:val="12"/>
              </w:rPr>
              <w:t>CC(max)</w:t>
            </w:r>
            <w:r>
              <w:rPr>
                <w:position w:val="3"/>
                <w:sz w:val="16"/>
              </w:rPr>
              <w:t>,</w:t>
            </w:r>
          </w:p>
        </w:tc>
        <w:tc>
          <w:tcPr>
            <w:tcW w:w="925" w:type="dxa"/>
            <w:vMerge w:val="restart"/>
          </w:tcPr>
          <w:p>
            <w:pPr>
              <w:pStyle w:val="TableParagraph"/>
              <w:spacing w:before="0"/>
              <w:rPr>
                <w:rFonts w:ascii="Times New Roman"/>
                <w:sz w:val="16"/>
              </w:rPr>
            </w:pPr>
          </w:p>
        </w:tc>
        <w:tc>
          <w:tcPr>
            <w:tcW w:w="1850" w:type="dxa"/>
            <w:gridSpan w:val="3"/>
            <w:tcBorders>
              <w:bottom w:val="nil"/>
            </w:tcBorders>
          </w:tcPr>
          <w:p>
            <w:pPr>
              <w:pStyle w:val="TableParagraph"/>
              <w:spacing w:before="0"/>
              <w:rPr>
                <w:rFonts w:ascii="Times New Roman"/>
                <w:sz w:val="16"/>
              </w:rPr>
            </w:pPr>
          </w:p>
        </w:tc>
        <w:tc>
          <w:tcPr>
            <w:tcW w:w="615" w:type="dxa"/>
            <w:tcBorders>
              <w:bottom w:val="nil"/>
            </w:tcBorders>
          </w:tcPr>
          <w:p>
            <w:pPr>
              <w:pStyle w:val="TableParagraph"/>
              <w:spacing w:before="0"/>
              <w:rPr>
                <w:rFonts w:ascii="Times New Roman"/>
                <w:sz w:val="16"/>
              </w:rPr>
            </w:pPr>
          </w:p>
        </w:tc>
      </w:tr>
      <w:tr>
        <w:trPr>
          <w:trHeight w:val="518" w:hRule="atLeast"/>
        </w:trPr>
        <w:tc>
          <w:tcPr>
            <w:tcW w:w="3181" w:type="dxa"/>
            <w:gridSpan w:val="2"/>
            <w:tcBorders>
              <w:top w:val="nil"/>
              <w:bottom w:val="nil"/>
            </w:tcBorders>
          </w:tcPr>
          <w:p>
            <w:pPr>
              <w:pStyle w:val="TableParagraph"/>
              <w:spacing w:line="148" w:lineRule="auto" w:before="91"/>
              <w:ind w:left="55"/>
              <w:rPr>
                <w:sz w:val="16"/>
              </w:rPr>
            </w:pPr>
            <w:r>
              <w:rPr>
                <w:position w:val="-8"/>
                <w:sz w:val="16"/>
              </w:rPr>
              <w:t>PSRR_AC </w:t>
            </w:r>
            <w:r>
              <w:rPr>
                <w:sz w:val="16"/>
              </w:rPr>
              <w:t>Power supply rejection ratio</w:t>
            </w:r>
          </w:p>
          <w:p>
            <w:pPr>
              <w:pStyle w:val="TableParagraph"/>
              <w:spacing w:line="137" w:lineRule="exact" w:before="0"/>
              <w:ind w:left="979"/>
              <w:rPr>
                <w:sz w:val="16"/>
              </w:rPr>
            </w:pPr>
            <w:r>
              <w:rPr>
                <w:sz w:val="16"/>
              </w:rPr>
              <w:t>(AC)</w:t>
            </w:r>
          </w:p>
        </w:tc>
        <w:tc>
          <w:tcPr>
            <w:tcW w:w="3495" w:type="dxa"/>
            <w:tcBorders>
              <w:top w:val="nil"/>
              <w:bottom w:val="nil"/>
            </w:tcBorders>
          </w:tcPr>
          <w:p>
            <w:pPr>
              <w:pStyle w:val="TableParagraph"/>
              <w:spacing w:line="161" w:lineRule="exact" w:before="0"/>
              <w:ind w:left="61"/>
              <w:rPr>
                <w:sz w:val="16"/>
              </w:rPr>
            </w:pPr>
            <w:r>
              <w:rPr>
                <w:sz w:val="16"/>
              </w:rPr>
              <w:t>T</w:t>
            </w:r>
            <w:r>
              <w:rPr>
                <w:sz w:val="16"/>
                <w:vertAlign w:val="subscript"/>
              </w:rPr>
              <w:t>A</w:t>
            </w:r>
            <w:r>
              <w:rPr>
                <w:sz w:val="16"/>
                <w:vertAlign w:val="baseline"/>
              </w:rPr>
              <w:t> = 25°C,</w:t>
            </w:r>
          </w:p>
          <w:p>
            <w:pPr>
              <w:pStyle w:val="TableParagraph"/>
              <w:spacing w:line="180" w:lineRule="exact" w:before="4"/>
              <w:ind w:left="61" w:right="820"/>
              <w:rPr>
                <w:sz w:val="16"/>
              </w:rPr>
            </w:pPr>
            <w:r>
              <w:rPr>
                <w:sz w:val="16"/>
              </w:rPr>
              <w:t>f = 1 kHz, ΔVpp = 100 mV, REFVSEL = (0, 1, 2), REFON = 1,</w:t>
            </w:r>
          </w:p>
        </w:tc>
        <w:tc>
          <w:tcPr>
            <w:tcW w:w="925" w:type="dxa"/>
            <w:vMerge/>
            <w:tcBorders>
              <w:top w:val="nil"/>
            </w:tcBorders>
          </w:tcPr>
          <w:p>
            <w:pPr>
              <w:rPr>
                <w:sz w:val="2"/>
                <w:szCs w:val="2"/>
              </w:rPr>
            </w:pPr>
          </w:p>
        </w:tc>
        <w:tc>
          <w:tcPr>
            <w:tcW w:w="1850" w:type="dxa"/>
            <w:gridSpan w:val="3"/>
            <w:tcBorders>
              <w:top w:val="nil"/>
              <w:bottom w:val="nil"/>
            </w:tcBorders>
          </w:tcPr>
          <w:p>
            <w:pPr>
              <w:pStyle w:val="TableParagraph"/>
              <w:spacing w:before="158"/>
              <w:ind w:left="935" w:right="641"/>
              <w:jc w:val="center"/>
              <w:rPr>
                <w:sz w:val="16"/>
              </w:rPr>
            </w:pPr>
            <w:r>
              <w:rPr>
                <w:sz w:val="16"/>
              </w:rPr>
              <w:t>6.4</w:t>
            </w:r>
          </w:p>
        </w:tc>
        <w:tc>
          <w:tcPr>
            <w:tcW w:w="615" w:type="dxa"/>
            <w:tcBorders>
              <w:top w:val="nil"/>
              <w:bottom w:val="nil"/>
            </w:tcBorders>
          </w:tcPr>
          <w:p>
            <w:pPr>
              <w:pStyle w:val="TableParagraph"/>
              <w:spacing w:before="158"/>
              <w:ind w:left="51" w:right="29"/>
              <w:jc w:val="center"/>
              <w:rPr>
                <w:sz w:val="16"/>
              </w:rPr>
            </w:pPr>
            <w:r>
              <w:rPr>
                <w:sz w:val="16"/>
              </w:rPr>
              <w:t>mV/V</w:t>
            </w:r>
          </w:p>
        </w:tc>
      </w:tr>
      <w:tr>
        <w:trPr>
          <w:trHeight w:val="198" w:hRule="atLeast"/>
        </w:trPr>
        <w:tc>
          <w:tcPr>
            <w:tcW w:w="3181" w:type="dxa"/>
            <w:gridSpan w:val="2"/>
            <w:tcBorders>
              <w:top w:val="nil"/>
            </w:tcBorders>
          </w:tcPr>
          <w:p>
            <w:pPr>
              <w:pStyle w:val="TableParagraph"/>
              <w:spacing w:before="0"/>
              <w:rPr>
                <w:rFonts w:ascii="Times New Roman"/>
                <w:sz w:val="12"/>
              </w:rPr>
            </w:pPr>
          </w:p>
        </w:tc>
        <w:tc>
          <w:tcPr>
            <w:tcW w:w="3495" w:type="dxa"/>
            <w:tcBorders>
              <w:top w:val="nil"/>
            </w:tcBorders>
          </w:tcPr>
          <w:p>
            <w:pPr>
              <w:pStyle w:val="TableParagraph"/>
              <w:spacing w:line="168" w:lineRule="exact" w:before="0"/>
              <w:ind w:left="61"/>
              <w:rPr>
                <w:sz w:val="16"/>
              </w:rPr>
            </w:pPr>
            <w:r>
              <w:rPr>
                <w:sz w:val="16"/>
              </w:rPr>
              <w:t>REFOUT = 0 or 1</w:t>
            </w:r>
          </w:p>
        </w:tc>
        <w:tc>
          <w:tcPr>
            <w:tcW w:w="925" w:type="dxa"/>
            <w:vMerge/>
            <w:tcBorders>
              <w:top w:val="nil"/>
            </w:tcBorders>
          </w:tcPr>
          <w:p>
            <w:pPr>
              <w:rPr>
                <w:sz w:val="2"/>
                <w:szCs w:val="2"/>
              </w:rPr>
            </w:pPr>
          </w:p>
        </w:tc>
        <w:tc>
          <w:tcPr>
            <w:tcW w:w="1850" w:type="dxa"/>
            <w:gridSpan w:val="3"/>
            <w:tcBorders>
              <w:top w:val="nil"/>
            </w:tcBorders>
          </w:tcPr>
          <w:p>
            <w:pPr>
              <w:pStyle w:val="TableParagraph"/>
              <w:spacing w:before="0"/>
              <w:rPr>
                <w:rFonts w:ascii="Times New Roman"/>
                <w:sz w:val="12"/>
              </w:rPr>
            </w:pPr>
          </w:p>
        </w:tc>
        <w:tc>
          <w:tcPr>
            <w:tcW w:w="615" w:type="dxa"/>
            <w:tcBorders>
              <w:top w:val="nil"/>
            </w:tcBorders>
          </w:tcPr>
          <w:p>
            <w:pPr>
              <w:pStyle w:val="TableParagraph"/>
              <w:spacing w:before="0"/>
              <w:rPr>
                <w:rFonts w:ascii="Times New Roman"/>
                <w:sz w:val="12"/>
              </w:rPr>
            </w:pPr>
          </w:p>
        </w:tc>
      </w:tr>
      <w:tr>
        <w:trPr>
          <w:trHeight w:val="225" w:hRule="atLeast"/>
        </w:trPr>
        <w:tc>
          <w:tcPr>
            <w:tcW w:w="3181" w:type="dxa"/>
            <w:gridSpan w:val="2"/>
            <w:tcBorders>
              <w:bottom w:val="nil"/>
            </w:tcBorders>
          </w:tcPr>
          <w:p>
            <w:pPr>
              <w:pStyle w:val="TableParagraph"/>
              <w:spacing w:before="0"/>
              <w:rPr>
                <w:rFonts w:ascii="Times New Roman"/>
                <w:sz w:val="16"/>
              </w:rPr>
            </w:pPr>
          </w:p>
        </w:tc>
        <w:tc>
          <w:tcPr>
            <w:tcW w:w="3495" w:type="dxa"/>
            <w:tcBorders>
              <w:bottom w:val="nil"/>
            </w:tcBorders>
          </w:tcPr>
          <w:p>
            <w:pPr>
              <w:pStyle w:val="TableParagraph"/>
              <w:spacing w:line="164" w:lineRule="exact" w:before="42"/>
              <w:ind w:left="61"/>
              <w:rPr>
                <w:sz w:val="16"/>
              </w:rPr>
            </w:pPr>
            <w:r>
              <w:rPr>
                <w:position w:val="3"/>
                <w:sz w:val="16"/>
              </w:rPr>
              <w:t>AV</w:t>
            </w:r>
            <w:r>
              <w:rPr>
                <w:sz w:val="12"/>
              </w:rPr>
              <w:t>CC </w:t>
            </w:r>
            <w:r>
              <w:rPr>
                <w:position w:val="3"/>
                <w:sz w:val="16"/>
              </w:rPr>
              <w:t>= AV</w:t>
            </w:r>
            <w:r>
              <w:rPr>
                <w:sz w:val="12"/>
              </w:rPr>
              <w:t>CC (min) </w:t>
            </w:r>
            <w:r>
              <w:rPr>
                <w:position w:val="3"/>
                <w:sz w:val="16"/>
              </w:rPr>
              <w:t>to AV</w:t>
            </w:r>
            <w:r>
              <w:rPr>
                <w:sz w:val="12"/>
              </w:rPr>
              <w:t>CC(max)</w:t>
            </w:r>
            <w:r>
              <w:rPr>
                <w:position w:val="3"/>
                <w:sz w:val="16"/>
              </w:rPr>
              <w:t>,</w:t>
            </w:r>
          </w:p>
        </w:tc>
        <w:tc>
          <w:tcPr>
            <w:tcW w:w="925" w:type="dxa"/>
            <w:vMerge w:val="restart"/>
          </w:tcPr>
          <w:p>
            <w:pPr>
              <w:pStyle w:val="TableParagraph"/>
              <w:spacing w:before="0"/>
              <w:rPr>
                <w:rFonts w:ascii="Times New Roman"/>
                <w:sz w:val="16"/>
              </w:rPr>
            </w:pPr>
          </w:p>
        </w:tc>
        <w:tc>
          <w:tcPr>
            <w:tcW w:w="1850" w:type="dxa"/>
            <w:gridSpan w:val="3"/>
            <w:tcBorders>
              <w:bottom w:val="nil"/>
            </w:tcBorders>
          </w:tcPr>
          <w:p>
            <w:pPr>
              <w:pStyle w:val="TableParagraph"/>
              <w:spacing w:before="0"/>
              <w:rPr>
                <w:rFonts w:ascii="Times New Roman"/>
                <w:sz w:val="16"/>
              </w:rPr>
            </w:pPr>
          </w:p>
        </w:tc>
        <w:tc>
          <w:tcPr>
            <w:tcW w:w="615" w:type="dxa"/>
            <w:tcBorders>
              <w:bottom w:val="nil"/>
            </w:tcBorders>
          </w:tcPr>
          <w:p>
            <w:pPr>
              <w:pStyle w:val="TableParagraph"/>
              <w:spacing w:before="0"/>
              <w:rPr>
                <w:rFonts w:ascii="Times New Roman"/>
                <w:sz w:val="16"/>
              </w:rPr>
            </w:pPr>
          </w:p>
        </w:tc>
      </w:tr>
      <w:tr>
        <w:trPr>
          <w:trHeight w:val="163" w:hRule="atLeast"/>
        </w:trPr>
        <w:tc>
          <w:tcPr>
            <w:tcW w:w="3181" w:type="dxa"/>
            <w:gridSpan w:val="2"/>
            <w:tcBorders>
              <w:top w:val="nil"/>
              <w:bottom w:val="nil"/>
            </w:tcBorders>
          </w:tcPr>
          <w:p>
            <w:pPr>
              <w:pStyle w:val="TableParagraph"/>
              <w:spacing w:before="0"/>
              <w:rPr>
                <w:rFonts w:ascii="Times New Roman"/>
                <w:sz w:val="10"/>
              </w:rPr>
            </w:pPr>
          </w:p>
        </w:tc>
        <w:tc>
          <w:tcPr>
            <w:tcW w:w="3495" w:type="dxa"/>
            <w:tcBorders>
              <w:top w:val="nil"/>
              <w:bottom w:val="nil"/>
            </w:tcBorders>
          </w:tcPr>
          <w:p>
            <w:pPr>
              <w:pStyle w:val="TableParagraph"/>
              <w:spacing w:line="143" w:lineRule="exact" w:before="0"/>
              <w:ind w:left="61"/>
              <w:rPr>
                <w:sz w:val="16"/>
              </w:rPr>
            </w:pPr>
            <w:r>
              <w:rPr>
                <w:sz w:val="16"/>
              </w:rPr>
              <w:t>REFVSEL = (0, 1, 2), REFOUT = 0,</w:t>
            </w:r>
          </w:p>
        </w:tc>
        <w:tc>
          <w:tcPr>
            <w:tcW w:w="925" w:type="dxa"/>
            <w:vMerge/>
            <w:tcBorders>
              <w:top w:val="nil"/>
            </w:tcBorders>
          </w:tcPr>
          <w:p>
            <w:pPr>
              <w:rPr>
                <w:sz w:val="2"/>
                <w:szCs w:val="2"/>
              </w:rPr>
            </w:pPr>
          </w:p>
        </w:tc>
        <w:tc>
          <w:tcPr>
            <w:tcW w:w="1850" w:type="dxa"/>
            <w:gridSpan w:val="3"/>
            <w:tcBorders>
              <w:top w:val="nil"/>
              <w:bottom w:val="nil"/>
            </w:tcBorders>
          </w:tcPr>
          <w:p>
            <w:pPr>
              <w:pStyle w:val="TableParagraph"/>
              <w:spacing w:line="144" w:lineRule="exact" w:before="0"/>
              <w:ind w:left="935" w:right="598"/>
              <w:jc w:val="center"/>
              <w:rPr>
                <w:sz w:val="16"/>
              </w:rPr>
            </w:pPr>
            <w:r>
              <w:rPr>
                <w:sz w:val="16"/>
              </w:rPr>
              <w:t>75</w:t>
            </w:r>
          </w:p>
        </w:tc>
        <w:tc>
          <w:tcPr>
            <w:tcW w:w="615" w:type="dxa"/>
            <w:tcBorders>
              <w:top w:val="nil"/>
              <w:bottom w:val="nil"/>
            </w:tcBorders>
          </w:tcPr>
          <w:p>
            <w:pPr>
              <w:pStyle w:val="TableParagraph"/>
              <w:spacing w:before="0"/>
              <w:rPr>
                <w:rFonts w:ascii="Times New Roman"/>
                <w:sz w:val="10"/>
              </w:rPr>
            </w:pPr>
          </w:p>
        </w:tc>
      </w:tr>
      <w:tr>
        <w:trPr>
          <w:trHeight w:val="204" w:hRule="atLeast"/>
        </w:trPr>
        <w:tc>
          <w:tcPr>
            <w:tcW w:w="809" w:type="dxa"/>
            <w:vMerge w:val="restart"/>
            <w:tcBorders>
              <w:top w:val="nil"/>
              <w:bottom w:val="nil"/>
              <w:right w:val="nil"/>
            </w:tcBorders>
          </w:tcPr>
          <w:p>
            <w:pPr>
              <w:pStyle w:val="TableParagraph"/>
              <w:spacing w:before="7"/>
              <w:rPr>
                <w:sz w:val="18"/>
              </w:rPr>
            </w:pPr>
          </w:p>
          <w:p>
            <w:pPr>
              <w:pStyle w:val="TableParagraph"/>
              <w:spacing w:before="0"/>
              <w:ind w:left="55"/>
              <w:rPr>
                <w:sz w:val="12"/>
              </w:rPr>
            </w:pPr>
            <w:r>
              <w:rPr>
                <w:position w:val="3"/>
                <w:sz w:val="16"/>
              </w:rPr>
              <w:t>t</w:t>
            </w:r>
            <w:r>
              <w:rPr>
                <w:sz w:val="12"/>
              </w:rPr>
              <w:t>SETTLE</w:t>
            </w:r>
          </w:p>
        </w:tc>
        <w:tc>
          <w:tcPr>
            <w:tcW w:w="2372" w:type="dxa"/>
            <w:vMerge w:val="restart"/>
            <w:tcBorders>
              <w:top w:val="nil"/>
              <w:left w:val="nil"/>
              <w:bottom w:val="nil"/>
            </w:tcBorders>
          </w:tcPr>
          <w:p>
            <w:pPr>
              <w:pStyle w:val="TableParagraph"/>
              <w:spacing w:line="235" w:lineRule="auto" w:before="125"/>
              <w:ind w:left="175" w:right="393"/>
              <w:rPr>
                <w:sz w:val="16"/>
              </w:rPr>
            </w:pPr>
            <w:r>
              <w:rPr>
                <w:sz w:val="16"/>
              </w:rPr>
              <w:t>Settling time of reference voltage</w:t>
            </w:r>
            <w:r>
              <w:rPr>
                <w:sz w:val="16"/>
                <w:vertAlign w:val="superscript"/>
              </w:rPr>
              <w:t>(7)</w:t>
            </w:r>
          </w:p>
        </w:tc>
        <w:tc>
          <w:tcPr>
            <w:tcW w:w="3495" w:type="dxa"/>
            <w:tcBorders>
              <w:top w:val="nil"/>
            </w:tcBorders>
          </w:tcPr>
          <w:p>
            <w:pPr>
              <w:pStyle w:val="TableParagraph"/>
              <w:spacing w:line="174" w:lineRule="exact" w:before="0"/>
              <w:ind w:left="61"/>
              <w:rPr>
                <w:sz w:val="16"/>
              </w:rPr>
            </w:pPr>
            <w:r>
              <w:rPr>
                <w:sz w:val="16"/>
              </w:rPr>
              <w:t>REFON = 0 → 1</w:t>
            </w:r>
          </w:p>
        </w:tc>
        <w:tc>
          <w:tcPr>
            <w:tcW w:w="925" w:type="dxa"/>
            <w:vMerge/>
            <w:tcBorders>
              <w:top w:val="nil"/>
            </w:tcBorders>
          </w:tcPr>
          <w:p>
            <w:pPr>
              <w:rPr>
                <w:sz w:val="2"/>
                <w:szCs w:val="2"/>
              </w:rPr>
            </w:pPr>
          </w:p>
        </w:tc>
        <w:tc>
          <w:tcPr>
            <w:tcW w:w="1850" w:type="dxa"/>
            <w:gridSpan w:val="3"/>
            <w:tcBorders>
              <w:top w:val="nil"/>
            </w:tcBorders>
          </w:tcPr>
          <w:p>
            <w:pPr>
              <w:pStyle w:val="TableParagraph"/>
              <w:spacing w:before="0"/>
              <w:rPr>
                <w:rFonts w:ascii="Times New Roman"/>
                <w:sz w:val="14"/>
              </w:rPr>
            </w:pPr>
          </w:p>
        </w:tc>
        <w:tc>
          <w:tcPr>
            <w:tcW w:w="615" w:type="dxa"/>
            <w:vMerge w:val="restart"/>
            <w:tcBorders>
              <w:top w:val="nil"/>
              <w:bottom w:val="nil"/>
            </w:tcBorders>
          </w:tcPr>
          <w:p>
            <w:pPr>
              <w:pStyle w:val="TableParagraph"/>
              <w:spacing w:before="5"/>
              <w:rPr>
                <w:sz w:val="18"/>
              </w:rPr>
            </w:pPr>
          </w:p>
          <w:p>
            <w:pPr>
              <w:pStyle w:val="TableParagraph"/>
              <w:spacing w:before="0"/>
              <w:ind w:left="51" w:right="28"/>
              <w:jc w:val="center"/>
              <w:rPr>
                <w:sz w:val="16"/>
              </w:rPr>
            </w:pPr>
            <w:r>
              <w:rPr>
                <w:sz w:val="16"/>
              </w:rPr>
              <w:t>µs</w:t>
            </w:r>
          </w:p>
        </w:tc>
      </w:tr>
      <w:tr>
        <w:trPr>
          <w:trHeight w:val="579" w:hRule="atLeast"/>
        </w:trPr>
        <w:tc>
          <w:tcPr>
            <w:tcW w:w="809" w:type="dxa"/>
            <w:vMerge/>
            <w:tcBorders>
              <w:top w:val="nil"/>
              <w:bottom w:val="nil"/>
              <w:right w:val="nil"/>
            </w:tcBorders>
          </w:tcPr>
          <w:p>
            <w:pPr>
              <w:rPr>
                <w:sz w:val="2"/>
                <w:szCs w:val="2"/>
              </w:rPr>
            </w:pPr>
          </w:p>
        </w:tc>
        <w:tc>
          <w:tcPr>
            <w:tcW w:w="2372" w:type="dxa"/>
            <w:vMerge/>
            <w:tcBorders>
              <w:top w:val="nil"/>
              <w:left w:val="nil"/>
              <w:bottom w:val="nil"/>
            </w:tcBorders>
          </w:tcPr>
          <w:p>
            <w:pPr>
              <w:rPr>
                <w:sz w:val="2"/>
                <w:szCs w:val="2"/>
              </w:rPr>
            </w:pPr>
          </w:p>
        </w:tc>
        <w:tc>
          <w:tcPr>
            <w:tcW w:w="3495" w:type="dxa"/>
            <w:tcBorders>
              <w:bottom w:val="nil"/>
            </w:tcBorders>
          </w:tcPr>
          <w:p>
            <w:pPr>
              <w:pStyle w:val="TableParagraph"/>
              <w:spacing w:line="201" w:lineRule="auto" w:before="67"/>
              <w:ind w:left="61" w:right="1093"/>
              <w:rPr>
                <w:sz w:val="16"/>
              </w:rPr>
            </w:pPr>
            <w:r>
              <w:rPr>
                <w:w w:val="105"/>
                <w:position w:val="3"/>
                <w:sz w:val="16"/>
              </w:rPr>
              <w:t>AV</w:t>
            </w:r>
            <w:r>
              <w:rPr>
                <w:w w:val="105"/>
                <w:sz w:val="12"/>
              </w:rPr>
              <w:t>CC </w:t>
            </w:r>
            <w:r>
              <w:rPr>
                <w:w w:val="105"/>
                <w:position w:val="3"/>
                <w:sz w:val="16"/>
              </w:rPr>
              <w:t>= AV</w:t>
            </w:r>
            <w:r>
              <w:rPr>
                <w:w w:val="105"/>
                <w:sz w:val="12"/>
              </w:rPr>
              <w:t>CC (min) </w:t>
            </w:r>
            <w:r>
              <w:rPr>
                <w:w w:val="105"/>
                <w:position w:val="3"/>
                <w:sz w:val="16"/>
              </w:rPr>
              <w:t>to AV</w:t>
            </w:r>
            <w:r>
              <w:rPr>
                <w:w w:val="105"/>
                <w:sz w:val="12"/>
              </w:rPr>
              <w:t>CC(max)</w:t>
            </w:r>
            <w:r>
              <w:rPr>
                <w:w w:val="105"/>
                <w:position w:val="3"/>
                <w:sz w:val="16"/>
              </w:rPr>
              <w:t>, </w:t>
            </w:r>
            <w:r>
              <w:rPr>
                <w:w w:val="105"/>
                <w:sz w:val="16"/>
              </w:rPr>
              <w:t>C</w:t>
            </w:r>
            <w:r>
              <w:rPr>
                <w:w w:val="105"/>
                <w:sz w:val="16"/>
                <w:vertAlign w:val="subscript"/>
              </w:rPr>
              <w:t>VREF</w:t>
            </w:r>
            <w:r>
              <w:rPr>
                <w:w w:val="105"/>
                <w:sz w:val="16"/>
                <w:vertAlign w:val="baseline"/>
              </w:rPr>
              <w:t> = C</w:t>
            </w:r>
            <w:r>
              <w:rPr>
                <w:w w:val="105"/>
                <w:sz w:val="16"/>
                <w:vertAlign w:val="subscript"/>
              </w:rPr>
              <w:t>VREF</w:t>
            </w:r>
            <w:r>
              <w:rPr>
                <w:w w:val="105"/>
                <w:sz w:val="16"/>
                <w:vertAlign w:val="baseline"/>
              </w:rPr>
              <w:t>(max),</w:t>
            </w:r>
          </w:p>
          <w:p>
            <w:pPr>
              <w:pStyle w:val="TableParagraph"/>
              <w:spacing w:line="160" w:lineRule="exact" w:before="2"/>
              <w:ind w:left="61"/>
              <w:rPr>
                <w:sz w:val="16"/>
              </w:rPr>
            </w:pPr>
            <w:r>
              <w:rPr>
                <w:sz w:val="16"/>
              </w:rPr>
              <w:t>REFVSEL = (0, 1, 2), REFOUT = 1,</w:t>
            </w:r>
          </w:p>
        </w:tc>
        <w:tc>
          <w:tcPr>
            <w:tcW w:w="925" w:type="dxa"/>
            <w:vMerge w:val="restart"/>
          </w:tcPr>
          <w:p>
            <w:pPr>
              <w:pStyle w:val="TableParagraph"/>
              <w:spacing w:before="0"/>
              <w:rPr>
                <w:rFonts w:ascii="Times New Roman"/>
                <w:sz w:val="16"/>
              </w:rPr>
            </w:pPr>
          </w:p>
        </w:tc>
        <w:tc>
          <w:tcPr>
            <w:tcW w:w="1850" w:type="dxa"/>
            <w:gridSpan w:val="3"/>
            <w:tcBorders>
              <w:bottom w:val="nil"/>
            </w:tcBorders>
          </w:tcPr>
          <w:p>
            <w:pPr>
              <w:pStyle w:val="TableParagraph"/>
              <w:spacing w:before="10"/>
              <w:rPr>
                <w:sz w:val="26"/>
              </w:rPr>
            </w:pPr>
          </w:p>
          <w:p>
            <w:pPr>
              <w:pStyle w:val="TableParagraph"/>
              <w:spacing w:before="1"/>
              <w:ind w:left="935" w:right="598"/>
              <w:jc w:val="center"/>
              <w:rPr>
                <w:sz w:val="16"/>
              </w:rPr>
            </w:pPr>
            <w:r>
              <w:rPr>
                <w:sz w:val="16"/>
              </w:rPr>
              <w:t>75</w:t>
            </w:r>
          </w:p>
        </w:tc>
        <w:tc>
          <w:tcPr>
            <w:tcW w:w="615" w:type="dxa"/>
            <w:vMerge/>
            <w:tcBorders>
              <w:top w:val="nil"/>
              <w:bottom w:val="nil"/>
            </w:tcBorders>
          </w:tcPr>
          <w:p>
            <w:pPr>
              <w:rPr>
                <w:sz w:val="2"/>
                <w:szCs w:val="2"/>
              </w:rPr>
            </w:pPr>
          </w:p>
        </w:tc>
      </w:tr>
      <w:tr>
        <w:trPr>
          <w:trHeight w:val="204" w:hRule="atLeast"/>
        </w:trPr>
        <w:tc>
          <w:tcPr>
            <w:tcW w:w="3181" w:type="dxa"/>
            <w:gridSpan w:val="2"/>
            <w:tcBorders>
              <w:top w:val="nil"/>
            </w:tcBorders>
          </w:tcPr>
          <w:p>
            <w:pPr>
              <w:pStyle w:val="TableParagraph"/>
              <w:spacing w:before="0"/>
              <w:rPr>
                <w:rFonts w:ascii="Times New Roman"/>
                <w:sz w:val="14"/>
              </w:rPr>
            </w:pPr>
          </w:p>
        </w:tc>
        <w:tc>
          <w:tcPr>
            <w:tcW w:w="3495" w:type="dxa"/>
            <w:tcBorders>
              <w:top w:val="nil"/>
            </w:tcBorders>
          </w:tcPr>
          <w:p>
            <w:pPr>
              <w:pStyle w:val="TableParagraph"/>
              <w:spacing w:line="174" w:lineRule="exact" w:before="0"/>
              <w:ind w:left="61"/>
              <w:rPr>
                <w:sz w:val="16"/>
              </w:rPr>
            </w:pPr>
            <w:r>
              <w:rPr>
                <w:sz w:val="16"/>
              </w:rPr>
              <w:t>REFON = 0 → 1</w:t>
            </w:r>
          </w:p>
        </w:tc>
        <w:tc>
          <w:tcPr>
            <w:tcW w:w="925" w:type="dxa"/>
            <w:vMerge/>
            <w:tcBorders>
              <w:top w:val="nil"/>
            </w:tcBorders>
          </w:tcPr>
          <w:p>
            <w:pPr>
              <w:rPr>
                <w:sz w:val="2"/>
                <w:szCs w:val="2"/>
              </w:rPr>
            </w:pPr>
          </w:p>
        </w:tc>
        <w:tc>
          <w:tcPr>
            <w:tcW w:w="1850" w:type="dxa"/>
            <w:gridSpan w:val="3"/>
            <w:tcBorders>
              <w:top w:val="nil"/>
            </w:tcBorders>
          </w:tcPr>
          <w:p>
            <w:pPr>
              <w:pStyle w:val="TableParagraph"/>
              <w:spacing w:before="0"/>
              <w:rPr>
                <w:rFonts w:ascii="Times New Roman"/>
                <w:sz w:val="14"/>
              </w:rPr>
            </w:pPr>
          </w:p>
        </w:tc>
        <w:tc>
          <w:tcPr>
            <w:tcW w:w="615" w:type="dxa"/>
            <w:tcBorders>
              <w:top w:val="nil"/>
            </w:tcBorders>
          </w:tcPr>
          <w:p>
            <w:pPr>
              <w:pStyle w:val="TableParagraph"/>
              <w:spacing w:before="0"/>
              <w:rPr>
                <w:rFonts w:ascii="Times New Roman"/>
                <w:sz w:val="14"/>
              </w:rPr>
            </w:pPr>
          </w:p>
        </w:tc>
      </w:tr>
    </w:tbl>
    <w:p>
      <w:pPr>
        <w:pStyle w:val="ListParagraph"/>
        <w:numPr>
          <w:ilvl w:val="0"/>
          <w:numId w:val="44"/>
        </w:numPr>
        <w:tabs>
          <w:tab w:pos="480" w:val="left" w:leader="none"/>
        </w:tabs>
        <w:spacing w:line="182" w:lineRule="exact" w:before="70" w:after="0"/>
        <w:ind w:left="479" w:right="0" w:hanging="360"/>
        <w:jc w:val="left"/>
        <w:rPr>
          <w:sz w:val="16"/>
        </w:rPr>
      </w:pPr>
      <w:bookmarkStart w:name="_bookmark80" w:id="150"/>
      <w:bookmarkEnd w:id="150"/>
      <w:r>
        <w:rPr/>
      </w:r>
      <w:bookmarkStart w:name="_bookmark80" w:id="151"/>
      <w:bookmarkEnd w:id="151"/>
      <w:r>
        <w:rPr>
          <w:sz w:val="16"/>
        </w:rPr>
        <w:t>Contribution</w:t>
      </w:r>
      <w:r>
        <w:rPr>
          <w:sz w:val="16"/>
        </w:rPr>
        <w:t> only due to the reference and buffer including package. This does not include resistance due to PCB</w:t>
      </w:r>
      <w:r>
        <w:rPr>
          <w:spacing w:val="37"/>
          <w:sz w:val="16"/>
        </w:rPr>
        <w:t> </w:t>
      </w:r>
      <w:r>
        <w:rPr>
          <w:sz w:val="16"/>
        </w:rPr>
        <w:t>trace.</w:t>
      </w:r>
    </w:p>
    <w:p>
      <w:pPr>
        <w:pStyle w:val="ListParagraph"/>
        <w:numPr>
          <w:ilvl w:val="0"/>
          <w:numId w:val="44"/>
        </w:numPr>
        <w:tabs>
          <w:tab w:pos="480" w:val="left" w:leader="none"/>
        </w:tabs>
        <w:spacing w:line="180" w:lineRule="exact" w:before="0" w:after="0"/>
        <w:ind w:left="479" w:right="0" w:hanging="360"/>
        <w:jc w:val="left"/>
        <w:rPr>
          <w:sz w:val="16"/>
        </w:rPr>
      </w:pPr>
      <w:r>
        <w:rPr>
          <w:sz w:val="16"/>
        </w:rPr>
        <w:t>Calculated using the box method: (MAX(–40°C to 85°C) – MIN(–40°C to 85°C)) / MIN(–40°C to 85°C)/(85°C –</w:t>
      </w:r>
      <w:r>
        <w:rPr>
          <w:spacing w:val="40"/>
          <w:sz w:val="16"/>
        </w:rPr>
        <w:t> </w:t>
      </w:r>
      <w:r>
        <w:rPr>
          <w:sz w:val="16"/>
        </w:rPr>
        <w:t>(–40°C)).</w:t>
      </w:r>
    </w:p>
    <w:p>
      <w:pPr>
        <w:pStyle w:val="ListParagraph"/>
        <w:numPr>
          <w:ilvl w:val="0"/>
          <w:numId w:val="44"/>
        </w:numPr>
        <w:tabs>
          <w:tab w:pos="480" w:val="left" w:leader="none"/>
        </w:tabs>
        <w:spacing w:line="235" w:lineRule="auto" w:before="1" w:after="0"/>
        <w:ind w:left="481" w:right="583" w:hanging="362"/>
        <w:jc w:val="left"/>
        <w:rPr>
          <w:sz w:val="16"/>
        </w:rPr>
      </w:pPr>
      <w:r>
        <w:rPr>
          <w:sz w:val="16"/>
        </w:rPr>
        <w:t>The condition is that the error in a conversion started after t</w:t>
      </w:r>
      <w:r>
        <w:rPr>
          <w:sz w:val="16"/>
          <w:vertAlign w:val="subscript"/>
        </w:rPr>
        <w:t>REFON</w:t>
      </w:r>
      <w:r>
        <w:rPr>
          <w:sz w:val="16"/>
          <w:vertAlign w:val="baseline"/>
        </w:rPr>
        <w:t> is less than ±0.5 LSB. The settling time depends on the external capacitive load when REFOUT =</w:t>
      </w:r>
      <w:r>
        <w:rPr>
          <w:spacing w:val="13"/>
          <w:sz w:val="16"/>
          <w:vertAlign w:val="baseline"/>
        </w:rPr>
        <w:t> </w:t>
      </w:r>
      <w:r>
        <w:rPr>
          <w:sz w:val="16"/>
          <w:vertAlign w:val="baseline"/>
        </w:rPr>
        <w:t>1.</w:t>
      </w:r>
    </w:p>
    <w:p>
      <w:pPr>
        <w:spacing w:after="0" w:line="235" w:lineRule="auto"/>
        <w:jc w:val="left"/>
        <w:rPr>
          <w:sz w:val="16"/>
        </w:rPr>
        <w:sectPr>
          <w:pgSz w:w="12240" w:h="15840"/>
          <w:pgMar w:header="259" w:footer="836" w:top="1340" w:bottom="1020" w:left="960" w:right="960"/>
        </w:sectPr>
      </w:pPr>
    </w:p>
    <w:p>
      <w:pPr>
        <w:pStyle w:val="Heading3"/>
        <w:numPr>
          <w:ilvl w:val="1"/>
          <w:numId w:val="42"/>
        </w:numPr>
        <w:tabs>
          <w:tab w:pos="742" w:val="left" w:leader="none"/>
        </w:tabs>
        <w:spacing w:line="240" w:lineRule="auto" w:before="110" w:after="0"/>
        <w:ind w:left="742" w:right="0" w:hanging="622"/>
        <w:jc w:val="left"/>
      </w:pPr>
      <w:r>
        <w:rPr/>
        <w:t>Comparator_B</w:t>
      </w:r>
    </w:p>
    <w:p>
      <w:pPr>
        <w:spacing w:before="77" w:after="28"/>
        <w:ind w:left="120" w:right="0" w:firstLine="0"/>
        <w:jc w:val="left"/>
        <w:rPr>
          <w:sz w:val="18"/>
        </w:rPr>
      </w:pPr>
      <w:bookmarkStart w:name="5.42 Comparator_B" w:id="152"/>
      <w:bookmarkEnd w:id="152"/>
      <w:r>
        <w:rPr/>
      </w:r>
      <w:bookmarkStart w:name="_bookmark81" w:id="153"/>
      <w:bookmarkEnd w:id="153"/>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2550"/>
        <w:gridCol w:w="2471"/>
        <w:gridCol w:w="989"/>
        <w:gridCol w:w="826"/>
        <w:gridCol w:w="620"/>
        <w:gridCol w:w="731"/>
        <w:gridCol w:w="791"/>
      </w:tblGrid>
      <w:tr>
        <w:trPr>
          <w:trHeight w:val="253" w:hRule="atLeast"/>
        </w:trPr>
        <w:tc>
          <w:tcPr>
            <w:tcW w:w="3651" w:type="dxa"/>
            <w:gridSpan w:val="2"/>
            <w:shd w:val="clear" w:color="auto" w:fill="D8D8D8"/>
          </w:tcPr>
          <w:p>
            <w:pPr>
              <w:pStyle w:val="TableParagraph"/>
              <w:ind w:left="1293" w:right="1293"/>
              <w:jc w:val="center"/>
              <w:rPr>
                <w:b/>
                <w:sz w:val="16"/>
              </w:rPr>
            </w:pPr>
            <w:r>
              <w:rPr>
                <w:b/>
                <w:sz w:val="16"/>
              </w:rPr>
              <w:t>PARAMETER</w:t>
            </w:r>
          </w:p>
        </w:tc>
        <w:tc>
          <w:tcPr>
            <w:tcW w:w="2471" w:type="dxa"/>
            <w:shd w:val="clear" w:color="auto" w:fill="D8D8D8"/>
          </w:tcPr>
          <w:p>
            <w:pPr>
              <w:pStyle w:val="TableParagraph"/>
              <w:ind w:left="503"/>
              <w:rPr>
                <w:b/>
                <w:sz w:val="16"/>
              </w:rPr>
            </w:pPr>
            <w:r>
              <w:rPr>
                <w:b/>
                <w:sz w:val="16"/>
              </w:rPr>
              <w:t>TEST CONDITIONS</w:t>
            </w:r>
          </w:p>
        </w:tc>
        <w:tc>
          <w:tcPr>
            <w:tcW w:w="989" w:type="dxa"/>
            <w:shd w:val="clear" w:color="auto" w:fill="D8D8D8"/>
          </w:tcPr>
          <w:p>
            <w:pPr>
              <w:pStyle w:val="TableParagraph"/>
              <w:spacing w:line="192" w:lineRule="exact" w:before="42"/>
              <w:ind w:left="332" w:right="326"/>
              <w:jc w:val="center"/>
              <w:rPr>
                <w:b/>
                <w:sz w:val="12"/>
              </w:rPr>
            </w:pPr>
            <w:r>
              <w:rPr>
                <w:b/>
                <w:position w:val="3"/>
                <w:sz w:val="16"/>
              </w:rPr>
              <w:t>V</w:t>
            </w:r>
            <w:r>
              <w:rPr>
                <w:b/>
                <w:sz w:val="12"/>
              </w:rPr>
              <w:t>CC</w:t>
            </w:r>
          </w:p>
        </w:tc>
        <w:tc>
          <w:tcPr>
            <w:tcW w:w="826" w:type="dxa"/>
            <w:tcBorders>
              <w:right w:val="nil"/>
            </w:tcBorders>
            <w:shd w:val="clear" w:color="auto" w:fill="D8D8D8"/>
          </w:tcPr>
          <w:p>
            <w:pPr>
              <w:pStyle w:val="TableParagraph"/>
              <w:ind w:right="91"/>
              <w:jc w:val="right"/>
              <w:rPr>
                <w:b/>
                <w:sz w:val="16"/>
              </w:rPr>
            </w:pPr>
            <w:r>
              <w:rPr>
                <w:b/>
                <w:sz w:val="16"/>
              </w:rPr>
              <w:t>MIN</w:t>
            </w:r>
          </w:p>
        </w:tc>
        <w:tc>
          <w:tcPr>
            <w:tcW w:w="620" w:type="dxa"/>
            <w:tcBorders>
              <w:left w:val="nil"/>
              <w:right w:val="nil"/>
            </w:tcBorders>
            <w:shd w:val="clear" w:color="auto" w:fill="D8D8D8"/>
          </w:tcPr>
          <w:p>
            <w:pPr>
              <w:pStyle w:val="TableParagraph"/>
              <w:ind w:right="120"/>
              <w:jc w:val="right"/>
              <w:rPr>
                <w:b/>
                <w:sz w:val="16"/>
              </w:rPr>
            </w:pPr>
            <w:r>
              <w:rPr>
                <w:b/>
                <w:sz w:val="16"/>
              </w:rPr>
              <w:t>TYP</w:t>
            </w:r>
          </w:p>
        </w:tc>
        <w:tc>
          <w:tcPr>
            <w:tcW w:w="731" w:type="dxa"/>
            <w:tcBorders>
              <w:left w:val="nil"/>
            </w:tcBorders>
            <w:shd w:val="clear" w:color="auto" w:fill="D8D8D8"/>
          </w:tcPr>
          <w:p>
            <w:pPr>
              <w:pStyle w:val="TableParagraph"/>
              <w:ind w:right="53"/>
              <w:jc w:val="right"/>
              <w:rPr>
                <w:b/>
                <w:sz w:val="16"/>
              </w:rPr>
            </w:pPr>
            <w:r>
              <w:rPr>
                <w:b/>
                <w:sz w:val="16"/>
              </w:rPr>
              <w:t>MAX</w:t>
            </w:r>
          </w:p>
        </w:tc>
        <w:tc>
          <w:tcPr>
            <w:tcW w:w="791" w:type="dxa"/>
            <w:shd w:val="clear" w:color="auto" w:fill="D8D8D8"/>
          </w:tcPr>
          <w:p>
            <w:pPr>
              <w:pStyle w:val="TableParagraph"/>
              <w:ind w:right="202"/>
              <w:jc w:val="right"/>
              <w:rPr>
                <w:b/>
                <w:sz w:val="16"/>
              </w:rPr>
            </w:pPr>
            <w:r>
              <w:rPr>
                <w:b/>
                <w:sz w:val="16"/>
              </w:rPr>
              <w:t>UNIT</w:t>
            </w:r>
          </w:p>
        </w:tc>
      </w:tr>
      <w:tr>
        <w:trPr>
          <w:trHeight w:val="254" w:hRule="atLeast"/>
        </w:trPr>
        <w:tc>
          <w:tcPr>
            <w:tcW w:w="1101" w:type="dxa"/>
            <w:tcBorders>
              <w:right w:val="nil"/>
            </w:tcBorders>
          </w:tcPr>
          <w:p>
            <w:pPr>
              <w:pStyle w:val="TableParagraph"/>
              <w:spacing w:line="192" w:lineRule="exact" w:before="42"/>
              <w:ind w:left="55"/>
              <w:rPr>
                <w:sz w:val="12"/>
              </w:rPr>
            </w:pPr>
            <w:r>
              <w:rPr>
                <w:position w:val="3"/>
                <w:sz w:val="16"/>
              </w:rPr>
              <w:t>V</w:t>
            </w:r>
            <w:r>
              <w:rPr>
                <w:sz w:val="12"/>
              </w:rPr>
              <w:t>CC</w:t>
            </w:r>
          </w:p>
        </w:tc>
        <w:tc>
          <w:tcPr>
            <w:tcW w:w="2550" w:type="dxa"/>
            <w:tcBorders>
              <w:left w:val="nil"/>
            </w:tcBorders>
          </w:tcPr>
          <w:p>
            <w:pPr>
              <w:pStyle w:val="TableParagraph"/>
              <w:ind w:left="243"/>
              <w:rPr>
                <w:sz w:val="16"/>
              </w:rPr>
            </w:pPr>
            <w:r>
              <w:rPr>
                <w:sz w:val="16"/>
              </w:rPr>
              <w:t>Supply voltage</w:t>
            </w:r>
          </w:p>
        </w:tc>
        <w:tc>
          <w:tcPr>
            <w:tcW w:w="2471" w:type="dxa"/>
          </w:tcPr>
          <w:p>
            <w:pPr>
              <w:pStyle w:val="TableParagraph"/>
              <w:spacing w:before="0"/>
              <w:rPr>
                <w:rFonts w:ascii="Times New Roman"/>
                <w:sz w:val="16"/>
              </w:rPr>
            </w:pPr>
          </w:p>
        </w:tc>
        <w:tc>
          <w:tcPr>
            <w:tcW w:w="989" w:type="dxa"/>
          </w:tcPr>
          <w:p>
            <w:pPr>
              <w:pStyle w:val="TableParagraph"/>
              <w:spacing w:before="0"/>
              <w:rPr>
                <w:rFonts w:ascii="Times New Roman"/>
                <w:sz w:val="16"/>
              </w:rPr>
            </w:pPr>
          </w:p>
        </w:tc>
        <w:tc>
          <w:tcPr>
            <w:tcW w:w="826" w:type="dxa"/>
            <w:tcBorders>
              <w:right w:val="nil"/>
            </w:tcBorders>
          </w:tcPr>
          <w:p>
            <w:pPr>
              <w:pStyle w:val="TableParagraph"/>
              <w:ind w:right="90"/>
              <w:jc w:val="right"/>
              <w:rPr>
                <w:sz w:val="16"/>
              </w:rPr>
            </w:pPr>
            <w:r>
              <w:rPr>
                <w:sz w:val="16"/>
              </w:rPr>
              <w:t>1.8</w:t>
            </w:r>
          </w:p>
        </w:tc>
        <w:tc>
          <w:tcPr>
            <w:tcW w:w="620" w:type="dxa"/>
            <w:tcBorders>
              <w:left w:val="nil"/>
              <w:right w:val="nil"/>
            </w:tcBorders>
          </w:tcPr>
          <w:p>
            <w:pPr>
              <w:pStyle w:val="TableParagraph"/>
              <w:spacing w:before="0"/>
              <w:rPr>
                <w:rFonts w:ascii="Times New Roman"/>
                <w:sz w:val="16"/>
              </w:rPr>
            </w:pPr>
          </w:p>
        </w:tc>
        <w:tc>
          <w:tcPr>
            <w:tcW w:w="731" w:type="dxa"/>
            <w:tcBorders>
              <w:left w:val="nil"/>
            </w:tcBorders>
          </w:tcPr>
          <w:p>
            <w:pPr>
              <w:pStyle w:val="TableParagraph"/>
              <w:ind w:right="52"/>
              <w:jc w:val="right"/>
              <w:rPr>
                <w:sz w:val="16"/>
              </w:rPr>
            </w:pPr>
            <w:r>
              <w:rPr>
                <w:sz w:val="16"/>
              </w:rPr>
              <w:t>3.6</w:t>
            </w:r>
          </w:p>
        </w:tc>
        <w:tc>
          <w:tcPr>
            <w:tcW w:w="791" w:type="dxa"/>
          </w:tcPr>
          <w:p>
            <w:pPr>
              <w:pStyle w:val="TableParagraph"/>
              <w:ind w:right="2"/>
              <w:jc w:val="center"/>
              <w:rPr>
                <w:sz w:val="16"/>
              </w:rPr>
            </w:pPr>
            <w:r>
              <w:rPr>
                <w:w w:val="100"/>
                <w:sz w:val="16"/>
              </w:rPr>
              <w:t>V</w:t>
            </w:r>
          </w:p>
        </w:tc>
      </w:tr>
      <w:tr>
        <w:trPr>
          <w:trHeight w:val="253" w:hRule="atLeast"/>
        </w:trPr>
        <w:tc>
          <w:tcPr>
            <w:tcW w:w="1101" w:type="dxa"/>
            <w:vMerge w:val="restart"/>
            <w:tcBorders>
              <w:right w:val="nil"/>
            </w:tcBorders>
          </w:tcPr>
          <w:p>
            <w:pPr>
              <w:pStyle w:val="TableParagraph"/>
              <w:spacing w:before="0"/>
              <w:rPr>
                <w:sz w:val="20"/>
              </w:rPr>
            </w:pPr>
          </w:p>
          <w:p>
            <w:pPr>
              <w:pStyle w:val="TableParagraph"/>
              <w:spacing w:before="6"/>
              <w:rPr>
                <w:sz w:val="29"/>
              </w:rPr>
            </w:pPr>
          </w:p>
          <w:p>
            <w:pPr>
              <w:pStyle w:val="TableParagraph"/>
              <w:spacing w:before="0"/>
              <w:ind w:left="55"/>
              <w:rPr>
                <w:sz w:val="12"/>
              </w:rPr>
            </w:pPr>
            <w:r>
              <w:rPr>
                <w:position w:val="3"/>
                <w:sz w:val="16"/>
              </w:rPr>
              <w:t>I</w:t>
            </w:r>
            <w:r>
              <w:rPr>
                <w:sz w:val="12"/>
              </w:rPr>
              <w:t>AVCC_COMP</w:t>
            </w:r>
          </w:p>
        </w:tc>
        <w:tc>
          <w:tcPr>
            <w:tcW w:w="2550" w:type="dxa"/>
            <w:vMerge w:val="restart"/>
            <w:tcBorders>
              <w:left w:val="nil"/>
            </w:tcBorders>
          </w:tcPr>
          <w:p>
            <w:pPr>
              <w:pStyle w:val="TableParagraph"/>
              <w:spacing w:before="0"/>
              <w:rPr>
                <w:sz w:val="18"/>
              </w:rPr>
            </w:pPr>
          </w:p>
          <w:p>
            <w:pPr>
              <w:pStyle w:val="TableParagraph"/>
              <w:spacing w:before="11"/>
              <w:rPr>
                <w:sz w:val="15"/>
              </w:rPr>
            </w:pPr>
          </w:p>
          <w:p>
            <w:pPr>
              <w:pStyle w:val="TableParagraph"/>
              <w:spacing w:line="235" w:lineRule="auto" w:before="0"/>
              <w:ind w:left="243" w:right="218"/>
              <w:rPr>
                <w:sz w:val="16"/>
              </w:rPr>
            </w:pPr>
            <w:r>
              <w:rPr>
                <w:sz w:val="16"/>
              </w:rPr>
              <w:t>Comparator operating supply current into AVCC, excludes reference resistor ladder</w:t>
            </w:r>
          </w:p>
        </w:tc>
        <w:tc>
          <w:tcPr>
            <w:tcW w:w="2471" w:type="dxa"/>
            <w:vMerge w:val="restart"/>
          </w:tcPr>
          <w:p>
            <w:pPr>
              <w:pStyle w:val="TableParagraph"/>
              <w:spacing w:before="4"/>
              <w:rPr>
                <w:sz w:val="26"/>
              </w:rPr>
            </w:pPr>
          </w:p>
          <w:p>
            <w:pPr>
              <w:pStyle w:val="TableParagraph"/>
              <w:spacing w:before="1"/>
              <w:ind w:left="60"/>
              <w:rPr>
                <w:sz w:val="16"/>
              </w:rPr>
            </w:pPr>
            <w:r>
              <w:rPr>
                <w:sz w:val="16"/>
              </w:rPr>
              <w:t>CBPWRMD = 00</w:t>
            </w:r>
          </w:p>
        </w:tc>
        <w:tc>
          <w:tcPr>
            <w:tcW w:w="989" w:type="dxa"/>
          </w:tcPr>
          <w:p>
            <w:pPr>
              <w:pStyle w:val="TableParagraph"/>
              <w:ind w:left="302"/>
              <w:rPr>
                <w:sz w:val="16"/>
              </w:rPr>
            </w:pPr>
            <w:r>
              <w:rPr>
                <w:sz w:val="16"/>
              </w:rPr>
              <w:t>1.8 V</w:t>
            </w:r>
          </w:p>
        </w:tc>
        <w:tc>
          <w:tcPr>
            <w:tcW w:w="2177" w:type="dxa"/>
            <w:gridSpan w:val="3"/>
          </w:tcPr>
          <w:p>
            <w:pPr>
              <w:pStyle w:val="TableParagraph"/>
              <w:ind w:right="53"/>
              <w:jc w:val="right"/>
              <w:rPr>
                <w:sz w:val="16"/>
              </w:rPr>
            </w:pPr>
            <w:r>
              <w:rPr>
                <w:sz w:val="16"/>
              </w:rPr>
              <w:t>40</w:t>
            </w:r>
          </w:p>
        </w:tc>
        <w:tc>
          <w:tcPr>
            <w:tcW w:w="791" w:type="dxa"/>
            <w:vMerge w:val="restart"/>
          </w:tcPr>
          <w:p>
            <w:pPr>
              <w:pStyle w:val="TableParagraph"/>
              <w:spacing w:before="0"/>
              <w:rPr>
                <w:sz w:val="18"/>
              </w:rPr>
            </w:pPr>
          </w:p>
          <w:p>
            <w:pPr>
              <w:pStyle w:val="TableParagraph"/>
              <w:spacing w:before="0"/>
              <w:rPr>
                <w:sz w:val="18"/>
              </w:rPr>
            </w:pPr>
          </w:p>
          <w:p>
            <w:pPr>
              <w:pStyle w:val="TableParagraph"/>
              <w:spacing w:before="154"/>
              <w:ind w:left="249" w:right="251"/>
              <w:jc w:val="center"/>
              <w:rPr>
                <w:sz w:val="16"/>
              </w:rPr>
            </w:pPr>
            <w:r>
              <w:rPr>
                <w:sz w:val="16"/>
              </w:rPr>
              <w:t>µA</w:t>
            </w: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vMerge/>
            <w:tcBorders>
              <w:top w:val="nil"/>
            </w:tcBorders>
          </w:tcPr>
          <w:p>
            <w:pPr>
              <w:rPr>
                <w:sz w:val="2"/>
                <w:szCs w:val="2"/>
              </w:rPr>
            </w:pPr>
          </w:p>
        </w:tc>
        <w:tc>
          <w:tcPr>
            <w:tcW w:w="989" w:type="dxa"/>
          </w:tcPr>
          <w:p>
            <w:pPr>
              <w:pStyle w:val="TableParagraph"/>
              <w:ind w:left="302"/>
              <w:rPr>
                <w:sz w:val="16"/>
              </w:rPr>
            </w:pPr>
            <w:r>
              <w:rPr>
                <w:sz w:val="16"/>
              </w:rPr>
              <w:t>2.2 V</w:t>
            </w: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19"/>
              <w:jc w:val="right"/>
              <w:rPr>
                <w:sz w:val="16"/>
              </w:rPr>
            </w:pPr>
            <w:r>
              <w:rPr>
                <w:sz w:val="16"/>
              </w:rPr>
              <w:t>30</w:t>
            </w:r>
          </w:p>
        </w:tc>
        <w:tc>
          <w:tcPr>
            <w:tcW w:w="731" w:type="dxa"/>
            <w:tcBorders>
              <w:left w:val="nil"/>
            </w:tcBorders>
          </w:tcPr>
          <w:p>
            <w:pPr>
              <w:pStyle w:val="TableParagraph"/>
              <w:ind w:right="53"/>
              <w:jc w:val="right"/>
              <w:rPr>
                <w:sz w:val="16"/>
              </w:rPr>
            </w:pPr>
            <w:r>
              <w:rPr>
                <w:sz w:val="16"/>
              </w:rPr>
              <w:t>50</w:t>
            </w:r>
          </w:p>
        </w:tc>
        <w:tc>
          <w:tcPr>
            <w:tcW w:w="791" w:type="dxa"/>
            <w:vMerge/>
            <w:tcBorders>
              <w:top w:val="nil"/>
            </w:tcBorders>
          </w:tcPr>
          <w:p>
            <w:pPr>
              <w:rPr>
                <w:sz w:val="2"/>
                <w:szCs w:val="2"/>
              </w:rPr>
            </w:pP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vMerge/>
            <w:tcBorders>
              <w:top w:val="nil"/>
            </w:tcBorders>
          </w:tcPr>
          <w:p>
            <w:pPr>
              <w:rPr>
                <w:sz w:val="2"/>
                <w:szCs w:val="2"/>
              </w:rPr>
            </w:pPr>
          </w:p>
        </w:tc>
        <w:tc>
          <w:tcPr>
            <w:tcW w:w="989" w:type="dxa"/>
          </w:tcPr>
          <w:p>
            <w:pPr>
              <w:pStyle w:val="TableParagraph"/>
              <w:ind w:left="302"/>
              <w:rPr>
                <w:sz w:val="16"/>
              </w:rPr>
            </w:pPr>
            <w:r>
              <w:rPr>
                <w:sz w:val="16"/>
              </w:rPr>
              <w:t>3.0 V</w:t>
            </w: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19"/>
              <w:jc w:val="right"/>
              <w:rPr>
                <w:sz w:val="16"/>
              </w:rPr>
            </w:pPr>
            <w:r>
              <w:rPr>
                <w:sz w:val="16"/>
              </w:rPr>
              <w:t>40</w:t>
            </w:r>
          </w:p>
        </w:tc>
        <w:tc>
          <w:tcPr>
            <w:tcW w:w="731" w:type="dxa"/>
            <w:tcBorders>
              <w:left w:val="nil"/>
            </w:tcBorders>
          </w:tcPr>
          <w:p>
            <w:pPr>
              <w:pStyle w:val="TableParagraph"/>
              <w:ind w:right="53"/>
              <w:jc w:val="right"/>
              <w:rPr>
                <w:sz w:val="16"/>
              </w:rPr>
            </w:pPr>
            <w:r>
              <w:rPr>
                <w:sz w:val="16"/>
              </w:rPr>
              <w:t>65</w:t>
            </w:r>
          </w:p>
        </w:tc>
        <w:tc>
          <w:tcPr>
            <w:tcW w:w="791" w:type="dxa"/>
            <w:vMerge/>
            <w:tcBorders>
              <w:top w:val="nil"/>
            </w:tcBorders>
          </w:tcPr>
          <w:p>
            <w:pPr>
              <w:rPr>
                <w:sz w:val="2"/>
                <w:szCs w:val="2"/>
              </w:rPr>
            </w:pPr>
          </w:p>
        </w:tc>
      </w:tr>
      <w:tr>
        <w:trPr>
          <w:trHeight w:val="253"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CBPWRMD = 01</w:t>
            </w:r>
          </w:p>
        </w:tc>
        <w:tc>
          <w:tcPr>
            <w:tcW w:w="989" w:type="dxa"/>
          </w:tcPr>
          <w:p>
            <w:pPr>
              <w:pStyle w:val="TableParagraph"/>
              <w:ind w:left="135"/>
              <w:rPr>
                <w:sz w:val="16"/>
              </w:rPr>
            </w:pPr>
            <w:r>
              <w:rPr>
                <w:sz w:val="16"/>
              </w:rPr>
              <w:t>2.2 V, 3 V</w:t>
            </w: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19"/>
              <w:jc w:val="right"/>
              <w:rPr>
                <w:sz w:val="16"/>
              </w:rPr>
            </w:pPr>
            <w:r>
              <w:rPr>
                <w:sz w:val="16"/>
              </w:rPr>
              <w:t>10</w:t>
            </w:r>
          </w:p>
        </w:tc>
        <w:tc>
          <w:tcPr>
            <w:tcW w:w="731" w:type="dxa"/>
            <w:tcBorders>
              <w:left w:val="nil"/>
            </w:tcBorders>
          </w:tcPr>
          <w:p>
            <w:pPr>
              <w:pStyle w:val="TableParagraph"/>
              <w:ind w:right="53"/>
              <w:jc w:val="right"/>
              <w:rPr>
                <w:sz w:val="16"/>
              </w:rPr>
            </w:pPr>
            <w:r>
              <w:rPr>
                <w:sz w:val="16"/>
              </w:rPr>
              <w:t>30</w:t>
            </w:r>
          </w:p>
        </w:tc>
        <w:tc>
          <w:tcPr>
            <w:tcW w:w="791" w:type="dxa"/>
            <w:vMerge/>
            <w:tcBorders>
              <w:top w:val="nil"/>
            </w:tcBorders>
          </w:tcPr>
          <w:p>
            <w:pPr>
              <w:rPr>
                <w:sz w:val="2"/>
                <w:szCs w:val="2"/>
              </w:rPr>
            </w:pP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CBPWRMD = 10</w:t>
            </w:r>
          </w:p>
        </w:tc>
        <w:tc>
          <w:tcPr>
            <w:tcW w:w="989" w:type="dxa"/>
          </w:tcPr>
          <w:p>
            <w:pPr>
              <w:pStyle w:val="TableParagraph"/>
              <w:ind w:left="135"/>
              <w:rPr>
                <w:sz w:val="16"/>
              </w:rPr>
            </w:pPr>
            <w:r>
              <w:rPr>
                <w:sz w:val="16"/>
              </w:rPr>
              <w:t>2.2 V, 3 V</w:t>
            </w: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18"/>
              <w:jc w:val="right"/>
              <w:rPr>
                <w:sz w:val="16"/>
              </w:rPr>
            </w:pPr>
            <w:r>
              <w:rPr>
                <w:sz w:val="16"/>
              </w:rPr>
              <w:t>0.1</w:t>
            </w:r>
          </w:p>
        </w:tc>
        <w:tc>
          <w:tcPr>
            <w:tcW w:w="731" w:type="dxa"/>
            <w:tcBorders>
              <w:left w:val="nil"/>
            </w:tcBorders>
          </w:tcPr>
          <w:p>
            <w:pPr>
              <w:pStyle w:val="TableParagraph"/>
              <w:ind w:right="52"/>
              <w:jc w:val="right"/>
              <w:rPr>
                <w:sz w:val="16"/>
              </w:rPr>
            </w:pPr>
            <w:r>
              <w:rPr>
                <w:sz w:val="16"/>
              </w:rPr>
              <w:t>0.5</w:t>
            </w:r>
          </w:p>
        </w:tc>
        <w:tc>
          <w:tcPr>
            <w:tcW w:w="791" w:type="dxa"/>
            <w:vMerge/>
            <w:tcBorders>
              <w:top w:val="nil"/>
            </w:tcBorders>
          </w:tcPr>
          <w:p>
            <w:pPr>
              <w:rPr>
                <w:sz w:val="2"/>
                <w:szCs w:val="2"/>
              </w:rPr>
            </w:pPr>
          </w:p>
        </w:tc>
      </w:tr>
      <w:tr>
        <w:trPr>
          <w:trHeight w:val="613" w:hRule="atLeast"/>
        </w:trPr>
        <w:tc>
          <w:tcPr>
            <w:tcW w:w="1101" w:type="dxa"/>
            <w:tcBorders>
              <w:right w:val="nil"/>
            </w:tcBorders>
          </w:tcPr>
          <w:p>
            <w:pPr>
              <w:pStyle w:val="TableParagraph"/>
              <w:spacing w:before="3"/>
              <w:rPr>
                <w:sz w:val="19"/>
              </w:rPr>
            </w:pPr>
          </w:p>
          <w:p>
            <w:pPr>
              <w:pStyle w:val="TableParagraph"/>
              <w:spacing w:before="0"/>
              <w:ind w:left="55"/>
              <w:rPr>
                <w:sz w:val="12"/>
              </w:rPr>
            </w:pPr>
            <w:r>
              <w:rPr>
                <w:position w:val="3"/>
                <w:sz w:val="16"/>
              </w:rPr>
              <w:t>I</w:t>
            </w:r>
            <w:r>
              <w:rPr>
                <w:sz w:val="12"/>
              </w:rPr>
              <w:t>AVCC_REF</w:t>
            </w:r>
          </w:p>
        </w:tc>
        <w:tc>
          <w:tcPr>
            <w:tcW w:w="2550" w:type="dxa"/>
            <w:tcBorders>
              <w:left w:val="nil"/>
            </w:tcBorders>
          </w:tcPr>
          <w:p>
            <w:pPr>
              <w:pStyle w:val="TableParagraph"/>
              <w:spacing w:line="235" w:lineRule="auto" w:before="43"/>
              <w:ind w:left="243" w:right="94"/>
              <w:rPr>
                <w:sz w:val="16"/>
              </w:rPr>
            </w:pPr>
            <w:r>
              <w:rPr>
                <w:sz w:val="16"/>
              </w:rPr>
              <w:t>Quiescent current of local reference voltage amplifier into AVCC</w:t>
            </w:r>
          </w:p>
        </w:tc>
        <w:tc>
          <w:tcPr>
            <w:tcW w:w="2471" w:type="dxa"/>
          </w:tcPr>
          <w:p>
            <w:pPr>
              <w:pStyle w:val="TableParagraph"/>
              <w:spacing w:line="182" w:lineRule="exact" w:before="130"/>
              <w:ind w:left="60"/>
              <w:rPr>
                <w:sz w:val="16"/>
              </w:rPr>
            </w:pPr>
            <w:r>
              <w:rPr>
                <w:sz w:val="16"/>
              </w:rPr>
              <w:t>CBREFACC = 1,</w:t>
            </w:r>
          </w:p>
          <w:p>
            <w:pPr>
              <w:pStyle w:val="TableParagraph"/>
              <w:spacing w:line="182" w:lineRule="exact" w:before="0"/>
              <w:ind w:left="60"/>
              <w:rPr>
                <w:sz w:val="16"/>
              </w:rPr>
            </w:pPr>
            <w:r>
              <w:rPr>
                <w:sz w:val="16"/>
              </w:rPr>
              <w:t>CBREFLx = 01</w:t>
            </w:r>
          </w:p>
        </w:tc>
        <w:tc>
          <w:tcPr>
            <w:tcW w:w="989" w:type="dxa"/>
          </w:tcPr>
          <w:p>
            <w:pPr>
              <w:pStyle w:val="TableParagraph"/>
              <w:spacing w:before="0"/>
              <w:rPr>
                <w:rFonts w:ascii="Times New Roman"/>
                <w:sz w:val="16"/>
              </w:rPr>
            </w:pPr>
          </w:p>
        </w:tc>
        <w:tc>
          <w:tcPr>
            <w:tcW w:w="2177" w:type="dxa"/>
            <w:gridSpan w:val="3"/>
          </w:tcPr>
          <w:p>
            <w:pPr>
              <w:pStyle w:val="TableParagraph"/>
              <w:spacing w:before="1"/>
              <w:rPr>
                <w:sz w:val="19"/>
              </w:rPr>
            </w:pPr>
          </w:p>
          <w:p>
            <w:pPr>
              <w:pStyle w:val="TableParagraph"/>
              <w:spacing w:before="0"/>
              <w:ind w:right="53"/>
              <w:jc w:val="right"/>
              <w:rPr>
                <w:sz w:val="16"/>
              </w:rPr>
            </w:pPr>
            <w:r>
              <w:rPr>
                <w:sz w:val="16"/>
              </w:rPr>
              <w:t>22</w:t>
            </w:r>
          </w:p>
        </w:tc>
        <w:tc>
          <w:tcPr>
            <w:tcW w:w="791" w:type="dxa"/>
          </w:tcPr>
          <w:p>
            <w:pPr>
              <w:pStyle w:val="TableParagraph"/>
              <w:spacing w:before="1"/>
              <w:rPr>
                <w:sz w:val="19"/>
              </w:rPr>
            </w:pPr>
          </w:p>
          <w:p>
            <w:pPr>
              <w:pStyle w:val="TableParagraph"/>
              <w:spacing w:before="0"/>
              <w:ind w:left="249" w:right="251"/>
              <w:jc w:val="center"/>
              <w:rPr>
                <w:sz w:val="16"/>
              </w:rPr>
            </w:pPr>
            <w:r>
              <w:rPr>
                <w:sz w:val="16"/>
              </w:rPr>
              <w:t>µA</w:t>
            </w:r>
          </w:p>
        </w:tc>
      </w:tr>
      <w:tr>
        <w:trPr>
          <w:trHeight w:val="254" w:hRule="atLeast"/>
        </w:trPr>
        <w:tc>
          <w:tcPr>
            <w:tcW w:w="1101" w:type="dxa"/>
            <w:tcBorders>
              <w:right w:val="nil"/>
            </w:tcBorders>
          </w:tcPr>
          <w:p>
            <w:pPr>
              <w:pStyle w:val="TableParagraph"/>
              <w:spacing w:line="192" w:lineRule="exact" w:before="42"/>
              <w:ind w:left="55"/>
              <w:rPr>
                <w:sz w:val="12"/>
              </w:rPr>
            </w:pPr>
            <w:r>
              <w:rPr>
                <w:position w:val="3"/>
                <w:sz w:val="16"/>
              </w:rPr>
              <w:t>V</w:t>
            </w:r>
            <w:r>
              <w:rPr>
                <w:sz w:val="12"/>
              </w:rPr>
              <w:t>IC</w:t>
            </w:r>
          </w:p>
        </w:tc>
        <w:tc>
          <w:tcPr>
            <w:tcW w:w="2550" w:type="dxa"/>
            <w:tcBorders>
              <w:left w:val="nil"/>
            </w:tcBorders>
          </w:tcPr>
          <w:p>
            <w:pPr>
              <w:pStyle w:val="TableParagraph"/>
              <w:ind w:left="243"/>
              <w:rPr>
                <w:sz w:val="16"/>
              </w:rPr>
            </w:pPr>
            <w:r>
              <w:rPr>
                <w:sz w:val="16"/>
              </w:rPr>
              <w:t>Common mode input range</w:t>
            </w:r>
          </w:p>
        </w:tc>
        <w:tc>
          <w:tcPr>
            <w:tcW w:w="2471" w:type="dxa"/>
          </w:tcPr>
          <w:p>
            <w:pPr>
              <w:pStyle w:val="TableParagraph"/>
              <w:spacing w:before="0"/>
              <w:rPr>
                <w:rFonts w:ascii="Times New Roman"/>
                <w:sz w:val="16"/>
              </w:rPr>
            </w:pPr>
          </w:p>
        </w:tc>
        <w:tc>
          <w:tcPr>
            <w:tcW w:w="989" w:type="dxa"/>
          </w:tcPr>
          <w:p>
            <w:pPr>
              <w:pStyle w:val="TableParagraph"/>
              <w:spacing w:before="0"/>
              <w:rPr>
                <w:rFonts w:ascii="Times New Roman"/>
                <w:sz w:val="16"/>
              </w:rPr>
            </w:pPr>
          </w:p>
        </w:tc>
        <w:tc>
          <w:tcPr>
            <w:tcW w:w="826" w:type="dxa"/>
            <w:tcBorders>
              <w:right w:val="nil"/>
            </w:tcBorders>
          </w:tcPr>
          <w:p>
            <w:pPr>
              <w:pStyle w:val="TableParagraph"/>
              <w:ind w:right="92"/>
              <w:jc w:val="right"/>
              <w:rPr>
                <w:sz w:val="16"/>
              </w:rPr>
            </w:pPr>
            <w:r>
              <w:rPr>
                <w:w w:val="99"/>
                <w:sz w:val="16"/>
              </w:rPr>
              <w:t>0</w:t>
            </w:r>
          </w:p>
        </w:tc>
        <w:tc>
          <w:tcPr>
            <w:tcW w:w="620" w:type="dxa"/>
            <w:tcBorders>
              <w:left w:val="nil"/>
              <w:right w:val="nil"/>
            </w:tcBorders>
          </w:tcPr>
          <w:p>
            <w:pPr>
              <w:pStyle w:val="TableParagraph"/>
              <w:spacing w:before="0"/>
              <w:rPr>
                <w:rFonts w:ascii="Times New Roman"/>
                <w:sz w:val="16"/>
              </w:rPr>
            </w:pPr>
          </w:p>
        </w:tc>
        <w:tc>
          <w:tcPr>
            <w:tcW w:w="731" w:type="dxa"/>
            <w:tcBorders>
              <w:left w:val="nil"/>
            </w:tcBorders>
          </w:tcPr>
          <w:p>
            <w:pPr>
              <w:pStyle w:val="TableParagraph"/>
              <w:ind w:right="56"/>
              <w:jc w:val="right"/>
              <w:rPr>
                <w:sz w:val="16"/>
              </w:rPr>
            </w:pPr>
            <w:r>
              <w:rPr>
                <w:w w:val="105"/>
                <w:sz w:val="16"/>
              </w:rPr>
              <w:t>V</w:t>
            </w:r>
            <w:r>
              <w:rPr>
                <w:w w:val="105"/>
                <w:sz w:val="16"/>
                <w:vertAlign w:val="subscript"/>
              </w:rPr>
              <w:t>CC</w:t>
            </w:r>
            <w:r>
              <w:rPr>
                <w:w w:val="105"/>
                <w:sz w:val="16"/>
                <w:vertAlign w:val="baseline"/>
              </w:rPr>
              <w:t> – 1</w:t>
            </w:r>
          </w:p>
        </w:tc>
        <w:tc>
          <w:tcPr>
            <w:tcW w:w="791" w:type="dxa"/>
          </w:tcPr>
          <w:p>
            <w:pPr>
              <w:pStyle w:val="TableParagraph"/>
              <w:ind w:right="2"/>
              <w:jc w:val="center"/>
              <w:rPr>
                <w:sz w:val="16"/>
              </w:rPr>
            </w:pPr>
            <w:r>
              <w:rPr>
                <w:w w:val="100"/>
                <w:sz w:val="16"/>
              </w:rPr>
              <w:t>V</w:t>
            </w:r>
          </w:p>
        </w:tc>
      </w:tr>
      <w:tr>
        <w:trPr>
          <w:trHeight w:val="254" w:hRule="atLeast"/>
        </w:trPr>
        <w:tc>
          <w:tcPr>
            <w:tcW w:w="1101" w:type="dxa"/>
            <w:vMerge w:val="restart"/>
            <w:tcBorders>
              <w:right w:val="nil"/>
            </w:tcBorders>
          </w:tcPr>
          <w:p>
            <w:pPr>
              <w:pStyle w:val="TableParagraph"/>
              <w:spacing w:before="174"/>
              <w:ind w:left="55"/>
              <w:rPr>
                <w:sz w:val="12"/>
              </w:rPr>
            </w:pPr>
            <w:r>
              <w:rPr>
                <w:position w:val="3"/>
                <w:sz w:val="16"/>
              </w:rPr>
              <w:t>V</w:t>
            </w:r>
            <w:r>
              <w:rPr>
                <w:sz w:val="12"/>
              </w:rPr>
              <w:t>OFFSET</w:t>
            </w:r>
          </w:p>
        </w:tc>
        <w:tc>
          <w:tcPr>
            <w:tcW w:w="2550" w:type="dxa"/>
            <w:vMerge w:val="restart"/>
            <w:tcBorders>
              <w:left w:val="nil"/>
            </w:tcBorders>
          </w:tcPr>
          <w:p>
            <w:pPr>
              <w:pStyle w:val="TableParagraph"/>
              <w:spacing w:before="10"/>
              <w:rPr>
                <w:sz w:val="14"/>
              </w:rPr>
            </w:pPr>
          </w:p>
          <w:p>
            <w:pPr>
              <w:pStyle w:val="TableParagraph"/>
              <w:spacing w:before="1"/>
              <w:ind w:left="243"/>
              <w:rPr>
                <w:sz w:val="16"/>
              </w:rPr>
            </w:pPr>
            <w:r>
              <w:rPr>
                <w:sz w:val="16"/>
              </w:rPr>
              <w:t>Input offset voltage</w:t>
            </w:r>
          </w:p>
        </w:tc>
        <w:tc>
          <w:tcPr>
            <w:tcW w:w="2471" w:type="dxa"/>
          </w:tcPr>
          <w:p>
            <w:pPr>
              <w:pStyle w:val="TableParagraph"/>
              <w:ind w:left="60"/>
              <w:rPr>
                <w:sz w:val="16"/>
              </w:rPr>
            </w:pPr>
            <w:r>
              <w:rPr>
                <w:sz w:val="16"/>
              </w:rPr>
              <w:t>CBPWRMD = 00</w:t>
            </w:r>
          </w:p>
        </w:tc>
        <w:tc>
          <w:tcPr>
            <w:tcW w:w="989" w:type="dxa"/>
          </w:tcPr>
          <w:p>
            <w:pPr>
              <w:pStyle w:val="TableParagraph"/>
              <w:spacing w:before="0"/>
              <w:rPr>
                <w:rFonts w:ascii="Times New Roman"/>
                <w:sz w:val="16"/>
              </w:rPr>
            </w:pPr>
          </w:p>
        </w:tc>
        <w:tc>
          <w:tcPr>
            <w:tcW w:w="826" w:type="dxa"/>
            <w:tcBorders>
              <w:right w:val="nil"/>
            </w:tcBorders>
          </w:tcPr>
          <w:p>
            <w:pPr>
              <w:pStyle w:val="TableParagraph"/>
              <w:ind w:right="93"/>
              <w:jc w:val="right"/>
              <w:rPr>
                <w:sz w:val="16"/>
              </w:rPr>
            </w:pPr>
            <w:r>
              <w:rPr>
                <w:sz w:val="16"/>
              </w:rPr>
              <w:t>–20</w:t>
            </w:r>
          </w:p>
        </w:tc>
        <w:tc>
          <w:tcPr>
            <w:tcW w:w="620" w:type="dxa"/>
            <w:tcBorders>
              <w:left w:val="nil"/>
              <w:right w:val="nil"/>
            </w:tcBorders>
          </w:tcPr>
          <w:p>
            <w:pPr>
              <w:pStyle w:val="TableParagraph"/>
              <w:spacing w:before="0"/>
              <w:rPr>
                <w:rFonts w:ascii="Times New Roman"/>
                <w:sz w:val="16"/>
              </w:rPr>
            </w:pPr>
          </w:p>
        </w:tc>
        <w:tc>
          <w:tcPr>
            <w:tcW w:w="731" w:type="dxa"/>
            <w:tcBorders>
              <w:left w:val="nil"/>
            </w:tcBorders>
          </w:tcPr>
          <w:p>
            <w:pPr>
              <w:pStyle w:val="TableParagraph"/>
              <w:ind w:right="53"/>
              <w:jc w:val="right"/>
              <w:rPr>
                <w:sz w:val="16"/>
              </w:rPr>
            </w:pPr>
            <w:r>
              <w:rPr>
                <w:sz w:val="16"/>
              </w:rPr>
              <w:t>20</w:t>
            </w:r>
          </w:p>
        </w:tc>
        <w:tc>
          <w:tcPr>
            <w:tcW w:w="791" w:type="dxa"/>
            <w:vMerge w:val="restart"/>
          </w:tcPr>
          <w:p>
            <w:pPr>
              <w:pStyle w:val="TableParagraph"/>
              <w:spacing w:before="10"/>
              <w:rPr>
                <w:sz w:val="14"/>
              </w:rPr>
            </w:pPr>
          </w:p>
          <w:p>
            <w:pPr>
              <w:pStyle w:val="TableParagraph"/>
              <w:spacing w:before="1"/>
              <w:ind w:left="249" w:right="251"/>
              <w:jc w:val="center"/>
              <w:rPr>
                <w:sz w:val="16"/>
              </w:rPr>
            </w:pPr>
            <w:r>
              <w:rPr>
                <w:sz w:val="16"/>
              </w:rPr>
              <w:t>mV</w:t>
            </w:r>
          </w:p>
        </w:tc>
      </w:tr>
      <w:tr>
        <w:trPr>
          <w:trHeight w:val="253"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CBPWRMD = 01, 10</w:t>
            </w:r>
          </w:p>
        </w:tc>
        <w:tc>
          <w:tcPr>
            <w:tcW w:w="989" w:type="dxa"/>
          </w:tcPr>
          <w:p>
            <w:pPr>
              <w:pStyle w:val="TableParagraph"/>
              <w:spacing w:before="0"/>
              <w:rPr>
                <w:rFonts w:ascii="Times New Roman"/>
                <w:sz w:val="16"/>
              </w:rPr>
            </w:pPr>
          </w:p>
        </w:tc>
        <w:tc>
          <w:tcPr>
            <w:tcW w:w="826" w:type="dxa"/>
            <w:tcBorders>
              <w:right w:val="nil"/>
            </w:tcBorders>
          </w:tcPr>
          <w:p>
            <w:pPr>
              <w:pStyle w:val="TableParagraph"/>
              <w:ind w:right="93"/>
              <w:jc w:val="right"/>
              <w:rPr>
                <w:sz w:val="16"/>
              </w:rPr>
            </w:pPr>
            <w:r>
              <w:rPr>
                <w:sz w:val="16"/>
              </w:rPr>
              <w:t>–10</w:t>
            </w:r>
          </w:p>
        </w:tc>
        <w:tc>
          <w:tcPr>
            <w:tcW w:w="620" w:type="dxa"/>
            <w:tcBorders>
              <w:left w:val="nil"/>
              <w:right w:val="nil"/>
            </w:tcBorders>
          </w:tcPr>
          <w:p>
            <w:pPr>
              <w:pStyle w:val="TableParagraph"/>
              <w:spacing w:before="0"/>
              <w:rPr>
                <w:rFonts w:ascii="Times New Roman"/>
                <w:sz w:val="16"/>
              </w:rPr>
            </w:pPr>
          </w:p>
        </w:tc>
        <w:tc>
          <w:tcPr>
            <w:tcW w:w="731" w:type="dxa"/>
            <w:tcBorders>
              <w:left w:val="nil"/>
            </w:tcBorders>
          </w:tcPr>
          <w:p>
            <w:pPr>
              <w:pStyle w:val="TableParagraph"/>
              <w:ind w:right="53"/>
              <w:jc w:val="right"/>
              <w:rPr>
                <w:sz w:val="16"/>
              </w:rPr>
            </w:pPr>
            <w:r>
              <w:rPr>
                <w:sz w:val="16"/>
              </w:rPr>
              <w:t>10</w:t>
            </w:r>
          </w:p>
        </w:tc>
        <w:tc>
          <w:tcPr>
            <w:tcW w:w="791" w:type="dxa"/>
            <w:vMerge/>
            <w:tcBorders>
              <w:top w:val="nil"/>
            </w:tcBorders>
          </w:tcPr>
          <w:p>
            <w:pPr>
              <w:rPr>
                <w:sz w:val="2"/>
                <w:szCs w:val="2"/>
              </w:rPr>
            </w:pPr>
          </w:p>
        </w:tc>
      </w:tr>
      <w:tr>
        <w:trPr>
          <w:trHeight w:val="254" w:hRule="atLeast"/>
        </w:trPr>
        <w:tc>
          <w:tcPr>
            <w:tcW w:w="1101" w:type="dxa"/>
            <w:tcBorders>
              <w:right w:val="nil"/>
            </w:tcBorders>
          </w:tcPr>
          <w:p>
            <w:pPr>
              <w:pStyle w:val="TableParagraph"/>
              <w:spacing w:line="192" w:lineRule="exact" w:before="42"/>
              <w:ind w:left="55"/>
              <w:rPr>
                <w:sz w:val="12"/>
              </w:rPr>
            </w:pPr>
            <w:r>
              <w:rPr>
                <w:position w:val="3"/>
                <w:sz w:val="16"/>
              </w:rPr>
              <w:t>C</w:t>
            </w:r>
            <w:r>
              <w:rPr>
                <w:sz w:val="12"/>
              </w:rPr>
              <w:t>IN</w:t>
            </w:r>
          </w:p>
        </w:tc>
        <w:tc>
          <w:tcPr>
            <w:tcW w:w="2550" w:type="dxa"/>
            <w:tcBorders>
              <w:left w:val="nil"/>
            </w:tcBorders>
          </w:tcPr>
          <w:p>
            <w:pPr>
              <w:pStyle w:val="TableParagraph"/>
              <w:ind w:left="243"/>
              <w:rPr>
                <w:sz w:val="16"/>
              </w:rPr>
            </w:pPr>
            <w:r>
              <w:rPr>
                <w:sz w:val="16"/>
              </w:rPr>
              <w:t>Input capacitance</w:t>
            </w:r>
          </w:p>
        </w:tc>
        <w:tc>
          <w:tcPr>
            <w:tcW w:w="2471" w:type="dxa"/>
          </w:tcPr>
          <w:p>
            <w:pPr>
              <w:pStyle w:val="TableParagraph"/>
              <w:spacing w:before="0"/>
              <w:rPr>
                <w:rFonts w:ascii="Times New Roman"/>
                <w:sz w:val="16"/>
              </w:rPr>
            </w:pPr>
          </w:p>
        </w:tc>
        <w:tc>
          <w:tcPr>
            <w:tcW w:w="989" w:type="dxa"/>
          </w:tcPr>
          <w:p>
            <w:pPr>
              <w:pStyle w:val="TableParagraph"/>
              <w:spacing w:before="0"/>
              <w:rPr>
                <w:rFonts w:ascii="Times New Roman"/>
                <w:sz w:val="16"/>
              </w:rPr>
            </w:pPr>
          </w:p>
        </w:tc>
        <w:tc>
          <w:tcPr>
            <w:tcW w:w="2177" w:type="dxa"/>
            <w:gridSpan w:val="3"/>
          </w:tcPr>
          <w:p>
            <w:pPr>
              <w:pStyle w:val="TableParagraph"/>
              <w:ind w:left="381"/>
              <w:jc w:val="center"/>
              <w:rPr>
                <w:sz w:val="16"/>
              </w:rPr>
            </w:pPr>
            <w:r>
              <w:rPr>
                <w:w w:val="99"/>
                <w:sz w:val="16"/>
              </w:rPr>
              <w:t>5</w:t>
            </w:r>
          </w:p>
        </w:tc>
        <w:tc>
          <w:tcPr>
            <w:tcW w:w="791" w:type="dxa"/>
          </w:tcPr>
          <w:p>
            <w:pPr>
              <w:pStyle w:val="TableParagraph"/>
              <w:ind w:left="249" w:right="251"/>
              <w:jc w:val="center"/>
              <w:rPr>
                <w:sz w:val="16"/>
              </w:rPr>
            </w:pPr>
            <w:r>
              <w:rPr>
                <w:sz w:val="16"/>
              </w:rPr>
              <w:t>pF</w:t>
            </w:r>
          </w:p>
        </w:tc>
      </w:tr>
      <w:tr>
        <w:trPr>
          <w:trHeight w:val="253" w:hRule="atLeast"/>
        </w:trPr>
        <w:tc>
          <w:tcPr>
            <w:tcW w:w="1101" w:type="dxa"/>
            <w:vMerge w:val="restart"/>
            <w:tcBorders>
              <w:right w:val="nil"/>
            </w:tcBorders>
          </w:tcPr>
          <w:p>
            <w:pPr>
              <w:pStyle w:val="TableParagraph"/>
              <w:spacing w:before="174"/>
              <w:ind w:left="55"/>
              <w:rPr>
                <w:sz w:val="12"/>
              </w:rPr>
            </w:pPr>
            <w:r>
              <w:rPr>
                <w:position w:val="3"/>
                <w:sz w:val="16"/>
              </w:rPr>
              <w:t>R</w:t>
            </w:r>
            <w:r>
              <w:rPr>
                <w:sz w:val="12"/>
              </w:rPr>
              <w:t>SIN</w:t>
            </w:r>
          </w:p>
        </w:tc>
        <w:tc>
          <w:tcPr>
            <w:tcW w:w="2550" w:type="dxa"/>
            <w:vMerge w:val="restart"/>
            <w:tcBorders>
              <w:left w:val="nil"/>
            </w:tcBorders>
          </w:tcPr>
          <w:p>
            <w:pPr>
              <w:pStyle w:val="TableParagraph"/>
              <w:spacing w:before="10"/>
              <w:rPr>
                <w:sz w:val="14"/>
              </w:rPr>
            </w:pPr>
          </w:p>
          <w:p>
            <w:pPr>
              <w:pStyle w:val="TableParagraph"/>
              <w:spacing w:before="1"/>
              <w:ind w:left="243"/>
              <w:rPr>
                <w:sz w:val="16"/>
              </w:rPr>
            </w:pPr>
            <w:r>
              <w:rPr>
                <w:sz w:val="16"/>
              </w:rPr>
              <w:t>Series input resistance</w:t>
            </w:r>
          </w:p>
        </w:tc>
        <w:tc>
          <w:tcPr>
            <w:tcW w:w="2471" w:type="dxa"/>
          </w:tcPr>
          <w:p>
            <w:pPr>
              <w:pStyle w:val="TableParagraph"/>
              <w:ind w:left="60"/>
              <w:rPr>
                <w:sz w:val="16"/>
              </w:rPr>
            </w:pPr>
            <w:r>
              <w:rPr>
                <w:sz w:val="16"/>
              </w:rPr>
              <w:t>ON (switch closed)</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20"/>
              <w:jc w:val="right"/>
              <w:rPr>
                <w:sz w:val="16"/>
              </w:rPr>
            </w:pPr>
            <w:r>
              <w:rPr>
                <w:w w:val="99"/>
                <w:sz w:val="16"/>
              </w:rPr>
              <w:t>3</w:t>
            </w:r>
          </w:p>
        </w:tc>
        <w:tc>
          <w:tcPr>
            <w:tcW w:w="731" w:type="dxa"/>
            <w:tcBorders>
              <w:left w:val="nil"/>
            </w:tcBorders>
          </w:tcPr>
          <w:p>
            <w:pPr>
              <w:pStyle w:val="TableParagraph"/>
              <w:ind w:right="54"/>
              <w:jc w:val="right"/>
              <w:rPr>
                <w:sz w:val="16"/>
              </w:rPr>
            </w:pPr>
            <w:r>
              <w:rPr>
                <w:w w:val="99"/>
                <w:sz w:val="16"/>
              </w:rPr>
              <w:t>4</w:t>
            </w:r>
          </w:p>
        </w:tc>
        <w:tc>
          <w:tcPr>
            <w:tcW w:w="791" w:type="dxa"/>
          </w:tcPr>
          <w:p>
            <w:pPr>
              <w:pStyle w:val="TableParagraph"/>
              <w:ind w:left="249" w:right="250"/>
              <w:jc w:val="center"/>
              <w:rPr>
                <w:sz w:val="16"/>
              </w:rPr>
            </w:pPr>
            <w:r>
              <w:rPr>
                <w:sz w:val="16"/>
              </w:rPr>
              <w:t>kΩ</w:t>
            </w: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OFF (switch open)</w:t>
            </w:r>
          </w:p>
        </w:tc>
        <w:tc>
          <w:tcPr>
            <w:tcW w:w="989" w:type="dxa"/>
          </w:tcPr>
          <w:p>
            <w:pPr>
              <w:pStyle w:val="TableParagraph"/>
              <w:spacing w:before="0"/>
              <w:rPr>
                <w:rFonts w:ascii="Times New Roman"/>
                <w:sz w:val="16"/>
              </w:rPr>
            </w:pPr>
          </w:p>
        </w:tc>
        <w:tc>
          <w:tcPr>
            <w:tcW w:w="2177" w:type="dxa"/>
            <w:gridSpan w:val="3"/>
          </w:tcPr>
          <w:p>
            <w:pPr>
              <w:pStyle w:val="TableParagraph"/>
              <w:ind w:left="550"/>
              <w:rPr>
                <w:sz w:val="16"/>
              </w:rPr>
            </w:pPr>
            <w:r>
              <w:rPr>
                <w:sz w:val="16"/>
              </w:rPr>
              <w:t>30</w:t>
            </w:r>
          </w:p>
        </w:tc>
        <w:tc>
          <w:tcPr>
            <w:tcW w:w="791" w:type="dxa"/>
          </w:tcPr>
          <w:p>
            <w:pPr>
              <w:pStyle w:val="TableParagraph"/>
              <w:ind w:right="264"/>
              <w:jc w:val="right"/>
              <w:rPr>
                <w:sz w:val="16"/>
              </w:rPr>
            </w:pPr>
            <w:r>
              <w:rPr>
                <w:sz w:val="16"/>
              </w:rPr>
              <w:t>MΩ</w:t>
            </w:r>
          </w:p>
        </w:tc>
      </w:tr>
      <w:tr>
        <w:trPr>
          <w:trHeight w:val="253" w:hRule="atLeast"/>
        </w:trPr>
        <w:tc>
          <w:tcPr>
            <w:tcW w:w="1101" w:type="dxa"/>
            <w:vMerge w:val="restart"/>
            <w:tcBorders>
              <w:right w:val="nil"/>
            </w:tcBorders>
          </w:tcPr>
          <w:p>
            <w:pPr>
              <w:pStyle w:val="TableParagraph"/>
              <w:spacing w:before="6"/>
              <w:rPr>
                <w:sz w:val="26"/>
              </w:rPr>
            </w:pPr>
          </w:p>
          <w:p>
            <w:pPr>
              <w:pStyle w:val="TableParagraph"/>
              <w:spacing w:before="1"/>
              <w:ind w:left="55"/>
              <w:rPr>
                <w:sz w:val="12"/>
              </w:rPr>
            </w:pPr>
            <w:r>
              <w:rPr>
                <w:position w:val="3"/>
                <w:sz w:val="16"/>
              </w:rPr>
              <w:t>t</w:t>
            </w:r>
            <w:r>
              <w:rPr>
                <w:sz w:val="12"/>
              </w:rPr>
              <w:t>PD</w:t>
            </w:r>
          </w:p>
        </w:tc>
        <w:tc>
          <w:tcPr>
            <w:tcW w:w="2550" w:type="dxa"/>
            <w:vMerge w:val="restart"/>
            <w:tcBorders>
              <w:left w:val="nil"/>
            </w:tcBorders>
          </w:tcPr>
          <w:p>
            <w:pPr>
              <w:pStyle w:val="TableParagraph"/>
              <w:spacing w:before="9"/>
              <w:rPr>
                <w:sz w:val="18"/>
              </w:rPr>
            </w:pPr>
          </w:p>
          <w:p>
            <w:pPr>
              <w:pStyle w:val="TableParagraph"/>
              <w:spacing w:line="235" w:lineRule="auto" w:before="1"/>
              <w:ind w:left="243" w:right="245"/>
              <w:rPr>
                <w:sz w:val="16"/>
              </w:rPr>
            </w:pPr>
            <w:r>
              <w:rPr>
                <w:sz w:val="16"/>
              </w:rPr>
              <w:t>Propagation delay, response time</w:t>
            </w:r>
          </w:p>
        </w:tc>
        <w:tc>
          <w:tcPr>
            <w:tcW w:w="2471" w:type="dxa"/>
          </w:tcPr>
          <w:p>
            <w:pPr>
              <w:pStyle w:val="TableParagraph"/>
              <w:ind w:left="60"/>
              <w:rPr>
                <w:sz w:val="16"/>
              </w:rPr>
            </w:pPr>
            <w:r>
              <w:rPr>
                <w:sz w:val="16"/>
              </w:rPr>
              <w:t>CBPWRMD = 00, CBF = 0</w:t>
            </w:r>
          </w:p>
        </w:tc>
        <w:tc>
          <w:tcPr>
            <w:tcW w:w="989" w:type="dxa"/>
          </w:tcPr>
          <w:p>
            <w:pPr>
              <w:pStyle w:val="TableParagraph"/>
              <w:spacing w:before="0"/>
              <w:rPr>
                <w:rFonts w:ascii="Times New Roman"/>
                <w:sz w:val="16"/>
              </w:rPr>
            </w:pPr>
          </w:p>
        </w:tc>
        <w:tc>
          <w:tcPr>
            <w:tcW w:w="2177" w:type="dxa"/>
            <w:gridSpan w:val="3"/>
          </w:tcPr>
          <w:p>
            <w:pPr>
              <w:pStyle w:val="TableParagraph"/>
              <w:ind w:right="54"/>
              <w:jc w:val="right"/>
              <w:rPr>
                <w:sz w:val="16"/>
              </w:rPr>
            </w:pPr>
            <w:r>
              <w:rPr>
                <w:sz w:val="16"/>
              </w:rPr>
              <w:t>450</w:t>
            </w:r>
          </w:p>
        </w:tc>
        <w:tc>
          <w:tcPr>
            <w:tcW w:w="791" w:type="dxa"/>
            <w:vMerge w:val="restart"/>
          </w:tcPr>
          <w:p>
            <w:pPr>
              <w:pStyle w:val="TableParagraph"/>
              <w:spacing w:before="10"/>
              <w:rPr>
                <w:sz w:val="14"/>
              </w:rPr>
            </w:pPr>
          </w:p>
          <w:p>
            <w:pPr>
              <w:pStyle w:val="TableParagraph"/>
              <w:spacing w:before="1"/>
              <w:ind w:left="249" w:right="249"/>
              <w:jc w:val="center"/>
              <w:rPr>
                <w:sz w:val="16"/>
              </w:rPr>
            </w:pPr>
            <w:r>
              <w:rPr>
                <w:sz w:val="16"/>
              </w:rPr>
              <w:t>ns</w:t>
            </w: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CBPWRMD = 01, CBF = 0</w:t>
            </w:r>
          </w:p>
        </w:tc>
        <w:tc>
          <w:tcPr>
            <w:tcW w:w="989" w:type="dxa"/>
          </w:tcPr>
          <w:p>
            <w:pPr>
              <w:pStyle w:val="TableParagraph"/>
              <w:spacing w:before="0"/>
              <w:rPr>
                <w:rFonts w:ascii="Times New Roman"/>
                <w:sz w:val="16"/>
              </w:rPr>
            </w:pPr>
          </w:p>
        </w:tc>
        <w:tc>
          <w:tcPr>
            <w:tcW w:w="2177" w:type="dxa"/>
            <w:gridSpan w:val="3"/>
          </w:tcPr>
          <w:p>
            <w:pPr>
              <w:pStyle w:val="TableParagraph"/>
              <w:ind w:right="54"/>
              <w:jc w:val="right"/>
              <w:rPr>
                <w:sz w:val="16"/>
              </w:rPr>
            </w:pPr>
            <w:r>
              <w:rPr>
                <w:sz w:val="16"/>
              </w:rPr>
              <w:t>600</w:t>
            </w:r>
          </w:p>
        </w:tc>
        <w:tc>
          <w:tcPr>
            <w:tcW w:w="791" w:type="dxa"/>
            <w:vMerge/>
            <w:tcBorders>
              <w:top w:val="nil"/>
            </w:tcBorders>
          </w:tcPr>
          <w:p>
            <w:pPr>
              <w:rPr>
                <w:sz w:val="2"/>
                <w:szCs w:val="2"/>
              </w:rPr>
            </w:pPr>
          </w:p>
        </w:tc>
      </w:tr>
      <w:tr>
        <w:trPr>
          <w:trHeight w:val="25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ind w:left="60"/>
              <w:rPr>
                <w:sz w:val="16"/>
              </w:rPr>
            </w:pPr>
            <w:r>
              <w:rPr>
                <w:sz w:val="16"/>
              </w:rPr>
              <w:t>CBPWRMD = 10, CBF = 0</w:t>
            </w:r>
          </w:p>
        </w:tc>
        <w:tc>
          <w:tcPr>
            <w:tcW w:w="989" w:type="dxa"/>
          </w:tcPr>
          <w:p>
            <w:pPr>
              <w:pStyle w:val="TableParagraph"/>
              <w:spacing w:before="0"/>
              <w:rPr>
                <w:rFonts w:ascii="Times New Roman"/>
                <w:sz w:val="16"/>
              </w:rPr>
            </w:pPr>
          </w:p>
        </w:tc>
        <w:tc>
          <w:tcPr>
            <w:tcW w:w="2177" w:type="dxa"/>
            <w:gridSpan w:val="3"/>
          </w:tcPr>
          <w:p>
            <w:pPr>
              <w:pStyle w:val="TableParagraph"/>
              <w:ind w:right="53"/>
              <w:jc w:val="right"/>
              <w:rPr>
                <w:sz w:val="16"/>
              </w:rPr>
            </w:pPr>
            <w:r>
              <w:rPr>
                <w:sz w:val="16"/>
              </w:rPr>
              <w:t>50</w:t>
            </w:r>
          </w:p>
        </w:tc>
        <w:tc>
          <w:tcPr>
            <w:tcW w:w="791" w:type="dxa"/>
          </w:tcPr>
          <w:p>
            <w:pPr>
              <w:pStyle w:val="TableParagraph"/>
              <w:ind w:left="249" w:right="251"/>
              <w:jc w:val="center"/>
              <w:rPr>
                <w:sz w:val="16"/>
              </w:rPr>
            </w:pPr>
            <w:r>
              <w:rPr>
                <w:sz w:val="16"/>
              </w:rPr>
              <w:t>µs</w:t>
            </w:r>
          </w:p>
        </w:tc>
      </w:tr>
      <w:tr>
        <w:trPr>
          <w:trHeight w:val="433" w:hRule="atLeast"/>
        </w:trPr>
        <w:tc>
          <w:tcPr>
            <w:tcW w:w="1101" w:type="dxa"/>
            <w:vMerge w:val="restart"/>
            <w:tcBorders>
              <w:right w:val="nil"/>
            </w:tcBorders>
          </w:tcPr>
          <w:p>
            <w:pPr>
              <w:pStyle w:val="TableParagraph"/>
              <w:spacing w:before="0"/>
              <w:rPr>
                <w:sz w:val="20"/>
              </w:rPr>
            </w:pPr>
          </w:p>
          <w:p>
            <w:pPr>
              <w:pStyle w:val="TableParagraph"/>
              <w:spacing w:before="0"/>
              <w:rPr>
                <w:sz w:val="20"/>
              </w:rPr>
            </w:pPr>
          </w:p>
          <w:p>
            <w:pPr>
              <w:pStyle w:val="TableParagraph"/>
              <w:spacing w:before="4"/>
              <w:rPr>
                <w:sz w:val="29"/>
              </w:rPr>
            </w:pPr>
          </w:p>
          <w:p>
            <w:pPr>
              <w:pStyle w:val="TableParagraph"/>
              <w:spacing w:before="0"/>
              <w:ind w:left="55"/>
              <w:rPr>
                <w:sz w:val="12"/>
              </w:rPr>
            </w:pPr>
            <w:r>
              <w:rPr>
                <w:position w:val="3"/>
                <w:sz w:val="16"/>
              </w:rPr>
              <w:t>t</w:t>
            </w:r>
            <w:r>
              <w:rPr>
                <w:sz w:val="12"/>
              </w:rPr>
              <w:t>PD,filter</w:t>
            </w:r>
          </w:p>
        </w:tc>
        <w:tc>
          <w:tcPr>
            <w:tcW w:w="2550" w:type="dxa"/>
            <w:vMerge w:val="restart"/>
            <w:tcBorders>
              <w:left w:val="nil"/>
            </w:tcBorders>
          </w:tcPr>
          <w:p>
            <w:pPr>
              <w:pStyle w:val="TableParagraph"/>
              <w:spacing w:before="0"/>
              <w:rPr>
                <w:sz w:val="18"/>
              </w:rPr>
            </w:pPr>
          </w:p>
          <w:p>
            <w:pPr>
              <w:pStyle w:val="TableParagraph"/>
              <w:spacing w:before="0"/>
              <w:rPr>
                <w:sz w:val="18"/>
              </w:rPr>
            </w:pPr>
          </w:p>
          <w:p>
            <w:pPr>
              <w:pStyle w:val="TableParagraph"/>
              <w:spacing w:before="7"/>
              <w:rPr>
                <w:sz w:val="25"/>
              </w:rPr>
            </w:pPr>
          </w:p>
          <w:p>
            <w:pPr>
              <w:pStyle w:val="TableParagraph"/>
              <w:spacing w:line="235" w:lineRule="auto" w:before="0"/>
              <w:ind w:left="243" w:right="316"/>
              <w:rPr>
                <w:sz w:val="16"/>
              </w:rPr>
            </w:pPr>
            <w:r>
              <w:rPr>
                <w:sz w:val="16"/>
              </w:rPr>
              <w:t>Propagation delay with filter active</w:t>
            </w:r>
          </w:p>
        </w:tc>
        <w:tc>
          <w:tcPr>
            <w:tcW w:w="2471" w:type="dxa"/>
          </w:tcPr>
          <w:p>
            <w:pPr>
              <w:pStyle w:val="TableParagraph"/>
              <w:spacing w:line="182" w:lineRule="exact"/>
              <w:ind w:left="60"/>
              <w:rPr>
                <w:sz w:val="16"/>
              </w:rPr>
            </w:pPr>
            <w:r>
              <w:rPr>
                <w:sz w:val="16"/>
              </w:rPr>
              <w:t>CBPWRMD = 00, CBON = 1,</w:t>
            </w:r>
          </w:p>
          <w:p>
            <w:pPr>
              <w:pStyle w:val="TableParagraph"/>
              <w:spacing w:line="182" w:lineRule="exact" w:before="0"/>
              <w:ind w:left="60"/>
              <w:rPr>
                <w:sz w:val="16"/>
              </w:rPr>
            </w:pPr>
            <w:r>
              <w:rPr>
                <w:sz w:val="16"/>
              </w:rPr>
              <w:t>CBF = 1, CBFDLY = 00</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130"/>
              <w:ind w:right="91"/>
              <w:jc w:val="right"/>
              <w:rPr>
                <w:sz w:val="16"/>
              </w:rPr>
            </w:pPr>
            <w:r>
              <w:rPr>
                <w:sz w:val="16"/>
              </w:rPr>
              <w:t>0.35</w:t>
            </w:r>
          </w:p>
        </w:tc>
        <w:tc>
          <w:tcPr>
            <w:tcW w:w="620" w:type="dxa"/>
            <w:tcBorders>
              <w:left w:val="nil"/>
              <w:right w:val="nil"/>
            </w:tcBorders>
          </w:tcPr>
          <w:p>
            <w:pPr>
              <w:pStyle w:val="TableParagraph"/>
              <w:spacing w:before="130"/>
              <w:ind w:right="118"/>
              <w:jc w:val="right"/>
              <w:rPr>
                <w:sz w:val="16"/>
              </w:rPr>
            </w:pPr>
            <w:r>
              <w:rPr>
                <w:sz w:val="16"/>
              </w:rPr>
              <w:t>0.6</w:t>
            </w:r>
          </w:p>
        </w:tc>
        <w:tc>
          <w:tcPr>
            <w:tcW w:w="731" w:type="dxa"/>
            <w:tcBorders>
              <w:left w:val="nil"/>
            </w:tcBorders>
          </w:tcPr>
          <w:p>
            <w:pPr>
              <w:pStyle w:val="TableParagraph"/>
              <w:spacing w:before="130"/>
              <w:ind w:right="52"/>
              <w:jc w:val="right"/>
              <w:rPr>
                <w:sz w:val="16"/>
              </w:rPr>
            </w:pPr>
            <w:r>
              <w:rPr>
                <w:sz w:val="16"/>
              </w:rPr>
              <w:t>1.0</w:t>
            </w:r>
          </w:p>
        </w:tc>
        <w:tc>
          <w:tcPr>
            <w:tcW w:w="791" w:type="dxa"/>
            <w:vMerge w:val="restart"/>
          </w:tcPr>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
              <w:rPr>
                <w:sz w:val="15"/>
              </w:rPr>
            </w:pPr>
          </w:p>
          <w:p>
            <w:pPr>
              <w:pStyle w:val="TableParagraph"/>
              <w:spacing w:before="0"/>
              <w:ind w:left="249" w:right="251"/>
              <w:jc w:val="center"/>
              <w:rPr>
                <w:sz w:val="16"/>
              </w:rPr>
            </w:pPr>
            <w:r>
              <w:rPr>
                <w:sz w:val="16"/>
              </w:rPr>
              <w:t>µs</w:t>
            </w:r>
          </w:p>
        </w:tc>
      </w:tr>
      <w:tr>
        <w:trPr>
          <w:trHeight w:val="43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spacing w:line="182" w:lineRule="exact"/>
              <w:ind w:left="60"/>
              <w:rPr>
                <w:sz w:val="16"/>
              </w:rPr>
            </w:pPr>
            <w:r>
              <w:rPr>
                <w:sz w:val="16"/>
              </w:rPr>
              <w:t>CBPWRMD = 00, CBON = 1,</w:t>
            </w:r>
          </w:p>
          <w:p>
            <w:pPr>
              <w:pStyle w:val="TableParagraph"/>
              <w:spacing w:line="182" w:lineRule="exact" w:before="0"/>
              <w:ind w:left="60"/>
              <w:rPr>
                <w:sz w:val="16"/>
              </w:rPr>
            </w:pPr>
            <w:r>
              <w:rPr>
                <w:sz w:val="16"/>
              </w:rPr>
              <w:t>CBF = 1, CBFDLY = 01</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130"/>
              <w:ind w:right="90"/>
              <w:jc w:val="right"/>
              <w:rPr>
                <w:sz w:val="16"/>
              </w:rPr>
            </w:pPr>
            <w:r>
              <w:rPr>
                <w:sz w:val="16"/>
              </w:rPr>
              <w:t>0.6</w:t>
            </w:r>
          </w:p>
        </w:tc>
        <w:tc>
          <w:tcPr>
            <w:tcW w:w="620" w:type="dxa"/>
            <w:tcBorders>
              <w:left w:val="nil"/>
              <w:right w:val="nil"/>
            </w:tcBorders>
          </w:tcPr>
          <w:p>
            <w:pPr>
              <w:pStyle w:val="TableParagraph"/>
              <w:spacing w:before="130"/>
              <w:ind w:right="118"/>
              <w:jc w:val="right"/>
              <w:rPr>
                <w:sz w:val="16"/>
              </w:rPr>
            </w:pPr>
            <w:r>
              <w:rPr>
                <w:sz w:val="16"/>
              </w:rPr>
              <w:t>1.0</w:t>
            </w:r>
          </w:p>
        </w:tc>
        <w:tc>
          <w:tcPr>
            <w:tcW w:w="731" w:type="dxa"/>
            <w:tcBorders>
              <w:left w:val="nil"/>
            </w:tcBorders>
          </w:tcPr>
          <w:p>
            <w:pPr>
              <w:pStyle w:val="TableParagraph"/>
              <w:spacing w:before="130"/>
              <w:ind w:right="52"/>
              <w:jc w:val="right"/>
              <w:rPr>
                <w:sz w:val="16"/>
              </w:rPr>
            </w:pPr>
            <w:r>
              <w:rPr>
                <w:sz w:val="16"/>
              </w:rPr>
              <w:t>1.8</w:t>
            </w:r>
          </w:p>
        </w:tc>
        <w:tc>
          <w:tcPr>
            <w:tcW w:w="791" w:type="dxa"/>
            <w:vMerge/>
            <w:tcBorders>
              <w:top w:val="nil"/>
            </w:tcBorders>
          </w:tcPr>
          <w:p>
            <w:pPr>
              <w:rPr>
                <w:sz w:val="2"/>
                <w:szCs w:val="2"/>
              </w:rPr>
            </w:pPr>
          </w:p>
        </w:tc>
      </w:tr>
      <w:tr>
        <w:trPr>
          <w:trHeight w:val="433"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spacing w:line="182" w:lineRule="exact"/>
              <w:ind w:left="60"/>
              <w:rPr>
                <w:sz w:val="16"/>
              </w:rPr>
            </w:pPr>
            <w:r>
              <w:rPr>
                <w:sz w:val="16"/>
              </w:rPr>
              <w:t>CBPWRMD = 00, CBON = 1,</w:t>
            </w:r>
          </w:p>
          <w:p>
            <w:pPr>
              <w:pStyle w:val="TableParagraph"/>
              <w:spacing w:line="182" w:lineRule="exact" w:before="0"/>
              <w:ind w:left="60"/>
              <w:rPr>
                <w:sz w:val="16"/>
              </w:rPr>
            </w:pPr>
            <w:r>
              <w:rPr>
                <w:sz w:val="16"/>
              </w:rPr>
              <w:t>CBF = 1, CBFDLY = 10</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130"/>
              <w:ind w:right="90"/>
              <w:jc w:val="right"/>
              <w:rPr>
                <w:sz w:val="16"/>
              </w:rPr>
            </w:pPr>
            <w:r>
              <w:rPr>
                <w:sz w:val="16"/>
              </w:rPr>
              <w:t>1.0</w:t>
            </w:r>
          </w:p>
        </w:tc>
        <w:tc>
          <w:tcPr>
            <w:tcW w:w="620" w:type="dxa"/>
            <w:tcBorders>
              <w:left w:val="nil"/>
              <w:right w:val="nil"/>
            </w:tcBorders>
          </w:tcPr>
          <w:p>
            <w:pPr>
              <w:pStyle w:val="TableParagraph"/>
              <w:spacing w:before="130"/>
              <w:ind w:right="118"/>
              <w:jc w:val="right"/>
              <w:rPr>
                <w:sz w:val="16"/>
              </w:rPr>
            </w:pPr>
            <w:r>
              <w:rPr>
                <w:sz w:val="16"/>
              </w:rPr>
              <w:t>1.8</w:t>
            </w:r>
          </w:p>
        </w:tc>
        <w:tc>
          <w:tcPr>
            <w:tcW w:w="731" w:type="dxa"/>
            <w:tcBorders>
              <w:left w:val="nil"/>
            </w:tcBorders>
          </w:tcPr>
          <w:p>
            <w:pPr>
              <w:pStyle w:val="TableParagraph"/>
              <w:spacing w:before="130"/>
              <w:ind w:right="52"/>
              <w:jc w:val="right"/>
              <w:rPr>
                <w:sz w:val="16"/>
              </w:rPr>
            </w:pPr>
            <w:r>
              <w:rPr>
                <w:sz w:val="16"/>
              </w:rPr>
              <w:t>3.4</w:t>
            </w:r>
          </w:p>
        </w:tc>
        <w:tc>
          <w:tcPr>
            <w:tcW w:w="791" w:type="dxa"/>
            <w:vMerge/>
            <w:tcBorders>
              <w:top w:val="nil"/>
            </w:tcBorders>
          </w:tcPr>
          <w:p>
            <w:pPr>
              <w:rPr>
                <w:sz w:val="2"/>
                <w:szCs w:val="2"/>
              </w:rPr>
            </w:pPr>
          </w:p>
        </w:tc>
      </w:tr>
      <w:tr>
        <w:trPr>
          <w:trHeight w:val="434" w:hRule="atLeast"/>
        </w:trPr>
        <w:tc>
          <w:tcPr>
            <w:tcW w:w="1101" w:type="dxa"/>
            <w:vMerge/>
            <w:tcBorders>
              <w:top w:val="nil"/>
              <w:right w:val="nil"/>
            </w:tcBorders>
          </w:tcPr>
          <w:p>
            <w:pPr>
              <w:rPr>
                <w:sz w:val="2"/>
                <w:szCs w:val="2"/>
              </w:rPr>
            </w:pPr>
          </w:p>
        </w:tc>
        <w:tc>
          <w:tcPr>
            <w:tcW w:w="2550" w:type="dxa"/>
            <w:vMerge/>
            <w:tcBorders>
              <w:top w:val="nil"/>
              <w:left w:val="nil"/>
            </w:tcBorders>
          </w:tcPr>
          <w:p>
            <w:pPr>
              <w:rPr>
                <w:sz w:val="2"/>
                <w:szCs w:val="2"/>
              </w:rPr>
            </w:pPr>
          </w:p>
        </w:tc>
        <w:tc>
          <w:tcPr>
            <w:tcW w:w="2471" w:type="dxa"/>
          </w:tcPr>
          <w:p>
            <w:pPr>
              <w:pStyle w:val="TableParagraph"/>
              <w:spacing w:line="182" w:lineRule="exact"/>
              <w:ind w:left="60"/>
              <w:rPr>
                <w:sz w:val="16"/>
              </w:rPr>
            </w:pPr>
            <w:r>
              <w:rPr>
                <w:sz w:val="16"/>
              </w:rPr>
              <w:t>CBPWRMD = 00, CBON = 1,</w:t>
            </w:r>
          </w:p>
          <w:p>
            <w:pPr>
              <w:pStyle w:val="TableParagraph"/>
              <w:spacing w:line="182" w:lineRule="exact" w:before="0"/>
              <w:ind w:left="60"/>
              <w:rPr>
                <w:sz w:val="16"/>
              </w:rPr>
            </w:pPr>
            <w:r>
              <w:rPr>
                <w:sz w:val="16"/>
              </w:rPr>
              <w:t>CBF = 1, CBFDLY = 11</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130"/>
              <w:ind w:right="90"/>
              <w:jc w:val="right"/>
              <w:rPr>
                <w:sz w:val="16"/>
              </w:rPr>
            </w:pPr>
            <w:r>
              <w:rPr>
                <w:sz w:val="16"/>
              </w:rPr>
              <w:t>1.8</w:t>
            </w:r>
          </w:p>
        </w:tc>
        <w:tc>
          <w:tcPr>
            <w:tcW w:w="620" w:type="dxa"/>
            <w:tcBorders>
              <w:left w:val="nil"/>
              <w:right w:val="nil"/>
            </w:tcBorders>
          </w:tcPr>
          <w:p>
            <w:pPr>
              <w:pStyle w:val="TableParagraph"/>
              <w:spacing w:before="130"/>
              <w:ind w:right="118"/>
              <w:jc w:val="right"/>
              <w:rPr>
                <w:sz w:val="16"/>
              </w:rPr>
            </w:pPr>
            <w:r>
              <w:rPr>
                <w:sz w:val="16"/>
              </w:rPr>
              <w:t>3.4</w:t>
            </w:r>
          </w:p>
        </w:tc>
        <w:tc>
          <w:tcPr>
            <w:tcW w:w="731" w:type="dxa"/>
            <w:tcBorders>
              <w:left w:val="nil"/>
            </w:tcBorders>
          </w:tcPr>
          <w:p>
            <w:pPr>
              <w:pStyle w:val="TableParagraph"/>
              <w:spacing w:before="130"/>
              <w:ind w:right="52"/>
              <w:jc w:val="right"/>
              <w:rPr>
                <w:sz w:val="16"/>
              </w:rPr>
            </w:pPr>
            <w:r>
              <w:rPr>
                <w:sz w:val="16"/>
              </w:rPr>
              <w:t>6.5</w:t>
            </w:r>
          </w:p>
        </w:tc>
        <w:tc>
          <w:tcPr>
            <w:tcW w:w="791" w:type="dxa"/>
            <w:vMerge/>
            <w:tcBorders>
              <w:top w:val="nil"/>
            </w:tcBorders>
          </w:tcPr>
          <w:p>
            <w:pPr>
              <w:rPr>
                <w:sz w:val="2"/>
                <w:szCs w:val="2"/>
              </w:rPr>
            </w:pPr>
          </w:p>
        </w:tc>
      </w:tr>
      <w:tr>
        <w:trPr>
          <w:trHeight w:val="434" w:hRule="atLeast"/>
        </w:trPr>
        <w:tc>
          <w:tcPr>
            <w:tcW w:w="1101" w:type="dxa"/>
            <w:tcBorders>
              <w:right w:val="nil"/>
            </w:tcBorders>
          </w:tcPr>
          <w:p>
            <w:pPr>
              <w:pStyle w:val="TableParagraph"/>
              <w:spacing w:before="132"/>
              <w:ind w:left="55"/>
              <w:rPr>
                <w:sz w:val="12"/>
              </w:rPr>
            </w:pPr>
            <w:r>
              <w:rPr>
                <w:position w:val="3"/>
                <w:sz w:val="16"/>
              </w:rPr>
              <w:t>t</w:t>
            </w:r>
            <w:r>
              <w:rPr>
                <w:sz w:val="12"/>
              </w:rPr>
              <w:t>EN_CMP</w:t>
            </w:r>
          </w:p>
        </w:tc>
        <w:tc>
          <w:tcPr>
            <w:tcW w:w="2550" w:type="dxa"/>
            <w:tcBorders>
              <w:left w:val="nil"/>
            </w:tcBorders>
          </w:tcPr>
          <w:p>
            <w:pPr>
              <w:pStyle w:val="TableParagraph"/>
              <w:spacing w:line="235" w:lineRule="auto" w:before="43"/>
              <w:ind w:left="243" w:right="521"/>
              <w:rPr>
                <w:sz w:val="16"/>
              </w:rPr>
            </w:pPr>
            <w:r>
              <w:rPr>
                <w:sz w:val="16"/>
              </w:rPr>
              <w:t>Comparator enable time, settling time</w:t>
            </w:r>
          </w:p>
        </w:tc>
        <w:tc>
          <w:tcPr>
            <w:tcW w:w="2471" w:type="dxa"/>
          </w:tcPr>
          <w:p>
            <w:pPr>
              <w:pStyle w:val="TableParagraph"/>
              <w:spacing w:line="235" w:lineRule="auto" w:before="43"/>
              <w:ind w:left="60" w:right="642"/>
              <w:rPr>
                <w:sz w:val="16"/>
              </w:rPr>
            </w:pPr>
            <w:r>
              <w:rPr>
                <w:sz w:val="16"/>
              </w:rPr>
              <w:t>CBON = 0 to CBON = 1, CBPWRMD = 00, 01, 10</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spacing w:before="130"/>
              <w:ind w:right="120"/>
              <w:jc w:val="right"/>
              <w:rPr>
                <w:sz w:val="16"/>
              </w:rPr>
            </w:pPr>
            <w:r>
              <w:rPr>
                <w:w w:val="99"/>
                <w:sz w:val="16"/>
              </w:rPr>
              <w:t>1</w:t>
            </w:r>
          </w:p>
        </w:tc>
        <w:tc>
          <w:tcPr>
            <w:tcW w:w="731" w:type="dxa"/>
            <w:tcBorders>
              <w:left w:val="nil"/>
            </w:tcBorders>
          </w:tcPr>
          <w:p>
            <w:pPr>
              <w:pStyle w:val="TableParagraph"/>
              <w:spacing w:before="130"/>
              <w:ind w:right="54"/>
              <w:jc w:val="right"/>
              <w:rPr>
                <w:sz w:val="16"/>
              </w:rPr>
            </w:pPr>
            <w:r>
              <w:rPr>
                <w:w w:val="99"/>
                <w:sz w:val="16"/>
              </w:rPr>
              <w:t>2</w:t>
            </w:r>
          </w:p>
        </w:tc>
        <w:tc>
          <w:tcPr>
            <w:tcW w:w="791" w:type="dxa"/>
          </w:tcPr>
          <w:p>
            <w:pPr>
              <w:pStyle w:val="TableParagraph"/>
              <w:spacing w:before="130"/>
              <w:ind w:left="249" w:right="251"/>
              <w:jc w:val="center"/>
              <w:rPr>
                <w:sz w:val="16"/>
              </w:rPr>
            </w:pPr>
            <w:r>
              <w:rPr>
                <w:sz w:val="16"/>
              </w:rPr>
              <w:t>µs</w:t>
            </w:r>
          </w:p>
        </w:tc>
      </w:tr>
      <w:tr>
        <w:trPr>
          <w:trHeight w:val="253" w:hRule="atLeast"/>
        </w:trPr>
        <w:tc>
          <w:tcPr>
            <w:tcW w:w="1101" w:type="dxa"/>
            <w:tcBorders>
              <w:right w:val="nil"/>
            </w:tcBorders>
          </w:tcPr>
          <w:p>
            <w:pPr>
              <w:pStyle w:val="TableParagraph"/>
              <w:spacing w:line="192" w:lineRule="exact" w:before="42"/>
              <w:ind w:left="55"/>
              <w:rPr>
                <w:sz w:val="12"/>
              </w:rPr>
            </w:pPr>
            <w:r>
              <w:rPr>
                <w:position w:val="3"/>
                <w:sz w:val="16"/>
              </w:rPr>
              <w:t>t</w:t>
            </w:r>
            <w:r>
              <w:rPr>
                <w:sz w:val="12"/>
              </w:rPr>
              <w:t>EN_REF</w:t>
            </w:r>
          </w:p>
        </w:tc>
        <w:tc>
          <w:tcPr>
            <w:tcW w:w="2550" w:type="dxa"/>
            <w:tcBorders>
              <w:left w:val="nil"/>
            </w:tcBorders>
          </w:tcPr>
          <w:p>
            <w:pPr>
              <w:pStyle w:val="TableParagraph"/>
              <w:ind w:left="243"/>
              <w:rPr>
                <w:sz w:val="16"/>
              </w:rPr>
            </w:pPr>
            <w:r>
              <w:rPr>
                <w:sz w:val="16"/>
              </w:rPr>
              <w:t>Resistor reference enable time</w:t>
            </w:r>
          </w:p>
        </w:tc>
        <w:tc>
          <w:tcPr>
            <w:tcW w:w="2471" w:type="dxa"/>
          </w:tcPr>
          <w:p>
            <w:pPr>
              <w:pStyle w:val="TableParagraph"/>
              <w:ind w:left="60"/>
              <w:rPr>
                <w:sz w:val="16"/>
              </w:rPr>
            </w:pPr>
            <w:r>
              <w:rPr>
                <w:sz w:val="16"/>
              </w:rPr>
              <w:t>CBON = 0 to CBON = 1</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before="0"/>
              <w:rPr>
                <w:rFonts w:ascii="Times New Roman"/>
                <w:sz w:val="16"/>
              </w:rPr>
            </w:pPr>
          </w:p>
        </w:tc>
        <w:tc>
          <w:tcPr>
            <w:tcW w:w="620" w:type="dxa"/>
            <w:tcBorders>
              <w:left w:val="nil"/>
              <w:right w:val="nil"/>
            </w:tcBorders>
          </w:tcPr>
          <w:p>
            <w:pPr>
              <w:pStyle w:val="TableParagraph"/>
              <w:ind w:right="120"/>
              <w:jc w:val="right"/>
              <w:rPr>
                <w:sz w:val="16"/>
              </w:rPr>
            </w:pPr>
            <w:r>
              <w:rPr>
                <w:w w:val="99"/>
                <w:sz w:val="16"/>
              </w:rPr>
              <w:t>1</w:t>
            </w:r>
          </w:p>
        </w:tc>
        <w:tc>
          <w:tcPr>
            <w:tcW w:w="731" w:type="dxa"/>
            <w:tcBorders>
              <w:left w:val="nil"/>
            </w:tcBorders>
          </w:tcPr>
          <w:p>
            <w:pPr>
              <w:pStyle w:val="TableParagraph"/>
              <w:ind w:right="52"/>
              <w:jc w:val="right"/>
              <w:rPr>
                <w:sz w:val="16"/>
              </w:rPr>
            </w:pPr>
            <w:r>
              <w:rPr>
                <w:sz w:val="16"/>
              </w:rPr>
              <w:t>1.5</w:t>
            </w:r>
          </w:p>
        </w:tc>
        <w:tc>
          <w:tcPr>
            <w:tcW w:w="791" w:type="dxa"/>
          </w:tcPr>
          <w:p>
            <w:pPr>
              <w:pStyle w:val="TableParagraph"/>
              <w:ind w:left="249" w:right="251"/>
              <w:jc w:val="center"/>
              <w:rPr>
                <w:sz w:val="16"/>
              </w:rPr>
            </w:pPr>
            <w:r>
              <w:rPr>
                <w:sz w:val="16"/>
              </w:rPr>
              <w:t>µs</w:t>
            </w:r>
          </w:p>
        </w:tc>
      </w:tr>
      <w:tr>
        <w:trPr>
          <w:trHeight w:val="614" w:hRule="atLeast"/>
        </w:trPr>
        <w:tc>
          <w:tcPr>
            <w:tcW w:w="1101" w:type="dxa"/>
            <w:tcBorders>
              <w:right w:val="nil"/>
            </w:tcBorders>
          </w:tcPr>
          <w:p>
            <w:pPr>
              <w:pStyle w:val="TableParagraph"/>
              <w:spacing w:before="3"/>
              <w:rPr>
                <w:sz w:val="19"/>
              </w:rPr>
            </w:pPr>
          </w:p>
          <w:p>
            <w:pPr>
              <w:pStyle w:val="TableParagraph"/>
              <w:spacing w:before="0"/>
              <w:ind w:left="55"/>
              <w:rPr>
                <w:sz w:val="12"/>
              </w:rPr>
            </w:pPr>
            <w:r>
              <w:rPr>
                <w:position w:val="3"/>
                <w:sz w:val="16"/>
              </w:rPr>
              <w:t>V</w:t>
            </w:r>
            <w:r>
              <w:rPr>
                <w:sz w:val="12"/>
              </w:rPr>
              <w:t>CB_REF</w:t>
            </w:r>
          </w:p>
        </w:tc>
        <w:tc>
          <w:tcPr>
            <w:tcW w:w="2550" w:type="dxa"/>
            <w:tcBorders>
              <w:left w:val="nil"/>
            </w:tcBorders>
          </w:tcPr>
          <w:p>
            <w:pPr>
              <w:pStyle w:val="TableParagraph"/>
              <w:spacing w:line="235" w:lineRule="auto" w:before="133"/>
              <w:ind w:left="243" w:right="191"/>
              <w:rPr>
                <w:sz w:val="16"/>
              </w:rPr>
            </w:pPr>
            <w:r>
              <w:rPr>
                <w:sz w:val="16"/>
              </w:rPr>
              <w:t>Reference voltage for a given tap</w:t>
            </w:r>
          </w:p>
        </w:tc>
        <w:tc>
          <w:tcPr>
            <w:tcW w:w="2471" w:type="dxa"/>
          </w:tcPr>
          <w:p>
            <w:pPr>
              <w:pStyle w:val="TableParagraph"/>
              <w:spacing w:line="235" w:lineRule="auto" w:before="133"/>
              <w:ind w:left="60" w:right="384"/>
              <w:rPr>
                <w:sz w:val="16"/>
              </w:rPr>
            </w:pPr>
            <w:r>
              <w:rPr>
                <w:sz w:val="16"/>
              </w:rPr>
              <w:t>VIN = reference into resistor ladder (n = 0 to 31)</w:t>
            </w:r>
          </w:p>
        </w:tc>
        <w:tc>
          <w:tcPr>
            <w:tcW w:w="989" w:type="dxa"/>
          </w:tcPr>
          <w:p>
            <w:pPr>
              <w:pStyle w:val="TableParagraph"/>
              <w:spacing w:before="0"/>
              <w:rPr>
                <w:rFonts w:ascii="Times New Roman"/>
                <w:sz w:val="16"/>
              </w:rPr>
            </w:pPr>
          </w:p>
        </w:tc>
        <w:tc>
          <w:tcPr>
            <w:tcW w:w="826" w:type="dxa"/>
            <w:tcBorders>
              <w:right w:val="nil"/>
            </w:tcBorders>
          </w:tcPr>
          <w:p>
            <w:pPr>
              <w:pStyle w:val="TableParagraph"/>
              <w:spacing w:line="235" w:lineRule="auto" w:before="43"/>
              <w:ind w:left="216" w:right="91" w:firstLine="104"/>
              <w:jc w:val="right"/>
              <w:rPr>
                <w:sz w:val="16"/>
              </w:rPr>
            </w:pPr>
            <w:r>
              <w:rPr>
                <w:sz w:val="16"/>
              </w:rPr>
              <w:t>VIN </w:t>
            </w:r>
            <w:r>
              <w:rPr>
                <w:spacing w:val="-16"/>
                <w:sz w:val="16"/>
              </w:rPr>
              <w:t>× </w:t>
            </w:r>
            <w:r>
              <w:rPr>
                <w:sz w:val="16"/>
              </w:rPr>
              <w:t>(n+0.5)</w:t>
            </w:r>
          </w:p>
          <w:p>
            <w:pPr>
              <w:pStyle w:val="TableParagraph"/>
              <w:spacing w:line="180" w:lineRule="exact" w:before="0"/>
              <w:ind w:right="90"/>
              <w:jc w:val="right"/>
              <w:rPr>
                <w:sz w:val="16"/>
              </w:rPr>
            </w:pPr>
            <w:r>
              <w:rPr>
                <w:sz w:val="16"/>
              </w:rPr>
              <w:t>/</w:t>
            </w:r>
            <w:r>
              <w:rPr>
                <w:spacing w:val="2"/>
                <w:sz w:val="16"/>
              </w:rPr>
              <w:t> </w:t>
            </w:r>
            <w:r>
              <w:rPr>
                <w:sz w:val="16"/>
              </w:rPr>
              <w:t>32</w:t>
            </w:r>
          </w:p>
        </w:tc>
        <w:tc>
          <w:tcPr>
            <w:tcW w:w="620" w:type="dxa"/>
            <w:tcBorders>
              <w:left w:val="nil"/>
              <w:right w:val="nil"/>
            </w:tcBorders>
          </w:tcPr>
          <w:p>
            <w:pPr>
              <w:pStyle w:val="TableParagraph"/>
              <w:spacing w:line="235" w:lineRule="auto" w:before="43"/>
              <w:ind w:left="120" w:right="119" w:hanging="30"/>
              <w:jc w:val="right"/>
              <w:rPr>
                <w:sz w:val="16"/>
              </w:rPr>
            </w:pPr>
            <w:r>
              <w:rPr>
                <w:sz w:val="16"/>
              </w:rPr>
              <w:t>VIN </w:t>
            </w:r>
            <w:r>
              <w:rPr>
                <w:spacing w:val="-15"/>
                <w:sz w:val="16"/>
              </w:rPr>
              <w:t>× </w:t>
            </w:r>
            <w:r>
              <w:rPr>
                <w:sz w:val="16"/>
              </w:rPr>
              <w:t>(n+1)</w:t>
            </w:r>
          </w:p>
          <w:p>
            <w:pPr>
              <w:pStyle w:val="TableParagraph"/>
              <w:spacing w:line="180" w:lineRule="exact" w:before="0"/>
              <w:ind w:right="118"/>
              <w:jc w:val="right"/>
              <w:rPr>
                <w:sz w:val="16"/>
              </w:rPr>
            </w:pPr>
            <w:r>
              <w:rPr>
                <w:sz w:val="16"/>
              </w:rPr>
              <w:t>/</w:t>
            </w:r>
            <w:r>
              <w:rPr>
                <w:spacing w:val="2"/>
                <w:sz w:val="16"/>
              </w:rPr>
              <w:t> </w:t>
            </w:r>
            <w:r>
              <w:rPr>
                <w:sz w:val="16"/>
              </w:rPr>
              <w:t>32</w:t>
            </w:r>
          </w:p>
        </w:tc>
        <w:tc>
          <w:tcPr>
            <w:tcW w:w="731" w:type="dxa"/>
            <w:tcBorders>
              <w:left w:val="nil"/>
            </w:tcBorders>
          </w:tcPr>
          <w:p>
            <w:pPr>
              <w:pStyle w:val="TableParagraph"/>
              <w:spacing w:line="235" w:lineRule="auto" w:before="43"/>
              <w:ind w:left="158" w:right="53" w:firstLine="104"/>
              <w:jc w:val="right"/>
              <w:rPr>
                <w:sz w:val="16"/>
              </w:rPr>
            </w:pPr>
            <w:r>
              <w:rPr>
                <w:sz w:val="16"/>
              </w:rPr>
              <w:t>VIN </w:t>
            </w:r>
            <w:r>
              <w:rPr>
                <w:spacing w:val="-15"/>
                <w:sz w:val="16"/>
              </w:rPr>
              <w:t>× </w:t>
            </w:r>
            <w:r>
              <w:rPr>
                <w:sz w:val="16"/>
              </w:rPr>
              <w:t>(n+1.5)</w:t>
            </w:r>
          </w:p>
          <w:p>
            <w:pPr>
              <w:pStyle w:val="TableParagraph"/>
              <w:spacing w:line="180" w:lineRule="exact" w:before="0"/>
              <w:ind w:right="52"/>
              <w:jc w:val="right"/>
              <w:rPr>
                <w:sz w:val="16"/>
              </w:rPr>
            </w:pPr>
            <w:r>
              <w:rPr>
                <w:sz w:val="16"/>
              </w:rPr>
              <w:t>/</w:t>
            </w:r>
            <w:r>
              <w:rPr>
                <w:spacing w:val="2"/>
                <w:sz w:val="16"/>
              </w:rPr>
              <w:t> </w:t>
            </w:r>
            <w:r>
              <w:rPr>
                <w:sz w:val="16"/>
              </w:rPr>
              <w:t>32</w:t>
            </w:r>
          </w:p>
        </w:tc>
        <w:tc>
          <w:tcPr>
            <w:tcW w:w="791" w:type="dxa"/>
          </w:tcPr>
          <w:p>
            <w:pPr>
              <w:pStyle w:val="TableParagraph"/>
              <w:spacing w:before="1"/>
              <w:rPr>
                <w:sz w:val="19"/>
              </w:rPr>
            </w:pPr>
          </w:p>
          <w:p>
            <w:pPr>
              <w:pStyle w:val="TableParagraph"/>
              <w:spacing w:before="0"/>
              <w:ind w:right="2"/>
              <w:jc w:val="center"/>
              <w:rPr>
                <w:sz w:val="16"/>
              </w:rPr>
            </w:pPr>
            <w:r>
              <w:rPr>
                <w:w w:val="100"/>
                <w:sz w:val="16"/>
              </w:rPr>
              <w:t>V</w:t>
            </w:r>
          </w:p>
        </w:tc>
      </w:tr>
    </w:tbl>
    <w:p>
      <w:pPr>
        <w:pStyle w:val="BodyText"/>
        <w:rPr>
          <w:sz w:val="22"/>
        </w:rPr>
      </w:pPr>
    </w:p>
    <w:p>
      <w:pPr>
        <w:pStyle w:val="Heading3"/>
        <w:numPr>
          <w:ilvl w:val="1"/>
          <w:numId w:val="42"/>
        </w:numPr>
        <w:tabs>
          <w:tab w:pos="742" w:val="left" w:leader="none"/>
        </w:tabs>
        <w:spacing w:line="240" w:lineRule="auto" w:before="0" w:after="0"/>
        <w:ind w:left="742" w:right="0" w:hanging="622"/>
        <w:jc w:val="left"/>
      </w:pPr>
      <w:r>
        <w:rPr/>
        <w:t>Ports PU.0 and</w:t>
      </w:r>
      <w:r>
        <w:rPr>
          <w:spacing w:val="13"/>
        </w:rPr>
        <w:t> </w:t>
      </w:r>
      <w:r>
        <w:rPr/>
        <w:t>PU.1</w:t>
      </w:r>
    </w:p>
    <w:p>
      <w:pPr>
        <w:spacing w:before="77" w:after="28"/>
        <w:ind w:left="120" w:right="0" w:firstLine="0"/>
        <w:jc w:val="left"/>
        <w:rPr>
          <w:sz w:val="18"/>
        </w:rPr>
      </w:pPr>
      <w:bookmarkStart w:name="5.43 Ports PU.0 and PU.1" w:id="154"/>
      <w:bookmarkEnd w:id="154"/>
      <w:r>
        <w:rPr/>
      </w:r>
      <w:bookmarkStart w:name="_bookmark82" w:id="155"/>
      <w:bookmarkEnd w:id="155"/>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
        <w:gridCol w:w="3423"/>
        <w:gridCol w:w="3628"/>
        <w:gridCol w:w="1612"/>
        <w:gridCol w:w="808"/>
      </w:tblGrid>
      <w:tr>
        <w:trPr>
          <w:trHeight w:val="254" w:hRule="atLeast"/>
        </w:trPr>
        <w:tc>
          <w:tcPr>
            <w:tcW w:w="4026" w:type="dxa"/>
            <w:gridSpan w:val="2"/>
            <w:shd w:val="clear" w:color="auto" w:fill="D8D8D8"/>
          </w:tcPr>
          <w:p>
            <w:pPr>
              <w:pStyle w:val="TableParagraph"/>
              <w:ind w:left="1481" w:right="1480"/>
              <w:jc w:val="center"/>
              <w:rPr>
                <w:b/>
                <w:sz w:val="16"/>
              </w:rPr>
            </w:pPr>
            <w:r>
              <w:rPr>
                <w:b/>
                <w:sz w:val="16"/>
              </w:rPr>
              <w:t>PARAMETER</w:t>
            </w:r>
          </w:p>
        </w:tc>
        <w:tc>
          <w:tcPr>
            <w:tcW w:w="3628" w:type="dxa"/>
            <w:shd w:val="clear" w:color="auto" w:fill="D8D8D8"/>
          </w:tcPr>
          <w:p>
            <w:pPr>
              <w:pStyle w:val="TableParagraph"/>
              <w:ind w:left="1082"/>
              <w:rPr>
                <w:b/>
                <w:sz w:val="16"/>
              </w:rPr>
            </w:pPr>
            <w:r>
              <w:rPr>
                <w:b/>
                <w:sz w:val="16"/>
              </w:rPr>
              <w:t>TEST CONDITIONS</w:t>
            </w:r>
          </w:p>
        </w:tc>
        <w:tc>
          <w:tcPr>
            <w:tcW w:w="1612" w:type="dxa"/>
            <w:shd w:val="clear" w:color="auto" w:fill="D8D8D8"/>
          </w:tcPr>
          <w:p>
            <w:pPr>
              <w:pStyle w:val="TableParagraph"/>
              <w:tabs>
                <w:tab w:pos="743" w:val="left" w:leader="none"/>
              </w:tabs>
              <w:ind w:right="47"/>
              <w:jc w:val="right"/>
              <w:rPr>
                <w:b/>
                <w:sz w:val="16"/>
              </w:rPr>
            </w:pPr>
            <w:r>
              <w:rPr>
                <w:b/>
                <w:sz w:val="16"/>
              </w:rPr>
              <w:t>MIN</w:t>
              <w:tab/>
              <w:t>MAX</w:t>
            </w:r>
          </w:p>
        </w:tc>
        <w:tc>
          <w:tcPr>
            <w:tcW w:w="808" w:type="dxa"/>
            <w:shd w:val="clear" w:color="auto" w:fill="D8D8D8"/>
          </w:tcPr>
          <w:p>
            <w:pPr>
              <w:pStyle w:val="TableParagraph"/>
              <w:ind w:left="196" w:right="187"/>
              <w:jc w:val="center"/>
              <w:rPr>
                <w:b/>
                <w:sz w:val="16"/>
              </w:rPr>
            </w:pPr>
            <w:r>
              <w:rPr>
                <w:b/>
                <w:sz w:val="16"/>
              </w:rPr>
              <w:t>UNIT</w:t>
            </w:r>
          </w:p>
        </w:tc>
      </w:tr>
      <w:tr>
        <w:trPr>
          <w:trHeight w:val="433" w:hRule="atLeast"/>
        </w:trPr>
        <w:tc>
          <w:tcPr>
            <w:tcW w:w="603" w:type="dxa"/>
            <w:tcBorders>
              <w:right w:val="nil"/>
            </w:tcBorders>
          </w:tcPr>
          <w:p>
            <w:pPr>
              <w:pStyle w:val="TableParagraph"/>
              <w:spacing w:before="132"/>
              <w:ind w:left="55"/>
              <w:rPr>
                <w:sz w:val="12"/>
              </w:rPr>
            </w:pPr>
            <w:r>
              <w:rPr>
                <w:position w:val="3"/>
                <w:sz w:val="16"/>
              </w:rPr>
              <w:t>V</w:t>
            </w:r>
            <w:r>
              <w:rPr>
                <w:sz w:val="12"/>
              </w:rPr>
              <w:t>OH</w:t>
            </w:r>
          </w:p>
        </w:tc>
        <w:tc>
          <w:tcPr>
            <w:tcW w:w="3423" w:type="dxa"/>
            <w:tcBorders>
              <w:left w:val="nil"/>
            </w:tcBorders>
          </w:tcPr>
          <w:p>
            <w:pPr>
              <w:pStyle w:val="TableParagraph"/>
              <w:spacing w:before="130"/>
              <w:ind w:left="262"/>
              <w:rPr>
                <w:sz w:val="16"/>
              </w:rPr>
            </w:pPr>
            <w:r>
              <w:rPr>
                <w:sz w:val="16"/>
              </w:rPr>
              <w:t>High-level output voltage</w:t>
            </w:r>
          </w:p>
        </w:tc>
        <w:tc>
          <w:tcPr>
            <w:tcW w:w="3628" w:type="dxa"/>
          </w:tcPr>
          <w:p>
            <w:pPr>
              <w:pStyle w:val="TableParagraph"/>
              <w:spacing w:line="182" w:lineRule="exact"/>
              <w:ind w:left="61"/>
              <w:rPr>
                <w:sz w:val="16"/>
              </w:rPr>
            </w:pPr>
            <w:r>
              <w:rPr>
                <w:sz w:val="16"/>
              </w:rPr>
              <w:t>V</w:t>
            </w:r>
            <w:r>
              <w:rPr>
                <w:sz w:val="16"/>
                <w:vertAlign w:val="subscript"/>
              </w:rPr>
              <w:t>USB</w:t>
            </w:r>
            <w:r>
              <w:rPr>
                <w:sz w:val="16"/>
                <w:vertAlign w:val="baseline"/>
              </w:rPr>
              <w:t> = 3.3 V ± 10%, I</w:t>
            </w:r>
            <w:r>
              <w:rPr>
                <w:sz w:val="16"/>
                <w:vertAlign w:val="subscript"/>
              </w:rPr>
              <w:t>OH</w:t>
            </w:r>
            <w:r>
              <w:rPr>
                <w:sz w:val="16"/>
                <w:vertAlign w:val="baseline"/>
              </w:rPr>
              <w:t> = –25 mA,</w:t>
            </w:r>
          </w:p>
          <w:p>
            <w:pPr>
              <w:pStyle w:val="TableParagraph"/>
              <w:spacing w:line="182" w:lineRule="exact" w:before="0"/>
              <w:ind w:left="61"/>
              <w:rPr>
                <w:sz w:val="16"/>
              </w:rPr>
            </w:pPr>
            <w:r>
              <w:rPr>
                <w:sz w:val="16"/>
              </w:rPr>
              <w:t>See </w:t>
            </w:r>
            <w:hyperlink w:history="true" w:anchor="_bookmark84">
              <w:r>
                <w:rPr>
                  <w:color w:val="0000FF"/>
                  <w:sz w:val="16"/>
                </w:rPr>
                <w:t>Figure 5-18 </w:t>
              </w:r>
            </w:hyperlink>
            <w:r>
              <w:rPr>
                <w:sz w:val="16"/>
              </w:rPr>
              <w:t>for typical characteristics</w:t>
            </w:r>
          </w:p>
        </w:tc>
        <w:tc>
          <w:tcPr>
            <w:tcW w:w="1612" w:type="dxa"/>
          </w:tcPr>
          <w:p>
            <w:pPr>
              <w:pStyle w:val="TableParagraph"/>
              <w:spacing w:before="130"/>
              <w:ind w:left="524"/>
              <w:rPr>
                <w:sz w:val="16"/>
              </w:rPr>
            </w:pPr>
            <w:r>
              <w:rPr>
                <w:sz w:val="16"/>
              </w:rPr>
              <w:t>2.4</w:t>
            </w:r>
          </w:p>
        </w:tc>
        <w:tc>
          <w:tcPr>
            <w:tcW w:w="808" w:type="dxa"/>
          </w:tcPr>
          <w:p>
            <w:pPr>
              <w:pStyle w:val="TableParagraph"/>
              <w:spacing w:before="130"/>
              <w:ind w:left="6"/>
              <w:jc w:val="center"/>
              <w:rPr>
                <w:sz w:val="16"/>
              </w:rPr>
            </w:pPr>
            <w:r>
              <w:rPr>
                <w:w w:val="100"/>
                <w:sz w:val="16"/>
              </w:rPr>
              <w:t>V</w:t>
            </w:r>
          </w:p>
        </w:tc>
      </w:tr>
      <w:tr>
        <w:trPr>
          <w:trHeight w:val="434" w:hRule="atLeast"/>
        </w:trPr>
        <w:tc>
          <w:tcPr>
            <w:tcW w:w="603" w:type="dxa"/>
            <w:tcBorders>
              <w:right w:val="nil"/>
            </w:tcBorders>
          </w:tcPr>
          <w:p>
            <w:pPr>
              <w:pStyle w:val="TableParagraph"/>
              <w:spacing w:before="132"/>
              <w:ind w:left="55"/>
              <w:rPr>
                <w:sz w:val="12"/>
              </w:rPr>
            </w:pPr>
            <w:r>
              <w:rPr>
                <w:position w:val="3"/>
                <w:sz w:val="16"/>
              </w:rPr>
              <w:t>V</w:t>
            </w:r>
            <w:r>
              <w:rPr>
                <w:sz w:val="12"/>
              </w:rPr>
              <w:t>OL</w:t>
            </w:r>
          </w:p>
        </w:tc>
        <w:tc>
          <w:tcPr>
            <w:tcW w:w="3423" w:type="dxa"/>
            <w:tcBorders>
              <w:left w:val="nil"/>
            </w:tcBorders>
          </w:tcPr>
          <w:p>
            <w:pPr>
              <w:pStyle w:val="TableParagraph"/>
              <w:spacing w:before="130"/>
              <w:ind w:left="262"/>
              <w:rPr>
                <w:sz w:val="16"/>
              </w:rPr>
            </w:pPr>
            <w:r>
              <w:rPr>
                <w:sz w:val="16"/>
              </w:rPr>
              <w:t>Low-level output voltage</w:t>
            </w:r>
          </w:p>
        </w:tc>
        <w:tc>
          <w:tcPr>
            <w:tcW w:w="3628" w:type="dxa"/>
          </w:tcPr>
          <w:p>
            <w:pPr>
              <w:pStyle w:val="TableParagraph"/>
              <w:spacing w:line="182" w:lineRule="exact"/>
              <w:ind w:left="61"/>
              <w:rPr>
                <w:sz w:val="16"/>
              </w:rPr>
            </w:pPr>
            <w:r>
              <w:rPr>
                <w:sz w:val="16"/>
              </w:rPr>
              <w:t>V</w:t>
            </w:r>
            <w:r>
              <w:rPr>
                <w:sz w:val="16"/>
                <w:vertAlign w:val="subscript"/>
              </w:rPr>
              <w:t>USB</w:t>
            </w:r>
            <w:r>
              <w:rPr>
                <w:sz w:val="16"/>
                <w:vertAlign w:val="baseline"/>
              </w:rPr>
              <w:t> = 3.3 V ± 10%, I</w:t>
            </w:r>
            <w:r>
              <w:rPr>
                <w:sz w:val="16"/>
                <w:vertAlign w:val="subscript"/>
              </w:rPr>
              <w:t>OL</w:t>
            </w:r>
            <w:r>
              <w:rPr>
                <w:sz w:val="16"/>
                <w:vertAlign w:val="baseline"/>
              </w:rPr>
              <w:t> = 25 mA,</w:t>
            </w:r>
          </w:p>
          <w:p>
            <w:pPr>
              <w:pStyle w:val="TableParagraph"/>
              <w:spacing w:line="182" w:lineRule="exact" w:before="0"/>
              <w:ind w:left="61"/>
              <w:rPr>
                <w:sz w:val="16"/>
              </w:rPr>
            </w:pPr>
            <w:r>
              <w:rPr>
                <w:sz w:val="16"/>
              </w:rPr>
              <w:t>See </w:t>
            </w:r>
            <w:hyperlink w:history="true" w:anchor="_bookmark83">
              <w:r>
                <w:rPr>
                  <w:color w:val="0000FF"/>
                  <w:sz w:val="16"/>
                </w:rPr>
                <w:t>Figure 5-17 </w:t>
              </w:r>
            </w:hyperlink>
            <w:r>
              <w:rPr>
                <w:sz w:val="16"/>
              </w:rPr>
              <w:t>for typical characteristics</w:t>
            </w:r>
          </w:p>
        </w:tc>
        <w:tc>
          <w:tcPr>
            <w:tcW w:w="1612" w:type="dxa"/>
          </w:tcPr>
          <w:p>
            <w:pPr>
              <w:pStyle w:val="TableParagraph"/>
              <w:spacing w:before="130"/>
              <w:ind w:right="46"/>
              <w:jc w:val="right"/>
              <w:rPr>
                <w:sz w:val="16"/>
              </w:rPr>
            </w:pPr>
            <w:r>
              <w:rPr>
                <w:sz w:val="16"/>
              </w:rPr>
              <w:t>0.4</w:t>
            </w:r>
          </w:p>
        </w:tc>
        <w:tc>
          <w:tcPr>
            <w:tcW w:w="808" w:type="dxa"/>
          </w:tcPr>
          <w:p>
            <w:pPr>
              <w:pStyle w:val="TableParagraph"/>
              <w:spacing w:before="130"/>
              <w:ind w:left="6"/>
              <w:jc w:val="center"/>
              <w:rPr>
                <w:sz w:val="16"/>
              </w:rPr>
            </w:pPr>
            <w:r>
              <w:rPr>
                <w:w w:val="100"/>
                <w:sz w:val="16"/>
              </w:rPr>
              <w:t>V</w:t>
            </w:r>
          </w:p>
        </w:tc>
      </w:tr>
      <w:tr>
        <w:trPr>
          <w:trHeight w:val="433" w:hRule="atLeast"/>
        </w:trPr>
        <w:tc>
          <w:tcPr>
            <w:tcW w:w="603" w:type="dxa"/>
            <w:tcBorders>
              <w:right w:val="nil"/>
            </w:tcBorders>
          </w:tcPr>
          <w:p>
            <w:pPr>
              <w:pStyle w:val="TableParagraph"/>
              <w:spacing w:before="132"/>
              <w:ind w:left="55"/>
              <w:rPr>
                <w:sz w:val="12"/>
              </w:rPr>
            </w:pPr>
            <w:r>
              <w:rPr>
                <w:position w:val="3"/>
                <w:sz w:val="16"/>
              </w:rPr>
              <w:t>V</w:t>
            </w:r>
            <w:r>
              <w:rPr>
                <w:sz w:val="12"/>
              </w:rPr>
              <w:t>IH</w:t>
            </w:r>
          </w:p>
        </w:tc>
        <w:tc>
          <w:tcPr>
            <w:tcW w:w="3423" w:type="dxa"/>
            <w:tcBorders>
              <w:left w:val="nil"/>
            </w:tcBorders>
          </w:tcPr>
          <w:p>
            <w:pPr>
              <w:pStyle w:val="TableParagraph"/>
              <w:spacing w:before="130"/>
              <w:ind w:left="262"/>
              <w:rPr>
                <w:sz w:val="16"/>
              </w:rPr>
            </w:pPr>
            <w:r>
              <w:rPr>
                <w:sz w:val="16"/>
              </w:rPr>
              <w:t>High-level input voltage</w:t>
            </w:r>
          </w:p>
        </w:tc>
        <w:tc>
          <w:tcPr>
            <w:tcW w:w="3628" w:type="dxa"/>
          </w:tcPr>
          <w:p>
            <w:pPr>
              <w:pStyle w:val="TableParagraph"/>
              <w:spacing w:line="182" w:lineRule="exact"/>
              <w:ind w:left="61"/>
              <w:rPr>
                <w:sz w:val="16"/>
              </w:rPr>
            </w:pPr>
            <w:r>
              <w:rPr>
                <w:sz w:val="16"/>
              </w:rPr>
              <w:t>V</w:t>
            </w:r>
            <w:r>
              <w:rPr>
                <w:sz w:val="16"/>
                <w:vertAlign w:val="subscript"/>
              </w:rPr>
              <w:t>USB</w:t>
            </w:r>
            <w:r>
              <w:rPr>
                <w:sz w:val="16"/>
                <w:vertAlign w:val="baseline"/>
              </w:rPr>
              <w:t> = 3.3 V ± 10%,</w:t>
            </w:r>
          </w:p>
          <w:p>
            <w:pPr>
              <w:pStyle w:val="TableParagraph"/>
              <w:spacing w:line="182" w:lineRule="exact" w:before="0"/>
              <w:ind w:left="61"/>
              <w:rPr>
                <w:sz w:val="16"/>
              </w:rPr>
            </w:pPr>
            <w:r>
              <w:rPr>
                <w:sz w:val="16"/>
              </w:rPr>
              <w:t>See </w:t>
            </w:r>
            <w:hyperlink w:history="true" w:anchor="_bookmark85">
              <w:r>
                <w:rPr>
                  <w:color w:val="0000FF"/>
                  <w:sz w:val="16"/>
                </w:rPr>
                <w:t>Figure 5-19 </w:t>
              </w:r>
            </w:hyperlink>
            <w:r>
              <w:rPr>
                <w:sz w:val="16"/>
              </w:rPr>
              <w:t>for typical characteristics</w:t>
            </w:r>
          </w:p>
        </w:tc>
        <w:tc>
          <w:tcPr>
            <w:tcW w:w="1612" w:type="dxa"/>
          </w:tcPr>
          <w:p>
            <w:pPr>
              <w:pStyle w:val="TableParagraph"/>
              <w:spacing w:before="130"/>
              <w:ind w:left="524"/>
              <w:rPr>
                <w:sz w:val="16"/>
              </w:rPr>
            </w:pPr>
            <w:r>
              <w:rPr>
                <w:sz w:val="16"/>
              </w:rPr>
              <w:t>2.0</w:t>
            </w:r>
          </w:p>
        </w:tc>
        <w:tc>
          <w:tcPr>
            <w:tcW w:w="808" w:type="dxa"/>
          </w:tcPr>
          <w:p>
            <w:pPr>
              <w:pStyle w:val="TableParagraph"/>
              <w:spacing w:before="130"/>
              <w:ind w:left="6"/>
              <w:jc w:val="center"/>
              <w:rPr>
                <w:sz w:val="16"/>
              </w:rPr>
            </w:pPr>
            <w:r>
              <w:rPr>
                <w:w w:val="100"/>
                <w:sz w:val="16"/>
              </w:rPr>
              <w:t>V</w:t>
            </w:r>
          </w:p>
        </w:tc>
      </w:tr>
      <w:tr>
        <w:trPr>
          <w:trHeight w:val="433" w:hRule="atLeast"/>
        </w:trPr>
        <w:tc>
          <w:tcPr>
            <w:tcW w:w="603" w:type="dxa"/>
            <w:tcBorders>
              <w:right w:val="nil"/>
            </w:tcBorders>
          </w:tcPr>
          <w:p>
            <w:pPr>
              <w:pStyle w:val="TableParagraph"/>
              <w:spacing w:before="132"/>
              <w:ind w:left="55"/>
              <w:rPr>
                <w:sz w:val="12"/>
              </w:rPr>
            </w:pPr>
            <w:r>
              <w:rPr>
                <w:position w:val="3"/>
                <w:sz w:val="16"/>
              </w:rPr>
              <w:t>V</w:t>
            </w:r>
            <w:r>
              <w:rPr>
                <w:sz w:val="12"/>
              </w:rPr>
              <w:t>IL</w:t>
            </w:r>
          </w:p>
        </w:tc>
        <w:tc>
          <w:tcPr>
            <w:tcW w:w="3423" w:type="dxa"/>
            <w:tcBorders>
              <w:left w:val="nil"/>
            </w:tcBorders>
          </w:tcPr>
          <w:p>
            <w:pPr>
              <w:pStyle w:val="TableParagraph"/>
              <w:spacing w:before="130"/>
              <w:ind w:left="262"/>
              <w:rPr>
                <w:sz w:val="16"/>
              </w:rPr>
            </w:pPr>
            <w:r>
              <w:rPr>
                <w:sz w:val="16"/>
              </w:rPr>
              <w:t>Low-level input voltage</w:t>
            </w:r>
          </w:p>
        </w:tc>
        <w:tc>
          <w:tcPr>
            <w:tcW w:w="3628" w:type="dxa"/>
          </w:tcPr>
          <w:p>
            <w:pPr>
              <w:pStyle w:val="TableParagraph"/>
              <w:spacing w:line="182" w:lineRule="exact"/>
              <w:ind w:left="61"/>
              <w:rPr>
                <w:sz w:val="16"/>
              </w:rPr>
            </w:pPr>
            <w:r>
              <w:rPr>
                <w:sz w:val="16"/>
              </w:rPr>
              <w:t>V</w:t>
            </w:r>
            <w:r>
              <w:rPr>
                <w:sz w:val="16"/>
                <w:vertAlign w:val="subscript"/>
              </w:rPr>
              <w:t>USB</w:t>
            </w:r>
            <w:r>
              <w:rPr>
                <w:sz w:val="16"/>
                <w:vertAlign w:val="baseline"/>
              </w:rPr>
              <w:t> = 3.3 V ± 10%,</w:t>
            </w:r>
          </w:p>
          <w:p>
            <w:pPr>
              <w:pStyle w:val="TableParagraph"/>
              <w:spacing w:line="182" w:lineRule="exact" w:before="0"/>
              <w:ind w:left="61"/>
              <w:rPr>
                <w:sz w:val="16"/>
              </w:rPr>
            </w:pPr>
            <w:r>
              <w:rPr>
                <w:sz w:val="16"/>
              </w:rPr>
              <w:t>See </w:t>
            </w:r>
            <w:hyperlink w:history="true" w:anchor="_bookmark85">
              <w:r>
                <w:rPr>
                  <w:color w:val="0000FF"/>
                  <w:sz w:val="16"/>
                </w:rPr>
                <w:t>Figure 5-19 </w:t>
              </w:r>
            </w:hyperlink>
            <w:r>
              <w:rPr>
                <w:sz w:val="16"/>
              </w:rPr>
              <w:t>for typical characteristics</w:t>
            </w:r>
          </w:p>
        </w:tc>
        <w:tc>
          <w:tcPr>
            <w:tcW w:w="1612" w:type="dxa"/>
          </w:tcPr>
          <w:p>
            <w:pPr>
              <w:pStyle w:val="TableParagraph"/>
              <w:spacing w:before="130"/>
              <w:ind w:right="46"/>
              <w:jc w:val="right"/>
              <w:rPr>
                <w:sz w:val="16"/>
              </w:rPr>
            </w:pPr>
            <w:r>
              <w:rPr>
                <w:sz w:val="16"/>
              </w:rPr>
              <w:t>0.8</w:t>
            </w:r>
          </w:p>
        </w:tc>
        <w:tc>
          <w:tcPr>
            <w:tcW w:w="808" w:type="dxa"/>
          </w:tcPr>
          <w:p>
            <w:pPr>
              <w:pStyle w:val="TableParagraph"/>
              <w:spacing w:before="130"/>
              <w:ind w:left="6"/>
              <w:jc w:val="center"/>
              <w:rPr>
                <w:sz w:val="16"/>
              </w:rPr>
            </w:pPr>
            <w:r>
              <w:rPr>
                <w:w w:val="100"/>
                <w:sz w:val="16"/>
              </w:rPr>
              <w:t>V</w:t>
            </w:r>
          </w:p>
        </w:tc>
      </w:tr>
    </w:tbl>
    <w:p>
      <w:pPr>
        <w:spacing w:after="0"/>
        <w:jc w:val="center"/>
        <w:rPr>
          <w:sz w:val="16"/>
        </w:rPr>
        <w:sectPr>
          <w:pgSz w:w="12240" w:h="15840"/>
          <w:pgMar w:header="259" w:footer="836" w:top="1340" w:bottom="1020" w:left="96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2"/>
        </w:rPr>
      </w:pPr>
    </w:p>
    <w:p>
      <w:pPr>
        <w:spacing w:before="0"/>
        <w:ind w:left="0" w:right="4" w:firstLine="0"/>
        <w:jc w:val="center"/>
        <w:rPr>
          <w:b/>
          <w:sz w:val="20"/>
        </w:rPr>
      </w:pPr>
      <w:r>
        <w:rPr/>
        <w:pict>
          <v:group style="position:absolute;margin-left:179.04245pt;margin-top:27.706364pt;width:254.25pt;height:169.15pt;mso-position-horizontal-relative:page;mso-position-vertical-relative:paragraph;z-index:15922688" coordorigin="3581,554" coordsize="5085,3383">
            <v:shape style="position:absolute;left:3580;top:554;width:5085;height:3383" type="#_x0000_t75" stroked="false">
              <v:imagedata r:id="rId371" o:title=""/>
            </v:shape>
            <v:shape style="position:absolute;left:5194;top:676;width:1900;height:387" type="#_x0000_t202" filled="false" stroked="false">
              <v:textbox inset="0,0,0,0">
                <w:txbxContent>
                  <w:p>
                    <w:pPr>
                      <w:spacing w:line="104" w:lineRule="exact" w:before="0"/>
                      <w:ind w:left="-1" w:right="18" w:firstLine="0"/>
                      <w:jc w:val="center"/>
                      <w:rPr>
                        <w:b/>
                        <w:sz w:val="10"/>
                      </w:rPr>
                    </w:pPr>
                    <w:r>
                      <w:rPr>
                        <w:b/>
                        <w:w w:val="95"/>
                        <w:sz w:val="10"/>
                      </w:rPr>
                      <w:t>TYPICAL</w:t>
                    </w:r>
                    <w:r>
                      <w:rPr>
                        <w:b/>
                        <w:spacing w:val="-10"/>
                        <w:w w:val="95"/>
                        <w:sz w:val="10"/>
                      </w:rPr>
                      <w:t> </w:t>
                    </w:r>
                    <w:r>
                      <w:rPr>
                        <w:b/>
                        <w:w w:val="95"/>
                        <w:sz w:val="10"/>
                      </w:rPr>
                      <w:t>HIGH-LEVEL</w:t>
                    </w:r>
                    <w:r>
                      <w:rPr>
                        <w:b/>
                        <w:spacing w:val="-9"/>
                        <w:w w:val="95"/>
                        <w:sz w:val="10"/>
                      </w:rPr>
                      <w:t> </w:t>
                    </w:r>
                    <w:r>
                      <w:rPr>
                        <w:b/>
                        <w:w w:val="95"/>
                        <w:sz w:val="10"/>
                      </w:rPr>
                      <w:t>OUTPUT</w:t>
                    </w:r>
                    <w:r>
                      <w:rPr>
                        <w:b/>
                        <w:spacing w:val="-8"/>
                        <w:w w:val="95"/>
                        <w:sz w:val="10"/>
                      </w:rPr>
                      <w:t> </w:t>
                    </w:r>
                    <w:r>
                      <w:rPr>
                        <w:b/>
                        <w:spacing w:val="-3"/>
                        <w:w w:val="95"/>
                        <w:sz w:val="10"/>
                      </w:rPr>
                      <w:t>CURRENT</w:t>
                    </w:r>
                  </w:p>
                  <w:p>
                    <w:pPr>
                      <w:spacing w:before="24"/>
                      <w:ind w:left="132" w:right="160" w:firstLine="0"/>
                      <w:jc w:val="center"/>
                      <w:rPr>
                        <w:b/>
                        <w:sz w:val="10"/>
                      </w:rPr>
                    </w:pPr>
                    <w:r>
                      <w:rPr>
                        <w:b/>
                        <w:sz w:val="10"/>
                      </w:rPr>
                      <w:t>vs</w:t>
                    </w:r>
                  </w:p>
                  <w:p>
                    <w:pPr>
                      <w:spacing w:before="25"/>
                      <w:ind w:left="132" w:right="172" w:firstLine="0"/>
                      <w:jc w:val="center"/>
                      <w:rPr>
                        <w:b/>
                        <w:sz w:val="10"/>
                      </w:rPr>
                    </w:pPr>
                    <w:r>
                      <w:rPr>
                        <w:b/>
                        <w:sz w:val="10"/>
                      </w:rPr>
                      <w:t>HIGH-LEVEL OUTPUT VOLTAGE</w:t>
                    </w:r>
                  </w:p>
                </w:txbxContent>
              </v:textbox>
              <w10:wrap type="none"/>
            </v:shape>
            <v:shape style="position:absolute;left:3933;top:1159;width:115;height:860" type="#_x0000_t202" filled="false" stroked="false">
              <v:textbox inset="0,0,0,0">
                <w:txbxContent>
                  <w:p>
                    <w:pPr>
                      <w:spacing w:before="8"/>
                      <w:ind w:left="9" w:right="0" w:firstLine="0"/>
                      <w:jc w:val="left"/>
                      <w:rPr>
                        <w:sz w:val="7"/>
                      </w:rPr>
                    </w:pPr>
                    <w:r>
                      <w:rPr>
                        <w:w w:val="93"/>
                        <w:sz w:val="7"/>
                      </w:rPr>
                      <w:t>0</w:t>
                    </w:r>
                  </w:p>
                  <w:p>
                    <w:pPr>
                      <w:spacing w:line="240" w:lineRule="auto" w:before="0"/>
                      <w:rPr>
                        <w:sz w:val="8"/>
                      </w:rPr>
                    </w:pPr>
                  </w:p>
                  <w:p>
                    <w:pPr>
                      <w:spacing w:line="240" w:lineRule="auto" w:before="10"/>
                      <w:rPr>
                        <w:sz w:val="7"/>
                      </w:rPr>
                    </w:pPr>
                  </w:p>
                  <w:p>
                    <w:pPr>
                      <w:spacing w:before="0"/>
                      <w:ind w:left="0" w:right="0" w:firstLine="0"/>
                      <w:jc w:val="left"/>
                      <w:rPr>
                        <w:sz w:val="7"/>
                      </w:rPr>
                    </w:pPr>
                    <w:r>
                      <w:rPr>
                        <w:sz w:val="7"/>
                      </w:rPr>
                      <w:t>-10</w:t>
                    </w:r>
                  </w:p>
                  <w:p>
                    <w:pPr>
                      <w:spacing w:line="240" w:lineRule="auto" w:before="0"/>
                      <w:rPr>
                        <w:sz w:val="8"/>
                      </w:rPr>
                    </w:pPr>
                  </w:p>
                  <w:p>
                    <w:pPr>
                      <w:spacing w:line="240" w:lineRule="auto" w:before="5"/>
                      <w:rPr>
                        <w:sz w:val="7"/>
                      </w:rPr>
                    </w:pPr>
                  </w:p>
                  <w:p>
                    <w:pPr>
                      <w:spacing w:before="0"/>
                      <w:ind w:left="0" w:right="0" w:firstLine="0"/>
                      <w:jc w:val="left"/>
                      <w:rPr>
                        <w:sz w:val="7"/>
                      </w:rPr>
                    </w:pPr>
                    <w:r>
                      <w:rPr>
                        <w:sz w:val="7"/>
                      </w:rPr>
                      <w:t>-20</w:t>
                    </w:r>
                  </w:p>
                  <w:p>
                    <w:pPr>
                      <w:spacing w:line="240" w:lineRule="auto" w:before="0"/>
                      <w:rPr>
                        <w:sz w:val="8"/>
                      </w:rPr>
                    </w:pPr>
                  </w:p>
                  <w:p>
                    <w:pPr>
                      <w:spacing w:line="240" w:lineRule="auto" w:before="10"/>
                      <w:rPr>
                        <w:sz w:val="7"/>
                      </w:rPr>
                    </w:pPr>
                  </w:p>
                  <w:p>
                    <w:pPr>
                      <w:spacing w:line="67" w:lineRule="exact" w:before="0"/>
                      <w:ind w:left="0" w:right="0" w:firstLine="0"/>
                      <w:jc w:val="left"/>
                      <w:rPr>
                        <w:sz w:val="7"/>
                      </w:rPr>
                    </w:pPr>
                    <w:r>
                      <w:rPr>
                        <w:sz w:val="7"/>
                      </w:rPr>
                      <w:t>-30</w:t>
                    </w:r>
                  </w:p>
                </w:txbxContent>
              </v:textbox>
              <w10:wrap type="none"/>
            </v:shape>
            <v:shape style="position:absolute;left:4320;top:2007;width:574;height:114" type="#_x0000_t202" filled="false" stroked="false">
              <v:textbox inset="0,0,0,0">
                <w:txbxContent>
                  <w:p>
                    <w:pPr>
                      <w:spacing w:line="105" w:lineRule="exact" w:before="8"/>
                      <w:ind w:left="0" w:right="0" w:firstLine="0"/>
                      <w:jc w:val="left"/>
                      <w:rPr>
                        <w:sz w:val="11"/>
                      </w:rPr>
                    </w:pPr>
                    <w:r>
                      <w:rPr>
                        <w:color w:val="231F20"/>
                        <w:w w:val="105"/>
                        <w:sz w:val="11"/>
                      </w:rPr>
                      <w:t>V = 1.8 V</w:t>
                    </w:r>
                  </w:p>
                </w:txbxContent>
              </v:textbox>
              <w10:wrap type="none"/>
            </v:shape>
            <v:shape style="position:absolute;left:4396;top:2085;width:103;height:57" type="#_x0000_t202" filled="false" stroked="false">
              <v:textbox inset="0,0,0,0">
                <w:txbxContent>
                  <w:p>
                    <w:pPr>
                      <w:spacing w:line="48" w:lineRule="exact" w:before="9"/>
                      <w:ind w:left="0" w:right="0" w:firstLine="0"/>
                      <w:jc w:val="left"/>
                      <w:rPr>
                        <w:sz w:val="5"/>
                      </w:rPr>
                    </w:pPr>
                    <w:r>
                      <w:rPr>
                        <w:color w:val="231F20"/>
                        <w:w w:val="115"/>
                        <w:sz w:val="5"/>
                      </w:rPr>
                      <w:t>CC</w:t>
                    </w:r>
                  </w:p>
                </w:txbxContent>
              </v:textbox>
              <w10:wrap type="none"/>
            </v:shape>
            <v:shape style="position:absolute;left:3933;top:2206;width:115;height:76" type="#_x0000_t202" filled="false" stroked="false">
              <v:textbox inset="0,0,0,0">
                <w:txbxContent>
                  <w:p>
                    <w:pPr>
                      <w:spacing w:line="67" w:lineRule="exact" w:before="8"/>
                      <w:ind w:left="0" w:right="0" w:firstLine="0"/>
                      <w:jc w:val="left"/>
                      <w:rPr>
                        <w:sz w:val="7"/>
                      </w:rPr>
                    </w:pPr>
                    <w:r>
                      <w:rPr>
                        <w:sz w:val="7"/>
                      </w:rPr>
                      <w:t>-40</w:t>
                    </w:r>
                  </w:p>
                </w:txbxContent>
              </v:textbox>
              <w10:wrap type="none"/>
            </v:shape>
            <v:shape style="position:absolute;left:4320;top:2144;width:540;height:136" type="#_x0000_t202" filled="false" stroked="false">
              <v:textbox inset="0,0,0,0">
                <w:txbxContent>
                  <w:p>
                    <w:pPr>
                      <w:spacing w:line="103" w:lineRule="exact" w:before="8"/>
                      <w:ind w:left="0" w:right="0" w:firstLine="0"/>
                      <w:jc w:val="left"/>
                      <w:rPr>
                        <w:sz w:val="11"/>
                      </w:rPr>
                    </w:pPr>
                    <w:r>
                      <w:rPr>
                        <w:color w:val="231F20"/>
                        <w:w w:val="105"/>
                        <w:sz w:val="11"/>
                      </w:rPr>
                      <w:t>T = 85 ºC</w:t>
                    </w:r>
                  </w:p>
                  <w:p>
                    <w:pPr>
                      <w:spacing w:line="24" w:lineRule="exact" w:before="0"/>
                      <w:ind w:left="69" w:right="0" w:firstLine="0"/>
                      <w:jc w:val="left"/>
                      <w:rPr>
                        <w:sz w:val="5"/>
                      </w:rPr>
                    </w:pPr>
                    <w:r>
                      <w:rPr>
                        <w:color w:val="231F20"/>
                        <w:w w:val="113"/>
                        <w:sz w:val="5"/>
                      </w:rPr>
                      <w:t>A</w:t>
                    </w:r>
                  </w:p>
                </w:txbxContent>
              </v:textbox>
              <w10:wrap type="none"/>
            </v:shape>
            <v:shape style="position:absolute;left:3933;top:2464;width:115;height:76" type="#_x0000_t202" filled="false" stroked="false">
              <v:textbox inset="0,0,0,0">
                <w:txbxContent>
                  <w:p>
                    <w:pPr>
                      <w:spacing w:line="67" w:lineRule="exact" w:before="8"/>
                      <w:ind w:left="0" w:right="0" w:firstLine="0"/>
                      <w:jc w:val="left"/>
                      <w:rPr>
                        <w:sz w:val="7"/>
                      </w:rPr>
                    </w:pPr>
                    <w:r>
                      <w:rPr>
                        <w:sz w:val="7"/>
                      </w:rPr>
                      <w:t>-50</w:t>
                    </w:r>
                  </w:p>
                </w:txbxContent>
              </v:textbox>
              <w10:wrap type="none"/>
            </v:shape>
            <v:shape style="position:absolute;left:6779;top:2580;width:574;height:114" type="#_x0000_t202" filled="false" stroked="false">
              <v:textbox inset="0,0,0,0">
                <w:txbxContent>
                  <w:p>
                    <w:pPr>
                      <w:spacing w:line="105" w:lineRule="exact" w:before="8"/>
                      <w:ind w:left="0" w:right="0" w:firstLine="0"/>
                      <w:jc w:val="left"/>
                      <w:rPr>
                        <w:sz w:val="11"/>
                      </w:rPr>
                    </w:pPr>
                    <w:r>
                      <w:rPr>
                        <w:color w:val="231F20"/>
                        <w:w w:val="105"/>
                        <w:sz w:val="11"/>
                      </w:rPr>
                      <w:t>V = 3.0 V</w:t>
                    </w:r>
                  </w:p>
                </w:txbxContent>
              </v:textbox>
              <w10:wrap type="none"/>
            </v:shape>
            <v:shape style="position:absolute;left:6855;top:2659;width:103;height:57" type="#_x0000_t202" filled="false" stroked="false">
              <v:textbox inset="0,0,0,0">
                <w:txbxContent>
                  <w:p>
                    <w:pPr>
                      <w:spacing w:line="48" w:lineRule="exact" w:before="9"/>
                      <w:ind w:left="0" w:right="0" w:firstLine="0"/>
                      <w:jc w:val="left"/>
                      <w:rPr>
                        <w:sz w:val="5"/>
                      </w:rPr>
                    </w:pPr>
                    <w:r>
                      <w:rPr>
                        <w:color w:val="231F20"/>
                        <w:w w:val="115"/>
                        <w:sz w:val="5"/>
                      </w:rPr>
                      <w:t>CC</w:t>
                    </w:r>
                  </w:p>
                </w:txbxContent>
              </v:textbox>
              <w10:wrap type="none"/>
            </v:shape>
            <v:shape style="position:absolute;left:3933;top:2727;width:115;height:76" type="#_x0000_t202" filled="false" stroked="false">
              <v:textbox inset="0,0,0,0">
                <w:txbxContent>
                  <w:p>
                    <w:pPr>
                      <w:spacing w:line="67" w:lineRule="exact" w:before="8"/>
                      <w:ind w:left="0" w:right="0" w:firstLine="0"/>
                      <w:jc w:val="left"/>
                      <w:rPr>
                        <w:sz w:val="7"/>
                      </w:rPr>
                    </w:pPr>
                    <w:r>
                      <w:rPr>
                        <w:sz w:val="7"/>
                      </w:rPr>
                      <w:t>-60</w:t>
                    </w:r>
                  </w:p>
                </w:txbxContent>
              </v:textbox>
              <w10:wrap type="none"/>
            </v:shape>
            <v:shape style="position:absolute;left:6779;top:2718;width:540;height:114" type="#_x0000_t202" filled="false" stroked="false">
              <v:textbox inset="0,0,0,0">
                <w:txbxContent>
                  <w:p>
                    <w:pPr>
                      <w:spacing w:line="105" w:lineRule="exact" w:before="8"/>
                      <w:ind w:left="0" w:right="0" w:firstLine="0"/>
                      <w:jc w:val="left"/>
                      <w:rPr>
                        <w:sz w:val="11"/>
                      </w:rPr>
                    </w:pPr>
                    <w:r>
                      <w:rPr>
                        <w:color w:val="231F20"/>
                        <w:w w:val="105"/>
                        <w:sz w:val="11"/>
                      </w:rPr>
                      <w:t>T = 85 ºC</w:t>
                    </w:r>
                  </w:p>
                </w:txbxContent>
              </v:textbox>
              <w10:wrap type="none"/>
            </v:shape>
            <v:shape style="position:absolute;left:4320;top:2826;width:574;height:114" type="#_x0000_t202" filled="false" stroked="false">
              <v:textbox inset="0,0,0,0">
                <w:txbxContent>
                  <w:p>
                    <w:pPr>
                      <w:spacing w:line="105" w:lineRule="exact" w:before="8"/>
                      <w:ind w:left="0" w:right="0" w:firstLine="0"/>
                      <w:jc w:val="left"/>
                      <w:rPr>
                        <w:sz w:val="11"/>
                      </w:rPr>
                    </w:pPr>
                    <w:r>
                      <w:rPr>
                        <w:color w:val="231F20"/>
                        <w:w w:val="105"/>
                        <w:sz w:val="11"/>
                      </w:rPr>
                      <w:t>V = 1.8 V</w:t>
                    </w:r>
                  </w:p>
                </w:txbxContent>
              </v:textbox>
              <w10:wrap type="none"/>
            </v:shape>
            <v:shape style="position:absolute;left:6848;top:2797;width:58;height:57" type="#_x0000_t202" filled="false" stroked="false">
              <v:textbox inset="0,0,0,0">
                <w:txbxContent>
                  <w:p>
                    <w:pPr>
                      <w:spacing w:line="48" w:lineRule="exact" w:before="9"/>
                      <w:ind w:left="0" w:right="0" w:firstLine="0"/>
                      <w:jc w:val="left"/>
                      <w:rPr>
                        <w:sz w:val="5"/>
                      </w:rPr>
                    </w:pPr>
                    <w:r>
                      <w:rPr>
                        <w:color w:val="231F20"/>
                        <w:w w:val="113"/>
                        <w:sz w:val="5"/>
                      </w:rPr>
                      <w:t>A</w:t>
                    </w:r>
                  </w:p>
                </w:txbxContent>
              </v:textbox>
              <w10:wrap type="none"/>
            </v:shape>
            <v:shape style="position:absolute;left:4396;top:2905;width:103;height:57" type="#_x0000_t202" filled="false" stroked="false">
              <v:textbox inset="0,0,0,0">
                <w:txbxContent>
                  <w:p>
                    <w:pPr>
                      <w:spacing w:line="48" w:lineRule="exact" w:before="9"/>
                      <w:ind w:left="0" w:right="0" w:firstLine="0"/>
                      <w:jc w:val="left"/>
                      <w:rPr>
                        <w:sz w:val="5"/>
                      </w:rPr>
                    </w:pPr>
                    <w:r>
                      <w:rPr>
                        <w:color w:val="231F20"/>
                        <w:w w:val="115"/>
                        <w:sz w:val="5"/>
                      </w:rPr>
                      <w:t>CC</w:t>
                    </w:r>
                  </w:p>
                </w:txbxContent>
              </v:textbox>
              <w10:wrap type="none"/>
            </v:shape>
            <v:shape style="position:absolute;left:3933;top:2990;width:115;height:76" type="#_x0000_t202" filled="false" stroked="false">
              <v:textbox inset="0,0,0,0">
                <w:txbxContent>
                  <w:p>
                    <w:pPr>
                      <w:spacing w:line="67" w:lineRule="exact" w:before="8"/>
                      <w:ind w:left="0" w:right="0" w:firstLine="0"/>
                      <w:jc w:val="left"/>
                      <w:rPr>
                        <w:sz w:val="7"/>
                      </w:rPr>
                    </w:pPr>
                    <w:r>
                      <w:rPr>
                        <w:sz w:val="7"/>
                      </w:rPr>
                      <w:t>-70</w:t>
                    </w:r>
                  </w:p>
                </w:txbxContent>
              </v:textbox>
              <w10:wrap type="none"/>
            </v:shape>
            <v:shape style="position:absolute;left:4320;top:2964;width:540;height:136" type="#_x0000_t202" filled="false" stroked="false">
              <v:textbox inset="0,0,0,0">
                <w:txbxContent>
                  <w:p>
                    <w:pPr>
                      <w:spacing w:line="103" w:lineRule="exact" w:before="8"/>
                      <w:ind w:left="0" w:right="0" w:firstLine="0"/>
                      <w:jc w:val="left"/>
                      <w:rPr>
                        <w:sz w:val="11"/>
                      </w:rPr>
                    </w:pPr>
                    <w:r>
                      <w:rPr>
                        <w:color w:val="231F20"/>
                        <w:w w:val="105"/>
                        <w:sz w:val="11"/>
                      </w:rPr>
                      <w:t>T = 25 ºC</w:t>
                    </w:r>
                  </w:p>
                  <w:p>
                    <w:pPr>
                      <w:spacing w:line="24" w:lineRule="exact" w:before="0"/>
                      <w:ind w:left="69" w:right="0" w:firstLine="0"/>
                      <w:jc w:val="left"/>
                      <w:rPr>
                        <w:sz w:val="5"/>
                      </w:rPr>
                    </w:pPr>
                    <w:r>
                      <w:rPr>
                        <w:color w:val="231F20"/>
                        <w:w w:val="113"/>
                        <w:sz w:val="5"/>
                      </w:rPr>
                      <w:t>A</w:t>
                    </w:r>
                  </w:p>
                </w:txbxContent>
              </v:textbox>
              <w10:wrap type="none"/>
            </v:shape>
            <v:shape style="position:absolute;left:7844;top:2990;width:574;height:114" type="#_x0000_t202" filled="false" stroked="false">
              <v:textbox inset="0,0,0,0">
                <w:txbxContent>
                  <w:p>
                    <w:pPr>
                      <w:spacing w:line="105" w:lineRule="exact" w:before="8"/>
                      <w:ind w:left="0" w:right="0" w:firstLine="0"/>
                      <w:jc w:val="left"/>
                      <w:rPr>
                        <w:sz w:val="11"/>
                      </w:rPr>
                    </w:pPr>
                    <w:r>
                      <w:rPr>
                        <w:color w:val="231F20"/>
                        <w:w w:val="105"/>
                        <w:sz w:val="11"/>
                      </w:rPr>
                      <w:t>V = 3.0 V</w:t>
                    </w:r>
                  </w:p>
                </w:txbxContent>
              </v:textbox>
              <w10:wrap type="none"/>
            </v:shape>
            <v:shape style="position:absolute;left:7844;top:3069;width:540;height:195" type="#_x0000_t202" filled="false" stroked="false">
              <v:textbox inset="0,0,0,0">
                <w:txbxContent>
                  <w:p>
                    <w:pPr>
                      <w:spacing w:before="9"/>
                      <w:ind w:left="75" w:right="0" w:firstLine="0"/>
                      <w:jc w:val="left"/>
                      <w:rPr>
                        <w:sz w:val="5"/>
                      </w:rPr>
                    </w:pPr>
                    <w:r>
                      <w:rPr>
                        <w:color w:val="231F20"/>
                        <w:w w:val="115"/>
                        <w:sz w:val="5"/>
                      </w:rPr>
                      <w:t>CC</w:t>
                    </w:r>
                  </w:p>
                  <w:p>
                    <w:pPr>
                      <w:spacing w:line="103" w:lineRule="exact" w:before="1"/>
                      <w:ind w:left="0" w:right="0" w:firstLine="0"/>
                      <w:jc w:val="left"/>
                      <w:rPr>
                        <w:sz w:val="11"/>
                      </w:rPr>
                    </w:pPr>
                    <w:r>
                      <w:rPr>
                        <w:color w:val="231F20"/>
                        <w:w w:val="105"/>
                        <w:sz w:val="11"/>
                      </w:rPr>
                      <w:t>T = 25 ºC</w:t>
                    </w:r>
                  </w:p>
                  <w:p>
                    <w:pPr>
                      <w:spacing w:line="24" w:lineRule="exact" w:before="0"/>
                      <w:ind w:left="69" w:right="0" w:firstLine="0"/>
                      <w:jc w:val="left"/>
                      <w:rPr>
                        <w:sz w:val="5"/>
                      </w:rPr>
                    </w:pPr>
                    <w:r>
                      <w:rPr>
                        <w:color w:val="231F20"/>
                        <w:w w:val="113"/>
                        <w:sz w:val="5"/>
                      </w:rPr>
                      <w:t>A</w:t>
                    </w:r>
                  </w:p>
                </w:txbxContent>
              </v:textbox>
              <w10:wrap type="none"/>
            </v:shape>
            <v:shape style="position:absolute;left:3933;top:3248;width:115;height:339" type="#_x0000_t202" filled="false" stroked="false">
              <v:textbox inset="0,0,0,0">
                <w:txbxContent>
                  <w:p>
                    <w:pPr>
                      <w:spacing w:before="8"/>
                      <w:ind w:left="0" w:right="0" w:firstLine="0"/>
                      <w:jc w:val="left"/>
                      <w:rPr>
                        <w:sz w:val="7"/>
                      </w:rPr>
                    </w:pPr>
                    <w:r>
                      <w:rPr>
                        <w:sz w:val="7"/>
                      </w:rPr>
                      <w:t>-80</w:t>
                    </w:r>
                  </w:p>
                  <w:p>
                    <w:pPr>
                      <w:spacing w:line="240" w:lineRule="auto" w:before="0"/>
                      <w:rPr>
                        <w:sz w:val="8"/>
                      </w:rPr>
                    </w:pPr>
                  </w:p>
                  <w:p>
                    <w:pPr>
                      <w:spacing w:line="240" w:lineRule="auto" w:before="10"/>
                      <w:rPr>
                        <w:sz w:val="7"/>
                      </w:rPr>
                    </w:pPr>
                  </w:p>
                  <w:p>
                    <w:pPr>
                      <w:spacing w:line="67" w:lineRule="exact" w:before="0"/>
                      <w:ind w:left="0" w:right="0" w:firstLine="0"/>
                      <w:jc w:val="left"/>
                      <w:rPr>
                        <w:sz w:val="7"/>
                      </w:rPr>
                    </w:pPr>
                    <w:r>
                      <w:rPr>
                        <w:sz w:val="7"/>
                      </w:rPr>
                      <w:t>-90</w:t>
                    </w:r>
                  </w:p>
                </w:txbxContent>
              </v:textbox>
              <w10:wrap type="none"/>
            </v:shape>
            <v:shape style="position:absolute;left:4063;top:3619;width:111;height:76" type="#_x0000_t202" filled="false" stroked="false">
              <v:textbox inset="0,0,0,0">
                <w:txbxContent>
                  <w:p>
                    <w:pPr>
                      <w:spacing w:line="67" w:lineRule="exact" w:before="8"/>
                      <w:ind w:left="0" w:right="0" w:firstLine="0"/>
                      <w:jc w:val="left"/>
                      <w:rPr>
                        <w:sz w:val="7"/>
                      </w:rPr>
                    </w:pPr>
                    <w:r>
                      <w:rPr>
                        <w:sz w:val="7"/>
                      </w:rPr>
                      <w:t>0.5</w:t>
                    </w:r>
                  </w:p>
                </w:txbxContent>
              </v:textbox>
              <w10:wrap type="none"/>
            </v:shape>
            <v:shape style="position:absolute;left:4983;top:3619;width:57;height:76" type="#_x0000_t202" filled="false" stroked="false">
              <v:textbox inset="0,0,0,0">
                <w:txbxContent>
                  <w:p>
                    <w:pPr>
                      <w:spacing w:line="67" w:lineRule="exact" w:before="8"/>
                      <w:ind w:left="0" w:right="0" w:firstLine="0"/>
                      <w:jc w:val="left"/>
                      <w:rPr>
                        <w:sz w:val="7"/>
                      </w:rPr>
                    </w:pPr>
                    <w:r>
                      <w:rPr>
                        <w:w w:val="93"/>
                        <w:sz w:val="7"/>
                      </w:rPr>
                      <w:t>1</w:t>
                    </w:r>
                  </w:p>
                </w:txbxContent>
              </v:textbox>
              <w10:wrap type="none"/>
            </v:shape>
            <v:shape style="position:absolute;left:5847;top:3619;width:111;height:76" type="#_x0000_t202" filled="false" stroked="false">
              <v:textbox inset="0,0,0,0">
                <w:txbxContent>
                  <w:p>
                    <w:pPr>
                      <w:spacing w:line="67" w:lineRule="exact" w:before="8"/>
                      <w:ind w:left="0" w:right="0" w:firstLine="0"/>
                      <w:jc w:val="left"/>
                      <w:rPr>
                        <w:sz w:val="7"/>
                      </w:rPr>
                    </w:pPr>
                    <w:r>
                      <w:rPr>
                        <w:sz w:val="7"/>
                      </w:rPr>
                      <w:t>1.5</w:t>
                    </w:r>
                  </w:p>
                </w:txbxContent>
              </v:textbox>
              <w10:wrap type="none"/>
            </v:shape>
            <v:shape style="position:absolute;left:6767;top:3619;width:57;height:76" type="#_x0000_t202" filled="false" stroked="false">
              <v:textbox inset="0,0,0,0">
                <w:txbxContent>
                  <w:p>
                    <w:pPr>
                      <w:spacing w:line="67" w:lineRule="exact" w:before="8"/>
                      <w:ind w:left="0" w:right="0" w:firstLine="0"/>
                      <w:jc w:val="left"/>
                      <w:rPr>
                        <w:sz w:val="7"/>
                      </w:rPr>
                    </w:pPr>
                    <w:r>
                      <w:rPr>
                        <w:w w:val="93"/>
                        <w:sz w:val="7"/>
                      </w:rPr>
                      <w:t>2</w:t>
                    </w:r>
                  </w:p>
                </w:txbxContent>
              </v:textbox>
              <w10:wrap type="none"/>
            </v:shape>
            <v:shape style="position:absolute;left:7631;top:3619;width:111;height:76" type="#_x0000_t202" filled="false" stroked="false">
              <v:textbox inset="0,0,0,0">
                <w:txbxContent>
                  <w:p>
                    <w:pPr>
                      <w:spacing w:line="67" w:lineRule="exact" w:before="8"/>
                      <w:ind w:left="0" w:right="0" w:firstLine="0"/>
                      <w:jc w:val="left"/>
                      <w:rPr>
                        <w:sz w:val="7"/>
                      </w:rPr>
                    </w:pPr>
                    <w:r>
                      <w:rPr>
                        <w:sz w:val="7"/>
                      </w:rPr>
                      <w:t>2.5</w:t>
                    </w:r>
                  </w:p>
                </w:txbxContent>
              </v:textbox>
              <w10:wrap type="none"/>
            </v:shape>
            <v:shape style="position:absolute;left:8551;top:3619;width:57;height:76" type="#_x0000_t202" filled="false" stroked="false">
              <v:textbox inset="0,0,0,0">
                <w:txbxContent>
                  <w:p>
                    <w:pPr>
                      <w:spacing w:line="67" w:lineRule="exact" w:before="8"/>
                      <w:ind w:left="0" w:right="0" w:firstLine="0"/>
                      <w:jc w:val="left"/>
                      <w:rPr>
                        <w:sz w:val="7"/>
                      </w:rPr>
                    </w:pPr>
                    <w:r>
                      <w:rPr>
                        <w:w w:val="93"/>
                        <w:sz w:val="7"/>
                      </w:rPr>
                      <w:t>3</w:t>
                    </w:r>
                  </w:p>
                </w:txbxContent>
              </v:textbox>
              <w10:wrap type="none"/>
            </v:shape>
            <v:shape style="position:absolute;left:5773;top:3769;width:1104;height:80" type="#_x0000_t202" filled="false" stroked="false">
              <v:textbox inset="0,0,0,0">
                <w:txbxContent>
                  <w:p>
                    <w:pPr>
                      <w:spacing w:line="80" w:lineRule="exact" w:before="0"/>
                      <w:ind w:left="0" w:right="0" w:firstLine="0"/>
                      <w:jc w:val="left"/>
                      <w:rPr>
                        <w:b/>
                        <w:sz w:val="7"/>
                      </w:rPr>
                    </w:pPr>
                    <w:r>
                      <w:rPr>
                        <w:b/>
                        <w:position w:val="1"/>
                        <w:sz w:val="7"/>
                      </w:rPr>
                      <w:t>V</w:t>
                    </w:r>
                    <w:r>
                      <w:rPr>
                        <w:b/>
                        <w:sz w:val="5"/>
                      </w:rPr>
                      <w:t>OH</w:t>
                    </w:r>
                    <w:r>
                      <w:rPr>
                        <w:b/>
                        <w:spacing w:val="-7"/>
                        <w:sz w:val="5"/>
                      </w:rPr>
                      <w:t> </w:t>
                    </w:r>
                    <w:r>
                      <w:rPr>
                        <w:b/>
                        <w:position w:val="1"/>
                        <w:sz w:val="7"/>
                      </w:rPr>
                      <w:t>-</w:t>
                    </w:r>
                    <w:r>
                      <w:rPr>
                        <w:b/>
                        <w:spacing w:val="-13"/>
                        <w:position w:val="1"/>
                        <w:sz w:val="7"/>
                      </w:rPr>
                      <w:t> </w:t>
                    </w:r>
                    <w:r>
                      <w:rPr>
                        <w:b/>
                        <w:position w:val="1"/>
                        <w:sz w:val="7"/>
                      </w:rPr>
                      <w:t>High-Level</w:t>
                    </w:r>
                    <w:r>
                      <w:rPr>
                        <w:b/>
                        <w:spacing w:val="-13"/>
                        <w:position w:val="1"/>
                        <w:sz w:val="7"/>
                      </w:rPr>
                      <w:t> </w:t>
                    </w:r>
                    <w:r>
                      <w:rPr>
                        <w:b/>
                        <w:position w:val="1"/>
                        <w:sz w:val="7"/>
                      </w:rPr>
                      <w:t>Output</w:t>
                    </w:r>
                    <w:r>
                      <w:rPr>
                        <w:b/>
                        <w:spacing w:val="-13"/>
                        <w:position w:val="1"/>
                        <w:sz w:val="7"/>
                      </w:rPr>
                      <w:t> </w:t>
                    </w:r>
                    <w:r>
                      <w:rPr>
                        <w:b/>
                        <w:position w:val="1"/>
                        <w:sz w:val="7"/>
                      </w:rPr>
                      <w:t>Voltage</w:t>
                    </w:r>
                    <w:r>
                      <w:rPr>
                        <w:b/>
                        <w:spacing w:val="-13"/>
                        <w:position w:val="1"/>
                        <w:sz w:val="7"/>
                      </w:rPr>
                      <w:t> </w:t>
                    </w:r>
                    <w:r>
                      <w:rPr>
                        <w:b/>
                        <w:position w:val="1"/>
                        <w:sz w:val="7"/>
                      </w:rPr>
                      <w:t>-</w:t>
                    </w:r>
                    <w:r>
                      <w:rPr>
                        <w:b/>
                        <w:spacing w:val="-13"/>
                        <w:position w:val="1"/>
                        <w:sz w:val="7"/>
                      </w:rPr>
                      <w:t> </w:t>
                    </w:r>
                    <w:r>
                      <w:rPr>
                        <w:b/>
                        <w:position w:val="1"/>
                        <w:sz w:val="7"/>
                      </w:rPr>
                      <w:t>V</w:t>
                    </w:r>
                  </w:p>
                </w:txbxContent>
              </v:textbox>
              <w10:wrap type="none"/>
            </v:shape>
            <w10:wrap type="none"/>
          </v:group>
        </w:pict>
      </w:r>
      <w:r>
        <w:rPr/>
        <w:pict>
          <v:group style="position:absolute;margin-left:210.142807pt;margin-top:-165.694778pt;width:191.4pt;height:157.75pt;mso-position-horizontal-relative:page;mso-position-vertical-relative:paragraph;z-index:15930368" coordorigin="4203,-3314" coordsize="3828,3155">
            <v:shape style="position:absolute;left:4202;top:-3314;width:3828;height:3155" type="#_x0000_t75" stroked="false">
              <v:imagedata r:id="rId372" o:title=""/>
            </v:shape>
            <v:shape style="position:absolute;left:5201;top:-3211;width:1856;height:330" type="#_x0000_t202" filled="false" stroked="false">
              <v:textbox inset="0,0,0,0">
                <w:txbxContent>
                  <w:p>
                    <w:pPr>
                      <w:spacing w:line="90" w:lineRule="exact" w:before="0"/>
                      <w:ind w:left="7" w:right="26" w:firstLine="0"/>
                      <w:jc w:val="center"/>
                      <w:rPr>
                        <w:b/>
                        <w:sz w:val="9"/>
                      </w:rPr>
                    </w:pPr>
                    <w:r>
                      <w:rPr>
                        <w:b/>
                        <w:sz w:val="9"/>
                      </w:rPr>
                      <w:t>TYPICAL LOW-LEVEL OUTPUT</w:t>
                    </w:r>
                    <w:r>
                      <w:rPr>
                        <w:b/>
                        <w:spacing w:val="4"/>
                        <w:sz w:val="9"/>
                      </w:rPr>
                      <w:t> </w:t>
                    </w:r>
                    <w:r>
                      <w:rPr>
                        <w:b/>
                        <w:spacing w:val="-3"/>
                        <w:sz w:val="9"/>
                      </w:rPr>
                      <w:t>CURRENT</w:t>
                    </w:r>
                  </w:p>
                  <w:p>
                    <w:pPr>
                      <w:spacing w:before="15"/>
                      <w:ind w:left="7" w:right="16" w:firstLine="0"/>
                      <w:jc w:val="center"/>
                      <w:rPr>
                        <w:b/>
                        <w:sz w:val="9"/>
                      </w:rPr>
                    </w:pPr>
                    <w:r>
                      <w:rPr>
                        <w:b/>
                        <w:sz w:val="9"/>
                      </w:rPr>
                      <w:t>vs</w:t>
                    </w:r>
                  </w:p>
                  <w:p>
                    <w:pPr>
                      <w:spacing w:before="16"/>
                      <w:ind w:left="7" w:right="39" w:firstLine="0"/>
                      <w:jc w:val="center"/>
                      <w:rPr>
                        <w:b/>
                        <w:sz w:val="9"/>
                      </w:rPr>
                    </w:pPr>
                    <w:r>
                      <w:rPr>
                        <w:b/>
                        <w:sz w:val="9"/>
                      </w:rPr>
                      <w:t>LOW-LEVEL OUTPUT VOLTAGE</w:t>
                    </w:r>
                  </w:p>
                </w:txbxContent>
              </v:textbox>
              <w10:wrap type="none"/>
            </v:shape>
            <v:shape style="position:absolute;left:4435;top:-2853;width:110;height:81" type="#_x0000_t202" filled="false" stroked="false">
              <v:textbox inset="0,0,0,0">
                <w:txbxContent>
                  <w:p>
                    <w:pPr>
                      <w:spacing w:line="76" w:lineRule="exact" w:before="4"/>
                      <w:ind w:left="0" w:right="0" w:firstLine="0"/>
                      <w:jc w:val="left"/>
                      <w:rPr>
                        <w:sz w:val="8"/>
                      </w:rPr>
                    </w:pPr>
                    <w:r>
                      <w:rPr>
                        <w:sz w:val="8"/>
                      </w:rPr>
                      <w:t>90</w:t>
                    </w:r>
                  </w:p>
                </w:txbxContent>
              </v:textbox>
              <w10:wrap type="none"/>
            </v:shape>
            <v:shape style="position:absolute;left:5869;top:-2730;width:437;height:86" type="#_x0000_t202" filled="false" stroked="false">
              <v:textbox inset="0,0,0,0">
                <w:txbxContent>
                  <w:p>
                    <w:pPr>
                      <w:spacing w:line="77" w:lineRule="exact" w:before="9"/>
                      <w:ind w:left="0" w:right="0" w:firstLine="0"/>
                      <w:jc w:val="left"/>
                      <w:rPr>
                        <w:sz w:val="8"/>
                      </w:rPr>
                    </w:pPr>
                    <w:r>
                      <w:rPr>
                        <w:color w:val="231F20"/>
                        <w:w w:val="105"/>
                        <w:sz w:val="8"/>
                      </w:rPr>
                      <w:t>V = 3.0 V</w:t>
                    </w:r>
                  </w:p>
                </w:txbxContent>
              </v:textbox>
              <w10:wrap type="none"/>
            </v:shape>
            <v:shape style="position:absolute;left:4435;top:-2600;width:110;height:81" type="#_x0000_t202" filled="false" stroked="false">
              <v:textbox inset="0,0,0,0">
                <w:txbxContent>
                  <w:p>
                    <w:pPr>
                      <w:spacing w:line="76" w:lineRule="exact" w:before="4"/>
                      <w:ind w:left="0" w:right="0" w:firstLine="0"/>
                      <w:jc w:val="left"/>
                      <w:rPr>
                        <w:sz w:val="8"/>
                      </w:rPr>
                    </w:pPr>
                    <w:r>
                      <w:rPr>
                        <w:sz w:val="8"/>
                      </w:rPr>
                      <w:t>80</w:t>
                    </w:r>
                  </w:p>
                </w:txbxContent>
              </v:textbox>
              <w10:wrap type="none"/>
            </v:shape>
            <v:shape style="position:absolute;left:5869;top:-2671;width:411;height:147" type="#_x0000_t202" filled="false" stroked="false">
              <v:textbox inset="0,0,0,0">
                <w:txbxContent>
                  <w:p>
                    <w:pPr>
                      <w:spacing w:before="4"/>
                      <w:ind w:left="57" w:right="0" w:firstLine="0"/>
                      <w:jc w:val="left"/>
                      <w:rPr>
                        <w:sz w:val="4"/>
                      </w:rPr>
                    </w:pPr>
                    <w:r>
                      <w:rPr>
                        <w:color w:val="231F20"/>
                        <w:w w:val="105"/>
                        <w:sz w:val="4"/>
                      </w:rPr>
                      <w:t>CC</w:t>
                    </w:r>
                  </w:p>
                  <w:p>
                    <w:pPr>
                      <w:spacing w:line="73" w:lineRule="exact" w:before="3"/>
                      <w:ind w:left="0" w:right="0" w:firstLine="0"/>
                      <w:jc w:val="left"/>
                      <w:rPr>
                        <w:sz w:val="8"/>
                      </w:rPr>
                    </w:pPr>
                    <w:r>
                      <w:rPr>
                        <w:color w:val="231F20"/>
                        <w:w w:val="105"/>
                        <w:sz w:val="8"/>
                      </w:rPr>
                      <w:t>T = 25 ºC</w:t>
                    </w:r>
                  </w:p>
                  <w:p>
                    <w:pPr>
                      <w:spacing w:line="20" w:lineRule="exact" w:before="0"/>
                      <w:ind w:left="52" w:right="0" w:firstLine="0"/>
                      <w:jc w:val="left"/>
                      <w:rPr>
                        <w:sz w:val="4"/>
                      </w:rPr>
                    </w:pPr>
                    <w:r>
                      <w:rPr>
                        <w:color w:val="231F20"/>
                        <w:w w:val="107"/>
                        <w:sz w:val="4"/>
                      </w:rPr>
                      <w:t>A</w:t>
                    </w:r>
                  </w:p>
                </w:txbxContent>
              </v:textbox>
              <w10:wrap type="none"/>
            </v:shape>
            <v:shape style="position:absolute;left:7288;top:-2730;width:437;height:86" type="#_x0000_t202" filled="false" stroked="false">
              <v:textbox inset="0,0,0,0">
                <w:txbxContent>
                  <w:p>
                    <w:pPr>
                      <w:spacing w:line="77" w:lineRule="exact" w:before="9"/>
                      <w:ind w:left="0" w:right="0" w:firstLine="0"/>
                      <w:jc w:val="left"/>
                      <w:rPr>
                        <w:sz w:val="8"/>
                      </w:rPr>
                    </w:pPr>
                    <w:r>
                      <w:rPr>
                        <w:color w:val="231F20"/>
                        <w:w w:val="105"/>
                        <w:sz w:val="8"/>
                      </w:rPr>
                      <w:t>V = 3.0 V</w:t>
                    </w:r>
                  </w:p>
                </w:txbxContent>
              </v:textbox>
              <w10:wrap type="none"/>
            </v:shape>
            <v:shape style="position:absolute;left:7288;top:-2671;width:411;height:147" type="#_x0000_t202" filled="false" stroked="false">
              <v:textbox inset="0,0,0,0">
                <w:txbxContent>
                  <w:p>
                    <w:pPr>
                      <w:spacing w:before="4"/>
                      <w:ind w:left="57" w:right="0" w:firstLine="0"/>
                      <w:jc w:val="left"/>
                      <w:rPr>
                        <w:sz w:val="4"/>
                      </w:rPr>
                    </w:pPr>
                    <w:r>
                      <w:rPr>
                        <w:color w:val="231F20"/>
                        <w:w w:val="105"/>
                        <w:sz w:val="4"/>
                      </w:rPr>
                      <w:t>CC</w:t>
                    </w:r>
                  </w:p>
                  <w:p>
                    <w:pPr>
                      <w:spacing w:line="73" w:lineRule="exact" w:before="3"/>
                      <w:ind w:left="0" w:right="0" w:firstLine="0"/>
                      <w:jc w:val="left"/>
                      <w:rPr>
                        <w:sz w:val="8"/>
                      </w:rPr>
                    </w:pPr>
                    <w:r>
                      <w:rPr>
                        <w:color w:val="231F20"/>
                        <w:w w:val="105"/>
                        <w:sz w:val="8"/>
                      </w:rPr>
                      <w:t>T = 85 ºC</w:t>
                    </w:r>
                  </w:p>
                  <w:p>
                    <w:pPr>
                      <w:spacing w:line="20" w:lineRule="exact" w:before="0"/>
                      <w:ind w:left="52" w:right="0" w:firstLine="0"/>
                      <w:jc w:val="left"/>
                      <w:rPr>
                        <w:sz w:val="4"/>
                      </w:rPr>
                    </w:pPr>
                    <w:r>
                      <w:rPr>
                        <w:color w:val="231F20"/>
                        <w:w w:val="107"/>
                        <w:sz w:val="4"/>
                      </w:rPr>
                      <w:t>A</w:t>
                    </w:r>
                  </w:p>
                </w:txbxContent>
              </v:textbox>
              <w10:wrap type="none"/>
            </v:shape>
            <v:shape style="position:absolute;left:4435;top:-2350;width:110;height:81" type="#_x0000_t202" filled="false" stroked="false">
              <v:textbox inset="0,0,0,0">
                <w:txbxContent>
                  <w:p>
                    <w:pPr>
                      <w:spacing w:line="76" w:lineRule="exact" w:before="4"/>
                      <w:ind w:left="0" w:right="0" w:firstLine="0"/>
                      <w:jc w:val="left"/>
                      <w:rPr>
                        <w:sz w:val="8"/>
                      </w:rPr>
                    </w:pPr>
                    <w:r>
                      <w:rPr>
                        <w:sz w:val="8"/>
                      </w:rPr>
                      <w:t>70</w:t>
                    </w:r>
                  </w:p>
                </w:txbxContent>
              </v:textbox>
              <w10:wrap type="none"/>
            </v:shape>
            <v:shape style="position:absolute;left:7302;top:-2386;width:629;height:206" type="#_x0000_t202" filled="false" stroked="false">
              <v:textbox inset="0,0,0,0">
                <w:txbxContent>
                  <w:p>
                    <w:pPr>
                      <w:spacing w:line="73" w:lineRule="exact" w:before="9"/>
                      <w:ind w:left="0" w:right="0" w:firstLine="0"/>
                      <w:jc w:val="left"/>
                      <w:rPr>
                        <w:rFonts w:ascii="Times New Roman"/>
                        <w:sz w:val="8"/>
                      </w:rPr>
                    </w:pPr>
                    <w:r>
                      <w:rPr>
                        <w:color w:val="231F20"/>
                        <w:w w:val="105"/>
                        <w:sz w:val="8"/>
                      </w:rPr>
                      <w:t>V = 1.8 V</w:t>
                    </w:r>
                    <w:r>
                      <w:rPr>
                        <w:color w:val="231F20"/>
                        <w:sz w:val="8"/>
                      </w:rPr>
                      <w:t>  </w:t>
                    </w:r>
                    <w:r>
                      <w:rPr>
                        <w:rFonts w:ascii="Times New Roman"/>
                        <w:color w:val="231F20"/>
                        <w:w w:val="107"/>
                        <w:sz w:val="8"/>
                        <w:u w:val="single" w:color="000000"/>
                      </w:rPr>
                      <w:t> </w:t>
                    </w:r>
                    <w:r>
                      <w:rPr>
                        <w:rFonts w:ascii="Times New Roman"/>
                        <w:color w:val="231F20"/>
                        <w:sz w:val="8"/>
                        <w:u w:val="single" w:color="000000"/>
                      </w:rPr>
                      <w:t> </w:t>
                    </w:r>
                  </w:p>
                  <w:p>
                    <w:pPr>
                      <w:spacing w:line="27" w:lineRule="exact" w:before="0"/>
                      <w:ind w:left="57" w:right="0" w:firstLine="0"/>
                      <w:jc w:val="left"/>
                      <w:rPr>
                        <w:sz w:val="4"/>
                      </w:rPr>
                    </w:pPr>
                    <w:r>
                      <w:rPr>
                        <w:color w:val="231F20"/>
                        <w:w w:val="105"/>
                        <w:sz w:val="4"/>
                      </w:rPr>
                      <w:t>CC</w:t>
                    </w:r>
                  </w:p>
                  <w:p>
                    <w:pPr>
                      <w:spacing w:line="73" w:lineRule="exact" w:before="3"/>
                      <w:ind w:left="0" w:right="0" w:firstLine="0"/>
                      <w:jc w:val="left"/>
                      <w:rPr>
                        <w:sz w:val="8"/>
                      </w:rPr>
                    </w:pPr>
                    <w:r>
                      <w:rPr>
                        <w:color w:val="231F20"/>
                        <w:w w:val="105"/>
                        <w:sz w:val="8"/>
                      </w:rPr>
                      <w:t>T = 25 ºC</w:t>
                    </w:r>
                  </w:p>
                  <w:p>
                    <w:pPr>
                      <w:spacing w:line="20" w:lineRule="exact" w:before="0"/>
                      <w:ind w:left="52" w:right="0" w:firstLine="0"/>
                      <w:jc w:val="left"/>
                      <w:rPr>
                        <w:sz w:val="4"/>
                      </w:rPr>
                    </w:pPr>
                    <w:r>
                      <w:rPr>
                        <w:color w:val="231F20"/>
                        <w:w w:val="107"/>
                        <w:sz w:val="4"/>
                      </w:rPr>
                      <w:t>A</w:t>
                    </w:r>
                  </w:p>
                </w:txbxContent>
              </v:textbox>
              <w10:wrap type="none"/>
            </v:shape>
            <v:shape style="position:absolute;left:4435;top:-2097;width:110;height:583" type="#_x0000_t202" filled="false" stroked="false">
              <v:textbox inset="0,0,0,0">
                <w:txbxContent>
                  <w:p>
                    <w:pPr>
                      <w:spacing w:before="4"/>
                      <w:ind w:left="0" w:right="0" w:firstLine="0"/>
                      <w:jc w:val="left"/>
                      <w:rPr>
                        <w:sz w:val="8"/>
                      </w:rPr>
                    </w:pPr>
                    <w:r>
                      <w:rPr>
                        <w:sz w:val="8"/>
                      </w:rPr>
                      <w:t>60</w:t>
                    </w:r>
                  </w:p>
                  <w:p>
                    <w:pPr>
                      <w:spacing w:line="240" w:lineRule="auto" w:before="0"/>
                      <w:rPr>
                        <w:sz w:val="8"/>
                      </w:rPr>
                    </w:pPr>
                  </w:p>
                  <w:p>
                    <w:pPr>
                      <w:spacing w:before="65"/>
                      <w:ind w:left="0" w:right="0" w:firstLine="0"/>
                      <w:jc w:val="left"/>
                      <w:rPr>
                        <w:sz w:val="8"/>
                      </w:rPr>
                    </w:pPr>
                    <w:r>
                      <w:rPr>
                        <w:sz w:val="8"/>
                      </w:rPr>
                      <w:t>50</w:t>
                    </w:r>
                  </w:p>
                  <w:p>
                    <w:pPr>
                      <w:spacing w:line="240" w:lineRule="auto" w:before="0"/>
                      <w:rPr>
                        <w:sz w:val="8"/>
                      </w:rPr>
                    </w:pPr>
                  </w:p>
                  <w:p>
                    <w:pPr>
                      <w:spacing w:line="76" w:lineRule="exact" w:before="69"/>
                      <w:ind w:left="0" w:right="0" w:firstLine="0"/>
                      <w:jc w:val="left"/>
                      <w:rPr>
                        <w:sz w:val="8"/>
                      </w:rPr>
                    </w:pPr>
                    <w:r>
                      <w:rPr>
                        <w:sz w:val="8"/>
                      </w:rPr>
                      <w:t>40</w:t>
                    </w:r>
                  </w:p>
                </w:txbxContent>
              </v:textbox>
              <w10:wrap type="none"/>
            </v:shape>
            <v:shape style="position:absolute;left:7371;top:-1637;width:437;height:102" type="#_x0000_t202" filled="false" stroked="false">
              <v:textbox inset="0,0,0,0">
                <w:txbxContent>
                  <w:p>
                    <w:pPr>
                      <w:spacing w:line="73" w:lineRule="exact" w:before="9"/>
                      <w:ind w:left="0" w:right="0" w:firstLine="0"/>
                      <w:jc w:val="left"/>
                      <w:rPr>
                        <w:sz w:val="8"/>
                      </w:rPr>
                    </w:pPr>
                    <w:r>
                      <w:rPr>
                        <w:color w:val="231F20"/>
                        <w:w w:val="105"/>
                        <w:sz w:val="8"/>
                      </w:rPr>
                      <w:t>V = 1.8 V</w:t>
                    </w:r>
                  </w:p>
                  <w:p>
                    <w:pPr>
                      <w:spacing w:line="20" w:lineRule="exact" w:before="0"/>
                      <w:ind w:left="57" w:right="0" w:firstLine="0"/>
                      <w:jc w:val="left"/>
                      <w:rPr>
                        <w:sz w:val="4"/>
                      </w:rPr>
                    </w:pPr>
                    <w:r>
                      <w:rPr>
                        <w:color w:val="231F20"/>
                        <w:w w:val="105"/>
                        <w:sz w:val="4"/>
                      </w:rPr>
                      <w:t>CC</w:t>
                    </w:r>
                  </w:p>
                </w:txbxContent>
              </v:textbox>
              <w10:wrap type="none"/>
            </v:shape>
            <v:shape style="position:absolute;left:7371;top:-1533;width:411;height:102" type="#_x0000_t202" filled="false" stroked="false">
              <v:textbox inset="0,0,0,0">
                <w:txbxContent>
                  <w:p>
                    <w:pPr>
                      <w:spacing w:line="73" w:lineRule="exact" w:before="9"/>
                      <w:ind w:left="0" w:right="0" w:firstLine="0"/>
                      <w:jc w:val="left"/>
                      <w:rPr>
                        <w:sz w:val="8"/>
                      </w:rPr>
                    </w:pPr>
                    <w:r>
                      <w:rPr>
                        <w:color w:val="231F20"/>
                        <w:w w:val="105"/>
                        <w:sz w:val="8"/>
                      </w:rPr>
                      <w:t>T = 85 ºC</w:t>
                    </w:r>
                  </w:p>
                  <w:p>
                    <w:pPr>
                      <w:spacing w:line="20" w:lineRule="exact" w:before="0"/>
                      <w:ind w:left="52" w:right="0" w:firstLine="0"/>
                      <w:jc w:val="left"/>
                      <w:rPr>
                        <w:sz w:val="4"/>
                      </w:rPr>
                    </w:pPr>
                    <w:r>
                      <w:rPr>
                        <w:color w:val="231F20"/>
                        <w:w w:val="107"/>
                        <w:sz w:val="4"/>
                      </w:rPr>
                      <w:t>A</w:t>
                    </w:r>
                  </w:p>
                </w:txbxContent>
              </v:textbox>
              <w10:wrap type="none"/>
            </v:shape>
            <v:shape style="position:absolute;left:4435;top:-1345;width:110;height:837" type="#_x0000_t202" filled="false" stroked="false">
              <v:textbox inset="0,0,0,0">
                <w:txbxContent>
                  <w:p>
                    <w:pPr>
                      <w:spacing w:before="4"/>
                      <w:ind w:left="0" w:right="0" w:firstLine="0"/>
                      <w:jc w:val="left"/>
                      <w:rPr>
                        <w:sz w:val="8"/>
                      </w:rPr>
                    </w:pPr>
                    <w:r>
                      <w:rPr>
                        <w:sz w:val="8"/>
                      </w:rPr>
                      <w:t>30</w:t>
                    </w:r>
                  </w:p>
                  <w:p>
                    <w:pPr>
                      <w:spacing w:line="240" w:lineRule="auto" w:before="0"/>
                      <w:rPr>
                        <w:sz w:val="8"/>
                      </w:rPr>
                    </w:pPr>
                  </w:p>
                  <w:p>
                    <w:pPr>
                      <w:spacing w:before="69"/>
                      <w:ind w:left="0" w:right="0" w:firstLine="0"/>
                      <w:jc w:val="left"/>
                      <w:rPr>
                        <w:sz w:val="8"/>
                      </w:rPr>
                    </w:pPr>
                    <w:r>
                      <w:rPr>
                        <w:sz w:val="8"/>
                      </w:rPr>
                      <w:t>20</w:t>
                    </w:r>
                  </w:p>
                  <w:p>
                    <w:pPr>
                      <w:spacing w:line="240" w:lineRule="auto" w:before="0"/>
                      <w:rPr>
                        <w:sz w:val="8"/>
                      </w:rPr>
                    </w:pPr>
                  </w:p>
                  <w:p>
                    <w:pPr>
                      <w:spacing w:before="65"/>
                      <w:ind w:left="0" w:right="0" w:firstLine="0"/>
                      <w:jc w:val="left"/>
                      <w:rPr>
                        <w:sz w:val="8"/>
                      </w:rPr>
                    </w:pPr>
                    <w:r>
                      <w:rPr>
                        <w:sz w:val="8"/>
                      </w:rPr>
                      <w:t>10</w:t>
                    </w:r>
                  </w:p>
                  <w:p>
                    <w:pPr>
                      <w:spacing w:line="240" w:lineRule="auto" w:before="0"/>
                      <w:rPr>
                        <w:sz w:val="8"/>
                      </w:rPr>
                    </w:pPr>
                  </w:p>
                  <w:p>
                    <w:pPr>
                      <w:spacing w:line="76" w:lineRule="exact" w:before="69"/>
                      <w:ind w:left="44" w:right="0" w:firstLine="0"/>
                      <w:jc w:val="left"/>
                      <w:rPr>
                        <w:sz w:val="8"/>
                      </w:rPr>
                    </w:pPr>
                    <w:r>
                      <w:rPr>
                        <w:w w:val="100"/>
                        <w:sz w:val="8"/>
                      </w:rPr>
                      <w:t>0</w:t>
                    </w:r>
                  </w:p>
                </w:txbxContent>
              </v:textbox>
              <w10:wrap type="none"/>
            </v:shape>
            <v:shape style="position:absolute;left:4599;top:-467;width:3369;height:257" type="#_x0000_t202" filled="false" stroked="false">
              <v:textbox inset="0,0,0,0">
                <w:txbxContent>
                  <w:p>
                    <w:pPr>
                      <w:spacing w:before="4"/>
                      <w:ind w:left="863" w:right="882" w:firstLine="0"/>
                      <w:jc w:val="center"/>
                      <w:rPr>
                        <w:sz w:val="8"/>
                      </w:rPr>
                    </w:pPr>
                    <w:r>
                      <w:rPr>
                        <w:sz w:val="8"/>
                      </w:rPr>
                      <w:t>0 0.1 0.2 0.3 0.4 0.5 0.6 0.7 0.8 0.9 1 1.1</w:t>
                    </w:r>
                    <w:r>
                      <w:rPr>
                        <w:spacing w:val="3"/>
                        <w:sz w:val="8"/>
                      </w:rPr>
                      <w:t> </w:t>
                    </w:r>
                    <w:r>
                      <w:rPr>
                        <w:sz w:val="8"/>
                      </w:rPr>
                      <w:t>1.2</w:t>
                    </w:r>
                  </w:p>
                  <w:p>
                    <w:pPr>
                      <w:spacing w:before="53"/>
                      <w:ind w:left="824" w:right="882" w:firstLine="0"/>
                      <w:jc w:val="center"/>
                      <w:rPr>
                        <w:b/>
                        <w:sz w:val="8"/>
                      </w:rPr>
                    </w:pPr>
                    <w:r>
                      <w:rPr>
                        <w:b/>
                        <w:position w:val="2"/>
                        <w:sz w:val="8"/>
                      </w:rPr>
                      <w:t>V</w:t>
                    </w:r>
                    <w:r>
                      <w:rPr>
                        <w:b/>
                        <w:sz w:val="5"/>
                      </w:rPr>
                      <w:t>OL </w:t>
                    </w:r>
                    <w:r>
                      <w:rPr>
                        <w:b/>
                        <w:position w:val="2"/>
                        <w:sz w:val="8"/>
                      </w:rPr>
                      <w:t>- Low-Level Output Voltage - V</w:t>
                    </w:r>
                  </w:p>
                </w:txbxContent>
              </v:textbox>
              <w10:wrap type="none"/>
            </v:shape>
            <w10:wrap type="none"/>
          </v:group>
        </w:pict>
      </w:r>
      <w:r>
        <w:rPr/>
        <w:pict>
          <v:shape style="position:absolute;margin-left:186.475876pt;margin-top:80.447258pt;width:5.3pt;height:80.5pt;mso-position-horizontal-relative:page;mso-position-vertical-relative:paragraph;z-index:15931392" type="#_x0000_t202" filled="false" stroked="false">
            <v:textbox inset="0,0,0,0" style="layout-flow:vertical;mso-layout-flow-alt:bottom-to-top">
              <w:txbxContent>
                <w:p>
                  <w:pPr>
                    <w:spacing w:before="19"/>
                    <w:ind w:left="20" w:right="0" w:firstLine="0"/>
                    <w:jc w:val="left"/>
                    <w:rPr>
                      <w:b/>
                      <w:sz w:val="6"/>
                    </w:rPr>
                  </w:pPr>
                  <w:r>
                    <w:rPr>
                      <w:b/>
                      <w:w w:val="125"/>
                      <w:sz w:val="6"/>
                    </w:rPr>
                    <w:t>I</w:t>
                  </w:r>
                  <w:r>
                    <w:rPr>
                      <w:b/>
                      <w:w w:val="125"/>
                      <w:sz w:val="4"/>
                    </w:rPr>
                    <w:t>OH </w:t>
                  </w:r>
                  <w:r>
                    <w:rPr>
                      <w:b/>
                      <w:w w:val="125"/>
                      <w:sz w:val="6"/>
                    </w:rPr>
                    <w:t>- Typical High-Level Output Current - mA</w:t>
                  </w:r>
                </w:p>
              </w:txbxContent>
            </v:textbox>
            <w10:wrap type="none"/>
          </v:shape>
        </w:pict>
      </w:r>
      <w:r>
        <w:rPr/>
        <w:pict>
          <v:shape style="position:absolute;margin-left:212.446838pt;margin-top:-125.603897pt;width:6.05pt;height:84.6pt;mso-position-horizontal-relative:page;mso-position-vertical-relative:paragraph;z-index:15931904" type="#_x0000_t202" filled="false" stroked="false">
            <v:textbox inset="0,0,0,0" style="layout-flow:vertical;mso-layout-flow-alt:bottom-to-top">
              <w:txbxContent>
                <w:p>
                  <w:pPr>
                    <w:spacing w:before="11"/>
                    <w:ind w:left="20" w:right="0" w:firstLine="0"/>
                    <w:jc w:val="left"/>
                    <w:rPr>
                      <w:b/>
                      <w:sz w:val="8"/>
                    </w:rPr>
                  </w:pPr>
                  <w:r>
                    <w:rPr>
                      <w:b/>
                      <w:sz w:val="8"/>
                    </w:rPr>
                    <w:t>I</w:t>
                  </w:r>
                  <w:r>
                    <w:rPr>
                      <w:b/>
                      <w:sz w:val="5"/>
                    </w:rPr>
                    <w:t>OL </w:t>
                  </w:r>
                  <w:r>
                    <w:rPr>
                      <w:b/>
                      <w:sz w:val="8"/>
                    </w:rPr>
                    <w:t>- Typical Low-Level Output Current - mA</w:t>
                  </w:r>
                </w:p>
              </w:txbxContent>
            </v:textbox>
            <w10:wrap type="none"/>
          </v:shape>
        </w:pict>
      </w:r>
      <w:bookmarkStart w:name="_bookmark83" w:id="156"/>
      <w:bookmarkEnd w:id="156"/>
      <w:r>
        <w:rPr/>
      </w:r>
      <w:r>
        <w:rPr>
          <w:b/>
          <w:sz w:val="20"/>
        </w:rPr>
        <w:t>Figure 5-17. Ports PU.0, PU.1 Typical Low-Level Output</w:t>
      </w:r>
      <w:r>
        <w:rPr>
          <w:b/>
          <w:spacing w:val="-3"/>
          <w:sz w:val="20"/>
        </w:rPr>
        <w:t> </w:t>
      </w:r>
      <w:r>
        <w:rPr>
          <w:b/>
          <w:sz w:val="20"/>
        </w:rPr>
        <w:t>Characteristics</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
        <w:rPr>
          <w:b/>
          <w:sz w:val="28"/>
        </w:rPr>
      </w:pPr>
    </w:p>
    <w:p>
      <w:pPr>
        <w:spacing w:before="0"/>
        <w:ind w:left="0" w:right="5" w:firstLine="0"/>
        <w:jc w:val="center"/>
        <w:rPr>
          <w:b/>
          <w:sz w:val="20"/>
        </w:rPr>
      </w:pPr>
      <w:r>
        <w:rPr/>
        <w:pict>
          <v:group style="position:absolute;margin-left:168.491608pt;margin-top:28.10788pt;width:275.150pt;height:183.7pt;mso-position-horizontal-relative:page;mso-position-vertical-relative:paragraph;z-index:15908864" coordorigin="3370,562" coordsize="5503,3674">
            <v:shape style="position:absolute;left:3369;top:562;width:5503;height:3674" type="#_x0000_t75" stroked="false">
              <v:imagedata r:id="rId373" o:title=""/>
            </v:shape>
            <v:shape style="position:absolute;left:4965;top:696;width:2339;height:120" type="#_x0000_t202" filled="false" stroked="false">
              <v:textbox inset="0,0,0,0">
                <w:txbxContent>
                  <w:p>
                    <w:pPr>
                      <w:spacing w:line="118" w:lineRule="exact" w:before="0"/>
                      <w:ind w:left="0" w:right="0" w:firstLine="0"/>
                      <w:jc w:val="left"/>
                      <w:rPr>
                        <w:b/>
                        <w:sz w:val="12"/>
                      </w:rPr>
                    </w:pPr>
                    <w:r>
                      <w:rPr>
                        <w:b/>
                        <w:sz w:val="12"/>
                      </w:rPr>
                      <w:t>TYPICAL PU.0, PU.1 INPUT THRESHOLD</w:t>
                    </w:r>
                  </w:p>
                </w:txbxContent>
              </v:textbox>
              <w10:wrap type="none"/>
            </v:shape>
            <v:shape style="position:absolute;left:3655;top:1006;width:131;height:80" type="#_x0000_t202" filled="false" stroked="false">
              <v:textbox inset="0,0,0,0">
                <w:txbxContent>
                  <w:p>
                    <w:pPr>
                      <w:spacing w:line="76" w:lineRule="exact" w:before="2"/>
                      <w:ind w:left="0" w:right="0" w:firstLine="0"/>
                      <w:jc w:val="left"/>
                      <w:rPr>
                        <w:sz w:val="8"/>
                      </w:rPr>
                    </w:pPr>
                    <w:r>
                      <w:rPr>
                        <w:sz w:val="8"/>
                      </w:rPr>
                      <w:t>2.0</w:t>
                    </w:r>
                  </w:p>
                </w:txbxContent>
              </v:textbox>
              <w10:wrap type="none"/>
            </v:shape>
            <v:shape style="position:absolute;left:3966;top:1151;width:638;height:108" type="#_x0000_t202" filled="false" stroked="false">
              <v:textbox inset="0,0,0,0">
                <w:txbxContent>
                  <w:p>
                    <w:pPr>
                      <w:spacing w:line="107" w:lineRule="exact" w:before="0"/>
                      <w:ind w:left="0" w:right="0" w:firstLine="0"/>
                      <w:jc w:val="left"/>
                      <w:rPr>
                        <w:b/>
                        <w:sz w:val="8"/>
                      </w:rPr>
                    </w:pPr>
                    <w:r>
                      <w:rPr>
                        <w:b/>
                        <w:position w:val="2"/>
                        <w:sz w:val="8"/>
                      </w:rPr>
                      <w:t>T</w:t>
                    </w:r>
                    <w:r>
                      <w:rPr>
                        <w:b/>
                        <w:sz w:val="5"/>
                      </w:rPr>
                      <w:t>A </w:t>
                    </w:r>
                    <w:r>
                      <w:rPr>
                        <w:b/>
                        <w:position w:val="2"/>
                        <w:sz w:val="8"/>
                      </w:rPr>
                      <w:t>= 25 </w:t>
                    </w:r>
                    <w:r>
                      <w:rPr>
                        <w:rFonts w:ascii="Symbol" w:hAnsi="Symbol"/>
                        <w:position w:val="2"/>
                        <w:sz w:val="8"/>
                      </w:rPr>
                      <w:t></w:t>
                    </w:r>
                    <w:r>
                      <w:rPr>
                        <w:b/>
                        <w:position w:val="2"/>
                        <w:sz w:val="8"/>
                      </w:rPr>
                      <w:t>C, 85 </w:t>
                    </w:r>
                    <w:r>
                      <w:rPr>
                        <w:rFonts w:ascii="Symbol" w:hAnsi="Symbol"/>
                        <w:position w:val="2"/>
                        <w:sz w:val="8"/>
                      </w:rPr>
                      <w:t></w:t>
                    </w:r>
                    <w:r>
                      <w:rPr>
                        <w:b/>
                        <w:position w:val="2"/>
                        <w:sz w:val="8"/>
                      </w:rPr>
                      <w:t>C</w:t>
                    </w:r>
                  </w:p>
                </w:txbxContent>
              </v:textbox>
              <w10:wrap type="none"/>
            </v:shape>
            <v:shape style="position:absolute;left:3655;top:1283;width:131;height:363" type="#_x0000_t202" filled="false" stroked="false">
              <v:textbox inset="0,0,0,0">
                <w:txbxContent>
                  <w:p>
                    <w:pPr>
                      <w:spacing w:before="2"/>
                      <w:ind w:left="0" w:right="0" w:firstLine="0"/>
                      <w:jc w:val="left"/>
                      <w:rPr>
                        <w:sz w:val="8"/>
                      </w:rPr>
                    </w:pPr>
                    <w:r>
                      <w:rPr>
                        <w:sz w:val="8"/>
                      </w:rPr>
                      <w:t>1.8</w:t>
                    </w:r>
                  </w:p>
                  <w:p>
                    <w:pPr>
                      <w:spacing w:line="240" w:lineRule="auto" w:before="0"/>
                      <w:rPr>
                        <w:sz w:val="8"/>
                      </w:rPr>
                    </w:pPr>
                  </w:p>
                  <w:p>
                    <w:pPr>
                      <w:spacing w:line="240" w:lineRule="auto" w:before="7"/>
                      <w:rPr>
                        <w:sz w:val="8"/>
                      </w:rPr>
                    </w:pPr>
                  </w:p>
                  <w:p>
                    <w:pPr>
                      <w:spacing w:line="76" w:lineRule="exact" w:before="0"/>
                      <w:ind w:left="0" w:right="0" w:firstLine="0"/>
                      <w:jc w:val="left"/>
                      <w:rPr>
                        <w:sz w:val="8"/>
                      </w:rPr>
                    </w:pPr>
                    <w:r>
                      <w:rPr>
                        <w:sz w:val="8"/>
                      </w:rPr>
                      <w:t>1.6</w:t>
                    </w:r>
                  </w:p>
                </w:txbxContent>
              </v:textbox>
              <w10:wrap type="none"/>
            </v:shape>
            <v:shape style="position:absolute;left:5183;top:1565;width:1313;height:90" type="#_x0000_t202" filled="false" stroked="false">
              <v:textbox inset="0,0,0,0">
                <w:txbxContent>
                  <w:p>
                    <w:pPr>
                      <w:spacing w:line="89" w:lineRule="exact" w:before="0"/>
                      <w:ind w:left="0" w:right="0" w:firstLine="0"/>
                      <w:jc w:val="left"/>
                      <w:rPr>
                        <w:b/>
                        <w:sz w:val="8"/>
                      </w:rPr>
                    </w:pPr>
                    <w:r>
                      <w:rPr>
                        <w:b/>
                        <w:position w:val="2"/>
                        <w:sz w:val="8"/>
                      </w:rPr>
                      <w:t>V</w:t>
                    </w:r>
                    <w:r>
                      <w:rPr>
                        <w:b/>
                        <w:sz w:val="5"/>
                      </w:rPr>
                      <w:t>IT+</w:t>
                    </w:r>
                    <w:r>
                      <w:rPr>
                        <w:b/>
                        <w:position w:val="2"/>
                        <w:sz w:val="8"/>
                      </w:rPr>
                      <w:t>, postive-going input threshold</w:t>
                    </w:r>
                  </w:p>
                </w:txbxContent>
              </v:textbox>
              <w10:wrap type="none"/>
            </v:shape>
            <v:shape style="position:absolute;left:3655;top:1849;width:131;height:363" type="#_x0000_t202" filled="false" stroked="false">
              <v:textbox inset="0,0,0,0">
                <w:txbxContent>
                  <w:p>
                    <w:pPr>
                      <w:spacing w:before="2"/>
                      <w:ind w:left="0" w:right="0" w:firstLine="0"/>
                      <w:jc w:val="left"/>
                      <w:rPr>
                        <w:sz w:val="8"/>
                      </w:rPr>
                    </w:pPr>
                    <w:r>
                      <w:rPr>
                        <w:sz w:val="8"/>
                      </w:rPr>
                      <w:t>1.4</w:t>
                    </w:r>
                  </w:p>
                  <w:p>
                    <w:pPr>
                      <w:spacing w:line="240" w:lineRule="auto" w:before="0"/>
                      <w:rPr>
                        <w:sz w:val="8"/>
                      </w:rPr>
                    </w:pPr>
                  </w:p>
                  <w:p>
                    <w:pPr>
                      <w:spacing w:line="240" w:lineRule="auto" w:before="7"/>
                      <w:rPr>
                        <w:sz w:val="8"/>
                      </w:rPr>
                    </w:pPr>
                  </w:p>
                  <w:p>
                    <w:pPr>
                      <w:spacing w:line="76" w:lineRule="exact" w:before="0"/>
                      <w:ind w:left="0" w:right="0" w:firstLine="0"/>
                      <w:jc w:val="left"/>
                      <w:rPr>
                        <w:sz w:val="8"/>
                      </w:rPr>
                    </w:pPr>
                    <w:r>
                      <w:rPr>
                        <w:sz w:val="8"/>
                      </w:rPr>
                      <w:t>1.2</w:t>
                    </w:r>
                  </w:p>
                </w:txbxContent>
              </v:textbox>
              <w10:wrap type="none"/>
            </v:shape>
            <v:shape style="position:absolute;left:6870;top:2307;width:1346;height:90" type="#_x0000_t202" filled="false" stroked="false">
              <v:textbox inset="0,0,0,0">
                <w:txbxContent>
                  <w:p>
                    <w:pPr>
                      <w:spacing w:line="89" w:lineRule="exact" w:before="0"/>
                      <w:ind w:left="0" w:right="0" w:firstLine="0"/>
                      <w:jc w:val="left"/>
                      <w:rPr>
                        <w:b/>
                        <w:sz w:val="8"/>
                      </w:rPr>
                    </w:pPr>
                    <w:r>
                      <w:rPr>
                        <w:b/>
                        <w:position w:val="2"/>
                        <w:sz w:val="8"/>
                      </w:rPr>
                      <w:t>V</w:t>
                    </w:r>
                    <w:r>
                      <w:rPr>
                        <w:b/>
                        <w:sz w:val="5"/>
                      </w:rPr>
                      <w:t>IT-</w:t>
                    </w:r>
                    <w:r>
                      <w:rPr>
                        <w:b/>
                        <w:spacing w:val="-8"/>
                        <w:sz w:val="5"/>
                      </w:rPr>
                      <w:t> </w:t>
                    </w:r>
                    <w:r>
                      <w:rPr>
                        <w:b/>
                        <w:position w:val="2"/>
                        <w:sz w:val="8"/>
                      </w:rPr>
                      <w:t>,</w:t>
                    </w:r>
                    <w:r>
                      <w:rPr>
                        <w:b/>
                        <w:spacing w:val="-4"/>
                        <w:position w:val="2"/>
                        <w:sz w:val="8"/>
                      </w:rPr>
                      <w:t> </w:t>
                    </w:r>
                    <w:r>
                      <w:rPr>
                        <w:b/>
                        <w:position w:val="2"/>
                        <w:sz w:val="8"/>
                      </w:rPr>
                      <w:t>negative-going</w:t>
                    </w:r>
                    <w:r>
                      <w:rPr>
                        <w:b/>
                        <w:spacing w:val="-5"/>
                        <w:position w:val="2"/>
                        <w:sz w:val="8"/>
                      </w:rPr>
                      <w:t> </w:t>
                    </w:r>
                    <w:r>
                      <w:rPr>
                        <w:b/>
                        <w:position w:val="2"/>
                        <w:sz w:val="8"/>
                      </w:rPr>
                      <w:t>input</w:t>
                    </w:r>
                    <w:r>
                      <w:rPr>
                        <w:b/>
                        <w:spacing w:val="-4"/>
                        <w:position w:val="2"/>
                        <w:sz w:val="8"/>
                      </w:rPr>
                      <w:t> </w:t>
                    </w:r>
                    <w:r>
                      <w:rPr>
                        <w:b/>
                        <w:position w:val="2"/>
                        <w:sz w:val="8"/>
                      </w:rPr>
                      <w:t>threshold</w:t>
                    </w:r>
                  </w:p>
                </w:txbxContent>
              </v:textbox>
              <w10:wrap type="none"/>
            </v:shape>
            <v:shape style="position:absolute;left:3655;top:2415;width:131;height:1489" type="#_x0000_t202" filled="false" stroked="false">
              <v:textbox inset="0,0,0,0">
                <w:txbxContent>
                  <w:p>
                    <w:pPr>
                      <w:spacing w:before="2"/>
                      <w:ind w:left="0" w:right="0" w:firstLine="0"/>
                      <w:jc w:val="left"/>
                      <w:rPr>
                        <w:sz w:val="8"/>
                      </w:rPr>
                    </w:pPr>
                    <w:r>
                      <w:rPr>
                        <w:sz w:val="8"/>
                      </w:rPr>
                      <w:t>1.0</w:t>
                    </w:r>
                  </w:p>
                  <w:p>
                    <w:pPr>
                      <w:spacing w:line="240" w:lineRule="auto" w:before="0"/>
                      <w:rPr>
                        <w:sz w:val="8"/>
                      </w:rPr>
                    </w:pPr>
                  </w:p>
                  <w:p>
                    <w:pPr>
                      <w:spacing w:line="240" w:lineRule="auto" w:before="7"/>
                      <w:rPr>
                        <w:sz w:val="8"/>
                      </w:rPr>
                    </w:pPr>
                  </w:p>
                  <w:p>
                    <w:pPr>
                      <w:spacing w:before="0"/>
                      <w:ind w:left="0" w:right="0" w:firstLine="0"/>
                      <w:jc w:val="left"/>
                      <w:rPr>
                        <w:sz w:val="8"/>
                      </w:rPr>
                    </w:pPr>
                    <w:r>
                      <w:rPr>
                        <w:sz w:val="8"/>
                      </w:rPr>
                      <w:t>0.8</w:t>
                    </w:r>
                  </w:p>
                  <w:p>
                    <w:pPr>
                      <w:spacing w:line="240" w:lineRule="auto" w:before="0"/>
                      <w:rPr>
                        <w:sz w:val="8"/>
                      </w:rPr>
                    </w:pPr>
                  </w:p>
                  <w:p>
                    <w:pPr>
                      <w:spacing w:line="240" w:lineRule="auto" w:before="2"/>
                      <w:rPr>
                        <w:sz w:val="8"/>
                      </w:rPr>
                    </w:pPr>
                  </w:p>
                  <w:p>
                    <w:pPr>
                      <w:spacing w:before="0"/>
                      <w:ind w:left="0" w:right="0" w:firstLine="0"/>
                      <w:jc w:val="left"/>
                      <w:rPr>
                        <w:sz w:val="8"/>
                      </w:rPr>
                    </w:pPr>
                    <w:r>
                      <w:rPr>
                        <w:sz w:val="8"/>
                      </w:rPr>
                      <w:t>0.6</w:t>
                    </w:r>
                  </w:p>
                  <w:p>
                    <w:pPr>
                      <w:spacing w:line="240" w:lineRule="auto" w:before="0"/>
                      <w:rPr>
                        <w:sz w:val="8"/>
                      </w:rPr>
                    </w:pPr>
                  </w:p>
                  <w:p>
                    <w:pPr>
                      <w:spacing w:line="240" w:lineRule="auto" w:before="7"/>
                      <w:rPr>
                        <w:sz w:val="8"/>
                      </w:rPr>
                    </w:pPr>
                  </w:p>
                  <w:p>
                    <w:pPr>
                      <w:spacing w:before="0"/>
                      <w:ind w:left="0" w:right="0" w:firstLine="0"/>
                      <w:jc w:val="left"/>
                      <w:rPr>
                        <w:sz w:val="8"/>
                      </w:rPr>
                    </w:pPr>
                    <w:r>
                      <w:rPr>
                        <w:sz w:val="8"/>
                      </w:rPr>
                      <w:t>0.4</w:t>
                    </w:r>
                  </w:p>
                  <w:p>
                    <w:pPr>
                      <w:spacing w:line="240" w:lineRule="auto" w:before="0"/>
                      <w:rPr>
                        <w:sz w:val="8"/>
                      </w:rPr>
                    </w:pPr>
                  </w:p>
                  <w:p>
                    <w:pPr>
                      <w:spacing w:line="240" w:lineRule="auto" w:before="7"/>
                      <w:rPr>
                        <w:sz w:val="8"/>
                      </w:rPr>
                    </w:pPr>
                  </w:p>
                  <w:p>
                    <w:pPr>
                      <w:spacing w:before="0"/>
                      <w:ind w:left="0" w:right="0" w:firstLine="0"/>
                      <w:jc w:val="left"/>
                      <w:rPr>
                        <w:sz w:val="8"/>
                      </w:rPr>
                    </w:pPr>
                    <w:r>
                      <w:rPr>
                        <w:sz w:val="8"/>
                      </w:rPr>
                      <w:t>0.2</w:t>
                    </w:r>
                  </w:p>
                  <w:p>
                    <w:pPr>
                      <w:spacing w:line="240" w:lineRule="auto" w:before="0"/>
                      <w:rPr>
                        <w:sz w:val="8"/>
                      </w:rPr>
                    </w:pPr>
                  </w:p>
                  <w:p>
                    <w:pPr>
                      <w:spacing w:line="240" w:lineRule="auto" w:before="7"/>
                      <w:rPr>
                        <w:sz w:val="8"/>
                      </w:rPr>
                    </w:pPr>
                  </w:p>
                  <w:p>
                    <w:pPr>
                      <w:spacing w:line="76" w:lineRule="exact" w:before="0"/>
                      <w:ind w:left="0" w:right="0" w:firstLine="0"/>
                      <w:jc w:val="left"/>
                      <w:rPr>
                        <w:sz w:val="8"/>
                      </w:rPr>
                    </w:pPr>
                    <w:r>
                      <w:rPr>
                        <w:sz w:val="8"/>
                      </w:rPr>
                      <w:t>0.0</w:t>
                    </w:r>
                  </w:p>
                </w:txbxContent>
              </v:textbox>
              <w10:wrap type="none"/>
            </v:shape>
            <v:shape style="position:absolute;left:3768;top:3937;width:131;height:80" type="#_x0000_t202" filled="false" stroked="false">
              <v:textbox inset="0,0,0,0">
                <w:txbxContent>
                  <w:p>
                    <w:pPr>
                      <w:spacing w:line="76" w:lineRule="exact" w:before="2"/>
                      <w:ind w:left="0" w:right="0" w:firstLine="0"/>
                      <w:jc w:val="left"/>
                      <w:rPr>
                        <w:sz w:val="8"/>
                      </w:rPr>
                    </w:pPr>
                    <w:r>
                      <w:rPr>
                        <w:sz w:val="8"/>
                      </w:rPr>
                      <w:t>1.8</w:t>
                    </w:r>
                  </w:p>
                </w:txbxContent>
              </v:textbox>
              <w10:wrap type="none"/>
            </v:shape>
            <v:shape style="position:absolute;left:4855;top:3937;width:131;height:80" type="#_x0000_t202" filled="false" stroked="false">
              <v:textbox inset="0,0,0,0">
                <w:txbxContent>
                  <w:p>
                    <w:pPr>
                      <w:spacing w:line="76" w:lineRule="exact" w:before="2"/>
                      <w:ind w:left="0" w:right="0" w:firstLine="0"/>
                      <w:jc w:val="left"/>
                      <w:rPr>
                        <w:sz w:val="8"/>
                      </w:rPr>
                    </w:pPr>
                    <w:r>
                      <w:rPr>
                        <w:sz w:val="8"/>
                      </w:rPr>
                      <w:t>2.2</w:t>
                    </w:r>
                  </w:p>
                </w:txbxContent>
              </v:textbox>
              <w10:wrap type="none"/>
            </v:shape>
            <v:shape style="position:absolute;left:5692;top:3937;width:1168;height:243" type="#_x0000_t202" filled="false" stroked="false">
              <v:textbox inset="0,0,0,0">
                <w:txbxContent>
                  <w:p>
                    <w:pPr>
                      <w:spacing w:before="2"/>
                      <w:ind w:left="249" w:right="0" w:firstLine="0"/>
                      <w:jc w:val="left"/>
                      <w:rPr>
                        <w:sz w:val="8"/>
                      </w:rPr>
                    </w:pPr>
                    <w:r>
                      <w:rPr>
                        <w:sz w:val="8"/>
                      </w:rPr>
                      <w:t>2.6</w:t>
                    </w:r>
                  </w:p>
                  <w:p>
                    <w:pPr>
                      <w:spacing w:before="41"/>
                      <w:ind w:left="0" w:right="0" w:firstLine="0"/>
                      <w:jc w:val="left"/>
                      <w:rPr>
                        <w:b/>
                        <w:sz w:val="8"/>
                      </w:rPr>
                    </w:pPr>
                    <w:r>
                      <w:rPr>
                        <w:b/>
                        <w:position w:val="2"/>
                        <w:sz w:val="8"/>
                      </w:rPr>
                      <w:t>VUSB Supply Voltage, V</w:t>
                    </w:r>
                    <w:r>
                      <w:rPr>
                        <w:b/>
                        <w:sz w:val="5"/>
                      </w:rPr>
                      <w:t>USB </w:t>
                    </w:r>
                    <w:r>
                      <w:rPr>
                        <w:b/>
                        <w:position w:val="2"/>
                        <w:sz w:val="8"/>
                      </w:rPr>
                      <w:t>- V</w:t>
                    </w:r>
                  </w:p>
                </w:txbxContent>
              </v:textbox>
              <w10:wrap type="none"/>
            </v:shape>
            <v:shape style="position:absolute;left:7056;top:3937;width:65;height:80" type="#_x0000_t202" filled="false" stroked="false">
              <v:textbox inset="0,0,0,0">
                <w:txbxContent>
                  <w:p>
                    <w:pPr>
                      <w:spacing w:line="76" w:lineRule="exact" w:before="2"/>
                      <w:ind w:left="0" w:right="0" w:firstLine="0"/>
                      <w:jc w:val="left"/>
                      <w:rPr>
                        <w:sz w:val="8"/>
                      </w:rPr>
                    </w:pPr>
                    <w:r>
                      <w:rPr>
                        <w:w w:val="99"/>
                        <w:sz w:val="8"/>
                      </w:rPr>
                      <w:t>3</w:t>
                    </w:r>
                  </w:p>
                </w:txbxContent>
              </v:textbox>
              <w10:wrap type="none"/>
            </v:shape>
            <v:shape style="position:absolute;left:8109;top:3937;width:131;height:80" type="#_x0000_t202" filled="false" stroked="false">
              <v:textbox inset="0,0,0,0">
                <w:txbxContent>
                  <w:p>
                    <w:pPr>
                      <w:spacing w:line="76" w:lineRule="exact" w:before="2"/>
                      <w:ind w:left="0" w:right="0" w:firstLine="0"/>
                      <w:jc w:val="left"/>
                      <w:rPr>
                        <w:sz w:val="8"/>
                      </w:rPr>
                    </w:pPr>
                    <w:r>
                      <w:rPr>
                        <w:sz w:val="8"/>
                      </w:rPr>
                      <w:t>3.4</w:t>
                    </w:r>
                  </w:p>
                </w:txbxContent>
              </v:textbox>
              <w10:wrap type="none"/>
            </v:shape>
            <w10:wrap type="none"/>
          </v:group>
        </w:pict>
      </w:r>
      <w:r>
        <w:rPr/>
        <w:pict>
          <v:shape style="position:absolute;margin-left:175.860397pt;margin-top:94.704903pt;width:6pt;height:38.35pt;mso-position-horizontal-relative:page;mso-position-vertical-relative:paragraph;z-index:15930880" type="#_x0000_t202" filled="false" stroked="false">
            <v:textbox inset="0,0,0,0" style="layout-flow:vertical;mso-layout-flow-alt:bottom-to-top">
              <w:txbxContent>
                <w:p>
                  <w:pPr>
                    <w:spacing w:before="6"/>
                    <w:ind w:left="20" w:right="0" w:firstLine="0"/>
                    <w:jc w:val="left"/>
                    <w:rPr>
                      <w:b/>
                      <w:sz w:val="8"/>
                    </w:rPr>
                  </w:pPr>
                  <w:r>
                    <w:rPr>
                      <w:b/>
                      <w:sz w:val="8"/>
                    </w:rPr>
                    <w:t>Input Threshold - V</w:t>
                  </w:r>
                </w:p>
              </w:txbxContent>
            </v:textbox>
            <w10:wrap type="none"/>
          </v:shape>
        </w:pict>
      </w:r>
      <w:bookmarkStart w:name="_bookmark84" w:id="157"/>
      <w:bookmarkEnd w:id="157"/>
      <w:r>
        <w:rPr/>
      </w:r>
      <w:r>
        <w:rPr>
          <w:b/>
          <w:sz w:val="20"/>
        </w:rPr>
        <w:t>Figure 5-18. Ports PU.0, PU.1 Typical High-Level Output</w:t>
      </w:r>
      <w:r>
        <w:rPr>
          <w:b/>
          <w:spacing w:val="3"/>
          <w:sz w:val="20"/>
        </w:rPr>
        <w:t> </w:t>
      </w:r>
      <w:r>
        <w:rPr>
          <w:b/>
          <w:sz w:val="20"/>
        </w:rPr>
        <w:t>Characteristics</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6"/>
        <w:rPr>
          <w:b/>
          <w:sz w:val="32"/>
        </w:rPr>
      </w:pPr>
    </w:p>
    <w:p>
      <w:pPr>
        <w:spacing w:before="0"/>
        <w:ind w:left="0" w:right="6" w:firstLine="0"/>
        <w:jc w:val="center"/>
        <w:rPr>
          <w:b/>
          <w:sz w:val="20"/>
        </w:rPr>
      </w:pPr>
      <w:bookmarkStart w:name="_bookmark85" w:id="158"/>
      <w:bookmarkEnd w:id="158"/>
      <w:r>
        <w:rPr/>
      </w:r>
      <w:r>
        <w:rPr>
          <w:b/>
          <w:sz w:val="20"/>
        </w:rPr>
        <w:t>Figure 5-19. Ports PU.0, PU.1 Typical Input Threshold Characteristics</w:t>
      </w:r>
    </w:p>
    <w:p>
      <w:pPr>
        <w:spacing w:after="0"/>
        <w:jc w:val="center"/>
        <w:rPr>
          <w:sz w:val="20"/>
        </w:rPr>
        <w:sectPr>
          <w:pgSz w:w="12240" w:h="15840"/>
          <w:pgMar w:header="259" w:footer="836" w:top="1340" w:bottom="1020" w:left="960" w:right="960"/>
        </w:sectPr>
      </w:pPr>
    </w:p>
    <w:p>
      <w:pPr>
        <w:pStyle w:val="Heading3"/>
        <w:numPr>
          <w:ilvl w:val="1"/>
          <w:numId w:val="42"/>
        </w:numPr>
        <w:tabs>
          <w:tab w:pos="742" w:val="left" w:leader="none"/>
        </w:tabs>
        <w:spacing w:line="240" w:lineRule="auto" w:before="110" w:after="0"/>
        <w:ind w:left="742" w:right="0" w:hanging="622"/>
        <w:jc w:val="left"/>
      </w:pPr>
      <w:r>
        <w:rPr/>
        <w:t>USB Output Ports DP and</w:t>
      </w:r>
      <w:r>
        <w:rPr>
          <w:spacing w:val="21"/>
        </w:rPr>
        <w:t> </w:t>
      </w:r>
      <w:r>
        <w:rPr/>
        <w:t>DM</w:t>
      </w:r>
    </w:p>
    <w:p>
      <w:pPr>
        <w:spacing w:before="77" w:after="28"/>
        <w:ind w:left="120" w:right="0" w:firstLine="0"/>
        <w:jc w:val="left"/>
        <w:rPr>
          <w:sz w:val="18"/>
        </w:rPr>
      </w:pPr>
      <w:bookmarkStart w:name="5.44 USB Output Ports DP and DM" w:id="159"/>
      <w:bookmarkEnd w:id="159"/>
      <w:r>
        <w:rPr/>
      </w:r>
      <w:bookmarkStart w:name="_bookmark86" w:id="160"/>
      <w:bookmarkEnd w:id="160"/>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2561"/>
        <w:gridCol w:w="4193"/>
        <w:gridCol w:w="963"/>
        <w:gridCol w:w="635"/>
        <w:gridCol w:w="799"/>
      </w:tblGrid>
      <w:tr>
        <w:trPr>
          <w:trHeight w:val="253" w:hRule="atLeast"/>
        </w:trPr>
        <w:tc>
          <w:tcPr>
            <w:tcW w:w="3487" w:type="dxa"/>
            <w:gridSpan w:val="2"/>
            <w:shd w:val="clear" w:color="auto" w:fill="D8D8D8"/>
          </w:tcPr>
          <w:p>
            <w:pPr>
              <w:pStyle w:val="TableParagraph"/>
              <w:ind w:left="1211" w:right="1211"/>
              <w:jc w:val="center"/>
              <w:rPr>
                <w:b/>
                <w:sz w:val="16"/>
              </w:rPr>
            </w:pPr>
            <w:r>
              <w:rPr>
                <w:b/>
                <w:sz w:val="16"/>
              </w:rPr>
              <w:t>PARAMETER</w:t>
            </w:r>
          </w:p>
        </w:tc>
        <w:tc>
          <w:tcPr>
            <w:tcW w:w="4193" w:type="dxa"/>
            <w:shd w:val="clear" w:color="auto" w:fill="D8D8D8"/>
          </w:tcPr>
          <w:p>
            <w:pPr>
              <w:pStyle w:val="TableParagraph"/>
              <w:ind w:left="1363"/>
              <w:rPr>
                <w:b/>
                <w:sz w:val="16"/>
              </w:rPr>
            </w:pPr>
            <w:r>
              <w:rPr>
                <w:b/>
                <w:sz w:val="16"/>
              </w:rPr>
              <w:t>TEST CONDITIONS</w:t>
            </w:r>
          </w:p>
        </w:tc>
        <w:tc>
          <w:tcPr>
            <w:tcW w:w="963" w:type="dxa"/>
            <w:tcBorders>
              <w:right w:val="nil"/>
            </w:tcBorders>
            <w:shd w:val="clear" w:color="auto" w:fill="D8D8D8"/>
          </w:tcPr>
          <w:p>
            <w:pPr>
              <w:pStyle w:val="TableParagraph"/>
              <w:ind w:right="219"/>
              <w:jc w:val="right"/>
              <w:rPr>
                <w:b/>
                <w:sz w:val="16"/>
              </w:rPr>
            </w:pPr>
            <w:r>
              <w:rPr>
                <w:b/>
                <w:sz w:val="16"/>
              </w:rPr>
              <w:t>MIN</w:t>
            </w:r>
          </w:p>
        </w:tc>
        <w:tc>
          <w:tcPr>
            <w:tcW w:w="635" w:type="dxa"/>
            <w:tcBorders>
              <w:left w:val="nil"/>
            </w:tcBorders>
            <w:shd w:val="clear" w:color="auto" w:fill="D8D8D8"/>
          </w:tcPr>
          <w:p>
            <w:pPr>
              <w:pStyle w:val="TableParagraph"/>
              <w:ind w:right="51"/>
              <w:jc w:val="right"/>
              <w:rPr>
                <w:b/>
                <w:sz w:val="16"/>
              </w:rPr>
            </w:pPr>
            <w:r>
              <w:rPr>
                <w:b/>
                <w:sz w:val="16"/>
              </w:rPr>
              <w:t>MAX</w:t>
            </w:r>
          </w:p>
        </w:tc>
        <w:tc>
          <w:tcPr>
            <w:tcW w:w="799" w:type="dxa"/>
            <w:shd w:val="clear" w:color="auto" w:fill="D8D8D8"/>
          </w:tcPr>
          <w:p>
            <w:pPr>
              <w:pStyle w:val="TableParagraph"/>
              <w:ind w:left="188" w:right="186"/>
              <w:jc w:val="center"/>
              <w:rPr>
                <w:b/>
                <w:sz w:val="16"/>
              </w:rPr>
            </w:pPr>
            <w:r>
              <w:rPr>
                <w:b/>
                <w:sz w:val="16"/>
              </w:rPr>
              <w:t>UNIT</w:t>
            </w:r>
          </w:p>
        </w:tc>
      </w:tr>
      <w:tr>
        <w:trPr>
          <w:trHeight w:val="254" w:hRule="atLeast"/>
        </w:trPr>
        <w:tc>
          <w:tcPr>
            <w:tcW w:w="926" w:type="dxa"/>
            <w:tcBorders>
              <w:right w:val="nil"/>
            </w:tcBorders>
          </w:tcPr>
          <w:p>
            <w:pPr>
              <w:pStyle w:val="TableParagraph"/>
              <w:spacing w:line="192" w:lineRule="exact" w:before="42"/>
              <w:ind w:left="55"/>
              <w:rPr>
                <w:sz w:val="12"/>
              </w:rPr>
            </w:pPr>
            <w:r>
              <w:rPr>
                <w:position w:val="3"/>
                <w:sz w:val="16"/>
              </w:rPr>
              <w:t>V</w:t>
            </w:r>
            <w:r>
              <w:rPr>
                <w:sz w:val="12"/>
              </w:rPr>
              <w:t>OH</w:t>
            </w:r>
          </w:p>
        </w:tc>
        <w:tc>
          <w:tcPr>
            <w:tcW w:w="2561" w:type="dxa"/>
            <w:tcBorders>
              <w:left w:val="nil"/>
            </w:tcBorders>
          </w:tcPr>
          <w:p>
            <w:pPr>
              <w:pStyle w:val="TableParagraph"/>
              <w:ind w:left="330"/>
              <w:rPr>
                <w:sz w:val="16"/>
              </w:rPr>
            </w:pPr>
            <w:r>
              <w:rPr>
                <w:sz w:val="16"/>
              </w:rPr>
              <w:t>D+, D– single ended</w:t>
            </w:r>
          </w:p>
        </w:tc>
        <w:tc>
          <w:tcPr>
            <w:tcW w:w="4193" w:type="dxa"/>
          </w:tcPr>
          <w:p>
            <w:pPr>
              <w:pStyle w:val="TableParagraph"/>
              <w:ind w:left="59"/>
              <w:rPr>
                <w:sz w:val="16"/>
              </w:rPr>
            </w:pPr>
            <w:r>
              <w:rPr>
                <w:sz w:val="16"/>
              </w:rPr>
              <w:t>USB 2.0 load conditions</w:t>
            </w:r>
          </w:p>
        </w:tc>
        <w:tc>
          <w:tcPr>
            <w:tcW w:w="963" w:type="dxa"/>
            <w:tcBorders>
              <w:right w:val="nil"/>
            </w:tcBorders>
          </w:tcPr>
          <w:p>
            <w:pPr>
              <w:pStyle w:val="TableParagraph"/>
              <w:ind w:right="218"/>
              <w:jc w:val="right"/>
              <w:rPr>
                <w:sz w:val="16"/>
              </w:rPr>
            </w:pPr>
            <w:r>
              <w:rPr>
                <w:sz w:val="16"/>
              </w:rPr>
              <w:t>2.8</w:t>
            </w:r>
          </w:p>
        </w:tc>
        <w:tc>
          <w:tcPr>
            <w:tcW w:w="635" w:type="dxa"/>
            <w:tcBorders>
              <w:left w:val="nil"/>
            </w:tcBorders>
          </w:tcPr>
          <w:p>
            <w:pPr>
              <w:pStyle w:val="TableParagraph"/>
              <w:ind w:right="50"/>
              <w:jc w:val="right"/>
              <w:rPr>
                <w:sz w:val="16"/>
              </w:rPr>
            </w:pPr>
            <w:r>
              <w:rPr>
                <w:sz w:val="16"/>
              </w:rPr>
              <w:t>3.6</w:t>
            </w:r>
          </w:p>
        </w:tc>
        <w:tc>
          <w:tcPr>
            <w:tcW w:w="799" w:type="dxa"/>
          </w:tcPr>
          <w:p>
            <w:pPr>
              <w:pStyle w:val="TableParagraph"/>
              <w:jc w:val="center"/>
              <w:rPr>
                <w:sz w:val="16"/>
              </w:rPr>
            </w:pPr>
            <w:r>
              <w:rPr>
                <w:w w:val="100"/>
                <w:sz w:val="16"/>
              </w:rPr>
              <w:t>V</w:t>
            </w:r>
          </w:p>
        </w:tc>
      </w:tr>
      <w:tr>
        <w:trPr>
          <w:trHeight w:val="253" w:hRule="atLeast"/>
        </w:trPr>
        <w:tc>
          <w:tcPr>
            <w:tcW w:w="926" w:type="dxa"/>
            <w:tcBorders>
              <w:right w:val="nil"/>
            </w:tcBorders>
          </w:tcPr>
          <w:p>
            <w:pPr>
              <w:pStyle w:val="TableParagraph"/>
              <w:spacing w:line="192" w:lineRule="exact" w:before="42"/>
              <w:ind w:left="55"/>
              <w:rPr>
                <w:sz w:val="12"/>
              </w:rPr>
            </w:pPr>
            <w:r>
              <w:rPr>
                <w:position w:val="3"/>
                <w:sz w:val="16"/>
              </w:rPr>
              <w:t>V</w:t>
            </w:r>
            <w:r>
              <w:rPr>
                <w:sz w:val="12"/>
              </w:rPr>
              <w:t>OL</w:t>
            </w:r>
          </w:p>
        </w:tc>
        <w:tc>
          <w:tcPr>
            <w:tcW w:w="2561" w:type="dxa"/>
            <w:tcBorders>
              <w:left w:val="nil"/>
            </w:tcBorders>
          </w:tcPr>
          <w:p>
            <w:pPr>
              <w:pStyle w:val="TableParagraph"/>
              <w:ind w:left="330"/>
              <w:rPr>
                <w:sz w:val="16"/>
              </w:rPr>
            </w:pPr>
            <w:r>
              <w:rPr>
                <w:sz w:val="16"/>
              </w:rPr>
              <w:t>D+, D– single ended</w:t>
            </w:r>
          </w:p>
        </w:tc>
        <w:tc>
          <w:tcPr>
            <w:tcW w:w="4193" w:type="dxa"/>
          </w:tcPr>
          <w:p>
            <w:pPr>
              <w:pStyle w:val="TableParagraph"/>
              <w:ind w:left="59"/>
              <w:rPr>
                <w:sz w:val="16"/>
              </w:rPr>
            </w:pPr>
            <w:r>
              <w:rPr>
                <w:sz w:val="16"/>
              </w:rPr>
              <w:t>USB 2.0 load conditions</w:t>
            </w:r>
          </w:p>
        </w:tc>
        <w:tc>
          <w:tcPr>
            <w:tcW w:w="963" w:type="dxa"/>
            <w:tcBorders>
              <w:right w:val="nil"/>
            </w:tcBorders>
          </w:tcPr>
          <w:p>
            <w:pPr>
              <w:pStyle w:val="TableParagraph"/>
              <w:ind w:right="220"/>
              <w:jc w:val="right"/>
              <w:rPr>
                <w:sz w:val="16"/>
              </w:rPr>
            </w:pPr>
            <w:r>
              <w:rPr>
                <w:w w:val="99"/>
                <w:sz w:val="16"/>
              </w:rPr>
              <w:t>0</w:t>
            </w:r>
          </w:p>
        </w:tc>
        <w:tc>
          <w:tcPr>
            <w:tcW w:w="635" w:type="dxa"/>
            <w:tcBorders>
              <w:left w:val="nil"/>
            </w:tcBorders>
          </w:tcPr>
          <w:p>
            <w:pPr>
              <w:pStyle w:val="TableParagraph"/>
              <w:ind w:right="50"/>
              <w:jc w:val="right"/>
              <w:rPr>
                <w:sz w:val="16"/>
              </w:rPr>
            </w:pPr>
            <w:r>
              <w:rPr>
                <w:sz w:val="16"/>
              </w:rPr>
              <w:t>0.3</w:t>
            </w:r>
          </w:p>
        </w:tc>
        <w:tc>
          <w:tcPr>
            <w:tcW w:w="799" w:type="dxa"/>
          </w:tcPr>
          <w:p>
            <w:pPr>
              <w:pStyle w:val="TableParagraph"/>
              <w:jc w:val="center"/>
              <w:rPr>
                <w:sz w:val="16"/>
              </w:rPr>
            </w:pPr>
            <w:r>
              <w:rPr>
                <w:w w:val="100"/>
                <w:sz w:val="16"/>
              </w:rPr>
              <w:t>V</w:t>
            </w:r>
          </w:p>
        </w:tc>
      </w:tr>
      <w:tr>
        <w:trPr>
          <w:trHeight w:val="254" w:hRule="atLeast"/>
        </w:trPr>
        <w:tc>
          <w:tcPr>
            <w:tcW w:w="926" w:type="dxa"/>
            <w:tcBorders>
              <w:right w:val="nil"/>
            </w:tcBorders>
          </w:tcPr>
          <w:p>
            <w:pPr>
              <w:pStyle w:val="TableParagraph"/>
              <w:ind w:left="55"/>
              <w:rPr>
                <w:sz w:val="16"/>
              </w:rPr>
            </w:pPr>
            <w:r>
              <w:rPr>
                <w:sz w:val="16"/>
              </w:rPr>
              <w:t>Z(DRV)</w:t>
            </w:r>
          </w:p>
        </w:tc>
        <w:tc>
          <w:tcPr>
            <w:tcW w:w="2561" w:type="dxa"/>
            <w:tcBorders>
              <w:left w:val="nil"/>
            </w:tcBorders>
          </w:tcPr>
          <w:p>
            <w:pPr>
              <w:pStyle w:val="TableParagraph"/>
              <w:ind w:left="330"/>
              <w:rPr>
                <w:sz w:val="16"/>
              </w:rPr>
            </w:pPr>
            <w:r>
              <w:rPr>
                <w:sz w:val="16"/>
              </w:rPr>
              <w:t>D+, D– impedance</w:t>
            </w:r>
          </w:p>
        </w:tc>
        <w:tc>
          <w:tcPr>
            <w:tcW w:w="4193" w:type="dxa"/>
          </w:tcPr>
          <w:p>
            <w:pPr>
              <w:pStyle w:val="TableParagraph"/>
              <w:ind w:left="59"/>
              <w:rPr>
                <w:sz w:val="16"/>
              </w:rPr>
            </w:pPr>
            <w:r>
              <w:rPr>
                <w:sz w:val="16"/>
              </w:rPr>
              <w:t>Including external series resistor of 27 Ω</w:t>
            </w:r>
          </w:p>
        </w:tc>
        <w:tc>
          <w:tcPr>
            <w:tcW w:w="963" w:type="dxa"/>
            <w:tcBorders>
              <w:right w:val="nil"/>
            </w:tcBorders>
          </w:tcPr>
          <w:p>
            <w:pPr>
              <w:pStyle w:val="TableParagraph"/>
              <w:ind w:right="219"/>
              <w:jc w:val="right"/>
              <w:rPr>
                <w:sz w:val="16"/>
              </w:rPr>
            </w:pPr>
            <w:r>
              <w:rPr>
                <w:sz w:val="16"/>
              </w:rPr>
              <w:t>28</w:t>
            </w:r>
          </w:p>
        </w:tc>
        <w:tc>
          <w:tcPr>
            <w:tcW w:w="635" w:type="dxa"/>
            <w:tcBorders>
              <w:left w:val="nil"/>
            </w:tcBorders>
          </w:tcPr>
          <w:p>
            <w:pPr>
              <w:pStyle w:val="TableParagraph"/>
              <w:ind w:right="51"/>
              <w:jc w:val="right"/>
              <w:rPr>
                <w:sz w:val="16"/>
              </w:rPr>
            </w:pPr>
            <w:r>
              <w:rPr>
                <w:sz w:val="16"/>
              </w:rPr>
              <w:t>44</w:t>
            </w:r>
          </w:p>
        </w:tc>
        <w:tc>
          <w:tcPr>
            <w:tcW w:w="799" w:type="dxa"/>
          </w:tcPr>
          <w:p>
            <w:pPr>
              <w:pStyle w:val="TableParagraph"/>
              <w:jc w:val="center"/>
              <w:rPr>
                <w:sz w:val="16"/>
              </w:rPr>
            </w:pPr>
            <w:r>
              <w:rPr>
                <w:sz w:val="16"/>
              </w:rPr>
              <w:t>Ω</w:t>
            </w:r>
          </w:p>
        </w:tc>
      </w:tr>
      <w:tr>
        <w:trPr>
          <w:trHeight w:val="434" w:hRule="atLeast"/>
        </w:trPr>
        <w:tc>
          <w:tcPr>
            <w:tcW w:w="926" w:type="dxa"/>
            <w:tcBorders>
              <w:right w:val="nil"/>
            </w:tcBorders>
          </w:tcPr>
          <w:p>
            <w:pPr>
              <w:pStyle w:val="TableParagraph"/>
              <w:spacing w:before="132"/>
              <w:ind w:left="55"/>
              <w:rPr>
                <w:sz w:val="12"/>
              </w:rPr>
            </w:pPr>
            <w:r>
              <w:rPr>
                <w:position w:val="3"/>
                <w:sz w:val="16"/>
              </w:rPr>
              <w:t>t</w:t>
            </w:r>
            <w:r>
              <w:rPr>
                <w:sz w:val="12"/>
              </w:rPr>
              <w:t>RISE</w:t>
            </w:r>
          </w:p>
        </w:tc>
        <w:tc>
          <w:tcPr>
            <w:tcW w:w="2561" w:type="dxa"/>
            <w:tcBorders>
              <w:left w:val="nil"/>
            </w:tcBorders>
          </w:tcPr>
          <w:p>
            <w:pPr>
              <w:pStyle w:val="TableParagraph"/>
              <w:spacing w:before="130"/>
              <w:ind w:left="330"/>
              <w:rPr>
                <w:sz w:val="16"/>
              </w:rPr>
            </w:pPr>
            <w:r>
              <w:rPr>
                <w:sz w:val="16"/>
              </w:rPr>
              <w:t>Rise time</w:t>
            </w:r>
          </w:p>
        </w:tc>
        <w:tc>
          <w:tcPr>
            <w:tcW w:w="4193" w:type="dxa"/>
          </w:tcPr>
          <w:p>
            <w:pPr>
              <w:pStyle w:val="TableParagraph"/>
              <w:spacing w:line="235" w:lineRule="auto" w:before="43"/>
              <w:ind w:left="59" w:right="953"/>
              <w:rPr>
                <w:sz w:val="16"/>
              </w:rPr>
            </w:pPr>
            <w:r>
              <w:rPr>
                <w:sz w:val="16"/>
              </w:rPr>
              <w:t>Full speed, differential, C</w:t>
            </w:r>
            <w:r>
              <w:rPr>
                <w:sz w:val="16"/>
                <w:vertAlign w:val="subscript"/>
              </w:rPr>
              <w:t>L</w:t>
            </w:r>
            <w:r>
              <w:rPr>
                <w:sz w:val="16"/>
                <w:vertAlign w:val="baseline"/>
              </w:rPr>
              <w:t> = 50 pF, 10%/90%, Rpu on D+</w:t>
            </w:r>
          </w:p>
        </w:tc>
        <w:tc>
          <w:tcPr>
            <w:tcW w:w="963" w:type="dxa"/>
            <w:tcBorders>
              <w:right w:val="nil"/>
            </w:tcBorders>
          </w:tcPr>
          <w:p>
            <w:pPr>
              <w:pStyle w:val="TableParagraph"/>
              <w:spacing w:before="130"/>
              <w:ind w:right="220"/>
              <w:jc w:val="right"/>
              <w:rPr>
                <w:sz w:val="16"/>
              </w:rPr>
            </w:pPr>
            <w:r>
              <w:rPr>
                <w:w w:val="99"/>
                <w:sz w:val="16"/>
              </w:rPr>
              <w:t>4</w:t>
            </w:r>
          </w:p>
        </w:tc>
        <w:tc>
          <w:tcPr>
            <w:tcW w:w="635" w:type="dxa"/>
            <w:tcBorders>
              <w:left w:val="nil"/>
            </w:tcBorders>
          </w:tcPr>
          <w:p>
            <w:pPr>
              <w:pStyle w:val="TableParagraph"/>
              <w:spacing w:before="130"/>
              <w:ind w:right="51"/>
              <w:jc w:val="right"/>
              <w:rPr>
                <w:sz w:val="16"/>
              </w:rPr>
            </w:pPr>
            <w:r>
              <w:rPr>
                <w:sz w:val="16"/>
              </w:rPr>
              <w:t>20</w:t>
            </w:r>
          </w:p>
        </w:tc>
        <w:tc>
          <w:tcPr>
            <w:tcW w:w="799" w:type="dxa"/>
          </w:tcPr>
          <w:p>
            <w:pPr>
              <w:pStyle w:val="TableParagraph"/>
              <w:spacing w:before="130"/>
              <w:ind w:left="187" w:right="186"/>
              <w:jc w:val="center"/>
              <w:rPr>
                <w:sz w:val="16"/>
              </w:rPr>
            </w:pPr>
            <w:r>
              <w:rPr>
                <w:sz w:val="16"/>
              </w:rPr>
              <w:t>ns</w:t>
            </w:r>
          </w:p>
        </w:tc>
      </w:tr>
      <w:tr>
        <w:trPr>
          <w:trHeight w:val="433" w:hRule="atLeast"/>
        </w:trPr>
        <w:tc>
          <w:tcPr>
            <w:tcW w:w="926" w:type="dxa"/>
            <w:tcBorders>
              <w:right w:val="nil"/>
            </w:tcBorders>
          </w:tcPr>
          <w:p>
            <w:pPr>
              <w:pStyle w:val="TableParagraph"/>
              <w:spacing w:before="132"/>
              <w:ind w:left="55"/>
              <w:rPr>
                <w:sz w:val="12"/>
              </w:rPr>
            </w:pPr>
            <w:r>
              <w:rPr>
                <w:position w:val="3"/>
                <w:sz w:val="16"/>
              </w:rPr>
              <w:t>t</w:t>
            </w:r>
            <w:r>
              <w:rPr>
                <w:sz w:val="12"/>
              </w:rPr>
              <w:t>FALL</w:t>
            </w:r>
          </w:p>
        </w:tc>
        <w:tc>
          <w:tcPr>
            <w:tcW w:w="2561" w:type="dxa"/>
            <w:tcBorders>
              <w:left w:val="nil"/>
            </w:tcBorders>
          </w:tcPr>
          <w:p>
            <w:pPr>
              <w:pStyle w:val="TableParagraph"/>
              <w:spacing w:before="130"/>
              <w:ind w:left="330"/>
              <w:rPr>
                <w:sz w:val="16"/>
              </w:rPr>
            </w:pPr>
            <w:r>
              <w:rPr>
                <w:sz w:val="16"/>
              </w:rPr>
              <w:t>Fall time</w:t>
            </w:r>
          </w:p>
        </w:tc>
        <w:tc>
          <w:tcPr>
            <w:tcW w:w="4193" w:type="dxa"/>
          </w:tcPr>
          <w:p>
            <w:pPr>
              <w:pStyle w:val="TableParagraph"/>
              <w:spacing w:line="235" w:lineRule="auto" w:before="43"/>
              <w:ind w:left="59" w:right="953"/>
              <w:rPr>
                <w:sz w:val="16"/>
              </w:rPr>
            </w:pPr>
            <w:r>
              <w:rPr>
                <w:sz w:val="16"/>
              </w:rPr>
              <w:t>Full speed, differential, C</w:t>
            </w:r>
            <w:r>
              <w:rPr>
                <w:sz w:val="16"/>
                <w:vertAlign w:val="subscript"/>
              </w:rPr>
              <w:t>L</w:t>
            </w:r>
            <w:r>
              <w:rPr>
                <w:sz w:val="16"/>
                <w:vertAlign w:val="baseline"/>
              </w:rPr>
              <w:t> = 50 pF, 10%/90%, Rpu on D+</w:t>
            </w:r>
          </w:p>
        </w:tc>
        <w:tc>
          <w:tcPr>
            <w:tcW w:w="963" w:type="dxa"/>
            <w:tcBorders>
              <w:right w:val="nil"/>
            </w:tcBorders>
          </w:tcPr>
          <w:p>
            <w:pPr>
              <w:pStyle w:val="TableParagraph"/>
              <w:spacing w:before="130"/>
              <w:ind w:right="220"/>
              <w:jc w:val="right"/>
              <w:rPr>
                <w:sz w:val="16"/>
              </w:rPr>
            </w:pPr>
            <w:r>
              <w:rPr>
                <w:w w:val="99"/>
                <w:sz w:val="16"/>
              </w:rPr>
              <w:t>4</w:t>
            </w:r>
          </w:p>
        </w:tc>
        <w:tc>
          <w:tcPr>
            <w:tcW w:w="635" w:type="dxa"/>
            <w:tcBorders>
              <w:left w:val="nil"/>
            </w:tcBorders>
          </w:tcPr>
          <w:p>
            <w:pPr>
              <w:pStyle w:val="TableParagraph"/>
              <w:spacing w:before="130"/>
              <w:ind w:right="51"/>
              <w:jc w:val="right"/>
              <w:rPr>
                <w:sz w:val="16"/>
              </w:rPr>
            </w:pPr>
            <w:r>
              <w:rPr>
                <w:sz w:val="16"/>
              </w:rPr>
              <w:t>20</w:t>
            </w:r>
          </w:p>
        </w:tc>
        <w:tc>
          <w:tcPr>
            <w:tcW w:w="799" w:type="dxa"/>
          </w:tcPr>
          <w:p>
            <w:pPr>
              <w:pStyle w:val="TableParagraph"/>
              <w:spacing w:before="130"/>
              <w:ind w:left="187" w:right="186"/>
              <w:jc w:val="center"/>
              <w:rPr>
                <w:sz w:val="16"/>
              </w:rPr>
            </w:pPr>
            <w:r>
              <w:rPr>
                <w:sz w:val="16"/>
              </w:rPr>
              <w:t>ns</w:t>
            </w:r>
          </w:p>
        </w:tc>
      </w:tr>
    </w:tbl>
    <w:p>
      <w:pPr>
        <w:pStyle w:val="BodyText"/>
        <w:rPr>
          <w:sz w:val="22"/>
        </w:rPr>
      </w:pPr>
    </w:p>
    <w:p>
      <w:pPr>
        <w:pStyle w:val="Heading3"/>
        <w:numPr>
          <w:ilvl w:val="1"/>
          <w:numId w:val="42"/>
        </w:numPr>
        <w:tabs>
          <w:tab w:pos="742" w:val="left" w:leader="none"/>
        </w:tabs>
        <w:spacing w:line="240" w:lineRule="auto" w:before="0" w:after="0"/>
        <w:ind w:left="742" w:right="0" w:hanging="622"/>
        <w:jc w:val="left"/>
      </w:pPr>
      <w:r>
        <w:rPr/>
        <w:t>USB Input Ports DP and</w:t>
      </w:r>
      <w:r>
        <w:rPr>
          <w:spacing w:val="20"/>
        </w:rPr>
        <w:t> </w:t>
      </w:r>
      <w:r>
        <w:rPr/>
        <w:t>DM</w:t>
      </w:r>
    </w:p>
    <w:p>
      <w:pPr>
        <w:spacing w:before="77" w:after="28"/>
        <w:ind w:left="120" w:right="0" w:firstLine="0"/>
        <w:jc w:val="left"/>
        <w:rPr>
          <w:sz w:val="18"/>
        </w:rPr>
      </w:pPr>
      <w:bookmarkStart w:name="5.45 USB Input Ports DP and DM" w:id="161"/>
      <w:bookmarkEnd w:id="161"/>
      <w:r>
        <w:rPr/>
      </w:r>
      <w:bookmarkStart w:name="_bookmark87" w:id="162"/>
      <w:bookmarkEnd w:id="162"/>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
        <w:gridCol w:w="2610"/>
        <w:gridCol w:w="3692"/>
        <w:gridCol w:w="1276"/>
        <w:gridCol w:w="739"/>
        <w:gridCol w:w="1008"/>
      </w:tblGrid>
      <w:tr>
        <w:trPr>
          <w:trHeight w:val="253" w:hRule="atLeast"/>
        </w:trPr>
        <w:tc>
          <w:tcPr>
            <w:tcW w:w="7049" w:type="dxa"/>
            <w:gridSpan w:val="3"/>
            <w:shd w:val="clear" w:color="auto" w:fill="D8D8D8"/>
          </w:tcPr>
          <w:p>
            <w:pPr>
              <w:pStyle w:val="TableParagraph"/>
              <w:ind w:left="2993" w:right="2991"/>
              <w:jc w:val="center"/>
              <w:rPr>
                <w:b/>
                <w:sz w:val="16"/>
              </w:rPr>
            </w:pPr>
            <w:r>
              <w:rPr>
                <w:b/>
                <w:sz w:val="16"/>
              </w:rPr>
              <w:t>PARAMETER</w:t>
            </w:r>
          </w:p>
        </w:tc>
        <w:tc>
          <w:tcPr>
            <w:tcW w:w="1276" w:type="dxa"/>
            <w:tcBorders>
              <w:right w:val="nil"/>
            </w:tcBorders>
            <w:shd w:val="clear" w:color="auto" w:fill="D8D8D8"/>
          </w:tcPr>
          <w:p>
            <w:pPr>
              <w:pStyle w:val="TableParagraph"/>
              <w:ind w:right="319"/>
              <w:jc w:val="right"/>
              <w:rPr>
                <w:b/>
                <w:sz w:val="16"/>
              </w:rPr>
            </w:pPr>
            <w:r>
              <w:rPr>
                <w:b/>
                <w:sz w:val="16"/>
              </w:rPr>
              <w:t>MIN</w:t>
            </w:r>
          </w:p>
        </w:tc>
        <w:tc>
          <w:tcPr>
            <w:tcW w:w="739" w:type="dxa"/>
            <w:tcBorders>
              <w:left w:val="nil"/>
            </w:tcBorders>
            <w:shd w:val="clear" w:color="auto" w:fill="D8D8D8"/>
          </w:tcPr>
          <w:p>
            <w:pPr>
              <w:pStyle w:val="TableParagraph"/>
              <w:ind w:right="45"/>
              <w:jc w:val="right"/>
              <w:rPr>
                <w:b/>
                <w:sz w:val="16"/>
              </w:rPr>
            </w:pPr>
            <w:r>
              <w:rPr>
                <w:b/>
                <w:sz w:val="16"/>
              </w:rPr>
              <w:t>MAX</w:t>
            </w:r>
          </w:p>
        </w:tc>
        <w:tc>
          <w:tcPr>
            <w:tcW w:w="1008" w:type="dxa"/>
            <w:shd w:val="clear" w:color="auto" w:fill="D8D8D8"/>
          </w:tcPr>
          <w:p>
            <w:pPr>
              <w:pStyle w:val="TableParagraph"/>
              <w:ind w:left="156" w:right="143"/>
              <w:jc w:val="center"/>
              <w:rPr>
                <w:b/>
                <w:sz w:val="16"/>
              </w:rPr>
            </w:pPr>
            <w:r>
              <w:rPr>
                <w:b/>
                <w:sz w:val="16"/>
              </w:rPr>
              <w:t>UNIT</w:t>
            </w:r>
          </w:p>
        </w:tc>
      </w:tr>
      <w:tr>
        <w:trPr>
          <w:trHeight w:val="254" w:hRule="atLeast"/>
        </w:trPr>
        <w:tc>
          <w:tcPr>
            <w:tcW w:w="747" w:type="dxa"/>
            <w:tcBorders>
              <w:right w:val="nil"/>
            </w:tcBorders>
          </w:tcPr>
          <w:p>
            <w:pPr>
              <w:pStyle w:val="TableParagraph"/>
              <w:spacing w:line="192" w:lineRule="exact" w:before="42"/>
              <w:ind w:left="55"/>
              <w:rPr>
                <w:sz w:val="12"/>
              </w:rPr>
            </w:pPr>
            <w:r>
              <w:rPr>
                <w:position w:val="3"/>
                <w:sz w:val="16"/>
              </w:rPr>
              <w:t>V</w:t>
            </w:r>
            <w:r>
              <w:rPr>
                <w:sz w:val="12"/>
              </w:rPr>
              <w:t>(CM)</w:t>
            </w:r>
          </w:p>
        </w:tc>
        <w:tc>
          <w:tcPr>
            <w:tcW w:w="2610" w:type="dxa"/>
            <w:tcBorders>
              <w:left w:val="nil"/>
              <w:right w:val="nil"/>
            </w:tcBorders>
          </w:tcPr>
          <w:p>
            <w:pPr>
              <w:pStyle w:val="TableParagraph"/>
              <w:ind w:left="321"/>
              <w:rPr>
                <w:sz w:val="16"/>
              </w:rPr>
            </w:pPr>
            <w:r>
              <w:rPr>
                <w:sz w:val="16"/>
              </w:rPr>
              <w:t>Differential input common mode</w:t>
            </w:r>
          </w:p>
        </w:tc>
        <w:tc>
          <w:tcPr>
            <w:tcW w:w="3692" w:type="dxa"/>
            <w:tcBorders>
              <w:left w:val="nil"/>
            </w:tcBorders>
          </w:tcPr>
          <w:p>
            <w:pPr>
              <w:pStyle w:val="TableParagraph"/>
              <w:ind w:left="27"/>
              <w:rPr>
                <w:sz w:val="16"/>
              </w:rPr>
            </w:pPr>
            <w:r>
              <w:rPr>
                <w:sz w:val="16"/>
              </w:rPr>
              <w:t>range</w:t>
            </w:r>
          </w:p>
        </w:tc>
        <w:tc>
          <w:tcPr>
            <w:tcW w:w="1276" w:type="dxa"/>
            <w:tcBorders>
              <w:right w:val="nil"/>
            </w:tcBorders>
          </w:tcPr>
          <w:p>
            <w:pPr>
              <w:pStyle w:val="TableParagraph"/>
              <w:ind w:right="320"/>
              <w:jc w:val="right"/>
              <w:rPr>
                <w:sz w:val="16"/>
              </w:rPr>
            </w:pPr>
            <w:r>
              <w:rPr>
                <w:sz w:val="16"/>
              </w:rPr>
              <w:t>0.8</w:t>
            </w:r>
          </w:p>
        </w:tc>
        <w:tc>
          <w:tcPr>
            <w:tcW w:w="739" w:type="dxa"/>
            <w:tcBorders>
              <w:left w:val="nil"/>
            </w:tcBorders>
          </w:tcPr>
          <w:p>
            <w:pPr>
              <w:pStyle w:val="TableParagraph"/>
              <w:ind w:right="46"/>
              <w:jc w:val="right"/>
              <w:rPr>
                <w:sz w:val="16"/>
              </w:rPr>
            </w:pPr>
            <w:r>
              <w:rPr>
                <w:sz w:val="16"/>
              </w:rPr>
              <w:t>2.5</w:t>
            </w:r>
          </w:p>
        </w:tc>
        <w:tc>
          <w:tcPr>
            <w:tcW w:w="1008" w:type="dxa"/>
          </w:tcPr>
          <w:p>
            <w:pPr>
              <w:pStyle w:val="TableParagraph"/>
              <w:ind w:left="14"/>
              <w:jc w:val="center"/>
              <w:rPr>
                <w:sz w:val="16"/>
              </w:rPr>
            </w:pPr>
            <w:r>
              <w:rPr>
                <w:w w:val="100"/>
                <w:sz w:val="16"/>
              </w:rPr>
              <w:t>V</w:t>
            </w:r>
          </w:p>
        </w:tc>
      </w:tr>
      <w:tr>
        <w:trPr>
          <w:trHeight w:val="254" w:hRule="atLeast"/>
        </w:trPr>
        <w:tc>
          <w:tcPr>
            <w:tcW w:w="747" w:type="dxa"/>
            <w:tcBorders>
              <w:right w:val="nil"/>
            </w:tcBorders>
          </w:tcPr>
          <w:p>
            <w:pPr>
              <w:pStyle w:val="TableParagraph"/>
              <w:spacing w:line="192" w:lineRule="exact" w:before="42"/>
              <w:ind w:left="55"/>
              <w:rPr>
                <w:sz w:val="12"/>
              </w:rPr>
            </w:pPr>
            <w:r>
              <w:rPr>
                <w:position w:val="3"/>
                <w:sz w:val="16"/>
              </w:rPr>
              <w:t>Z</w:t>
            </w:r>
            <w:r>
              <w:rPr>
                <w:sz w:val="12"/>
              </w:rPr>
              <w:t>(IN)</w:t>
            </w:r>
          </w:p>
        </w:tc>
        <w:tc>
          <w:tcPr>
            <w:tcW w:w="2610" w:type="dxa"/>
            <w:tcBorders>
              <w:left w:val="nil"/>
              <w:right w:val="nil"/>
            </w:tcBorders>
          </w:tcPr>
          <w:p>
            <w:pPr>
              <w:pStyle w:val="TableParagraph"/>
              <w:ind w:left="321"/>
              <w:rPr>
                <w:sz w:val="16"/>
              </w:rPr>
            </w:pPr>
            <w:r>
              <w:rPr>
                <w:sz w:val="16"/>
              </w:rPr>
              <w:t>Input impedance</w:t>
            </w:r>
          </w:p>
        </w:tc>
        <w:tc>
          <w:tcPr>
            <w:tcW w:w="3692" w:type="dxa"/>
            <w:tcBorders>
              <w:left w:val="nil"/>
            </w:tcBorders>
          </w:tcPr>
          <w:p>
            <w:pPr>
              <w:pStyle w:val="TableParagraph"/>
              <w:spacing w:before="0"/>
              <w:rPr>
                <w:rFonts w:ascii="Times New Roman"/>
                <w:sz w:val="16"/>
              </w:rPr>
            </w:pPr>
          </w:p>
        </w:tc>
        <w:tc>
          <w:tcPr>
            <w:tcW w:w="2015" w:type="dxa"/>
            <w:gridSpan w:val="2"/>
          </w:tcPr>
          <w:p>
            <w:pPr>
              <w:pStyle w:val="TableParagraph"/>
              <w:ind w:left="663" w:right="1035"/>
              <w:jc w:val="center"/>
              <w:rPr>
                <w:sz w:val="16"/>
              </w:rPr>
            </w:pPr>
            <w:r>
              <w:rPr>
                <w:sz w:val="16"/>
              </w:rPr>
              <w:t>300</w:t>
            </w:r>
          </w:p>
        </w:tc>
        <w:tc>
          <w:tcPr>
            <w:tcW w:w="1008" w:type="dxa"/>
          </w:tcPr>
          <w:p>
            <w:pPr>
              <w:pStyle w:val="TableParagraph"/>
              <w:ind w:left="156" w:right="141"/>
              <w:jc w:val="center"/>
              <w:rPr>
                <w:sz w:val="16"/>
              </w:rPr>
            </w:pPr>
            <w:r>
              <w:rPr>
                <w:sz w:val="16"/>
              </w:rPr>
              <w:t>kΩ</w:t>
            </w:r>
          </w:p>
        </w:tc>
      </w:tr>
      <w:tr>
        <w:trPr>
          <w:trHeight w:val="253" w:hRule="atLeast"/>
        </w:trPr>
        <w:tc>
          <w:tcPr>
            <w:tcW w:w="747" w:type="dxa"/>
            <w:tcBorders>
              <w:right w:val="nil"/>
            </w:tcBorders>
          </w:tcPr>
          <w:p>
            <w:pPr>
              <w:pStyle w:val="TableParagraph"/>
              <w:spacing w:line="192" w:lineRule="exact" w:before="42"/>
              <w:ind w:left="55"/>
              <w:rPr>
                <w:sz w:val="12"/>
              </w:rPr>
            </w:pPr>
            <w:r>
              <w:rPr>
                <w:position w:val="3"/>
                <w:sz w:val="16"/>
              </w:rPr>
              <w:t>V</w:t>
            </w:r>
            <w:r>
              <w:rPr>
                <w:sz w:val="12"/>
              </w:rPr>
              <w:t>CRS</w:t>
            </w:r>
          </w:p>
        </w:tc>
        <w:tc>
          <w:tcPr>
            <w:tcW w:w="2610" w:type="dxa"/>
            <w:tcBorders>
              <w:left w:val="nil"/>
              <w:right w:val="nil"/>
            </w:tcBorders>
          </w:tcPr>
          <w:p>
            <w:pPr>
              <w:pStyle w:val="TableParagraph"/>
              <w:ind w:left="321"/>
              <w:rPr>
                <w:sz w:val="16"/>
              </w:rPr>
            </w:pPr>
            <w:r>
              <w:rPr>
                <w:sz w:val="16"/>
              </w:rPr>
              <w:t>Crossover voltage</w:t>
            </w:r>
          </w:p>
        </w:tc>
        <w:tc>
          <w:tcPr>
            <w:tcW w:w="3692" w:type="dxa"/>
            <w:tcBorders>
              <w:left w:val="nil"/>
            </w:tcBorders>
          </w:tcPr>
          <w:p>
            <w:pPr>
              <w:pStyle w:val="TableParagraph"/>
              <w:spacing w:before="0"/>
              <w:rPr>
                <w:rFonts w:ascii="Times New Roman"/>
                <w:sz w:val="16"/>
              </w:rPr>
            </w:pPr>
          </w:p>
        </w:tc>
        <w:tc>
          <w:tcPr>
            <w:tcW w:w="1276" w:type="dxa"/>
            <w:tcBorders>
              <w:right w:val="nil"/>
            </w:tcBorders>
          </w:tcPr>
          <w:p>
            <w:pPr>
              <w:pStyle w:val="TableParagraph"/>
              <w:ind w:right="320"/>
              <w:jc w:val="right"/>
              <w:rPr>
                <w:sz w:val="16"/>
              </w:rPr>
            </w:pPr>
            <w:r>
              <w:rPr>
                <w:sz w:val="16"/>
              </w:rPr>
              <w:t>1.3</w:t>
            </w:r>
          </w:p>
        </w:tc>
        <w:tc>
          <w:tcPr>
            <w:tcW w:w="739" w:type="dxa"/>
            <w:tcBorders>
              <w:left w:val="nil"/>
            </w:tcBorders>
          </w:tcPr>
          <w:p>
            <w:pPr>
              <w:pStyle w:val="TableParagraph"/>
              <w:ind w:right="46"/>
              <w:jc w:val="right"/>
              <w:rPr>
                <w:sz w:val="16"/>
              </w:rPr>
            </w:pPr>
            <w:r>
              <w:rPr>
                <w:sz w:val="16"/>
              </w:rPr>
              <w:t>2.0</w:t>
            </w:r>
          </w:p>
        </w:tc>
        <w:tc>
          <w:tcPr>
            <w:tcW w:w="1008" w:type="dxa"/>
          </w:tcPr>
          <w:p>
            <w:pPr>
              <w:pStyle w:val="TableParagraph"/>
              <w:ind w:left="14"/>
              <w:jc w:val="center"/>
              <w:rPr>
                <w:sz w:val="16"/>
              </w:rPr>
            </w:pPr>
            <w:r>
              <w:rPr>
                <w:w w:val="100"/>
                <w:sz w:val="16"/>
              </w:rPr>
              <w:t>V</w:t>
            </w:r>
          </w:p>
        </w:tc>
      </w:tr>
      <w:tr>
        <w:trPr>
          <w:trHeight w:val="254" w:hRule="atLeast"/>
        </w:trPr>
        <w:tc>
          <w:tcPr>
            <w:tcW w:w="747" w:type="dxa"/>
            <w:tcBorders>
              <w:right w:val="nil"/>
            </w:tcBorders>
          </w:tcPr>
          <w:p>
            <w:pPr>
              <w:pStyle w:val="TableParagraph"/>
              <w:spacing w:line="192" w:lineRule="exact" w:before="42"/>
              <w:ind w:left="55"/>
              <w:rPr>
                <w:sz w:val="12"/>
              </w:rPr>
            </w:pPr>
            <w:r>
              <w:rPr>
                <w:position w:val="3"/>
                <w:sz w:val="16"/>
              </w:rPr>
              <w:t>V</w:t>
            </w:r>
            <w:r>
              <w:rPr>
                <w:sz w:val="12"/>
              </w:rPr>
              <w:t>IL</w:t>
            </w:r>
          </w:p>
        </w:tc>
        <w:tc>
          <w:tcPr>
            <w:tcW w:w="2610" w:type="dxa"/>
            <w:tcBorders>
              <w:left w:val="nil"/>
              <w:right w:val="nil"/>
            </w:tcBorders>
          </w:tcPr>
          <w:p>
            <w:pPr>
              <w:pStyle w:val="TableParagraph"/>
              <w:ind w:left="321"/>
              <w:rPr>
                <w:sz w:val="16"/>
              </w:rPr>
            </w:pPr>
            <w:r>
              <w:rPr>
                <w:sz w:val="16"/>
              </w:rPr>
              <w:t>Static SE input logic low level</w:t>
            </w:r>
          </w:p>
        </w:tc>
        <w:tc>
          <w:tcPr>
            <w:tcW w:w="3692" w:type="dxa"/>
            <w:tcBorders>
              <w:left w:val="nil"/>
            </w:tcBorders>
          </w:tcPr>
          <w:p>
            <w:pPr>
              <w:pStyle w:val="TableParagraph"/>
              <w:spacing w:before="0"/>
              <w:rPr>
                <w:rFonts w:ascii="Times New Roman"/>
                <w:sz w:val="16"/>
              </w:rPr>
            </w:pPr>
          </w:p>
        </w:tc>
        <w:tc>
          <w:tcPr>
            <w:tcW w:w="2015" w:type="dxa"/>
            <w:gridSpan w:val="2"/>
          </w:tcPr>
          <w:p>
            <w:pPr>
              <w:pStyle w:val="TableParagraph"/>
              <w:ind w:right="46"/>
              <w:jc w:val="right"/>
              <w:rPr>
                <w:sz w:val="16"/>
              </w:rPr>
            </w:pPr>
            <w:r>
              <w:rPr>
                <w:sz w:val="16"/>
              </w:rPr>
              <w:t>0.8</w:t>
            </w:r>
          </w:p>
        </w:tc>
        <w:tc>
          <w:tcPr>
            <w:tcW w:w="1008" w:type="dxa"/>
          </w:tcPr>
          <w:p>
            <w:pPr>
              <w:pStyle w:val="TableParagraph"/>
              <w:ind w:left="14"/>
              <w:jc w:val="center"/>
              <w:rPr>
                <w:sz w:val="16"/>
              </w:rPr>
            </w:pPr>
            <w:r>
              <w:rPr>
                <w:w w:val="100"/>
                <w:sz w:val="16"/>
              </w:rPr>
              <w:t>V</w:t>
            </w:r>
          </w:p>
        </w:tc>
      </w:tr>
      <w:tr>
        <w:trPr>
          <w:trHeight w:val="253" w:hRule="atLeast"/>
        </w:trPr>
        <w:tc>
          <w:tcPr>
            <w:tcW w:w="747" w:type="dxa"/>
            <w:tcBorders>
              <w:right w:val="nil"/>
            </w:tcBorders>
          </w:tcPr>
          <w:p>
            <w:pPr>
              <w:pStyle w:val="TableParagraph"/>
              <w:spacing w:line="192" w:lineRule="exact" w:before="42"/>
              <w:ind w:left="55"/>
              <w:rPr>
                <w:sz w:val="12"/>
              </w:rPr>
            </w:pPr>
            <w:r>
              <w:rPr>
                <w:position w:val="3"/>
                <w:sz w:val="16"/>
              </w:rPr>
              <w:t>V</w:t>
            </w:r>
            <w:r>
              <w:rPr>
                <w:sz w:val="12"/>
              </w:rPr>
              <w:t>IH</w:t>
            </w:r>
          </w:p>
        </w:tc>
        <w:tc>
          <w:tcPr>
            <w:tcW w:w="2610" w:type="dxa"/>
            <w:tcBorders>
              <w:left w:val="nil"/>
              <w:right w:val="nil"/>
            </w:tcBorders>
          </w:tcPr>
          <w:p>
            <w:pPr>
              <w:pStyle w:val="TableParagraph"/>
              <w:ind w:left="321"/>
              <w:rPr>
                <w:sz w:val="16"/>
              </w:rPr>
            </w:pPr>
            <w:r>
              <w:rPr>
                <w:sz w:val="16"/>
              </w:rPr>
              <w:t>Static SE input logic high level</w:t>
            </w:r>
          </w:p>
        </w:tc>
        <w:tc>
          <w:tcPr>
            <w:tcW w:w="3692" w:type="dxa"/>
            <w:tcBorders>
              <w:left w:val="nil"/>
            </w:tcBorders>
          </w:tcPr>
          <w:p>
            <w:pPr>
              <w:pStyle w:val="TableParagraph"/>
              <w:spacing w:before="0"/>
              <w:rPr>
                <w:rFonts w:ascii="Times New Roman"/>
                <w:sz w:val="16"/>
              </w:rPr>
            </w:pPr>
          </w:p>
        </w:tc>
        <w:tc>
          <w:tcPr>
            <w:tcW w:w="2015" w:type="dxa"/>
            <w:gridSpan w:val="2"/>
          </w:tcPr>
          <w:p>
            <w:pPr>
              <w:pStyle w:val="TableParagraph"/>
              <w:ind w:left="663" w:right="991"/>
              <w:jc w:val="center"/>
              <w:rPr>
                <w:sz w:val="16"/>
              </w:rPr>
            </w:pPr>
            <w:r>
              <w:rPr>
                <w:sz w:val="16"/>
              </w:rPr>
              <w:t>2.0</w:t>
            </w:r>
          </w:p>
        </w:tc>
        <w:tc>
          <w:tcPr>
            <w:tcW w:w="1008" w:type="dxa"/>
          </w:tcPr>
          <w:p>
            <w:pPr>
              <w:pStyle w:val="TableParagraph"/>
              <w:ind w:left="14"/>
              <w:jc w:val="center"/>
              <w:rPr>
                <w:sz w:val="16"/>
              </w:rPr>
            </w:pPr>
            <w:r>
              <w:rPr>
                <w:w w:val="100"/>
                <w:sz w:val="16"/>
              </w:rPr>
              <w:t>V</w:t>
            </w:r>
          </w:p>
        </w:tc>
      </w:tr>
      <w:tr>
        <w:trPr>
          <w:trHeight w:val="254" w:hRule="atLeast"/>
        </w:trPr>
        <w:tc>
          <w:tcPr>
            <w:tcW w:w="747" w:type="dxa"/>
            <w:tcBorders>
              <w:right w:val="nil"/>
            </w:tcBorders>
          </w:tcPr>
          <w:p>
            <w:pPr>
              <w:pStyle w:val="TableParagraph"/>
              <w:ind w:left="55"/>
              <w:rPr>
                <w:sz w:val="16"/>
              </w:rPr>
            </w:pPr>
            <w:r>
              <w:rPr>
                <w:sz w:val="16"/>
              </w:rPr>
              <w:t>VDI</w:t>
            </w:r>
          </w:p>
        </w:tc>
        <w:tc>
          <w:tcPr>
            <w:tcW w:w="2610" w:type="dxa"/>
            <w:tcBorders>
              <w:left w:val="nil"/>
              <w:right w:val="nil"/>
            </w:tcBorders>
          </w:tcPr>
          <w:p>
            <w:pPr>
              <w:pStyle w:val="TableParagraph"/>
              <w:ind w:left="321"/>
              <w:rPr>
                <w:sz w:val="16"/>
              </w:rPr>
            </w:pPr>
            <w:r>
              <w:rPr>
                <w:sz w:val="16"/>
              </w:rPr>
              <w:t>Differential input voltage</w:t>
            </w:r>
          </w:p>
        </w:tc>
        <w:tc>
          <w:tcPr>
            <w:tcW w:w="3692" w:type="dxa"/>
            <w:tcBorders>
              <w:left w:val="nil"/>
            </w:tcBorders>
          </w:tcPr>
          <w:p>
            <w:pPr>
              <w:pStyle w:val="TableParagraph"/>
              <w:spacing w:before="0"/>
              <w:rPr>
                <w:rFonts w:ascii="Times New Roman"/>
                <w:sz w:val="16"/>
              </w:rPr>
            </w:pPr>
          </w:p>
        </w:tc>
        <w:tc>
          <w:tcPr>
            <w:tcW w:w="2015" w:type="dxa"/>
            <w:gridSpan w:val="2"/>
          </w:tcPr>
          <w:p>
            <w:pPr>
              <w:pStyle w:val="TableParagraph"/>
              <w:ind w:right="46"/>
              <w:jc w:val="right"/>
              <w:rPr>
                <w:sz w:val="16"/>
              </w:rPr>
            </w:pPr>
            <w:r>
              <w:rPr>
                <w:sz w:val="16"/>
              </w:rPr>
              <w:t>0.2</w:t>
            </w:r>
          </w:p>
        </w:tc>
        <w:tc>
          <w:tcPr>
            <w:tcW w:w="1008" w:type="dxa"/>
          </w:tcPr>
          <w:p>
            <w:pPr>
              <w:pStyle w:val="TableParagraph"/>
              <w:ind w:left="14"/>
              <w:jc w:val="center"/>
              <w:rPr>
                <w:sz w:val="16"/>
              </w:rPr>
            </w:pPr>
            <w:r>
              <w:rPr>
                <w:w w:val="100"/>
                <w:sz w:val="16"/>
              </w:rPr>
              <w:t>V</w:t>
            </w:r>
          </w:p>
        </w:tc>
      </w:tr>
    </w:tbl>
    <w:p>
      <w:pPr>
        <w:spacing w:after="0"/>
        <w:jc w:val="center"/>
        <w:rPr>
          <w:sz w:val="16"/>
        </w:rPr>
        <w:sectPr>
          <w:pgSz w:w="12240" w:h="15840"/>
          <w:pgMar w:header="259" w:footer="836" w:top="1340" w:bottom="1020" w:left="960" w:right="960"/>
        </w:sectPr>
      </w:pPr>
    </w:p>
    <w:p>
      <w:pPr>
        <w:pStyle w:val="Heading3"/>
        <w:numPr>
          <w:ilvl w:val="1"/>
          <w:numId w:val="42"/>
        </w:numPr>
        <w:tabs>
          <w:tab w:pos="742" w:val="left" w:leader="none"/>
        </w:tabs>
        <w:spacing w:line="240" w:lineRule="auto" w:before="110" w:after="0"/>
        <w:ind w:left="742" w:right="0" w:hanging="622"/>
        <w:jc w:val="left"/>
      </w:pPr>
      <w:r>
        <w:rPr/>
        <w:t>USB-PWR (USB Power</w:t>
      </w:r>
      <w:r>
        <w:rPr>
          <w:spacing w:val="12"/>
        </w:rPr>
        <w:t> </w:t>
      </w:r>
      <w:r>
        <w:rPr/>
        <w:t>System)</w:t>
      </w:r>
    </w:p>
    <w:p>
      <w:pPr>
        <w:pStyle w:val="Heading8"/>
      </w:pPr>
      <w:bookmarkStart w:name="5.46 USB-PWR (USB Power System)" w:id="163"/>
      <w:bookmarkEnd w:id="163"/>
      <w:r>
        <w:rPr/>
      </w:r>
      <w:bookmarkStart w:name="_bookmark88" w:id="164"/>
      <w:bookmarkEnd w:id="164"/>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7"/>
        <w:gridCol w:w="3518"/>
        <w:gridCol w:w="2261"/>
        <w:gridCol w:w="925"/>
        <w:gridCol w:w="711"/>
        <w:gridCol w:w="572"/>
        <w:gridCol w:w="565"/>
        <w:gridCol w:w="614"/>
      </w:tblGrid>
      <w:tr>
        <w:trPr>
          <w:trHeight w:val="253" w:hRule="atLeast"/>
        </w:trPr>
        <w:tc>
          <w:tcPr>
            <w:tcW w:w="4415" w:type="dxa"/>
            <w:gridSpan w:val="2"/>
            <w:shd w:val="clear" w:color="auto" w:fill="D8D8D8"/>
          </w:tcPr>
          <w:p>
            <w:pPr>
              <w:pStyle w:val="TableParagraph"/>
              <w:ind w:left="1677" w:right="1673"/>
              <w:jc w:val="center"/>
              <w:rPr>
                <w:b/>
                <w:sz w:val="16"/>
              </w:rPr>
            </w:pPr>
            <w:r>
              <w:rPr>
                <w:b/>
                <w:sz w:val="16"/>
              </w:rPr>
              <w:t>PARAMETER</w:t>
            </w:r>
          </w:p>
        </w:tc>
        <w:tc>
          <w:tcPr>
            <w:tcW w:w="2261" w:type="dxa"/>
            <w:shd w:val="clear" w:color="auto" w:fill="D8D8D8"/>
          </w:tcPr>
          <w:p>
            <w:pPr>
              <w:pStyle w:val="TableParagraph"/>
              <w:ind w:left="402"/>
              <w:rPr>
                <w:b/>
                <w:sz w:val="16"/>
              </w:rPr>
            </w:pPr>
            <w:r>
              <w:rPr>
                <w:b/>
                <w:sz w:val="16"/>
              </w:rPr>
              <w:t>TEST CONDITIONS</w:t>
            </w:r>
          </w:p>
        </w:tc>
        <w:tc>
          <w:tcPr>
            <w:tcW w:w="925" w:type="dxa"/>
            <w:shd w:val="clear" w:color="auto" w:fill="D8D8D8"/>
          </w:tcPr>
          <w:p>
            <w:pPr>
              <w:pStyle w:val="TableParagraph"/>
              <w:spacing w:line="192" w:lineRule="exact" w:before="42"/>
              <w:ind w:left="304" w:right="290"/>
              <w:jc w:val="center"/>
              <w:rPr>
                <w:b/>
                <w:sz w:val="12"/>
              </w:rPr>
            </w:pPr>
            <w:r>
              <w:rPr>
                <w:b/>
                <w:position w:val="3"/>
                <w:sz w:val="16"/>
              </w:rPr>
              <w:t>V</w:t>
            </w:r>
            <w:r>
              <w:rPr>
                <w:b/>
                <w:sz w:val="12"/>
              </w:rPr>
              <w:t>CC</w:t>
            </w:r>
          </w:p>
        </w:tc>
        <w:tc>
          <w:tcPr>
            <w:tcW w:w="711" w:type="dxa"/>
            <w:tcBorders>
              <w:right w:val="nil"/>
            </w:tcBorders>
            <w:shd w:val="clear" w:color="auto" w:fill="D8D8D8"/>
          </w:tcPr>
          <w:p>
            <w:pPr>
              <w:pStyle w:val="TableParagraph"/>
              <w:ind w:right="144"/>
              <w:jc w:val="right"/>
              <w:rPr>
                <w:b/>
                <w:sz w:val="16"/>
              </w:rPr>
            </w:pPr>
            <w:r>
              <w:rPr>
                <w:b/>
                <w:sz w:val="16"/>
              </w:rPr>
              <w:t>MIN</w:t>
            </w:r>
          </w:p>
        </w:tc>
        <w:tc>
          <w:tcPr>
            <w:tcW w:w="572" w:type="dxa"/>
            <w:tcBorders>
              <w:left w:val="nil"/>
              <w:right w:val="nil"/>
            </w:tcBorders>
            <w:shd w:val="clear" w:color="auto" w:fill="D8D8D8"/>
          </w:tcPr>
          <w:p>
            <w:pPr>
              <w:pStyle w:val="TableParagraph"/>
              <w:ind w:left="137" w:right="79"/>
              <w:jc w:val="center"/>
              <w:rPr>
                <w:b/>
                <w:sz w:val="16"/>
              </w:rPr>
            </w:pPr>
            <w:r>
              <w:rPr>
                <w:b/>
                <w:sz w:val="16"/>
              </w:rPr>
              <w:t>TYP</w:t>
            </w:r>
          </w:p>
        </w:tc>
        <w:tc>
          <w:tcPr>
            <w:tcW w:w="565" w:type="dxa"/>
            <w:tcBorders>
              <w:left w:val="nil"/>
            </w:tcBorders>
            <w:shd w:val="clear" w:color="auto" w:fill="D8D8D8"/>
          </w:tcPr>
          <w:p>
            <w:pPr>
              <w:pStyle w:val="TableParagraph"/>
              <w:ind w:left="138" w:right="23"/>
              <w:jc w:val="center"/>
              <w:rPr>
                <w:b/>
                <w:sz w:val="16"/>
              </w:rPr>
            </w:pPr>
            <w:r>
              <w:rPr>
                <w:b/>
                <w:sz w:val="16"/>
              </w:rPr>
              <w:t>MAX</w:t>
            </w:r>
          </w:p>
        </w:tc>
        <w:tc>
          <w:tcPr>
            <w:tcW w:w="614" w:type="dxa"/>
            <w:shd w:val="clear" w:color="auto" w:fill="D8D8D8"/>
          </w:tcPr>
          <w:p>
            <w:pPr>
              <w:pStyle w:val="TableParagraph"/>
              <w:ind w:right="100"/>
              <w:jc w:val="right"/>
              <w:rPr>
                <w:b/>
                <w:sz w:val="16"/>
              </w:rPr>
            </w:pPr>
            <w:r>
              <w:rPr>
                <w:b/>
                <w:sz w:val="16"/>
              </w:rPr>
              <w:t>UNIT</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V</w:t>
            </w:r>
            <w:r>
              <w:rPr>
                <w:sz w:val="12"/>
              </w:rPr>
              <w:t>LAUNCH</w:t>
            </w:r>
          </w:p>
        </w:tc>
        <w:tc>
          <w:tcPr>
            <w:tcW w:w="3518" w:type="dxa"/>
            <w:tcBorders>
              <w:left w:val="nil"/>
            </w:tcBorders>
          </w:tcPr>
          <w:p>
            <w:pPr>
              <w:pStyle w:val="TableParagraph"/>
              <w:ind w:left="87"/>
              <w:rPr>
                <w:sz w:val="16"/>
              </w:rPr>
            </w:pPr>
            <w:r>
              <w:rPr>
                <w:w w:val="105"/>
                <w:sz w:val="16"/>
              </w:rPr>
              <w:t>V</w:t>
            </w:r>
            <w:r>
              <w:rPr>
                <w:w w:val="105"/>
                <w:sz w:val="16"/>
                <w:vertAlign w:val="subscript"/>
              </w:rPr>
              <w:t>BUS</w:t>
            </w:r>
            <w:r>
              <w:rPr>
                <w:w w:val="105"/>
                <w:sz w:val="16"/>
                <w:vertAlign w:val="baseline"/>
              </w:rPr>
              <w:t> detection threshold</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1848" w:type="dxa"/>
            <w:gridSpan w:val="3"/>
          </w:tcPr>
          <w:p>
            <w:pPr>
              <w:pStyle w:val="TableParagraph"/>
              <w:ind w:right="42"/>
              <w:jc w:val="right"/>
              <w:rPr>
                <w:sz w:val="16"/>
              </w:rPr>
            </w:pPr>
            <w:r>
              <w:rPr>
                <w:sz w:val="16"/>
              </w:rPr>
              <w:t>3.75</w:t>
            </w:r>
          </w:p>
        </w:tc>
        <w:tc>
          <w:tcPr>
            <w:tcW w:w="614" w:type="dxa"/>
          </w:tcPr>
          <w:p>
            <w:pPr>
              <w:pStyle w:val="TableParagraph"/>
              <w:ind w:left="26"/>
              <w:jc w:val="center"/>
              <w:rPr>
                <w:sz w:val="16"/>
              </w:rPr>
            </w:pPr>
            <w:r>
              <w:rPr>
                <w:w w:val="100"/>
                <w:sz w:val="16"/>
              </w:rPr>
              <w:t>V</w:t>
            </w:r>
          </w:p>
        </w:tc>
      </w:tr>
      <w:tr>
        <w:trPr>
          <w:trHeight w:val="253" w:hRule="atLeast"/>
        </w:trPr>
        <w:tc>
          <w:tcPr>
            <w:tcW w:w="897" w:type="dxa"/>
            <w:tcBorders>
              <w:right w:val="nil"/>
            </w:tcBorders>
          </w:tcPr>
          <w:p>
            <w:pPr>
              <w:pStyle w:val="TableParagraph"/>
              <w:spacing w:line="192" w:lineRule="exact" w:before="42"/>
              <w:ind w:left="55"/>
              <w:rPr>
                <w:sz w:val="12"/>
              </w:rPr>
            </w:pPr>
            <w:r>
              <w:rPr>
                <w:position w:val="3"/>
                <w:sz w:val="16"/>
              </w:rPr>
              <w:t>V</w:t>
            </w:r>
            <w:r>
              <w:rPr>
                <w:sz w:val="12"/>
              </w:rPr>
              <w:t>BUS</w:t>
            </w:r>
          </w:p>
        </w:tc>
        <w:tc>
          <w:tcPr>
            <w:tcW w:w="3518" w:type="dxa"/>
            <w:tcBorders>
              <w:left w:val="nil"/>
            </w:tcBorders>
          </w:tcPr>
          <w:p>
            <w:pPr>
              <w:pStyle w:val="TableParagraph"/>
              <w:ind w:left="87"/>
              <w:rPr>
                <w:sz w:val="16"/>
              </w:rPr>
            </w:pPr>
            <w:r>
              <w:rPr>
                <w:sz w:val="16"/>
              </w:rPr>
              <w:t>USB bus voltage</w:t>
            </w:r>
          </w:p>
        </w:tc>
        <w:tc>
          <w:tcPr>
            <w:tcW w:w="2261" w:type="dxa"/>
          </w:tcPr>
          <w:p>
            <w:pPr>
              <w:pStyle w:val="TableParagraph"/>
              <w:ind w:left="62"/>
              <w:rPr>
                <w:sz w:val="16"/>
              </w:rPr>
            </w:pPr>
            <w:r>
              <w:rPr>
                <w:sz w:val="16"/>
              </w:rPr>
              <w:t>Normal operation</w:t>
            </w: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4"/>
              <w:jc w:val="right"/>
              <w:rPr>
                <w:sz w:val="16"/>
              </w:rPr>
            </w:pPr>
            <w:r>
              <w:rPr>
                <w:sz w:val="16"/>
              </w:rPr>
              <w:t>3.76</w:t>
            </w:r>
          </w:p>
        </w:tc>
        <w:tc>
          <w:tcPr>
            <w:tcW w:w="572" w:type="dxa"/>
            <w:tcBorders>
              <w:left w:val="nil"/>
              <w:right w:val="nil"/>
            </w:tcBorders>
          </w:tcPr>
          <w:p>
            <w:pPr>
              <w:pStyle w:val="TableParagraph"/>
              <w:spacing w:before="0"/>
              <w:rPr>
                <w:rFonts w:ascii="Times New Roman"/>
                <w:sz w:val="16"/>
              </w:rPr>
            </w:pPr>
          </w:p>
        </w:tc>
        <w:tc>
          <w:tcPr>
            <w:tcW w:w="565" w:type="dxa"/>
            <w:tcBorders>
              <w:left w:val="nil"/>
            </w:tcBorders>
          </w:tcPr>
          <w:p>
            <w:pPr>
              <w:pStyle w:val="TableParagraph"/>
              <w:ind w:left="273" w:right="23"/>
              <w:jc w:val="center"/>
              <w:rPr>
                <w:sz w:val="16"/>
              </w:rPr>
            </w:pPr>
            <w:r>
              <w:rPr>
                <w:sz w:val="16"/>
              </w:rPr>
              <w:t>5.5</w:t>
            </w:r>
          </w:p>
        </w:tc>
        <w:tc>
          <w:tcPr>
            <w:tcW w:w="614" w:type="dxa"/>
          </w:tcPr>
          <w:p>
            <w:pPr>
              <w:pStyle w:val="TableParagraph"/>
              <w:ind w:left="26"/>
              <w:jc w:val="center"/>
              <w:rPr>
                <w:sz w:val="16"/>
              </w:rPr>
            </w:pPr>
            <w:r>
              <w:rPr>
                <w:w w:val="100"/>
                <w:sz w:val="16"/>
              </w:rPr>
              <w:t>V</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V</w:t>
            </w:r>
            <w:r>
              <w:rPr>
                <w:sz w:val="12"/>
              </w:rPr>
              <w:t>USB</w:t>
            </w:r>
          </w:p>
        </w:tc>
        <w:tc>
          <w:tcPr>
            <w:tcW w:w="3518" w:type="dxa"/>
            <w:tcBorders>
              <w:left w:val="nil"/>
            </w:tcBorders>
          </w:tcPr>
          <w:p>
            <w:pPr>
              <w:pStyle w:val="TableParagraph"/>
              <w:ind w:left="87"/>
              <w:rPr>
                <w:sz w:val="16"/>
              </w:rPr>
            </w:pPr>
            <w:r>
              <w:rPr>
                <w:sz w:val="16"/>
              </w:rPr>
              <w:t>USB LDO output voltage</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3"/>
              <w:jc w:val="right"/>
              <w:rPr>
                <w:sz w:val="16"/>
              </w:rPr>
            </w:pPr>
            <w:r>
              <w:rPr>
                <w:sz w:val="16"/>
              </w:rPr>
              <w:t>3.003</w:t>
            </w:r>
          </w:p>
        </w:tc>
        <w:tc>
          <w:tcPr>
            <w:tcW w:w="572" w:type="dxa"/>
            <w:tcBorders>
              <w:left w:val="nil"/>
              <w:right w:val="nil"/>
            </w:tcBorders>
          </w:tcPr>
          <w:p>
            <w:pPr>
              <w:pStyle w:val="TableParagraph"/>
              <w:ind w:left="229" w:right="79"/>
              <w:jc w:val="center"/>
              <w:rPr>
                <w:sz w:val="16"/>
              </w:rPr>
            </w:pPr>
            <w:r>
              <w:rPr>
                <w:sz w:val="16"/>
              </w:rPr>
              <w:t>3.3</w:t>
            </w:r>
          </w:p>
        </w:tc>
        <w:tc>
          <w:tcPr>
            <w:tcW w:w="565" w:type="dxa"/>
            <w:tcBorders>
              <w:left w:val="nil"/>
            </w:tcBorders>
          </w:tcPr>
          <w:p>
            <w:pPr>
              <w:pStyle w:val="TableParagraph"/>
              <w:ind w:left="95" w:right="23"/>
              <w:jc w:val="center"/>
              <w:rPr>
                <w:sz w:val="16"/>
              </w:rPr>
            </w:pPr>
            <w:r>
              <w:rPr>
                <w:sz w:val="16"/>
              </w:rPr>
              <w:t>3.597</w:t>
            </w:r>
          </w:p>
        </w:tc>
        <w:tc>
          <w:tcPr>
            <w:tcW w:w="614" w:type="dxa"/>
          </w:tcPr>
          <w:p>
            <w:pPr>
              <w:pStyle w:val="TableParagraph"/>
              <w:ind w:left="26"/>
              <w:jc w:val="center"/>
              <w:rPr>
                <w:sz w:val="16"/>
              </w:rPr>
            </w:pPr>
            <w:r>
              <w:rPr>
                <w:w w:val="100"/>
                <w:sz w:val="16"/>
              </w:rPr>
              <w:t>V</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V</w:t>
            </w:r>
            <w:r>
              <w:rPr>
                <w:sz w:val="12"/>
              </w:rPr>
              <w:t>18</w:t>
            </w:r>
          </w:p>
        </w:tc>
        <w:tc>
          <w:tcPr>
            <w:tcW w:w="3518" w:type="dxa"/>
            <w:tcBorders>
              <w:left w:val="nil"/>
            </w:tcBorders>
          </w:tcPr>
          <w:p>
            <w:pPr>
              <w:pStyle w:val="TableParagraph"/>
              <w:ind w:left="87"/>
              <w:rPr>
                <w:sz w:val="16"/>
              </w:rPr>
            </w:pPr>
            <w:r>
              <w:rPr>
                <w:w w:val="105"/>
                <w:sz w:val="16"/>
              </w:rPr>
              <w:t>Internal USB voltage</w:t>
            </w:r>
            <w:r>
              <w:rPr>
                <w:w w:val="105"/>
                <w:sz w:val="16"/>
                <w:vertAlign w:val="superscript"/>
              </w:rPr>
              <w:t>(1)</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1848" w:type="dxa"/>
            <w:gridSpan w:val="3"/>
          </w:tcPr>
          <w:p>
            <w:pPr>
              <w:pStyle w:val="TableParagraph"/>
              <w:ind w:left="891" w:right="595"/>
              <w:jc w:val="center"/>
              <w:rPr>
                <w:sz w:val="16"/>
              </w:rPr>
            </w:pPr>
            <w:r>
              <w:rPr>
                <w:sz w:val="16"/>
              </w:rPr>
              <w:t>1.8</w:t>
            </w:r>
          </w:p>
        </w:tc>
        <w:tc>
          <w:tcPr>
            <w:tcW w:w="614" w:type="dxa"/>
          </w:tcPr>
          <w:p>
            <w:pPr>
              <w:pStyle w:val="TableParagraph"/>
              <w:ind w:left="26"/>
              <w:jc w:val="center"/>
              <w:rPr>
                <w:sz w:val="16"/>
              </w:rPr>
            </w:pPr>
            <w:r>
              <w:rPr>
                <w:w w:val="100"/>
                <w:sz w:val="16"/>
              </w:rPr>
              <w:t>V</w:t>
            </w:r>
          </w:p>
        </w:tc>
      </w:tr>
      <w:tr>
        <w:trPr>
          <w:trHeight w:val="433" w:hRule="atLeast"/>
        </w:trPr>
        <w:tc>
          <w:tcPr>
            <w:tcW w:w="897" w:type="dxa"/>
            <w:tcBorders>
              <w:right w:val="nil"/>
            </w:tcBorders>
          </w:tcPr>
          <w:p>
            <w:pPr>
              <w:pStyle w:val="TableParagraph"/>
              <w:spacing w:before="132"/>
              <w:ind w:left="55"/>
              <w:rPr>
                <w:sz w:val="12"/>
              </w:rPr>
            </w:pPr>
            <w:r>
              <w:rPr>
                <w:position w:val="3"/>
                <w:sz w:val="16"/>
              </w:rPr>
              <w:t>I</w:t>
            </w:r>
            <w:r>
              <w:rPr>
                <w:sz w:val="12"/>
              </w:rPr>
              <w:t>USB_EXT</w:t>
            </w:r>
          </w:p>
        </w:tc>
        <w:tc>
          <w:tcPr>
            <w:tcW w:w="3518" w:type="dxa"/>
            <w:tcBorders>
              <w:left w:val="nil"/>
            </w:tcBorders>
          </w:tcPr>
          <w:p>
            <w:pPr>
              <w:pStyle w:val="TableParagraph"/>
              <w:spacing w:line="235" w:lineRule="auto" w:before="43"/>
              <w:ind w:left="87" w:right="711"/>
              <w:rPr>
                <w:sz w:val="16"/>
              </w:rPr>
            </w:pPr>
            <w:r>
              <w:rPr>
                <w:sz w:val="16"/>
              </w:rPr>
              <w:t>Maximum external current from VUSB terminal </w:t>
            </w:r>
            <w:r>
              <w:rPr>
                <w:sz w:val="16"/>
                <w:vertAlign w:val="superscript"/>
              </w:rPr>
              <w:t>(2)</w:t>
            </w:r>
          </w:p>
        </w:tc>
        <w:tc>
          <w:tcPr>
            <w:tcW w:w="2261" w:type="dxa"/>
          </w:tcPr>
          <w:p>
            <w:pPr>
              <w:pStyle w:val="TableParagraph"/>
              <w:spacing w:before="130"/>
              <w:ind w:left="62"/>
              <w:rPr>
                <w:sz w:val="16"/>
              </w:rPr>
            </w:pPr>
            <w:r>
              <w:rPr>
                <w:sz w:val="16"/>
              </w:rPr>
              <w:t>USB LDO is on</w:t>
            </w:r>
          </w:p>
        </w:tc>
        <w:tc>
          <w:tcPr>
            <w:tcW w:w="925" w:type="dxa"/>
          </w:tcPr>
          <w:p>
            <w:pPr>
              <w:pStyle w:val="TableParagraph"/>
              <w:spacing w:before="0"/>
              <w:rPr>
                <w:rFonts w:ascii="Times New Roman"/>
                <w:sz w:val="16"/>
              </w:rPr>
            </w:pPr>
          </w:p>
        </w:tc>
        <w:tc>
          <w:tcPr>
            <w:tcW w:w="1848" w:type="dxa"/>
            <w:gridSpan w:val="3"/>
          </w:tcPr>
          <w:p>
            <w:pPr>
              <w:pStyle w:val="TableParagraph"/>
              <w:spacing w:before="130"/>
              <w:ind w:right="42"/>
              <w:jc w:val="right"/>
              <w:rPr>
                <w:sz w:val="16"/>
              </w:rPr>
            </w:pPr>
            <w:r>
              <w:rPr>
                <w:sz w:val="16"/>
              </w:rPr>
              <w:t>12</w:t>
            </w:r>
          </w:p>
        </w:tc>
        <w:tc>
          <w:tcPr>
            <w:tcW w:w="614" w:type="dxa"/>
          </w:tcPr>
          <w:p>
            <w:pPr>
              <w:pStyle w:val="TableParagraph"/>
              <w:spacing w:before="130"/>
              <w:ind w:right="167"/>
              <w:jc w:val="right"/>
              <w:rPr>
                <w:sz w:val="16"/>
              </w:rPr>
            </w:pPr>
            <w:r>
              <w:rPr>
                <w:sz w:val="16"/>
              </w:rPr>
              <w:t>mA</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I</w:t>
            </w:r>
            <w:r>
              <w:rPr>
                <w:sz w:val="12"/>
              </w:rPr>
              <w:t>DET</w:t>
            </w:r>
          </w:p>
        </w:tc>
        <w:tc>
          <w:tcPr>
            <w:tcW w:w="3518" w:type="dxa"/>
            <w:tcBorders>
              <w:left w:val="nil"/>
            </w:tcBorders>
          </w:tcPr>
          <w:p>
            <w:pPr>
              <w:pStyle w:val="TableParagraph"/>
              <w:ind w:left="87"/>
              <w:rPr>
                <w:sz w:val="16"/>
              </w:rPr>
            </w:pPr>
            <w:r>
              <w:rPr>
                <w:sz w:val="16"/>
              </w:rPr>
              <w:t>USB LDO current overload detection</w:t>
            </w:r>
            <w:r>
              <w:rPr>
                <w:sz w:val="16"/>
                <w:vertAlign w:val="superscript"/>
              </w:rPr>
              <w:t>(3)</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4"/>
              <w:jc w:val="right"/>
              <w:rPr>
                <w:sz w:val="16"/>
              </w:rPr>
            </w:pPr>
            <w:r>
              <w:rPr>
                <w:sz w:val="16"/>
              </w:rPr>
              <w:t>60</w:t>
            </w:r>
          </w:p>
        </w:tc>
        <w:tc>
          <w:tcPr>
            <w:tcW w:w="572" w:type="dxa"/>
            <w:tcBorders>
              <w:left w:val="nil"/>
              <w:right w:val="nil"/>
            </w:tcBorders>
          </w:tcPr>
          <w:p>
            <w:pPr>
              <w:pStyle w:val="TableParagraph"/>
              <w:spacing w:before="0"/>
              <w:rPr>
                <w:rFonts w:ascii="Times New Roman"/>
                <w:sz w:val="16"/>
              </w:rPr>
            </w:pPr>
          </w:p>
        </w:tc>
        <w:tc>
          <w:tcPr>
            <w:tcW w:w="565" w:type="dxa"/>
            <w:tcBorders>
              <w:left w:val="nil"/>
            </w:tcBorders>
          </w:tcPr>
          <w:p>
            <w:pPr>
              <w:pStyle w:val="TableParagraph"/>
              <w:ind w:left="229" w:right="23"/>
              <w:jc w:val="center"/>
              <w:rPr>
                <w:sz w:val="16"/>
              </w:rPr>
            </w:pPr>
            <w:r>
              <w:rPr>
                <w:sz w:val="16"/>
              </w:rPr>
              <w:t>100</w:t>
            </w:r>
          </w:p>
        </w:tc>
        <w:tc>
          <w:tcPr>
            <w:tcW w:w="614" w:type="dxa"/>
          </w:tcPr>
          <w:p>
            <w:pPr>
              <w:pStyle w:val="TableParagraph"/>
              <w:ind w:right="167"/>
              <w:jc w:val="right"/>
              <w:rPr>
                <w:sz w:val="16"/>
              </w:rPr>
            </w:pPr>
            <w:r>
              <w:rPr>
                <w:sz w:val="16"/>
              </w:rPr>
              <w:t>mA</w:t>
            </w:r>
          </w:p>
        </w:tc>
      </w:tr>
      <w:tr>
        <w:trPr>
          <w:trHeight w:val="433" w:hRule="atLeast"/>
        </w:trPr>
        <w:tc>
          <w:tcPr>
            <w:tcW w:w="897" w:type="dxa"/>
            <w:tcBorders>
              <w:right w:val="nil"/>
            </w:tcBorders>
          </w:tcPr>
          <w:p>
            <w:pPr>
              <w:pStyle w:val="TableParagraph"/>
              <w:spacing w:before="132"/>
              <w:ind w:left="55"/>
              <w:rPr>
                <w:sz w:val="12"/>
              </w:rPr>
            </w:pPr>
            <w:r>
              <w:rPr>
                <w:position w:val="3"/>
                <w:sz w:val="16"/>
              </w:rPr>
              <w:t>I</w:t>
            </w:r>
            <w:r>
              <w:rPr>
                <w:sz w:val="12"/>
              </w:rPr>
              <w:t>SUSPEND</w:t>
            </w:r>
          </w:p>
        </w:tc>
        <w:tc>
          <w:tcPr>
            <w:tcW w:w="3518" w:type="dxa"/>
            <w:tcBorders>
              <w:left w:val="nil"/>
            </w:tcBorders>
          </w:tcPr>
          <w:p>
            <w:pPr>
              <w:pStyle w:val="TableParagraph"/>
              <w:spacing w:before="130"/>
              <w:ind w:left="87"/>
              <w:rPr>
                <w:sz w:val="16"/>
              </w:rPr>
            </w:pPr>
            <w:r>
              <w:rPr>
                <w:sz w:val="16"/>
              </w:rPr>
              <w:t>Operating supply current into VBUS terminal </w:t>
            </w:r>
            <w:r>
              <w:rPr>
                <w:sz w:val="16"/>
                <w:vertAlign w:val="superscript"/>
              </w:rPr>
              <w:t>(4)</w:t>
            </w:r>
          </w:p>
        </w:tc>
        <w:tc>
          <w:tcPr>
            <w:tcW w:w="2261" w:type="dxa"/>
          </w:tcPr>
          <w:p>
            <w:pPr>
              <w:pStyle w:val="TableParagraph"/>
              <w:spacing w:line="235" w:lineRule="auto" w:before="43"/>
              <w:ind w:left="62" w:right="870"/>
              <w:rPr>
                <w:sz w:val="16"/>
              </w:rPr>
            </w:pPr>
            <w:r>
              <w:rPr>
                <w:sz w:val="16"/>
              </w:rPr>
              <w:t>USB LDO is on, USB PLL disabled</w:t>
            </w:r>
          </w:p>
        </w:tc>
        <w:tc>
          <w:tcPr>
            <w:tcW w:w="925" w:type="dxa"/>
          </w:tcPr>
          <w:p>
            <w:pPr>
              <w:pStyle w:val="TableParagraph"/>
              <w:spacing w:before="0"/>
              <w:rPr>
                <w:rFonts w:ascii="Times New Roman"/>
                <w:sz w:val="16"/>
              </w:rPr>
            </w:pPr>
          </w:p>
        </w:tc>
        <w:tc>
          <w:tcPr>
            <w:tcW w:w="1848" w:type="dxa"/>
            <w:gridSpan w:val="3"/>
          </w:tcPr>
          <w:p>
            <w:pPr>
              <w:pStyle w:val="TableParagraph"/>
              <w:spacing w:before="130"/>
              <w:ind w:right="41"/>
              <w:jc w:val="right"/>
              <w:rPr>
                <w:sz w:val="16"/>
              </w:rPr>
            </w:pPr>
            <w:r>
              <w:rPr>
                <w:sz w:val="16"/>
              </w:rPr>
              <w:t>250</w:t>
            </w:r>
          </w:p>
        </w:tc>
        <w:tc>
          <w:tcPr>
            <w:tcW w:w="614" w:type="dxa"/>
          </w:tcPr>
          <w:p>
            <w:pPr>
              <w:pStyle w:val="TableParagraph"/>
              <w:spacing w:before="130"/>
              <w:ind w:left="215"/>
              <w:rPr>
                <w:sz w:val="16"/>
              </w:rPr>
            </w:pPr>
            <w:r>
              <w:rPr>
                <w:sz w:val="16"/>
              </w:rPr>
              <w:t>µA</w:t>
            </w:r>
          </w:p>
        </w:tc>
      </w:tr>
      <w:tr>
        <w:trPr>
          <w:trHeight w:val="794" w:hRule="atLeast"/>
        </w:trPr>
        <w:tc>
          <w:tcPr>
            <w:tcW w:w="897" w:type="dxa"/>
            <w:tcBorders>
              <w:right w:val="nil"/>
            </w:tcBorders>
          </w:tcPr>
          <w:p>
            <w:pPr>
              <w:pStyle w:val="TableParagraph"/>
              <w:spacing w:before="1"/>
              <w:rPr>
                <w:sz w:val="27"/>
              </w:rPr>
            </w:pPr>
          </w:p>
          <w:p>
            <w:pPr>
              <w:pStyle w:val="TableParagraph"/>
              <w:spacing w:before="0"/>
              <w:ind w:left="55"/>
              <w:rPr>
                <w:sz w:val="12"/>
              </w:rPr>
            </w:pPr>
            <w:r>
              <w:rPr>
                <w:position w:val="3"/>
                <w:sz w:val="16"/>
              </w:rPr>
              <w:t>I</w:t>
            </w:r>
            <w:r>
              <w:rPr>
                <w:sz w:val="12"/>
              </w:rPr>
              <w:t>USB_LDO</w:t>
            </w:r>
          </w:p>
        </w:tc>
        <w:tc>
          <w:tcPr>
            <w:tcW w:w="3518" w:type="dxa"/>
            <w:tcBorders>
              <w:left w:val="nil"/>
            </w:tcBorders>
          </w:tcPr>
          <w:p>
            <w:pPr>
              <w:pStyle w:val="TableParagraph"/>
              <w:spacing w:before="4"/>
              <w:rPr>
                <w:sz w:val="19"/>
              </w:rPr>
            </w:pPr>
          </w:p>
          <w:p>
            <w:pPr>
              <w:pStyle w:val="TableParagraph"/>
              <w:spacing w:line="235" w:lineRule="auto" w:before="0"/>
              <w:ind w:left="87" w:right="213"/>
              <w:rPr>
                <w:sz w:val="16"/>
              </w:rPr>
            </w:pPr>
            <w:r>
              <w:rPr>
                <w:sz w:val="16"/>
              </w:rPr>
              <w:t>Operating supply current into VBUS terminal, represents the current of the 3.3-V LDO only</w:t>
            </w:r>
          </w:p>
        </w:tc>
        <w:tc>
          <w:tcPr>
            <w:tcW w:w="2261" w:type="dxa"/>
          </w:tcPr>
          <w:p>
            <w:pPr>
              <w:pStyle w:val="TableParagraph"/>
              <w:spacing w:line="182" w:lineRule="exact"/>
              <w:ind w:left="62"/>
              <w:rPr>
                <w:sz w:val="16"/>
              </w:rPr>
            </w:pPr>
            <w:r>
              <w:rPr>
                <w:sz w:val="16"/>
              </w:rPr>
              <w:t>USB LDO is on,</w:t>
            </w:r>
          </w:p>
          <w:p>
            <w:pPr>
              <w:pStyle w:val="TableParagraph"/>
              <w:spacing w:line="235" w:lineRule="auto" w:before="1"/>
              <w:ind w:left="62" w:right="194"/>
              <w:rPr>
                <w:sz w:val="16"/>
              </w:rPr>
            </w:pPr>
            <w:r>
              <w:rPr>
                <w:sz w:val="16"/>
              </w:rPr>
              <w:t>USB 1.8-V LDO is disabled, V</w:t>
            </w:r>
            <w:r>
              <w:rPr>
                <w:sz w:val="16"/>
                <w:vertAlign w:val="subscript"/>
              </w:rPr>
              <w:t>BUS</w:t>
            </w:r>
            <w:r>
              <w:rPr>
                <w:sz w:val="16"/>
                <w:vertAlign w:val="baseline"/>
              </w:rPr>
              <w:t> = 5.0 V,</w:t>
            </w:r>
          </w:p>
          <w:p>
            <w:pPr>
              <w:pStyle w:val="TableParagraph"/>
              <w:spacing w:line="180" w:lineRule="exact" w:before="0"/>
              <w:ind w:left="62"/>
              <w:rPr>
                <w:sz w:val="16"/>
              </w:rPr>
            </w:pPr>
            <w:r>
              <w:rPr>
                <w:sz w:val="16"/>
              </w:rPr>
              <w:t>USBDETEN = 0 or 1</w:t>
            </w:r>
          </w:p>
        </w:tc>
        <w:tc>
          <w:tcPr>
            <w:tcW w:w="925" w:type="dxa"/>
          </w:tcPr>
          <w:p>
            <w:pPr>
              <w:pStyle w:val="TableParagraph"/>
              <w:spacing w:before="10"/>
              <w:rPr>
                <w:sz w:val="26"/>
              </w:rPr>
            </w:pPr>
          </w:p>
          <w:p>
            <w:pPr>
              <w:pStyle w:val="TableParagraph"/>
              <w:spacing w:before="1"/>
              <w:ind w:left="108"/>
              <w:rPr>
                <w:sz w:val="16"/>
              </w:rPr>
            </w:pPr>
            <w:r>
              <w:rPr>
                <w:sz w:val="16"/>
              </w:rPr>
              <w:t>1.8 V, 3 V</w:t>
            </w:r>
          </w:p>
        </w:tc>
        <w:tc>
          <w:tcPr>
            <w:tcW w:w="1848" w:type="dxa"/>
            <w:gridSpan w:val="3"/>
          </w:tcPr>
          <w:p>
            <w:pPr>
              <w:pStyle w:val="TableParagraph"/>
              <w:spacing w:before="10"/>
              <w:rPr>
                <w:sz w:val="26"/>
              </w:rPr>
            </w:pPr>
          </w:p>
          <w:p>
            <w:pPr>
              <w:pStyle w:val="TableParagraph"/>
              <w:spacing w:before="1"/>
              <w:ind w:left="891" w:right="552"/>
              <w:jc w:val="center"/>
              <w:rPr>
                <w:sz w:val="16"/>
              </w:rPr>
            </w:pPr>
            <w:r>
              <w:rPr>
                <w:sz w:val="16"/>
              </w:rPr>
              <w:t>60</w:t>
            </w:r>
          </w:p>
        </w:tc>
        <w:tc>
          <w:tcPr>
            <w:tcW w:w="614" w:type="dxa"/>
          </w:tcPr>
          <w:p>
            <w:pPr>
              <w:pStyle w:val="TableParagraph"/>
              <w:spacing w:before="10"/>
              <w:rPr>
                <w:sz w:val="26"/>
              </w:rPr>
            </w:pPr>
          </w:p>
          <w:p>
            <w:pPr>
              <w:pStyle w:val="TableParagraph"/>
              <w:spacing w:before="1"/>
              <w:ind w:left="215"/>
              <w:rPr>
                <w:sz w:val="16"/>
              </w:rPr>
            </w:pPr>
            <w:r>
              <w:rPr>
                <w:sz w:val="16"/>
              </w:rPr>
              <w:t>µA</w:t>
            </w:r>
          </w:p>
        </w:tc>
      </w:tr>
      <w:tr>
        <w:trPr>
          <w:trHeight w:val="793" w:hRule="atLeast"/>
        </w:trPr>
        <w:tc>
          <w:tcPr>
            <w:tcW w:w="897" w:type="dxa"/>
            <w:tcBorders>
              <w:right w:val="nil"/>
            </w:tcBorders>
          </w:tcPr>
          <w:p>
            <w:pPr>
              <w:pStyle w:val="TableParagraph"/>
              <w:spacing w:before="3"/>
              <w:rPr>
                <w:sz w:val="19"/>
              </w:rPr>
            </w:pPr>
          </w:p>
          <w:p>
            <w:pPr>
              <w:pStyle w:val="TableParagraph"/>
              <w:spacing w:before="0"/>
              <w:ind w:left="55"/>
              <w:rPr>
                <w:sz w:val="12"/>
              </w:rPr>
            </w:pPr>
            <w:r>
              <w:rPr>
                <w:position w:val="3"/>
                <w:sz w:val="16"/>
              </w:rPr>
              <w:t>I</w:t>
            </w:r>
            <w:r>
              <w:rPr>
                <w:sz w:val="12"/>
              </w:rPr>
              <w:t>VBUS_DETE</w:t>
            </w:r>
          </w:p>
          <w:p>
            <w:pPr>
              <w:pStyle w:val="TableParagraph"/>
              <w:spacing w:before="42"/>
              <w:ind w:left="55"/>
              <w:rPr>
                <w:sz w:val="12"/>
              </w:rPr>
            </w:pPr>
            <w:r>
              <w:rPr>
                <w:sz w:val="12"/>
              </w:rPr>
              <w:t>CT</w:t>
            </w:r>
          </w:p>
        </w:tc>
        <w:tc>
          <w:tcPr>
            <w:tcW w:w="3518" w:type="dxa"/>
            <w:tcBorders>
              <w:left w:val="nil"/>
            </w:tcBorders>
          </w:tcPr>
          <w:p>
            <w:pPr>
              <w:pStyle w:val="TableParagraph"/>
              <w:spacing w:line="235" w:lineRule="auto" w:before="133"/>
              <w:ind w:left="87" w:right="216"/>
              <w:jc w:val="both"/>
              <w:rPr>
                <w:sz w:val="16"/>
              </w:rPr>
            </w:pPr>
            <w:r>
              <w:rPr>
                <w:sz w:val="16"/>
              </w:rPr>
              <w:t>Operating supply current into VBUS terminal, represents the current of the VBUS detection logic</w:t>
            </w:r>
          </w:p>
        </w:tc>
        <w:tc>
          <w:tcPr>
            <w:tcW w:w="2261" w:type="dxa"/>
          </w:tcPr>
          <w:p>
            <w:pPr>
              <w:pStyle w:val="TableParagraph"/>
              <w:spacing w:line="182" w:lineRule="exact"/>
              <w:ind w:left="62"/>
              <w:rPr>
                <w:sz w:val="16"/>
              </w:rPr>
            </w:pPr>
            <w:r>
              <w:rPr>
                <w:sz w:val="16"/>
              </w:rPr>
              <w:t>USB LDO is disabled,</w:t>
            </w:r>
          </w:p>
          <w:p>
            <w:pPr>
              <w:pStyle w:val="TableParagraph"/>
              <w:spacing w:line="235" w:lineRule="auto" w:before="1"/>
              <w:ind w:left="62" w:right="194"/>
              <w:rPr>
                <w:sz w:val="16"/>
              </w:rPr>
            </w:pPr>
            <w:r>
              <w:rPr>
                <w:sz w:val="16"/>
              </w:rPr>
              <w:t>USB 1.8-V LDO is disabled, VBUS &gt; V</w:t>
            </w:r>
            <w:r>
              <w:rPr>
                <w:sz w:val="16"/>
                <w:vertAlign w:val="subscript"/>
              </w:rPr>
              <w:t>LAUNCH</w:t>
            </w:r>
            <w:r>
              <w:rPr>
                <w:sz w:val="16"/>
                <w:vertAlign w:val="baseline"/>
              </w:rPr>
              <w:t>, USBDETEN = 1</w:t>
            </w:r>
          </w:p>
        </w:tc>
        <w:tc>
          <w:tcPr>
            <w:tcW w:w="925" w:type="dxa"/>
          </w:tcPr>
          <w:p>
            <w:pPr>
              <w:pStyle w:val="TableParagraph"/>
              <w:spacing w:before="10"/>
              <w:rPr>
                <w:sz w:val="26"/>
              </w:rPr>
            </w:pPr>
          </w:p>
          <w:p>
            <w:pPr>
              <w:pStyle w:val="TableParagraph"/>
              <w:spacing w:before="1"/>
              <w:ind w:left="108"/>
              <w:rPr>
                <w:sz w:val="16"/>
              </w:rPr>
            </w:pPr>
            <w:r>
              <w:rPr>
                <w:sz w:val="16"/>
              </w:rPr>
              <w:t>1.8 V, 3 V</w:t>
            </w:r>
          </w:p>
        </w:tc>
        <w:tc>
          <w:tcPr>
            <w:tcW w:w="1848" w:type="dxa"/>
            <w:gridSpan w:val="3"/>
          </w:tcPr>
          <w:p>
            <w:pPr>
              <w:pStyle w:val="TableParagraph"/>
              <w:spacing w:before="10"/>
              <w:rPr>
                <w:sz w:val="26"/>
              </w:rPr>
            </w:pPr>
          </w:p>
          <w:p>
            <w:pPr>
              <w:pStyle w:val="TableParagraph"/>
              <w:spacing w:before="1"/>
              <w:ind w:left="891" w:right="552"/>
              <w:jc w:val="center"/>
              <w:rPr>
                <w:sz w:val="16"/>
              </w:rPr>
            </w:pPr>
            <w:r>
              <w:rPr>
                <w:sz w:val="16"/>
              </w:rPr>
              <w:t>30</w:t>
            </w:r>
          </w:p>
        </w:tc>
        <w:tc>
          <w:tcPr>
            <w:tcW w:w="614" w:type="dxa"/>
          </w:tcPr>
          <w:p>
            <w:pPr>
              <w:pStyle w:val="TableParagraph"/>
              <w:spacing w:before="10"/>
              <w:rPr>
                <w:sz w:val="26"/>
              </w:rPr>
            </w:pPr>
          </w:p>
          <w:p>
            <w:pPr>
              <w:pStyle w:val="TableParagraph"/>
              <w:spacing w:before="1"/>
              <w:ind w:left="215"/>
              <w:rPr>
                <w:sz w:val="16"/>
              </w:rPr>
            </w:pPr>
            <w:r>
              <w:rPr>
                <w:sz w:val="16"/>
              </w:rPr>
              <w:t>µA</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C</w:t>
            </w:r>
            <w:r>
              <w:rPr>
                <w:sz w:val="12"/>
              </w:rPr>
              <w:t>BUS</w:t>
            </w:r>
          </w:p>
        </w:tc>
        <w:tc>
          <w:tcPr>
            <w:tcW w:w="3518" w:type="dxa"/>
            <w:tcBorders>
              <w:left w:val="nil"/>
            </w:tcBorders>
          </w:tcPr>
          <w:p>
            <w:pPr>
              <w:pStyle w:val="TableParagraph"/>
              <w:ind w:left="87"/>
              <w:rPr>
                <w:sz w:val="16"/>
              </w:rPr>
            </w:pPr>
            <w:r>
              <w:rPr>
                <w:sz w:val="16"/>
              </w:rPr>
              <w:t>VBUS terminal recommended capacitance</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1848" w:type="dxa"/>
            <w:gridSpan w:val="3"/>
          </w:tcPr>
          <w:p>
            <w:pPr>
              <w:pStyle w:val="TableParagraph"/>
              <w:ind w:left="891" w:right="595"/>
              <w:jc w:val="center"/>
              <w:rPr>
                <w:sz w:val="16"/>
              </w:rPr>
            </w:pPr>
            <w:r>
              <w:rPr>
                <w:sz w:val="16"/>
              </w:rPr>
              <w:t>4.7</w:t>
            </w:r>
          </w:p>
        </w:tc>
        <w:tc>
          <w:tcPr>
            <w:tcW w:w="614" w:type="dxa"/>
          </w:tcPr>
          <w:p>
            <w:pPr>
              <w:pStyle w:val="TableParagraph"/>
              <w:ind w:left="220"/>
              <w:rPr>
                <w:sz w:val="16"/>
              </w:rPr>
            </w:pPr>
            <w:r>
              <w:rPr>
                <w:sz w:val="16"/>
              </w:rPr>
              <w:t>µF</w:t>
            </w:r>
          </w:p>
        </w:tc>
      </w:tr>
      <w:tr>
        <w:trPr>
          <w:trHeight w:val="254" w:hRule="atLeast"/>
        </w:trPr>
        <w:tc>
          <w:tcPr>
            <w:tcW w:w="897" w:type="dxa"/>
            <w:tcBorders>
              <w:right w:val="nil"/>
            </w:tcBorders>
          </w:tcPr>
          <w:p>
            <w:pPr>
              <w:pStyle w:val="TableParagraph"/>
              <w:spacing w:line="192" w:lineRule="exact" w:before="42"/>
              <w:ind w:left="55"/>
              <w:rPr>
                <w:sz w:val="12"/>
              </w:rPr>
            </w:pPr>
            <w:r>
              <w:rPr>
                <w:position w:val="3"/>
                <w:sz w:val="16"/>
              </w:rPr>
              <w:t>C</w:t>
            </w:r>
            <w:r>
              <w:rPr>
                <w:sz w:val="12"/>
              </w:rPr>
              <w:t>USB</w:t>
            </w:r>
          </w:p>
        </w:tc>
        <w:tc>
          <w:tcPr>
            <w:tcW w:w="3518" w:type="dxa"/>
            <w:tcBorders>
              <w:left w:val="nil"/>
            </w:tcBorders>
          </w:tcPr>
          <w:p>
            <w:pPr>
              <w:pStyle w:val="TableParagraph"/>
              <w:ind w:left="87"/>
              <w:rPr>
                <w:sz w:val="16"/>
              </w:rPr>
            </w:pPr>
            <w:r>
              <w:rPr>
                <w:sz w:val="16"/>
              </w:rPr>
              <w:t>VUSB terminal recommended capacitance</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1848" w:type="dxa"/>
            <w:gridSpan w:val="3"/>
          </w:tcPr>
          <w:p>
            <w:pPr>
              <w:pStyle w:val="TableParagraph"/>
              <w:ind w:left="891" w:right="639"/>
              <w:jc w:val="center"/>
              <w:rPr>
                <w:sz w:val="16"/>
              </w:rPr>
            </w:pPr>
            <w:r>
              <w:rPr>
                <w:sz w:val="16"/>
              </w:rPr>
              <w:t>220</w:t>
            </w:r>
          </w:p>
        </w:tc>
        <w:tc>
          <w:tcPr>
            <w:tcW w:w="614" w:type="dxa"/>
          </w:tcPr>
          <w:p>
            <w:pPr>
              <w:pStyle w:val="TableParagraph"/>
              <w:ind w:left="221"/>
              <w:rPr>
                <w:sz w:val="16"/>
              </w:rPr>
            </w:pPr>
            <w:r>
              <w:rPr>
                <w:sz w:val="16"/>
              </w:rPr>
              <w:t>nF</w:t>
            </w:r>
          </w:p>
        </w:tc>
      </w:tr>
      <w:tr>
        <w:trPr>
          <w:trHeight w:val="253" w:hRule="atLeast"/>
        </w:trPr>
        <w:tc>
          <w:tcPr>
            <w:tcW w:w="897" w:type="dxa"/>
            <w:tcBorders>
              <w:right w:val="nil"/>
            </w:tcBorders>
          </w:tcPr>
          <w:p>
            <w:pPr>
              <w:pStyle w:val="TableParagraph"/>
              <w:spacing w:line="192" w:lineRule="exact" w:before="42"/>
              <w:ind w:left="55"/>
              <w:rPr>
                <w:sz w:val="12"/>
              </w:rPr>
            </w:pPr>
            <w:r>
              <w:rPr>
                <w:position w:val="3"/>
                <w:sz w:val="16"/>
              </w:rPr>
              <w:t>C</w:t>
            </w:r>
            <w:r>
              <w:rPr>
                <w:sz w:val="12"/>
              </w:rPr>
              <w:t>18</w:t>
            </w:r>
          </w:p>
        </w:tc>
        <w:tc>
          <w:tcPr>
            <w:tcW w:w="3518" w:type="dxa"/>
            <w:tcBorders>
              <w:left w:val="nil"/>
            </w:tcBorders>
          </w:tcPr>
          <w:p>
            <w:pPr>
              <w:pStyle w:val="TableParagraph"/>
              <w:ind w:left="87"/>
              <w:rPr>
                <w:sz w:val="16"/>
              </w:rPr>
            </w:pPr>
            <w:r>
              <w:rPr>
                <w:sz w:val="16"/>
              </w:rPr>
              <w:t>V18 terminal recommended capacitance</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1848" w:type="dxa"/>
            <w:gridSpan w:val="3"/>
          </w:tcPr>
          <w:p>
            <w:pPr>
              <w:pStyle w:val="TableParagraph"/>
              <w:ind w:left="891" w:right="639"/>
              <w:jc w:val="center"/>
              <w:rPr>
                <w:sz w:val="16"/>
              </w:rPr>
            </w:pPr>
            <w:r>
              <w:rPr>
                <w:sz w:val="16"/>
              </w:rPr>
              <w:t>220</w:t>
            </w:r>
          </w:p>
        </w:tc>
        <w:tc>
          <w:tcPr>
            <w:tcW w:w="614" w:type="dxa"/>
          </w:tcPr>
          <w:p>
            <w:pPr>
              <w:pStyle w:val="TableParagraph"/>
              <w:ind w:left="221"/>
              <w:rPr>
                <w:sz w:val="16"/>
              </w:rPr>
            </w:pPr>
            <w:r>
              <w:rPr>
                <w:sz w:val="16"/>
              </w:rPr>
              <w:t>nF</w:t>
            </w:r>
          </w:p>
        </w:tc>
      </w:tr>
      <w:tr>
        <w:trPr>
          <w:trHeight w:val="434" w:hRule="atLeast"/>
        </w:trPr>
        <w:tc>
          <w:tcPr>
            <w:tcW w:w="897" w:type="dxa"/>
            <w:tcBorders>
              <w:right w:val="nil"/>
            </w:tcBorders>
          </w:tcPr>
          <w:p>
            <w:pPr>
              <w:pStyle w:val="TableParagraph"/>
              <w:spacing w:before="132"/>
              <w:ind w:left="55"/>
              <w:rPr>
                <w:sz w:val="12"/>
              </w:rPr>
            </w:pPr>
            <w:r>
              <w:rPr>
                <w:position w:val="3"/>
                <w:sz w:val="16"/>
              </w:rPr>
              <w:t>t</w:t>
            </w:r>
            <w:r>
              <w:rPr>
                <w:sz w:val="12"/>
              </w:rPr>
              <w:t>ENABLE</w:t>
            </w:r>
          </w:p>
        </w:tc>
        <w:tc>
          <w:tcPr>
            <w:tcW w:w="3518" w:type="dxa"/>
            <w:tcBorders>
              <w:left w:val="nil"/>
            </w:tcBorders>
          </w:tcPr>
          <w:p>
            <w:pPr>
              <w:pStyle w:val="TableParagraph"/>
              <w:spacing w:before="130"/>
              <w:ind w:left="87"/>
              <w:rPr>
                <w:sz w:val="16"/>
              </w:rPr>
            </w:pPr>
            <w:r>
              <w:rPr>
                <w:w w:val="105"/>
                <w:sz w:val="16"/>
              </w:rPr>
              <w:t>Settling time V</w:t>
            </w:r>
            <w:r>
              <w:rPr>
                <w:w w:val="105"/>
                <w:sz w:val="16"/>
                <w:vertAlign w:val="subscript"/>
              </w:rPr>
              <w:t>USB</w:t>
            </w:r>
            <w:r>
              <w:rPr>
                <w:w w:val="105"/>
                <w:sz w:val="16"/>
                <w:vertAlign w:val="baseline"/>
              </w:rPr>
              <w:t> and V</w:t>
            </w:r>
            <w:r>
              <w:rPr>
                <w:w w:val="105"/>
                <w:sz w:val="16"/>
                <w:vertAlign w:val="subscript"/>
              </w:rPr>
              <w:t>18</w:t>
            </w:r>
          </w:p>
        </w:tc>
        <w:tc>
          <w:tcPr>
            <w:tcW w:w="2261" w:type="dxa"/>
          </w:tcPr>
          <w:p>
            <w:pPr>
              <w:pStyle w:val="TableParagraph"/>
              <w:spacing w:line="182" w:lineRule="exact"/>
              <w:ind w:left="62"/>
              <w:rPr>
                <w:sz w:val="16"/>
              </w:rPr>
            </w:pPr>
            <w:r>
              <w:rPr>
                <w:sz w:val="16"/>
              </w:rPr>
              <w:t>Within 2%,</w:t>
            </w:r>
          </w:p>
          <w:p>
            <w:pPr>
              <w:pStyle w:val="TableParagraph"/>
              <w:spacing w:line="182" w:lineRule="exact" w:before="0"/>
              <w:ind w:left="62"/>
              <w:rPr>
                <w:sz w:val="16"/>
              </w:rPr>
            </w:pPr>
            <w:r>
              <w:rPr>
                <w:sz w:val="16"/>
              </w:rPr>
              <w:t>recommended capacitances</w:t>
            </w:r>
          </w:p>
        </w:tc>
        <w:tc>
          <w:tcPr>
            <w:tcW w:w="925" w:type="dxa"/>
          </w:tcPr>
          <w:p>
            <w:pPr>
              <w:pStyle w:val="TableParagraph"/>
              <w:spacing w:before="0"/>
              <w:rPr>
                <w:rFonts w:ascii="Times New Roman"/>
                <w:sz w:val="16"/>
              </w:rPr>
            </w:pPr>
          </w:p>
        </w:tc>
        <w:tc>
          <w:tcPr>
            <w:tcW w:w="1848" w:type="dxa"/>
            <w:gridSpan w:val="3"/>
          </w:tcPr>
          <w:p>
            <w:pPr>
              <w:pStyle w:val="TableParagraph"/>
              <w:spacing w:before="130"/>
              <w:ind w:right="41"/>
              <w:jc w:val="right"/>
              <w:rPr>
                <w:sz w:val="16"/>
              </w:rPr>
            </w:pPr>
            <w:r>
              <w:rPr>
                <w:w w:val="99"/>
                <w:sz w:val="16"/>
              </w:rPr>
              <w:t>2</w:t>
            </w:r>
          </w:p>
        </w:tc>
        <w:tc>
          <w:tcPr>
            <w:tcW w:w="614" w:type="dxa"/>
          </w:tcPr>
          <w:p>
            <w:pPr>
              <w:pStyle w:val="TableParagraph"/>
              <w:spacing w:before="130"/>
              <w:ind w:left="207"/>
              <w:rPr>
                <w:sz w:val="16"/>
              </w:rPr>
            </w:pPr>
            <w:r>
              <w:rPr>
                <w:sz w:val="16"/>
              </w:rPr>
              <w:t>ms</w:t>
            </w:r>
          </w:p>
        </w:tc>
      </w:tr>
      <w:tr>
        <w:trPr>
          <w:trHeight w:val="253" w:hRule="atLeast"/>
        </w:trPr>
        <w:tc>
          <w:tcPr>
            <w:tcW w:w="897" w:type="dxa"/>
            <w:tcBorders>
              <w:right w:val="nil"/>
            </w:tcBorders>
          </w:tcPr>
          <w:p>
            <w:pPr>
              <w:pStyle w:val="TableParagraph"/>
              <w:ind w:left="55"/>
              <w:rPr>
                <w:sz w:val="16"/>
              </w:rPr>
            </w:pPr>
            <w:r>
              <w:rPr>
                <w:sz w:val="16"/>
              </w:rPr>
              <w:t>RPUR</w:t>
            </w:r>
          </w:p>
        </w:tc>
        <w:tc>
          <w:tcPr>
            <w:tcW w:w="3518" w:type="dxa"/>
            <w:tcBorders>
              <w:left w:val="nil"/>
            </w:tcBorders>
          </w:tcPr>
          <w:p>
            <w:pPr>
              <w:pStyle w:val="TableParagraph"/>
              <w:ind w:left="87"/>
              <w:rPr>
                <w:sz w:val="16"/>
              </w:rPr>
            </w:pPr>
            <w:r>
              <w:rPr>
                <w:sz w:val="16"/>
              </w:rPr>
              <w:t>Pullup resistance of PUR terminal </w:t>
            </w:r>
            <w:r>
              <w:rPr>
                <w:sz w:val="16"/>
                <w:vertAlign w:val="superscript"/>
              </w:rPr>
              <w:t>(5)</w:t>
            </w:r>
          </w:p>
        </w:tc>
        <w:tc>
          <w:tcPr>
            <w:tcW w:w="2261" w:type="dxa"/>
          </w:tcPr>
          <w:p>
            <w:pPr>
              <w:pStyle w:val="TableParagraph"/>
              <w:spacing w:before="0"/>
              <w:rPr>
                <w:rFonts w:ascii="Times New Roman"/>
                <w:sz w:val="16"/>
              </w:rPr>
            </w:pPr>
          </w:p>
        </w:tc>
        <w:tc>
          <w:tcPr>
            <w:tcW w:w="925" w:type="dxa"/>
          </w:tcPr>
          <w:p>
            <w:pPr>
              <w:pStyle w:val="TableParagraph"/>
              <w:spacing w:before="0"/>
              <w:rPr>
                <w:rFonts w:ascii="Times New Roman"/>
                <w:sz w:val="16"/>
              </w:rPr>
            </w:pPr>
          </w:p>
        </w:tc>
        <w:tc>
          <w:tcPr>
            <w:tcW w:w="711" w:type="dxa"/>
            <w:tcBorders>
              <w:right w:val="nil"/>
            </w:tcBorders>
          </w:tcPr>
          <w:p>
            <w:pPr>
              <w:pStyle w:val="TableParagraph"/>
              <w:ind w:right="144"/>
              <w:jc w:val="right"/>
              <w:rPr>
                <w:sz w:val="16"/>
              </w:rPr>
            </w:pPr>
            <w:r>
              <w:rPr>
                <w:sz w:val="16"/>
              </w:rPr>
              <w:t>70</w:t>
            </w:r>
          </w:p>
        </w:tc>
        <w:tc>
          <w:tcPr>
            <w:tcW w:w="572" w:type="dxa"/>
            <w:tcBorders>
              <w:left w:val="nil"/>
              <w:right w:val="nil"/>
            </w:tcBorders>
          </w:tcPr>
          <w:p>
            <w:pPr>
              <w:pStyle w:val="TableParagraph"/>
              <w:ind w:left="139" w:right="33"/>
              <w:jc w:val="center"/>
              <w:rPr>
                <w:sz w:val="16"/>
              </w:rPr>
            </w:pPr>
            <w:r>
              <w:rPr>
                <w:sz w:val="16"/>
              </w:rPr>
              <w:t>110</w:t>
            </w:r>
          </w:p>
        </w:tc>
        <w:tc>
          <w:tcPr>
            <w:tcW w:w="565" w:type="dxa"/>
            <w:tcBorders>
              <w:left w:val="nil"/>
            </w:tcBorders>
          </w:tcPr>
          <w:p>
            <w:pPr>
              <w:pStyle w:val="TableParagraph"/>
              <w:ind w:left="229" w:right="23"/>
              <w:jc w:val="center"/>
              <w:rPr>
                <w:sz w:val="16"/>
              </w:rPr>
            </w:pPr>
            <w:r>
              <w:rPr>
                <w:sz w:val="16"/>
              </w:rPr>
              <w:t>150</w:t>
            </w:r>
          </w:p>
        </w:tc>
        <w:tc>
          <w:tcPr>
            <w:tcW w:w="614" w:type="dxa"/>
          </w:tcPr>
          <w:p>
            <w:pPr>
              <w:pStyle w:val="TableParagraph"/>
              <w:ind w:left="27"/>
              <w:jc w:val="center"/>
              <w:rPr>
                <w:sz w:val="16"/>
              </w:rPr>
            </w:pPr>
            <w:r>
              <w:rPr>
                <w:sz w:val="16"/>
              </w:rPr>
              <w:t>Ω</w:t>
            </w:r>
          </w:p>
        </w:tc>
      </w:tr>
    </w:tbl>
    <w:p>
      <w:pPr>
        <w:pStyle w:val="ListParagraph"/>
        <w:numPr>
          <w:ilvl w:val="0"/>
          <w:numId w:val="45"/>
        </w:numPr>
        <w:tabs>
          <w:tab w:pos="480" w:val="left" w:leader="none"/>
        </w:tabs>
        <w:spacing w:line="182" w:lineRule="exact" w:before="70" w:after="0"/>
        <w:ind w:left="479" w:right="0" w:hanging="360"/>
        <w:jc w:val="left"/>
        <w:rPr>
          <w:sz w:val="16"/>
        </w:rPr>
      </w:pPr>
      <w:r>
        <w:rPr>
          <w:sz w:val="16"/>
        </w:rPr>
        <w:t>This voltage is for internal uses only. No external DC loading should be</w:t>
      </w:r>
      <w:r>
        <w:rPr>
          <w:spacing w:val="38"/>
          <w:sz w:val="16"/>
        </w:rPr>
        <w:t> </w:t>
      </w:r>
      <w:r>
        <w:rPr>
          <w:sz w:val="16"/>
        </w:rPr>
        <w:t>applied.</w:t>
      </w:r>
    </w:p>
    <w:p>
      <w:pPr>
        <w:pStyle w:val="ListParagraph"/>
        <w:numPr>
          <w:ilvl w:val="0"/>
          <w:numId w:val="45"/>
        </w:numPr>
        <w:tabs>
          <w:tab w:pos="480" w:val="left" w:leader="none"/>
        </w:tabs>
        <w:spacing w:line="235" w:lineRule="auto" w:before="1" w:after="0"/>
        <w:ind w:left="481" w:right="806" w:hanging="362"/>
        <w:jc w:val="left"/>
        <w:rPr>
          <w:sz w:val="16"/>
        </w:rPr>
      </w:pPr>
      <w:r>
        <w:rPr>
          <w:sz w:val="16"/>
        </w:rPr>
        <w:t>This represents additional current that can be supplied to the application from the VUSB terminal beyond the needs of the USB operation.</w:t>
      </w:r>
    </w:p>
    <w:p>
      <w:pPr>
        <w:pStyle w:val="ListParagraph"/>
        <w:numPr>
          <w:ilvl w:val="0"/>
          <w:numId w:val="45"/>
        </w:numPr>
        <w:tabs>
          <w:tab w:pos="480" w:val="left" w:leader="none"/>
        </w:tabs>
        <w:spacing w:line="178" w:lineRule="exact" w:before="0" w:after="0"/>
        <w:ind w:left="479" w:right="0" w:hanging="360"/>
        <w:jc w:val="left"/>
        <w:rPr>
          <w:sz w:val="16"/>
        </w:rPr>
      </w:pPr>
      <w:r>
        <w:rPr>
          <w:sz w:val="16"/>
        </w:rPr>
        <w:t>A</w:t>
      </w:r>
      <w:r>
        <w:rPr>
          <w:spacing w:val="4"/>
          <w:sz w:val="16"/>
        </w:rPr>
        <w:t> </w:t>
      </w:r>
      <w:r>
        <w:rPr>
          <w:sz w:val="16"/>
        </w:rPr>
        <w:t>current</w:t>
      </w:r>
      <w:r>
        <w:rPr>
          <w:spacing w:val="5"/>
          <w:sz w:val="16"/>
        </w:rPr>
        <w:t> </w:t>
      </w:r>
      <w:r>
        <w:rPr>
          <w:sz w:val="16"/>
        </w:rPr>
        <w:t>overload</w:t>
      </w:r>
      <w:r>
        <w:rPr>
          <w:spacing w:val="5"/>
          <w:sz w:val="16"/>
        </w:rPr>
        <w:t> </w:t>
      </w:r>
      <w:r>
        <w:rPr>
          <w:sz w:val="16"/>
        </w:rPr>
        <w:t>will</w:t>
      </w:r>
      <w:r>
        <w:rPr>
          <w:spacing w:val="5"/>
          <w:sz w:val="16"/>
        </w:rPr>
        <w:t> </w:t>
      </w:r>
      <w:r>
        <w:rPr>
          <w:sz w:val="16"/>
        </w:rPr>
        <w:t>be</w:t>
      </w:r>
      <w:r>
        <w:rPr>
          <w:spacing w:val="5"/>
          <w:sz w:val="16"/>
        </w:rPr>
        <w:t> </w:t>
      </w:r>
      <w:r>
        <w:rPr>
          <w:sz w:val="16"/>
        </w:rPr>
        <w:t>detected</w:t>
      </w:r>
      <w:r>
        <w:rPr>
          <w:spacing w:val="5"/>
          <w:sz w:val="16"/>
        </w:rPr>
        <w:t> </w:t>
      </w:r>
      <w:r>
        <w:rPr>
          <w:sz w:val="16"/>
        </w:rPr>
        <w:t>when</w:t>
      </w:r>
      <w:r>
        <w:rPr>
          <w:spacing w:val="5"/>
          <w:sz w:val="16"/>
        </w:rPr>
        <w:t> </w:t>
      </w:r>
      <w:r>
        <w:rPr>
          <w:sz w:val="16"/>
        </w:rPr>
        <w:t>the</w:t>
      </w:r>
      <w:r>
        <w:rPr>
          <w:spacing w:val="5"/>
          <w:sz w:val="16"/>
        </w:rPr>
        <w:t> </w:t>
      </w:r>
      <w:r>
        <w:rPr>
          <w:sz w:val="16"/>
        </w:rPr>
        <w:t>total</w:t>
      </w:r>
      <w:r>
        <w:rPr>
          <w:spacing w:val="5"/>
          <w:sz w:val="16"/>
        </w:rPr>
        <w:t> </w:t>
      </w:r>
      <w:r>
        <w:rPr>
          <w:sz w:val="16"/>
        </w:rPr>
        <w:t>current</w:t>
      </w:r>
      <w:r>
        <w:rPr>
          <w:spacing w:val="5"/>
          <w:sz w:val="16"/>
        </w:rPr>
        <w:t> </w:t>
      </w:r>
      <w:r>
        <w:rPr>
          <w:sz w:val="16"/>
        </w:rPr>
        <w:t>supplied</w:t>
      </w:r>
      <w:r>
        <w:rPr>
          <w:spacing w:val="5"/>
          <w:sz w:val="16"/>
        </w:rPr>
        <w:t> </w:t>
      </w:r>
      <w:r>
        <w:rPr>
          <w:sz w:val="16"/>
        </w:rPr>
        <w:t>from</w:t>
      </w:r>
      <w:r>
        <w:rPr>
          <w:spacing w:val="4"/>
          <w:sz w:val="16"/>
        </w:rPr>
        <w:t> </w:t>
      </w:r>
      <w:r>
        <w:rPr>
          <w:sz w:val="16"/>
        </w:rPr>
        <w:t>the</w:t>
      </w:r>
      <w:r>
        <w:rPr>
          <w:spacing w:val="5"/>
          <w:sz w:val="16"/>
        </w:rPr>
        <w:t> </w:t>
      </w:r>
      <w:r>
        <w:rPr>
          <w:sz w:val="16"/>
        </w:rPr>
        <w:t>USB</w:t>
      </w:r>
      <w:r>
        <w:rPr>
          <w:spacing w:val="5"/>
          <w:sz w:val="16"/>
        </w:rPr>
        <w:t> </w:t>
      </w:r>
      <w:r>
        <w:rPr>
          <w:sz w:val="16"/>
        </w:rPr>
        <w:t>LDO,</w:t>
      </w:r>
      <w:r>
        <w:rPr>
          <w:spacing w:val="5"/>
          <w:sz w:val="16"/>
        </w:rPr>
        <w:t> </w:t>
      </w:r>
      <w:r>
        <w:rPr>
          <w:sz w:val="16"/>
        </w:rPr>
        <w:t>including</w:t>
      </w:r>
      <w:r>
        <w:rPr>
          <w:spacing w:val="5"/>
          <w:sz w:val="16"/>
        </w:rPr>
        <w:t> </w:t>
      </w:r>
      <w:r>
        <w:rPr>
          <w:sz w:val="16"/>
        </w:rPr>
        <w:t>I</w:t>
      </w:r>
      <w:r>
        <w:rPr>
          <w:sz w:val="16"/>
          <w:vertAlign w:val="subscript"/>
        </w:rPr>
        <w:t>USB_EXT</w:t>
      </w:r>
      <w:r>
        <w:rPr>
          <w:sz w:val="16"/>
          <w:vertAlign w:val="baseline"/>
        </w:rPr>
        <w:t>,</w:t>
      </w:r>
      <w:r>
        <w:rPr>
          <w:spacing w:val="5"/>
          <w:sz w:val="16"/>
          <w:vertAlign w:val="baseline"/>
        </w:rPr>
        <w:t> </w:t>
      </w:r>
      <w:r>
        <w:rPr>
          <w:sz w:val="16"/>
          <w:vertAlign w:val="baseline"/>
        </w:rPr>
        <w:t>exceeds</w:t>
      </w:r>
      <w:r>
        <w:rPr>
          <w:spacing w:val="5"/>
          <w:sz w:val="16"/>
          <w:vertAlign w:val="baseline"/>
        </w:rPr>
        <w:t> </w:t>
      </w:r>
      <w:r>
        <w:rPr>
          <w:sz w:val="16"/>
          <w:vertAlign w:val="baseline"/>
        </w:rPr>
        <w:t>this</w:t>
      </w:r>
      <w:r>
        <w:rPr>
          <w:spacing w:val="5"/>
          <w:sz w:val="16"/>
          <w:vertAlign w:val="baseline"/>
        </w:rPr>
        <w:t> </w:t>
      </w:r>
      <w:r>
        <w:rPr>
          <w:sz w:val="16"/>
          <w:vertAlign w:val="baseline"/>
        </w:rPr>
        <w:t>value.</w:t>
      </w:r>
    </w:p>
    <w:p>
      <w:pPr>
        <w:pStyle w:val="ListParagraph"/>
        <w:numPr>
          <w:ilvl w:val="0"/>
          <w:numId w:val="45"/>
        </w:numPr>
        <w:tabs>
          <w:tab w:pos="480" w:val="left" w:leader="none"/>
        </w:tabs>
        <w:spacing w:line="180" w:lineRule="exact" w:before="0" w:after="0"/>
        <w:ind w:left="479" w:right="0" w:hanging="360"/>
        <w:jc w:val="left"/>
        <w:rPr>
          <w:sz w:val="16"/>
        </w:rPr>
      </w:pPr>
      <w:r>
        <w:rPr>
          <w:sz w:val="16"/>
        </w:rPr>
        <w:t>Does not include current contribution of Rpu and Rpd as outlined in the USB</w:t>
      </w:r>
      <w:r>
        <w:rPr>
          <w:spacing w:val="41"/>
          <w:sz w:val="16"/>
        </w:rPr>
        <w:t> </w:t>
      </w:r>
      <w:r>
        <w:rPr>
          <w:sz w:val="16"/>
        </w:rPr>
        <w:t>specification.</w:t>
      </w:r>
    </w:p>
    <w:p>
      <w:pPr>
        <w:pStyle w:val="ListParagraph"/>
        <w:numPr>
          <w:ilvl w:val="0"/>
          <w:numId w:val="45"/>
        </w:numPr>
        <w:tabs>
          <w:tab w:pos="480" w:val="left" w:leader="none"/>
        </w:tabs>
        <w:spacing w:line="182" w:lineRule="exact" w:before="0" w:after="0"/>
        <w:ind w:left="479" w:right="0" w:hanging="360"/>
        <w:jc w:val="left"/>
        <w:rPr>
          <w:sz w:val="16"/>
        </w:rPr>
      </w:pPr>
      <w:r>
        <w:rPr>
          <w:sz w:val="16"/>
        </w:rPr>
        <w:t>This</w:t>
      </w:r>
      <w:r>
        <w:rPr>
          <w:spacing w:val="2"/>
          <w:sz w:val="16"/>
        </w:rPr>
        <w:t> </w:t>
      </w:r>
      <w:r>
        <w:rPr>
          <w:sz w:val="16"/>
        </w:rPr>
        <w:t>value,</w:t>
      </w:r>
      <w:r>
        <w:rPr>
          <w:spacing w:val="3"/>
          <w:sz w:val="16"/>
        </w:rPr>
        <w:t> </w:t>
      </w:r>
      <w:r>
        <w:rPr>
          <w:sz w:val="16"/>
        </w:rPr>
        <w:t>in</w:t>
      </w:r>
      <w:r>
        <w:rPr>
          <w:spacing w:val="3"/>
          <w:sz w:val="16"/>
        </w:rPr>
        <w:t> </w:t>
      </w:r>
      <w:r>
        <w:rPr>
          <w:sz w:val="16"/>
        </w:rPr>
        <w:t>series</w:t>
      </w:r>
      <w:r>
        <w:rPr>
          <w:spacing w:val="3"/>
          <w:sz w:val="16"/>
        </w:rPr>
        <w:t> </w:t>
      </w:r>
      <w:r>
        <w:rPr>
          <w:sz w:val="16"/>
        </w:rPr>
        <w:t>with</w:t>
      </w:r>
      <w:r>
        <w:rPr>
          <w:spacing w:val="2"/>
          <w:sz w:val="16"/>
        </w:rPr>
        <w:t> </w:t>
      </w:r>
      <w:r>
        <w:rPr>
          <w:sz w:val="16"/>
        </w:rPr>
        <w:t>an</w:t>
      </w:r>
      <w:r>
        <w:rPr>
          <w:spacing w:val="3"/>
          <w:sz w:val="16"/>
        </w:rPr>
        <w:t> </w:t>
      </w:r>
      <w:r>
        <w:rPr>
          <w:sz w:val="16"/>
        </w:rPr>
        <w:t>external</w:t>
      </w:r>
      <w:r>
        <w:rPr>
          <w:spacing w:val="3"/>
          <w:sz w:val="16"/>
        </w:rPr>
        <w:t> </w:t>
      </w:r>
      <w:r>
        <w:rPr>
          <w:sz w:val="16"/>
        </w:rPr>
        <w:t>resistor</w:t>
      </w:r>
      <w:r>
        <w:rPr>
          <w:spacing w:val="3"/>
          <w:sz w:val="16"/>
        </w:rPr>
        <w:t> </w:t>
      </w:r>
      <w:r>
        <w:rPr>
          <w:sz w:val="16"/>
        </w:rPr>
        <w:t>between</w:t>
      </w:r>
      <w:r>
        <w:rPr>
          <w:spacing w:val="2"/>
          <w:sz w:val="16"/>
        </w:rPr>
        <w:t> </w:t>
      </w:r>
      <w:r>
        <w:rPr>
          <w:sz w:val="16"/>
        </w:rPr>
        <w:t>PUR</w:t>
      </w:r>
      <w:r>
        <w:rPr>
          <w:spacing w:val="3"/>
          <w:sz w:val="16"/>
        </w:rPr>
        <w:t> </w:t>
      </w:r>
      <w:r>
        <w:rPr>
          <w:sz w:val="16"/>
        </w:rPr>
        <w:t>and</w:t>
      </w:r>
      <w:r>
        <w:rPr>
          <w:spacing w:val="3"/>
          <w:sz w:val="16"/>
        </w:rPr>
        <w:t> </w:t>
      </w:r>
      <w:r>
        <w:rPr>
          <w:sz w:val="16"/>
        </w:rPr>
        <w:t>D+,</w:t>
      </w:r>
      <w:r>
        <w:rPr>
          <w:spacing w:val="3"/>
          <w:sz w:val="16"/>
        </w:rPr>
        <w:t> </w:t>
      </w:r>
      <w:r>
        <w:rPr>
          <w:sz w:val="16"/>
        </w:rPr>
        <w:t>produces</w:t>
      </w:r>
      <w:r>
        <w:rPr>
          <w:spacing w:val="2"/>
          <w:sz w:val="16"/>
        </w:rPr>
        <w:t> </w:t>
      </w:r>
      <w:r>
        <w:rPr>
          <w:sz w:val="16"/>
        </w:rPr>
        <w:t>the</w:t>
      </w:r>
      <w:r>
        <w:rPr>
          <w:spacing w:val="3"/>
          <w:sz w:val="16"/>
        </w:rPr>
        <w:t> </w:t>
      </w:r>
      <w:r>
        <w:rPr>
          <w:sz w:val="16"/>
        </w:rPr>
        <w:t>Rpu</w:t>
      </w:r>
      <w:r>
        <w:rPr>
          <w:spacing w:val="3"/>
          <w:sz w:val="16"/>
        </w:rPr>
        <w:t> </w:t>
      </w:r>
      <w:r>
        <w:rPr>
          <w:sz w:val="16"/>
        </w:rPr>
        <w:t>as</w:t>
      </w:r>
      <w:r>
        <w:rPr>
          <w:spacing w:val="3"/>
          <w:sz w:val="16"/>
        </w:rPr>
        <w:t> </w:t>
      </w:r>
      <w:r>
        <w:rPr>
          <w:sz w:val="16"/>
        </w:rPr>
        <w:t>outlined</w:t>
      </w:r>
      <w:r>
        <w:rPr>
          <w:spacing w:val="2"/>
          <w:sz w:val="16"/>
        </w:rPr>
        <w:t> </w:t>
      </w:r>
      <w:r>
        <w:rPr>
          <w:sz w:val="16"/>
        </w:rPr>
        <w:t>in</w:t>
      </w:r>
      <w:r>
        <w:rPr>
          <w:spacing w:val="3"/>
          <w:sz w:val="16"/>
        </w:rPr>
        <w:t> </w:t>
      </w:r>
      <w:r>
        <w:rPr>
          <w:sz w:val="16"/>
        </w:rPr>
        <w:t>the</w:t>
      </w:r>
      <w:r>
        <w:rPr>
          <w:spacing w:val="3"/>
          <w:sz w:val="16"/>
        </w:rPr>
        <w:t> </w:t>
      </w:r>
      <w:r>
        <w:rPr>
          <w:sz w:val="16"/>
        </w:rPr>
        <w:t>USB</w:t>
      </w:r>
      <w:r>
        <w:rPr>
          <w:spacing w:val="3"/>
          <w:sz w:val="16"/>
        </w:rPr>
        <w:t> </w:t>
      </w:r>
      <w:r>
        <w:rPr>
          <w:sz w:val="16"/>
        </w:rPr>
        <w:t>specification.</w:t>
      </w:r>
    </w:p>
    <w:p>
      <w:pPr>
        <w:pStyle w:val="BodyText"/>
        <w:spacing w:before="1"/>
        <w:rPr>
          <w:sz w:val="19"/>
        </w:rPr>
      </w:pPr>
    </w:p>
    <w:p>
      <w:pPr>
        <w:pStyle w:val="Heading3"/>
        <w:numPr>
          <w:ilvl w:val="1"/>
          <w:numId w:val="42"/>
        </w:numPr>
        <w:tabs>
          <w:tab w:pos="742" w:val="left" w:leader="none"/>
        </w:tabs>
        <w:spacing w:line="240" w:lineRule="auto" w:before="0" w:after="0"/>
        <w:ind w:left="742" w:right="0" w:hanging="622"/>
        <w:jc w:val="left"/>
      </w:pPr>
      <w:r>
        <w:rPr/>
        <w:t>USB-PLL (USB Phase Locked</w:t>
      </w:r>
      <w:r>
        <w:rPr>
          <w:spacing w:val="17"/>
        </w:rPr>
        <w:t> </w:t>
      </w:r>
      <w:r>
        <w:rPr/>
        <w:t>Loop)</w:t>
      </w:r>
    </w:p>
    <w:p>
      <w:pPr>
        <w:spacing w:before="76" w:after="29"/>
        <w:ind w:left="120" w:right="0" w:firstLine="0"/>
        <w:jc w:val="left"/>
        <w:rPr>
          <w:sz w:val="18"/>
        </w:rPr>
      </w:pPr>
      <w:bookmarkStart w:name="5.47 USB-PLL (USB Phase Locked Loop)" w:id="165"/>
      <w:bookmarkEnd w:id="165"/>
      <w:r>
        <w:rPr/>
      </w:r>
      <w:bookmarkStart w:name="_bookmark89" w:id="166"/>
      <w:bookmarkEnd w:id="166"/>
      <w:r>
        <w:rPr/>
      </w:r>
      <w:r>
        <w:rPr>
          <w:sz w:val="18"/>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2958"/>
        <w:gridCol w:w="2849"/>
        <w:gridCol w:w="917"/>
        <w:gridCol w:w="1831"/>
        <w:gridCol w:w="609"/>
      </w:tblGrid>
      <w:tr>
        <w:trPr>
          <w:trHeight w:val="254" w:hRule="atLeast"/>
        </w:trPr>
        <w:tc>
          <w:tcPr>
            <w:tcW w:w="3861" w:type="dxa"/>
            <w:gridSpan w:val="2"/>
            <w:shd w:val="clear" w:color="auto" w:fill="D8D8D8"/>
          </w:tcPr>
          <w:p>
            <w:pPr>
              <w:pStyle w:val="TableParagraph"/>
              <w:ind w:left="1399" w:right="1397"/>
              <w:jc w:val="center"/>
              <w:rPr>
                <w:b/>
                <w:sz w:val="16"/>
              </w:rPr>
            </w:pPr>
            <w:r>
              <w:rPr>
                <w:b/>
                <w:sz w:val="16"/>
              </w:rPr>
              <w:t>PARAMETER</w:t>
            </w:r>
          </w:p>
        </w:tc>
        <w:tc>
          <w:tcPr>
            <w:tcW w:w="2849" w:type="dxa"/>
            <w:shd w:val="clear" w:color="auto" w:fill="D8D8D8"/>
          </w:tcPr>
          <w:p>
            <w:pPr>
              <w:pStyle w:val="TableParagraph"/>
              <w:ind w:left="696"/>
              <w:rPr>
                <w:b/>
                <w:sz w:val="16"/>
              </w:rPr>
            </w:pPr>
            <w:r>
              <w:rPr>
                <w:b/>
                <w:sz w:val="16"/>
              </w:rPr>
              <w:t>TEST CONDITIONS</w:t>
            </w:r>
          </w:p>
        </w:tc>
        <w:tc>
          <w:tcPr>
            <w:tcW w:w="917" w:type="dxa"/>
            <w:shd w:val="clear" w:color="auto" w:fill="D8D8D8"/>
          </w:tcPr>
          <w:p>
            <w:pPr>
              <w:pStyle w:val="TableParagraph"/>
              <w:spacing w:line="192" w:lineRule="exact" w:before="42"/>
              <w:ind w:left="295" w:right="281"/>
              <w:jc w:val="center"/>
              <w:rPr>
                <w:b/>
                <w:sz w:val="12"/>
              </w:rPr>
            </w:pPr>
            <w:r>
              <w:rPr>
                <w:b/>
                <w:position w:val="3"/>
                <w:sz w:val="16"/>
              </w:rPr>
              <w:t>V</w:t>
            </w:r>
            <w:r>
              <w:rPr>
                <w:b/>
                <w:sz w:val="12"/>
              </w:rPr>
              <w:t>CC</w:t>
            </w:r>
          </w:p>
        </w:tc>
        <w:tc>
          <w:tcPr>
            <w:tcW w:w="1831" w:type="dxa"/>
            <w:shd w:val="clear" w:color="auto" w:fill="D8D8D8"/>
          </w:tcPr>
          <w:p>
            <w:pPr>
              <w:pStyle w:val="TableParagraph"/>
              <w:tabs>
                <w:tab w:pos="591" w:val="left" w:leader="none"/>
                <w:tab w:pos="1159" w:val="left" w:leader="none"/>
              </w:tabs>
              <w:ind w:right="43"/>
              <w:jc w:val="right"/>
              <w:rPr>
                <w:b/>
                <w:sz w:val="16"/>
              </w:rPr>
            </w:pPr>
            <w:r>
              <w:rPr>
                <w:b/>
                <w:sz w:val="16"/>
              </w:rPr>
              <w:t>MIN</w:t>
              <w:tab/>
              <w:t>TYP</w:t>
              <w:tab/>
              <w:t>MAX</w:t>
            </w:r>
          </w:p>
        </w:tc>
        <w:tc>
          <w:tcPr>
            <w:tcW w:w="609" w:type="dxa"/>
            <w:shd w:val="clear" w:color="auto" w:fill="D8D8D8"/>
          </w:tcPr>
          <w:p>
            <w:pPr>
              <w:pStyle w:val="TableParagraph"/>
              <w:ind w:right="100"/>
              <w:jc w:val="right"/>
              <w:rPr>
                <w:b/>
                <w:sz w:val="16"/>
              </w:rPr>
            </w:pPr>
            <w:r>
              <w:rPr>
                <w:b/>
                <w:sz w:val="16"/>
              </w:rPr>
              <w:t>UNIT</w:t>
            </w:r>
          </w:p>
        </w:tc>
      </w:tr>
      <w:tr>
        <w:trPr>
          <w:trHeight w:val="253" w:hRule="atLeast"/>
        </w:trPr>
        <w:tc>
          <w:tcPr>
            <w:tcW w:w="903" w:type="dxa"/>
            <w:tcBorders>
              <w:right w:val="nil"/>
            </w:tcBorders>
          </w:tcPr>
          <w:p>
            <w:pPr>
              <w:pStyle w:val="TableParagraph"/>
              <w:spacing w:line="192" w:lineRule="exact" w:before="42"/>
              <w:ind w:left="55"/>
              <w:rPr>
                <w:sz w:val="12"/>
              </w:rPr>
            </w:pPr>
            <w:r>
              <w:rPr>
                <w:position w:val="3"/>
                <w:sz w:val="16"/>
              </w:rPr>
              <w:t>I</w:t>
            </w:r>
            <w:r>
              <w:rPr>
                <w:sz w:val="12"/>
              </w:rPr>
              <w:t>PLL</w:t>
            </w:r>
          </w:p>
        </w:tc>
        <w:tc>
          <w:tcPr>
            <w:tcW w:w="2958" w:type="dxa"/>
            <w:tcBorders>
              <w:left w:val="nil"/>
            </w:tcBorders>
          </w:tcPr>
          <w:p>
            <w:pPr>
              <w:pStyle w:val="TableParagraph"/>
              <w:ind w:left="478"/>
              <w:rPr>
                <w:sz w:val="16"/>
              </w:rPr>
            </w:pPr>
            <w:r>
              <w:rPr>
                <w:sz w:val="16"/>
              </w:rPr>
              <w:t>Operating supply current</w:t>
            </w:r>
          </w:p>
        </w:tc>
        <w:tc>
          <w:tcPr>
            <w:tcW w:w="2849" w:type="dxa"/>
          </w:tcPr>
          <w:p>
            <w:pPr>
              <w:pStyle w:val="TableParagraph"/>
              <w:spacing w:before="0"/>
              <w:rPr>
                <w:rFonts w:ascii="Times New Roman"/>
                <w:sz w:val="16"/>
              </w:rPr>
            </w:pPr>
          </w:p>
        </w:tc>
        <w:tc>
          <w:tcPr>
            <w:tcW w:w="917" w:type="dxa"/>
          </w:tcPr>
          <w:p>
            <w:pPr>
              <w:pStyle w:val="TableParagraph"/>
              <w:spacing w:before="0"/>
              <w:rPr>
                <w:rFonts w:ascii="Times New Roman"/>
                <w:sz w:val="16"/>
              </w:rPr>
            </w:pPr>
          </w:p>
        </w:tc>
        <w:tc>
          <w:tcPr>
            <w:tcW w:w="1831" w:type="dxa"/>
          </w:tcPr>
          <w:p>
            <w:pPr>
              <w:pStyle w:val="TableParagraph"/>
              <w:ind w:right="44"/>
              <w:jc w:val="right"/>
              <w:rPr>
                <w:sz w:val="16"/>
              </w:rPr>
            </w:pPr>
            <w:r>
              <w:rPr>
                <w:w w:val="99"/>
                <w:sz w:val="16"/>
              </w:rPr>
              <w:t>7</w:t>
            </w:r>
          </w:p>
        </w:tc>
        <w:tc>
          <w:tcPr>
            <w:tcW w:w="609" w:type="dxa"/>
          </w:tcPr>
          <w:p>
            <w:pPr>
              <w:pStyle w:val="TableParagraph"/>
              <w:ind w:right="169"/>
              <w:jc w:val="right"/>
              <w:rPr>
                <w:sz w:val="16"/>
              </w:rPr>
            </w:pPr>
            <w:r>
              <w:rPr>
                <w:sz w:val="16"/>
              </w:rPr>
              <w:t>mA</w:t>
            </w:r>
          </w:p>
        </w:tc>
      </w:tr>
      <w:tr>
        <w:trPr>
          <w:trHeight w:val="254" w:hRule="atLeast"/>
        </w:trPr>
        <w:tc>
          <w:tcPr>
            <w:tcW w:w="903" w:type="dxa"/>
            <w:tcBorders>
              <w:right w:val="nil"/>
            </w:tcBorders>
          </w:tcPr>
          <w:p>
            <w:pPr>
              <w:pStyle w:val="TableParagraph"/>
              <w:spacing w:line="192" w:lineRule="exact" w:before="42"/>
              <w:ind w:left="55"/>
              <w:rPr>
                <w:sz w:val="12"/>
              </w:rPr>
            </w:pPr>
            <w:r>
              <w:rPr>
                <w:position w:val="3"/>
                <w:sz w:val="16"/>
              </w:rPr>
              <w:t>f</w:t>
            </w:r>
            <w:r>
              <w:rPr>
                <w:sz w:val="12"/>
              </w:rPr>
              <w:t>PLL</w:t>
            </w:r>
          </w:p>
        </w:tc>
        <w:tc>
          <w:tcPr>
            <w:tcW w:w="2958" w:type="dxa"/>
            <w:tcBorders>
              <w:left w:val="nil"/>
            </w:tcBorders>
          </w:tcPr>
          <w:p>
            <w:pPr>
              <w:pStyle w:val="TableParagraph"/>
              <w:ind w:left="478"/>
              <w:rPr>
                <w:sz w:val="16"/>
              </w:rPr>
            </w:pPr>
            <w:r>
              <w:rPr>
                <w:sz w:val="16"/>
              </w:rPr>
              <w:t>PLL frequency</w:t>
            </w:r>
          </w:p>
        </w:tc>
        <w:tc>
          <w:tcPr>
            <w:tcW w:w="2849" w:type="dxa"/>
          </w:tcPr>
          <w:p>
            <w:pPr>
              <w:pStyle w:val="TableParagraph"/>
              <w:spacing w:before="0"/>
              <w:rPr>
                <w:rFonts w:ascii="Times New Roman"/>
                <w:sz w:val="16"/>
              </w:rPr>
            </w:pPr>
          </w:p>
        </w:tc>
        <w:tc>
          <w:tcPr>
            <w:tcW w:w="917" w:type="dxa"/>
          </w:tcPr>
          <w:p>
            <w:pPr>
              <w:pStyle w:val="TableParagraph"/>
              <w:spacing w:before="0"/>
              <w:rPr>
                <w:rFonts w:ascii="Times New Roman"/>
                <w:sz w:val="16"/>
              </w:rPr>
            </w:pPr>
          </w:p>
        </w:tc>
        <w:tc>
          <w:tcPr>
            <w:tcW w:w="1831" w:type="dxa"/>
          </w:tcPr>
          <w:p>
            <w:pPr>
              <w:pStyle w:val="TableParagraph"/>
              <w:ind w:left="787" w:right="459"/>
              <w:jc w:val="center"/>
              <w:rPr>
                <w:sz w:val="16"/>
              </w:rPr>
            </w:pPr>
            <w:r>
              <w:rPr>
                <w:sz w:val="16"/>
              </w:rPr>
              <w:t>48</w:t>
            </w:r>
          </w:p>
        </w:tc>
        <w:tc>
          <w:tcPr>
            <w:tcW w:w="609" w:type="dxa"/>
          </w:tcPr>
          <w:p>
            <w:pPr>
              <w:pStyle w:val="TableParagraph"/>
              <w:ind w:right="123"/>
              <w:jc w:val="right"/>
              <w:rPr>
                <w:sz w:val="16"/>
              </w:rPr>
            </w:pPr>
            <w:r>
              <w:rPr>
                <w:sz w:val="16"/>
              </w:rPr>
              <w:t>MHz</w:t>
            </w:r>
          </w:p>
        </w:tc>
      </w:tr>
      <w:tr>
        <w:trPr>
          <w:trHeight w:val="253" w:hRule="atLeast"/>
        </w:trPr>
        <w:tc>
          <w:tcPr>
            <w:tcW w:w="903" w:type="dxa"/>
            <w:tcBorders>
              <w:right w:val="nil"/>
            </w:tcBorders>
          </w:tcPr>
          <w:p>
            <w:pPr>
              <w:pStyle w:val="TableParagraph"/>
              <w:spacing w:line="192" w:lineRule="exact" w:before="42"/>
              <w:ind w:left="55"/>
              <w:rPr>
                <w:sz w:val="12"/>
              </w:rPr>
            </w:pPr>
            <w:r>
              <w:rPr>
                <w:position w:val="3"/>
                <w:sz w:val="16"/>
              </w:rPr>
              <w:t>f</w:t>
            </w:r>
            <w:r>
              <w:rPr>
                <w:sz w:val="12"/>
              </w:rPr>
              <w:t>UPD</w:t>
            </w:r>
          </w:p>
        </w:tc>
        <w:tc>
          <w:tcPr>
            <w:tcW w:w="2958" w:type="dxa"/>
            <w:tcBorders>
              <w:left w:val="nil"/>
            </w:tcBorders>
          </w:tcPr>
          <w:p>
            <w:pPr>
              <w:pStyle w:val="TableParagraph"/>
              <w:ind w:left="478"/>
              <w:rPr>
                <w:sz w:val="16"/>
              </w:rPr>
            </w:pPr>
            <w:r>
              <w:rPr>
                <w:sz w:val="16"/>
              </w:rPr>
              <w:t>PLL reference frequency</w:t>
            </w:r>
          </w:p>
        </w:tc>
        <w:tc>
          <w:tcPr>
            <w:tcW w:w="2849" w:type="dxa"/>
          </w:tcPr>
          <w:p>
            <w:pPr>
              <w:pStyle w:val="TableParagraph"/>
              <w:spacing w:before="0"/>
              <w:rPr>
                <w:rFonts w:ascii="Times New Roman"/>
                <w:sz w:val="16"/>
              </w:rPr>
            </w:pPr>
          </w:p>
        </w:tc>
        <w:tc>
          <w:tcPr>
            <w:tcW w:w="917" w:type="dxa"/>
          </w:tcPr>
          <w:p>
            <w:pPr>
              <w:pStyle w:val="TableParagraph"/>
              <w:spacing w:before="0"/>
              <w:rPr>
                <w:rFonts w:ascii="Times New Roman"/>
                <w:sz w:val="16"/>
              </w:rPr>
            </w:pPr>
          </w:p>
        </w:tc>
        <w:tc>
          <w:tcPr>
            <w:tcW w:w="1831" w:type="dxa"/>
          </w:tcPr>
          <w:p>
            <w:pPr>
              <w:pStyle w:val="TableParagraph"/>
              <w:tabs>
                <w:tab w:pos="1353" w:val="left" w:leader="none"/>
              </w:tabs>
              <w:ind w:right="44"/>
              <w:jc w:val="right"/>
              <w:rPr>
                <w:sz w:val="16"/>
              </w:rPr>
            </w:pPr>
            <w:r>
              <w:rPr>
                <w:sz w:val="16"/>
              </w:rPr>
              <w:t>1.5</w:t>
              <w:tab/>
              <w:t>3</w:t>
            </w:r>
          </w:p>
        </w:tc>
        <w:tc>
          <w:tcPr>
            <w:tcW w:w="609" w:type="dxa"/>
          </w:tcPr>
          <w:p>
            <w:pPr>
              <w:pStyle w:val="TableParagraph"/>
              <w:ind w:right="123"/>
              <w:jc w:val="right"/>
              <w:rPr>
                <w:sz w:val="16"/>
              </w:rPr>
            </w:pPr>
            <w:r>
              <w:rPr>
                <w:sz w:val="16"/>
              </w:rPr>
              <w:t>MHz</w:t>
            </w:r>
          </w:p>
        </w:tc>
      </w:tr>
      <w:tr>
        <w:trPr>
          <w:trHeight w:val="254" w:hRule="atLeast"/>
        </w:trPr>
        <w:tc>
          <w:tcPr>
            <w:tcW w:w="903" w:type="dxa"/>
            <w:tcBorders>
              <w:right w:val="nil"/>
            </w:tcBorders>
          </w:tcPr>
          <w:p>
            <w:pPr>
              <w:pStyle w:val="TableParagraph"/>
              <w:spacing w:line="192" w:lineRule="exact" w:before="42"/>
              <w:ind w:left="55"/>
              <w:rPr>
                <w:sz w:val="12"/>
              </w:rPr>
            </w:pPr>
            <w:r>
              <w:rPr>
                <w:position w:val="3"/>
                <w:sz w:val="16"/>
              </w:rPr>
              <w:t>t</w:t>
            </w:r>
            <w:r>
              <w:rPr>
                <w:sz w:val="12"/>
              </w:rPr>
              <w:t>LOCK</w:t>
            </w:r>
          </w:p>
        </w:tc>
        <w:tc>
          <w:tcPr>
            <w:tcW w:w="2958" w:type="dxa"/>
            <w:tcBorders>
              <w:left w:val="nil"/>
            </w:tcBorders>
          </w:tcPr>
          <w:p>
            <w:pPr>
              <w:pStyle w:val="TableParagraph"/>
              <w:ind w:left="478"/>
              <w:rPr>
                <w:sz w:val="16"/>
              </w:rPr>
            </w:pPr>
            <w:r>
              <w:rPr>
                <w:sz w:val="16"/>
              </w:rPr>
              <w:t>PLL lock time</w:t>
            </w:r>
          </w:p>
        </w:tc>
        <w:tc>
          <w:tcPr>
            <w:tcW w:w="2849" w:type="dxa"/>
          </w:tcPr>
          <w:p>
            <w:pPr>
              <w:pStyle w:val="TableParagraph"/>
              <w:spacing w:before="0"/>
              <w:rPr>
                <w:rFonts w:ascii="Times New Roman"/>
                <w:sz w:val="16"/>
              </w:rPr>
            </w:pPr>
          </w:p>
        </w:tc>
        <w:tc>
          <w:tcPr>
            <w:tcW w:w="917" w:type="dxa"/>
          </w:tcPr>
          <w:p>
            <w:pPr>
              <w:pStyle w:val="TableParagraph"/>
              <w:spacing w:before="0"/>
              <w:rPr>
                <w:rFonts w:ascii="Times New Roman"/>
                <w:sz w:val="16"/>
              </w:rPr>
            </w:pPr>
          </w:p>
        </w:tc>
        <w:tc>
          <w:tcPr>
            <w:tcW w:w="1831" w:type="dxa"/>
          </w:tcPr>
          <w:p>
            <w:pPr>
              <w:pStyle w:val="TableParagraph"/>
              <w:ind w:right="44"/>
              <w:jc w:val="right"/>
              <w:rPr>
                <w:sz w:val="16"/>
              </w:rPr>
            </w:pPr>
            <w:r>
              <w:rPr>
                <w:w w:val="99"/>
                <w:sz w:val="16"/>
              </w:rPr>
              <w:t>2</w:t>
            </w:r>
          </w:p>
        </w:tc>
        <w:tc>
          <w:tcPr>
            <w:tcW w:w="609" w:type="dxa"/>
          </w:tcPr>
          <w:p>
            <w:pPr>
              <w:pStyle w:val="TableParagraph"/>
              <w:ind w:right="180"/>
              <w:jc w:val="right"/>
              <w:rPr>
                <w:sz w:val="16"/>
              </w:rPr>
            </w:pPr>
            <w:r>
              <w:rPr>
                <w:sz w:val="16"/>
              </w:rPr>
              <w:t>ms</w:t>
            </w:r>
          </w:p>
        </w:tc>
      </w:tr>
      <w:tr>
        <w:trPr>
          <w:trHeight w:val="253" w:hRule="atLeast"/>
        </w:trPr>
        <w:tc>
          <w:tcPr>
            <w:tcW w:w="903" w:type="dxa"/>
            <w:tcBorders>
              <w:right w:val="nil"/>
            </w:tcBorders>
          </w:tcPr>
          <w:p>
            <w:pPr>
              <w:pStyle w:val="TableParagraph"/>
              <w:spacing w:line="192" w:lineRule="exact" w:before="42"/>
              <w:ind w:left="55"/>
              <w:rPr>
                <w:sz w:val="12"/>
              </w:rPr>
            </w:pPr>
            <w:r>
              <w:rPr>
                <w:position w:val="3"/>
                <w:sz w:val="16"/>
              </w:rPr>
              <w:t>t</w:t>
            </w:r>
            <w:r>
              <w:rPr>
                <w:sz w:val="12"/>
              </w:rPr>
              <w:t>Jitter</w:t>
            </w:r>
          </w:p>
        </w:tc>
        <w:tc>
          <w:tcPr>
            <w:tcW w:w="2958" w:type="dxa"/>
            <w:tcBorders>
              <w:left w:val="nil"/>
            </w:tcBorders>
          </w:tcPr>
          <w:p>
            <w:pPr>
              <w:pStyle w:val="TableParagraph"/>
              <w:ind w:left="478"/>
              <w:rPr>
                <w:sz w:val="16"/>
              </w:rPr>
            </w:pPr>
            <w:r>
              <w:rPr>
                <w:sz w:val="16"/>
              </w:rPr>
              <w:t>PLL jitter</w:t>
            </w:r>
          </w:p>
        </w:tc>
        <w:tc>
          <w:tcPr>
            <w:tcW w:w="2849" w:type="dxa"/>
          </w:tcPr>
          <w:p>
            <w:pPr>
              <w:pStyle w:val="TableParagraph"/>
              <w:spacing w:before="0"/>
              <w:rPr>
                <w:rFonts w:ascii="Times New Roman"/>
                <w:sz w:val="16"/>
              </w:rPr>
            </w:pPr>
          </w:p>
        </w:tc>
        <w:tc>
          <w:tcPr>
            <w:tcW w:w="917" w:type="dxa"/>
          </w:tcPr>
          <w:p>
            <w:pPr>
              <w:pStyle w:val="TableParagraph"/>
              <w:spacing w:before="0"/>
              <w:rPr>
                <w:rFonts w:ascii="Times New Roman"/>
                <w:sz w:val="16"/>
              </w:rPr>
            </w:pPr>
          </w:p>
        </w:tc>
        <w:tc>
          <w:tcPr>
            <w:tcW w:w="1831" w:type="dxa"/>
          </w:tcPr>
          <w:p>
            <w:pPr>
              <w:pStyle w:val="TableParagraph"/>
              <w:ind w:left="787" w:right="637"/>
              <w:jc w:val="center"/>
              <w:rPr>
                <w:sz w:val="16"/>
              </w:rPr>
            </w:pPr>
            <w:r>
              <w:rPr>
                <w:sz w:val="16"/>
              </w:rPr>
              <w:t>1000</w:t>
            </w:r>
          </w:p>
        </w:tc>
        <w:tc>
          <w:tcPr>
            <w:tcW w:w="609" w:type="dxa"/>
          </w:tcPr>
          <w:p>
            <w:pPr>
              <w:pStyle w:val="TableParagraph"/>
              <w:ind w:right="203"/>
              <w:jc w:val="right"/>
              <w:rPr>
                <w:sz w:val="16"/>
              </w:rPr>
            </w:pPr>
            <w:r>
              <w:rPr>
                <w:sz w:val="16"/>
              </w:rPr>
              <w:t>ps</w:t>
            </w:r>
          </w:p>
        </w:tc>
      </w:tr>
    </w:tbl>
    <w:p>
      <w:pPr>
        <w:spacing w:after="0"/>
        <w:jc w:val="right"/>
        <w:rPr>
          <w:sz w:val="16"/>
        </w:rPr>
        <w:sectPr>
          <w:pgSz w:w="12240" w:h="15840"/>
          <w:pgMar w:header="259" w:footer="836" w:top="1340" w:bottom="1020" w:left="960" w:right="960"/>
        </w:sectPr>
      </w:pPr>
    </w:p>
    <w:p>
      <w:pPr>
        <w:pStyle w:val="Heading3"/>
        <w:numPr>
          <w:ilvl w:val="1"/>
          <w:numId w:val="42"/>
        </w:numPr>
        <w:tabs>
          <w:tab w:pos="742" w:val="left" w:leader="none"/>
        </w:tabs>
        <w:spacing w:line="240" w:lineRule="auto" w:before="110" w:after="0"/>
        <w:ind w:left="742" w:right="0" w:hanging="622"/>
        <w:jc w:val="left"/>
      </w:pPr>
      <w:r>
        <w:rPr/>
        <w:t>Flash</w:t>
      </w:r>
      <w:r>
        <w:rPr>
          <w:spacing w:val="4"/>
        </w:rPr>
        <w:t> </w:t>
      </w:r>
      <w:r>
        <w:rPr/>
        <w:t>Memory</w:t>
      </w:r>
    </w:p>
    <w:p>
      <w:pPr>
        <w:pStyle w:val="Heading8"/>
      </w:pPr>
      <w:bookmarkStart w:name="5.48 Flash Memory" w:id="167"/>
      <w:bookmarkEnd w:id="167"/>
      <w:r>
        <w:rPr/>
      </w:r>
      <w:bookmarkStart w:name="_bookmark90" w:id="168"/>
      <w:bookmarkEnd w:id="168"/>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2"/>
        <w:gridCol w:w="4570"/>
        <w:gridCol w:w="423"/>
        <w:gridCol w:w="1324"/>
        <w:gridCol w:w="702"/>
        <w:gridCol w:w="588"/>
        <w:gridCol w:w="541"/>
        <w:gridCol w:w="609"/>
      </w:tblGrid>
      <w:tr>
        <w:trPr>
          <w:trHeight w:val="433" w:hRule="atLeast"/>
        </w:trPr>
        <w:tc>
          <w:tcPr>
            <w:tcW w:w="6305" w:type="dxa"/>
            <w:gridSpan w:val="3"/>
            <w:shd w:val="clear" w:color="auto" w:fill="D8D8D8"/>
          </w:tcPr>
          <w:p>
            <w:pPr>
              <w:pStyle w:val="TableParagraph"/>
              <w:spacing w:before="130"/>
              <w:ind w:left="2621" w:right="2619"/>
              <w:jc w:val="center"/>
              <w:rPr>
                <w:b/>
                <w:sz w:val="16"/>
              </w:rPr>
            </w:pPr>
            <w:r>
              <w:rPr>
                <w:b/>
                <w:sz w:val="16"/>
              </w:rPr>
              <w:t>PARAMETER</w:t>
            </w:r>
          </w:p>
        </w:tc>
        <w:tc>
          <w:tcPr>
            <w:tcW w:w="1324" w:type="dxa"/>
            <w:shd w:val="clear" w:color="auto" w:fill="D8D8D8"/>
          </w:tcPr>
          <w:p>
            <w:pPr>
              <w:pStyle w:val="TableParagraph"/>
              <w:spacing w:line="235" w:lineRule="auto" w:before="43"/>
              <w:ind w:left="160" w:right="129" w:firstLine="298"/>
              <w:rPr>
                <w:b/>
                <w:sz w:val="16"/>
              </w:rPr>
            </w:pPr>
            <w:r>
              <w:rPr>
                <w:b/>
                <w:sz w:val="16"/>
              </w:rPr>
              <w:t>TEST CONDITIONS</w:t>
            </w:r>
          </w:p>
        </w:tc>
        <w:tc>
          <w:tcPr>
            <w:tcW w:w="702" w:type="dxa"/>
            <w:tcBorders>
              <w:right w:val="nil"/>
            </w:tcBorders>
            <w:shd w:val="clear" w:color="auto" w:fill="D8D8D8"/>
          </w:tcPr>
          <w:p>
            <w:pPr>
              <w:pStyle w:val="TableParagraph"/>
              <w:spacing w:before="130"/>
              <w:ind w:right="143"/>
              <w:jc w:val="right"/>
              <w:rPr>
                <w:b/>
                <w:sz w:val="16"/>
              </w:rPr>
            </w:pPr>
            <w:r>
              <w:rPr>
                <w:b/>
                <w:sz w:val="16"/>
              </w:rPr>
              <w:t>MIN</w:t>
            </w:r>
          </w:p>
        </w:tc>
        <w:tc>
          <w:tcPr>
            <w:tcW w:w="588" w:type="dxa"/>
            <w:tcBorders>
              <w:left w:val="nil"/>
              <w:right w:val="nil"/>
            </w:tcBorders>
            <w:shd w:val="clear" w:color="auto" w:fill="D8D8D8"/>
          </w:tcPr>
          <w:p>
            <w:pPr>
              <w:pStyle w:val="TableParagraph"/>
              <w:spacing w:before="130"/>
              <w:ind w:right="122"/>
              <w:jc w:val="right"/>
              <w:rPr>
                <w:b/>
                <w:sz w:val="16"/>
              </w:rPr>
            </w:pPr>
            <w:r>
              <w:rPr>
                <w:b/>
                <w:sz w:val="16"/>
              </w:rPr>
              <w:t>TYP</w:t>
            </w:r>
          </w:p>
        </w:tc>
        <w:tc>
          <w:tcPr>
            <w:tcW w:w="541" w:type="dxa"/>
            <w:tcBorders>
              <w:left w:val="nil"/>
            </w:tcBorders>
            <w:shd w:val="clear" w:color="auto" w:fill="D8D8D8"/>
          </w:tcPr>
          <w:p>
            <w:pPr>
              <w:pStyle w:val="TableParagraph"/>
              <w:spacing w:before="130"/>
              <w:ind w:right="45"/>
              <w:jc w:val="right"/>
              <w:rPr>
                <w:b/>
                <w:sz w:val="16"/>
              </w:rPr>
            </w:pPr>
            <w:r>
              <w:rPr>
                <w:b/>
                <w:sz w:val="16"/>
              </w:rPr>
              <w:t>MAX</w:t>
            </w:r>
          </w:p>
        </w:tc>
        <w:tc>
          <w:tcPr>
            <w:tcW w:w="609" w:type="dxa"/>
            <w:shd w:val="clear" w:color="auto" w:fill="D8D8D8"/>
          </w:tcPr>
          <w:p>
            <w:pPr>
              <w:pStyle w:val="TableParagraph"/>
              <w:spacing w:before="130"/>
              <w:ind w:left="64" w:right="48"/>
              <w:jc w:val="center"/>
              <w:rPr>
                <w:b/>
                <w:sz w:val="16"/>
              </w:rPr>
            </w:pPr>
            <w:r>
              <w:rPr>
                <w:b/>
                <w:sz w:val="16"/>
              </w:rPr>
              <w:t>UNIT</w:t>
            </w:r>
          </w:p>
        </w:tc>
      </w:tr>
      <w:tr>
        <w:trPr>
          <w:trHeight w:val="254" w:hRule="atLeast"/>
        </w:trPr>
        <w:tc>
          <w:tcPr>
            <w:tcW w:w="1312" w:type="dxa"/>
            <w:tcBorders>
              <w:right w:val="nil"/>
            </w:tcBorders>
          </w:tcPr>
          <w:p>
            <w:pPr>
              <w:pStyle w:val="TableParagraph"/>
              <w:spacing w:line="192" w:lineRule="exact" w:before="42"/>
              <w:ind w:left="55"/>
              <w:rPr>
                <w:sz w:val="12"/>
              </w:rPr>
            </w:pPr>
            <w:r>
              <w:rPr>
                <w:position w:val="3"/>
                <w:sz w:val="16"/>
              </w:rPr>
              <w:t>DV</w:t>
            </w:r>
            <w:r>
              <w:rPr>
                <w:sz w:val="12"/>
              </w:rPr>
              <w:t>CC(PGM,ERASE)</w:t>
            </w:r>
          </w:p>
        </w:tc>
        <w:tc>
          <w:tcPr>
            <w:tcW w:w="4570" w:type="dxa"/>
            <w:tcBorders>
              <w:left w:val="nil"/>
              <w:right w:val="nil"/>
            </w:tcBorders>
          </w:tcPr>
          <w:p>
            <w:pPr>
              <w:pStyle w:val="TableParagraph"/>
              <w:ind w:left="70"/>
              <w:rPr>
                <w:sz w:val="16"/>
              </w:rPr>
            </w:pPr>
            <w:r>
              <w:rPr>
                <w:sz w:val="16"/>
              </w:rPr>
              <w:t>Program and erase supply voltage</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ind w:right="142"/>
              <w:jc w:val="right"/>
              <w:rPr>
                <w:sz w:val="16"/>
              </w:rPr>
            </w:pPr>
            <w:r>
              <w:rPr>
                <w:sz w:val="16"/>
              </w:rPr>
              <w:t>1.8</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4"/>
              <w:jc w:val="right"/>
              <w:rPr>
                <w:sz w:val="16"/>
              </w:rPr>
            </w:pPr>
            <w:r>
              <w:rPr>
                <w:sz w:val="16"/>
              </w:rPr>
              <w:t>3.6</w:t>
            </w:r>
          </w:p>
        </w:tc>
        <w:tc>
          <w:tcPr>
            <w:tcW w:w="609" w:type="dxa"/>
          </w:tcPr>
          <w:p>
            <w:pPr>
              <w:pStyle w:val="TableParagraph"/>
              <w:ind w:left="17"/>
              <w:jc w:val="center"/>
              <w:rPr>
                <w:sz w:val="16"/>
              </w:rPr>
            </w:pPr>
            <w:r>
              <w:rPr>
                <w:w w:val="100"/>
                <w:sz w:val="16"/>
              </w:rPr>
              <w:t>V</w:t>
            </w:r>
          </w:p>
        </w:tc>
      </w:tr>
      <w:tr>
        <w:trPr>
          <w:trHeight w:val="253" w:hRule="atLeast"/>
        </w:trPr>
        <w:tc>
          <w:tcPr>
            <w:tcW w:w="1312" w:type="dxa"/>
            <w:tcBorders>
              <w:right w:val="nil"/>
            </w:tcBorders>
          </w:tcPr>
          <w:p>
            <w:pPr>
              <w:pStyle w:val="TableParagraph"/>
              <w:spacing w:line="192" w:lineRule="exact" w:before="42"/>
              <w:ind w:left="55"/>
              <w:rPr>
                <w:sz w:val="12"/>
              </w:rPr>
            </w:pPr>
            <w:r>
              <w:rPr>
                <w:position w:val="3"/>
                <w:sz w:val="16"/>
              </w:rPr>
              <w:t>I</w:t>
            </w:r>
            <w:r>
              <w:rPr>
                <w:sz w:val="12"/>
              </w:rPr>
              <w:t>PGM</w:t>
            </w:r>
          </w:p>
        </w:tc>
        <w:tc>
          <w:tcPr>
            <w:tcW w:w="4570" w:type="dxa"/>
            <w:tcBorders>
              <w:left w:val="nil"/>
              <w:right w:val="nil"/>
            </w:tcBorders>
          </w:tcPr>
          <w:p>
            <w:pPr>
              <w:pStyle w:val="TableParagraph"/>
              <w:ind w:left="70"/>
              <w:rPr>
                <w:sz w:val="16"/>
              </w:rPr>
            </w:pPr>
            <w:r>
              <w:rPr>
                <w:sz w:val="16"/>
              </w:rPr>
              <w:t>Average supply current from DVCC during program</w:t>
            </w:r>
            <w:r>
              <w:rPr>
                <w:sz w:val="16"/>
                <w:vertAlign w:val="superscript"/>
              </w:rPr>
              <w:t>(1)</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spacing w:before="0"/>
              <w:rPr>
                <w:rFonts w:ascii="Times New Roman"/>
                <w:sz w:val="16"/>
              </w:rPr>
            </w:pPr>
          </w:p>
        </w:tc>
        <w:tc>
          <w:tcPr>
            <w:tcW w:w="588" w:type="dxa"/>
            <w:tcBorders>
              <w:left w:val="nil"/>
              <w:right w:val="nil"/>
            </w:tcBorders>
          </w:tcPr>
          <w:p>
            <w:pPr>
              <w:pStyle w:val="TableParagraph"/>
              <w:ind w:right="122"/>
              <w:jc w:val="right"/>
              <w:rPr>
                <w:sz w:val="16"/>
              </w:rPr>
            </w:pPr>
            <w:r>
              <w:rPr>
                <w:w w:val="99"/>
                <w:sz w:val="16"/>
              </w:rPr>
              <w:t>3</w:t>
            </w:r>
          </w:p>
        </w:tc>
        <w:tc>
          <w:tcPr>
            <w:tcW w:w="541" w:type="dxa"/>
            <w:tcBorders>
              <w:left w:val="nil"/>
            </w:tcBorders>
          </w:tcPr>
          <w:p>
            <w:pPr>
              <w:pStyle w:val="TableParagraph"/>
              <w:ind w:right="46"/>
              <w:jc w:val="right"/>
              <w:rPr>
                <w:sz w:val="16"/>
              </w:rPr>
            </w:pPr>
            <w:r>
              <w:rPr>
                <w:w w:val="99"/>
                <w:sz w:val="16"/>
              </w:rPr>
              <w:t>5</w:t>
            </w:r>
          </w:p>
        </w:tc>
        <w:tc>
          <w:tcPr>
            <w:tcW w:w="609" w:type="dxa"/>
          </w:tcPr>
          <w:p>
            <w:pPr>
              <w:pStyle w:val="TableParagraph"/>
              <w:ind w:left="64" w:right="49"/>
              <w:jc w:val="center"/>
              <w:rPr>
                <w:sz w:val="16"/>
              </w:rPr>
            </w:pPr>
            <w:r>
              <w:rPr>
                <w:sz w:val="16"/>
              </w:rPr>
              <w:t>mA</w:t>
            </w:r>
          </w:p>
        </w:tc>
      </w:tr>
      <w:tr>
        <w:trPr>
          <w:trHeight w:val="254" w:hRule="atLeast"/>
        </w:trPr>
        <w:tc>
          <w:tcPr>
            <w:tcW w:w="1312" w:type="dxa"/>
            <w:tcBorders>
              <w:right w:val="nil"/>
            </w:tcBorders>
          </w:tcPr>
          <w:p>
            <w:pPr>
              <w:pStyle w:val="TableParagraph"/>
              <w:spacing w:line="192" w:lineRule="exact" w:before="42"/>
              <w:ind w:left="55"/>
              <w:rPr>
                <w:sz w:val="12"/>
              </w:rPr>
            </w:pPr>
            <w:r>
              <w:rPr>
                <w:position w:val="3"/>
                <w:sz w:val="16"/>
              </w:rPr>
              <w:t>I</w:t>
            </w:r>
            <w:r>
              <w:rPr>
                <w:sz w:val="12"/>
              </w:rPr>
              <w:t>ERASE</w:t>
            </w:r>
          </w:p>
        </w:tc>
        <w:tc>
          <w:tcPr>
            <w:tcW w:w="4570" w:type="dxa"/>
            <w:tcBorders>
              <w:left w:val="nil"/>
              <w:right w:val="nil"/>
            </w:tcBorders>
          </w:tcPr>
          <w:p>
            <w:pPr>
              <w:pStyle w:val="TableParagraph"/>
              <w:ind w:left="70"/>
              <w:rPr>
                <w:sz w:val="16"/>
              </w:rPr>
            </w:pPr>
            <w:r>
              <w:rPr>
                <w:sz w:val="16"/>
              </w:rPr>
              <w:t>Average supply current from DVCC during erase </w:t>
            </w:r>
            <w:r>
              <w:rPr>
                <w:sz w:val="16"/>
                <w:vertAlign w:val="superscript"/>
              </w:rPr>
              <w:t>(1)</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spacing w:before="0"/>
              <w:rPr>
                <w:rFonts w:ascii="Times New Roman"/>
                <w:sz w:val="16"/>
              </w:rPr>
            </w:pPr>
          </w:p>
        </w:tc>
        <w:tc>
          <w:tcPr>
            <w:tcW w:w="588" w:type="dxa"/>
            <w:tcBorders>
              <w:left w:val="nil"/>
              <w:right w:val="nil"/>
            </w:tcBorders>
          </w:tcPr>
          <w:p>
            <w:pPr>
              <w:pStyle w:val="TableParagraph"/>
              <w:ind w:right="122"/>
              <w:jc w:val="right"/>
              <w:rPr>
                <w:sz w:val="16"/>
              </w:rPr>
            </w:pPr>
            <w:r>
              <w:rPr>
                <w:w w:val="99"/>
                <w:sz w:val="16"/>
              </w:rPr>
              <w:t>6</w:t>
            </w:r>
          </w:p>
        </w:tc>
        <w:tc>
          <w:tcPr>
            <w:tcW w:w="541" w:type="dxa"/>
            <w:tcBorders>
              <w:left w:val="nil"/>
            </w:tcBorders>
          </w:tcPr>
          <w:p>
            <w:pPr>
              <w:pStyle w:val="TableParagraph"/>
              <w:ind w:right="45"/>
              <w:jc w:val="right"/>
              <w:rPr>
                <w:sz w:val="16"/>
              </w:rPr>
            </w:pPr>
            <w:r>
              <w:rPr>
                <w:sz w:val="16"/>
              </w:rPr>
              <w:t>11</w:t>
            </w:r>
          </w:p>
        </w:tc>
        <w:tc>
          <w:tcPr>
            <w:tcW w:w="609" w:type="dxa"/>
          </w:tcPr>
          <w:p>
            <w:pPr>
              <w:pStyle w:val="TableParagraph"/>
              <w:ind w:left="64" w:right="49"/>
              <w:jc w:val="center"/>
              <w:rPr>
                <w:sz w:val="16"/>
              </w:rPr>
            </w:pPr>
            <w:r>
              <w:rPr>
                <w:sz w:val="16"/>
              </w:rPr>
              <w:t>mA</w:t>
            </w:r>
          </w:p>
        </w:tc>
      </w:tr>
      <w:tr>
        <w:trPr>
          <w:trHeight w:val="434" w:hRule="atLeast"/>
        </w:trPr>
        <w:tc>
          <w:tcPr>
            <w:tcW w:w="1312" w:type="dxa"/>
            <w:tcBorders>
              <w:right w:val="nil"/>
            </w:tcBorders>
          </w:tcPr>
          <w:p>
            <w:pPr>
              <w:pStyle w:val="TableParagraph"/>
              <w:spacing w:before="132"/>
              <w:ind w:left="55"/>
              <w:rPr>
                <w:sz w:val="12"/>
              </w:rPr>
            </w:pPr>
            <w:r>
              <w:rPr>
                <w:position w:val="3"/>
                <w:sz w:val="16"/>
              </w:rPr>
              <w:t>I</w:t>
            </w:r>
            <w:r>
              <w:rPr>
                <w:sz w:val="12"/>
              </w:rPr>
              <w:t>MERASE</w:t>
            </w:r>
            <w:r>
              <w:rPr>
                <w:position w:val="3"/>
                <w:sz w:val="16"/>
              </w:rPr>
              <w:t>, I</w:t>
            </w:r>
            <w:r>
              <w:rPr>
                <w:sz w:val="12"/>
              </w:rPr>
              <w:t>BANK</w:t>
            </w:r>
          </w:p>
        </w:tc>
        <w:tc>
          <w:tcPr>
            <w:tcW w:w="4570" w:type="dxa"/>
            <w:tcBorders>
              <w:left w:val="nil"/>
              <w:right w:val="nil"/>
            </w:tcBorders>
          </w:tcPr>
          <w:p>
            <w:pPr>
              <w:pStyle w:val="TableParagraph"/>
              <w:spacing w:line="235" w:lineRule="auto" w:before="43"/>
              <w:ind w:left="70"/>
              <w:rPr>
                <w:sz w:val="16"/>
              </w:rPr>
            </w:pPr>
            <w:r>
              <w:rPr>
                <w:sz w:val="16"/>
              </w:rPr>
              <w:t>Average supply current from DVCC during mass erase or bank erase</w:t>
            </w:r>
            <w:r>
              <w:rPr>
                <w:sz w:val="16"/>
                <w:vertAlign w:val="superscript"/>
              </w:rPr>
              <w:t>(1)</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spacing w:before="0"/>
              <w:rPr>
                <w:rFonts w:ascii="Times New Roman"/>
                <w:sz w:val="16"/>
              </w:rPr>
            </w:pPr>
          </w:p>
        </w:tc>
        <w:tc>
          <w:tcPr>
            <w:tcW w:w="588" w:type="dxa"/>
            <w:tcBorders>
              <w:left w:val="nil"/>
              <w:right w:val="nil"/>
            </w:tcBorders>
          </w:tcPr>
          <w:p>
            <w:pPr>
              <w:pStyle w:val="TableParagraph"/>
              <w:spacing w:before="130"/>
              <w:ind w:right="122"/>
              <w:jc w:val="right"/>
              <w:rPr>
                <w:sz w:val="16"/>
              </w:rPr>
            </w:pPr>
            <w:r>
              <w:rPr>
                <w:w w:val="99"/>
                <w:sz w:val="16"/>
              </w:rPr>
              <w:t>6</w:t>
            </w:r>
          </w:p>
        </w:tc>
        <w:tc>
          <w:tcPr>
            <w:tcW w:w="541" w:type="dxa"/>
            <w:tcBorders>
              <w:left w:val="nil"/>
            </w:tcBorders>
          </w:tcPr>
          <w:p>
            <w:pPr>
              <w:pStyle w:val="TableParagraph"/>
              <w:spacing w:before="130"/>
              <w:ind w:right="45"/>
              <w:jc w:val="right"/>
              <w:rPr>
                <w:sz w:val="16"/>
              </w:rPr>
            </w:pPr>
            <w:r>
              <w:rPr>
                <w:sz w:val="16"/>
              </w:rPr>
              <w:t>11</w:t>
            </w:r>
          </w:p>
        </w:tc>
        <w:tc>
          <w:tcPr>
            <w:tcW w:w="609" w:type="dxa"/>
          </w:tcPr>
          <w:p>
            <w:pPr>
              <w:pStyle w:val="TableParagraph"/>
              <w:spacing w:before="130"/>
              <w:ind w:left="64" w:right="49"/>
              <w:jc w:val="center"/>
              <w:rPr>
                <w:sz w:val="16"/>
              </w:rPr>
            </w:pPr>
            <w:r>
              <w:rPr>
                <w:sz w:val="16"/>
              </w:rPr>
              <w:t>mA</w:t>
            </w:r>
          </w:p>
        </w:tc>
      </w:tr>
      <w:tr>
        <w:trPr>
          <w:trHeight w:val="253" w:hRule="atLeast"/>
        </w:trPr>
        <w:tc>
          <w:tcPr>
            <w:tcW w:w="1312" w:type="dxa"/>
            <w:tcBorders>
              <w:right w:val="nil"/>
            </w:tcBorders>
          </w:tcPr>
          <w:p>
            <w:pPr>
              <w:pStyle w:val="TableParagraph"/>
              <w:spacing w:line="192" w:lineRule="exact" w:before="42"/>
              <w:ind w:left="55"/>
              <w:rPr>
                <w:sz w:val="12"/>
              </w:rPr>
            </w:pPr>
            <w:r>
              <w:rPr>
                <w:position w:val="3"/>
                <w:sz w:val="16"/>
              </w:rPr>
              <w:t>t</w:t>
            </w:r>
            <w:r>
              <w:rPr>
                <w:sz w:val="12"/>
              </w:rPr>
              <w:t>CPT</w:t>
            </w:r>
          </w:p>
        </w:tc>
        <w:tc>
          <w:tcPr>
            <w:tcW w:w="4570" w:type="dxa"/>
            <w:tcBorders>
              <w:left w:val="nil"/>
              <w:right w:val="nil"/>
            </w:tcBorders>
          </w:tcPr>
          <w:p>
            <w:pPr>
              <w:pStyle w:val="TableParagraph"/>
              <w:ind w:left="70"/>
              <w:rPr>
                <w:sz w:val="16"/>
              </w:rPr>
            </w:pPr>
            <w:r>
              <w:rPr>
                <w:sz w:val="16"/>
              </w:rPr>
              <w:t>Cumulative program time</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13"/>
              <w:ind w:left="62"/>
              <w:rPr>
                <w:sz w:val="12"/>
              </w:rPr>
            </w:pPr>
            <w:r>
              <w:rPr>
                <w:position w:val="-5"/>
                <w:sz w:val="16"/>
              </w:rPr>
              <w:t>See </w:t>
            </w:r>
            <w:r>
              <w:rPr>
                <w:sz w:val="12"/>
              </w:rPr>
              <w:t>(2)</w:t>
            </w:r>
          </w:p>
        </w:tc>
        <w:tc>
          <w:tcPr>
            <w:tcW w:w="1831" w:type="dxa"/>
            <w:gridSpan w:val="3"/>
          </w:tcPr>
          <w:p>
            <w:pPr>
              <w:pStyle w:val="TableParagraph"/>
              <w:ind w:right="45"/>
              <w:jc w:val="right"/>
              <w:rPr>
                <w:sz w:val="16"/>
              </w:rPr>
            </w:pPr>
            <w:r>
              <w:rPr>
                <w:sz w:val="16"/>
              </w:rPr>
              <w:t>16</w:t>
            </w:r>
          </w:p>
        </w:tc>
        <w:tc>
          <w:tcPr>
            <w:tcW w:w="609" w:type="dxa"/>
          </w:tcPr>
          <w:p>
            <w:pPr>
              <w:pStyle w:val="TableParagraph"/>
              <w:ind w:left="64" w:right="48"/>
              <w:jc w:val="center"/>
              <w:rPr>
                <w:sz w:val="16"/>
              </w:rPr>
            </w:pPr>
            <w:r>
              <w:rPr>
                <w:sz w:val="16"/>
              </w:rPr>
              <w:t>ms</w:t>
            </w:r>
          </w:p>
        </w:tc>
      </w:tr>
      <w:tr>
        <w:trPr>
          <w:trHeight w:val="254" w:hRule="atLeast"/>
        </w:trPr>
        <w:tc>
          <w:tcPr>
            <w:tcW w:w="6305" w:type="dxa"/>
            <w:gridSpan w:val="3"/>
          </w:tcPr>
          <w:p>
            <w:pPr>
              <w:pStyle w:val="TableParagraph"/>
              <w:ind w:left="1377"/>
              <w:rPr>
                <w:sz w:val="16"/>
              </w:rPr>
            </w:pPr>
            <w:r>
              <w:rPr>
                <w:sz w:val="16"/>
              </w:rPr>
              <w:t>Program and erase endurance</w:t>
            </w:r>
          </w:p>
        </w:tc>
        <w:tc>
          <w:tcPr>
            <w:tcW w:w="1324" w:type="dxa"/>
          </w:tcPr>
          <w:p>
            <w:pPr>
              <w:pStyle w:val="TableParagraph"/>
              <w:spacing w:before="0"/>
              <w:rPr>
                <w:rFonts w:ascii="Times New Roman"/>
                <w:sz w:val="16"/>
              </w:rPr>
            </w:pPr>
          </w:p>
        </w:tc>
        <w:tc>
          <w:tcPr>
            <w:tcW w:w="702" w:type="dxa"/>
            <w:tcBorders>
              <w:right w:val="nil"/>
            </w:tcBorders>
          </w:tcPr>
          <w:p>
            <w:pPr>
              <w:pStyle w:val="TableParagraph"/>
              <w:ind w:right="144"/>
              <w:jc w:val="right"/>
              <w:rPr>
                <w:sz w:val="16"/>
              </w:rPr>
            </w:pPr>
            <w:r>
              <w:rPr>
                <w:w w:val="105"/>
                <w:sz w:val="16"/>
              </w:rPr>
              <w:t>10</w:t>
            </w:r>
            <w:r>
              <w:rPr>
                <w:w w:val="105"/>
                <w:sz w:val="16"/>
                <w:vertAlign w:val="superscript"/>
              </w:rPr>
              <w:t>4</w:t>
            </w:r>
          </w:p>
        </w:tc>
        <w:tc>
          <w:tcPr>
            <w:tcW w:w="588" w:type="dxa"/>
            <w:tcBorders>
              <w:left w:val="nil"/>
              <w:right w:val="nil"/>
            </w:tcBorders>
          </w:tcPr>
          <w:p>
            <w:pPr>
              <w:pStyle w:val="TableParagraph"/>
              <w:ind w:right="122"/>
              <w:jc w:val="right"/>
              <w:rPr>
                <w:sz w:val="16"/>
              </w:rPr>
            </w:pPr>
            <w:r>
              <w:rPr>
                <w:w w:val="105"/>
                <w:sz w:val="16"/>
              </w:rPr>
              <w:t>10</w:t>
            </w:r>
            <w:r>
              <w:rPr>
                <w:w w:val="105"/>
                <w:sz w:val="16"/>
                <w:vertAlign w:val="superscript"/>
              </w:rPr>
              <w:t>5</w:t>
            </w:r>
          </w:p>
        </w:tc>
        <w:tc>
          <w:tcPr>
            <w:tcW w:w="541" w:type="dxa"/>
            <w:tcBorders>
              <w:left w:val="nil"/>
            </w:tcBorders>
          </w:tcPr>
          <w:p>
            <w:pPr>
              <w:pStyle w:val="TableParagraph"/>
              <w:spacing w:before="0"/>
              <w:rPr>
                <w:rFonts w:ascii="Times New Roman"/>
                <w:sz w:val="16"/>
              </w:rPr>
            </w:pPr>
          </w:p>
        </w:tc>
        <w:tc>
          <w:tcPr>
            <w:tcW w:w="609" w:type="dxa"/>
          </w:tcPr>
          <w:p>
            <w:pPr>
              <w:pStyle w:val="TableParagraph"/>
              <w:ind w:left="64" w:right="49"/>
              <w:jc w:val="center"/>
              <w:rPr>
                <w:sz w:val="16"/>
              </w:rPr>
            </w:pPr>
            <w:r>
              <w:rPr>
                <w:sz w:val="16"/>
              </w:rPr>
              <w:t>cycles</w:t>
            </w:r>
          </w:p>
        </w:tc>
      </w:tr>
      <w:tr>
        <w:trPr>
          <w:trHeight w:val="253" w:hRule="atLeast"/>
        </w:trPr>
        <w:tc>
          <w:tcPr>
            <w:tcW w:w="1312" w:type="dxa"/>
            <w:tcBorders>
              <w:right w:val="nil"/>
            </w:tcBorders>
          </w:tcPr>
          <w:p>
            <w:pPr>
              <w:pStyle w:val="TableParagraph"/>
              <w:spacing w:line="192" w:lineRule="exact" w:before="42"/>
              <w:ind w:left="55"/>
              <w:rPr>
                <w:sz w:val="12"/>
              </w:rPr>
            </w:pPr>
            <w:r>
              <w:rPr>
                <w:position w:val="3"/>
                <w:sz w:val="16"/>
              </w:rPr>
              <w:t>t</w:t>
            </w:r>
            <w:r>
              <w:rPr>
                <w:sz w:val="12"/>
              </w:rPr>
              <w:t>Retention</w:t>
            </w:r>
          </w:p>
        </w:tc>
        <w:tc>
          <w:tcPr>
            <w:tcW w:w="4570" w:type="dxa"/>
            <w:tcBorders>
              <w:left w:val="nil"/>
              <w:right w:val="nil"/>
            </w:tcBorders>
          </w:tcPr>
          <w:p>
            <w:pPr>
              <w:pStyle w:val="TableParagraph"/>
              <w:ind w:left="70"/>
              <w:rPr>
                <w:sz w:val="16"/>
              </w:rPr>
            </w:pPr>
            <w:r>
              <w:rPr>
                <w:sz w:val="16"/>
              </w:rPr>
              <w:t>Data retention duration</w:t>
            </w:r>
          </w:p>
        </w:tc>
        <w:tc>
          <w:tcPr>
            <w:tcW w:w="423" w:type="dxa"/>
            <w:tcBorders>
              <w:left w:val="nil"/>
            </w:tcBorders>
          </w:tcPr>
          <w:p>
            <w:pPr>
              <w:pStyle w:val="TableParagraph"/>
              <w:spacing w:before="0"/>
              <w:rPr>
                <w:rFonts w:ascii="Times New Roman"/>
                <w:sz w:val="16"/>
              </w:rPr>
            </w:pPr>
          </w:p>
        </w:tc>
        <w:tc>
          <w:tcPr>
            <w:tcW w:w="1324" w:type="dxa"/>
          </w:tcPr>
          <w:p>
            <w:pPr>
              <w:pStyle w:val="TableParagraph"/>
              <w:ind w:left="62"/>
              <w:rPr>
                <w:sz w:val="16"/>
              </w:rPr>
            </w:pPr>
            <w:r>
              <w:rPr>
                <w:sz w:val="16"/>
              </w:rPr>
              <w:t>T</w:t>
            </w:r>
            <w:r>
              <w:rPr>
                <w:sz w:val="16"/>
                <w:vertAlign w:val="subscript"/>
              </w:rPr>
              <w:t>J</w:t>
            </w:r>
            <w:r>
              <w:rPr>
                <w:sz w:val="16"/>
                <w:vertAlign w:val="baseline"/>
              </w:rPr>
              <w:t> = 25°C</w:t>
            </w:r>
          </w:p>
        </w:tc>
        <w:tc>
          <w:tcPr>
            <w:tcW w:w="1831" w:type="dxa"/>
            <w:gridSpan w:val="3"/>
          </w:tcPr>
          <w:p>
            <w:pPr>
              <w:pStyle w:val="TableParagraph"/>
              <w:ind w:left="286"/>
              <w:rPr>
                <w:sz w:val="16"/>
              </w:rPr>
            </w:pPr>
            <w:r>
              <w:rPr>
                <w:sz w:val="16"/>
              </w:rPr>
              <w:t>100</w:t>
            </w:r>
          </w:p>
        </w:tc>
        <w:tc>
          <w:tcPr>
            <w:tcW w:w="609" w:type="dxa"/>
          </w:tcPr>
          <w:p>
            <w:pPr>
              <w:pStyle w:val="TableParagraph"/>
              <w:ind w:left="63" w:right="49"/>
              <w:jc w:val="center"/>
              <w:rPr>
                <w:sz w:val="16"/>
              </w:rPr>
            </w:pPr>
            <w:r>
              <w:rPr>
                <w:sz w:val="16"/>
              </w:rPr>
              <w:t>years</w:t>
            </w:r>
          </w:p>
        </w:tc>
      </w:tr>
      <w:tr>
        <w:trPr>
          <w:trHeight w:val="254" w:hRule="atLeast"/>
        </w:trPr>
        <w:tc>
          <w:tcPr>
            <w:tcW w:w="1312" w:type="dxa"/>
            <w:tcBorders>
              <w:right w:val="nil"/>
            </w:tcBorders>
          </w:tcPr>
          <w:p>
            <w:pPr>
              <w:pStyle w:val="TableParagraph"/>
              <w:spacing w:line="192" w:lineRule="exact" w:before="42"/>
              <w:ind w:left="55"/>
              <w:rPr>
                <w:sz w:val="12"/>
              </w:rPr>
            </w:pPr>
            <w:r>
              <w:rPr>
                <w:position w:val="3"/>
                <w:sz w:val="16"/>
              </w:rPr>
              <w:t>t</w:t>
            </w:r>
            <w:r>
              <w:rPr>
                <w:sz w:val="12"/>
              </w:rPr>
              <w:t>Word</w:t>
            </w:r>
          </w:p>
        </w:tc>
        <w:tc>
          <w:tcPr>
            <w:tcW w:w="4570" w:type="dxa"/>
            <w:tcBorders>
              <w:left w:val="nil"/>
              <w:right w:val="nil"/>
            </w:tcBorders>
          </w:tcPr>
          <w:p>
            <w:pPr>
              <w:pStyle w:val="TableParagraph"/>
              <w:ind w:left="70"/>
              <w:rPr>
                <w:sz w:val="16"/>
              </w:rPr>
            </w:pPr>
            <w:r>
              <w:rPr>
                <w:sz w:val="16"/>
              </w:rPr>
              <w:t>Word or byte program time</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13"/>
              <w:ind w:left="62"/>
              <w:rPr>
                <w:sz w:val="12"/>
              </w:rPr>
            </w:pPr>
            <w:r>
              <w:rPr>
                <w:position w:val="-5"/>
                <w:sz w:val="16"/>
              </w:rPr>
              <w:t>See </w:t>
            </w:r>
            <w:r>
              <w:rPr>
                <w:sz w:val="12"/>
              </w:rPr>
              <w:t>(3)</w:t>
            </w:r>
          </w:p>
        </w:tc>
        <w:tc>
          <w:tcPr>
            <w:tcW w:w="702" w:type="dxa"/>
            <w:tcBorders>
              <w:right w:val="nil"/>
            </w:tcBorders>
          </w:tcPr>
          <w:p>
            <w:pPr>
              <w:pStyle w:val="TableParagraph"/>
              <w:ind w:right="143"/>
              <w:jc w:val="right"/>
              <w:rPr>
                <w:sz w:val="16"/>
              </w:rPr>
            </w:pPr>
            <w:r>
              <w:rPr>
                <w:sz w:val="16"/>
              </w:rPr>
              <w:t>64</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5"/>
              <w:jc w:val="right"/>
              <w:rPr>
                <w:sz w:val="16"/>
              </w:rPr>
            </w:pPr>
            <w:r>
              <w:rPr>
                <w:sz w:val="16"/>
              </w:rPr>
              <w:t>85</w:t>
            </w:r>
          </w:p>
        </w:tc>
        <w:tc>
          <w:tcPr>
            <w:tcW w:w="609" w:type="dxa"/>
          </w:tcPr>
          <w:p>
            <w:pPr>
              <w:pStyle w:val="TableParagraph"/>
              <w:ind w:left="64" w:right="49"/>
              <w:jc w:val="center"/>
              <w:rPr>
                <w:sz w:val="16"/>
              </w:rPr>
            </w:pPr>
            <w:r>
              <w:rPr>
                <w:sz w:val="16"/>
              </w:rPr>
              <w:t>µs</w:t>
            </w:r>
          </w:p>
        </w:tc>
      </w:tr>
      <w:tr>
        <w:trPr>
          <w:trHeight w:val="254" w:hRule="atLeast"/>
        </w:trPr>
        <w:tc>
          <w:tcPr>
            <w:tcW w:w="1312" w:type="dxa"/>
            <w:tcBorders>
              <w:right w:val="nil"/>
            </w:tcBorders>
          </w:tcPr>
          <w:p>
            <w:pPr>
              <w:pStyle w:val="TableParagraph"/>
              <w:spacing w:line="192" w:lineRule="exact" w:before="42"/>
              <w:ind w:left="55"/>
              <w:rPr>
                <w:sz w:val="12"/>
              </w:rPr>
            </w:pPr>
            <w:r>
              <w:rPr>
                <w:position w:val="3"/>
                <w:sz w:val="16"/>
              </w:rPr>
              <w:t>t</w:t>
            </w:r>
            <w:r>
              <w:rPr>
                <w:sz w:val="12"/>
              </w:rPr>
              <w:t>Block, 0</w:t>
            </w:r>
          </w:p>
        </w:tc>
        <w:tc>
          <w:tcPr>
            <w:tcW w:w="4570" w:type="dxa"/>
            <w:tcBorders>
              <w:left w:val="nil"/>
              <w:right w:val="nil"/>
            </w:tcBorders>
          </w:tcPr>
          <w:p>
            <w:pPr>
              <w:pStyle w:val="TableParagraph"/>
              <w:ind w:left="70"/>
              <w:rPr>
                <w:sz w:val="16"/>
              </w:rPr>
            </w:pPr>
            <w:r>
              <w:rPr>
                <w:sz w:val="16"/>
              </w:rPr>
              <w:t>Block program time for first byte or word</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13"/>
              <w:ind w:left="62"/>
              <w:rPr>
                <w:sz w:val="12"/>
              </w:rPr>
            </w:pPr>
            <w:r>
              <w:rPr>
                <w:position w:val="-5"/>
                <w:sz w:val="16"/>
              </w:rPr>
              <w:t>See </w:t>
            </w:r>
            <w:r>
              <w:rPr>
                <w:sz w:val="12"/>
              </w:rPr>
              <w:t>(3)</w:t>
            </w:r>
          </w:p>
        </w:tc>
        <w:tc>
          <w:tcPr>
            <w:tcW w:w="702" w:type="dxa"/>
            <w:tcBorders>
              <w:right w:val="nil"/>
            </w:tcBorders>
          </w:tcPr>
          <w:p>
            <w:pPr>
              <w:pStyle w:val="TableParagraph"/>
              <w:ind w:right="143"/>
              <w:jc w:val="right"/>
              <w:rPr>
                <w:sz w:val="16"/>
              </w:rPr>
            </w:pPr>
            <w:r>
              <w:rPr>
                <w:sz w:val="16"/>
              </w:rPr>
              <w:t>49</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5"/>
              <w:jc w:val="right"/>
              <w:rPr>
                <w:sz w:val="16"/>
              </w:rPr>
            </w:pPr>
            <w:r>
              <w:rPr>
                <w:sz w:val="16"/>
              </w:rPr>
              <w:t>65</w:t>
            </w:r>
          </w:p>
        </w:tc>
        <w:tc>
          <w:tcPr>
            <w:tcW w:w="609" w:type="dxa"/>
          </w:tcPr>
          <w:p>
            <w:pPr>
              <w:pStyle w:val="TableParagraph"/>
              <w:ind w:left="64" w:right="49"/>
              <w:jc w:val="center"/>
              <w:rPr>
                <w:sz w:val="16"/>
              </w:rPr>
            </w:pPr>
            <w:r>
              <w:rPr>
                <w:sz w:val="16"/>
              </w:rPr>
              <w:t>µs</w:t>
            </w:r>
          </w:p>
        </w:tc>
      </w:tr>
      <w:tr>
        <w:trPr>
          <w:trHeight w:val="433" w:hRule="atLeast"/>
        </w:trPr>
        <w:tc>
          <w:tcPr>
            <w:tcW w:w="1312" w:type="dxa"/>
            <w:tcBorders>
              <w:right w:val="nil"/>
            </w:tcBorders>
          </w:tcPr>
          <w:p>
            <w:pPr>
              <w:pStyle w:val="TableParagraph"/>
              <w:spacing w:before="132"/>
              <w:ind w:left="55"/>
              <w:rPr>
                <w:sz w:val="12"/>
              </w:rPr>
            </w:pPr>
            <w:r>
              <w:rPr>
                <w:position w:val="3"/>
                <w:sz w:val="16"/>
              </w:rPr>
              <w:t>t</w:t>
            </w:r>
            <w:r>
              <w:rPr>
                <w:sz w:val="12"/>
              </w:rPr>
              <w:t>Block, 1–(N–1)</w:t>
            </w:r>
          </w:p>
        </w:tc>
        <w:tc>
          <w:tcPr>
            <w:tcW w:w="4570" w:type="dxa"/>
            <w:tcBorders>
              <w:left w:val="nil"/>
              <w:right w:val="nil"/>
            </w:tcBorders>
          </w:tcPr>
          <w:p>
            <w:pPr>
              <w:pStyle w:val="TableParagraph"/>
              <w:spacing w:line="235" w:lineRule="auto" w:before="43"/>
              <w:ind w:left="70"/>
              <w:rPr>
                <w:sz w:val="16"/>
              </w:rPr>
            </w:pPr>
            <w:r>
              <w:rPr>
                <w:sz w:val="16"/>
              </w:rPr>
              <w:t>Block program time for each additional byte or word, except for byte or word</w:t>
            </w:r>
          </w:p>
        </w:tc>
        <w:tc>
          <w:tcPr>
            <w:tcW w:w="423" w:type="dxa"/>
            <w:tcBorders>
              <w:left w:val="nil"/>
            </w:tcBorders>
          </w:tcPr>
          <w:p>
            <w:pPr>
              <w:pStyle w:val="TableParagraph"/>
              <w:ind w:left="27"/>
              <w:rPr>
                <w:sz w:val="16"/>
              </w:rPr>
            </w:pPr>
            <w:r>
              <w:rPr>
                <w:sz w:val="16"/>
              </w:rPr>
              <w:t>last</w:t>
            </w:r>
          </w:p>
        </w:tc>
        <w:tc>
          <w:tcPr>
            <w:tcW w:w="1324" w:type="dxa"/>
          </w:tcPr>
          <w:p>
            <w:pPr>
              <w:pStyle w:val="TableParagraph"/>
              <w:spacing w:before="103"/>
              <w:ind w:left="62"/>
              <w:rPr>
                <w:sz w:val="12"/>
              </w:rPr>
            </w:pPr>
            <w:r>
              <w:rPr>
                <w:position w:val="-5"/>
                <w:sz w:val="16"/>
              </w:rPr>
              <w:t>See </w:t>
            </w:r>
            <w:r>
              <w:rPr>
                <w:sz w:val="12"/>
              </w:rPr>
              <w:t>(3)</w:t>
            </w:r>
          </w:p>
        </w:tc>
        <w:tc>
          <w:tcPr>
            <w:tcW w:w="702" w:type="dxa"/>
            <w:tcBorders>
              <w:right w:val="nil"/>
            </w:tcBorders>
          </w:tcPr>
          <w:p>
            <w:pPr>
              <w:pStyle w:val="TableParagraph"/>
              <w:spacing w:before="130"/>
              <w:ind w:right="143"/>
              <w:jc w:val="right"/>
              <w:rPr>
                <w:sz w:val="16"/>
              </w:rPr>
            </w:pPr>
            <w:r>
              <w:rPr>
                <w:sz w:val="16"/>
              </w:rPr>
              <w:t>37</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spacing w:before="130"/>
              <w:ind w:right="45"/>
              <w:jc w:val="right"/>
              <w:rPr>
                <w:sz w:val="16"/>
              </w:rPr>
            </w:pPr>
            <w:r>
              <w:rPr>
                <w:sz w:val="16"/>
              </w:rPr>
              <w:t>49</w:t>
            </w:r>
          </w:p>
        </w:tc>
        <w:tc>
          <w:tcPr>
            <w:tcW w:w="609" w:type="dxa"/>
          </w:tcPr>
          <w:p>
            <w:pPr>
              <w:pStyle w:val="TableParagraph"/>
              <w:spacing w:before="130"/>
              <w:ind w:left="64" w:right="49"/>
              <w:jc w:val="center"/>
              <w:rPr>
                <w:sz w:val="16"/>
              </w:rPr>
            </w:pPr>
            <w:r>
              <w:rPr>
                <w:sz w:val="16"/>
              </w:rPr>
              <w:t>µs</w:t>
            </w:r>
          </w:p>
        </w:tc>
      </w:tr>
      <w:tr>
        <w:trPr>
          <w:trHeight w:val="254" w:hRule="atLeast"/>
        </w:trPr>
        <w:tc>
          <w:tcPr>
            <w:tcW w:w="1312" w:type="dxa"/>
            <w:tcBorders>
              <w:right w:val="nil"/>
            </w:tcBorders>
          </w:tcPr>
          <w:p>
            <w:pPr>
              <w:pStyle w:val="TableParagraph"/>
              <w:spacing w:line="192" w:lineRule="exact" w:before="42"/>
              <w:ind w:left="55"/>
              <w:rPr>
                <w:sz w:val="12"/>
              </w:rPr>
            </w:pPr>
            <w:r>
              <w:rPr>
                <w:position w:val="3"/>
                <w:sz w:val="16"/>
              </w:rPr>
              <w:t>t</w:t>
            </w:r>
            <w:r>
              <w:rPr>
                <w:sz w:val="12"/>
              </w:rPr>
              <w:t>Block, N</w:t>
            </w:r>
          </w:p>
        </w:tc>
        <w:tc>
          <w:tcPr>
            <w:tcW w:w="4570" w:type="dxa"/>
            <w:tcBorders>
              <w:left w:val="nil"/>
              <w:right w:val="nil"/>
            </w:tcBorders>
          </w:tcPr>
          <w:p>
            <w:pPr>
              <w:pStyle w:val="TableParagraph"/>
              <w:ind w:left="70"/>
              <w:rPr>
                <w:sz w:val="16"/>
              </w:rPr>
            </w:pPr>
            <w:r>
              <w:rPr>
                <w:sz w:val="16"/>
              </w:rPr>
              <w:t>Block program time for last byte or word</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13"/>
              <w:ind w:left="62"/>
              <w:rPr>
                <w:sz w:val="12"/>
              </w:rPr>
            </w:pPr>
            <w:r>
              <w:rPr>
                <w:position w:val="-5"/>
                <w:sz w:val="16"/>
              </w:rPr>
              <w:t>See </w:t>
            </w:r>
            <w:r>
              <w:rPr>
                <w:sz w:val="12"/>
              </w:rPr>
              <w:t>(3)</w:t>
            </w:r>
          </w:p>
        </w:tc>
        <w:tc>
          <w:tcPr>
            <w:tcW w:w="702" w:type="dxa"/>
            <w:tcBorders>
              <w:right w:val="nil"/>
            </w:tcBorders>
          </w:tcPr>
          <w:p>
            <w:pPr>
              <w:pStyle w:val="TableParagraph"/>
              <w:ind w:right="143"/>
              <w:jc w:val="right"/>
              <w:rPr>
                <w:sz w:val="16"/>
              </w:rPr>
            </w:pPr>
            <w:r>
              <w:rPr>
                <w:sz w:val="16"/>
              </w:rPr>
              <w:t>55</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5"/>
              <w:jc w:val="right"/>
              <w:rPr>
                <w:sz w:val="16"/>
              </w:rPr>
            </w:pPr>
            <w:r>
              <w:rPr>
                <w:sz w:val="16"/>
              </w:rPr>
              <w:t>73</w:t>
            </w:r>
          </w:p>
        </w:tc>
        <w:tc>
          <w:tcPr>
            <w:tcW w:w="609" w:type="dxa"/>
          </w:tcPr>
          <w:p>
            <w:pPr>
              <w:pStyle w:val="TableParagraph"/>
              <w:ind w:left="64" w:right="49"/>
              <w:jc w:val="center"/>
              <w:rPr>
                <w:sz w:val="16"/>
              </w:rPr>
            </w:pPr>
            <w:r>
              <w:rPr>
                <w:sz w:val="16"/>
              </w:rPr>
              <w:t>µs</w:t>
            </w:r>
          </w:p>
        </w:tc>
      </w:tr>
      <w:tr>
        <w:trPr>
          <w:trHeight w:val="433" w:hRule="atLeast"/>
        </w:trPr>
        <w:tc>
          <w:tcPr>
            <w:tcW w:w="1312" w:type="dxa"/>
            <w:tcBorders>
              <w:right w:val="nil"/>
            </w:tcBorders>
          </w:tcPr>
          <w:p>
            <w:pPr>
              <w:pStyle w:val="TableParagraph"/>
              <w:spacing w:before="132"/>
              <w:ind w:left="55"/>
              <w:rPr>
                <w:sz w:val="12"/>
              </w:rPr>
            </w:pPr>
            <w:r>
              <w:rPr>
                <w:position w:val="3"/>
                <w:sz w:val="16"/>
              </w:rPr>
              <w:t>t</w:t>
            </w:r>
            <w:r>
              <w:rPr>
                <w:sz w:val="12"/>
              </w:rPr>
              <w:t>Erase</w:t>
            </w:r>
          </w:p>
        </w:tc>
        <w:tc>
          <w:tcPr>
            <w:tcW w:w="4570" w:type="dxa"/>
            <w:tcBorders>
              <w:left w:val="nil"/>
              <w:right w:val="nil"/>
            </w:tcBorders>
          </w:tcPr>
          <w:p>
            <w:pPr>
              <w:pStyle w:val="TableParagraph"/>
              <w:spacing w:line="235" w:lineRule="auto" w:before="43"/>
              <w:ind w:left="70"/>
              <w:rPr>
                <w:sz w:val="16"/>
              </w:rPr>
            </w:pPr>
            <w:r>
              <w:rPr>
                <w:sz w:val="16"/>
              </w:rPr>
              <w:t>Erase time for segment, mass erase, and bank erase when available.</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103"/>
              <w:ind w:left="62"/>
              <w:rPr>
                <w:sz w:val="12"/>
              </w:rPr>
            </w:pPr>
            <w:r>
              <w:rPr>
                <w:position w:val="-5"/>
                <w:sz w:val="16"/>
              </w:rPr>
              <w:t>See </w:t>
            </w:r>
            <w:r>
              <w:rPr>
                <w:sz w:val="12"/>
              </w:rPr>
              <w:t>(3)</w:t>
            </w:r>
          </w:p>
        </w:tc>
        <w:tc>
          <w:tcPr>
            <w:tcW w:w="702" w:type="dxa"/>
            <w:tcBorders>
              <w:right w:val="nil"/>
            </w:tcBorders>
          </w:tcPr>
          <w:p>
            <w:pPr>
              <w:pStyle w:val="TableParagraph"/>
              <w:spacing w:before="130"/>
              <w:ind w:right="143"/>
              <w:jc w:val="right"/>
              <w:rPr>
                <w:sz w:val="16"/>
              </w:rPr>
            </w:pPr>
            <w:r>
              <w:rPr>
                <w:sz w:val="16"/>
              </w:rPr>
              <w:t>23</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spacing w:before="130"/>
              <w:ind w:right="45"/>
              <w:jc w:val="right"/>
              <w:rPr>
                <w:sz w:val="16"/>
              </w:rPr>
            </w:pPr>
            <w:r>
              <w:rPr>
                <w:sz w:val="16"/>
              </w:rPr>
              <w:t>32</w:t>
            </w:r>
          </w:p>
        </w:tc>
        <w:tc>
          <w:tcPr>
            <w:tcW w:w="609" w:type="dxa"/>
          </w:tcPr>
          <w:p>
            <w:pPr>
              <w:pStyle w:val="TableParagraph"/>
              <w:spacing w:before="130"/>
              <w:ind w:left="64" w:right="48"/>
              <w:jc w:val="center"/>
              <w:rPr>
                <w:sz w:val="16"/>
              </w:rPr>
            </w:pPr>
            <w:r>
              <w:rPr>
                <w:sz w:val="16"/>
              </w:rPr>
              <w:t>ms</w:t>
            </w:r>
          </w:p>
        </w:tc>
      </w:tr>
      <w:tr>
        <w:trPr>
          <w:trHeight w:val="434" w:hRule="atLeast"/>
        </w:trPr>
        <w:tc>
          <w:tcPr>
            <w:tcW w:w="1312" w:type="dxa"/>
            <w:tcBorders>
              <w:right w:val="nil"/>
            </w:tcBorders>
          </w:tcPr>
          <w:p>
            <w:pPr>
              <w:pStyle w:val="TableParagraph"/>
              <w:spacing w:before="132"/>
              <w:ind w:left="55"/>
              <w:rPr>
                <w:sz w:val="12"/>
              </w:rPr>
            </w:pPr>
            <w:bookmarkStart w:name="_bookmark91" w:id="169"/>
            <w:bookmarkEnd w:id="169"/>
            <w:r>
              <w:rPr/>
            </w:r>
            <w:r>
              <w:rPr>
                <w:position w:val="3"/>
                <w:sz w:val="16"/>
              </w:rPr>
              <w:t>f</w:t>
            </w:r>
            <w:r>
              <w:rPr>
                <w:sz w:val="12"/>
              </w:rPr>
              <w:t>MCLK,MRG</w:t>
            </w:r>
          </w:p>
        </w:tc>
        <w:tc>
          <w:tcPr>
            <w:tcW w:w="4570" w:type="dxa"/>
            <w:tcBorders>
              <w:left w:val="nil"/>
              <w:right w:val="nil"/>
            </w:tcBorders>
          </w:tcPr>
          <w:p>
            <w:pPr>
              <w:pStyle w:val="TableParagraph"/>
              <w:spacing w:line="235" w:lineRule="auto" w:before="43"/>
              <w:ind w:left="70" w:right="642"/>
              <w:rPr>
                <w:sz w:val="16"/>
              </w:rPr>
            </w:pPr>
            <w:r>
              <w:rPr>
                <w:sz w:val="16"/>
              </w:rPr>
              <w:t>MCLK frequency in marginal read mode (FCTL4.MRG0 = 1 or FCTL4.MRG1 = 1)</w:t>
            </w:r>
          </w:p>
        </w:tc>
        <w:tc>
          <w:tcPr>
            <w:tcW w:w="423"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spacing w:before="130"/>
              <w:ind w:right="144"/>
              <w:jc w:val="right"/>
              <w:rPr>
                <w:sz w:val="16"/>
              </w:rPr>
            </w:pPr>
            <w:r>
              <w:rPr>
                <w:w w:val="99"/>
                <w:sz w:val="16"/>
              </w:rPr>
              <w:t>0</w:t>
            </w:r>
          </w:p>
        </w:tc>
        <w:tc>
          <w:tcPr>
            <w:tcW w:w="588"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spacing w:before="130"/>
              <w:ind w:right="46"/>
              <w:jc w:val="right"/>
              <w:rPr>
                <w:sz w:val="16"/>
              </w:rPr>
            </w:pPr>
            <w:r>
              <w:rPr>
                <w:w w:val="99"/>
                <w:sz w:val="16"/>
              </w:rPr>
              <w:t>1</w:t>
            </w:r>
          </w:p>
        </w:tc>
        <w:tc>
          <w:tcPr>
            <w:tcW w:w="609" w:type="dxa"/>
          </w:tcPr>
          <w:p>
            <w:pPr>
              <w:pStyle w:val="TableParagraph"/>
              <w:spacing w:before="130"/>
              <w:ind w:left="64" w:right="49"/>
              <w:jc w:val="center"/>
              <w:rPr>
                <w:sz w:val="16"/>
              </w:rPr>
            </w:pPr>
            <w:r>
              <w:rPr>
                <w:sz w:val="16"/>
              </w:rPr>
              <w:t>MHz</w:t>
            </w:r>
          </w:p>
        </w:tc>
      </w:tr>
    </w:tbl>
    <w:p>
      <w:pPr>
        <w:pStyle w:val="ListParagraph"/>
        <w:numPr>
          <w:ilvl w:val="0"/>
          <w:numId w:val="46"/>
        </w:numPr>
        <w:tabs>
          <w:tab w:pos="480" w:val="left" w:leader="none"/>
        </w:tabs>
        <w:spacing w:line="182" w:lineRule="exact" w:before="70" w:after="0"/>
        <w:ind w:left="479" w:right="0" w:hanging="360"/>
        <w:jc w:val="left"/>
        <w:rPr>
          <w:sz w:val="16"/>
        </w:rPr>
      </w:pPr>
      <w:r>
        <w:rPr>
          <w:sz w:val="16"/>
        </w:rPr>
        <w:t>Default</w:t>
      </w:r>
      <w:r>
        <w:rPr>
          <w:spacing w:val="2"/>
          <w:sz w:val="16"/>
        </w:rPr>
        <w:t> </w:t>
      </w:r>
      <w:r>
        <w:rPr>
          <w:sz w:val="16"/>
        </w:rPr>
        <w:t>clock</w:t>
      </w:r>
      <w:r>
        <w:rPr>
          <w:spacing w:val="3"/>
          <w:sz w:val="16"/>
        </w:rPr>
        <w:t> </w:t>
      </w:r>
      <w:r>
        <w:rPr>
          <w:sz w:val="16"/>
        </w:rPr>
        <w:t>system</w:t>
      </w:r>
      <w:r>
        <w:rPr>
          <w:spacing w:val="2"/>
          <w:sz w:val="16"/>
        </w:rPr>
        <w:t> </w:t>
      </w:r>
      <w:r>
        <w:rPr>
          <w:sz w:val="16"/>
        </w:rPr>
        <w:t>frequency</w:t>
      </w:r>
      <w:r>
        <w:rPr>
          <w:spacing w:val="4"/>
          <w:sz w:val="16"/>
        </w:rPr>
        <w:t> </w:t>
      </w:r>
      <w:r>
        <w:rPr>
          <w:sz w:val="16"/>
        </w:rPr>
        <w:t>of</w:t>
      </w:r>
      <w:r>
        <w:rPr>
          <w:spacing w:val="3"/>
          <w:sz w:val="16"/>
        </w:rPr>
        <w:t> </w:t>
      </w:r>
      <w:r>
        <w:rPr>
          <w:sz w:val="16"/>
        </w:rPr>
        <w:t>MCLK</w:t>
      </w:r>
      <w:r>
        <w:rPr>
          <w:spacing w:val="2"/>
          <w:sz w:val="16"/>
        </w:rPr>
        <w:t> </w:t>
      </w:r>
      <w:r>
        <w:rPr>
          <w:sz w:val="16"/>
        </w:rPr>
        <w:t>=</w:t>
      </w:r>
      <w:r>
        <w:rPr>
          <w:spacing w:val="3"/>
          <w:sz w:val="16"/>
        </w:rPr>
        <w:t> </w:t>
      </w:r>
      <w:r>
        <w:rPr>
          <w:sz w:val="16"/>
        </w:rPr>
        <w:t>1</w:t>
      </w:r>
      <w:r>
        <w:rPr>
          <w:spacing w:val="2"/>
          <w:sz w:val="16"/>
        </w:rPr>
        <w:t> </w:t>
      </w:r>
      <w:r>
        <w:rPr>
          <w:sz w:val="16"/>
        </w:rPr>
        <w:t>MHz,</w:t>
      </w:r>
      <w:r>
        <w:rPr>
          <w:spacing w:val="3"/>
          <w:sz w:val="16"/>
        </w:rPr>
        <w:t> </w:t>
      </w:r>
      <w:r>
        <w:rPr>
          <w:sz w:val="16"/>
        </w:rPr>
        <w:t>ACLK</w:t>
      </w:r>
      <w:r>
        <w:rPr>
          <w:spacing w:val="3"/>
          <w:sz w:val="16"/>
        </w:rPr>
        <w:t> </w:t>
      </w:r>
      <w:r>
        <w:rPr>
          <w:sz w:val="16"/>
        </w:rPr>
        <w:t>=</w:t>
      </w:r>
      <w:r>
        <w:rPr>
          <w:spacing w:val="2"/>
          <w:sz w:val="16"/>
        </w:rPr>
        <w:t> </w:t>
      </w:r>
      <w:r>
        <w:rPr>
          <w:sz w:val="16"/>
        </w:rPr>
        <w:t>32768</w:t>
      </w:r>
      <w:r>
        <w:rPr>
          <w:spacing w:val="3"/>
          <w:sz w:val="16"/>
        </w:rPr>
        <w:t> </w:t>
      </w:r>
      <w:r>
        <w:rPr>
          <w:sz w:val="16"/>
        </w:rPr>
        <w:t>Hz,</w:t>
      </w:r>
      <w:r>
        <w:rPr>
          <w:spacing w:val="2"/>
          <w:sz w:val="16"/>
        </w:rPr>
        <w:t> </w:t>
      </w:r>
      <w:r>
        <w:rPr>
          <w:sz w:val="16"/>
        </w:rPr>
        <w:t>SMCLK</w:t>
      </w:r>
      <w:r>
        <w:rPr>
          <w:spacing w:val="3"/>
          <w:sz w:val="16"/>
        </w:rPr>
        <w:t> </w:t>
      </w:r>
      <w:r>
        <w:rPr>
          <w:sz w:val="16"/>
        </w:rPr>
        <w:t>=</w:t>
      </w:r>
      <w:r>
        <w:rPr>
          <w:spacing w:val="3"/>
          <w:sz w:val="16"/>
        </w:rPr>
        <w:t> </w:t>
      </w:r>
      <w:r>
        <w:rPr>
          <w:sz w:val="16"/>
        </w:rPr>
        <w:t>1</w:t>
      </w:r>
      <w:r>
        <w:rPr>
          <w:spacing w:val="2"/>
          <w:sz w:val="16"/>
        </w:rPr>
        <w:t> </w:t>
      </w:r>
      <w:r>
        <w:rPr>
          <w:sz w:val="16"/>
        </w:rPr>
        <w:t>MHz.</w:t>
      </w:r>
      <w:r>
        <w:rPr>
          <w:spacing w:val="3"/>
          <w:sz w:val="16"/>
        </w:rPr>
        <w:t> </w:t>
      </w:r>
      <w:r>
        <w:rPr>
          <w:sz w:val="16"/>
        </w:rPr>
        <w:t>No</w:t>
      </w:r>
      <w:r>
        <w:rPr>
          <w:spacing w:val="2"/>
          <w:sz w:val="16"/>
        </w:rPr>
        <w:t> </w:t>
      </w:r>
      <w:r>
        <w:rPr>
          <w:sz w:val="16"/>
        </w:rPr>
        <w:t>peripherals</w:t>
      </w:r>
      <w:r>
        <w:rPr>
          <w:spacing w:val="3"/>
          <w:sz w:val="16"/>
        </w:rPr>
        <w:t> </w:t>
      </w:r>
      <w:r>
        <w:rPr>
          <w:sz w:val="16"/>
        </w:rPr>
        <w:t>are</w:t>
      </w:r>
      <w:r>
        <w:rPr>
          <w:spacing w:val="3"/>
          <w:sz w:val="16"/>
        </w:rPr>
        <w:t> </w:t>
      </w:r>
      <w:r>
        <w:rPr>
          <w:sz w:val="16"/>
        </w:rPr>
        <w:t>enabled</w:t>
      </w:r>
      <w:r>
        <w:rPr>
          <w:spacing w:val="2"/>
          <w:sz w:val="16"/>
        </w:rPr>
        <w:t> </w:t>
      </w:r>
      <w:r>
        <w:rPr>
          <w:sz w:val="16"/>
        </w:rPr>
        <w:t>or</w:t>
      </w:r>
      <w:r>
        <w:rPr>
          <w:spacing w:val="3"/>
          <w:sz w:val="16"/>
        </w:rPr>
        <w:t> </w:t>
      </w:r>
      <w:r>
        <w:rPr>
          <w:sz w:val="16"/>
        </w:rPr>
        <w:t>active.</w:t>
      </w:r>
    </w:p>
    <w:p>
      <w:pPr>
        <w:pStyle w:val="ListParagraph"/>
        <w:numPr>
          <w:ilvl w:val="0"/>
          <w:numId w:val="46"/>
        </w:numPr>
        <w:tabs>
          <w:tab w:pos="480" w:val="left" w:leader="none"/>
        </w:tabs>
        <w:spacing w:line="235" w:lineRule="auto" w:before="1" w:after="0"/>
        <w:ind w:left="481" w:right="282" w:hanging="362"/>
        <w:jc w:val="left"/>
        <w:rPr>
          <w:sz w:val="16"/>
        </w:rPr>
      </w:pPr>
      <w:r>
        <w:rPr>
          <w:sz w:val="16"/>
        </w:rPr>
        <w:t>The cumulative program time must not be exceeded when writing to a 128-byte flash block. This parameter applies to all programming methods: individual word- or byte-write and block-write</w:t>
      </w:r>
      <w:r>
        <w:rPr>
          <w:spacing w:val="20"/>
          <w:sz w:val="16"/>
        </w:rPr>
        <w:t> </w:t>
      </w:r>
      <w:r>
        <w:rPr>
          <w:sz w:val="16"/>
        </w:rPr>
        <w:t>modes.</w:t>
      </w:r>
    </w:p>
    <w:p>
      <w:pPr>
        <w:pStyle w:val="ListParagraph"/>
        <w:numPr>
          <w:ilvl w:val="0"/>
          <w:numId w:val="46"/>
        </w:numPr>
        <w:tabs>
          <w:tab w:pos="480" w:val="left" w:leader="none"/>
        </w:tabs>
        <w:spacing w:line="180" w:lineRule="exact" w:before="0" w:after="0"/>
        <w:ind w:left="479" w:right="0" w:hanging="360"/>
        <w:jc w:val="left"/>
        <w:rPr>
          <w:sz w:val="16"/>
        </w:rPr>
      </w:pPr>
      <w:r>
        <w:rPr>
          <w:sz w:val="16"/>
        </w:rPr>
        <w:t>These values are hardwired into the state machine of the flash</w:t>
      </w:r>
      <w:r>
        <w:rPr>
          <w:spacing w:val="32"/>
          <w:sz w:val="16"/>
        </w:rPr>
        <w:t> </w:t>
      </w:r>
      <w:r>
        <w:rPr>
          <w:sz w:val="16"/>
        </w:rPr>
        <w:t>controller.</w:t>
      </w:r>
    </w:p>
    <w:p>
      <w:pPr>
        <w:pStyle w:val="BodyText"/>
        <w:spacing w:before="1"/>
        <w:rPr>
          <w:sz w:val="19"/>
        </w:rPr>
      </w:pPr>
    </w:p>
    <w:p>
      <w:pPr>
        <w:pStyle w:val="Heading3"/>
        <w:numPr>
          <w:ilvl w:val="1"/>
          <w:numId w:val="42"/>
        </w:numPr>
        <w:tabs>
          <w:tab w:pos="742" w:val="left" w:leader="none"/>
        </w:tabs>
        <w:spacing w:line="240" w:lineRule="auto" w:before="0" w:after="0"/>
        <w:ind w:left="742" w:right="0" w:hanging="622"/>
        <w:jc w:val="left"/>
      </w:pPr>
      <w:r>
        <w:rPr/>
        <w:t>JTAG and Spy-Bi-Wire</w:t>
      </w:r>
      <w:r>
        <w:rPr>
          <w:spacing w:val="12"/>
        </w:rPr>
        <w:t> </w:t>
      </w:r>
      <w:r>
        <w:rPr/>
        <w:t>Interface</w:t>
      </w:r>
    </w:p>
    <w:p>
      <w:pPr>
        <w:pStyle w:val="Heading8"/>
        <w:spacing w:before="76" w:after="29"/>
      </w:pPr>
      <w:bookmarkStart w:name="5.49 JTAG and Spy-Bi-Wire Interface" w:id="170"/>
      <w:bookmarkEnd w:id="170"/>
      <w:r>
        <w:rPr/>
      </w:r>
      <w:bookmarkStart w:name="_bookmark92" w:id="171"/>
      <w:bookmarkEnd w:id="171"/>
      <w:r>
        <w:rPr/>
      </w:r>
      <w:r>
        <w:rPr/>
        <w:t>over recommended ranges of supply voltage and operating free-air temperature (unless otherwise noted)</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525"/>
        <w:gridCol w:w="778"/>
        <w:gridCol w:w="1324"/>
        <w:gridCol w:w="702"/>
        <w:gridCol w:w="589"/>
        <w:gridCol w:w="541"/>
        <w:gridCol w:w="610"/>
      </w:tblGrid>
      <w:tr>
        <w:trPr>
          <w:trHeight w:val="434" w:hRule="atLeast"/>
        </w:trPr>
        <w:tc>
          <w:tcPr>
            <w:tcW w:w="6306" w:type="dxa"/>
            <w:gridSpan w:val="3"/>
            <w:shd w:val="clear" w:color="auto" w:fill="D8D8D8"/>
          </w:tcPr>
          <w:p>
            <w:pPr>
              <w:pStyle w:val="TableParagraph"/>
              <w:spacing w:before="130"/>
              <w:ind w:left="2621" w:right="2620"/>
              <w:jc w:val="center"/>
              <w:rPr>
                <w:b/>
                <w:sz w:val="16"/>
              </w:rPr>
            </w:pPr>
            <w:r>
              <w:rPr>
                <w:b/>
                <w:sz w:val="16"/>
              </w:rPr>
              <w:t>PARAMETER</w:t>
            </w:r>
          </w:p>
        </w:tc>
        <w:tc>
          <w:tcPr>
            <w:tcW w:w="1324" w:type="dxa"/>
            <w:shd w:val="clear" w:color="auto" w:fill="D8D8D8"/>
          </w:tcPr>
          <w:p>
            <w:pPr>
              <w:pStyle w:val="TableParagraph"/>
              <w:spacing w:line="235" w:lineRule="auto" w:before="43"/>
              <w:ind w:left="159" w:right="130" w:firstLine="298"/>
              <w:rPr>
                <w:b/>
                <w:sz w:val="16"/>
              </w:rPr>
            </w:pPr>
            <w:r>
              <w:rPr>
                <w:b/>
                <w:sz w:val="16"/>
              </w:rPr>
              <w:t>TEST CONDITIONS</w:t>
            </w:r>
          </w:p>
        </w:tc>
        <w:tc>
          <w:tcPr>
            <w:tcW w:w="702" w:type="dxa"/>
            <w:tcBorders>
              <w:right w:val="nil"/>
            </w:tcBorders>
            <w:shd w:val="clear" w:color="auto" w:fill="D8D8D8"/>
          </w:tcPr>
          <w:p>
            <w:pPr>
              <w:pStyle w:val="TableParagraph"/>
              <w:spacing w:before="130"/>
              <w:ind w:right="144"/>
              <w:jc w:val="right"/>
              <w:rPr>
                <w:b/>
                <w:sz w:val="16"/>
              </w:rPr>
            </w:pPr>
            <w:r>
              <w:rPr>
                <w:b/>
                <w:sz w:val="16"/>
              </w:rPr>
              <w:t>MIN</w:t>
            </w:r>
          </w:p>
        </w:tc>
        <w:tc>
          <w:tcPr>
            <w:tcW w:w="589" w:type="dxa"/>
            <w:tcBorders>
              <w:left w:val="nil"/>
              <w:right w:val="nil"/>
            </w:tcBorders>
            <w:shd w:val="clear" w:color="auto" w:fill="D8D8D8"/>
          </w:tcPr>
          <w:p>
            <w:pPr>
              <w:pStyle w:val="TableParagraph"/>
              <w:spacing w:before="130"/>
              <w:ind w:right="124"/>
              <w:jc w:val="right"/>
              <w:rPr>
                <w:b/>
                <w:sz w:val="16"/>
              </w:rPr>
            </w:pPr>
            <w:r>
              <w:rPr>
                <w:b/>
                <w:sz w:val="16"/>
              </w:rPr>
              <w:t>TYP</w:t>
            </w:r>
          </w:p>
        </w:tc>
        <w:tc>
          <w:tcPr>
            <w:tcW w:w="541" w:type="dxa"/>
            <w:tcBorders>
              <w:left w:val="nil"/>
            </w:tcBorders>
            <w:shd w:val="clear" w:color="auto" w:fill="D8D8D8"/>
          </w:tcPr>
          <w:p>
            <w:pPr>
              <w:pStyle w:val="TableParagraph"/>
              <w:spacing w:before="130"/>
              <w:ind w:right="47"/>
              <w:jc w:val="right"/>
              <w:rPr>
                <w:b/>
                <w:sz w:val="16"/>
              </w:rPr>
            </w:pPr>
            <w:r>
              <w:rPr>
                <w:b/>
                <w:sz w:val="16"/>
              </w:rPr>
              <w:t>MAX</w:t>
            </w:r>
          </w:p>
        </w:tc>
        <w:tc>
          <w:tcPr>
            <w:tcW w:w="610" w:type="dxa"/>
            <w:shd w:val="clear" w:color="auto" w:fill="D8D8D8"/>
          </w:tcPr>
          <w:p>
            <w:pPr>
              <w:pStyle w:val="TableParagraph"/>
              <w:spacing w:before="130"/>
              <w:ind w:left="62" w:right="51"/>
              <w:jc w:val="center"/>
              <w:rPr>
                <w:b/>
                <w:sz w:val="16"/>
              </w:rPr>
            </w:pPr>
            <w:r>
              <w:rPr>
                <w:b/>
                <w:sz w:val="16"/>
              </w:rPr>
              <w:t>UNIT</w:t>
            </w:r>
          </w:p>
        </w:tc>
      </w:tr>
      <w:tr>
        <w:trPr>
          <w:trHeight w:val="254" w:hRule="atLeast"/>
        </w:trPr>
        <w:tc>
          <w:tcPr>
            <w:tcW w:w="1003" w:type="dxa"/>
            <w:tcBorders>
              <w:right w:val="nil"/>
            </w:tcBorders>
          </w:tcPr>
          <w:p>
            <w:pPr>
              <w:pStyle w:val="TableParagraph"/>
              <w:spacing w:line="192" w:lineRule="exact" w:before="42"/>
              <w:ind w:left="55"/>
              <w:rPr>
                <w:sz w:val="12"/>
              </w:rPr>
            </w:pPr>
            <w:r>
              <w:rPr>
                <w:position w:val="3"/>
                <w:sz w:val="16"/>
              </w:rPr>
              <w:t>f</w:t>
            </w:r>
            <w:r>
              <w:rPr>
                <w:sz w:val="12"/>
              </w:rPr>
              <w:t>SBW</w:t>
            </w:r>
          </w:p>
        </w:tc>
        <w:tc>
          <w:tcPr>
            <w:tcW w:w="4525" w:type="dxa"/>
            <w:tcBorders>
              <w:left w:val="nil"/>
              <w:right w:val="nil"/>
            </w:tcBorders>
          </w:tcPr>
          <w:p>
            <w:pPr>
              <w:pStyle w:val="TableParagraph"/>
              <w:ind w:left="378"/>
              <w:rPr>
                <w:sz w:val="16"/>
              </w:rPr>
            </w:pPr>
            <w:r>
              <w:rPr>
                <w:sz w:val="16"/>
              </w:rPr>
              <w:t>Spy-Bi-Wire input frequency</w:t>
            </w:r>
          </w:p>
        </w:tc>
        <w:tc>
          <w:tcPr>
            <w:tcW w:w="778" w:type="dxa"/>
            <w:tcBorders>
              <w:left w:val="nil"/>
            </w:tcBorders>
          </w:tcPr>
          <w:p>
            <w:pPr>
              <w:pStyle w:val="TableParagraph"/>
              <w:spacing w:before="0"/>
              <w:rPr>
                <w:rFonts w:ascii="Times New Roman"/>
                <w:sz w:val="16"/>
              </w:rPr>
            </w:pPr>
          </w:p>
        </w:tc>
        <w:tc>
          <w:tcPr>
            <w:tcW w:w="1324" w:type="dxa"/>
          </w:tcPr>
          <w:p>
            <w:pPr>
              <w:pStyle w:val="TableParagraph"/>
              <w:ind w:left="305"/>
              <w:rPr>
                <w:sz w:val="16"/>
              </w:rPr>
            </w:pPr>
            <w:r>
              <w:rPr>
                <w:sz w:val="16"/>
              </w:rPr>
              <w:t>2.2 V, 3 V</w:t>
            </w:r>
          </w:p>
        </w:tc>
        <w:tc>
          <w:tcPr>
            <w:tcW w:w="702" w:type="dxa"/>
            <w:tcBorders>
              <w:right w:val="nil"/>
            </w:tcBorders>
          </w:tcPr>
          <w:p>
            <w:pPr>
              <w:pStyle w:val="TableParagraph"/>
              <w:ind w:right="145"/>
              <w:jc w:val="right"/>
              <w:rPr>
                <w:sz w:val="16"/>
              </w:rPr>
            </w:pPr>
            <w:r>
              <w:rPr>
                <w:w w:val="99"/>
                <w:sz w:val="16"/>
              </w:rPr>
              <w:t>0</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20</w:t>
            </w:r>
          </w:p>
        </w:tc>
        <w:tc>
          <w:tcPr>
            <w:tcW w:w="610" w:type="dxa"/>
          </w:tcPr>
          <w:p>
            <w:pPr>
              <w:pStyle w:val="TableParagraph"/>
              <w:ind w:left="62" w:right="52"/>
              <w:jc w:val="center"/>
              <w:rPr>
                <w:sz w:val="16"/>
              </w:rPr>
            </w:pPr>
            <w:r>
              <w:rPr>
                <w:sz w:val="16"/>
              </w:rPr>
              <w:t>MHz</w:t>
            </w:r>
          </w:p>
        </w:tc>
      </w:tr>
      <w:tr>
        <w:trPr>
          <w:trHeight w:val="253" w:hRule="atLeast"/>
        </w:trPr>
        <w:tc>
          <w:tcPr>
            <w:tcW w:w="1003" w:type="dxa"/>
            <w:tcBorders>
              <w:right w:val="nil"/>
            </w:tcBorders>
          </w:tcPr>
          <w:p>
            <w:pPr>
              <w:pStyle w:val="TableParagraph"/>
              <w:spacing w:line="192" w:lineRule="exact" w:before="42"/>
              <w:ind w:left="55"/>
              <w:rPr>
                <w:sz w:val="12"/>
              </w:rPr>
            </w:pPr>
            <w:r>
              <w:rPr>
                <w:position w:val="3"/>
                <w:sz w:val="16"/>
              </w:rPr>
              <w:t>t</w:t>
            </w:r>
            <w:r>
              <w:rPr>
                <w:sz w:val="12"/>
              </w:rPr>
              <w:t>SBW,Low</w:t>
            </w:r>
          </w:p>
        </w:tc>
        <w:tc>
          <w:tcPr>
            <w:tcW w:w="4525" w:type="dxa"/>
            <w:tcBorders>
              <w:left w:val="nil"/>
              <w:right w:val="nil"/>
            </w:tcBorders>
          </w:tcPr>
          <w:p>
            <w:pPr>
              <w:pStyle w:val="TableParagraph"/>
              <w:ind w:left="378"/>
              <w:rPr>
                <w:sz w:val="16"/>
              </w:rPr>
            </w:pPr>
            <w:r>
              <w:rPr>
                <w:sz w:val="16"/>
              </w:rPr>
              <w:t>Spy-Bi-Wire low clock pulse duration</w:t>
            </w:r>
          </w:p>
        </w:tc>
        <w:tc>
          <w:tcPr>
            <w:tcW w:w="778" w:type="dxa"/>
            <w:tcBorders>
              <w:left w:val="nil"/>
            </w:tcBorders>
          </w:tcPr>
          <w:p>
            <w:pPr>
              <w:pStyle w:val="TableParagraph"/>
              <w:spacing w:before="0"/>
              <w:rPr>
                <w:rFonts w:ascii="Times New Roman"/>
                <w:sz w:val="16"/>
              </w:rPr>
            </w:pPr>
          </w:p>
        </w:tc>
        <w:tc>
          <w:tcPr>
            <w:tcW w:w="1324" w:type="dxa"/>
          </w:tcPr>
          <w:p>
            <w:pPr>
              <w:pStyle w:val="TableParagraph"/>
              <w:ind w:left="305"/>
              <w:rPr>
                <w:sz w:val="16"/>
              </w:rPr>
            </w:pPr>
            <w:r>
              <w:rPr>
                <w:sz w:val="16"/>
              </w:rPr>
              <w:t>2.2 V, 3 V</w:t>
            </w:r>
          </w:p>
        </w:tc>
        <w:tc>
          <w:tcPr>
            <w:tcW w:w="1832" w:type="dxa"/>
            <w:gridSpan w:val="3"/>
          </w:tcPr>
          <w:p>
            <w:pPr>
              <w:pStyle w:val="TableParagraph"/>
              <w:tabs>
                <w:tab w:pos="1594" w:val="left" w:leader="none"/>
              </w:tabs>
              <w:ind w:left="151"/>
              <w:rPr>
                <w:sz w:val="16"/>
              </w:rPr>
            </w:pPr>
            <w:r>
              <w:rPr>
                <w:sz w:val="16"/>
              </w:rPr>
              <w:t>0.025</w:t>
              <w:tab/>
              <w:t>15</w:t>
            </w:r>
          </w:p>
        </w:tc>
        <w:tc>
          <w:tcPr>
            <w:tcW w:w="610" w:type="dxa"/>
          </w:tcPr>
          <w:p>
            <w:pPr>
              <w:pStyle w:val="TableParagraph"/>
              <w:ind w:left="62" w:right="52"/>
              <w:jc w:val="center"/>
              <w:rPr>
                <w:sz w:val="16"/>
              </w:rPr>
            </w:pPr>
            <w:r>
              <w:rPr>
                <w:sz w:val="16"/>
              </w:rPr>
              <w:t>µs</w:t>
            </w:r>
          </w:p>
        </w:tc>
      </w:tr>
      <w:tr>
        <w:trPr>
          <w:trHeight w:val="434" w:hRule="atLeast"/>
        </w:trPr>
        <w:tc>
          <w:tcPr>
            <w:tcW w:w="1003" w:type="dxa"/>
            <w:tcBorders>
              <w:right w:val="nil"/>
            </w:tcBorders>
          </w:tcPr>
          <w:p>
            <w:pPr>
              <w:pStyle w:val="TableParagraph"/>
              <w:spacing w:before="132"/>
              <w:ind w:left="55"/>
              <w:rPr>
                <w:sz w:val="12"/>
              </w:rPr>
            </w:pPr>
            <w:r>
              <w:rPr>
                <w:position w:val="3"/>
                <w:sz w:val="16"/>
              </w:rPr>
              <w:t>t</w:t>
            </w:r>
            <w:r>
              <w:rPr>
                <w:sz w:val="12"/>
              </w:rPr>
              <w:t>SBW, En</w:t>
            </w:r>
          </w:p>
        </w:tc>
        <w:tc>
          <w:tcPr>
            <w:tcW w:w="4525" w:type="dxa"/>
            <w:tcBorders>
              <w:left w:val="nil"/>
              <w:right w:val="nil"/>
            </w:tcBorders>
          </w:tcPr>
          <w:p>
            <w:pPr>
              <w:pStyle w:val="TableParagraph"/>
              <w:spacing w:line="235" w:lineRule="auto" w:before="43"/>
              <w:ind w:left="378"/>
              <w:rPr>
                <w:sz w:val="16"/>
              </w:rPr>
            </w:pPr>
            <w:r>
              <w:rPr>
                <w:sz w:val="16"/>
              </w:rPr>
              <w:t>Spy-Bi-Wire enable time (TEST high to acceptance of first edge)</w:t>
            </w:r>
            <w:r>
              <w:rPr>
                <w:sz w:val="16"/>
                <w:vertAlign w:val="superscript"/>
              </w:rPr>
              <w:t>(1)</w:t>
            </w:r>
          </w:p>
        </w:tc>
        <w:tc>
          <w:tcPr>
            <w:tcW w:w="778" w:type="dxa"/>
            <w:tcBorders>
              <w:left w:val="nil"/>
            </w:tcBorders>
          </w:tcPr>
          <w:p>
            <w:pPr>
              <w:pStyle w:val="TableParagraph"/>
              <w:ind w:left="27"/>
              <w:rPr>
                <w:sz w:val="16"/>
              </w:rPr>
            </w:pPr>
            <w:r>
              <w:rPr>
                <w:sz w:val="16"/>
              </w:rPr>
              <w:t>clock</w:t>
            </w:r>
          </w:p>
        </w:tc>
        <w:tc>
          <w:tcPr>
            <w:tcW w:w="1324" w:type="dxa"/>
          </w:tcPr>
          <w:p>
            <w:pPr>
              <w:pStyle w:val="TableParagraph"/>
              <w:spacing w:before="130"/>
              <w:ind w:left="305"/>
              <w:rPr>
                <w:sz w:val="16"/>
              </w:rPr>
            </w:pPr>
            <w:r>
              <w:rPr>
                <w:sz w:val="16"/>
              </w:rPr>
              <w:t>2.2 V, 3 V</w:t>
            </w:r>
          </w:p>
        </w:tc>
        <w:tc>
          <w:tcPr>
            <w:tcW w:w="1832" w:type="dxa"/>
            <w:gridSpan w:val="3"/>
          </w:tcPr>
          <w:p>
            <w:pPr>
              <w:pStyle w:val="TableParagraph"/>
              <w:spacing w:before="130"/>
              <w:ind w:right="48"/>
              <w:jc w:val="right"/>
              <w:rPr>
                <w:sz w:val="16"/>
              </w:rPr>
            </w:pPr>
            <w:r>
              <w:rPr>
                <w:w w:val="99"/>
                <w:sz w:val="16"/>
              </w:rPr>
              <w:t>1</w:t>
            </w:r>
          </w:p>
        </w:tc>
        <w:tc>
          <w:tcPr>
            <w:tcW w:w="610" w:type="dxa"/>
          </w:tcPr>
          <w:p>
            <w:pPr>
              <w:pStyle w:val="TableParagraph"/>
              <w:spacing w:before="130"/>
              <w:ind w:left="62" w:right="52"/>
              <w:jc w:val="center"/>
              <w:rPr>
                <w:sz w:val="16"/>
              </w:rPr>
            </w:pPr>
            <w:r>
              <w:rPr>
                <w:sz w:val="16"/>
              </w:rPr>
              <w:t>µs</w:t>
            </w:r>
          </w:p>
        </w:tc>
      </w:tr>
      <w:tr>
        <w:trPr>
          <w:trHeight w:val="253" w:hRule="atLeast"/>
        </w:trPr>
        <w:tc>
          <w:tcPr>
            <w:tcW w:w="1003" w:type="dxa"/>
            <w:tcBorders>
              <w:right w:val="nil"/>
            </w:tcBorders>
          </w:tcPr>
          <w:p>
            <w:pPr>
              <w:pStyle w:val="TableParagraph"/>
              <w:spacing w:line="192" w:lineRule="exact" w:before="42"/>
              <w:ind w:left="55"/>
              <w:rPr>
                <w:sz w:val="12"/>
              </w:rPr>
            </w:pPr>
            <w:r>
              <w:rPr>
                <w:position w:val="3"/>
                <w:sz w:val="16"/>
              </w:rPr>
              <w:t>t</w:t>
            </w:r>
            <w:r>
              <w:rPr>
                <w:sz w:val="12"/>
              </w:rPr>
              <w:t>SBW,Rst</w:t>
            </w:r>
          </w:p>
        </w:tc>
        <w:tc>
          <w:tcPr>
            <w:tcW w:w="4525" w:type="dxa"/>
            <w:tcBorders>
              <w:left w:val="nil"/>
              <w:right w:val="nil"/>
            </w:tcBorders>
          </w:tcPr>
          <w:p>
            <w:pPr>
              <w:pStyle w:val="TableParagraph"/>
              <w:ind w:left="378"/>
              <w:rPr>
                <w:sz w:val="16"/>
              </w:rPr>
            </w:pPr>
            <w:r>
              <w:rPr>
                <w:sz w:val="16"/>
              </w:rPr>
              <w:t>Spy-Bi-Wire return to normal operation time</w:t>
            </w:r>
          </w:p>
        </w:tc>
        <w:tc>
          <w:tcPr>
            <w:tcW w:w="778" w:type="dxa"/>
            <w:tcBorders>
              <w:left w:val="nil"/>
            </w:tcBorders>
          </w:tcPr>
          <w:p>
            <w:pPr>
              <w:pStyle w:val="TableParagraph"/>
              <w:spacing w:before="0"/>
              <w:rPr>
                <w:rFonts w:ascii="Times New Roman"/>
                <w:sz w:val="16"/>
              </w:rPr>
            </w:pPr>
          </w:p>
        </w:tc>
        <w:tc>
          <w:tcPr>
            <w:tcW w:w="1324" w:type="dxa"/>
          </w:tcPr>
          <w:p>
            <w:pPr>
              <w:pStyle w:val="TableParagraph"/>
              <w:spacing w:before="0"/>
              <w:rPr>
                <w:rFonts w:ascii="Times New Roman"/>
                <w:sz w:val="16"/>
              </w:rPr>
            </w:pPr>
          </w:p>
        </w:tc>
        <w:tc>
          <w:tcPr>
            <w:tcW w:w="702" w:type="dxa"/>
            <w:tcBorders>
              <w:right w:val="nil"/>
            </w:tcBorders>
          </w:tcPr>
          <w:p>
            <w:pPr>
              <w:pStyle w:val="TableParagraph"/>
              <w:ind w:right="144"/>
              <w:jc w:val="right"/>
              <w:rPr>
                <w:sz w:val="16"/>
              </w:rPr>
            </w:pPr>
            <w:r>
              <w:rPr>
                <w:sz w:val="16"/>
              </w:rPr>
              <w:t>15</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6"/>
              <w:jc w:val="right"/>
              <w:rPr>
                <w:sz w:val="16"/>
              </w:rPr>
            </w:pPr>
            <w:r>
              <w:rPr>
                <w:sz w:val="16"/>
              </w:rPr>
              <w:t>100</w:t>
            </w:r>
          </w:p>
        </w:tc>
        <w:tc>
          <w:tcPr>
            <w:tcW w:w="610" w:type="dxa"/>
          </w:tcPr>
          <w:p>
            <w:pPr>
              <w:pStyle w:val="TableParagraph"/>
              <w:ind w:left="62" w:right="52"/>
              <w:jc w:val="center"/>
              <w:rPr>
                <w:sz w:val="16"/>
              </w:rPr>
            </w:pPr>
            <w:r>
              <w:rPr>
                <w:sz w:val="16"/>
              </w:rPr>
              <w:t>µs</w:t>
            </w:r>
          </w:p>
        </w:tc>
      </w:tr>
      <w:tr>
        <w:trPr>
          <w:trHeight w:val="254" w:hRule="atLeast"/>
        </w:trPr>
        <w:tc>
          <w:tcPr>
            <w:tcW w:w="1003" w:type="dxa"/>
            <w:vMerge w:val="restart"/>
            <w:tcBorders>
              <w:right w:val="nil"/>
            </w:tcBorders>
          </w:tcPr>
          <w:p>
            <w:pPr>
              <w:pStyle w:val="TableParagraph"/>
              <w:spacing w:before="174"/>
              <w:ind w:left="55"/>
              <w:rPr>
                <w:sz w:val="12"/>
              </w:rPr>
            </w:pPr>
            <w:r>
              <w:rPr>
                <w:position w:val="3"/>
                <w:sz w:val="16"/>
              </w:rPr>
              <w:t>f</w:t>
            </w:r>
            <w:r>
              <w:rPr>
                <w:sz w:val="12"/>
              </w:rPr>
              <w:t>TCK</w:t>
            </w:r>
          </w:p>
        </w:tc>
        <w:tc>
          <w:tcPr>
            <w:tcW w:w="4525" w:type="dxa"/>
            <w:vMerge w:val="restart"/>
            <w:tcBorders>
              <w:left w:val="nil"/>
              <w:right w:val="nil"/>
            </w:tcBorders>
          </w:tcPr>
          <w:p>
            <w:pPr>
              <w:pStyle w:val="TableParagraph"/>
              <w:spacing w:before="172"/>
              <w:ind w:left="378"/>
              <w:rPr>
                <w:sz w:val="16"/>
              </w:rPr>
            </w:pPr>
            <w:r>
              <w:rPr>
                <w:sz w:val="16"/>
              </w:rPr>
              <w:t>TCK input frequency, 4-wire JTAG</w:t>
            </w:r>
            <w:r>
              <w:rPr>
                <w:sz w:val="16"/>
                <w:vertAlign w:val="superscript"/>
              </w:rPr>
              <w:t>(2)</w:t>
            </w:r>
          </w:p>
        </w:tc>
        <w:tc>
          <w:tcPr>
            <w:tcW w:w="778" w:type="dxa"/>
            <w:vMerge w:val="restart"/>
            <w:tcBorders>
              <w:left w:val="nil"/>
            </w:tcBorders>
          </w:tcPr>
          <w:p>
            <w:pPr>
              <w:pStyle w:val="TableParagraph"/>
              <w:spacing w:before="0"/>
              <w:rPr>
                <w:rFonts w:ascii="Times New Roman"/>
                <w:sz w:val="16"/>
              </w:rPr>
            </w:pPr>
          </w:p>
        </w:tc>
        <w:tc>
          <w:tcPr>
            <w:tcW w:w="1324" w:type="dxa"/>
          </w:tcPr>
          <w:p>
            <w:pPr>
              <w:pStyle w:val="TableParagraph"/>
              <w:ind w:left="473"/>
              <w:rPr>
                <w:sz w:val="16"/>
              </w:rPr>
            </w:pPr>
            <w:r>
              <w:rPr>
                <w:sz w:val="16"/>
              </w:rPr>
              <w:t>2.2 V</w:t>
            </w:r>
          </w:p>
        </w:tc>
        <w:tc>
          <w:tcPr>
            <w:tcW w:w="702" w:type="dxa"/>
            <w:tcBorders>
              <w:right w:val="nil"/>
            </w:tcBorders>
          </w:tcPr>
          <w:p>
            <w:pPr>
              <w:pStyle w:val="TableParagraph"/>
              <w:ind w:right="145"/>
              <w:jc w:val="right"/>
              <w:rPr>
                <w:sz w:val="16"/>
              </w:rPr>
            </w:pPr>
            <w:r>
              <w:rPr>
                <w:w w:val="99"/>
                <w:sz w:val="16"/>
              </w:rPr>
              <w:t>0</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8"/>
              <w:jc w:val="right"/>
              <w:rPr>
                <w:sz w:val="16"/>
              </w:rPr>
            </w:pPr>
            <w:r>
              <w:rPr>
                <w:w w:val="99"/>
                <w:sz w:val="16"/>
              </w:rPr>
              <w:t>5</w:t>
            </w:r>
          </w:p>
        </w:tc>
        <w:tc>
          <w:tcPr>
            <w:tcW w:w="610" w:type="dxa"/>
            <w:vMerge w:val="restart"/>
          </w:tcPr>
          <w:p>
            <w:pPr>
              <w:pStyle w:val="TableParagraph"/>
              <w:spacing w:before="10"/>
              <w:rPr>
                <w:sz w:val="14"/>
              </w:rPr>
            </w:pPr>
          </w:p>
          <w:p>
            <w:pPr>
              <w:pStyle w:val="TableParagraph"/>
              <w:spacing w:before="1"/>
              <w:ind w:left="141"/>
              <w:rPr>
                <w:sz w:val="16"/>
              </w:rPr>
            </w:pPr>
            <w:r>
              <w:rPr>
                <w:sz w:val="16"/>
              </w:rPr>
              <w:t>MHz</w:t>
            </w:r>
          </w:p>
        </w:tc>
      </w:tr>
      <w:tr>
        <w:trPr>
          <w:trHeight w:val="254" w:hRule="atLeast"/>
        </w:trPr>
        <w:tc>
          <w:tcPr>
            <w:tcW w:w="1003" w:type="dxa"/>
            <w:vMerge/>
            <w:tcBorders>
              <w:top w:val="nil"/>
              <w:right w:val="nil"/>
            </w:tcBorders>
          </w:tcPr>
          <w:p>
            <w:pPr>
              <w:rPr>
                <w:sz w:val="2"/>
                <w:szCs w:val="2"/>
              </w:rPr>
            </w:pPr>
          </w:p>
        </w:tc>
        <w:tc>
          <w:tcPr>
            <w:tcW w:w="4525" w:type="dxa"/>
            <w:vMerge/>
            <w:tcBorders>
              <w:top w:val="nil"/>
              <w:left w:val="nil"/>
              <w:right w:val="nil"/>
            </w:tcBorders>
          </w:tcPr>
          <w:p>
            <w:pPr>
              <w:rPr>
                <w:sz w:val="2"/>
                <w:szCs w:val="2"/>
              </w:rPr>
            </w:pPr>
          </w:p>
        </w:tc>
        <w:tc>
          <w:tcPr>
            <w:tcW w:w="778" w:type="dxa"/>
            <w:vMerge/>
            <w:tcBorders>
              <w:top w:val="nil"/>
              <w:left w:val="nil"/>
            </w:tcBorders>
          </w:tcPr>
          <w:p>
            <w:pPr>
              <w:rPr>
                <w:sz w:val="2"/>
                <w:szCs w:val="2"/>
              </w:rPr>
            </w:pPr>
          </w:p>
        </w:tc>
        <w:tc>
          <w:tcPr>
            <w:tcW w:w="1324" w:type="dxa"/>
          </w:tcPr>
          <w:p>
            <w:pPr>
              <w:pStyle w:val="TableParagraph"/>
              <w:ind w:left="55" w:right="48"/>
              <w:jc w:val="center"/>
              <w:rPr>
                <w:sz w:val="16"/>
              </w:rPr>
            </w:pPr>
            <w:r>
              <w:rPr>
                <w:sz w:val="16"/>
              </w:rPr>
              <w:t>3 V</w:t>
            </w:r>
          </w:p>
        </w:tc>
        <w:tc>
          <w:tcPr>
            <w:tcW w:w="702" w:type="dxa"/>
            <w:tcBorders>
              <w:right w:val="nil"/>
            </w:tcBorders>
          </w:tcPr>
          <w:p>
            <w:pPr>
              <w:pStyle w:val="TableParagraph"/>
              <w:ind w:right="145"/>
              <w:jc w:val="right"/>
              <w:rPr>
                <w:sz w:val="16"/>
              </w:rPr>
            </w:pPr>
            <w:r>
              <w:rPr>
                <w:w w:val="99"/>
                <w:sz w:val="16"/>
              </w:rPr>
              <w:t>0</w:t>
            </w:r>
          </w:p>
        </w:tc>
        <w:tc>
          <w:tcPr>
            <w:tcW w:w="589" w:type="dxa"/>
            <w:tcBorders>
              <w:left w:val="nil"/>
              <w:right w:val="nil"/>
            </w:tcBorders>
          </w:tcPr>
          <w:p>
            <w:pPr>
              <w:pStyle w:val="TableParagraph"/>
              <w:spacing w:before="0"/>
              <w:rPr>
                <w:rFonts w:ascii="Times New Roman"/>
                <w:sz w:val="16"/>
              </w:rPr>
            </w:pPr>
          </w:p>
        </w:tc>
        <w:tc>
          <w:tcPr>
            <w:tcW w:w="541" w:type="dxa"/>
            <w:tcBorders>
              <w:left w:val="nil"/>
            </w:tcBorders>
          </w:tcPr>
          <w:p>
            <w:pPr>
              <w:pStyle w:val="TableParagraph"/>
              <w:ind w:right="47"/>
              <w:jc w:val="right"/>
              <w:rPr>
                <w:sz w:val="16"/>
              </w:rPr>
            </w:pPr>
            <w:r>
              <w:rPr>
                <w:sz w:val="16"/>
              </w:rPr>
              <w:t>10</w:t>
            </w:r>
          </w:p>
        </w:tc>
        <w:tc>
          <w:tcPr>
            <w:tcW w:w="610" w:type="dxa"/>
            <w:vMerge/>
            <w:tcBorders>
              <w:top w:val="nil"/>
            </w:tcBorders>
          </w:tcPr>
          <w:p>
            <w:pPr>
              <w:rPr>
                <w:sz w:val="2"/>
                <w:szCs w:val="2"/>
              </w:rPr>
            </w:pPr>
          </w:p>
        </w:tc>
      </w:tr>
      <w:tr>
        <w:trPr>
          <w:trHeight w:val="253" w:hRule="atLeast"/>
        </w:trPr>
        <w:tc>
          <w:tcPr>
            <w:tcW w:w="1003" w:type="dxa"/>
            <w:tcBorders>
              <w:right w:val="nil"/>
            </w:tcBorders>
          </w:tcPr>
          <w:p>
            <w:pPr>
              <w:pStyle w:val="TableParagraph"/>
              <w:spacing w:line="192" w:lineRule="exact" w:before="42"/>
              <w:ind w:left="55"/>
              <w:rPr>
                <w:sz w:val="12"/>
              </w:rPr>
            </w:pPr>
            <w:r>
              <w:rPr>
                <w:position w:val="3"/>
                <w:sz w:val="16"/>
              </w:rPr>
              <w:t>R</w:t>
            </w:r>
            <w:r>
              <w:rPr>
                <w:sz w:val="12"/>
              </w:rPr>
              <w:t>internal</w:t>
            </w:r>
          </w:p>
        </w:tc>
        <w:tc>
          <w:tcPr>
            <w:tcW w:w="4525" w:type="dxa"/>
            <w:tcBorders>
              <w:left w:val="nil"/>
              <w:right w:val="nil"/>
            </w:tcBorders>
          </w:tcPr>
          <w:p>
            <w:pPr>
              <w:pStyle w:val="TableParagraph"/>
              <w:ind w:left="378"/>
              <w:rPr>
                <w:sz w:val="16"/>
              </w:rPr>
            </w:pPr>
            <w:r>
              <w:rPr>
                <w:sz w:val="16"/>
              </w:rPr>
              <w:t>Internal pulldown resistance on TEST</w:t>
            </w:r>
          </w:p>
        </w:tc>
        <w:tc>
          <w:tcPr>
            <w:tcW w:w="778" w:type="dxa"/>
            <w:tcBorders>
              <w:left w:val="nil"/>
            </w:tcBorders>
          </w:tcPr>
          <w:p>
            <w:pPr>
              <w:pStyle w:val="TableParagraph"/>
              <w:spacing w:before="0"/>
              <w:rPr>
                <w:rFonts w:ascii="Times New Roman"/>
                <w:sz w:val="16"/>
              </w:rPr>
            </w:pPr>
          </w:p>
        </w:tc>
        <w:tc>
          <w:tcPr>
            <w:tcW w:w="1324" w:type="dxa"/>
          </w:tcPr>
          <w:p>
            <w:pPr>
              <w:pStyle w:val="TableParagraph"/>
              <w:ind w:left="305"/>
              <w:rPr>
                <w:sz w:val="16"/>
              </w:rPr>
            </w:pPr>
            <w:r>
              <w:rPr>
                <w:sz w:val="16"/>
              </w:rPr>
              <w:t>2.2 V, 3 V</w:t>
            </w:r>
          </w:p>
        </w:tc>
        <w:tc>
          <w:tcPr>
            <w:tcW w:w="702" w:type="dxa"/>
            <w:tcBorders>
              <w:right w:val="nil"/>
            </w:tcBorders>
          </w:tcPr>
          <w:p>
            <w:pPr>
              <w:pStyle w:val="TableParagraph"/>
              <w:ind w:right="144"/>
              <w:jc w:val="right"/>
              <w:rPr>
                <w:sz w:val="16"/>
              </w:rPr>
            </w:pPr>
            <w:r>
              <w:rPr>
                <w:sz w:val="16"/>
              </w:rPr>
              <w:t>45</w:t>
            </w:r>
          </w:p>
        </w:tc>
        <w:tc>
          <w:tcPr>
            <w:tcW w:w="589" w:type="dxa"/>
            <w:tcBorders>
              <w:left w:val="nil"/>
              <w:right w:val="nil"/>
            </w:tcBorders>
          </w:tcPr>
          <w:p>
            <w:pPr>
              <w:pStyle w:val="TableParagraph"/>
              <w:ind w:right="123"/>
              <w:jc w:val="right"/>
              <w:rPr>
                <w:sz w:val="16"/>
              </w:rPr>
            </w:pPr>
            <w:r>
              <w:rPr>
                <w:sz w:val="16"/>
              </w:rPr>
              <w:t>60</w:t>
            </w:r>
          </w:p>
        </w:tc>
        <w:tc>
          <w:tcPr>
            <w:tcW w:w="541" w:type="dxa"/>
            <w:tcBorders>
              <w:left w:val="nil"/>
            </w:tcBorders>
          </w:tcPr>
          <w:p>
            <w:pPr>
              <w:pStyle w:val="TableParagraph"/>
              <w:ind w:right="47"/>
              <w:jc w:val="right"/>
              <w:rPr>
                <w:sz w:val="16"/>
              </w:rPr>
            </w:pPr>
            <w:r>
              <w:rPr>
                <w:sz w:val="16"/>
              </w:rPr>
              <w:t>80</w:t>
            </w:r>
          </w:p>
        </w:tc>
        <w:tc>
          <w:tcPr>
            <w:tcW w:w="610" w:type="dxa"/>
          </w:tcPr>
          <w:p>
            <w:pPr>
              <w:pStyle w:val="TableParagraph"/>
              <w:ind w:left="61" w:right="52"/>
              <w:jc w:val="center"/>
              <w:rPr>
                <w:sz w:val="16"/>
              </w:rPr>
            </w:pPr>
            <w:r>
              <w:rPr>
                <w:sz w:val="16"/>
              </w:rPr>
              <w:t>kΩ</w:t>
            </w:r>
          </w:p>
        </w:tc>
      </w:tr>
    </w:tbl>
    <w:p>
      <w:pPr>
        <w:pStyle w:val="BodyText"/>
        <w:spacing w:before="6"/>
      </w:pPr>
    </w:p>
    <w:p>
      <w:pPr>
        <w:pStyle w:val="ListParagraph"/>
        <w:numPr>
          <w:ilvl w:val="0"/>
          <w:numId w:val="47"/>
        </w:numPr>
        <w:tabs>
          <w:tab w:pos="480" w:val="left" w:leader="none"/>
        </w:tabs>
        <w:spacing w:line="235" w:lineRule="auto" w:before="1" w:after="0"/>
        <w:ind w:left="481" w:right="268" w:hanging="362"/>
        <w:jc w:val="left"/>
        <w:rPr>
          <w:sz w:val="16"/>
        </w:rPr>
      </w:pPr>
      <w:r>
        <w:rPr>
          <w:sz w:val="16"/>
        </w:rPr>
        <w:t>Tools that access the Spy-Bi-Wire interface must wait for the t</w:t>
      </w:r>
      <w:r>
        <w:rPr>
          <w:sz w:val="16"/>
          <w:vertAlign w:val="subscript"/>
        </w:rPr>
        <w:t>SBW,En</w:t>
      </w:r>
      <w:r>
        <w:rPr>
          <w:sz w:val="16"/>
          <w:vertAlign w:val="baseline"/>
        </w:rPr>
        <w:t> time after pulling the TEST/SBWTCK pin high before applying the first SBWTCK clock</w:t>
      </w:r>
      <w:r>
        <w:rPr>
          <w:spacing w:val="8"/>
          <w:sz w:val="16"/>
          <w:vertAlign w:val="baseline"/>
        </w:rPr>
        <w:t> </w:t>
      </w:r>
      <w:r>
        <w:rPr>
          <w:sz w:val="16"/>
          <w:vertAlign w:val="baseline"/>
        </w:rPr>
        <w:t>edge.</w:t>
      </w:r>
    </w:p>
    <w:p>
      <w:pPr>
        <w:pStyle w:val="ListParagraph"/>
        <w:numPr>
          <w:ilvl w:val="0"/>
          <w:numId w:val="47"/>
        </w:numPr>
        <w:tabs>
          <w:tab w:pos="480" w:val="left" w:leader="none"/>
        </w:tabs>
        <w:spacing w:line="180" w:lineRule="exact" w:before="0" w:after="0"/>
        <w:ind w:left="479" w:right="0" w:hanging="360"/>
        <w:jc w:val="left"/>
        <w:rPr>
          <w:sz w:val="16"/>
        </w:rPr>
      </w:pPr>
      <w:r>
        <w:rPr>
          <w:sz w:val="16"/>
        </w:rPr>
        <w:t>f</w:t>
      </w:r>
      <w:r>
        <w:rPr>
          <w:sz w:val="16"/>
          <w:vertAlign w:val="subscript"/>
        </w:rPr>
        <w:t>TCK</w:t>
      </w:r>
      <w:r>
        <w:rPr>
          <w:sz w:val="16"/>
          <w:vertAlign w:val="baseline"/>
        </w:rPr>
        <w:t> may be restricted to meet the timing requirements of the module</w:t>
      </w:r>
      <w:r>
        <w:rPr>
          <w:spacing w:val="39"/>
          <w:sz w:val="16"/>
          <w:vertAlign w:val="baseline"/>
        </w:rPr>
        <w:t> </w:t>
      </w:r>
      <w:r>
        <w:rPr>
          <w:sz w:val="16"/>
          <w:vertAlign w:val="baseline"/>
        </w:rPr>
        <w:t>selected.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4"/>
        </w:rPr>
      </w:pPr>
      <w:r>
        <w:rPr/>
        <w:pict>
          <v:rect style="position:absolute;margin-left:54pt;margin-top:16.314337pt;width:504pt;height:1.5pt;mso-position-horizontal-relative:page;mso-position-vertical-relative:paragraph;z-index:-15524864;mso-wrap-distance-left:0;mso-wrap-distance-right:0" filled="true" fillcolor="#000000" stroked="false">
            <v:fill type="solid"/>
            <w10:wrap type="topAndBottom"/>
          </v:rect>
        </w:pict>
      </w:r>
    </w:p>
    <w:p>
      <w:pPr>
        <w:tabs>
          <w:tab w:pos="8611" w:val="left" w:leader="none"/>
          <w:tab w:pos="10199" w:val="right" w:leader="none"/>
        </w:tabs>
        <w:spacing w:before="11"/>
        <w:ind w:left="120" w:right="0" w:firstLine="0"/>
        <w:jc w:val="left"/>
        <w:rPr>
          <w:sz w:val="16"/>
        </w:rPr>
      </w:pPr>
      <w:r>
        <w:rPr>
          <w:sz w:val="14"/>
        </w:rPr>
        <w:t>Copyright © 2009–2015, Texas</w:t>
      </w:r>
      <w:r>
        <w:rPr>
          <w:spacing w:val="-5"/>
          <w:sz w:val="14"/>
        </w:rPr>
        <w:t> </w:t>
      </w:r>
      <w:r>
        <w:rPr>
          <w:sz w:val="14"/>
        </w:rPr>
        <w:t>Instruments</w:t>
      </w:r>
      <w:r>
        <w:rPr>
          <w:spacing w:val="1"/>
          <w:sz w:val="14"/>
        </w:rPr>
        <w:t> </w:t>
      </w:r>
      <w:r>
        <w:rPr>
          <w:sz w:val="14"/>
        </w:rPr>
        <w:t>Incorporated</w:t>
        <w:tab/>
      </w:r>
      <w:r>
        <w:rPr>
          <w:i/>
          <w:sz w:val="16"/>
        </w:rPr>
        <w:t>Specifications</w:t>
        <w:tab/>
      </w:r>
      <w:r>
        <w:rPr>
          <w:sz w:val="16"/>
        </w:rPr>
        <w:t>49</w:t>
      </w:r>
    </w:p>
    <w:p>
      <w:pPr>
        <w:spacing w:after="0"/>
        <w:jc w:val="left"/>
        <w:rPr>
          <w:sz w:val="16"/>
        </w:rPr>
        <w:sectPr>
          <w:headerReference w:type="default" r:id="rId374"/>
          <w:headerReference w:type="even" r:id="rId375"/>
          <w:footerReference w:type="default" r:id="rId376"/>
          <w:footerReference w:type="even" r:id="rId377"/>
          <w:pgSz w:w="12240" w:h="15840"/>
          <w:pgMar w:header="259" w:footer="582" w:top="1340" w:bottom="780" w:left="960" w:right="960"/>
        </w:sectPr>
      </w:pPr>
    </w:p>
    <w:p>
      <w:pPr>
        <w:pStyle w:val="Heading2"/>
        <w:numPr>
          <w:ilvl w:val="0"/>
          <w:numId w:val="12"/>
        </w:numPr>
        <w:tabs>
          <w:tab w:pos="478" w:val="left" w:leader="none"/>
        </w:tabs>
        <w:spacing w:line="240" w:lineRule="auto" w:before="111" w:after="0"/>
        <w:ind w:left="477" w:right="0" w:hanging="358"/>
        <w:jc w:val="both"/>
      </w:pPr>
      <w:bookmarkStart w:name="6 Detailed Description" w:id="172"/>
      <w:bookmarkEnd w:id="172"/>
      <w:r>
        <w:rPr>
          <w:b w:val="0"/>
        </w:rPr>
      </w:r>
      <w:bookmarkStart w:name="_bookmark93" w:id="173"/>
      <w:bookmarkEnd w:id="173"/>
      <w:r>
        <w:rPr>
          <w:b w:val="0"/>
        </w:rPr>
      </w:r>
      <w:bookmarkStart w:name="_bookmark93" w:id="174"/>
      <w:bookmarkEnd w:id="174"/>
      <w:r>
        <w:rPr/>
        <w:t>Detailed</w:t>
      </w:r>
      <w:r>
        <w:rPr>
          <w:spacing w:val="4"/>
        </w:rPr>
        <w:t> </w:t>
      </w:r>
      <w:r>
        <w:rPr/>
        <w:t>Description</w:t>
      </w:r>
    </w:p>
    <w:p>
      <w:pPr>
        <w:pStyle w:val="Heading3"/>
        <w:numPr>
          <w:ilvl w:val="1"/>
          <w:numId w:val="48"/>
        </w:numPr>
        <w:tabs>
          <w:tab w:pos="718" w:val="left" w:leader="none"/>
        </w:tabs>
        <w:spacing w:line="240" w:lineRule="auto" w:before="201" w:after="0"/>
        <w:ind w:left="717" w:right="0" w:hanging="598"/>
        <w:jc w:val="both"/>
      </w:pPr>
      <w:r>
        <w:rPr/>
        <w:t>CPU </w:t>
      </w:r>
      <w:hyperlink r:id="rId55">
        <w:r>
          <w:rPr>
            <w:color w:val="0000FF"/>
          </w:rPr>
          <w:t>(Link to User's</w:t>
        </w:r>
        <w:r>
          <w:rPr>
            <w:color w:val="0000FF"/>
            <w:spacing w:val="13"/>
          </w:rPr>
          <w:t> </w:t>
        </w:r>
        <w:r>
          <w:rPr>
            <w:color w:val="0000FF"/>
          </w:rPr>
          <w:t>Guide)</w:t>
        </w:r>
      </w:hyperlink>
    </w:p>
    <w:p>
      <w:pPr>
        <w:spacing w:line="249" w:lineRule="auto" w:before="126"/>
        <w:ind w:left="720" w:right="133" w:firstLine="0"/>
        <w:jc w:val="both"/>
        <w:rPr>
          <w:sz w:val="20"/>
        </w:rPr>
      </w:pPr>
      <w:bookmarkStart w:name="6.1 CPU (Link to User's Guide)" w:id="175"/>
      <w:bookmarkEnd w:id="175"/>
      <w:r>
        <w:rPr/>
      </w:r>
      <w:bookmarkStart w:name="_bookmark94" w:id="176"/>
      <w:bookmarkEnd w:id="176"/>
      <w:r>
        <w:rPr/>
      </w:r>
      <w:r>
        <w:rPr>
          <w:sz w:val="20"/>
        </w:rPr>
        <w:t>The MSP430 CPU has a 16-bit RISC architecture that is highly transparent to the application. All operations, other than program-flow instructions, are performed as register operations in conjunction with seven addressing modes for source operand and four addressing modes for destination operand.</w:t>
      </w:r>
    </w:p>
    <w:p>
      <w:pPr>
        <w:spacing w:line="249" w:lineRule="auto" w:before="122"/>
        <w:ind w:left="720" w:right="139" w:firstLine="0"/>
        <w:jc w:val="both"/>
        <w:rPr>
          <w:sz w:val="20"/>
        </w:rPr>
      </w:pPr>
      <w:r>
        <w:rPr>
          <w:sz w:val="20"/>
        </w:rPr>
        <w:t>The CPU is integrated with 16 registers that provide reduced instruction execution time. The register-to- register operation execution time is one cycle of the CPU clock.</w:t>
      </w:r>
    </w:p>
    <w:p>
      <w:pPr>
        <w:spacing w:line="249" w:lineRule="auto" w:before="122"/>
        <w:ind w:left="720" w:right="127" w:firstLine="0"/>
        <w:jc w:val="both"/>
        <w:rPr>
          <w:sz w:val="20"/>
        </w:rPr>
      </w:pPr>
      <w:r>
        <w:rPr>
          <w:sz w:val="20"/>
        </w:rPr>
        <w:t>Four of the registers, R0 to R3, are dedicated as program counter, stack pointer, status register, and constant generator, respectively. The remaining registers are general-purpose registers.</w:t>
      </w:r>
    </w:p>
    <w:p>
      <w:pPr>
        <w:spacing w:line="249" w:lineRule="auto" w:before="122"/>
        <w:ind w:left="720" w:right="131" w:firstLine="0"/>
        <w:jc w:val="both"/>
        <w:rPr>
          <w:sz w:val="20"/>
        </w:rPr>
      </w:pPr>
      <w:r>
        <w:rPr>
          <w:sz w:val="20"/>
        </w:rPr>
        <w:t>Peripherals are connected to the CPU using data, address, and control buses, and can be handled with all instructions.</w:t>
      </w:r>
    </w:p>
    <w:p>
      <w:pPr>
        <w:spacing w:line="249" w:lineRule="auto" w:before="121"/>
        <w:ind w:left="720" w:right="141" w:firstLine="0"/>
        <w:jc w:val="both"/>
        <w:rPr>
          <w:sz w:val="20"/>
        </w:rPr>
      </w:pPr>
      <w:r>
        <w:rPr>
          <w:sz w:val="20"/>
        </w:rPr>
        <w:t>The instruction set consists of the original 51 instructions with three formats and seven address modes  and additional instructions for the expanded address range. Each instruction can operate on word and  byte</w:t>
      </w:r>
      <w:r>
        <w:rPr>
          <w:spacing w:val="4"/>
          <w:sz w:val="20"/>
        </w:rPr>
        <w:t> </w:t>
      </w:r>
      <w:r>
        <w:rPr>
          <w:sz w:val="20"/>
        </w:rPr>
        <w:t>data.</w:t>
      </w:r>
    </w:p>
    <w:p>
      <w:pPr>
        <w:pStyle w:val="BodyText"/>
        <w:spacing w:before="10"/>
        <w:rPr>
          <w:sz w:val="18"/>
        </w:rPr>
      </w:pPr>
    </w:p>
    <w:p>
      <w:pPr>
        <w:spacing w:before="80"/>
        <w:ind w:left="2336" w:right="238" w:firstLine="0"/>
        <w:jc w:val="center"/>
        <w:rPr>
          <w:b/>
          <w:sz w:val="14"/>
        </w:rPr>
      </w:pPr>
      <w:r>
        <w:rPr/>
        <w:pict>
          <v:shape style="position:absolute;margin-left:226.839645pt;margin-top:2.283659pt;width:106.95pt;height:11.4pt;mso-position-horizontal-relative:page;mso-position-vertical-relative:paragraph;z-index:15940608" type="#_x0000_t202" filled="false" stroked="true" strokeweight=".900054pt" strokecolor="#231f20">
            <v:textbox inset="0,0,0,0">
              <w:txbxContent>
                <w:p>
                  <w:pPr>
                    <w:spacing w:before="11"/>
                    <w:ind w:left="470" w:right="0" w:firstLine="0"/>
                    <w:jc w:val="left"/>
                    <w:rPr>
                      <w:b/>
                      <w:sz w:val="14"/>
                    </w:rPr>
                  </w:pPr>
                  <w:r>
                    <w:rPr>
                      <w:b/>
                      <w:color w:val="231F20"/>
                      <w:w w:val="105"/>
                      <w:sz w:val="14"/>
                    </w:rPr>
                    <w:t>Program Counter</w:t>
                  </w:r>
                </w:p>
              </w:txbxContent>
            </v:textbox>
            <v:stroke dashstyle="solid"/>
            <w10:wrap type="none"/>
          </v:shape>
        </w:pict>
      </w:r>
      <w:r>
        <w:rPr>
          <w:b/>
          <w:color w:val="231F20"/>
          <w:w w:val="105"/>
          <w:sz w:val="14"/>
        </w:rPr>
        <w:t>PC/R0</w:t>
      </w:r>
    </w:p>
    <w:p>
      <w:pPr>
        <w:pStyle w:val="BodyText"/>
        <w:spacing w:before="1"/>
        <w:rPr>
          <w:b/>
          <w:sz w:val="9"/>
        </w:rPr>
      </w:pPr>
    </w:p>
    <w:p>
      <w:pPr>
        <w:spacing w:before="80"/>
        <w:ind w:left="2328" w:right="238" w:firstLine="0"/>
        <w:jc w:val="center"/>
        <w:rPr>
          <w:b/>
          <w:sz w:val="14"/>
        </w:rPr>
      </w:pPr>
      <w:r>
        <w:rPr/>
        <w:pict>
          <v:shape style="position:absolute;margin-left:226.839645pt;margin-top:2.282581pt;width:106.95pt;height:11.4pt;mso-position-horizontal-relative:page;mso-position-vertical-relative:paragraph;z-index:15940096" type="#_x0000_t202" filled="false" stroked="true" strokeweight=".900054pt" strokecolor="#231f20">
            <v:textbox inset="0,0,0,0">
              <w:txbxContent>
                <w:p>
                  <w:pPr>
                    <w:spacing w:before="25"/>
                    <w:ind w:left="605" w:right="0" w:firstLine="0"/>
                    <w:jc w:val="left"/>
                    <w:rPr>
                      <w:b/>
                      <w:sz w:val="14"/>
                    </w:rPr>
                  </w:pPr>
                  <w:r>
                    <w:rPr>
                      <w:b/>
                      <w:color w:val="231F20"/>
                      <w:w w:val="105"/>
                      <w:sz w:val="14"/>
                    </w:rPr>
                    <w:t>Stack Pointer</w:t>
                  </w:r>
                </w:p>
              </w:txbxContent>
            </v:textbox>
            <v:stroke dashstyle="solid"/>
            <w10:wrap type="none"/>
          </v:shape>
        </w:pict>
      </w:r>
      <w:r>
        <w:rPr>
          <w:b/>
          <w:color w:val="231F20"/>
          <w:w w:val="105"/>
          <w:sz w:val="14"/>
        </w:rPr>
        <w:t>SP/R1</w:t>
      </w:r>
    </w:p>
    <w:p>
      <w:pPr>
        <w:pStyle w:val="BodyText"/>
        <w:spacing w:before="1"/>
        <w:rPr>
          <w:b/>
          <w:sz w:val="9"/>
        </w:rPr>
      </w:pPr>
    </w:p>
    <w:p>
      <w:pPr>
        <w:spacing w:before="80"/>
        <w:ind w:left="2573" w:right="139" w:firstLine="0"/>
        <w:jc w:val="center"/>
        <w:rPr>
          <w:b/>
          <w:sz w:val="14"/>
        </w:rPr>
      </w:pPr>
      <w:r>
        <w:rPr/>
        <w:pict>
          <v:shape style="position:absolute;margin-left:226.839645pt;margin-top:2.283319pt;width:106.95pt;height:11.4pt;mso-position-horizontal-relative:page;mso-position-vertical-relative:paragraph;z-index:15939584" type="#_x0000_t202" filled="false" stroked="true" strokeweight=".900054pt" strokecolor="#231f20">
            <v:textbox inset="0,0,0,0">
              <w:txbxContent>
                <w:p>
                  <w:pPr>
                    <w:spacing w:before="11"/>
                    <w:ind w:left="533" w:right="0" w:firstLine="0"/>
                    <w:jc w:val="left"/>
                    <w:rPr>
                      <w:b/>
                      <w:sz w:val="14"/>
                    </w:rPr>
                  </w:pPr>
                  <w:r>
                    <w:rPr>
                      <w:b/>
                      <w:color w:val="231F20"/>
                      <w:w w:val="105"/>
                      <w:sz w:val="14"/>
                    </w:rPr>
                    <w:t>Status Register</w:t>
                  </w:r>
                </w:p>
              </w:txbxContent>
            </v:textbox>
            <v:stroke dashstyle="solid"/>
            <w10:wrap type="none"/>
          </v:shape>
        </w:pict>
      </w:r>
      <w:r>
        <w:rPr>
          <w:b/>
          <w:color w:val="231F20"/>
          <w:w w:val="105"/>
          <w:sz w:val="14"/>
        </w:rPr>
        <w:t>SR/CG1/R2</w:t>
      </w:r>
    </w:p>
    <w:p>
      <w:pPr>
        <w:pStyle w:val="BodyText"/>
        <w:spacing w:before="1"/>
        <w:rPr>
          <w:b/>
          <w:sz w:val="9"/>
        </w:rPr>
      </w:pPr>
    </w:p>
    <w:p>
      <w:pPr>
        <w:spacing w:before="80"/>
        <w:ind w:left="2432" w:right="238" w:firstLine="0"/>
        <w:jc w:val="center"/>
        <w:rPr>
          <w:b/>
          <w:sz w:val="14"/>
        </w:rPr>
      </w:pPr>
      <w:r>
        <w:rPr/>
        <w:pict>
          <v:shape style="position:absolute;margin-left:226.839645pt;margin-top:2.282217pt;width:106.95pt;height:11.4pt;mso-position-horizontal-relative:page;mso-position-vertical-relative:paragraph;z-index:15939072" type="#_x0000_t202" filled="false" stroked="true" strokeweight=".900054pt" strokecolor="#231f20">
            <v:textbox inset="0,0,0,0">
              <w:txbxContent>
                <w:p>
                  <w:pPr>
                    <w:spacing w:before="25"/>
                    <w:ind w:left="385" w:right="0" w:firstLine="0"/>
                    <w:jc w:val="left"/>
                    <w:rPr>
                      <w:b/>
                      <w:sz w:val="14"/>
                    </w:rPr>
                  </w:pPr>
                  <w:r>
                    <w:rPr>
                      <w:b/>
                      <w:color w:val="231F20"/>
                      <w:w w:val="105"/>
                      <w:sz w:val="14"/>
                    </w:rPr>
                    <w:t>Constant Generator</w:t>
                  </w:r>
                </w:p>
              </w:txbxContent>
            </v:textbox>
            <v:stroke dashstyle="solid"/>
            <w10:wrap type="none"/>
          </v:shape>
        </w:pict>
      </w:r>
      <w:r>
        <w:rPr>
          <w:b/>
          <w:color w:val="231F20"/>
          <w:w w:val="105"/>
          <w:sz w:val="14"/>
        </w:rPr>
        <w:t>CG2/R3</w:t>
      </w:r>
    </w:p>
    <w:p>
      <w:pPr>
        <w:pStyle w:val="BodyText"/>
        <w:spacing w:before="1"/>
        <w:rPr>
          <w:b/>
          <w:sz w:val="9"/>
        </w:rPr>
      </w:pPr>
    </w:p>
    <w:p>
      <w:pPr>
        <w:spacing w:before="80"/>
        <w:ind w:left="2096" w:right="238" w:firstLine="0"/>
        <w:jc w:val="center"/>
        <w:rPr>
          <w:b/>
          <w:sz w:val="14"/>
        </w:rPr>
      </w:pPr>
      <w:r>
        <w:rPr/>
        <w:pict>
          <v:shape style="position:absolute;margin-left:226.839645pt;margin-top:2.283650pt;width:106.95pt;height:11.4pt;mso-position-horizontal-relative:page;mso-position-vertical-relative:paragraph;z-index:15938560"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R4</w:t>
      </w:r>
    </w:p>
    <w:p>
      <w:pPr>
        <w:pStyle w:val="BodyText"/>
        <w:spacing w:before="11"/>
        <w:rPr>
          <w:b/>
          <w:sz w:val="8"/>
        </w:rPr>
      </w:pPr>
    </w:p>
    <w:p>
      <w:pPr>
        <w:spacing w:before="80"/>
        <w:ind w:left="2096" w:right="238" w:firstLine="0"/>
        <w:jc w:val="center"/>
        <w:rPr>
          <w:b/>
          <w:sz w:val="14"/>
        </w:rPr>
      </w:pPr>
      <w:r>
        <w:rPr/>
        <w:pict>
          <v:shape style="position:absolute;margin-left:226.839645pt;margin-top:2.350962pt;width:106.95pt;height:11.4pt;mso-position-horizontal-relative:page;mso-position-vertical-relative:paragraph;z-index:15938048"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R5</w:t>
      </w:r>
    </w:p>
    <w:p>
      <w:pPr>
        <w:pStyle w:val="BodyText"/>
        <w:spacing w:before="1"/>
        <w:rPr>
          <w:b/>
          <w:sz w:val="9"/>
        </w:rPr>
      </w:pPr>
    </w:p>
    <w:p>
      <w:pPr>
        <w:spacing w:before="80"/>
        <w:ind w:left="2096" w:right="238" w:firstLine="0"/>
        <w:jc w:val="center"/>
        <w:rPr>
          <w:b/>
          <w:sz w:val="14"/>
        </w:rPr>
      </w:pPr>
      <w:r>
        <w:rPr/>
        <w:pict>
          <v:shape style="position:absolute;margin-left:226.839645pt;margin-top:2.351852pt;width:106.95pt;height:11.4pt;mso-position-horizontal-relative:page;mso-position-vertical-relative:paragraph;z-index:15937536"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R6</w:t>
      </w:r>
    </w:p>
    <w:p>
      <w:pPr>
        <w:pStyle w:val="BodyText"/>
        <w:spacing w:before="2"/>
        <w:rPr>
          <w:b/>
          <w:sz w:val="9"/>
        </w:rPr>
      </w:pPr>
    </w:p>
    <w:p>
      <w:pPr>
        <w:spacing w:before="80"/>
        <w:ind w:left="2096" w:right="238" w:firstLine="0"/>
        <w:jc w:val="center"/>
        <w:rPr>
          <w:b/>
          <w:sz w:val="14"/>
        </w:rPr>
      </w:pPr>
      <w:r>
        <w:rPr/>
        <w:pict>
          <v:shape style="position:absolute;margin-left:226.839645pt;margin-top:2.28239pt;width:106.95pt;height:11.4pt;mso-position-horizontal-relative:page;mso-position-vertical-relative:paragraph;z-index:15937024"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R7</w:t>
      </w:r>
    </w:p>
    <w:p>
      <w:pPr>
        <w:pStyle w:val="BodyText"/>
        <w:rPr>
          <w:b/>
          <w:sz w:val="9"/>
        </w:rPr>
      </w:pPr>
    </w:p>
    <w:p>
      <w:pPr>
        <w:spacing w:before="80"/>
        <w:ind w:left="2096" w:right="238" w:firstLine="0"/>
        <w:jc w:val="center"/>
        <w:rPr>
          <w:b/>
          <w:sz w:val="14"/>
        </w:rPr>
      </w:pPr>
      <w:r>
        <w:rPr/>
        <w:pict>
          <v:shape style="position:absolute;margin-left:226.839645pt;margin-top:2.350962pt;width:106.95pt;height:11.4pt;mso-position-horizontal-relative:page;mso-position-vertical-relative:paragraph;z-index:15936512"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R8</w:t>
      </w:r>
    </w:p>
    <w:p>
      <w:pPr>
        <w:pStyle w:val="BodyText"/>
        <w:rPr>
          <w:b/>
          <w:sz w:val="9"/>
        </w:rPr>
      </w:pPr>
    </w:p>
    <w:p>
      <w:pPr>
        <w:spacing w:before="81"/>
        <w:ind w:left="2096" w:right="238" w:firstLine="0"/>
        <w:jc w:val="center"/>
        <w:rPr>
          <w:b/>
          <w:sz w:val="14"/>
        </w:rPr>
      </w:pPr>
      <w:r>
        <w:rPr/>
        <w:pict>
          <v:shape style="position:absolute;margin-left:226.839645pt;margin-top:2.400983pt;width:106.95pt;height:11.4pt;mso-position-horizontal-relative:page;mso-position-vertical-relative:paragraph;z-index:15936000"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R9</w:t>
      </w:r>
    </w:p>
    <w:p>
      <w:pPr>
        <w:pStyle w:val="BodyText"/>
        <w:rPr>
          <w:b/>
          <w:sz w:val="9"/>
        </w:rPr>
      </w:pPr>
    </w:p>
    <w:p>
      <w:pPr>
        <w:spacing w:before="80"/>
        <w:ind w:left="2162" w:right="238" w:firstLine="0"/>
        <w:jc w:val="center"/>
        <w:rPr>
          <w:b/>
          <w:sz w:val="14"/>
        </w:rPr>
      </w:pPr>
      <w:r>
        <w:rPr/>
        <w:pict>
          <v:shape style="position:absolute;margin-left:226.839645pt;margin-top:2.351423pt;width:106.95pt;height:11.4pt;mso-position-horizontal-relative:page;mso-position-vertical-relative:paragraph;z-index:15935488"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R10</w:t>
      </w:r>
    </w:p>
    <w:p>
      <w:pPr>
        <w:pStyle w:val="BodyText"/>
        <w:spacing w:before="3"/>
        <w:rPr>
          <w:b/>
          <w:sz w:val="9"/>
        </w:rPr>
      </w:pPr>
    </w:p>
    <w:p>
      <w:pPr>
        <w:spacing w:before="80"/>
        <w:ind w:left="2201" w:right="238" w:firstLine="0"/>
        <w:jc w:val="center"/>
        <w:rPr>
          <w:b/>
          <w:sz w:val="14"/>
        </w:rPr>
      </w:pPr>
      <w:r>
        <w:rPr/>
        <w:pict>
          <v:shape style="position:absolute;margin-left:226.839645pt;margin-top:2.282405pt;width:106.95pt;height:11.4pt;mso-position-horizontal-relative:page;mso-position-vertical-relative:paragraph;z-index:15934976"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R11</w:t>
      </w:r>
    </w:p>
    <w:p>
      <w:pPr>
        <w:pStyle w:val="BodyText"/>
        <w:spacing w:before="1"/>
        <w:rPr>
          <w:b/>
          <w:sz w:val="9"/>
        </w:rPr>
      </w:pPr>
    </w:p>
    <w:p>
      <w:pPr>
        <w:spacing w:before="80"/>
        <w:ind w:left="2182" w:right="238" w:firstLine="0"/>
        <w:jc w:val="center"/>
        <w:rPr>
          <w:b/>
          <w:sz w:val="14"/>
        </w:rPr>
      </w:pPr>
      <w:r>
        <w:rPr/>
        <w:pict>
          <v:shape style="position:absolute;margin-left:226.839645pt;margin-top:2.282753pt;width:106.95pt;height:11.4pt;mso-position-horizontal-relative:page;mso-position-vertical-relative:paragraph;z-index:15934464"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R12</w:t>
      </w:r>
    </w:p>
    <w:p>
      <w:pPr>
        <w:pStyle w:val="BodyText"/>
        <w:spacing w:before="11"/>
        <w:rPr>
          <w:b/>
          <w:sz w:val="8"/>
        </w:rPr>
      </w:pPr>
    </w:p>
    <w:p>
      <w:pPr>
        <w:spacing w:before="80"/>
        <w:ind w:left="2198" w:right="238" w:firstLine="0"/>
        <w:jc w:val="center"/>
        <w:rPr>
          <w:b/>
          <w:sz w:val="14"/>
        </w:rPr>
      </w:pPr>
      <w:r>
        <w:rPr/>
        <w:pict>
          <v:shape style="position:absolute;margin-left:226.839645pt;margin-top:2.350973pt;width:106.95pt;height:11.4pt;mso-position-horizontal-relative:page;mso-position-vertical-relative:paragraph;z-index:15933952"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R13</w:t>
      </w:r>
    </w:p>
    <w:p>
      <w:pPr>
        <w:pStyle w:val="BodyText"/>
        <w:spacing w:before="2"/>
        <w:rPr>
          <w:b/>
          <w:sz w:val="9"/>
        </w:rPr>
      </w:pPr>
    </w:p>
    <w:p>
      <w:pPr>
        <w:spacing w:before="80"/>
        <w:ind w:left="2179" w:right="238" w:firstLine="0"/>
        <w:jc w:val="center"/>
        <w:rPr>
          <w:b/>
          <w:sz w:val="14"/>
        </w:rPr>
      </w:pPr>
      <w:r>
        <w:rPr/>
        <w:pict>
          <v:shape style="position:absolute;margin-left:226.839645pt;margin-top:2.282779pt;width:106.95pt;height:11.4pt;mso-position-horizontal-relative:page;mso-position-vertical-relative:paragraph;z-index:15933440"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R14</w:t>
      </w:r>
    </w:p>
    <w:p>
      <w:pPr>
        <w:pStyle w:val="BodyText"/>
        <w:spacing w:before="10"/>
        <w:rPr>
          <w:b/>
          <w:sz w:val="15"/>
        </w:rPr>
      </w:pPr>
    </w:p>
    <w:p>
      <w:pPr>
        <w:spacing w:before="0"/>
        <w:ind w:left="2176" w:right="238" w:firstLine="0"/>
        <w:jc w:val="center"/>
        <w:rPr>
          <w:b/>
          <w:sz w:val="14"/>
        </w:rPr>
      </w:pPr>
      <w:r>
        <w:rPr/>
        <w:pict>
          <v:shape style="position:absolute;margin-left:226.839645pt;margin-top:-1.648681pt;width:106.95pt;height:11.4pt;mso-position-horizontal-relative:page;mso-position-vertical-relative:paragraph;z-index:15932928" type="#_x0000_t202" filled="false" stroked="true" strokeweight=".900054pt" strokecolor="#231f20">
            <v:textbox inset="0,0,0,0">
              <w:txbxContent>
                <w:p>
                  <w:pPr>
                    <w:spacing w:before="11"/>
                    <w:ind w:left="173" w:right="0" w:firstLine="0"/>
                    <w:jc w:val="left"/>
                    <w:rPr>
                      <w:b/>
                      <w:sz w:val="14"/>
                    </w:rPr>
                  </w:pPr>
                  <w:r>
                    <w:rPr>
                      <w:b/>
                      <w:color w:val="231F20"/>
                      <w:w w:val="105"/>
                      <w:sz w:val="14"/>
                    </w:rPr>
                    <w:t>General-Purpose Register</w:t>
                  </w:r>
                </w:p>
              </w:txbxContent>
            </v:textbox>
            <v:stroke dashstyle="solid"/>
            <w10:wrap type="none"/>
          </v:shape>
        </w:pict>
      </w:r>
      <w:r>
        <w:rPr>
          <w:b/>
          <w:color w:val="231F20"/>
          <w:w w:val="105"/>
          <w:sz w:val="14"/>
        </w:rPr>
        <w:t>R15</w:t>
      </w:r>
    </w:p>
    <w:p>
      <w:pPr>
        <w:spacing w:after="0"/>
        <w:jc w:val="center"/>
        <w:rPr>
          <w:sz w:val="14"/>
        </w:rPr>
        <w:sectPr>
          <w:pgSz w:w="12240" w:h="15840"/>
          <w:pgMar w:header="259" w:footer="836" w:top="1340" w:bottom="1020" w:left="960" w:right="960"/>
        </w:sectPr>
      </w:pPr>
    </w:p>
    <w:p>
      <w:pPr>
        <w:pStyle w:val="Heading3"/>
        <w:numPr>
          <w:ilvl w:val="1"/>
          <w:numId w:val="48"/>
        </w:numPr>
        <w:tabs>
          <w:tab w:pos="718" w:val="left" w:leader="none"/>
        </w:tabs>
        <w:spacing w:line="240" w:lineRule="auto" w:before="110" w:after="0"/>
        <w:ind w:left="717" w:right="0" w:hanging="598"/>
        <w:jc w:val="both"/>
      </w:pPr>
      <w:r>
        <w:rPr/>
        <w:t>Operating</w:t>
      </w:r>
      <w:r>
        <w:rPr>
          <w:spacing w:val="4"/>
        </w:rPr>
        <w:t> </w:t>
      </w:r>
      <w:r>
        <w:rPr/>
        <w:t>Modes</w:t>
      </w:r>
    </w:p>
    <w:p>
      <w:pPr>
        <w:spacing w:line="249" w:lineRule="auto" w:before="126"/>
        <w:ind w:left="720" w:right="131" w:firstLine="0"/>
        <w:jc w:val="both"/>
        <w:rPr>
          <w:sz w:val="20"/>
        </w:rPr>
      </w:pPr>
      <w:bookmarkStart w:name="6.2 Operating Modes" w:id="177"/>
      <w:bookmarkEnd w:id="177"/>
      <w:r>
        <w:rPr/>
      </w:r>
      <w:bookmarkStart w:name="_bookmark95" w:id="178"/>
      <w:bookmarkEnd w:id="178"/>
      <w:r>
        <w:rPr/>
      </w:r>
      <w:r>
        <w:rPr>
          <w:sz w:val="20"/>
        </w:rPr>
        <w:t>The MSP430 has one active mode and six software selectable low-power modes of operation. An interrupt event can wake up the device from any of the low-power modes, service the request, and restore back to the low-power mode on return from the interrupt program.</w:t>
      </w:r>
    </w:p>
    <w:p>
      <w:pPr>
        <w:spacing w:before="122"/>
        <w:ind w:left="720" w:right="0" w:firstLine="0"/>
        <w:jc w:val="left"/>
        <w:rPr>
          <w:sz w:val="20"/>
        </w:rPr>
      </w:pPr>
      <w:r>
        <w:rPr>
          <w:sz w:val="20"/>
        </w:rPr>
        <w:t>The following seven operating modes can be configured by software:</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Active mode</w:t>
      </w:r>
      <w:r>
        <w:rPr>
          <w:spacing w:val="8"/>
          <w:sz w:val="20"/>
        </w:rPr>
        <w:t> </w:t>
      </w:r>
      <w:r>
        <w:rPr>
          <w:sz w:val="20"/>
        </w:rPr>
        <w:t>(AM)</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All clocks are</w:t>
      </w:r>
      <w:r>
        <w:rPr>
          <w:spacing w:val="11"/>
          <w:sz w:val="20"/>
        </w:rPr>
        <w:t> </w:t>
      </w:r>
      <w:r>
        <w:rPr>
          <w:sz w:val="20"/>
        </w:rPr>
        <w:t>active</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0</w:t>
      </w:r>
      <w:r>
        <w:rPr>
          <w:spacing w:val="12"/>
          <w:sz w:val="20"/>
        </w:rPr>
        <w:t> </w:t>
      </w:r>
      <w:r>
        <w:rPr>
          <w:sz w:val="20"/>
        </w:rPr>
        <w:t>(LPM0)</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CPU is</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ACLK and SMCLK remain active, MCLK is</w:t>
      </w:r>
      <w:r>
        <w:rPr>
          <w:spacing w:val="27"/>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FLL loop control remains</w:t>
      </w:r>
      <w:r>
        <w:rPr>
          <w:spacing w:val="15"/>
          <w:sz w:val="20"/>
        </w:rPr>
        <w:t> </w:t>
      </w:r>
      <w:r>
        <w:rPr>
          <w:sz w:val="20"/>
        </w:rPr>
        <w:t>active</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1</w:t>
      </w:r>
      <w:r>
        <w:rPr>
          <w:spacing w:val="12"/>
          <w:sz w:val="20"/>
        </w:rPr>
        <w:t> </w:t>
      </w:r>
      <w:r>
        <w:rPr>
          <w:sz w:val="20"/>
        </w:rPr>
        <w:t>(LPM1)</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CPU is</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FLL loop control is</w:t>
      </w:r>
      <w:r>
        <w:rPr>
          <w:spacing w:val="15"/>
          <w:sz w:val="20"/>
        </w:rPr>
        <w:t> </w:t>
      </w:r>
      <w:r>
        <w:rPr>
          <w:sz w:val="20"/>
        </w:rPr>
        <w:t>disabled</w:t>
      </w:r>
    </w:p>
    <w:p>
      <w:pPr>
        <w:pStyle w:val="ListParagraph"/>
        <w:numPr>
          <w:ilvl w:val="3"/>
          <w:numId w:val="48"/>
        </w:numPr>
        <w:tabs>
          <w:tab w:pos="1318" w:val="left" w:leader="none"/>
        </w:tabs>
        <w:spacing w:line="240" w:lineRule="auto" w:before="47" w:after="0"/>
        <w:ind w:left="1318" w:right="0" w:hanging="298"/>
        <w:jc w:val="left"/>
        <w:rPr>
          <w:sz w:val="20"/>
        </w:rPr>
      </w:pPr>
      <w:r>
        <w:rPr>
          <w:sz w:val="20"/>
        </w:rPr>
        <w:t>ACLK and SMCLK remain active, MCLK is</w:t>
      </w:r>
      <w:r>
        <w:rPr>
          <w:spacing w:val="27"/>
          <w:sz w:val="20"/>
        </w:rPr>
        <w:t> </w:t>
      </w:r>
      <w:r>
        <w:rPr>
          <w:sz w:val="20"/>
        </w:rPr>
        <w:t>disabled</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2</w:t>
      </w:r>
      <w:r>
        <w:rPr>
          <w:spacing w:val="12"/>
          <w:sz w:val="20"/>
        </w:rPr>
        <w:t> </w:t>
      </w:r>
      <w:r>
        <w:rPr>
          <w:sz w:val="20"/>
        </w:rPr>
        <w:t>(LPM2)</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CPU is</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MCLK, FLL loop control, and DCOCLK are</w:t>
      </w:r>
      <w:r>
        <w:rPr>
          <w:spacing w:val="27"/>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DCO DC generator remains</w:t>
      </w:r>
      <w:r>
        <w:rPr>
          <w:spacing w:val="15"/>
          <w:sz w:val="20"/>
        </w:rPr>
        <w:t> </w:t>
      </w:r>
      <w:r>
        <w:rPr>
          <w:sz w:val="20"/>
        </w:rPr>
        <w:t>enabled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ACLK remains</w:t>
      </w:r>
      <w:r>
        <w:rPr>
          <w:spacing w:val="7"/>
          <w:sz w:val="20"/>
        </w:rPr>
        <w:t> </w:t>
      </w:r>
      <w:r>
        <w:rPr>
          <w:sz w:val="20"/>
        </w:rPr>
        <w:t>active</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3</w:t>
      </w:r>
      <w:r>
        <w:rPr>
          <w:spacing w:val="12"/>
          <w:sz w:val="20"/>
        </w:rPr>
        <w:t> </w:t>
      </w:r>
      <w:r>
        <w:rPr>
          <w:sz w:val="20"/>
        </w:rPr>
        <w:t>(LPM3)</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CPU is</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MCLK, FLL loop control, and DCOCLK are</w:t>
      </w:r>
      <w:r>
        <w:rPr>
          <w:spacing w:val="27"/>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DCO DC generator is</w:t>
      </w:r>
      <w:r>
        <w:rPr>
          <w:spacing w:val="15"/>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ACLK remains</w:t>
      </w:r>
      <w:r>
        <w:rPr>
          <w:spacing w:val="7"/>
          <w:sz w:val="20"/>
        </w:rPr>
        <w:t> </w:t>
      </w:r>
      <w:r>
        <w:rPr>
          <w:sz w:val="20"/>
        </w:rPr>
        <w:t>active</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4</w:t>
      </w:r>
      <w:r>
        <w:rPr>
          <w:spacing w:val="12"/>
          <w:sz w:val="20"/>
        </w:rPr>
        <w:t> </w:t>
      </w:r>
      <w:r>
        <w:rPr>
          <w:sz w:val="20"/>
        </w:rPr>
        <w:t>(LPM4)</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CPU is</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ACLK is</w:t>
      </w:r>
      <w:r>
        <w:rPr>
          <w:spacing w:val="7"/>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MCLK, FLL loop control, and DCOCLK are</w:t>
      </w:r>
      <w:r>
        <w:rPr>
          <w:spacing w:val="27"/>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DCO DC generator is</w:t>
      </w:r>
      <w:r>
        <w:rPr>
          <w:spacing w:val="15"/>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Crystal oscillator is</w:t>
      </w:r>
      <w:r>
        <w:rPr>
          <w:spacing w:val="11"/>
          <w:sz w:val="20"/>
        </w:rPr>
        <w:t> </w:t>
      </w:r>
      <w:r>
        <w:rPr>
          <w:sz w:val="20"/>
        </w:rPr>
        <w:t>stopped</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Complete data</w:t>
      </w:r>
      <w:r>
        <w:rPr>
          <w:spacing w:val="7"/>
          <w:sz w:val="20"/>
        </w:rPr>
        <w:t> </w:t>
      </w:r>
      <w:r>
        <w:rPr>
          <w:sz w:val="20"/>
        </w:rPr>
        <w:t>retention</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Low-power mode 4.5</w:t>
      </w:r>
      <w:r>
        <w:rPr>
          <w:spacing w:val="11"/>
          <w:sz w:val="20"/>
        </w:rPr>
        <w:t> </w:t>
      </w:r>
      <w:r>
        <w:rPr>
          <w:sz w:val="20"/>
        </w:rPr>
        <w:t>(LPM4.5)</w:t>
      </w:r>
    </w:p>
    <w:p>
      <w:pPr>
        <w:pStyle w:val="ListParagraph"/>
        <w:numPr>
          <w:ilvl w:val="3"/>
          <w:numId w:val="48"/>
        </w:numPr>
        <w:tabs>
          <w:tab w:pos="1318" w:val="left" w:leader="none"/>
        </w:tabs>
        <w:spacing w:line="240" w:lineRule="auto" w:before="46" w:after="0"/>
        <w:ind w:left="1318" w:right="0" w:hanging="298"/>
        <w:jc w:val="left"/>
        <w:rPr>
          <w:sz w:val="20"/>
        </w:rPr>
      </w:pPr>
      <w:r>
        <w:rPr>
          <w:sz w:val="20"/>
        </w:rPr>
        <w:t>Internal regulator</w:t>
      </w:r>
      <w:r>
        <w:rPr>
          <w:spacing w:val="8"/>
          <w:sz w:val="20"/>
        </w:rPr>
        <w:t> </w:t>
      </w:r>
      <w:r>
        <w:rPr>
          <w:sz w:val="20"/>
        </w:rPr>
        <w:t>disabled</w:t>
      </w:r>
    </w:p>
    <w:p>
      <w:pPr>
        <w:pStyle w:val="ListParagraph"/>
        <w:numPr>
          <w:ilvl w:val="3"/>
          <w:numId w:val="48"/>
        </w:numPr>
        <w:tabs>
          <w:tab w:pos="1318" w:val="left" w:leader="none"/>
        </w:tabs>
        <w:spacing w:line="240" w:lineRule="auto" w:before="46" w:after="0"/>
        <w:ind w:left="1318" w:right="0" w:hanging="298"/>
        <w:jc w:val="left"/>
        <w:rPr>
          <w:sz w:val="20"/>
        </w:rPr>
      </w:pPr>
      <w:r>
        <w:rPr/>
        <w:pict>
          <v:rect style="position:absolute;margin-left:209pt;margin-top:16.279886pt;width:20pt;height:.7pt;mso-position-horizontal-relative:page;mso-position-vertical-relative:paragraph;z-index:-15516160;mso-wrap-distance-left:0;mso-wrap-distance-right:0" filled="true" fillcolor="#000000" stroked="false">
            <v:fill type="solid"/>
            <w10:wrap type="topAndBottom"/>
          </v:rect>
        </w:pict>
      </w:r>
      <w:r>
        <w:rPr>
          <w:sz w:val="20"/>
        </w:rPr>
        <w:t>No data</w:t>
      </w:r>
      <w:r>
        <w:rPr>
          <w:spacing w:val="8"/>
          <w:sz w:val="20"/>
        </w:rPr>
        <w:t> </w:t>
      </w:r>
      <w:r>
        <w:rPr>
          <w:sz w:val="20"/>
        </w:rPr>
        <w:t>retention</w:t>
      </w:r>
    </w:p>
    <w:p>
      <w:pPr>
        <w:pStyle w:val="ListParagraph"/>
        <w:numPr>
          <w:ilvl w:val="3"/>
          <w:numId w:val="48"/>
        </w:numPr>
        <w:tabs>
          <w:tab w:pos="1318" w:val="left" w:leader="none"/>
        </w:tabs>
        <w:spacing w:line="240" w:lineRule="auto" w:before="0" w:after="0"/>
        <w:ind w:left="1318" w:right="0" w:hanging="298"/>
        <w:jc w:val="left"/>
        <w:rPr>
          <w:sz w:val="20"/>
        </w:rPr>
      </w:pPr>
      <w:r>
        <w:rPr>
          <w:sz w:val="20"/>
        </w:rPr>
        <w:t>Wake-up signal from RST/NMI, P1, and</w:t>
      </w:r>
      <w:r>
        <w:rPr>
          <w:spacing w:val="23"/>
          <w:sz w:val="20"/>
        </w:rPr>
        <w:t> </w:t>
      </w:r>
      <w:r>
        <w:rPr>
          <w:sz w:val="20"/>
        </w:rPr>
        <w:t>P2</w:t>
      </w:r>
    </w:p>
    <w:p>
      <w:pPr>
        <w:spacing w:after="0" w:line="240" w:lineRule="auto"/>
        <w:jc w:val="left"/>
        <w:rPr>
          <w:sz w:val="20"/>
        </w:rPr>
        <w:sectPr>
          <w:headerReference w:type="default" r:id="rId378"/>
          <w:headerReference w:type="even" r:id="rId379"/>
          <w:footerReference w:type="default" r:id="rId380"/>
          <w:footerReference w:type="even" r:id="rId381"/>
          <w:pgSz w:w="12240" w:h="15840"/>
          <w:pgMar w:header="259" w:footer="836" w:top="1340" w:bottom="1020" w:left="960" w:right="960"/>
          <w:pgNumType w:start="51"/>
        </w:sectPr>
      </w:pPr>
    </w:p>
    <w:p>
      <w:pPr>
        <w:pStyle w:val="Heading3"/>
        <w:numPr>
          <w:ilvl w:val="1"/>
          <w:numId w:val="48"/>
        </w:numPr>
        <w:tabs>
          <w:tab w:pos="717" w:val="left" w:leader="none"/>
          <w:tab w:pos="718" w:val="left" w:leader="none"/>
        </w:tabs>
        <w:spacing w:line="240" w:lineRule="auto" w:before="110" w:after="0"/>
        <w:ind w:left="717" w:right="0" w:hanging="598"/>
        <w:jc w:val="left"/>
      </w:pPr>
      <w:r>
        <w:rPr/>
        <w:t>Interrupt Vector</w:t>
      </w:r>
      <w:r>
        <w:rPr>
          <w:spacing w:val="9"/>
        </w:rPr>
        <w:t> </w:t>
      </w:r>
      <w:r>
        <w:rPr/>
        <w:t>Addresses</w:t>
      </w:r>
    </w:p>
    <w:p>
      <w:pPr>
        <w:spacing w:line="249" w:lineRule="auto" w:before="126"/>
        <w:ind w:left="720" w:right="0" w:firstLine="0"/>
        <w:jc w:val="left"/>
        <w:rPr>
          <w:sz w:val="20"/>
        </w:rPr>
      </w:pPr>
      <w:bookmarkStart w:name="6.3 Interrupt Vector Addresses" w:id="179"/>
      <w:bookmarkEnd w:id="179"/>
      <w:r>
        <w:rPr/>
      </w:r>
      <w:bookmarkStart w:name="_bookmark96" w:id="180"/>
      <w:bookmarkEnd w:id="180"/>
      <w:r>
        <w:rPr/>
      </w:r>
      <w:r>
        <w:rPr>
          <w:sz w:val="20"/>
        </w:rPr>
        <w:t>The interrupt vectors and the power-up start address are located in the address range 0FFFFh to 0FF80h. The vector contains the 16-bit address of the appropriate interrupt-handler instruction sequence.</w:t>
      </w:r>
    </w:p>
    <w:p>
      <w:pPr>
        <w:pStyle w:val="BodyText"/>
        <w:spacing w:before="6"/>
        <w:rPr>
          <w:sz w:val="17"/>
        </w:rPr>
      </w:pPr>
    </w:p>
    <w:p>
      <w:pPr>
        <w:spacing w:before="0"/>
        <w:ind w:left="0" w:right="5" w:firstLine="0"/>
        <w:jc w:val="center"/>
        <w:rPr>
          <w:b/>
          <w:sz w:val="20"/>
        </w:rPr>
      </w:pPr>
      <w:r>
        <w:rPr>
          <w:b/>
          <w:sz w:val="20"/>
        </w:rPr>
        <w:t>Table 6-1. Interrupt Sources, Flags, and Vectors</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8"/>
        <w:gridCol w:w="3692"/>
        <w:gridCol w:w="1598"/>
        <w:gridCol w:w="1098"/>
        <w:gridCol w:w="1096"/>
      </w:tblGrid>
      <w:tr>
        <w:trPr>
          <w:trHeight w:val="434" w:hRule="atLeast"/>
        </w:trPr>
        <w:tc>
          <w:tcPr>
            <w:tcW w:w="2588" w:type="dxa"/>
            <w:shd w:val="clear" w:color="auto" w:fill="D8D8D8"/>
          </w:tcPr>
          <w:p>
            <w:pPr>
              <w:pStyle w:val="TableParagraph"/>
              <w:spacing w:before="130"/>
              <w:ind w:left="60" w:right="58"/>
              <w:jc w:val="center"/>
              <w:rPr>
                <w:b/>
                <w:sz w:val="16"/>
              </w:rPr>
            </w:pPr>
            <w:r>
              <w:rPr>
                <w:b/>
                <w:sz w:val="16"/>
              </w:rPr>
              <w:t>INTERRUPT SOURCE</w:t>
            </w:r>
          </w:p>
        </w:tc>
        <w:tc>
          <w:tcPr>
            <w:tcW w:w="3692" w:type="dxa"/>
            <w:shd w:val="clear" w:color="auto" w:fill="D8D8D8"/>
          </w:tcPr>
          <w:p>
            <w:pPr>
              <w:pStyle w:val="TableParagraph"/>
              <w:spacing w:before="130"/>
              <w:ind w:left="100" w:right="91"/>
              <w:jc w:val="center"/>
              <w:rPr>
                <w:b/>
                <w:sz w:val="16"/>
              </w:rPr>
            </w:pPr>
            <w:r>
              <w:rPr>
                <w:b/>
                <w:sz w:val="16"/>
              </w:rPr>
              <w:t>INTERRUPT FLAG</w:t>
            </w:r>
          </w:p>
        </w:tc>
        <w:tc>
          <w:tcPr>
            <w:tcW w:w="1598" w:type="dxa"/>
            <w:shd w:val="clear" w:color="auto" w:fill="D8D8D8"/>
          </w:tcPr>
          <w:p>
            <w:pPr>
              <w:pStyle w:val="TableParagraph"/>
              <w:spacing w:line="235" w:lineRule="auto" w:before="43"/>
              <w:ind w:left="341" w:right="311" w:firstLine="128"/>
              <w:rPr>
                <w:b/>
                <w:sz w:val="16"/>
              </w:rPr>
            </w:pPr>
            <w:r>
              <w:rPr>
                <w:b/>
                <w:sz w:val="16"/>
              </w:rPr>
              <w:t>SYSTEM INTERRUPT</w:t>
            </w:r>
          </w:p>
        </w:tc>
        <w:tc>
          <w:tcPr>
            <w:tcW w:w="1098" w:type="dxa"/>
            <w:shd w:val="clear" w:color="auto" w:fill="D8D8D8"/>
          </w:tcPr>
          <w:p>
            <w:pPr>
              <w:pStyle w:val="TableParagraph"/>
              <w:spacing w:line="235" w:lineRule="auto" w:before="43"/>
              <w:ind w:left="157" w:right="128" w:firstLine="138"/>
              <w:rPr>
                <w:b/>
                <w:sz w:val="16"/>
              </w:rPr>
            </w:pPr>
            <w:r>
              <w:rPr>
                <w:b/>
                <w:sz w:val="16"/>
              </w:rPr>
              <w:t>WORD ADDRESS</w:t>
            </w:r>
          </w:p>
        </w:tc>
        <w:tc>
          <w:tcPr>
            <w:tcW w:w="1096" w:type="dxa"/>
            <w:shd w:val="clear" w:color="auto" w:fill="D8D8D8"/>
          </w:tcPr>
          <w:p>
            <w:pPr>
              <w:pStyle w:val="TableParagraph"/>
              <w:spacing w:before="130"/>
              <w:ind w:left="136" w:right="126"/>
              <w:jc w:val="center"/>
              <w:rPr>
                <w:b/>
                <w:sz w:val="16"/>
              </w:rPr>
            </w:pPr>
            <w:r>
              <w:rPr>
                <w:b/>
                <w:sz w:val="16"/>
              </w:rPr>
              <w:t>PRIORITY</w:t>
            </w:r>
          </w:p>
        </w:tc>
      </w:tr>
      <w:tr>
        <w:trPr>
          <w:trHeight w:val="1153" w:hRule="atLeast"/>
        </w:trPr>
        <w:tc>
          <w:tcPr>
            <w:tcW w:w="2588" w:type="dxa"/>
          </w:tcPr>
          <w:p>
            <w:pPr>
              <w:pStyle w:val="TableParagraph"/>
              <w:spacing w:line="235" w:lineRule="auto" w:before="43"/>
              <w:ind w:left="765" w:right="758"/>
              <w:jc w:val="center"/>
              <w:rPr>
                <w:sz w:val="16"/>
              </w:rPr>
            </w:pPr>
            <w:r>
              <w:rPr>
                <w:b/>
                <w:sz w:val="16"/>
              </w:rPr>
              <w:t>System Reset </w:t>
            </w:r>
            <w:r>
              <w:rPr>
                <w:sz w:val="16"/>
              </w:rPr>
              <w:t>Power-Up External Reset</w:t>
            </w:r>
          </w:p>
          <w:p>
            <w:pPr>
              <w:pStyle w:val="TableParagraph"/>
              <w:spacing w:line="235" w:lineRule="auto" w:before="0"/>
              <w:ind w:left="61" w:right="54"/>
              <w:jc w:val="center"/>
              <w:rPr>
                <w:sz w:val="16"/>
              </w:rPr>
            </w:pPr>
            <w:r>
              <w:rPr>
                <w:sz w:val="16"/>
              </w:rPr>
              <w:t>Watchdog Time-out, Password Violation</w:t>
            </w:r>
          </w:p>
          <w:p>
            <w:pPr>
              <w:pStyle w:val="TableParagraph"/>
              <w:spacing w:line="180" w:lineRule="exact" w:before="0"/>
              <w:ind w:left="61" w:right="58"/>
              <w:jc w:val="center"/>
              <w:rPr>
                <w:sz w:val="16"/>
              </w:rPr>
            </w:pPr>
            <w:r>
              <w:rPr>
                <w:sz w:val="16"/>
              </w:rPr>
              <w:t>Flash Memory Password Violation</w:t>
            </w:r>
          </w:p>
        </w:tc>
        <w:tc>
          <w:tcPr>
            <w:tcW w:w="3692" w:type="dxa"/>
          </w:tcPr>
          <w:p>
            <w:pPr>
              <w:pStyle w:val="TableParagraph"/>
              <w:spacing w:before="0"/>
              <w:rPr>
                <w:b/>
                <w:sz w:val="20"/>
              </w:rPr>
            </w:pPr>
          </w:p>
          <w:p>
            <w:pPr>
              <w:pStyle w:val="TableParagraph"/>
              <w:spacing w:before="6"/>
              <w:rPr>
                <w:b/>
                <w:sz w:val="22"/>
              </w:rPr>
            </w:pPr>
          </w:p>
          <w:p>
            <w:pPr>
              <w:pStyle w:val="TableParagraph"/>
              <w:spacing w:before="1"/>
              <w:ind w:left="99" w:right="93"/>
              <w:jc w:val="center"/>
              <w:rPr>
                <w:sz w:val="16"/>
              </w:rPr>
            </w:pPr>
            <w:r>
              <w:rPr>
                <w:w w:val="105"/>
                <w:sz w:val="16"/>
              </w:rPr>
              <w:t>WDTIFG, KEYV (SYSRSTIV)</w:t>
            </w:r>
            <w:r>
              <w:rPr>
                <w:w w:val="105"/>
                <w:sz w:val="16"/>
                <w:vertAlign w:val="superscript"/>
              </w:rPr>
              <w:t>(1)(2)</w:t>
            </w:r>
          </w:p>
        </w:tc>
        <w:tc>
          <w:tcPr>
            <w:tcW w:w="1598" w:type="dxa"/>
          </w:tcPr>
          <w:p>
            <w:pPr>
              <w:pStyle w:val="TableParagraph"/>
              <w:spacing w:before="0"/>
              <w:rPr>
                <w:b/>
                <w:sz w:val="18"/>
              </w:rPr>
            </w:pPr>
          </w:p>
          <w:p>
            <w:pPr>
              <w:pStyle w:val="TableParagraph"/>
              <w:spacing w:before="6"/>
              <w:rPr>
                <w:b/>
                <w:sz w:val="24"/>
              </w:rPr>
            </w:pPr>
          </w:p>
          <w:p>
            <w:pPr>
              <w:pStyle w:val="TableParagraph"/>
              <w:spacing w:before="1"/>
              <w:ind w:left="233" w:right="226"/>
              <w:jc w:val="center"/>
              <w:rPr>
                <w:sz w:val="16"/>
              </w:rPr>
            </w:pPr>
            <w:r>
              <w:rPr>
                <w:sz w:val="16"/>
              </w:rPr>
              <w:t>Reset</w:t>
            </w:r>
          </w:p>
        </w:tc>
        <w:tc>
          <w:tcPr>
            <w:tcW w:w="1098" w:type="dxa"/>
          </w:tcPr>
          <w:p>
            <w:pPr>
              <w:pStyle w:val="TableParagraph"/>
              <w:spacing w:before="0"/>
              <w:rPr>
                <w:b/>
                <w:sz w:val="18"/>
              </w:rPr>
            </w:pPr>
          </w:p>
          <w:p>
            <w:pPr>
              <w:pStyle w:val="TableParagraph"/>
              <w:spacing w:before="6"/>
              <w:rPr>
                <w:b/>
                <w:sz w:val="24"/>
              </w:rPr>
            </w:pPr>
          </w:p>
          <w:p>
            <w:pPr>
              <w:pStyle w:val="TableParagraph"/>
              <w:spacing w:before="1"/>
              <w:ind w:left="201" w:right="194"/>
              <w:jc w:val="center"/>
              <w:rPr>
                <w:sz w:val="16"/>
              </w:rPr>
            </w:pPr>
            <w:r>
              <w:rPr>
                <w:sz w:val="16"/>
              </w:rPr>
              <w:t>0FFFEh</w:t>
            </w:r>
          </w:p>
        </w:tc>
        <w:tc>
          <w:tcPr>
            <w:tcW w:w="1096" w:type="dxa"/>
          </w:tcPr>
          <w:p>
            <w:pPr>
              <w:pStyle w:val="TableParagraph"/>
              <w:spacing w:before="0"/>
              <w:rPr>
                <w:b/>
                <w:sz w:val="18"/>
              </w:rPr>
            </w:pPr>
          </w:p>
          <w:p>
            <w:pPr>
              <w:pStyle w:val="TableParagraph"/>
              <w:spacing w:before="6"/>
              <w:rPr>
                <w:b/>
                <w:sz w:val="24"/>
              </w:rPr>
            </w:pPr>
          </w:p>
          <w:p>
            <w:pPr>
              <w:pStyle w:val="TableParagraph"/>
              <w:spacing w:before="1"/>
              <w:ind w:left="136" w:right="126"/>
              <w:jc w:val="center"/>
              <w:rPr>
                <w:sz w:val="16"/>
              </w:rPr>
            </w:pPr>
            <w:r>
              <w:rPr>
                <w:sz w:val="16"/>
              </w:rPr>
              <w:t>63, highest</w:t>
            </w:r>
          </w:p>
        </w:tc>
      </w:tr>
      <w:tr>
        <w:trPr>
          <w:trHeight w:val="794" w:hRule="atLeast"/>
        </w:trPr>
        <w:tc>
          <w:tcPr>
            <w:tcW w:w="2588" w:type="dxa"/>
          </w:tcPr>
          <w:p>
            <w:pPr>
              <w:pStyle w:val="TableParagraph"/>
              <w:spacing w:line="182" w:lineRule="exact"/>
              <w:ind w:left="61" w:right="55"/>
              <w:jc w:val="center"/>
              <w:rPr>
                <w:b/>
                <w:sz w:val="16"/>
              </w:rPr>
            </w:pPr>
            <w:r>
              <w:rPr>
                <w:b/>
                <w:sz w:val="16"/>
              </w:rPr>
              <w:t>System NMI</w:t>
            </w:r>
          </w:p>
          <w:p>
            <w:pPr>
              <w:pStyle w:val="TableParagraph"/>
              <w:spacing w:line="180" w:lineRule="exact" w:before="0"/>
              <w:ind w:left="61" w:right="57"/>
              <w:jc w:val="center"/>
              <w:rPr>
                <w:sz w:val="16"/>
              </w:rPr>
            </w:pPr>
            <w:r>
              <w:rPr>
                <w:sz w:val="16"/>
              </w:rPr>
              <w:t>PMM</w:t>
            </w:r>
          </w:p>
          <w:p>
            <w:pPr>
              <w:pStyle w:val="TableParagraph"/>
              <w:spacing w:line="235" w:lineRule="auto" w:before="1"/>
              <w:ind w:left="446" w:right="442"/>
              <w:jc w:val="center"/>
              <w:rPr>
                <w:sz w:val="16"/>
              </w:rPr>
            </w:pPr>
            <w:r>
              <w:rPr>
                <w:sz w:val="16"/>
              </w:rPr>
              <w:t>Vacant Memory Access JTAG Mailbox</w:t>
            </w:r>
          </w:p>
        </w:tc>
        <w:tc>
          <w:tcPr>
            <w:tcW w:w="3692" w:type="dxa"/>
          </w:tcPr>
          <w:p>
            <w:pPr>
              <w:pStyle w:val="TableParagraph"/>
              <w:spacing w:line="235" w:lineRule="auto" w:before="133"/>
              <w:ind w:left="100" w:right="91"/>
              <w:jc w:val="center"/>
              <w:rPr>
                <w:sz w:val="16"/>
              </w:rPr>
            </w:pPr>
            <w:r>
              <w:rPr>
                <w:sz w:val="16"/>
              </w:rPr>
              <w:t>SVMLIFG, SVMHIFG, DLYLIFG, DLYHIFG, VLRLIFG, VLRHIFG, VMAIFG, JMBNIFG, JMBOUTIFG (SYSSNIV)</w:t>
            </w:r>
            <w:r>
              <w:rPr>
                <w:sz w:val="16"/>
                <w:vertAlign w:val="superscript"/>
              </w:rPr>
              <w:t>(1)</w:t>
            </w:r>
          </w:p>
        </w:tc>
        <w:tc>
          <w:tcPr>
            <w:tcW w:w="1598" w:type="dxa"/>
          </w:tcPr>
          <w:p>
            <w:pPr>
              <w:pStyle w:val="TableParagraph"/>
              <w:spacing w:before="10"/>
              <w:rPr>
                <w:b/>
                <w:sz w:val="26"/>
              </w:rPr>
            </w:pPr>
          </w:p>
          <w:p>
            <w:pPr>
              <w:pStyle w:val="TableParagraph"/>
              <w:spacing w:before="1"/>
              <w:ind w:left="236" w:right="226"/>
              <w:jc w:val="center"/>
              <w:rPr>
                <w:sz w:val="16"/>
              </w:rPr>
            </w:pPr>
            <w:r>
              <w:rPr>
                <w:sz w:val="16"/>
              </w:rPr>
              <w:t>(Non)maskable</w:t>
            </w:r>
          </w:p>
        </w:tc>
        <w:tc>
          <w:tcPr>
            <w:tcW w:w="1098" w:type="dxa"/>
          </w:tcPr>
          <w:p>
            <w:pPr>
              <w:pStyle w:val="TableParagraph"/>
              <w:spacing w:before="10"/>
              <w:rPr>
                <w:b/>
                <w:sz w:val="26"/>
              </w:rPr>
            </w:pPr>
          </w:p>
          <w:p>
            <w:pPr>
              <w:pStyle w:val="TableParagraph"/>
              <w:spacing w:before="1"/>
              <w:ind w:left="202" w:right="194"/>
              <w:jc w:val="center"/>
              <w:rPr>
                <w:sz w:val="16"/>
              </w:rPr>
            </w:pPr>
            <w:r>
              <w:rPr>
                <w:sz w:val="16"/>
              </w:rPr>
              <w:t>0FFFCh</w:t>
            </w:r>
          </w:p>
        </w:tc>
        <w:tc>
          <w:tcPr>
            <w:tcW w:w="1096" w:type="dxa"/>
          </w:tcPr>
          <w:p>
            <w:pPr>
              <w:pStyle w:val="TableParagraph"/>
              <w:spacing w:before="10"/>
              <w:rPr>
                <w:b/>
                <w:sz w:val="26"/>
              </w:rPr>
            </w:pPr>
          </w:p>
          <w:p>
            <w:pPr>
              <w:pStyle w:val="TableParagraph"/>
              <w:spacing w:before="1"/>
              <w:ind w:left="135" w:right="126"/>
              <w:jc w:val="center"/>
              <w:rPr>
                <w:sz w:val="16"/>
              </w:rPr>
            </w:pPr>
            <w:r>
              <w:rPr>
                <w:sz w:val="16"/>
              </w:rPr>
              <w:t>62</w:t>
            </w:r>
          </w:p>
        </w:tc>
      </w:tr>
      <w:tr>
        <w:trPr>
          <w:trHeight w:val="793" w:hRule="atLeast"/>
        </w:trPr>
        <w:tc>
          <w:tcPr>
            <w:tcW w:w="2588" w:type="dxa"/>
          </w:tcPr>
          <w:p>
            <w:pPr>
              <w:pStyle w:val="TableParagraph"/>
              <w:spacing w:line="182" w:lineRule="exact"/>
              <w:ind w:left="61" w:right="57"/>
              <w:jc w:val="center"/>
              <w:rPr>
                <w:b/>
                <w:sz w:val="16"/>
              </w:rPr>
            </w:pPr>
            <w:r>
              <w:rPr>
                <w:b/>
                <w:sz w:val="16"/>
              </w:rPr>
              <w:t>User NMI</w:t>
            </w:r>
          </w:p>
          <w:p>
            <w:pPr>
              <w:pStyle w:val="TableParagraph"/>
              <w:spacing w:line="180" w:lineRule="exact" w:before="0"/>
              <w:ind w:left="61" w:right="56"/>
              <w:jc w:val="center"/>
              <w:rPr>
                <w:sz w:val="16"/>
              </w:rPr>
            </w:pPr>
            <w:r>
              <w:rPr>
                <w:sz w:val="16"/>
              </w:rPr>
              <w:t>NMI</w:t>
            </w:r>
          </w:p>
          <w:p>
            <w:pPr>
              <w:pStyle w:val="TableParagraph"/>
              <w:spacing w:line="180" w:lineRule="exact" w:before="0"/>
              <w:ind w:left="61" w:right="56"/>
              <w:jc w:val="center"/>
              <w:rPr>
                <w:sz w:val="16"/>
              </w:rPr>
            </w:pPr>
            <w:r>
              <w:rPr>
                <w:sz w:val="16"/>
              </w:rPr>
              <w:t>Oscillator Fault</w:t>
            </w:r>
          </w:p>
          <w:p>
            <w:pPr>
              <w:pStyle w:val="TableParagraph"/>
              <w:spacing w:line="182" w:lineRule="exact" w:before="0"/>
              <w:ind w:left="61" w:right="57"/>
              <w:jc w:val="center"/>
              <w:rPr>
                <w:sz w:val="16"/>
              </w:rPr>
            </w:pPr>
            <w:r>
              <w:rPr>
                <w:sz w:val="16"/>
              </w:rPr>
              <w:t>Flash Memory Access Violation</w:t>
            </w:r>
          </w:p>
        </w:tc>
        <w:tc>
          <w:tcPr>
            <w:tcW w:w="3692" w:type="dxa"/>
          </w:tcPr>
          <w:p>
            <w:pPr>
              <w:pStyle w:val="TableParagraph"/>
              <w:spacing w:before="4"/>
              <w:rPr>
                <w:b/>
                <w:sz w:val="19"/>
              </w:rPr>
            </w:pPr>
          </w:p>
          <w:p>
            <w:pPr>
              <w:pStyle w:val="TableParagraph"/>
              <w:spacing w:line="235" w:lineRule="auto" w:before="0"/>
              <w:ind w:left="1280" w:right="511" w:hanging="752"/>
              <w:rPr>
                <w:sz w:val="16"/>
              </w:rPr>
            </w:pPr>
            <w:r>
              <w:rPr>
                <w:sz w:val="16"/>
              </w:rPr>
              <w:t>NMIIFG, OFIFG, ACCVIFG, BUSIFG (SYSUNIV)</w:t>
            </w:r>
            <w:r>
              <w:rPr>
                <w:sz w:val="16"/>
                <w:vertAlign w:val="superscript"/>
              </w:rPr>
              <w:t>(1)(2)</w:t>
            </w:r>
          </w:p>
        </w:tc>
        <w:tc>
          <w:tcPr>
            <w:tcW w:w="1598" w:type="dxa"/>
          </w:tcPr>
          <w:p>
            <w:pPr>
              <w:pStyle w:val="TableParagraph"/>
              <w:spacing w:before="10"/>
              <w:rPr>
                <w:b/>
                <w:sz w:val="26"/>
              </w:rPr>
            </w:pPr>
          </w:p>
          <w:p>
            <w:pPr>
              <w:pStyle w:val="TableParagraph"/>
              <w:spacing w:before="1"/>
              <w:ind w:left="236" w:right="226"/>
              <w:jc w:val="center"/>
              <w:rPr>
                <w:sz w:val="16"/>
              </w:rPr>
            </w:pPr>
            <w:r>
              <w:rPr>
                <w:sz w:val="16"/>
              </w:rPr>
              <w:t>(Non)maskable</w:t>
            </w:r>
          </w:p>
        </w:tc>
        <w:tc>
          <w:tcPr>
            <w:tcW w:w="1098" w:type="dxa"/>
          </w:tcPr>
          <w:p>
            <w:pPr>
              <w:pStyle w:val="TableParagraph"/>
              <w:spacing w:before="10"/>
              <w:rPr>
                <w:b/>
                <w:sz w:val="26"/>
              </w:rPr>
            </w:pPr>
          </w:p>
          <w:p>
            <w:pPr>
              <w:pStyle w:val="TableParagraph"/>
              <w:spacing w:before="1"/>
              <w:ind w:left="201" w:right="194"/>
              <w:jc w:val="center"/>
              <w:rPr>
                <w:sz w:val="16"/>
              </w:rPr>
            </w:pPr>
            <w:r>
              <w:rPr>
                <w:sz w:val="16"/>
              </w:rPr>
              <w:t>0FFFAh</w:t>
            </w:r>
          </w:p>
        </w:tc>
        <w:tc>
          <w:tcPr>
            <w:tcW w:w="1096" w:type="dxa"/>
          </w:tcPr>
          <w:p>
            <w:pPr>
              <w:pStyle w:val="TableParagraph"/>
              <w:spacing w:before="10"/>
              <w:rPr>
                <w:b/>
                <w:sz w:val="26"/>
              </w:rPr>
            </w:pPr>
          </w:p>
          <w:p>
            <w:pPr>
              <w:pStyle w:val="TableParagraph"/>
              <w:spacing w:before="1"/>
              <w:ind w:left="135" w:right="126"/>
              <w:jc w:val="center"/>
              <w:rPr>
                <w:sz w:val="16"/>
              </w:rPr>
            </w:pPr>
            <w:r>
              <w:rPr>
                <w:sz w:val="16"/>
              </w:rPr>
              <w:t>61</w:t>
            </w:r>
          </w:p>
        </w:tc>
      </w:tr>
      <w:tr>
        <w:trPr>
          <w:trHeight w:val="254" w:hRule="atLeast"/>
        </w:trPr>
        <w:tc>
          <w:tcPr>
            <w:tcW w:w="2588" w:type="dxa"/>
          </w:tcPr>
          <w:p>
            <w:pPr>
              <w:pStyle w:val="TableParagraph"/>
              <w:ind w:left="61" w:right="55"/>
              <w:jc w:val="center"/>
              <w:rPr>
                <w:sz w:val="16"/>
              </w:rPr>
            </w:pPr>
            <w:r>
              <w:rPr>
                <w:sz w:val="16"/>
              </w:rPr>
              <w:t>Comp_B</w:t>
            </w:r>
          </w:p>
        </w:tc>
        <w:tc>
          <w:tcPr>
            <w:tcW w:w="3692" w:type="dxa"/>
          </w:tcPr>
          <w:p>
            <w:pPr>
              <w:pStyle w:val="TableParagraph"/>
              <w:ind w:left="100" w:right="91"/>
              <w:jc w:val="center"/>
              <w:rPr>
                <w:sz w:val="16"/>
              </w:rPr>
            </w:pPr>
            <w:r>
              <w:rPr>
                <w:w w:val="105"/>
                <w:sz w:val="16"/>
              </w:rPr>
              <w:t>Comparator B interrupt flags (CBIV)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4"/>
              <w:jc w:val="center"/>
              <w:rPr>
                <w:sz w:val="16"/>
              </w:rPr>
            </w:pPr>
            <w:r>
              <w:rPr>
                <w:sz w:val="16"/>
              </w:rPr>
              <w:t>0FFF8h</w:t>
            </w:r>
          </w:p>
        </w:tc>
        <w:tc>
          <w:tcPr>
            <w:tcW w:w="1096" w:type="dxa"/>
          </w:tcPr>
          <w:p>
            <w:pPr>
              <w:pStyle w:val="TableParagraph"/>
              <w:ind w:left="135" w:right="126"/>
              <w:jc w:val="center"/>
              <w:rPr>
                <w:sz w:val="16"/>
              </w:rPr>
            </w:pPr>
            <w:r>
              <w:rPr>
                <w:sz w:val="16"/>
              </w:rPr>
              <w:t>60</w:t>
            </w:r>
          </w:p>
        </w:tc>
      </w:tr>
      <w:tr>
        <w:trPr>
          <w:trHeight w:val="254" w:hRule="atLeast"/>
        </w:trPr>
        <w:tc>
          <w:tcPr>
            <w:tcW w:w="2588" w:type="dxa"/>
          </w:tcPr>
          <w:p>
            <w:pPr>
              <w:pStyle w:val="TableParagraph"/>
              <w:ind w:left="61" w:right="57"/>
              <w:jc w:val="center"/>
              <w:rPr>
                <w:sz w:val="16"/>
              </w:rPr>
            </w:pPr>
            <w:r>
              <w:rPr>
                <w:sz w:val="16"/>
              </w:rPr>
              <w:t>TB0</w:t>
            </w:r>
          </w:p>
        </w:tc>
        <w:tc>
          <w:tcPr>
            <w:tcW w:w="3692" w:type="dxa"/>
          </w:tcPr>
          <w:p>
            <w:pPr>
              <w:pStyle w:val="TableParagraph"/>
              <w:ind w:left="99" w:right="93"/>
              <w:jc w:val="center"/>
              <w:rPr>
                <w:sz w:val="16"/>
              </w:rPr>
            </w:pPr>
            <w:r>
              <w:rPr>
                <w:w w:val="105"/>
                <w:sz w:val="16"/>
              </w:rPr>
              <w:t>TB0CCR0 CCIFG0</w:t>
            </w:r>
            <w:r>
              <w:rPr>
                <w:w w:val="105"/>
                <w:sz w:val="16"/>
                <w:vertAlign w:val="superscript"/>
              </w:rPr>
              <w:t>(3)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4"/>
              <w:jc w:val="center"/>
              <w:rPr>
                <w:sz w:val="16"/>
              </w:rPr>
            </w:pPr>
            <w:r>
              <w:rPr>
                <w:sz w:val="16"/>
              </w:rPr>
              <w:t>0FFF6h</w:t>
            </w:r>
          </w:p>
        </w:tc>
        <w:tc>
          <w:tcPr>
            <w:tcW w:w="1096" w:type="dxa"/>
          </w:tcPr>
          <w:p>
            <w:pPr>
              <w:pStyle w:val="TableParagraph"/>
              <w:ind w:left="135" w:right="126"/>
              <w:jc w:val="center"/>
              <w:rPr>
                <w:sz w:val="16"/>
              </w:rPr>
            </w:pPr>
            <w:r>
              <w:rPr>
                <w:sz w:val="16"/>
              </w:rPr>
              <w:t>59</w:t>
            </w:r>
          </w:p>
        </w:tc>
      </w:tr>
      <w:tr>
        <w:trPr>
          <w:trHeight w:val="433" w:hRule="atLeast"/>
        </w:trPr>
        <w:tc>
          <w:tcPr>
            <w:tcW w:w="2588" w:type="dxa"/>
          </w:tcPr>
          <w:p>
            <w:pPr>
              <w:pStyle w:val="TableParagraph"/>
              <w:spacing w:before="130"/>
              <w:ind w:left="61" w:right="57"/>
              <w:jc w:val="center"/>
              <w:rPr>
                <w:sz w:val="16"/>
              </w:rPr>
            </w:pPr>
            <w:r>
              <w:rPr>
                <w:sz w:val="16"/>
              </w:rPr>
              <w:t>TB0</w:t>
            </w:r>
          </w:p>
        </w:tc>
        <w:tc>
          <w:tcPr>
            <w:tcW w:w="3692" w:type="dxa"/>
          </w:tcPr>
          <w:p>
            <w:pPr>
              <w:pStyle w:val="TableParagraph"/>
              <w:spacing w:line="235" w:lineRule="auto" w:before="43"/>
              <w:ind w:left="1105" w:right="329" w:hanging="760"/>
              <w:rPr>
                <w:sz w:val="16"/>
              </w:rPr>
            </w:pPr>
            <w:r>
              <w:rPr>
                <w:sz w:val="16"/>
              </w:rPr>
              <w:t>TB0CCR1 CCIFG1 to TB0CCR6 CCIFG6, TB0IFG (TB0IV)</w:t>
            </w:r>
            <w:r>
              <w:rPr>
                <w:sz w:val="16"/>
                <w:vertAlign w:val="superscript"/>
              </w:rPr>
              <w:t>(1)(3)</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4" w:right="194"/>
              <w:jc w:val="center"/>
              <w:rPr>
                <w:sz w:val="16"/>
              </w:rPr>
            </w:pPr>
            <w:r>
              <w:rPr>
                <w:sz w:val="16"/>
              </w:rPr>
              <w:t>0FFF4h</w:t>
            </w:r>
          </w:p>
        </w:tc>
        <w:tc>
          <w:tcPr>
            <w:tcW w:w="1096" w:type="dxa"/>
          </w:tcPr>
          <w:p>
            <w:pPr>
              <w:pStyle w:val="TableParagraph"/>
              <w:spacing w:before="130"/>
              <w:ind w:left="135" w:right="126"/>
              <w:jc w:val="center"/>
              <w:rPr>
                <w:sz w:val="16"/>
              </w:rPr>
            </w:pPr>
            <w:r>
              <w:rPr>
                <w:sz w:val="16"/>
              </w:rPr>
              <w:t>58</w:t>
            </w:r>
          </w:p>
        </w:tc>
      </w:tr>
      <w:tr>
        <w:trPr>
          <w:trHeight w:val="434" w:hRule="atLeast"/>
        </w:trPr>
        <w:tc>
          <w:tcPr>
            <w:tcW w:w="2588" w:type="dxa"/>
          </w:tcPr>
          <w:p>
            <w:pPr>
              <w:pStyle w:val="TableParagraph"/>
              <w:spacing w:line="235" w:lineRule="auto" w:before="43"/>
              <w:ind w:left="1091" w:right="75" w:hanging="1000"/>
              <w:rPr>
                <w:sz w:val="16"/>
              </w:rPr>
            </w:pPr>
            <w:r>
              <w:rPr>
                <w:sz w:val="16"/>
              </w:rPr>
              <w:t>Watchdog Timer_A Interval Timer Mode</w:t>
            </w:r>
          </w:p>
        </w:tc>
        <w:tc>
          <w:tcPr>
            <w:tcW w:w="3692" w:type="dxa"/>
          </w:tcPr>
          <w:p>
            <w:pPr>
              <w:pStyle w:val="TableParagraph"/>
              <w:spacing w:before="130"/>
              <w:ind w:left="100" w:right="90"/>
              <w:jc w:val="center"/>
              <w:rPr>
                <w:sz w:val="16"/>
              </w:rPr>
            </w:pPr>
            <w:r>
              <w:rPr>
                <w:sz w:val="16"/>
              </w:rPr>
              <w:t>WDTIFG</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4" w:right="194"/>
              <w:jc w:val="center"/>
              <w:rPr>
                <w:sz w:val="16"/>
              </w:rPr>
            </w:pPr>
            <w:r>
              <w:rPr>
                <w:sz w:val="16"/>
              </w:rPr>
              <w:t>0FFF2h</w:t>
            </w:r>
          </w:p>
        </w:tc>
        <w:tc>
          <w:tcPr>
            <w:tcW w:w="1096" w:type="dxa"/>
          </w:tcPr>
          <w:p>
            <w:pPr>
              <w:pStyle w:val="TableParagraph"/>
              <w:spacing w:before="130"/>
              <w:ind w:left="135" w:right="126"/>
              <w:jc w:val="center"/>
              <w:rPr>
                <w:sz w:val="16"/>
              </w:rPr>
            </w:pPr>
            <w:r>
              <w:rPr>
                <w:sz w:val="16"/>
              </w:rPr>
              <w:t>57</w:t>
            </w:r>
          </w:p>
        </w:tc>
      </w:tr>
      <w:tr>
        <w:trPr>
          <w:trHeight w:val="253" w:hRule="atLeast"/>
        </w:trPr>
        <w:tc>
          <w:tcPr>
            <w:tcW w:w="2588" w:type="dxa"/>
          </w:tcPr>
          <w:p>
            <w:pPr>
              <w:pStyle w:val="TableParagraph"/>
              <w:ind w:left="61" w:right="58"/>
              <w:jc w:val="center"/>
              <w:rPr>
                <w:sz w:val="16"/>
              </w:rPr>
            </w:pPr>
            <w:r>
              <w:rPr>
                <w:sz w:val="16"/>
              </w:rPr>
              <w:t>USCI_A0 Receive or Transmit</w:t>
            </w:r>
          </w:p>
        </w:tc>
        <w:tc>
          <w:tcPr>
            <w:tcW w:w="3692" w:type="dxa"/>
          </w:tcPr>
          <w:p>
            <w:pPr>
              <w:pStyle w:val="TableParagraph"/>
              <w:ind w:left="100" w:right="89"/>
              <w:jc w:val="center"/>
              <w:rPr>
                <w:sz w:val="16"/>
              </w:rPr>
            </w:pPr>
            <w:r>
              <w:rPr>
                <w:w w:val="105"/>
                <w:sz w:val="16"/>
              </w:rPr>
              <w:t>UCA0RXIFG, UCA0TXIFG (UCA0IV)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4"/>
              <w:jc w:val="center"/>
              <w:rPr>
                <w:sz w:val="16"/>
              </w:rPr>
            </w:pPr>
            <w:r>
              <w:rPr>
                <w:sz w:val="16"/>
              </w:rPr>
              <w:t>0FFF0h</w:t>
            </w:r>
          </w:p>
        </w:tc>
        <w:tc>
          <w:tcPr>
            <w:tcW w:w="1096" w:type="dxa"/>
          </w:tcPr>
          <w:p>
            <w:pPr>
              <w:pStyle w:val="TableParagraph"/>
              <w:ind w:left="135" w:right="126"/>
              <w:jc w:val="center"/>
              <w:rPr>
                <w:sz w:val="16"/>
              </w:rPr>
            </w:pPr>
            <w:r>
              <w:rPr>
                <w:sz w:val="16"/>
              </w:rPr>
              <w:t>56</w:t>
            </w:r>
          </w:p>
        </w:tc>
      </w:tr>
      <w:tr>
        <w:trPr>
          <w:trHeight w:val="254" w:hRule="atLeast"/>
        </w:trPr>
        <w:tc>
          <w:tcPr>
            <w:tcW w:w="2588" w:type="dxa"/>
          </w:tcPr>
          <w:p>
            <w:pPr>
              <w:pStyle w:val="TableParagraph"/>
              <w:ind w:left="61" w:right="58"/>
              <w:jc w:val="center"/>
              <w:rPr>
                <w:sz w:val="16"/>
              </w:rPr>
            </w:pPr>
            <w:r>
              <w:rPr>
                <w:sz w:val="16"/>
              </w:rPr>
              <w:t>USCI_B0 Receive or Transmit</w:t>
            </w:r>
          </w:p>
        </w:tc>
        <w:tc>
          <w:tcPr>
            <w:tcW w:w="3692" w:type="dxa"/>
          </w:tcPr>
          <w:p>
            <w:pPr>
              <w:pStyle w:val="TableParagraph"/>
              <w:ind w:left="100" w:right="89"/>
              <w:jc w:val="center"/>
              <w:rPr>
                <w:sz w:val="16"/>
              </w:rPr>
            </w:pPr>
            <w:r>
              <w:rPr>
                <w:w w:val="105"/>
                <w:sz w:val="16"/>
              </w:rPr>
              <w:t>UCB0RXIFG, UCB0TXIFG (UCB0IV)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2" w:right="194"/>
              <w:jc w:val="center"/>
              <w:rPr>
                <w:sz w:val="16"/>
              </w:rPr>
            </w:pPr>
            <w:r>
              <w:rPr>
                <w:sz w:val="16"/>
              </w:rPr>
              <w:t>0FFEEh</w:t>
            </w:r>
          </w:p>
        </w:tc>
        <w:tc>
          <w:tcPr>
            <w:tcW w:w="1096" w:type="dxa"/>
          </w:tcPr>
          <w:p>
            <w:pPr>
              <w:pStyle w:val="TableParagraph"/>
              <w:ind w:left="135" w:right="126"/>
              <w:jc w:val="center"/>
              <w:rPr>
                <w:sz w:val="16"/>
              </w:rPr>
            </w:pPr>
            <w:r>
              <w:rPr>
                <w:sz w:val="16"/>
              </w:rPr>
              <w:t>55</w:t>
            </w:r>
          </w:p>
        </w:tc>
      </w:tr>
      <w:tr>
        <w:trPr>
          <w:trHeight w:val="254" w:hRule="atLeast"/>
        </w:trPr>
        <w:tc>
          <w:tcPr>
            <w:tcW w:w="2588" w:type="dxa"/>
          </w:tcPr>
          <w:p>
            <w:pPr>
              <w:pStyle w:val="TableParagraph"/>
              <w:ind w:left="60" w:right="58"/>
              <w:jc w:val="center"/>
              <w:rPr>
                <w:sz w:val="16"/>
              </w:rPr>
            </w:pPr>
            <w:r>
              <w:rPr>
                <w:sz w:val="16"/>
              </w:rPr>
              <w:t>ADC12_A</w:t>
            </w:r>
          </w:p>
        </w:tc>
        <w:tc>
          <w:tcPr>
            <w:tcW w:w="3692" w:type="dxa"/>
          </w:tcPr>
          <w:p>
            <w:pPr>
              <w:pStyle w:val="TableParagraph"/>
              <w:ind w:left="100" w:right="93"/>
              <w:jc w:val="center"/>
              <w:rPr>
                <w:sz w:val="16"/>
              </w:rPr>
            </w:pPr>
            <w:r>
              <w:rPr>
                <w:w w:val="105"/>
                <w:sz w:val="16"/>
              </w:rPr>
              <w:t>ADC12IFG0 to ADC12IFG15 (ADC12IV) </w:t>
            </w:r>
            <w:r>
              <w:rPr>
                <w:w w:val="105"/>
                <w:sz w:val="16"/>
                <w:vertAlign w:val="superscript"/>
              </w:rPr>
              <w:t>(1)(3)(4)</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3" w:right="194"/>
              <w:jc w:val="center"/>
              <w:rPr>
                <w:sz w:val="16"/>
              </w:rPr>
            </w:pPr>
            <w:r>
              <w:rPr>
                <w:sz w:val="16"/>
              </w:rPr>
              <w:t>0FFECh</w:t>
            </w:r>
          </w:p>
        </w:tc>
        <w:tc>
          <w:tcPr>
            <w:tcW w:w="1096" w:type="dxa"/>
          </w:tcPr>
          <w:p>
            <w:pPr>
              <w:pStyle w:val="TableParagraph"/>
              <w:ind w:left="135" w:right="126"/>
              <w:jc w:val="center"/>
              <w:rPr>
                <w:sz w:val="16"/>
              </w:rPr>
            </w:pPr>
            <w:r>
              <w:rPr>
                <w:sz w:val="16"/>
              </w:rPr>
              <w:t>54</w:t>
            </w:r>
          </w:p>
        </w:tc>
      </w:tr>
      <w:tr>
        <w:trPr>
          <w:trHeight w:val="253" w:hRule="atLeast"/>
        </w:trPr>
        <w:tc>
          <w:tcPr>
            <w:tcW w:w="2588" w:type="dxa"/>
          </w:tcPr>
          <w:p>
            <w:pPr>
              <w:pStyle w:val="TableParagraph"/>
              <w:ind w:left="61" w:right="57"/>
              <w:jc w:val="center"/>
              <w:rPr>
                <w:sz w:val="16"/>
              </w:rPr>
            </w:pPr>
            <w:r>
              <w:rPr>
                <w:sz w:val="16"/>
              </w:rPr>
              <w:t>TA0</w:t>
            </w:r>
          </w:p>
        </w:tc>
        <w:tc>
          <w:tcPr>
            <w:tcW w:w="3692" w:type="dxa"/>
          </w:tcPr>
          <w:p>
            <w:pPr>
              <w:pStyle w:val="TableParagraph"/>
              <w:ind w:left="99" w:right="93"/>
              <w:jc w:val="center"/>
              <w:rPr>
                <w:sz w:val="16"/>
              </w:rPr>
            </w:pPr>
            <w:r>
              <w:rPr>
                <w:w w:val="105"/>
                <w:sz w:val="16"/>
              </w:rPr>
              <w:t>TA0CCR0 CCIFG0</w:t>
            </w:r>
            <w:r>
              <w:rPr>
                <w:w w:val="105"/>
                <w:sz w:val="16"/>
                <w:vertAlign w:val="superscript"/>
              </w:rPr>
              <w:t>(3)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2" w:right="194"/>
              <w:jc w:val="center"/>
              <w:rPr>
                <w:sz w:val="16"/>
              </w:rPr>
            </w:pPr>
            <w:r>
              <w:rPr>
                <w:sz w:val="16"/>
              </w:rPr>
              <w:t>0FFEAh</w:t>
            </w:r>
          </w:p>
        </w:tc>
        <w:tc>
          <w:tcPr>
            <w:tcW w:w="1096" w:type="dxa"/>
          </w:tcPr>
          <w:p>
            <w:pPr>
              <w:pStyle w:val="TableParagraph"/>
              <w:ind w:left="135" w:right="126"/>
              <w:jc w:val="center"/>
              <w:rPr>
                <w:sz w:val="16"/>
              </w:rPr>
            </w:pPr>
            <w:r>
              <w:rPr>
                <w:sz w:val="16"/>
              </w:rPr>
              <w:t>53</w:t>
            </w:r>
          </w:p>
        </w:tc>
      </w:tr>
      <w:tr>
        <w:trPr>
          <w:trHeight w:val="434" w:hRule="atLeast"/>
        </w:trPr>
        <w:tc>
          <w:tcPr>
            <w:tcW w:w="2588" w:type="dxa"/>
          </w:tcPr>
          <w:p>
            <w:pPr>
              <w:pStyle w:val="TableParagraph"/>
              <w:spacing w:before="130"/>
              <w:ind w:left="61" w:right="57"/>
              <w:jc w:val="center"/>
              <w:rPr>
                <w:sz w:val="16"/>
              </w:rPr>
            </w:pPr>
            <w:r>
              <w:rPr>
                <w:sz w:val="16"/>
              </w:rPr>
              <w:t>TA0</w:t>
            </w:r>
          </w:p>
        </w:tc>
        <w:tc>
          <w:tcPr>
            <w:tcW w:w="3692" w:type="dxa"/>
          </w:tcPr>
          <w:p>
            <w:pPr>
              <w:pStyle w:val="TableParagraph"/>
              <w:spacing w:line="235" w:lineRule="auto" w:before="43"/>
              <w:ind w:left="1105" w:right="329" w:hanging="760"/>
              <w:rPr>
                <w:sz w:val="16"/>
              </w:rPr>
            </w:pPr>
            <w:r>
              <w:rPr>
                <w:sz w:val="16"/>
              </w:rPr>
              <w:t>TA0CCR1 CCIFG1 to TA0CCR4 CCIFG4, TA0IFG (TA0IV)</w:t>
            </w:r>
            <w:r>
              <w:rPr>
                <w:sz w:val="16"/>
                <w:vertAlign w:val="superscript"/>
              </w:rPr>
              <w:t>(1)(3)</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4" w:right="193"/>
              <w:jc w:val="center"/>
              <w:rPr>
                <w:sz w:val="16"/>
              </w:rPr>
            </w:pPr>
            <w:r>
              <w:rPr>
                <w:sz w:val="16"/>
              </w:rPr>
              <w:t>0FFE8h</w:t>
            </w:r>
          </w:p>
        </w:tc>
        <w:tc>
          <w:tcPr>
            <w:tcW w:w="1096" w:type="dxa"/>
          </w:tcPr>
          <w:p>
            <w:pPr>
              <w:pStyle w:val="TableParagraph"/>
              <w:spacing w:before="130"/>
              <w:ind w:left="135" w:right="126"/>
              <w:jc w:val="center"/>
              <w:rPr>
                <w:sz w:val="16"/>
              </w:rPr>
            </w:pPr>
            <w:r>
              <w:rPr>
                <w:sz w:val="16"/>
              </w:rPr>
              <w:t>52</w:t>
            </w:r>
          </w:p>
        </w:tc>
      </w:tr>
      <w:tr>
        <w:trPr>
          <w:trHeight w:val="253" w:hRule="atLeast"/>
        </w:trPr>
        <w:tc>
          <w:tcPr>
            <w:tcW w:w="2588" w:type="dxa"/>
          </w:tcPr>
          <w:p>
            <w:pPr>
              <w:pStyle w:val="TableParagraph"/>
              <w:ind w:left="61" w:right="56"/>
              <w:jc w:val="center"/>
              <w:rPr>
                <w:sz w:val="16"/>
              </w:rPr>
            </w:pPr>
            <w:r>
              <w:rPr>
                <w:sz w:val="16"/>
              </w:rPr>
              <w:t>USB_UBM</w:t>
            </w:r>
          </w:p>
        </w:tc>
        <w:tc>
          <w:tcPr>
            <w:tcW w:w="3692" w:type="dxa"/>
          </w:tcPr>
          <w:p>
            <w:pPr>
              <w:pStyle w:val="TableParagraph"/>
              <w:ind w:left="100" w:right="89"/>
              <w:jc w:val="center"/>
              <w:rPr>
                <w:sz w:val="16"/>
              </w:rPr>
            </w:pPr>
            <w:r>
              <w:rPr>
                <w:w w:val="105"/>
                <w:sz w:val="16"/>
              </w:rPr>
              <w:t>USB interrupts (USBIV)</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3"/>
              <w:jc w:val="center"/>
              <w:rPr>
                <w:sz w:val="16"/>
              </w:rPr>
            </w:pPr>
            <w:r>
              <w:rPr>
                <w:sz w:val="16"/>
              </w:rPr>
              <w:t>0FFE6h</w:t>
            </w:r>
          </w:p>
        </w:tc>
        <w:tc>
          <w:tcPr>
            <w:tcW w:w="1096" w:type="dxa"/>
          </w:tcPr>
          <w:p>
            <w:pPr>
              <w:pStyle w:val="TableParagraph"/>
              <w:ind w:left="135" w:right="126"/>
              <w:jc w:val="center"/>
              <w:rPr>
                <w:sz w:val="16"/>
              </w:rPr>
            </w:pPr>
            <w:r>
              <w:rPr>
                <w:sz w:val="16"/>
              </w:rPr>
              <w:t>51</w:t>
            </w:r>
          </w:p>
        </w:tc>
      </w:tr>
      <w:tr>
        <w:trPr>
          <w:trHeight w:val="254" w:hRule="atLeast"/>
        </w:trPr>
        <w:tc>
          <w:tcPr>
            <w:tcW w:w="2588" w:type="dxa"/>
          </w:tcPr>
          <w:p>
            <w:pPr>
              <w:pStyle w:val="TableParagraph"/>
              <w:ind w:left="61" w:right="58"/>
              <w:jc w:val="center"/>
              <w:rPr>
                <w:sz w:val="16"/>
              </w:rPr>
            </w:pPr>
            <w:r>
              <w:rPr>
                <w:sz w:val="16"/>
              </w:rPr>
              <w:t>DMA</w:t>
            </w:r>
          </w:p>
        </w:tc>
        <w:tc>
          <w:tcPr>
            <w:tcW w:w="3692" w:type="dxa"/>
          </w:tcPr>
          <w:p>
            <w:pPr>
              <w:pStyle w:val="TableParagraph"/>
              <w:ind w:left="100" w:right="93"/>
              <w:jc w:val="center"/>
              <w:rPr>
                <w:sz w:val="16"/>
              </w:rPr>
            </w:pPr>
            <w:r>
              <w:rPr>
                <w:w w:val="105"/>
                <w:sz w:val="16"/>
              </w:rPr>
              <w:t>DMA0IFG, DMA1IFG, DMA2IFG (DMAIV)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3"/>
              <w:jc w:val="center"/>
              <w:rPr>
                <w:sz w:val="16"/>
              </w:rPr>
            </w:pPr>
            <w:r>
              <w:rPr>
                <w:sz w:val="16"/>
              </w:rPr>
              <w:t>0FFE4h</w:t>
            </w:r>
          </w:p>
        </w:tc>
        <w:tc>
          <w:tcPr>
            <w:tcW w:w="1096" w:type="dxa"/>
          </w:tcPr>
          <w:p>
            <w:pPr>
              <w:pStyle w:val="TableParagraph"/>
              <w:ind w:left="135" w:right="126"/>
              <w:jc w:val="center"/>
              <w:rPr>
                <w:sz w:val="16"/>
              </w:rPr>
            </w:pPr>
            <w:r>
              <w:rPr>
                <w:sz w:val="16"/>
              </w:rPr>
              <w:t>50</w:t>
            </w:r>
          </w:p>
        </w:tc>
      </w:tr>
      <w:tr>
        <w:trPr>
          <w:trHeight w:val="254" w:hRule="atLeast"/>
        </w:trPr>
        <w:tc>
          <w:tcPr>
            <w:tcW w:w="2588" w:type="dxa"/>
          </w:tcPr>
          <w:p>
            <w:pPr>
              <w:pStyle w:val="TableParagraph"/>
              <w:ind w:left="61" w:right="57"/>
              <w:jc w:val="center"/>
              <w:rPr>
                <w:sz w:val="16"/>
              </w:rPr>
            </w:pPr>
            <w:r>
              <w:rPr>
                <w:sz w:val="16"/>
              </w:rPr>
              <w:t>TA1</w:t>
            </w:r>
          </w:p>
        </w:tc>
        <w:tc>
          <w:tcPr>
            <w:tcW w:w="3692" w:type="dxa"/>
          </w:tcPr>
          <w:p>
            <w:pPr>
              <w:pStyle w:val="TableParagraph"/>
              <w:ind w:left="99" w:right="93"/>
              <w:jc w:val="center"/>
              <w:rPr>
                <w:sz w:val="16"/>
              </w:rPr>
            </w:pPr>
            <w:r>
              <w:rPr>
                <w:w w:val="105"/>
                <w:sz w:val="16"/>
              </w:rPr>
              <w:t>TA1CCR0 CCIFG0</w:t>
            </w:r>
            <w:r>
              <w:rPr>
                <w:w w:val="105"/>
                <w:sz w:val="16"/>
                <w:vertAlign w:val="superscript"/>
              </w:rPr>
              <w:t>(3)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3"/>
              <w:jc w:val="center"/>
              <w:rPr>
                <w:sz w:val="16"/>
              </w:rPr>
            </w:pPr>
            <w:r>
              <w:rPr>
                <w:sz w:val="16"/>
              </w:rPr>
              <w:t>0FFE2h</w:t>
            </w:r>
          </w:p>
        </w:tc>
        <w:tc>
          <w:tcPr>
            <w:tcW w:w="1096" w:type="dxa"/>
          </w:tcPr>
          <w:p>
            <w:pPr>
              <w:pStyle w:val="TableParagraph"/>
              <w:ind w:left="135" w:right="126"/>
              <w:jc w:val="center"/>
              <w:rPr>
                <w:sz w:val="16"/>
              </w:rPr>
            </w:pPr>
            <w:r>
              <w:rPr>
                <w:sz w:val="16"/>
              </w:rPr>
              <w:t>49</w:t>
            </w:r>
          </w:p>
        </w:tc>
      </w:tr>
      <w:tr>
        <w:trPr>
          <w:trHeight w:val="433" w:hRule="atLeast"/>
        </w:trPr>
        <w:tc>
          <w:tcPr>
            <w:tcW w:w="2588" w:type="dxa"/>
          </w:tcPr>
          <w:p>
            <w:pPr>
              <w:pStyle w:val="TableParagraph"/>
              <w:spacing w:before="130"/>
              <w:ind w:left="61" w:right="57"/>
              <w:jc w:val="center"/>
              <w:rPr>
                <w:sz w:val="16"/>
              </w:rPr>
            </w:pPr>
            <w:r>
              <w:rPr>
                <w:sz w:val="16"/>
              </w:rPr>
              <w:t>TA1</w:t>
            </w:r>
          </w:p>
        </w:tc>
        <w:tc>
          <w:tcPr>
            <w:tcW w:w="3692" w:type="dxa"/>
          </w:tcPr>
          <w:p>
            <w:pPr>
              <w:pStyle w:val="TableParagraph"/>
              <w:spacing w:line="235" w:lineRule="auto" w:before="43"/>
              <w:ind w:left="1105" w:right="329" w:hanging="760"/>
              <w:rPr>
                <w:sz w:val="16"/>
              </w:rPr>
            </w:pPr>
            <w:r>
              <w:rPr>
                <w:sz w:val="16"/>
              </w:rPr>
              <w:t>TA1CCR1 CCIFG1 to TA1CCR2 CCIFG2, TA1IFG (TA1IV)</w:t>
            </w:r>
            <w:r>
              <w:rPr>
                <w:sz w:val="16"/>
                <w:vertAlign w:val="superscript"/>
              </w:rPr>
              <w:t>(1)(3)</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4" w:right="193"/>
              <w:jc w:val="center"/>
              <w:rPr>
                <w:sz w:val="16"/>
              </w:rPr>
            </w:pPr>
            <w:r>
              <w:rPr>
                <w:sz w:val="16"/>
              </w:rPr>
              <w:t>0FFE0h</w:t>
            </w:r>
          </w:p>
        </w:tc>
        <w:tc>
          <w:tcPr>
            <w:tcW w:w="1096" w:type="dxa"/>
          </w:tcPr>
          <w:p>
            <w:pPr>
              <w:pStyle w:val="TableParagraph"/>
              <w:spacing w:before="130"/>
              <w:ind w:left="135" w:right="126"/>
              <w:jc w:val="center"/>
              <w:rPr>
                <w:sz w:val="16"/>
              </w:rPr>
            </w:pPr>
            <w:r>
              <w:rPr>
                <w:sz w:val="16"/>
              </w:rPr>
              <w:t>48</w:t>
            </w:r>
          </w:p>
        </w:tc>
      </w:tr>
      <w:tr>
        <w:trPr>
          <w:trHeight w:val="254" w:hRule="atLeast"/>
        </w:trPr>
        <w:tc>
          <w:tcPr>
            <w:tcW w:w="2588" w:type="dxa"/>
          </w:tcPr>
          <w:p>
            <w:pPr>
              <w:pStyle w:val="TableParagraph"/>
              <w:ind w:left="61" w:right="56"/>
              <w:jc w:val="center"/>
              <w:rPr>
                <w:sz w:val="16"/>
              </w:rPr>
            </w:pPr>
            <w:r>
              <w:rPr>
                <w:sz w:val="16"/>
              </w:rPr>
              <w:t>I/O Port P1</w:t>
            </w:r>
          </w:p>
        </w:tc>
        <w:tc>
          <w:tcPr>
            <w:tcW w:w="3692" w:type="dxa"/>
          </w:tcPr>
          <w:p>
            <w:pPr>
              <w:pStyle w:val="TableParagraph"/>
              <w:ind w:left="100" w:right="89"/>
              <w:jc w:val="center"/>
              <w:rPr>
                <w:sz w:val="16"/>
              </w:rPr>
            </w:pPr>
            <w:r>
              <w:rPr>
                <w:w w:val="105"/>
                <w:sz w:val="16"/>
              </w:rPr>
              <w:t>P1IFG.0 to P1IFG.7 (P1IV)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3" w:right="194"/>
              <w:jc w:val="center"/>
              <w:rPr>
                <w:sz w:val="16"/>
              </w:rPr>
            </w:pPr>
            <w:r>
              <w:rPr>
                <w:sz w:val="16"/>
              </w:rPr>
              <w:t>0FFDEh</w:t>
            </w:r>
          </w:p>
        </w:tc>
        <w:tc>
          <w:tcPr>
            <w:tcW w:w="1096" w:type="dxa"/>
          </w:tcPr>
          <w:p>
            <w:pPr>
              <w:pStyle w:val="TableParagraph"/>
              <w:ind w:left="135" w:right="126"/>
              <w:jc w:val="center"/>
              <w:rPr>
                <w:sz w:val="16"/>
              </w:rPr>
            </w:pPr>
            <w:r>
              <w:rPr>
                <w:sz w:val="16"/>
              </w:rPr>
              <w:t>47</w:t>
            </w:r>
          </w:p>
        </w:tc>
      </w:tr>
      <w:tr>
        <w:trPr>
          <w:trHeight w:val="253" w:hRule="atLeast"/>
        </w:trPr>
        <w:tc>
          <w:tcPr>
            <w:tcW w:w="2588" w:type="dxa"/>
          </w:tcPr>
          <w:p>
            <w:pPr>
              <w:pStyle w:val="TableParagraph"/>
              <w:ind w:left="61" w:right="58"/>
              <w:jc w:val="center"/>
              <w:rPr>
                <w:sz w:val="16"/>
              </w:rPr>
            </w:pPr>
            <w:r>
              <w:rPr>
                <w:sz w:val="16"/>
              </w:rPr>
              <w:t>USCI_A1 Receive or Transmit</w:t>
            </w:r>
          </w:p>
        </w:tc>
        <w:tc>
          <w:tcPr>
            <w:tcW w:w="3692" w:type="dxa"/>
          </w:tcPr>
          <w:p>
            <w:pPr>
              <w:pStyle w:val="TableParagraph"/>
              <w:ind w:left="100" w:right="89"/>
              <w:jc w:val="center"/>
              <w:rPr>
                <w:sz w:val="16"/>
              </w:rPr>
            </w:pPr>
            <w:r>
              <w:rPr>
                <w:w w:val="105"/>
                <w:sz w:val="16"/>
              </w:rPr>
              <w:t>UCA1RXIFG, UCA1TXIFG (UCA1IV)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4" w:right="194"/>
              <w:jc w:val="center"/>
              <w:rPr>
                <w:sz w:val="16"/>
              </w:rPr>
            </w:pPr>
            <w:r>
              <w:rPr>
                <w:sz w:val="16"/>
              </w:rPr>
              <w:t>0FFDCh</w:t>
            </w:r>
          </w:p>
        </w:tc>
        <w:tc>
          <w:tcPr>
            <w:tcW w:w="1096" w:type="dxa"/>
          </w:tcPr>
          <w:p>
            <w:pPr>
              <w:pStyle w:val="TableParagraph"/>
              <w:ind w:left="135" w:right="126"/>
              <w:jc w:val="center"/>
              <w:rPr>
                <w:sz w:val="16"/>
              </w:rPr>
            </w:pPr>
            <w:r>
              <w:rPr>
                <w:sz w:val="16"/>
              </w:rPr>
              <w:t>46</w:t>
            </w:r>
          </w:p>
        </w:tc>
      </w:tr>
      <w:tr>
        <w:trPr>
          <w:trHeight w:val="254" w:hRule="atLeast"/>
        </w:trPr>
        <w:tc>
          <w:tcPr>
            <w:tcW w:w="2588" w:type="dxa"/>
          </w:tcPr>
          <w:p>
            <w:pPr>
              <w:pStyle w:val="TableParagraph"/>
              <w:ind w:left="61" w:right="58"/>
              <w:jc w:val="center"/>
              <w:rPr>
                <w:sz w:val="16"/>
              </w:rPr>
            </w:pPr>
            <w:r>
              <w:rPr>
                <w:sz w:val="16"/>
              </w:rPr>
              <w:t>USCI_B1 Receive or Transmit</w:t>
            </w:r>
          </w:p>
        </w:tc>
        <w:tc>
          <w:tcPr>
            <w:tcW w:w="3692" w:type="dxa"/>
          </w:tcPr>
          <w:p>
            <w:pPr>
              <w:pStyle w:val="TableParagraph"/>
              <w:ind w:left="100" w:right="89"/>
              <w:jc w:val="center"/>
              <w:rPr>
                <w:sz w:val="16"/>
              </w:rPr>
            </w:pPr>
            <w:r>
              <w:rPr>
                <w:w w:val="105"/>
                <w:sz w:val="16"/>
              </w:rPr>
              <w:t>UCB1RXIFG, UCB1TXIFG (UCB1IV)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3" w:right="194"/>
              <w:jc w:val="center"/>
              <w:rPr>
                <w:sz w:val="16"/>
              </w:rPr>
            </w:pPr>
            <w:r>
              <w:rPr>
                <w:sz w:val="16"/>
              </w:rPr>
              <w:t>0FFDAh</w:t>
            </w:r>
          </w:p>
        </w:tc>
        <w:tc>
          <w:tcPr>
            <w:tcW w:w="1096" w:type="dxa"/>
          </w:tcPr>
          <w:p>
            <w:pPr>
              <w:pStyle w:val="TableParagraph"/>
              <w:ind w:left="135" w:right="126"/>
              <w:jc w:val="center"/>
              <w:rPr>
                <w:sz w:val="16"/>
              </w:rPr>
            </w:pPr>
            <w:r>
              <w:rPr>
                <w:sz w:val="16"/>
              </w:rPr>
              <w:t>45</w:t>
            </w:r>
          </w:p>
        </w:tc>
      </w:tr>
      <w:tr>
        <w:trPr>
          <w:trHeight w:val="253" w:hRule="atLeast"/>
        </w:trPr>
        <w:tc>
          <w:tcPr>
            <w:tcW w:w="2588" w:type="dxa"/>
          </w:tcPr>
          <w:p>
            <w:pPr>
              <w:pStyle w:val="TableParagraph"/>
              <w:ind w:left="61" w:right="57"/>
              <w:jc w:val="center"/>
              <w:rPr>
                <w:sz w:val="16"/>
              </w:rPr>
            </w:pPr>
            <w:r>
              <w:rPr>
                <w:sz w:val="16"/>
              </w:rPr>
              <w:t>TA2</w:t>
            </w:r>
          </w:p>
        </w:tc>
        <w:tc>
          <w:tcPr>
            <w:tcW w:w="3692" w:type="dxa"/>
          </w:tcPr>
          <w:p>
            <w:pPr>
              <w:pStyle w:val="TableParagraph"/>
              <w:ind w:left="99" w:right="93"/>
              <w:jc w:val="center"/>
              <w:rPr>
                <w:sz w:val="16"/>
              </w:rPr>
            </w:pPr>
            <w:r>
              <w:rPr>
                <w:w w:val="105"/>
                <w:sz w:val="16"/>
              </w:rPr>
              <w:t>TA2CCR0 CCIFG0</w:t>
            </w:r>
            <w:r>
              <w:rPr>
                <w:w w:val="105"/>
                <w:sz w:val="16"/>
                <w:vertAlign w:val="superscript"/>
              </w:rPr>
              <w:t>(3)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1" w:right="194"/>
              <w:jc w:val="center"/>
              <w:rPr>
                <w:sz w:val="16"/>
              </w:rPr>
            </w:pPr>
            <w:r>
              <w:rPr>
                <w:sz w:val="16"/>
              </w:rPr>
              <w:t>0FFD8h</w:t>
            </w:r>
          </w:p>
        </w:tc>
        <w:tc>
          <w:tcPr>
            <w:tcW w:w="1096" w:type="dxa"/>
          </w:tcPr>
          <w:p>
            <w:pPr>
              <w:pStyle w:val="TableParagraph"/>
              <w:ind w:left="135" w:right="126"/>
              <w:jc w:val="center"/>
              <w:rPr>
                <w:sz w:val="16"/>
              </w:rPr>
            </w:pPr>
            <w:r>
              <w:rPr>
                <w:sz w:val="16"/>
              </w:rPr>
              <w:t>44</w:t>
            </w:r>
          </w:p>
        </w:tc>
      </w:tr>
      <w:tr>
        <w:trPr>
          <w:trHeight w:val="434" w:hRule="atLeast"/>
        </w:trPr>
        <w:tc>
          <w:tcPr>
            <w:tcW w:w="2588" w:type="dxa"/>
          </w:tcPr>
          <w:p>
            <w:pPr>
              <w:pStyle w:val="TableParagraph"/>
              <w:spacing w:before="130"/>
              <w:ind w:left="61" w:right="57"/>
              <w:jc w:val="center"/>
              <w:rPr>
                <w:sz w:val="16"/>
              </w:rPr>
            </w:pPr>
            <w:r>
              <w:rPr>
                <w:sz w:val="16"/>
              </w:rPr>
              <w:t>TA2</w:t>
            </w:r>
          </w:p>
        </w:tc>
        <w:tc>
          <w:tcPr>
            <w:tcW w:w="3692" w:type="dxa"/>
          </w:tcPr>
          <w:p>
            <w:pPr>
              <w:pStyle w:val="TableParagraph"/>
              <w:spacing w:line="235" w:lineRule="auto" w:before="43"/>
              <w:ind w:left="1105" w:right="329" w:hanging="760"/>
              <w:rPr>
                <w:sz w:val="16"/>
              </w:rPr>
            </w:pPr>
            <w:r>
              <w:rPr>
                <w:sz w:val="16"/>
              </w:rPr>
              <w:t>TA2CCR1 CCIFG1 to TA2CCR2 CCIFG2, TA2IFG (TA2IV)</w:t>
            </w:r>
            <w:r>
              <w:rPr>
                <w:sz w:val="16"/>
                <w:vertAlign w:val="superscript"/>
              </w:rPr>
              <w:t>(1)(3)</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1" w:right="194"/>
              <w:jc w:val="center"/>
              <w:rPr>
                <w:sz w:val="16"/>
              </w:rPr>
            </w:pPr>
            <w:r>
              <w:rPr>
                <w:sz w:val="16"/>
              </w:rPr>
              <w:t>0FFD6h</w:t>
            </w:r>
          </w:p>
        </w:tc>
        <w:tc>
          <w:tcPr>
            <w:tcW w:w="1096" w:type="dxa"/>
          </w:tcPr>
          <w:p>
            <w:pPr>
              <w:pStyle w:val="TableParagraph"/>
              <w:spacing w:before="130"/>
              <w:ind w:left="135" w:right="126"/>
              <w:jc w:val="center"/>
              <w:rPr>
                <w:sz w:val="16"/>
              </w:rPr>
            </w:pPr>
            <w:r>
              <w:rPr>
                <w:sz w:val="16"/>
              </w:rPr>
              <w:t>43</w:t>
            </w:r>
          </w:p>
        </w:tc>
      </w:tr>
      <w:tr>
        <w:trPr>
          <w:trHeight w:val="253" w:hRule="atLeast"/>
        </w:trPr>
        <w:tc>
          <w:tcPr>
            <w:tcW w:w="2588" w:type="dxa"/>
          </w:tcPr>
          <w:p>
            <w:pPr>
              <w:pStyle w:val="TableParagraph"/>
              <w:ind w:left="61" w:right="56"/>
              <w:jc w:val="center"/>
              <w:rPr>
                <w:sz w:val="16"/>
              </w:rPr>
            </w:pPr>
            <w:r>
              <w:rPr>
                <w:sz w:val="16"/>
              </w:rPr>
              <w:t>I/O Port P2</w:t>
            </w:r>
          </w:p>
        </w:tc>
        <w:tc>
          <w:tcPr>
            <w:tcW w:w="3692" w:type="dxa"/>
          </w:tcPr>
          <w:p>
            <w:pPr>
              <w:pStyle w:val="TableParagraph"/>
              <w:ind w:left="100" w:right="89"/>
              <w:jc w:val="center"/>
              <w:rPr>
                <w:sz w:val="16"/>
              </w:rPr>
            </w:pPr>
            <w:r>
              <w:rPr>
                <w:w w:val="105"/>
                <w:sz w:val="16"/>
              </w:rPr>
              <w:t>P2IFG.0 to P2IFG.7 (P2IV) </w:t>
            </w:r>
            <w:r>
              <w:rPr>
                <w:w w:val="105"/>
                <w:sz w:val="16"/>
                <w:vertAlign w:val="superscript"/>
              </w:rPr>
              <w:t>(1)(3)</w:t>
            </w:r>
          </w:p>
        </w:tc>
        <w:tc>
          <w:tcPr>
            <w:tcW w:w="1598" w:type="dxa"/>
          </w:tcPr>
          <w:p>
            <w:pPr>
              <w:pStyle w:val="TableParagraph"/>
              <w:ind w:left="236" w:right="226"/>
              <w:jc w:val="center"/>
              <w:rPr>
                <w:sz w:val="16"/>
              </w:rPr>
            </w:pPr>
            <w:r>
              <w:rPr>
                <w:sz w:val="16"/>
              </w:rPr>
              <w:t>Maskable</w:t>
            </w:r>
          </w:p>
        </w:tc>
        <w:tc>
          <w:tcPr>
            <w:tcW w:w="1098" w:type="dxa"/>
          </w:tcPr>
          <w:p>
            <w:pPr>
              <w:pStyle w:val="TableParagraph"/>
              <w:ind w:left="201" w:right="194"/>
              <w:jc w:val="center"/>
              <w:rPr>
                <w:sz w:val="16"/>
              </w:rPr>
            </w:pPr>
            <w:r>
              <w:rPr>
                <w:sz w:val="16"/>
              </w:rPr>
              <w:t>0FFD4h</w:t>
            </w:r>
          </w:p>
        </w:tc>
        <w:tc>
          <w:tcPr>
            <w:tcW w:w="1096" w:type="dxa"/>
          </w:tcPr>
          <w:p>
            <w:pPr>
              <w:pStyle w:val="TableParagraph"/>
              <w:ind w:left="135" w:right="126"/>
              <w:jc w:val="center"/>
              <w:rPr>
                <w:sz w:val="16"/>
              </w:rPr>
            </w:pPr>
            <w:r>
              <w:rPr>
                <w:sz w:val="16"/>
              </w:rPr>
              <w:t>42</w:t>
            </w:r>
          </w:p>
        </w:tc>
      </w:tr>
      <w:tr>
        <w:trPr>
          <w:trHeight w:val="433" w:hRule="atLeast"/>
        </w:trPr>
        <w:tc>
          <w:tcPr>
            <w:tcW w:w="2588" w:type="dxa"/>
          </w:tcPr>
          <w:p>
            <w:pPr>
              <w:pStyle w:val="TableParagraph"/>
              <w:spacing w:before="130"/>
              <w:ind w:left="61" w:right="57"/>
              <w:jc w:val="center"/>
              <w:rPr>
                <w:sz w:val="16"/>
              </w:rPr>
            </w:pPr>
            <w:r>
              <w:rPr>
                <w:sz w:val="16"/>
              </w:rPr>
              <w:t>RTC_A</w:t>
            </w:r>
          </w:p>
        </w:tc>
        <w:tc>
          <w:tcPr>
            <w:tcW w:w="3692" w:type="dxa"/>
          </w:tcPr>
          <w:p>
            <w:pPr>
              <w:pStyle w:val="TableParagraph"/>
              <w:spacing w:line="235" w:lineRule="auto" w:before="43"/>
              <w:ind w:left="538" w:right="437" w:hanging="78"/>
              <w:rPr>
                <w:sz w:val="16"/>
              </w:rPr>
            </w:pPr>
            <w:r>
              <w:rPr>
                <w:sz w:val="16"/>
              </w:rPr>
              <w:t>RTCRDYIFG, RTCTEVIFG, RTCAIFG, RT0PSIFG, RT1PSIFG (RTCIV)</w:t>
            </w:r>
            <w:r>
              <w:rPr>
                <w:sz w:val="16"/>
                <w:vertAlign w:val="superscript"/>
              </w:rPr>
              <w:t>(1)(3)</w:t>
            </w:r>
          </w:p>
        </w:tc>
        <w:tc>
          <w:tcPr>
            <w:tcW w:w="1598" w:type="dxa"/>
          </w:tcPr>
          <w:p>
            <w:pPr>
              <w:pStyle w:val="TableParagraph"/>
              <w:spacing w:before="130"/>
              <w:ind w:left="236" w:right="226"/>
              <w:jc w:val="center"/>
              <w:rPr>
                <w:sz w:val="16"/>
              </w:rPr>
            </w:pPr>
            <w:r>
              <w:rPr>
                <w:sz w:val="16"/>
              </w:rPr>
              <w:t>Maskable</w:t>
            </w:r>
          </w:p>
        </w:tc>
        <w:tc>
          <w:tcPr>
            <w:tcW w:w="1098" w:type="dxa"/>
          </w:tcPr>
          <w:p>
            <w:pPr>
              <w:pStyle w:val="TableParagraph"/>
              <w:spacing w:before="130"/>
              <w:ind w:left="201" w:right="194"/>
              <w:jc w:val="center"/>
              <w:rPr>
                <w:sz w:val="16"/>
              </w:rPr>
            </w:pPr>
            <w:r>
              <w:rPr>
                <w:sz w:val="16"/>
              </w:rPr>
              <w:t>0FFD2h</w:t>
            </w:r>
          </w:p>
        </w:tc>
        <w:tc>
          <w:tcPr>
            <w:tcW w:w="1096" w:type="dxa"/>
          </w:tcPr>
          <w:p>
            <w:pPr>
              <w:pStyle w:val="TableParagraph"/>
              <w:spacing w:before="130"/>
              <w:ind w:left="135" w:right="126"/>
              <w:jc w:val="center"/>
              <w:rPr>
                <w:sz w:val="16"/>
              </w:rPr>
            </w:pPr>
            <w:r>
              <w:rPr>
                <w:sz w:val="16"/>
              </w:rPr>
              <w:t>41</w:t>
            </w:r>
          </w:p>
        </w:tc>
      </w:tr>
      <w:tr>
        <w:trPr>
          <w:trHeight w:val="254" w:hRule="atLeast"/>
        </w:trPr>
        <w:tc>
          <w:tcPr>
            <w:tcW w:w="2588" w:type="dxa"/>
            <w:vMerge w:val="restart"/>
          </w:tcPr>
          <w:p>
            <w:pPr>
              <w:pStyle w:val="TableParagraph"/>
              <w:spacing w:before="4"/>
              <w:rPr>
                <w:b/>
                <w:sz w:val="26"/>
              </w:rPr>
            </w:pPr>
          </w:p>
          <w:p>
            <w:pPr>
              <w:pStyle w:val="TableParagraph"/>
              <w:spacing w:before="1"/>
              <w:ind w:left="61" w:right="57"/>
              <w:jc w:val="center"/>
              <w:rPr>
                <w:sz w:val="16"/>
              </w:rPr>
            </w:pPr>
            <w:r>
              <w:rPr>
                <w:sz w:val="16"/>
              </w:rPr>
              <w:t>Reserved</w:t>
            </w:r>
          </w:p>
        </w:tc>
        <w:tc>
          <w:tcPr>
            <w:tcW w:w="3692" w:type="dxa"/>
            <w:vMerge w:val="restart"/>
          </w:tcPr>
          <w:p>
            <w:pPr>
              <w:pStyle w:val="TableParagraph"/>
              <w:spacing w:before="4"/>
              <w:rPr>
                <w:b/>
                <w:sz w:val="26"/>
              </w:rPr>
            </w:pPr>
          </w:p>
          <w:p>
            <w:pPr>
              <w:pStyle w:val="TableParagraph"/>
              <w:spacing w:before="1"/>
              <w:ind w:left="100" w:right="91"/>
              <w:jc w:val="center"/>
              <w:rPr>
                <w:sz w:val="16"/>
              </w:rPr>
            </w:pPr>
            <w:r>
              <w:rPr>
                <w:w w:val="105"/>
                <w:sz w:val="16"/>
              </w:rPr>
              <w:t>Reserved</w:t>
            </w:r>
            <w:r>
              <w:rPr>
                <w:w w:val="105"/>
                <w:sz w:val="16"/>
                <w:vertAlign w:val="superscript"/>
              </w:rPr>
              <w:t>(5)</w:t>
            </w:r>
          </w:p>
        </w:tc>
        <w:tc>
          <w:tcPr>
            <w:tcW w:w="1598" w:type="dxa"/>
            <w:vMerge w:val="restart"/>
          </w:tcPr>
          <w:p>
            <w:pPr>
              <w:pStyle w:val="TableParagraph"/>
              <w:spacing w:before="0"/>
              <w:rPr>
                <w:rFonts w:ascii="Times New Roman"/>
                <w:sz w:val="16"/>
              </w:rPr>
            </w:pPr>
          </w:p>
        </w:tc>
        <w:tc>
          <w:tcPr>
            <w:tcW w:w="1098" w:type="dxa"/>
          </w:tcPr>
          <w:p>
            <w:pPr>
              <w:pStyle w:val="TableParagraph"/>
              <w:ind w:left="201" w:right="194"/>
              <w:jc w:val="center"/>
              <w:rPr>
                <w:sz w:val="16"/>
              </w:rPr>
            </w:pPr>
            <w:r>
              <w:rPr>
                <w:sz w:val="16"/>
              </w:rPr>
              <w:t>0FFD0h</w:t>
            </w:r>
          </w:p>
        </w:tc>
        <w:tc>
          <w:tcPr>
            <w:tcW w:w="1096" w:type="dxa"/>
          </w:tcPr>
          <w:p>
            <w:pPr>
              <w:pStyle w:val="TableParagraph"/>
              <w:ind w:left="135" w:right="126"/>
              <w:jc w:val="center"/>
              <w:rPr>
                <w:sz w:val="16"/>
              </w:rPr>
            </w:pPr>
            <w:r>
              <w:rPr>
                <w:sz w:val="16"/>
              </w:rPr>
              <w:t>40</w:t>
            </w:r>
          </w:p>
        </w:tc>
      </w:tr>
      <w:tr>
        <w:trPr>
          <w:trHeight w:val="253" w:hRule="atLeast"/>
        </w:trPr>
        <w:tc>
          <w:tcPr>
            <w:tcW w:w="2588" w:type="dxa"/>
            <w:vMerge/>
            <w:tcBorders>
              <w:top w:val="nil"/>
            </w:tcBorders>
          </w:tcPr>
          <w:p>
            <w:pPr>
              <w:rPr>
                <w:sz w:val="2"/>
                <w:szCs w:val="2"/>
              </w:rPr>
            </w:pPr>
          </w:p>
        </w:tc>
        <w:tc>
          <w:tcPr>
            <w:tcW w:w="3692" w:type="dxa"/>
            <w:vMerge/>
            <w:tcBorders>
              <w:top w:val="nil"/>
            </w:tcBorders>
          </w:tcPr>
          <w:p>
            <w:pPr>
              <w:rPr>
                <w:sz w:val="2"/>
                <w:szCs w:val="2"/>
              </w:rPr>
            </w:pPr>
          </w:p>
        </w:tc>
        <w:tc>
          <w:tcPr>
            <w:tcW w:w="1598" w:type="dxa"/>
            <w:vMerge/>
            <w:tcBorders>
              <w:top w:val="nil"/>
            </w:tcBorders>
          </w:tcPr>
          <w:p>
            <w:pPr>
              <w:rPr>
                <w:sz w:val="2"/>
                <w:szCs w:val="2"/>
              </w:rPr>
            </w:pPr>
          </w:p>
        </w:tc>
        <w:tc>
          <w:tcPr>
            <w:tcW w:w="1098" w:type="dxa"/>
          </w:tcPr>
          <w:p>
            <w:pPr>
              <w:pStyle w:val="TableParagraph"/>
              <w:spacing w:line="219" w:lineRule="exact" w:before="14"/>
              <w:ind w:left="10"/>
              <w:jc w:val="center"/>
              <w:rPr>
                <w:rFonts w:ascii="Lucida Sans Unicode" w:hAnsi="Lucida Sans Unicode"/>
                <w:sz w:val="16"/>
              </w:rPr>
            </w:pPr>
            <w:r>
              <w:rPr>
                <w:rFonts w:ascii="Lucida Sans Unicode" w:hAnsi="Lucida Sans Unicode"/>
                <w:w w:val="34"/>
                <w:sz w:val="16"/>
              </w:rPr>
              <w:t>⋮</w:t>
            </w:r>
          </w:p>
        </w:tc>
        <w:tc>
          <w:tcPr>
            <w:tcW w:w="1096" w:type="dxa"/>
          </w:tcPr>
          <w:p>
            <w:pPr>
              <w:pStyle w:val="TableParagraph"/>
              <w:spacing w:line="219" w:lineRule="exact" w:before="14"/>
              <w:ind w:left="12"/>
              <w:jc w:val="center"/>
              <w:rPr>
                <w:rFonts w:ascii="Lucida Sans Unicode" w:hAnsi="Lucida Sans Unicode"/>
                <w:sz w:val="16"/>
              </w:rPr>
            </w:pPr>
            <w:r>
              <w:rPr>
                <w:rFonts w:ascii="Lucida Sans Unicode" w:hAnsi="Lucida Sans Unicode"/>
                <w:w w:val="34"/>
                <w:sz w:val="16"/>
              </w:rPr>
              <w:t>⋮</w:t>
            </w:r>
          </w:p>
        </w:tc>
      </w:tr>
      <w:tr>
        <w:trPr>
          <w:trHeight w:val="254" w:hRule="atLeast"/>
        </w:trPr>
        <w:tc>
          <w:tcPr>
            <w:tcW w:w="2588" w:type="dxa"/>
            <w:vMerge/>
            <w:tcBorders>
              <w:top w:val="nil"/>
            </w:tcBorders>
          </w:tcPr>
          <w:p>
            <w:pPr>
              <w:rPr>
                <w:sz w:val="2"/>
                <w:szCs w:val="2"/>
              </w:rPr>
            </w:pPr>
          </w:p>
        </w:tc>
        <w:tc>
          <w:tcPr>
            <w:tcW w:w="3692" w:type="dxa"/>
            <w:vMerge/>
            <w:tcBorders>
              <w:top w:val="nil"/>
            </w:tcBorders>
          </w:tcPr>
          <w:p>
            <w:pPr>
              <w:rPr>
                <w:sz w:val="2"/>
                <w:szCs w:val="2"/>
              </w:rPr>
            </w:pPr>
          </w:p>
        </w:tc>
        <w:tc>
          <w:tcPr>
            <w:tcW w:w="1598" w:type="dxa"/>
            <w:vMerge/>
            <w:tcBorders>
              <w:top w:val="nil"/>
            </w:tcBorders>
          </w:tcPr>
          <w:p>
            <w:pPr>
              <w:rPr>
                <w:sz w:val="2"/>
                <w:szCs w:val="2"/>
              </w:rPr>
            </w:pPr>
          </w:p>
        </w:tc>
        <w:tc>
          <w:tcPr>
            <w:tcW w:w="1098" w:type="dxa"/>
          </w:tcPr>
          <w:p>
            <w:pPr>
              <w:pStyle w:val="TableParagraph"/>
              <w:ind w:left="203" w:right="194"/>
              <w:jc w:val="center"/>
              <w:rPr>
                <w:sz w:val="16"/>
              </w:rPr>
            </w:pPr>
            <w:r>
              <w:rPr>
                <w:sz w:val="16"/>
              </w:rPr>
              <w:t>0FF80h</w:t>
            </w:r>
          </w:p>
        </w:tc>
        <w:tc>
          <w:tcPr>
            <w:tcW w:w="1096" w:type="dxa"/>
          </w:tcPr>
          <w:p>
            <w:pPr>
              <w:pStyle w:val="TableParagraph"/>
              <w:ind w:left="136" w:right="126"/>
              <w:jc w:val="center"/>
              <w:rPr>
                <w:sz w:val="16"/>
              </w:rPr>
            </w:pPr>
            <w:r>
              <w:rPr>
                <w:sz w:val="16"/>
              </w:rPr>
              <w:t>0, lowest</w:t>
            </w:r>
          </w:p>
        </w:tc>
      </w:tr>
    </w:tbl>
    <w:p>
      <w:pPr>
        <w:pStyle w:val="ListParagraph"/>
        <w:numPr>
          <w:ilvl w:val="0"/>
          <w:numId w:val="49"/>
        </w:numPr>
        <w:tabs>
          <w:tab w:pos="480" w:val="left" w:leader="none"/>
        </w:tabs>
        <w:spacing w:line="182" w:lineRule="exact" w:before="70" w:after="0"/>
        <w:ind w:left="479" w:right="0" w:hanging="360"/>
        <w:jc w:val="left"/>
        <w:rPr>
          <w:sz w:val="16"/>
        </w:rPr>
      </w:pPr>
      <w:r>
        <w:rPr>
          <w:sz w:val="16"/>
        </w:rPr>
        <w:t>Multiple source</w:t>
      </w:r>
      <w:r>
        <w:rPr>
          <w:spacing w:val="5"/>
          <w:sz w:val="16"/>
        </w:rPr>
        <w:t> </w:t>
      </w:r>
      <w:r>
        <w:rPr>
          <w:sz w:val="16"/>
        </w:rPr>
        <w:t>flags</w:t>
      </w:r>
    </w:p>
    <w:p>
      <w:pPr>
        <w:pStyle w:val="ListParagraph"/>
        <w:numPr>
          <w:ilvl w:val="0"/>
          <w:numId w:val="49"/>
        </w:numPr>
        <w:tabs>
          <w:tab w:pos="480" w:val="left" w:leader="none"/>
        </w:tabs>
        <w:spacing w:line="180" w:lineRule="exact" w:before="0" w:after="0"/>
        <w:ind w:left="479" w:right="0" w:hanging="360"/>
        <w:jc w:val="left"/>
        <w:rPr>
          <w:sz w:val="16"/>
        </w:rPr>
      </w:pPr>
      <w:r>
        <w:rPr>
          <w:sz w:val="16"/>
        </w:rPr>
        <w:t>A reset is generated if the CPU tries to fetch instructions from within peripheral space or vacant memory</w:t>
      </w:r>
      <w:r>
        <w:rPr>
          <w:spacing w:val="5"/>
          <w:sz w:val="16"/>
        </w:rPr>
        <w:t> </w:t>
      </w:r>
      <w:r>
        <w:rPr>
          <w:sz w:val="16"/>
        </w:rPr>
        <w:t>space.</w:t>
      </w:r>
    </w:p>
    <w:p>
      <w:pPr>
        <w:pStyle w:val="BodyText"/>
        <w:spacing w:line="180" w:lineRule="exact"/>
        <w:ind w:left="481"/>
      </w:pPr>
      <w:r>
        <w:rPr/>
        <w:t>(Non)maskable: the individual interrupt-enable bit can disable an interrupt event, but the general-interrupt enable cannot disable it.</w:t>
      </w:r>
    </w:p>
    <w:p>
      <w:pPr>
        <w:pStyle w:val="ListParagraph"/>
        <w:numPr>
          <w:ilvl w:val="0"/>
          <w:numId w:val="49"/>
        </w:numPr>
        <w:tabs>
          <w:tab w:pos="480" w:val="left" w:leader="none"/>
        </w:tabs>
        <w:spacing w:line="180" w:lineRule="exact" w:before="0" w:after="0"/>
        <w:ind w:left="479" w:right="0" w:hanging="360"/>
        <w:jc w:val="left"/>
        <w:rPr>
          <w:sz w:val="16"/>
        </w:rPr>
      </w:pPr>
      <w:r>
        <w:rPr>
          <w:sz w:val="16"/>
        </w:rPr>
        <w:t>Interrupt flags are located in the</w:t>
      </w:r>
      <w:r>
        <w:rPr>
          <w:spacing w:val="19"/>
          <w:sz w:val="16"/>
        </w:rPr>
        <w:t> </w:t>
      </w:r>
      <w:r>
        <w:rPr>
          <w:sz w:val="16"/>
        </w:rPr>
        <w:t>module.</w:t>
      </w:r>
    </w:p>
    <w:p>
      <w:pPr>
        <w:pStyle w:val="ListParagraph"/>
        <w:numPr>
          <w:ilvl w:val="0"/>
          <w:numId w:val="49"/>
        </w:numPr>
        <w:tabs>
          <w:tab w:pos="480" w:val="left" w:leader="none"/>
        </w:tabs>
        <w:spacing w:line="180" w:lineRule="exact" w:before="0" w:after="0"/>
        <w:ind w:left="479" w:right="0" w:hanging="360"/>
        <w:jc w:val="left"/>
        <w:rPr>
          <w:sz w:val="16"/>
        </w:rPr>
      </w:pPr>
      <w:r>
        <w:rPr>
          <w:sz w:val="16"/>
        </w:rPr>
        <w:t>Only on devices with ADC, otherwise</w:t>
      </w:r>
      <w:r>
        <w:rPr>
          <w:spacing w:val="17"/>
          <w:sz w:val="16"/>
        </w:rPr>
        <w:t> </w:t>
      </w:r>
      <w:r>
        <w:rPr>
          <w:sz w:val="16"/>
        </w:rPr>
        <w:t>reserved.</w:t>
      </w:r>
    </w:p>
    <w:p>
      <w:pPr>
        <w:pStyle w:val="ListParagraph"/>
        <w:numPr>
          <w:ilvl w:val="0"/>
          <w:numId w:val="49"/>
        </w:numPr>
        <w:tabs>
          <w:tab w:pos="480" w:val="left" w:leader="none"/>
        </w:tabs>
        <w:spacing w:line="235" w:lineRule="auto" w:before="1" w:after="0"/>
        <w:ind w:left="481" w:right="167" w:hanging="362"/>
        <w:jc w:val="left"/>
        <w:rPr>
          <w:sz w:val="16"/>
        </w:rPr>
      </w:pPr>
      <w:r>
        <w:rPr>
          <w:sz w:val="16"/>
        </w:rPr>
        <w:t>Reserved interrupt vectors at addresses are not used in this device and can be used for regular program code if necessary. To maintain compatibility with other devices, TI recommends reserving these</w:t>
      </w:r>
      <w:r>
        <w:rPr>
          <w:spacing w:val="24"/>
          <w:sz w:val="16"/>
        </w:rPr>
        <w:t> </w:t>
      </w:r>
      <w:r>
        <w:rPr>
          <w:sz w:val="16"/>
        </w:rPr>
        <w:t>locations.</w:t>
      </w:r>
    </w:p>
    <w:p>
      <w:pPr>
        <w:spacing w:after="0" w:line="235" w:lineRule="auto"/>
        <w:jc w:val="left"/>
        <w:rPr>
          <w:sz w:val="16"/>
        </w:rPr>
        <w:sectPr>
          <w:pgSz w:w="12240" w:h="15840"/>
          <w:pgMar w:header="259" w:footer="836" w:top="1340" w:bottom="1020" w:left="960" w:right="960"/>
        </w:sectPr>
      </w:pPr>
    </w:p>
    <w:p>
      <w:pPr>
        <w:pStyle w:val="Heading3"/>
        <w:numPr>
          <w:ilvl w:val="1"/>
          <w:numId w:val="48"/>
        </w:numPr>
        <w:tabs>
          <w:tab w:pos="717" w:val="left" w:leader="none"/>
          <w:tab w:pos="718" w:val="left" w:leader="none"/>
        </w:tabs>
        <w:spacing w:line="240" w:lineRule="auto" w:before="110" w:after="0"/>
        <w:ind w:left="717" w:right="0" w:hanging="598"/>
        <w:jc w:val="left"/>
      </w:pPr>
      <w:bookmarkStart w:name="_bookmark97" w:id="181"/>
      <w:bookmarkEnd w:id="181"/>
      <w:r>
        <w:rPr>
          <w:b w:val="0"/>
        </w:rPr>
      </w:r>
      <w:bookmarkStart w:name="_bookmark97" w:id="182"/>
      <w:bookmarkEnd w:id="182"/>
      <w:r>
        <w:rPr/>
        <w:t>Memory</w:t>
      </w:r>
      <w:r>
        <w:rPr>
          <w:spacing w:val="3"/>
        </w:rPr>
        <w:t> </w:t>
      </w:r>
      <w:r>
        <w:rPr/>
        <w:t>Organization</w:t>
      </w:r>
    </w:p>
    <w:p>
      <w:pPr>
        <w:pStyle w:val="Heading5"/>
        <w:spacing w:before="206"/>
        <w:ind w:right="5"/>
      </w:pPr>
      <w:bookmarkStart w:name="6.4 Memory Organization" w:id="183"/>
      <w:bookmarkEnd w:id="183"/>
      <w:r>
        <w:rPr>
          <w:b w:val="0"/>
        </w:rPr>
      </w:r>
      <w:bookmarkStart w:name="_bookmark98" w:id="184"/>
      <w:bookmarkEnd w:id="184"/>
      <w:r>
        <w:rPr>
          <w:b w:val="0"/>
        </w:rPr>
      </w:r>
      <w:r>
        <w:rPr/>
        <w:t>Table 6-2. Memory Organization</w:t>
      </w:r>
      <w:r>
        <w:rPr>
          <w:vertAlign w:val="superscript"/>
        </w:rPr>
        <w:t>(1)</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6"/>
        <w:gridCol w:w="916"/>
        <w:gridCol w:w="1832"/>
        <w:gridCol w:w="1834"/>
        <w:gridCol w:w="1832"/>
        <w:gridCol w:w="1832"/>
      </w:tblGrid>
      <w:tr>
        <w:trPr>
          <w:trHeight w:val="794" w:hRule="atLeast"/>
        </w:trPr>
        <w:tc>
          <w:tcPr>
            <w:tcW w:w="2742" w:type="dxa"/>
            <w:gridSpan w:val="2"/>
            <w:shd w:val="clear" w:color="auto" w:fill="D8D8D8"/>
          </w:tcPr>
          <w:p>
            <w:pPr>
              <w:pStyle w:val="TableParagraph"/>
              <w:spacing w:before="0"/>
              <w:rPr>
                <w:rFonts w:ascii="Times New Roman"/>
                <w:sz w:val="16"/>
              </w:rPr>
            </w:pPr>
          </w:p>
        </w:tc>
        <w:tc>
          <w:tcPr>
            <w:tcW w:w="1832" w:type="dxa"/>
            <w:shd w:val="clear" w:color="auto" w:fill="D8D8D8"/>
          </w:tcPr>
          <w:p>
            <w:pPr>
              <w:pStyle w:val="TableParagraph"/>
              <w:spacing w:line="235" w:lineRule="auto" w:before="133"/>
              <w:ind w:left="382" w:right="369"/>
              <w:jc w:val="both"/>
              <w:rPr>
                <w:b/>
                <w:sz w:val="16"/>
              </w:rPr>
            </w:pPr>
            <w:r>
              <w:rPr>
                <w:b/>
                <w:sz w:val="16"/>
              </w:rPr>
              <w:t>MSP430F5522 MSP430F5521 MSP430F5513</w:t>
            </w:r>
          </w:p>
        </w:tc>
        <w:tc>
          <w:tcPr>
            <w:tcW w:w="1834" w:type="dxa"/>
            <w:shd w:val="clear" w:color="auto" w:fill="D8D8D8"/>
          </w:tcPr>
          <w:p>
            <w:pPr>
              <w:pStyle w:val="TableParagraph"/>
              <w:spacing w:line="235" w:lineRule="auto" w:before="43"/>
              <w:ind w:left="382" w:right="371"/>
              <w:jc w:val="both"/>
              <w:rPr>
                <w:b/>
                <w:sz w:val="16"/>
              </w:rPr>
            </w:pPr>
            <w:r>
              <w:rPr>
                <w:b/>
                <w:sz w:val="16"/>
              </w:rPr>
              <w:t>MSP430F5525 MSP430F5524 MSP430F5515 MSP430F5514</w:t>
            </w:r>
          </w:p>
        </w:tc>
        <w:tc>
          <w:tcPr>
            <w:tcW w:w="1832" w:type="dxa"/>
            <w:shd w:val="clear" w:color="auto" w:fill="D8D8D8"/>
          </w:tcPr>
          <w:p>
            <w:pPr>
              <w:pStyle w:val="TableParagraph"/>
              <w:spacing w:line="235" w:lineRule="auto" w:before="133"/>
              <w:ind w:left="382" w:right="369"/>
              <w:jc w:val="both"/>
              <w:rPr>
                <w:b/>
                <w:sz w:val="16"/>
              </w:rPr>
            </w:pPr>
            <w:r>
              <w:rPr>
                <w:b/>
                <w:sz w:val="16"/>
              </w:rPr>
              <w:t>MSP430F5527 MSP430F5526 MSP430F5517</w:t>
            </w:r>
          </w:p>
        </w:tc>
        <w:tc>
          <w:tcPr>
            <w:tcW w:w="1832" w:type="dxa"/>
            <w:shd w:val="clear" w:color="auto" w:fill="D8D8D8"/>
          </w:tcPr>
          <w:p>
            <w:pPr>
              <w:pStyle w:val="TableParagraph"/>
              <w:spacing w:line="235" w:lineRule="auto" w:before="133"/>
              <w:ind w:left="382" w:right="369"/>
              <w:jc w:val="both"/>
              <w:rPr>
                <w:b/>
                <w:sz w:val="16"/>
              </w:rPr>
            </w:pPr>
            <w:r>
              <w:rPr>
                <w:b/>
                <w:sz w:val="16"/>
              </w:rPr>
              <w:t>MSP430F5529 MSP430F5528 MSP430F5519</w:t>
            </w:r>
          </w:p>
        </w:tc>
      </w:tr>
      <w:tr>
        <w:trPr>
          <w:trHeight w:val="433" w:hRule="atLeast"/>
        </w:trPr>
        <w:tc>
          <w:tcPr>
            <w:tcW w:w="1826" w:type="dxa"/>
          </w:tcPr>
          <w:p>
            <w:pPr>
              <w:pStyle w:val="TableParagraph"/>
              <w:spacing w:line="182" w:lineRule="exact"/>
              <w:ind w:left="55"/>
              <w:rPr>
                <w:sz w:val="16"/>
              </w:rPr>
            </w:pPr>
            <w:r>
              <w:rPr>
                <w:sz w:val="16"/>
              </w:rPr>
              <w:t>Memory (flash)</w:t>
            </w:r>
          </w:p>
          <w:p>
            <w:pPr>
              <w:pStyle w:val="TableParagraph"/>
              <w:spacing w:line="182" w:lineRule="exact" w:before="0"/>
              <w:ind w:left="55"/>
              <w:rPr>
                <w:sz w:val="16"/>
              </w:rPr>
            </w:pPr>
            <w:r>
              <w:rPr>
                <w:sz w:val="16"/>
              </w:rPr>
              <w:t>Main: interrupt vector</w:t>
            </w:r>
          </w:p>
        </w:tc>
        <w:tc>
          <w:tcPr>
            <w:tcW w:w="916" w:type="dxa"/>
          </w:tcPr>
          <w:p>
            <w:pPr>
              <w:pStyle w:val="TableParagraph"/>
              <w:ind w:right="49"/>
              <w:jc w:val="right"/>
              <w:rPr>
                <w:sz w:val="16"/>
              </w:rPr>
            </w:pPr>
            <w:r>
              <w:rPr>
                <w:sz w:val="16"/>
              </w:rPr>
              <w:t>Total Size</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7" w:right="187"/>
              <w:jc w:val="center"/>
              <w:rPr>
                <w:sz w:val="16"/>
              </w:rPr>
            </w:pPr>
            <w:r>
              <w:rPr>
                <w:sz w:val="16"/>
              </w:rPr>
              <w:t>00FFFFh–00FF80h</w:t>
            </w:r>
          </w:p>
        </w:tc>
        <w:tc>
          <w:tcPr>
            <w:tcW w:w="1834" w:type="dxa"/>
          </w:tcPr>
          <w:p>
            <w:pPr>
              <w:pStyle w:val="TableParagraph"/>
              <w:spacing w:line="182" w:lineRule="exact"/>
              <w:ind w:left="202" w:right="193"/>
              <w:jc w:val="center"/>
              <w:rPr>
                <w:sz w:val="16"/>
              </w:rPr>
            </w:pPr>
            <w:r>
              <w:rPr>
                <w:sz w:val="16"/>
              </w:rPr>
              <w:t>64KB</w:t>
            </w:r>
          </w:p>
          <w:p>
            <w:pPr>
              <w:pStyle w:val="TableParagraph"/>
              <w:spacing w:line="182" w:lineRule="exact" w:before="0"/>
              <w:ind w:left="202" w:right="194"/>
              <w:jc w:val="center"/>
              <w:rPr>
                <w:sz w:val="16"/>
              </w:rPr>
            </w:pPr>
            <w:r>
              <w:rPr>
                <w:sz w:val="16"/>
              </w:rPr>
              <w:t>00FFFFh–00FF80h</w:t>
            </w:r>
          </w:p>
        </w:tc>
        <w:tc>
          <w:tcPr>
            <w:tcW w:w="1832" w:type="dxa"/>
          </w:tcPr>
          <w:p>
            <w:pPr>
              <w:pStyle w:val="TableParagraph"/>
              <w:spacing w:line="182" w:lineRule="exact"/>
              <w:ind w:left="198" w:right="187"/>
              <w:jc w:val="center"/>
              <w:rPr>
                <w:sz w:val="16"/>
              </w:rPr>
            </w:pPr>
            <w:r>
              <w:rPr>
                <w:sz w:val="16"/>
              </w:rPr>
              <w:t>96KB</w:t>
            </w:r>
          </w:p>
          <w:p>
            <w:pPr>
              <w:pStyle w:val="TableParagraph"/>
              <w:spacing w:line="182" w:lineRule="exact" w:before="0"/>
              <w:ind w:left="197" w:right="187"/>
              <w:jc w:val="center"/>
              <w:rPr>
                <w:sz w:val="16"/>
              </w:rPr>
            </w:pPr>
            <w:r>
              <w:rPr>
                <w:sz w:val="16"/>
              </w:rPr>
              <w:t>00FFFFh–00FF80h</w:t>
            </w:r>
          </w:p>
        </w:tc>
        <w:tc>
          <w:tcPr>
            <w:tcW w:w="1832" w:type="dxa"/>
          </w:tcPr>
          <w:p>
            <w:pPr>
              <w:pStyle w:val="TableParagraph"/>
              <w:spacing w:line="182" w:lineRule="exact"/>
              <w:ind w:left="199" w:right="187"/>
              <w:jc w:val="center"/>
              <w:rPr>
                <w:sz w:val="16"/>
              </w:rPr>
            </w:pPr>
            <w:r>
              <w:rPr>
                <w:sz w:val="16"/>
              </w:rPr>
              <w:t>128KB</w:t>
            </w:r>
          </w:p>
          <w:p>
            <w:pPr>
              <w:pStyle w:val="TableParagraph"/>
              <w:spacing w:line="182" w:lineRule="exact" w:before="0"/>
              <w:ind w:left="197" w:right="187"/>
              <w:jc w:val="center"/>
              <w:rPr>
                <w:sz w:val="16"/>
              </w:rPr>
            </w:pPr>
            <w:r>
              <w:rPr>
                <w:sz w:val="16"/>
              </w:rPr>
              <w:t>00FFFFh–00FF80h</w:t>
            </w:r>
          </w:p>
        </w:tc>
      </w:tr>
      <w:tr>
        <w:trPr>
          <w:trHeight w:val="434" w:hRule="atLeast"/>
        </w:trPr>
        <w:tc>
          <w:tcPr>
            <w:tcW w:w="1826" w:type="dxa"/>
            <w:vMerge w:val="restart"/>
          </w:tcPr>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2"/>
              <w:rPr>
                <w:b/>
                <w:sz w:val="15"/>
              </w:rPr>
            </w:pPr>
          </w:p>
          <w:p>
            <w:pPr>
              <w:pStyle w:val="TableParagraph"/>
              <w:spacing w:before="0"/>
              <w:ind w:left="55"/>
              <w:rPr>
                <w:sz w:val="16"/>
              </w:rPr>
            </w:pPr>
            <w:r>
              <w:rPr>
                <w:sz w:val="16"/>
              </w:rPr>
              <w:t>Main: code memory</w:t>
            </w:r>
          </w:p>
        </w:tc>
        <w:tc>
          <w:tcPr>
            <w:tcW w:w="916" w:type="dxa"/>
          </w:tcPr>
          <w:p>
            <w:pPr>
              <w:pStyle w:val="TableParagraph"/>
              <w:spacing w:before="130"/>
              <w:ind w:right="47"/>
              <w:jc w:val="right"/>
              <w:rPr>
                <w:sz w:val="16"/>
              </w:rPr>
            </w:pPr>
            <w:r>
              <w:rPr>
                <w:sz w:val="16"/>
              </w:rPr>
              <w:t>Bank D</w:t>
            </w:r>
          </w:p>
        </w:tc>
        <w:tc>
          <w:tcPr>
            <w:tcW w:w="1832" w:type="dxa"/>
          </w:tcPr>
          <w:p>
            <w:pPr>
              <w:pStyle w:val="TableParagraph"/>
              <w:ind w:left="197" w:right="187"/>
              <w:jc w:val="center"/>
              <w:rPr>
                <w:sz w:val="16"/>
              </w:rPr>
            </w:pPr>
            <w:r>
              <w:rPr>
                <w:sz w:val="16"/>
              </w:rPr>
              <w:t>N/A</w:t>
            </w:r>
          </w:p>
        </w:tc>
        <w:tc>
          <w:tcPr>
            <w:tcW w:w="1834" w:type="dxa"/>
          </w:tcPr>
          <w:p>
            <w:pPr>
              <w:pStyle w:val="TableParagraph"/>
              <w:ind w:left="202" w:right="194"/>
              <w:jc w:val="center"/>
              <w:rPr>
                <w:sz w:val="16"/>
              </w:rPr>
            </w:pPr>
            <w:r>
              <w:rPr>
                <w:sz w:val="16"/>
              </w:rPr>
              <w:t>N/A</w:t>
            </w:r>
          </w:p>
        </w:tc>
        <w:tc>
          <w:tcPr>
            <w:tcW w:w="1832" w:type="dxa"/>
          </w:tcPr>
          <w:p>
            <w:pPr>
              <w:pStyle w:val="TableParagraph"/>
              <w:ind w:left="782"/>
              <w:rPr>
                <w:sz w:val="16"/>
              </w:rPr>
            </w:pPr>
            <w:r>
              <w:rPr>
                <w:sz w:val="16"/>
              </w:rPr>
              <w:t>N/A</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6" w:right="187"/>
              <w:jc w:val="center"/>
              <w:rPr>
                <w:sz w:val="16"/>
              </w:rPr>
            </w:pPr>
            <w:r>
              <w:rPr>
                <w:sz w:val="16"/>
              </w:rPr>
              <w:t>0243FFh–01C400h</w:t>
            </w:r>
          </w:p>
        </w:tc>
      </w:tr>
      <w:tr>
        <w:trPr>
          <w:trHeight w:val="434" w:hRule="atLeast"/>
        </w:trPr>
        <w:tc>
          <w:tcPr>
            <w:tcW w:w="1826" w:type="dxa"/>
            <w:vMerge/>
            <w:tcBorders>
              <w:top w:val="nil"/>
            </w:tcBorders>
          </w:tcPr>
          <w:p>
            <w:pPr>
              <w:rPr>
                <w:sz w:val="2"/>
                <w:szCs w:val="2"/>
              </w:rPr>
            </w:pPr>
          </w:p>
        </w:tc>
        <w:tc>
          <w:tcPr>
            <w:tcW w:w="916" w:type="dxa"/>
          </w:tcPr>
          <w:p>
            <w:pPr>
              <w:pStyle w:val="TableParagraph"/>
              <w:spacing w:before="130"/>
              <w:ind w:right="47"/>
              <w:jc w:val="right"/>
              <w:rPr>
                <w:sz w:val="16"/>
              </w:rPr>
            </w:pPr>
            <w:r>
              <w:rPr>
                <w:sz w:val="16"/>
              </w:rPr>
              <w:t>Bank C</w:t>
            </w:r>
          </w:p>
        </w:tc>
        <w:tc>
          <w:tcPr>
            <w:tcW w:w="1832" w:type="dxa"/>
          </w:tcPr>
          <w:p>
            <w:pPr>
              <w:pStyle w:val="TableParagraph"/>
              <w:ind w:left="197" w:right="187"/>
              <w:jc w:val="center"/>
              <w:rPr>
                <w:sz w:val="16"/>
              </w:rPr>
            </w:pPr>
            <w:r>
              <w:rPr>
                <w:sz w:val="16"/>
              </w:rPr>
              <w:t>N/A</w:t>
            </w:r>
          </w:p>
        </w:tc>
        <w:tc>
          <w:tcPr>
            <w:tcW w:w="1834" w:type="dxa"/>
          </w:tcPr>
          <w:p>
            <w:pPr>
              <w:pStyle w:val="TableParagraph"/>
              <w:ind w:left="202" w:right="194"/>
              <w:jc w:val="center"/>
              <w:rPr>
                <w:sz w:val="16"/>
              </w:rPr>
            </w:pPr>
            <w:r>
              <w:rPr>
                <w:sz w:val="16"/>
              </w:rPr>
              <w:t>N/A</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5" w:right="187"/>
              <w:jc w:val="center"/>
              <w:rPr>
                <w:sz w:val="16"/>
              </w:rPr>
            </w:pPr>
            <w:r>
              <w:rPr>
                <w:sz w:val="16"/>
              </w:rPr>
              <w:t>01C3FFh–014400h</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5" w:right="187"/>
              <w:jc w:val="center"/>
              <w:rPr>
                <w:sz w:val="16"/>
              </w:rPr>
            </w:pPr>
            <w:r>
              <w:rPr>
                <w:sz w:val="16"/>
              </w:rPr>
              <w:t>01C3FFh–014400h</w:t>
            </w:r>
          </w:p>
        </w:tc>
      </w:tr>
      <w:tr>
        <w:trPr>
          <w:trHeight w:val="433" w:hRule="atLeast"/>
        </w:trPr>
        <w:tc>
          <w:tcPr>
            <w:tcW w:w="1826" w:type="dxa"/>
            <w:vMerge/>
            <w:tcBorders>
              <w:top w:val="nil"/>
            </w:tcBorders>
          </w:tcPr>
          <w:p>
            <w:pPr>
              <w:rPr>
                <w:sz w:val="2"/>
                <w:szCs w:val="2"/>
              </w:rPr>
            </w:pPr>
          </w:p>
        </w:tc>
        <w:tc>
          <w:tcPr>
            <w:tcW w:w="916" w:type="dxa"/>
          </w:tcPr>
          <w:p>
            <w:pPr>
              <w:pStyle w:val="TableParagraph"/>
              <w:spacing w:before="130"/>
              <w:ind w:right="47"/>
              <w:jc w:val="right"/>
              <w:rPr>
                <w:sz w:val="16"/>
              </w:rPr>
            </w:pPr>
            <w:r>
              <w:rPr>
                <w:sz w:val="16"/>
              </w:rPr>
              <w:t>Bank B</w:t>
            </w:r>
          </w:p>
        </w:tc>
        <w:tc>
          <w:tcPr>
            <w:tcW w:w="1832" w:type="dxa"/>
          </w:tcPr>
          <w:p>
            <w:pPr>
              <w:pStyle w:val="TableParagraph"/>
              <w:spacing w:line="182" w:lineRule="exact"/>
              <w:ind w:left="198" w:right="187"/>
              <w:jc w:val="center"/>
              <w:rPr>
                <w:sz w:val="16"/>
              </w:rPr>
            </w:pPr>
            <w:r>
              <w:rPr>
                <w:sz w:val="16"/>
              </w:rPr>
              <w:t>15KB</w:t>
            </w:r>
          </w:p>
          <w:p>
            <w:pPr>
              <w:pStyle w:val="TableParagraph"/>
              <w:spacing w:line="182" w:lineRule="exact" w:before="0"/>
              <w:ind w:left="198" w:right="187"/>
              <w:jc w:val="center"/>
              <w:rPr>
                <w:sz w:val="16"/>
              </w:rPr>
            </w:pPr>
            <w:r>
              <w:rPr>
                <w:sz w:val="16"/>
              </w:rPr>
              <w:t>00FFFFh–00C400h</w:t>
            </w:r>
          </w:p>
        </w:tc>
        <w:tc>
          <w:tcPr>
            <w:tcW w:w="1834" w:type="dxa"/>
          </w:tcPr>
          <w:p>
            <w:pPr>
              <w:pStyle w:val="TableParagraph"/>
              <w:spacing w:line="182" w:lineRule="exact"/>
              <w:ind w:left="202" w:right="193"/>
              <w:jc w:val="center"/>
              <w:rPr>
                <w:sz w:val="16"/>
              </w:rPr>
            </w:pPr>
            <w:r>
              <w:rPr>
                <w:sz w:val="16"/>
              </w:rPr>
              <w:t>32KB</w:t>
            </w:r>
          </w:p>
          <w:p>
            <w:pPr>
              <w:pStyle w:val="TableParagraph"/>
              <w:spacing w:line="182" w:lineRule="exact" w:before="0"/>
              <w:ind w:left="201" w:right="194"/>
              <w:jc w:val="center"/>
              <w:rPr>
                <w:sz w:val="16"/>
              </w:rPr>
            </w:pPr>
            <w:r>
              <w:rPr>
                <w:sz w:val="16"/>
              </w:rPr>
              <w:t>0143FFh–00C400h</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6" w:right="187"/>
              <w:jc w:val="center"/>
              <w:rPr>
                <w:sz w:val="16"/>
              </w:rPr>
            </w:pPr>
            <w:r>
              <w:rPr>
                <w:sz w:val="16"/>
              </w:rPr>
              <w:t>0143FFh–00C400h</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6" w:right="187"/>
              <w:jc w:val="center"/>
              <w:rPr>
                <w:sz w:val="16"/>
              </w:rPr>
            </w:pPr>
            <w:r>
              <w:rPr>
                <w:sz w:val="16"/>
              </w:rPr>
              <w:t>0143FFh–00C400h</w:t>
            </w:r>
          </w:p>
        </w:tc>
      </w:tr>
      <w:tr>
        <w:trPr>
          <w:trHeight w:val="434" w:hRule="atLeast"/>
        </w:trPr>
        <w:tc>
          <w:tcPr>
            <w:tcW w:w="1826" w:type="dxa"/>
            <w:vMerge/>
            <w:tcBorders>
              <w:top w:val="nil"/>
            </w:tcBorders>
          </w:tcPr>
          <w:p>
            <w:pPr>
              <w:rPr>
                <w:sz w:val="2"/>
                <w:szCs w:val="2"/>
              </w:rPr>
            </w:pPr>
          </w:p>
        </w:tc>
        <w:tc>
          <w:tcPr>
            <w:tcW w:w="916" w:type="dxa"/>
          </w:tcPr>
          <w:p>
            <w:pPr>
              <w:pStyle w:val="TableParagraph"/>
              <w:spacing w:before="130"/>
              <w:ind w:right="47"/>
              <w:jc w:val="right"/>
              <w:rPr>
                <w:sz w:val="16"/>
              </w:rPr>
            </w:pPr>
            <w:r>
              <w:rPr>
                <w:sz w:val="16"/>
              </w:rPr>
              <w:t>Bank A</w:t>
            </w:r>
          </w:p>
        </w:tc>
        <w:tc>
          <w:tcPr>
            <w:tcW w:w="1832" w:type="dxa"/>
          </w:tcPr>
          <w:p>
            <w:pPr>
              <w:pStyle w:val="TableParagraph"/>
              <w:spacing w:line="182" w:lineRule="exact"/>
              <w:ind w:left="198" w:right="187"/>
              <w:jc w:val="center"/>
              <w:rPr>
                <w:sz w:val="16"/>
              </w:rPr>
            </w:pPr>
            <w:r>
              <w:rPr>
                <w:sz w:val="16"/>
              </w:rPr>
              <w:t>17KB</w:t>
            </w:r>
          </w:p>
          <w:p>
            <w:pPr>
              <w:pStyle w:val="TableParagraph"/>
              <w:spacing w:line="182" w:lineRule="exact" w:before="0"/>
              <w:ind w:left="195" w:right="187"/>
              <w:jc w:val="center"/>
              <w:rPr>
                <w:sz w:val="16"/>
              </w:rPr>
            </w:pPr>
            <w:r>
              <w:rPr>
                <w:sz w:val="16"/>
              </w:rPr>
              <w:t>00C3FFh–008000h</w:t>
            </w:r>
          </w:p>
        </w:tc>
        <w:tc>
          <w:tcPr>
            <w:tcW w:w="1834" w:type="dxa"/>
          </w:tcPr>
          <w:p>
            <w:pPr>
              <w:pStyle w:val="TableParagraph"/>
              <w:spacing w:line="182" w:lineRule="exact"/>
              <w:ind w:left="202" w:right="193"/>
              <w:jc w:val="center"/>
              <w:rPr>
                <w:sz w:val="16"/>
              </w:rPr>
            </w:pPr>
            <w:r>
              <w:rPr>
                <w:sz w:val="16"/>
              </w:rPr>
              <w:t>32KB</w:t>
            </w:r>
          </w:p>
          <w:p>
            <w:pPr>
              <w:pStyle w:val="TableParagraph"/>
              <w:spacing w:line="182" w:lineRule="exact" w:before="0"/>
              <w:ind w:left="200" w:right="194"/>
              <w:jc w:val="center"/>
              <w:rPr>
                <w:sz w:val="16"/>
              </w:rPr>
            </w:pPr>
            <w:r>
              <w:rPr>
                <w:sz w:val="16"/>
              </w:rPr>
              <w:t>00C3FFh–004400h</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5" w:right="187"/>
              <w:jc w:val="center"/>
              <w:rPr>
                <w:sz w:val="16"/>
              </w:rPr>
            </w:pPr>
            <w:r>
              <w:rPr>
                <w:sz w:val="16"/>
              </w:rPr>
              <w:t>00C3FFh–004400h</w:t>
            </w:r>
          </w:p>
        </w:tc>
        <w:tc>
          <w:tcPr>
            <w:tcW w:w="1832" w:type="dxa"/>
          </w:tcPr>
          <w:p>
            <w:pPr>
              <w:pStyle w:val="TableParagraph"/>
              <w:spacing w:line="182" w:lineRule="exact"/>
              <w:ind w:left="198" w:right="187"/>
              <w:jc w:val="center"/>
              <w:rPr>
                <w:sz w:val="16"/>
              </w:rPr>
            </w:pPr>
            <w:r>
              <w:rPr>
                <w:sz w:val="16"/>
              </w:rPr>
              <w:t>32KB</w:t>
            </w:r>
          </w:p>
          <w:p>
            <w:pPr>
              <w:pStyle w:val="TableParagraph"/>
              <w:spacing w:line="182" w:lineRule="exact" w:before="0"/>
              <w:ind w:left="195" w:right="187"/>
              <w:jc w:val="center"/>
              <w:rPr>
                <w:sz w:val="16"/>
              </w:rPr>
            </w:pPr>
            <w:r>
              <w:rPr>
                <w:sz w:val="16"/>
              </w:rPr>
              <w:t>00C3FFh–004400h</w:t>
            </w:r>
          </w:p>
        </w:tc>
      </w:tr>
      <w:tr>
        <w:trPr>
          <w:trHeight w:val="433" w:hRule="atLeast"/>
        </w:trPr>
        <w:tc>
          <w:tcPr>
            <w:tcW w:w="1826" w:type="dxa"/>
            <w:vMerge w:val="restart"/>
          </w:tcPr>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2"/>
              <w:rPr>
                <w:b/>
                <w:sz w:val="15"/>
              </w:rPr>
            </w:pPr>
          </w:p>
          <w:p>
            <w:pPr>
              <w:pStyle w:val="TableParagraph"/>
              <w:spacing w:before="0"/>
              <w:ind w:left="55"/>
              <w:rPr>
                <w:sz w:val="16"/>
              </w:rPr>
            </w:pPr>
            <w:r>
              <w:rPr>
                <w:sz w:val="16"/>
              </w:rPr>
              <w:t>RAM</w:t>
            </w:r>
          </w:p>
        </w:tc>
        <w:tc>
          <w:tcPr>
            <w:tcW w:w="916" w:type="dxa"/>
          </w:tcPr>
          <w:p>
            <w:pPr>
              <w:pStyle w:val="TableParagraph"/>
              <w:ind w:right="48"/>
              <w:jc w:val="right"/>
              <w:rPr>
                <w:sz w:val="16"/>
              </w:rPr>
            </w:pPr>
            <w:r>
              <w:rPr>
                <w:sz w:val="16"/>
              </w:rPr>
              <w:t>Sector 3</w:t>
            </w:r>
          </w:p>
        </w:tc>
        <w:tc>
          <w:tcPr>
            <w:tcW w:w="1832" w:type="dxa"/>
          </w:tcPr>
          <w:p>
            <w:pPr>
              <w:pStyle w:val="TableParagraph"/>
              <w:spacing w:before="13"/>
              <w:ind w:left="197" w:right="187"/>
              <w:jc w:val="center"/>
              <w:rPr>
                <w:sz w:val="12"/>
              </w:rPr>
            </w:pPr>
            <w:r>
              <w:rPr>
                <w:position w:val="-5"/>
                <w:sz w:val="16"/>
              </w:rPr>
              <w:t>2KB</w:t>
            </w:r>
            <w:r>
              <w:rPr>
                <w:sz w:val="12"/>
              </w:rPr>
              <w:t>(2)</w:t>
            </w:r>
          </w:p>
          <w:p>
            <w:pPr>
              <w:pStyle w:val="TableParagraph"/>
              <w:spacing w:before="0"/>
              <w:ind w:left="196" w:right="187"/>
              <w:jc w:val="center"/>
              <w:rPr>
                <w:sz w:val="16"/>
              </w:rPr>
            </w:pPr>
            <w:r>
              <w:rPr>
                <w:sz w:val="16"/>
              </w:rPr>
              <w:t>0043FFh–003C00h</w:t>
            </w:r>
          </w:p>
        </w:tc>
        <w:tc>
          <w:tcPr>
            <w:tcW w:w="1834" w:type="dxa"/>
          </w:tcPr>
          <w:p>
            <w:pPr>
              <w:pStyle w:val="TableParagraph"/>
              <w:ind w:left="202" w:right="194"/>
              <w:jc w:val="center"/>
              <w:rPr>
                <w:sz w:val="16"/>
              </w:rPr>
            </w:pPr>
            <w:r>
              <w:rPr>
                <w:sz w:val="16"/>
              </w:rPr>
              <w:t>N/A</w:t>
            </w:r>
          </w:p>
        </w:tc>
        <w:tc>
          <w:tcPr>
            <w:tcW w:w="1832" w:type="dxa"/>
          </w:tcPr>
          <w:p>
            <w:pPr>
              <w:pStyle w:val="TableParagraph"/>
              <w:ind w:left="782"/>
              <w:rPr>
                <w:sz w:val="16"/>
              </w:rPr>
            </w:pPr>
            <w:r>
              <w:rPr>
                <w:sz w:val="16"/>
              </w:rPr>
              <w:t>N/A</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0043FFh–003C00h</w:t>
            </w:r>
          </w:p>
        </w:tc>
      </w:tr>
      <w:tr>
        <w:trPr>
          <w:trHeight w:val="434"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Sector 2</w:t>
            </w:r>
          </w:p>
        </w:tc>
        <w:tc>
          <w:tcPr>
            <w:tcW w:w="1832" w:type="dxa"/>
          </w:tcPr>
          <w:p>
            <w:pPr>
              <w:pStyle w:val="TableParagraph"/>
              <w:spacing w:before="13"/>
              <w:ind w:left="197" w:right="187"/>
              <w:jc w:val="center"/>
              <w:rPr>
                <w:sz w:val="12"/>
              </w:rPr>
            </w:pPr>
            <w:r>
              <w:rPr>
                <w:position w:val="-5"/>
                <w:sz w:val="16"/>
              </w:rPr>
              <w:t>2KB</w:t>
            </w:r>
            <w:r>
              <w:rPr>
                <w:sz w:val="12"/>
              </w:rPr>
              <w:t>(3)</w:t>
            </w:r>
          </w:p>
          <w:p>
            <w:pPr>
              <w:pStyle w:val="TableParagraph"/>
              <w:spacing w:before="0"/>
              <w:ind w:left="195" w:right="187"/>
              <w:jc w:val="center"/>
              <w:rPr>
                <w:sz w:val="16"/>
              </w:rPr>
            </w:pPr>
            <w:r>
              <w:rPr>
                <w:sz w:val="16"/>
              </w:rPr>
              <w:t>003BFFh–003400h</w:t>
            </w:r>
          </w:p>
        </w:tc>
        <w:tc>
          <w:tcPr>
            <w:tcW w:w="1834" w:type="dxa"/>
          </w:tcPr>
          <w:p>
            <w:pPr>
              <w:pStyle w:val="TableParagraph"/>
              <w:ind w:left="202" w:right="194"/>
              <w:jc w:val="center"/>
              <w:rPr>
                <w:sz w:val="16"/>
              </w:rPr>
            </w:pPr>
            <w:r>
              <w:rPr>
                <w:sz w:val="16"/>
              </w:rPr>
              <w:t>N/A</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5" w:right="187"/>
              <w:jc w:val="center"/>
              <w:rPr>
                <w:sz w:val="16"/>
              </w:rPr>
            </w:pPr>
            <w:r>
              <w:rPr>
                <w:sz w:val="16"/>
              </w:rPr>
              <w:t>003BFFh–003400h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5" w:right="187"/>
              <w:jc w:val="center"/>
              <w:rPr>
                <w:sz w:val="16"/>
              </w:rPr>
            </w:pPr>
            <w:r>
              <w:rPr>
                <w:sz w:val="16"/>
              </w:rPr>
              <w:t>003BFFh–003400h</w:t>
            </w:r>
          </w:p>
        </w:tc>
      </w:tr>
      <w:tr>
        <w:trPr>
          <w:trHeight w:val="433"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Sector 1</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0033FFh–002C00h</w:t>
            </w:r>
          </w:p>
        </w:tc>
        <w:tc>
          <w:tcPr>
            <w:tcW w:w="1834" w:type="dxa"/>
          </w:tcPr>
          <w:p>
            <w:pPr>
              <w:pStyle w:val="TableParagraph"/>
              <w:spacing w:line="182" w:lineRule="exact"/>
              <w:ind w:left="202" w:right="194"/>
              <w:jc w:val="center"/>
              <w:rPr>
                <w:sz w:val="16"/>
              </w:rPr>
            </w:pPr>
            <w:r>
              <w:rPr>
                <w:sz w:val="16"/>
              </w:rPr>
              <w:t>2KB</w:t>
            </w:r>
          </w:p>
          <w:p>
            <w:pPr>
              <w:pStyle w:val="TableParagraph"/>
              <w:spacing w:line="182" w:lineRule="exact" w:before="0"/>
              <w:ind w:left="201" w:right="194"/>
              <w:jc w:val="center"/>
              <w:rPr>
                <w:sz w:val="16"/>
              </w:rPr>
            </w:pPr>
            <w:r>
              <w:rPr>
                <w:sz w:val="16"/>
              </w:rPr>
              <w:t>0033FFh–002C00h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0033FFh–002C00h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0033FFh–002C00h</w:t>
            </w:r>
          </w:p>
        </w:tc>
      </w:tr>
      <w:tr>
        <w:trPr>
          <w:trHeight w:val="434"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Sector 0</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5" w:right="187"/>
              <w:jc w:val="center"/>
              <w:rPr>
                <w:sz w:val="16"/>
              </w:rPr>
            </w:pPr>
            <w:r>
              <w:rPr>
                <w:sz w:val="16"/>
              </w:rPr>
              <w:t>002BFFh–002400h</w:t>
            </w:r>
          </w:p>
        </w:tc>
        <w:tc>
          <w:tcPr>
            <w:tcW w:w="1834" w:type="dxa"/>
          </w:tcPr>
          <w:p>
            <w:pPr>
              <w:pStyle w:val="TableParagraph"/>
              <w:spacing w:line="182" w:lineRule="exact"/>
              <w:ind w:left="202" w:right="194"/>
              <w:jc w:val="center"/>
              <w:rPr>
                <w:sz w:val="16"/>
              </w:rPr>
            </w:pPr>
            <w:r>
              <w:rPr>
                <w:sz w:val="16"/>
              </w:rPr>
              <w:t>2KB</w:t>
            </w:r>
          </w:p>
          <w:p>
            <w:pPr>
              <w:pStyle w:val="TableParagraph"/>
              <w:spacing w:line="182" w:lineRule="exact" w:before="0"/>
              <w:ind w:left="200" w:right="194"/>
              <w:jc w:val="center"/>
              <w:rPr>
                <w:sz w:val="16"/>
              </w:rPr>
            </w:pPr>
            <w:r>
              <w:rPr>
                <w:sz w:val="16"/>
              </w:rPr>
              <w:t>002BFFh–002400h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5" w:right="187"/>
              <w:jc w:val="center"/>
              <w:rPr>
                <w:sz w:val="16"/>
              </w:rPr>
            </w:pPr>
            <w:r>
              <w:rPr>
                <w:sz w:val="16"/>
              </w:rPr>
              <w:t>002BFFh–002400h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5" w:right="187"/>
              <w:jc w:val="center"/>
              <w:rPr>
                <w:sz w:val="16"/>
              </w:rPr>
            </w:pPr>
            <w:r>
              <w:rPr>
                <w:sz w:val="16"/>
              </w:rPr>
              <w:t>002BFFh–002400h</w:t>
            </w:r>
          </w:p>
        </w:tc>
      </w:tr>
      <w:tr>
        <w:trPr>
          <w:trHeight w:val="434" w:hRule="atLeast"/>
        </w:trPr>
        <w:tc>
          <w:tcPr>
            <w:tcW w:w="1826" w:type="dxa"/>
          </w:tcPr>
          <w:p>
            <w:pPr>
              <w:pStyle w:val="TableParagraph"/>
              <w:spacing w:before="130"/>
              <w:ind w:left="55"/>
              <w:rPr>
                <w:sz w:val="16"/>
              </w:rPr>
            </w:pPr>
            <w:r>
              <w:rPr>
                <w:w w:val="105"/>
                <w:sz w:val="16"/>
              </w:rPr>
              <w:t>USB RAM</w:t>
            </w:r>
            <w:r>
              <w:rPr>
                <w:w w:val="105"/>
                <w:sz w:val="16"/>
                <w:vertAlign w:val="superscript"/>
              </w:rPr>
              <w:t>(4)</w:t>
            </w:r>
          </w:p>
        </w:tc>
        <w:tc>
          <w:tcPr>
            <w:tcW w:w="916" w:type="dxa"/>
          </w:tcPr>
          <w:p>
            <w:pPr>
              <w:pStyle w:val="TableParagraph"/>
              <w:ind w:right="48"/>
              <w:jc w:val="right"/>
              <w:rPr>
                <w:sz w:val="16"/>
              </w:rPr>
            </w:pPr>
            <w:r>
              <w:rPr>
                <w:sz w:val="16"/>
              </w:rPr>
              <w:t>Sector 7</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0023FFh–001C00h</w:t>
            </w:r>
          </w:p>
        </w:tc>
        <w:tc>
          <w:tcPr>
            <w:tcW w:w="1834" w:type="dxa"/>
          </w:tcPr>
          <w:p>
            <w:pPr>
              <w:pStyle w:val="TableParagraph"/>
              <w:spacing w:line="182" w:lineRule="exact"/>
              <w:ind w:left="202" w:right="194"/>
              <w:jc w:val="center"/>
              <w:rPr>
                <w:sz w:val="16"/>
              </w:rPr>
            </w:pPr>
            <w:r>
              <w:rPr>
                <w:sz w:val="16"/>
              </w:rPr>
              <w:t>2KB</w:t>
            </w:r>
          </w:p>
          <w:p>
            <w:pPr>
              <w:pStyle w:val="TableParagraph"/>
              <w:spacing w:line="182" w:lineRule="exact" w:before="0"/>
              <w:ind w:left="201" w:right="194"/>
              <w:jc w:val="center"/>
              <w:rPr>
                <w:sz w:val="16"/>
              </w:rPr>
            </w:pPr>
            <w:r>
              <w:rPr>
                <w:sz w:val="16"/>
              </w:rPr>
              <w:t>0023FFh–001C00h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0023FFh–001C00h</w:t>
            </w:r>
          </w:p>
        </w:tc>
        <w:tc>
          <w:tcPr>
            <w:tcW w:w="1832" w:type="dxa"/>
          </w:tcPr>
          <w:p>
            <w:pPr>
              <w:pStyle w:val="TableParagraph"/>
              <w:spacing w:line="182" w:lineRule="exact"/>
              <w:ind w:left="197" w:right="187"/>
              <w:jc w:val="center"/>
              <w:rPr>
                <w:sz w:val="16"/>
              </w:rPr>
            </w:pPr>
            <w:r>
              <w:rPr>
                <w:sz w:val="16"/>
              </w:rPr>
              <w:t>2KB</w:t>
            </w:r>
          </w:p>
          <w:p>
            <w:pPr>
              <w:pStyle w:val="TableParagraph"/>
              <w:spacing w:line="182" w:lineRule="exact" w:before="0"/>
              <w:ind w:left="196" w:right="187"/>
              <w:jc w:val="center"/>
              <w:rPr>
                <w:sz w:val="16"/>
              </w:rPr>
            </w:pPr>
            <w:r>
              <w:rPr>
                <w:sz w:val="16"/>
              </w:rPr>
              <w:t>0023FFh–001C00h</w:t>
            </w:r>
          </w:p>
        </w:tc>
      </w:tr>
      <w:tr>
        <w:trPr>
          <w:trHeight w:val="433" w:hRule="atLeast"/>
        </w:trPr>
        <w:tc>
          <w:tcPr>
            <w:tcW w:w="1826" w:type="dxa"/>
            <w:vMerge w:val="restart"/>
          </w:tcPr>
          <w:p>
            <w:pPr>
              <w:pStyle w:val="TableParagraph"/>
              <w:spacing w:before="0"/>
              <w:rPr>
                <w:b/>
                <w:sz w:val="18"/>
              </w:rPr>
            </w:pPr>
          </w:p>
          <w:p>
            <w:pPr>
              <w:pStyle w:val="TableParagraph"/>
              <w:spacing w:before="0"/>
              <w:rPr>
                <w:b/>
                <w:sz w:val="18"/>
              </w:rPr>
            </w:pPr>
          </w:p>
          <w:p>
            <w:pPr>
              <w:pStyle w:val="TableParagraph"/>
              <w:spacing w:before="7"/>
              <w:rPr>
                <w:b/>
                <w:sz w:val="25"/>
              </w:rPr>
            </w:pPr>
          </w:p>
          <w:p>
            <w:pPr>
              <w:pStyle w:val="TableParagraph"/>
              <w:spacing w:line="235" w:lineRule="auto" w:before="0"/>
              <w:ind w:left="55" w:right="318"/>
              <w:rPr>
                <w:sz w:val="16"/>
              </w:rPr>
            </w:pPr>
            <w:r>
              <w:rPr>
                <w:sz w:val="16"/>
              </w:rPr>
              <w:t>Information memory (flash)</w:t>
            </w:r>
          </w:p>
        </w:tc>
        <w:tc>
          <w:tcPr>
            <w:tcW w:w="916" w:type="dxa"/>
          </w:tcPr>
          <w:p>
            <w:pPr>
              <w:pStyle w:val="TableParagraph"/>
              <w:ind w:right="47"/>
              <w:jc w:val="right"/>
              <w:rPr>
                <w:sz w:val="16"/>
              </w:rPr>
            </w:pPr>
            <w:r>
              <w:rPr>
                <w:sz w:val="16"/>
              </w:rPr>
              <w:t>Info A</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0019FFh–001980h</w:t>
            </w:r>
          </w:p>
        </w:tc>
        <w:tc>
          <w:tcPr>
            <w:tcW w:w="1834" w:type="dxa"/>
          </w:tcPr>
          <w:p>
            <w:pPr>
              <w:pStyle w:val="TableParagraph"/>
              <w:spacing w:line="182" w:lineRule="exact"/>
              <w:ind w:left="201" w:right="194"/>
              <w:jc w:val="center"/>
              <w:rPr>
                <w:sz w:val="16"/>
              </w:rPr>
            </w:pPr>
            <w:r>
              <w:rPr>
                <w:sz w:val="16"/>
              </w:rPr>
              <w:t>128 B</w:t>
            </w:r>
          </w:p>
          <w:p>
            <w:pPr>
              <w:pStyle w:val="TableParagraph"/>
              <w:spacing w:line="182" w:lineRule="exact" w:before="0"/>
              <w:ind w:left="202" w:right="194"/>
              <w:jc w:val="center"/>
              <w:rPr>
                <w:sz w:val="16"/>
              </w:rPr>
            </w:pPr>
            <w:r>
              <w:rPr>
                <w:sz w:val="16"/>
              </w:rPr>
              <w:t>0019FFh–001980h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0019FFh–001980h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0019FFh–001980h</w:t>
            </w:r>
          </w:p>
        </w:tc>
      </w:tr>
      <w:tr>
        <w:trPr>
          <w:trHeight w:val="434" w:hRule="atLeast"/>
        </w:trPr>
        <w:tc>
          <w:tcPr>
            <w:tcW w:w="1826" w:type="dxa"/>
            <w:vMerge/>
            <w:tcBorders>
              <w:top w:val="nil"/>
            </w:tcBorders>
          </w:tcPr>
          <w:p>
            <w:pPr>
              <w:rPr>
                <w:sz w:val="2"/>
                <w:szCs w:val="2"/>
              </w:rPr>
            </w:pPr>
          </w:p>
        </w:tc>
        <w:tc>
          <w:tcPr>
            <w:tcW w:w="916" w:type="dxa"/>
          </w:tcPr>
          <w:p>
            <w:pPr>
              <w:pStyle w:val="TableParagraph"/>
              <w:ind w:right="47"/>
              <w:jc w:val="right"/>
              <w:rPr>
                <w:sz w:val="16"/>
              </w:rPr>
            </w:pPr>
            <w:r>
              <w:rPr>
                <w:sz w:val="16"/>
              </w:rPr>
              <w:t>Info B</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00197Fh–001900h</w:t>
            </w:r>
          </w:p>
        </w:tc>
        <w:tc>
          <w:tcPr>
            <w:tcW w:w="1834" w:type="dxa"/>
          </w:tcPr>
          <w:p>
            <w:pPr>
              <w:pStyle w:val="TableParagraph"/>
              <w:spacing w:line="182" w:lineRule="exact"/>
              <w:ind w:left="201" w:right="194"/>
              <w:jc w:val="center"/>
              <w:rPr>
                <w:sz w:val="16"/>
              </w:rPr>
            </w:pPr>
            <w:r>
              <w:rPr>
                <w:sz w:val="16"/>
              </w:rPr>
              <w:t>128 B</w:t>
            </w:r>
          </w:p>
          <w:p>
            <w:pPr>
              <w:pStyle w:val="TableParagraph"/>
              <w:spacing w:line="182" w:lineRule="exact" w:before="0"/>
              <w:ind w:left="202" w:right="194"/>
              <w:jc w:val="center"/>
              <w:rPr>
                <w:sz w:val="16"/>
              </w:rPr>
            </w:pPr>
            <w:r>
              <w:rPr>
                <w:sz w:val="16"/>
              </w:rPr>
              <w:t>00197Fh–001900h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00197Fh–001900h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00197Fh–001900h</w:t>
            </w:r>
          </w:p>
        </w:tc>
      </w:tr>
      <w:tr>
        <w:trPr>
          <w:trHeight w:val="433"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Info C</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0018FFh–001880h</w:t>
            </w:r>
          </w:p>
        </w:tc>
        <w:tc>
          <w:tcPr>
            <w:tcW w:w="1834" w:type="dxa"/>
          </w:tcPr>
          <w:p>
            <w:pPr>
              <w:pStyle w:val="TableParagraph"/>
              <w:spacing w:line="182" w:lineRule="exact"/>
              <w:ind w:left="201" w:right="194"/>
              <w:jc w:val="center"/>
              <w:rPr>
                <w:sz w:val="16"/>
              </w:rPr>
            </w:pPr>
            <w:r>
              <w:rPr>
                <w:sz w:val="16"/>
              </w:rPr>
              <w:t>128 B</w:t>
            </w:r>
          </w:p>
          <w:p>
            <w:pPr>
              <w:pStyle w:val="TableParagraph"/>
              <w:spacing w:line="182" w:lineRule="exact" w:before="0"/>
              <w:ind w:left="202" w:right="194"/>
              <w:jc w:val="center"/>
              <w:rPr>
                <w:sz w:val="16"/>
              </w:rPr>
            </w:pPr>
            <w:r>
              <w:rPr>
                <w:sz w:val="16"/>
              </w:rPr>
              <w:t>0018FFh–001880h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0018FFh–001880h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0018FFh–001880h</w:t>
            </w:r>
          </w:p>
        </w:tc>
      </w:tr>
      <w:tr>
        <w:trPr>
          <w:trHeight w:val="434"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Info D</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00187Fh–001800h</w:t>
            </w:r>
          </w:p>
        </w:tc>
        <w:tc>
          <w:tcPr>
            <w:tcW w:w="1834" w:type="dxa"/>
          </w:tcPr>
          <w:p>
            <w:pPr>
              <w:pStyle w:val="TableParagraph"/>
              <w:spacing w:line="182" w:lineRule="exact"/>
              <w:ind w:left="201" w:right="194"/>
              <w:jc w:val="center"/>
              <w:rPr>
                <w:sz w:val="16"/>
              </w:rPr>
            </w:pPr>
            <w:r>
              <w:rPr>
                <w:sz w:val="16"/>
              </w:rPr>
              <w:t>128 B</w:t>
            </w:r>
          </w:p>
          <w:p>
            <w:pPr>
              <w:pStyle w:val="TableParagraph"/>
              <w:spacing w:line="182" w:lineRule="exact" w:before="0"/>
              <w:ind w:left="202" w:right="194"/>
              <w:jc w:val="center"/>
              <w:rPr>
                <w:sz w:val="16"/>
              </w:rPr>
            </w:pPr>
            <w:r>
              <w:rPr>
                <w:sz w:val="16"/>
              </w:rPr>
              <w:t>00187Fh–001800h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00187Fh–001800h</w:t>
            </w:r>
          </w:p>
        </w:tc>
        <w:tc>
          <w:tcPr>
            <w:tcW w:w="1832" w:type="dxa"/>
          </w:tcPr>
          <w:p>
            <w:pPr>
              <w:pStyle w:val="TableParagraph"/>
              <w:spacing w:line="182" w:lineRule="exact"/>
              <w:ind w:left="196" w:right="187"/>
              <w:jc w:val="center"/>
              <w:rPr>
                <w:sz w:val="16"/>
              </w:rPr>
            </w:pPr>
            <w:r>
              <w:rPr>
                <w:sz w:val="16"/>
              </w:rPr>
              <w:t>128 B</w:t>
            </w:r>
          </w:p>
          <w:p>
            <w:pPr>
              <w:pStyle w:val="TableParagraph"/>
              <w:spacing w:line="182" w:lineRule="exact" w:before="0"/>
              <w:ind w:left="197" w:right="187"/>
              <w:jc w:val="center"/>
              <w:rPr>
                <w:sz w:val="16"/>
              </w:rPr>
            </w:pPr>
            <w:r>
              <w:rPr>
                <w:sz w:val="16"/>
              </w:rPr>
              <w:t>00187Fh–001800h</w:t>
            </w:r>
          </w:p>
        </w:tc>
      </w:tr>
      <w:tr>
        <w:trPr>
          <w:trHeight w:val="434" w:hRule="atLeast"/>
        </w:trPr>
        <w:tc>
          <w:tcPr>
            <w:tcW w:w="1826" w:type="dxa"/>
            <w:vMerge w:val="restart"/>
          </w:tcPr>
          <w:p>
            <w:pPr>
              <w:pStyle w:val="TableParagraph"/>
              <w:spacing w:before="0"/>
              <w:rPr>
                <w:b/>
                <w:sz w:val="18"/>
              </w:rPr>
            </w:pPr>
          </w:p>
          <w:p>
            <w:pPr>
              <w:pStyle w:val="TableParagraph"/>
              <w:spacing w:before="0"/>
              <w:rPr>
                <w:b/>
                <w:sz w:val="18"/>
              </w:rPr>
            </w:pPr>
          </w:p>
          <w:p>
            <w:pPr>
              <w:pStyle w:val="TableParagraph"/>
              <w:spacing w:before="7"/>
              <w:rPr>
                <w:b/>
                <w:sz w:val="25"/>
              </w:rPr>
            </w:pPr>
          </w:p>
          <w:p>
            <w:pPr>
              <w:pStyle w:val="TableParagraph"/>
              <w:spacing w:line="235" w:lineRule="auto" w:before="0"/>
              <w:ind w:left="55" w:right="113"/>
              <w:rPr>
                <w:sz w:val="16"/>
              </w:rPr>
            </w:pPr>
            <w:r>
              <w:rPr>
                <w:sz w:val="16"/>
              </w:rPr>
              <w:t>Bootstrap loader (BSL) memory (flash)</w:t>
            </w:r>
          </w:p>
        </w:tc>
        <w:tc>
          <w:tcPr>
            <w:tcW w:w="916" w:type="dxa"/>
          </w:tcPr>
          <w:p>
            <w:pPr>
              <w:pStyle w:val="TableParagraph"/>
              <w:ind w:right="48"/>
              <w:jc w:val="right"/>
              <w:rPr>
                <w:sz w:val="16"/>
              </w:rPr>
            </w:pPr>
            <w:r>
              <w:rPr>
                <w:sz w:val="16"/>
              </w:rPr>
              <w:t>BSL 3</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0017FFh–001600h</w:t>
            </w:r>
          </w:p>
        </w:tc>
        <w:tc>
          <w:tcPr>
            <w:tcW w:w="1834" w:type="dxa"/>
          </w:tcPr>
          <w:p>
            <w:pPr>
              <w:pStyle w:val="TableParagraph"/>
              <w:spacing w:line="182" w:lineRule="exact"/>
              <w:ind w:left="201" w:right="194"/>
              <w:jc w:val="center"/>
              <w:rPr>
                <w:sz w:val="16"/>
              </w:rPr>
            </w:pPr>
            <w:r>
              <w:rPr>
                <w:sz w:val="16"/>
              </w:rPr>
              <w:t>512 B</w:t>
            </w:r>
          </w:p>
          <w:p>
            <w:pPr>
              <w:pStyle w:val="TableParagraph"/>
              <w:spacing w:line="182" w:lineRule="exact" w:before="0"/>
              <w:ind w:left="202" w:right="194"/>
              <w:jc w:val="center"/>
              <w:rPr>
                <w:sz w:val="16"/>
              </w:rPr>
            </w:pPr>
            <w:r>
              <w:rPr>
                <w:sz w:val="16"/>
              </w:rPr>
              <w:t>0017FFh–001600h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0017FFh–001600h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0017FFh–001600h</w:t>
            </w:r>
          </w:p>
        </w:tc>
      </w:tr>
      <w:tr>
        <w:trPr>
          <w:trHeight w:val="433"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BSL 2</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0015FFh–001400h</w:t>
            </w:r>
          </w:p>
        </w:tc>
        <w:tc>
          <w:tcPr>
            <w:tcW w:w="1834" w:type="dxa"/>
          </w:tcPr>
          <w:p>
            <w:pPr>
              <w:pStyle w:val="TableParagraph"/>
              <w:spacing w:line="182" w:lineRule="exact"/>
              <w:ind w:left="201" w:right="194"/>
              <w:jc w:val="center"/>
              <w:rPr>
                <w:sz w:val="16"/>
              </w:rPr>
            </w:pPr>
            <w:r>
              <w:rPr>
                <w:sz w:val="16"/>
              </w:rPr>
              <w:t>512 B</w:t>
            </w:r>
          </w:p>
          <w:p>
            <w:pPr>
              <w:pStyle w:val="TableParagraph"/>
              <w:spacing w:line="182" w:lineRule="exact" w:before="0"/>
              <w:ind w:left="202" w:right="194"/>
              <w:jc w:val="center"/>
              <w:rPr>
                <w:sz w:val="16"/>
              </w:rPr>
            </w:pPr>
            <w:r>
              <w:rPr>
                <w:sz w:val="16"/>
              </w:rPr>
              <w:t>0015FFh–001400h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0015FFh–001400h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0015FFh–001400h</w:t>
            </w:r>
          </w:p>
        </w:tc>
      </w:tr>
      <w:tr>
        <w:trPr>
          <w:trHeight w:val="434"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BSL 1</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0013FFh–001200h</w:t>
            </w:r>
          </w:p>
        </w:tc>
        <w:tc>
          <w:tcPr>
            <w:tcW w:w="1834" w:type="dxa"/>
          </w:tcPr>
          <w:p>
            <w:pPr>
              <w:pStyle w:val="TableParagraph"/>
              <w:spacing w:line="182" w:lineRule="exact"/>
              <w:ind w:left="201" w:right="194"/>
              <w:jc w:val="center"/>
              <w:rPr>
                <w:sz w:val="16"/>
              </w:rPr>
            </w:pPr>
            <w:r>
              <w:rPr>
                <w:sz w:val="16"/>
              </w:rPr>
              <w:t>512 B</w:t>
            </w:r>
          </w:p>
          <w:p>
            <w:pPr>
              <w:pStyle w:val="TableParagraph"/>
              <w:spacing w:line="182" w:lineRule="exact" w:before="0"/>
              <w:ind w:left="202" w:right="194"/>
              <w:jc w:val="center"/>
              <w:rPr>
                <w:sz w:val="16"/>
              </w:rPr>
            </w:pPr>
            <w:r>
              <w:rPr>
                <w:sz w:val="16"/>
              </w:rPr>
              <w:t>0013FFh–001200h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0013FFh–001200h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0013FFh–001200h</w:t>
            </w:r>
          </w:p>
        </w:tc>
      </w:tr>
      <w:tr>
        <w:trPr>
          <w:trHeight w:val="433" w:hRule="atLeast"/>
        </w:trPr>
        <w:tc>
          <w:tcPr>
            <w:tcW w:w="1826" w:type="dxa"/>
            <w:vMerge/>
            <w:tcBorders>
              <w:top w:val="nil"/>
            </w:tcBorders>
          </w:tcPr>
          <w:p>
            <w:pPr>
              <w:rPr>
                <w:sz w:val="2"/>
                <w:szCs w:val="2"/>
              </w:rPr>
            </w:pPr>
          </w:p>
        </w:tc>
        <w:tc>
          <w:tcPr>
            <w:tcW w:w="916" w:type="dxa"/>
          </w:tcPr>
          <w:p>
            <w:pPr>
              <w:pStyle w:val="TableParagraph"/>
              <w:ind w:right="48"/>
              <w:jc w:val="right"/>
              <w:rPr>
                <w:sz w:val="16"/>
              </w:rPr>
            </w:pPr>
            <w:r>
              <w:rPr>
                <w:sz w:val="16"/>
              </w:rPr>
              <w:t>BSL 0</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0011FFh–001000h</w:t>
            </w:r>
          </w:p>
        </w:tc>
        <w:tc>
          <w:tcPr>
            <w:tcW w:w="1834" w:type="dxa"/>
          </w:tcPr>
          <w:p>
            <w:pPr>
              <w:pStyle w:val="TableParagraph"/>
              <w:spacing w:line="182" w:lineRule="exact"/>
              <w:ind w:left="201" w:right="194"/>
              <w:jc w:val="center"/>
              <w:rPr>
                <w:sz w:val="16"/>
              </w:rPr>
            </w:pPr>
            <w:r>
              <w:rPr>
                <w:sz w:val="16"/>
              </w:rPr>
              <w:t>512 B</w:t>
            </w:r>
          </w:p>
          <w:p>
            <w:pPr>
              <w:pStyle w:val="TableParagraph"/>
              <w:spacing w:line="182" w:lineRule="exact" w:before="0"/>
              <w:ind w:left="202" w:right="194"/>
              <w:jc w:val="center"/>
              <w:rPr>
                <w:sz w:val="16"/>
              </w:rPr>
            </w:pPr>
            <w:r>
              <w:rPr>
                <w:sz w:val="16"/>
              </w:rPr>
              <w:t>0011FFh–001000h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0011FFh–001000h</w:t>
            </w:r>
          </w:p>
        </w:tc>
        <w:tc>
          <w:tcPr>
            <w:tcW w:w="1832" w:type="dxa"/>
          </w:tcPr>
          <w:p>
            <w:pPr>
              <w:pStyle w:val="TableParagraph"/>
              <w:spacing w:line="182" w:lineRule="exact"/>
              <w:ind w:left="196" w:right="187"/>
              <w:jc w:val="center"/>
              <w:rPr>
                <w:sz w:val="16"/>
              </w:rPr>
            </w:pPr>
            <w:r>
              <w:rPr>
                <w:sz w:val="16"/>
              </w:rPr>
              <w:t>512 B</w:t>
            </w:r>
          </w:p>
          <w:p>
            <w:pPr>
              <w:pStyle w:val="TableParagraph"/>
              <w:spacing w:line="182" w:lineRule="exact" w:before="0"/>
              <w:ind w:left="197" w:right="187"/>
              <w:jc w:val="center"/>
              <w:rPr>
                <w:sz w:val="16"/>
              </w:rPr>
            </w:pPr>
            <w:r>
              <w:rPr>
                <w:sz w:val="16"/>
              </w:rPr>
              <w:t>0011FFh–001000h</w:t>
            </w:r>
          </w:p>
        </w:tc>
      </w:tr>
      <w:tr>
        <w:trPr>
          <w:trHeight w:val="434" w:hRule="atLeast"/>
        </w:trPr>
        <w:tc>
          <w:tcPr>
            <w:tcW w:w="1826" w:type="dxa"/>
          </w:tcPr>
          <w:p>
            <w:pPr>
              <w:pStyle w:val="TableParagraph"/>
              <w:spacing w:before="130"/>
              <w:ind w:left="55"/>
              <w:rPr>
                <w:sz w:val="16"/>
              </w:rPr>
            </w:pPr>
            <w:r>
              <w:rPr>
                <w:sz w:val="16"/>
              </w:rPr>
              <w:t>Peripherals</w:t>
            </w:r>
          </w:p>
        </w:tc>
        <w:tc>
          <w:tcPr>
            <w:tcW w:w="916" w:type="dxa"/>
          </w:tcPr>
          <w:p>
            <w:pPr>
              <w:pStyle w:val="TableParagraph"/>
              <w:ind w:right="48"/>
              <w:jc w:val="right"/>
              <w:rPr>
                <w:sz w:val="16"/>
              </w:rPr>
            </w:pPr>
            <w:r>
              <w:rPr>
                <w:sz w:val="16"/>
              </w:rPr>
              <w:t>Size</w:t>
            </w:r>
          </w:p>
        </w:tc>
        <w:tc>
          <w:tcPr>
            <w:tcW w:w="1832" w:type="dxa"/>
          </w:tcPr>
          <w:p>
            <w:pPr>
              <w:pStyle w:val="TableParagraph"/>
              <w:spacing w:line="182" w:lineRule="exact"/>
              <w:ind w:left="197" w:right="187"/>
              <w:jc w:val="center"/>
              <w:rPr>
                <w:sz w:val="16"/>
              </w:rPr>
            </w:pPr>
            <w:r>
              <w:rPr>
                <w:sz w:val="16"/>
              </w:rPr>
              <w:t>4KB</w:t>
            </w:r>
          </w:p>
          <w:p>
            <w:pPr>
              <w:pStyle w:val="TableParagraph"/>
              <w:spacing w:line="182" w:lineRule="exact" w:before="0"/>
              <w:ind w:left="198" w:right="187"/>
              <w:jc w:val="center"/>
              <w:rPr>
                <w:sz w:val="16"/>
              </w:rPr>
            </w:pPr>
            <w:r>
              <w:rPr>
                <w:sz w:val="16"/>
              </w:rPr>
              <w:t>000FFFh–0h</w:t>
            </w:r>
          </w:p>
        </w:tc>
        <w:tc>
          <w:tcPr>
            <w:tcW w:w="1834" w:type="dxa"/>
          </w:tcPr>
          <w:p>
            <w:pPr>
              <w:pStyle w:val="TableParagraph"/>
              <w:spacing w:line="182" w:lineRule="exact"/>
              <w:ind w:left="202" w:right="194"/>
              <w:jc w:val="center"/>
              <w:rPr>
                <w:sz w:val="16"/>
              </w:rPr>
            </w:pPr>
            <w:r>
              <w:rPr>
                <w:sz w:val="16"/>
              </w:rPr>
              <w:t>4KB</w:t>
            </w:r>
          </w:p>
          <w:p>
            <w:pPr>
              <w:pStyle w:val="TableParagraph"/>
              <w:spacing w:line="182" w:lineRule="exact" w:before="0"/>
              <w:ind w:left="202" w:right="193"/>
              <w:jc w:val="center"/>
              <w:rPr>
                <w:sz w:val="16"/>
              </w:rPr>
            </w:pPr>
            <w:r>
              <w:rPr>
                <w:sz w:val="16"/>
              </w:rPr>
              <w:t>000FFFh–0h</w:t>
            </w:r>
          </w:p>
        </w:tc>
        <w:tc>
          <w:tcPr>
            <w:tcW w:w="1832" w:type="dxa"/>
          </w:tcPr>
          <w:p>
            <w:pPr>
              <w:pStyle w:val="TableParagraph"/>
              <w:spacing w:line="182" w:lineRule="exact"/>
              <w:ind w:left="197" w:right="187"/>
              <w:jc w:val="center"/>
              <w:rPr>
                <w:sz w:val="16"/>
              </w:rPr>
            </w:pPr>
            <w:r>
              <w:rPr>
                <w:sz w:val="16"/>
              </w:rPr>
              <w:t>4KB</w:t>
            </w:r>
          </w:p>
          <w:p>
            <w:pPr>
              <w:pStyle w:val="TableParagraph"/>
              <w:spacing w:line="182" w:lineRule="exact" w:before="0"/>
              <w:ind w:left="198" w:right="187"/>
              <w:jc w:val="center"/>
              <w:rPr>
                <w:sz w:val="16"/>
              </w:rPr>
            </w:pPr>
            <w:r>
              <w:rPr>
                <w:sz w:val="16"/>
              </w:rPr>
              <w:t>000FFFh–0h</w:t>
            </w:r>
          </w:p>
        </w:tc>
        <w:tc>
          <w:tcPr>
            <w:tcW w:w="1832" w:type="dxa"/>
          </w:tcPr>
          <w:p>
            <w:pPr>
              <w:pStyle w:val="TableParagraph"/>
              <w:spacing w:line="182" w:lineRule="exact"/>
              <w:ind w:left="197" w:right="187"/>
              <w:jc w:val="center"/>
              <w:rPr>
                <w:sz w:val="16"/>
              </w:rPr>
            </w:pPr>
            <w:r>
              <w:rPr>
                <w:sz w:val="16"/>
              </w:rPr>
              <w:t>4KB</w:t>
            </w:r>
          </w:p>
          <w:p>
            <w:pPr>
              <w:pStyle w:val="TableParagraph"/>
              <w:spacing w:line="182" w:lineRule="exact" w:before="0"/>
              <w:ind w:left="198" w:right="187"/>
              <w:jc w:val="center"/>
              <w:rPr>
                <w:sz w:val="16"/>
              </w:rPr>
            </w:pPr>
            <w:r>
              <w:rPr>
                <w:sz w:val="16"/>
              </w:rPr>
              <w:t>000FFFh–0h</w:t>
            </w:r>
          </w:p>
        </w:tc>
      </w:tr>
    </w:tbl>
    <w:p>
      <w:pPr>
        <w:pStyle w:val="ListParagraph"/>
        <w:numPr>
          <w:ilvl w:val="0"/>
          <w:numId w:val="50"/>
        </w:numPr>
        <w:tabs>
          <w:tab w:pos="480" w:val="left" w:leader="none"/>
        </w:tabs>
        <w:spacing w:line="182" w:lineRule="exact" w:before="70" w:after="0"/>
        <w:ind w:left="479" w:right="0" w:hanging="360"/>
        <w:jc w:val="left"/>
        <w:rPr>
          <w:sz w:val="16"/>
        </w:rPr>
      </w:pPr>
      <w:r>
        <w:rPr>
          <w:sz w:val="16"/>
        </w:rPr>
        <w:t>N/A = Not</w:t>
      </w:r>
      <w:r>
        <w:rPr>
          <w:spacing w:val="8"/>
          <w:sz w:val="16"/>
        </w:rPr>
        <w:t> </w:t>
      </w:r>
      <w:r>
        <w:rPr>
          <w:sz w:val="16"/>
        </w:rPr>
        <w:t>available</w:t>
      </w:r>
    </w:p>
    <w:p>
      <w:pPr>
        <w:pStyle w:val="ListParagraph"/>
        <w:numPr>
          <w:ilvl w:val="0"/>
          <w:numId w:val="50"/>
        </w:numPr>
        <w:tabs>
          <w:tab w:pos="480" w:val="left" w:leader="none"/>
        </w:tabs>
        <w:spacing w:line="180" w:lineRule="exact" w:before="0" w:after="0"/>
        <w:ind w:left="479" w:right="0" w:hanging="360"/>
        <w:jc w:val="left"/>
        <w:rPr>
          <w:sz w:val="16"/>
        </w:rPr>
      </w:pPr>
      <w:r>
        <w:rPr>
          <w:sz w:val="16"/>
        </w:rPr>
        <w:t>MSP430F5522</w:t>
      </w:r>
      <w:r>
        <w:rPr>
          <w:spacing w:val="2"/>
          <w:sz w:val="16"/>
        </w:rPr>
        <w:t> </w:t>
      </w:r>
      <w:r>
        <w:rPr>
          <w:sz w:val="16"/>
        </w:rPr>
        <w:t>only</w:t>
      </w:r>
    </w:p>
    <w:p>
      <w:pPr>
        <w:pStyle w:val="BodyText"/>
        <w:spacing w:line="180" w:lineRule="exact"/>
        <w:ind w:left="120"/>
      </w:pPr>
      <w:r>
        <w:rPr/>
        <w:t>(3) MSP430F5522, MSP430F5521 only</w:t>
      </w:r>
    </w:p>
    <w:p>
      <w:pPr>
        <w:pStyle w:val="BodyText"/>
        <w:spacing w:line="182" w:lineRule="exact"/>
        <w:ind w:left="120"/>
      </w:pPr>
      <w:r>
        <w:rPr/>
        <w:t>(4) USB RAM can be used as general purpose RAM when not used for USB operation.</w:t>
      </w:r>
    </w:p>
    <w:p>
      <w:pPr>
        <w:spacing w:after="0" w:line="182" w:lineRule="exact"/>
        <w:sectPr>
          <w:pgSz w:w="12240" w:h="15840"/>
          <w:pgMar w:header="259" w:footer="836" w:top="1340" w:bottom="1020" w:left="960" w:right="960"/>
        </w:sectPr>
      </w:pPr>
    </w:p>
    <w:p>
      <w:pPr>
        <w:pStyle w:val="Heading3"/>
        <w:numPr>
          <w:ilvl w:val="1"/>
          <w:numId w:val="48"/>
        </w:numPr>
        <w:tabs>
          <w:tab w:pos="718" w:val="left" w:leader="none"/>
        </w:tabs>
        <w:spacing w:line="240" w:lineRule="auto" w:before="110" w:after="0"/>
        <w:ind w:left="717" w:right="0" w:hanging="598"/>
        <w:jc w:val="both"/>
      </w:pPr>
      <w:bookmarkStart w:name="_bookmark99" w:id="185"/>
      <w:bookmarkEnd w:id="185"/>
      <w:r>
        <w:rPr>
          <w:b w:val="0"/>
        </w:rPr>
      </w:r>
      <w:bookmarkStart w:name="_bookmark99" w:id="186"/>
      <w:bookmarkEnd w:id="186"/>
      <w:r>
        <w:rPr/>
        <w:t>Bootstrap</w:t>
      </w:r>
      <w:r>
        <w:rPr/>
        <w:t> Loader</w:t>
      </w:r>
      <w:r>
        <w:rPr>
          <w:spacing w:val="8"/>
        </w:rPr>
        <w:t> </w:t>
      </w:r>
      <w:r>
        <w:rPr/>
        <w:t>(BSL)</w:t>
      </w:r>
    </w:p>
    <w:p>
      <w:pPr>
        <w:spacing w:line="249" w:lineRule="auto" w:before="126"/>
        <w:ind w:left="720" w:right="124" w:firstLine="0"/>
        <w:jc w:val="both"/>
        <w:rPr>
          <w:sz w:val="20"/>
        </w:rPr>
      </w:pPr>
      <w:bookmarkStart w:name="6.5 Bootstrap Loader (BSL)" w:id="187"/>
      <w:bookmarkEnd w:id="187"/>
      <w:r>
        <w:rPr/>
      </w:r>
      <w:bookmarkStart w:name="_bookmark100" w:id="188"/>
      <w:bookmarkEnd w:id="188"/>
      <w:r>
        <w:rPr/>
      </w:r>
      <w:r>
        <w:rPr>
          <w:sz w:val="20"/>
        </w:rPr>
        <w:t>The BSL enables users to program the flash memory or RAM using various serial interfaces. Access to  the device memory by the BSL is protected by an user-defined password. For further details on interfacing to development tools and device programmers, see the </w:t>
      </w:r>
      <w:r>
        <w:rPr>
          <w:i/>
          <w:sz w:val="20"/>
        </w:rPr>
        <w:t>MSP430 Hardware Tools User's Guide  </w:t>
      </w:r>
      <w:r>
        <w:rPr>
          <w:sz w:val="20"/>
        </w:rPr>
        <w:t>(</w:t>
      </w:r>
      <w:hyperlink r:id="rId382">
        <w:r>
          <w:rPr>
            <w:color w:val="0000FF"/>
            <w:sz w:val="20"/>
          </w:rPr>
          <w:t>SLAU278</w:t>
        </w:r>
      </w:hyperlink>
      <w:r>
        <w:rPr>
          <w:sz w:val="20"/>
        </w:rPr>
        <w:t>). For complete description of the features of the BSL and its implementation, see the </w:t>
      </w:r>
      <w:r>
        <w:rPr>
          <w:i/>
          <w:sz w:val="20"/>
        </w:rPr>
        <w:t>MSP430 </w:t>
      </w:r>
      <w:r>
        <w:rPr>
          <w:i/>
          <w:sz w:val="20"/>
        </w:rPr>
        <w:t>Programming Via the Bootstrap Loader User's Guide</w:t>
      </w:r>
      <w:r>
        <w:rPr>
          <w:i/>
          <w:spacing w:val="27"/>
          <w:sz w:val="20"/>
        </w:rPr>
        <w:t> </w:t>
      </w:r>
      <w:r>
        <w:rPr>
          <w:sz w:val="20"/>
        </w:rPr>
        <w:t>(</w:t>
      </w:r>
      <w:hyperlink r:id="rId383">
        <w:r>
          <w:rPr>
            <w:color w:val="0000FF"/>
            <w:sz w:val="20"/>
          </w:rPr>
          <w:t>SLAU319</w:t>
        </w:r>
      </w:hyperlink>
      <w:r>
        <w:rPr>
          <w:sz w:val="20"/>
        </w:rPr>
        <w:t>).</w:t>
      </w:r>
    </w:p>
    <w:p>
      <w:pPr>
        <w:pStyle w:val="BodyText"/>
        <w:spacing w:before="6"/>
        <w:rPr>
          <w:sz w:val="17"/>
        </w:rPr>
      </w:pPr>
    </w:p>
    <w:p>
      <w:pPr>
        <w:pStyle w:val="Heading4"/>
        <w:numPr>
          <w:ilvl w:val="2"/>
          <w:numId w:val="51"/>
        </w:numPr>
        <w:tabs>
          <w:tab w:pos="839" w:val="left" w:leader="none"/>
        </w:tabs>
        <w:spacing w:line="240" w:lineRule="auto" w:before="0" w:after="0"/>
        <w:ind w:left="838" w:right="0" w:hanging="719"/>
        <w:jc w:val="both"/>
        <w:rPr>
          <w:i/>
        </w:rPr>
      </w:pPr>
      <w:bookmarkStart w:name="6.5.1 USB BSL" w:id="189"/>
      <w:bookmarkEnd w:id="189"/>
      <w:r>
        <w:rPr>
          <w:b w:val="0"/>
          <w:i w:val="0"/>
        </w:rPr>
      </w:r>
      <w:bookmarkStart w:name="_bookmark101" w:id="190"/>
      <w:bookmarkEnd w:id="190"/>
      <w:r>
        <w:rPr>
          <w:b w:val="0"/>
          <w:i w:val="0"/>
        </w:rPr>
      </w:r>
      <w:bookmarkStart w:name="_bookmark101" w:id="191"/>
      <w:bookmarkEnd w:id="191"/>
      <w:r>
        <w:rPr>
          <w:i/>
        </w:rPr>
        <w:t>USB</w:t>
      </w:r>
      <w:r>
        <w:rPr>
          <w:i/>
          <w:spacing w:val="4"/>
        </w:rPr>
        <w:t> </w:t>
      </w:r>
      <w:r>
        <w:rPr>
          <w:i/>
        </w:rPr>
        <w:t>BSL</w:t>
      </w:r>
    </w:p>
    <w:p>
      <w:pPr>
        <w:spacing w:line="249" w:lineRule="auto" w:before="126"/>
        <w:ind w:left="720" w:right="134" w:firstLine="0"/>
        <w:jc w:val="both"/>
        <w:rPr>
          <w:sz w:val="20"/>
        </w:rPr>
      </w:pPr>
      <w:r>
        <w:rPr>
          <w:sz w:val="20"/>
        </w:rPr>
        <w:t>All devices come preprogrammed with the USB BSL. Use of the USB BSL requires external access to the six pins shown in </w:t>
      </w:r>
      <w:hyperlink w:history="true" w:anchor="_bookmark102">
        <w:r>
          <w:rPr>
            <w:color w:val="0000FF"/>
            <w:sz w:val="20"/>
          </w:rPr>
          <w:t>Table 6-3</w:t>
        </w:r>
      </w:hyperlink>
      <w:r>
        <w:rPr>
          <w:sz w:val="20"/>
        </w:rPr>
        <w:t>. In addition to these pins, the application must support external components necessary for normal USB operation; for example, the proper crystal on XT2IN and XT2OUT, proper decoupling, and so on.</w:t>
      </w:r>
    </w:p>
    <w:p>
      <w:pPr>
        <w:pStyle w:val="BodyText"/>
        <w:rPr>
          <w:sz w:val="22"/>
        </w:rPr>
      </w:pPr>
    </w:p>
    <w:p>
      <w:pPr>
        <w:spacing w:before="190"/>
        <w:ind w:left="0" w:right="5" w:firstLine="0"/>
        <w:jc w:val="center"/>
        <w:rPr>
          <w:b/>
          <w:sz w:val="20"/>
        </w:rPr>
      </w:pPr>
      <w:bookmarkStart w:name="_bookmark102" w:id="192"/>
      <w:bookmarkEnd w:id="192"/>
      <w:r>
        <w:rPr/>
      </w:r>
      <w:r>
        <w:rPr>
          <w:b/>
          <w:sz w:val="20"/>
        </w:rPr>
        <w:t>Table 6-3. USB BSL Pin Requirements and Functions</w:t>
      </w:r>
    </w:p>
    <w:p>
      <w:pPr>
        <w:pStyle w:val="BodyText"/>
        <w:spacing w:before="4"/>
        <w:rPr>
          <w:b/>
          <w:sz w:val="10"/>
        </w:rPr>
      </w:pPr>
    </w:p>
    <w:tbl>
      <w:tblPr>
        <w:tblW w:w="0" w:type="auto"/>
        <w:jc w:val="left"/>
        <w:tblInd w:w="2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4"/>
        <w:gridCol w:w="2640"/>
      </w:tblGrid>
      <w:tr>
        <w:trPr>
          <w:trHeight w:val="253" w:hRule="atLeast"/>
        </w:trPr>
        <w:tc>
          <w:tcPr>
            <w:tcW w:w="2634" w:type="dxa"/>
            <w:shd w:val="clear" w:color="auto" w:fill="D8D8D8"/>
          </w:tcPr>
          <w:p>
            <w:pPr>
              <w:pStyle w:val="TableParagraph"/>
              <w:ind w:left="566" w:right="566"/>
              <w:jc w:val="center"/>
              <w:rPr>
                <w:b/>
                <w:sz w:val="16"/>
              </w:rPr>
            </w:pPr>
            <w:r>
              <w:rPr>
                <w:b/>
                <w:sz w:val="16"/>
              </w:rPr>
              <w:t>DEVICE SIGNAL</w:t>
            </w:r>
          </w:p>
        </w:tc>
        <w:tc>
          <w:tcPr>
            <w:tcW w:w="2640" w:type="dxa"/>
            <w:shd w:val="clear" w:color="auto" w:fill="D8D8D8"/>
          </w:tcPr>
          <w:p>
            <w:pPr>
              <w:pStyle w:val="TableParagraph"/>
              <w:ind w:left="307" w:right="299"/>
              <w:jc w:val="center"/>
              <w:rPr>
                <w:b/>
                <w:sz w:val="16"/>
              </w:rPr>
            </w:pPr>
            <w:r>
              <w:rPr>
                <w:b/>
                <w:sz w:val="16"/>
              </w:rPr>
              <w:t>BSL FUNCTION</w:t>
            </w:r>
          </w:p>
        </w:tc>
      </w:tr>
      <w:tr>
        <w:trPr>
          <w:trHeight w:val="254" w:hRule="atLeast"/>
        </w:trPr>
        <w:tc>
          <w:tcPr>
            <w:tcW w:w="2634" w:type="dxa"/>
          </w:tcPr>
          <w:p>
            <w:pPr>
              <w:pStyle w:val="TableParagraph"/>
              <w:ind w:left="568" w:right="565"/>
              <w:jc w:val="center"/>
              <w:rPr>
                <w:sz w:val="16"/>
              </w:rPr>
            </w:pPr>
            <w:r>
              <w:rPr>
                <w:sz w:val="16"/>
              </w:rPr>
              <w:t>PU.0/DP</w:t>
            </w:r>
          </w:p>
        </w:tc>
        <w:tc>
          <w:tcPr>
            <w:tcW w:w="2640" w:type="dxa"/>
          </w:tcPr>
          <w:p>
            <w:pPr>
              <w:pStyle w:val="TableParagraph"/>
              <w:ind w:left="307" w:right="297"/>
              <w:jc w:val="center"/>
              <w:rPr>
                <w:sz w:val="16"/>
              </w:rPr>
            </w:pPr>
            <w:r>
              <w:rPr>
                <w:sz w:val="16"/>
              </w:rPr>
              <w:t>USB data terminal DP</w:t>
            </w:r>
          </w:p>
        </w:tc>
      </w:tr>
      <w:tr>
        <w:trPr>
          <w:trHeight w:val="253" w:hRule="atLeast"/>
        </w:trPr>
        <w:tc>
          <w:tcPr>
            <w:tcW w:w="2634" w:type="dxa"/>
          </w:tcPr>
          <w:p>
            <w:pPr>
              <w:pStyle w:val="TableParagraph"/>
              <w:ind w:left="567" w:right="566"/>
              <w:jc w:val="center"/>
              <w:rPr>
                <w:sz w:val="16"/>
              </w:rPr>
            </w:pPr>
            <w:r>
              <w:rPr>
                <w:sz w:val="16"/>
              </w:rPr>
              <w:t>PU.1/DM</w:t>
            </w:r>
          </w:p>
        </w:tc>
        <w:tc>
          <w:tcPr>
            <w:tcW w:w="2640" w:type="dxa"/>
          </w:tcPr>
          <w:p>
            <w:pPr>
              <w:pStyle w:val="TableParagraph"/>
              <w:ind w:left="307" w:right="298"/>
              <w:jc w:val="center"/>
              <w:rPr>
                <w:sz w:val="16"/>
              </w:rPr>
            </w:pPr>
            <w:r>
              <w:rPr>
                <w:sz w:val="16"/>
              </w:rPr>
              <w:t>USB data terminal DM</w:t>
            </w:r>
          </w:p>
        </w:tc>
      </w:tr>
      <w:tr>
        <w:trPr>
          <w:trHeight w:val="254" w:hRule="atLeast"/>
        </w:trPr>
        <w:tc>
          <w:tcPr>
            <w:tcW w:w="2634" w:type="dxa"/>
          </w:tcPr>
          <w:p>
            <w:pPr>
              <w:pStyle w:val="TableParagraph"/>
              <w:ind w:left="568" w:right="565"/>
              <w:jc w:val="center"/>
              <w:rPr>
                <w:sz w:val="16"/>
              </w:rPr>
            </w:pPr>
            <w:r>
              <w:rPr>
                <w:sz w:val="16"/>
              </w:rPr>
              <w:t>PUR</w:t>
            </w:r>
          </w:p>
        </w:tc>
        <w:tc>
          <w:tcPr>
            <w:tcW w:w="2640" w:type="dxa"/>
          </w:tcPr>
          <w:p>
            <w:pPr>
              <w:pStyle w:val="TableParagraph"/>
              <w:ind w:left="307" w:right="300"/>
              <w:jc w:val="center"/>
              <w:rPr>
                <w:sz w:val="16"/>
              </w:rPr>
            </w:pPr>
            <w:r>
              <w:rPr>
                <w:sz w:val="16"/>
              </w:rPr>
              <w:t>USB pullup resistor terminal</w:t>
            </w:r>
          </w:p>
        </w:tc>
      </w:tr>
      <w:tr>
        <w:trPr>
          <w:trHeight w:val="253" w:hRule="atLeast"/>
        </w:trPr>
        <w:tc>
          <w:tcPr>
            <w:tcW w:w="2634" w:type="dxa"/>
          </w:tcPr>
          <w:p>
            <w:pPr>
              <w:pStyle w:val="TableParagraph"/>
              <w:ind w:left="568" w:right="563"/>
              <w:jc w:val="center"/>
              <w:rPr>
                <w:sz w:val="16"/>
              </w:rPr>
            </w:pPr>
            <w:r>
              <w:rPr>
                <w:sz w:val="16"/>
              </w:rPr>
              <w:t>VBUS</w:t>
            </w:r>
          </w:p>
        </w:tc>
        <w:tc>
          <w:tcPr>
            <w:tcW w:w="2640" w:type="dxa"/>
          </w:tcPr>
          <w:p>
            <w:pPr>
              <w:pStyle w:val="TableParagraph"/>
              <w:ind w:left="307" w:right="299"/>
              <w:jc w:val="center"/>
              <w:rPr>
                <w:sz w:val="16"/>
              </w:rPr>
            </w:pPr>
            <w:r>
              <w:rPr>
                <w:sz w:val="16"/>
              </w:rPr>
              <w:t>USB bus power supply</w:t>
            </w:r>
          </w:p>
        </w:tc>
      </w:tr>
      <w:tr>
        <w:trPr>
          <w:trHeight w:val="254" w:hRule="atLeast"/>
        </w:trPr>
        <w:tc>
          <w:tcPr>
            <w:tcW w:w="2634" w:type="dxa"/>
          </w:tcPr>
          <w:p>
            <w:pPr>
              <w:pStyle w:val="TableParagraph"/>
              <w:ind w:left="568" w:right="563"/>
              <w:jc w:val="center"/>
              <w:rPr>
                <w:sz w:val="16"/>
              </w:rPr>
            </w:pPr>
            <w:r>
              <w:rPr>
                <w:sz w:val="16"/>
              </w:rPr>
              <w:t>VSSU</w:t>
            </w:r>
          </w:p>
        </w:tc>
        <w:tc>
          <w:tcPr>
            <w:tcW w:w="2640" w:type="dxa"/>
          </w:tcPr>
          <w:p>
            <w:pPr>
              <w:pStyle w:val="TableParagraph"/>
              <w:ind w:left="307" w:right="298"/>
              <w:jc w:val="center"/>
              <w:rPr>
                <w:sz w:val="16"/>
              </w:rPr>
            </w:pPr>
            <w:r>
              <w:rPr>
                <w:sz w:val="16"/>
              </w:rPr>
              <w:t>USB ground supply</w:t>
            </w:r>
          </w:p>
        </w:tc>
      </w:tr>
    </w:tbl>
    <w:p>
      <w:pPr>
        <w:pStyle w:val="BodyText"/>
        <w:spacing w:before="10"/>
        <w:rPr>
          <w:b/>
          <w:sz w:val="11"/>
        </w:rPr>
      </w:pPr>
      <w:r>
        <w:rPr/>
        <w:pict>
          <v:rect style="position:absolute;margin-left:134.399994pt;margin-top:8.8pt;width:373.2pt;height:.3pt;mso-position-horizontal-relative:page;mso-position-vertical-relative:paragraph;z-index:-15515648;mso-wrap-distance-left:0;mso-wrap-distance-right:0" filled="true" fillcolor="#000000" stroked="false">
            <v:fill type="solid"/>
            <w10:wrap type="topAndBottom"/>
          </v:rect>
        </w:pict>
      </w:r>
    </w:p>
    <w:p>
      <w:pPr>
        <w:spacing w:before="181"/>
        <w:ind w:left="837" w:right="238" w:firstLine="0"/>
        <w:jc w:val="center"/>
        <w:rPr>
          <w:b/>
          <w:sz w:val="20"/>
        </w:rPr>
      </w:pPr>
      <w:r>
        <w:rPr>
          <w:b/>
          <w:sz w:val="20"/>
        </w:rPr>
        <w:t>NOTE</w:t>
      </w:r>
    </w:p>
    <w:p>
      <w:pPr>
        <w:spacing w:line="254" w:lineRule="auto" w:before="9"/>
        <w:ind w:left="1728" w:right="1129" w:firstLine="0"/>
        <w:jc w:val="both"/>
        <w:rPr>
          <w:sz w:val="18"/>
        </w:rPr>
      </w:pPr>
      <w:r>
        <w:rPr/>
        <w:pict>
          <v:rect style="position:absolute;margin-left:134.399994pt;margin-top:50.5919pt;width:373.2pt;height:.3pt;mso-position-horizontal-relative:page;mso-position-vertical-relative:paragraph;z-index:-15515136;mso-wrap-distance-left:0;mso-wrap-distance-right:0" filled="true" fillcolor="#000000" stroked="false">
            <v:fill type="solid"/>
            <w10:wrap type="topAndBottom"/>
          </v:rect>
        </w:pict>
      </w:r>
      <w:r>
        <w:rPr>
          <w:sz w:val="18"/>
        </w:rPr>
        <w:t>The default USB BSL evaluates the logic level of the PUR pin after a BOR reset. If the PUR pin is pulled high externally, then the BSL is invoked. Therefore, unless the application is invoking the BSL, it is important to keep PUR pulled low after a BOR reset, even if BSL or USB is never used. TI recommends applying a 1-MΩ resistor to ground.</w:t>
      </w:r>
    </w:p>
    <w:p>
      <w:pPr>
        <w:pStyle w:val="BodyText"/>
        <w:spacing w:before="2"/>
        <w:rPr>
          <w:sz w:val="19"/>
        </w:rPr>
      </w:pPr>
    </w:p>
    <w:p>
      <w:pPr>
        <w:pStyle w:val="Heading4"/>
        <w:numPr>
          <w:ilvl w:val="2"/>
          <w:numId w:val="51"/>
        </w:numPr>
        <w:tabs>
          <w:tab w:pos="839" w:val="left" w:leader="none"/>
        </w:tabs>
        <w:spacing w:line="240" w:lineRule="auto" w:before="0" w:after="0"/>
        <w:ind w:left="838" w:right="0" w:hanging="719"/>
        <w:jc w:val="both"/>
        <w:rPr>
          <w:i/>
        </w:rPr>
      </w:pPr>
      <w:bookmarkStart w:name="6.5.2 UART BSL" w:id="193"/>
      <w:bookmarkEnd w:id="193"/>
      <w:r>
        <w:rPr>
          <w:b w:val="0"/>
          <w:i w:val="0"/>
        </w:rPr>
      </w:r>
      <w:bookmarkStart w:name="6.5.2 UART BSL" w:id="194"/>
      <w:bookmarkEnd w:id="194"/>
      <w:r>
        <w:rPr>
          <w:i/>
        </w:rPr>
        <w:t>UART</w:t>
      </w:r>
      <w:r>
        <w:rPr>
          <w:i/>
          <w:spacing w:val="4"/>
        </w:rPr>
        <w:t> </w:t>
      </w:r>
      <w:r>
        <w:rPr>
          <w:i/>
        </w:rPr>
        <w:t>BSL</w:t>
      </w:r>
    </w:p>
    <w:p>
      <w:pPr>
        <w:spacing w:line="249" w:lineRule="auto" w:before="126"/>
        <w:ind w:left="720" w:right="137" w:firstLine="0"/>
        <w:jc w:val="both"/>
        <w:rPr>
          <w:sz w:val="20"/>
        </w:rPr>
      </w:pPr>
      <w:r>
        <w:rPr>
          <w:sz w:val="20"/>
        </w:rPr>
        <w:t>A UART BSL is also available that can be programmed by the user into the BSL memory by replacing the preprogrammed, factory supplied, USB BSL. Use of the UART BSL requires external access to the six  pins shown in </w:t>
      </w:r>
      <w:hyperlink w:history="true" w:anchor="_bookmark103">
        <w:r>
          <w:rPr>
            <w:color w:val="0000FF"/>
            <w:sz w:val="20"/>
          </w:rPr>
          <w:t>Table</w:t>
        </w:r>
        <w:r>
          <w:rPr>
            <w:color w:val="0000FF"/>
            <w:spacing w:val="16"/>
            <w:sz w:val="20"/>
          </w:rPr>
          <w:t> </w:t>
        </w:r>
        <w:r>
          <w:rPr>
            <w:color w:val="0000FF"/>
            <w:sz w:val="20"/>
          </w:rPr>
          <w:t>6-4</w:t>
        </w:r>
      </w:hyperlink>
      <w:r>
        <w:rPr>
          <w:sz w:val="20"/>
        </w:rPr>
        <w:t>.</w:t>
      </w:r>
    </w:p>
    <w:p>
      <w:pPr>
        <w:pStyle w:val="BodyText"/>
        <w:rPr>
          <w:sz w:val="22"/>
        </w:rPr>
      </w:pPr>
    </w:p>
    <w:p>
      <w:pPr>
        <w:spacing w:before="189"/>
        <w:ind w:left="0" w:right="4" w:firstLine="0"/>
        <w:jc w:val="center"/>
        <w:rPr>
          <w:b/>
          <w:sz w:val="20"/>
        </w:rPr>
      </w:pPr>
      <w:bookmarkStart w:name="_bookmark103" w:id="195"/>
      <w:bookmarkEnd w:id="195"/>
      <w:r>
        <w:rPr/>
      </w:r>
      <w:r>
        <w:rPr>
          <w:b/>
          <w:sz w:val="20"/>
        </w:rPr>
        <w:t>Table 6-4. UART BSL Pin Requirements and Functions</w:t>
      </w:r>
    </w:p>
    <w:p>
      <w:pPr>
        <w:pStyle w:val="BodyText"/>
        <w:spacing w:before="5"/>
        <w:rPr>
          <w:b/>
          <w:sz w:val="10"/>
        </w:rPr>
      </w:pPr>
    </w:p>
    <w:tbl>
      <w:tblPr>
        <w:tblW w:w="0" w:type="auto"/>
        <w:jc w:val="left"/>
        <w:tblInd w:w="2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4"/>
        <w:gridCol w:w="2640"/>
      </w:tblGrid>
      <w:tr>
        <w:trPr>
          <w:trHeight w:val="254" w:hRule="atLeast"/>
        </w:trPr>
        <w:tc>
          <w:tcPr>
            <w:tcW w:w="2634" w:type="dxa"/>
            <w:shd w:val="clear" w:color="auto" w:fill="D8D8D8"/>
          </w:tcPr>
          <w:p>
            <w:pPr>
              <w:pStyle w:val="TableParagraph"/>
              <w:ind w:left="566" w:right="566"/>
              <w:jc w:val="center"/>
              <w:rPr>
                <w:b/>
                <w:sz w:val="16"/>
              </w:rPr>
            </w:pPr>
            <w:r>
              <w:rPr>
                <w:b/>
                <w:sz w:val="16"/>
              </w:rPr>
              <w:t>DEVICE SIGNAL</w:t>
            </w:r>
          </w:p>
        </w:tc>
        <w:tc>
          <w:tcPr>
            <w:tcW w:w="2640" w:type="dxa"/>
            <w:shd w:val="clear" w:color="auto" w:fill="D8D8D8"/>
          </w:tcPr>
          <w:p>
            <w:pPr>
              <w:pStyle w:val="TableParagraph"/>
              <w:ind w:left="307" w:right="299"/>
              <w:jc w:val="center"/>
              <w:rPr>
                <w:b/>
                <w:sz w:val="16"/>
              </w:rPr>
            </w:pPr>
            <w:r>
              <w:rPr>
                <w:b/>
                <w:sz w:val="16"/>
              </w:rPr>
              <w:t>BSL FUNCTION</w:t>
            </w:r>
          </w:p>
        </w:tc>
      </w:tr>
      <w:tr>
        <w:trPr>
          <w:trHeight w:val="253" w:hRule="atLeast"/>
        </w:trPr>
        <w:tc>
          <w:tcPr>
            <w:tcW w:w="2634" w:type="dxa"/>
          </w:tcPr>
          <w:p>
            <w:pPr>
              <w:pStyle w:val="TableParagraph"/>
              <w:spacing w:before="9"/>
              <w:rPr>
                <w:b/>
                <w:sz w:val="3"/>
              </w:rPr>
            </w:pPr>
          </w:p>
          <w:p>
            <w:pPr>
              <w:pStyle w:val="TableParagraph"/>
              <w:spacing w:line="20" w:lineRule="exact" w:before="0"/>
              <w:ind w:left="589"/>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before="0"/>
              <w:ind w:left="568" w:right="566"/>
              <w:jc w:val="center"/>
              <w:rPr>
                <w:sz w:val="16"/>
              </w:rPr>
            </w:pPr>
            <w:r>
              <w:rPr>
                <w:sz w:val="16"/>
              </w:rPr>
              <w:t>RST/NMI/SBWTDIO</w:t>
            </w:r>
          </w:p>
        </w:tc>
        <w:tc>
          <w:tcPr>
            <w:tcW w:w="2640" w:type="dxa"/>
          </w:tcPr>
          <w:p>
            <w:pPr>
              <w:pStyle w:val="TableParagraph"/>
              <w:ind w:left="307" w:right="299"/>
              <w:jc w:val="center"/>
              <w:rPr>
                <w:sz w:val="16"/>
              </w:rPr>
            </w:pPr>
            <w:r>
              <w:rPr>
                <w:sz w:val="16"/>
              </w:rPr>
              <w:t>Entry sequence signal</w:t>
            </w:r>
          </w:p>
        </w:tc>
      </w:tr>
      <w:tr>
        <w:trPr>
          <w:trHeight w:val="253" w:hRule="atLeast"/>
        </w:trPr>
        <w:tc>
          <w:tcPr>
            <w:tcW w:w="2634" w:type="dxa"/>
          </w:tcPr>
          <w:p>
            <w:pPr>
              <w:pStyle w:val="TableParagraph"/>
              <w:ind w:left="568" w:right="566"/>
              <w:jc w:val="center"/>
              <w:rPr>
                <w:sz w:val="16"/>
              </w:rPr>
            </w:pPr>
            <w:r>
              <w:rPr>
                <w:sz w:val="16"/>
              </w:rPr>
              <w:t>TEST/SBWTCK</w:t>
            </w:r>
          </w:p>
        </w:tc>
        <w:tc>
          <w:tcPr>
            <w:tcW w:w="2640" w:type="dxa"/>
          </w:tcPr>
          <w:p>
            <w:pPr>
              <w:pStyle w:val="TableParagraph"/>
              <w:ind w:left="307" w:right="299"/>
              <w:jc w:val="center"/>
              <w:rPr>
                <w:sz w:val="16"/>
              </w:rPr>
            </w:pPr>
            <w:r>
              <w:rPr>
                <w:sz w:val="16"/>
              </w:rPr>
              <w:t>Entry sequence signal</w:t>
            </w:r>
          </w:p>
        </w:tc>
      </w:tr>
      <w:tr>
        <w:trPr>
          <w:trHeight w:val="254" w:hRule="atLeast"/>
        </w:trPr>
        <w:tc>
          <w:tcPr>
            <w:tcW w:w="2634" w:type="dxa"/>
          </w:tcPr>
          <w:p>
            <w:pPr>
              <w:pStyle w:val="TableParagraph"/>
              <w:ind w:left="568" w:right="566"/>
              <w:jc w:val="center"/>
              <w:rPr>
                <w:sz w:val="16"/>
              </w:rPr>
            </w:pPr>
            <w:r>
              <w:rPr>
                <w:sz w:val="16"/>
              </w:rPr>
              <w:t>P1.1</w:t>
            </w:r>
          </w:p>
        </w:tc>
        <w:tc>
          <w:tcPr>
            <w:tcW w:w="2640" w:type="dxa"/>
          </w:tcPr>
          <w:p>
            <w:pPr>
              <w:pStyle w:val="TableParagraph"/>
              <w:ind w:left="307" w:right="298"/>
              <w:jc w:val="center"/>
              <w:rPr>
                <w:sz w:val="16"/>
              </w:rPr>
            </w:pPr>
            <w:r>
              <w:rPr>
                <w:sz w:val="16"/>
              </w:rPr>
              <w:t>Data transmit</w:t>
            </w:r>
          </w:p>
        </w:tc>
      </w:tr>
      <w:tr>
        <w:trPr>
          <w:trHeight w:val="253" w:hRule="atLeast"/>
        </w:trPr>
        <w:tc>
          <w:tcPr>
            <w:tcW w:w="2634" w:type="dxa"/>
          </w:tcPr>
          <w:p>
            <w:pPr>
              <w:pStyle w:val="TableParagraph"/>
              <w:ind w:left="568" w:right="566"/>
              <w:jc w:val="center"/>
              <w:rPr>
                <w:sz w:val="16"/>
              </w:rPr>
            </w:pPr>
            <w:r>
              <w:rPr>
                <w:sz w:val="16"/>
              </w:rPr>
              <w:t>P1.2</w:t>
            </w:r>
          </w:p>
        </w:tc>
        <w:tc>
          <w:tcPr>
            <w:tcW w:w="2640" w:type="dxa"/>
          </w:tcPr>
          <w:p>
            <w:pPr>
              <w:pStyle w:val="TableParagraph"/>
              <w:ind w:left="307" w:right="298"/>
              <w:jc w:val="center"/>
              <w:rPr>
                <w:sz w:val="16"/>
              </w:rPr>
            </w:pPr>
            <w:r>
              <w:rPr>
                <w:sz w:val="16"/>
              </w:rPr>
              <w:t>Data receive</w:t>
            </w:r>
          </w:p>
        </w:tc>
      </w:tr>
      <w:tr>
        <w:trPr>
          <w:trHeight w:val="254" w:hRule="atLeast"/>
        </w:trPr>
        <w:tc>
          <w:tcPr>
            <w:tcW w:w="2634" w:type="dxa"/>
          </w:tcPr>
          <w:p>
            <w:pPr>
              <w:pStyle w:val="TableParagraph"/>
              <w:ind w:left="568" w:right="565"/>
              <w:jc w:val="center"/>
              <w:rPr>
                <w:sz w:val="16"/>
              </w:rPr>
            </w:pPr>
            <w:r>
              <w:rPr>
                <w:sz w:val="16"/>
              </w:rPr>
              <w:t>VCC</w:t>
            </w:r>
          </w:p>
        </w:tc>
        <w:tc>
          <w:tcPr>
            <w:tcW w:w="2640" w:type="dxa"/>
          </w:tcPr>
          <w:p>
            <w:pPr>
              <w:pStyle w:val="TableParagraph"/>
              <w:ind w:left="307" w:right="296"/>
              <w:jc w:val="center"/>
              <w:rPr>
                <w:sz w:val="16"/>
              </w:rPr>
            </w:pPr>
            <w:r>
              <w:rPr>
                <w:sz w:val="16"/>
              </w:rPr>
              <w:t>Power supply</w:t>
            </w:r>
          </w:p>
        </w:tc>
      </w:tr>
      <w:tr>
        <w:trPr>
          <w:trHeight w:val="253" w:hRule="atLeast"/>
        </w:trPr>
        <w:tc>
          <w:tcPr>
            <w:tcW w:w="2634" w:type="dxa"/>
          </w:tcPr>
          <w:p>
            <w:pPr>
              <w:pStyle w:val="TableParagraph"/>
              <w:ind w:left="567" w:right="566"/>
              <w:jc w:val="center"/>
              <w:rPr>
                <w:sz w:val="16"/>
              </w:rPr>
            </w:pPr>
            <w:r>
              <w:rPr>
                <w:sz w:val="16"/>
              </w:rPr>
              <w:t>VSS</w:t>
            </w:r>
          </w:p>
        </w:tc>
        <w:tc>
          <w:tcPr>
            <w:tcW w:w="2640" w:type="dxa"/>
          </w:tcPr>
          <w:p>
            <w:pPr>
              <w:pStyle w:val="TableParagraph"/>
              <w:ind w:left="307" w:right="296"/>
              <w:jc w:val="center"/>
              <w:rPr>
                <w:sz w:val="16"/>
              </w:rPr>
            </w:pPr>
            <w:r>
              <w:rPr>
                <w:sz w:val="16"/>
              </w:rPr>
              <w:t>Ground supply</w:t>
            </w:r>
          </w:p>
        </w:tc>
      </w:tr>
    </w:tbl>
    <w:p>
      <w:pPr>
        <w:spacing w:after="0"/>
        <w:jc w:val="center"/>
        <w:rPr>
          <w:sz w:val="16"/>
        </w:rPr>
        <w:sectPr>
          <w:pgSz w:w="12240" w:h="15840"/>
          <w:pgMar w:header="259" w:footer="836" w:top="1340" w:bottom="1020" w:left="960" w:right="960"/>
        </w:sectPr>
      </w:pPr>
    </w:p>
    <w:p>
      <w:pPr>
        <w:pStyle w:val="Heading3"/>
        <w:numPr>
          <w:ilvl w:val="1"/>
          <w:numId w:val="48"/>
        </w:numPr>
        <w:tabs>
          <w:tab w:pos="718" w:val="left" w:leader="none"/>
        </w:tabs>
        <w:spacing w:line="240" w:lineRule="auto" w:before="110" w:after="0"/>
        <w:ind w:left="717" w:right="0" w:hanging="598"/>
        <w:jc w:val="both"/>
      </w:pPr>
      <w:bookmarkStart w:name="_bookmark104" w:id="196"/>
      <w:bookmarkEnd w:id="196"/>
      <w:r>
        <w:rPr>
          <w:b w:val="0"/>
        </w:rPr>
      </w:r>
      <w:bookmarkStart w:name="_bookmark104" w:id="197"/>
      <w:bookmarkEnd w:id="197"/>
      <w:r>
        <w:rPr/>
        <w:t>JTAG</w:t>
      </w:r>
      <w:r>
        <w:rPr>
          <w:spacing w:val="3"/>
        </w:rPr>
        <w:t> </w:t>
      </w:r>
      <w:r>
        <w:rPr/>
        <w:t>Operation</w:t>
      </w:r>
    </w:p>
    <w:p>
      <w:pPr>
        <w:pStyle w:val="Heading4"/>
        <w:numPr>
          <w:ilvl w:val="2"/>
          <w:numId w:val="52"/>
        </w:numPr>
        <w:tabs>
          <w:tab w:pos="839" w:val="left" w:leader="none"/>
        </w:tabs>
        <w:spacing w:line="240" w:lineRule="auto" w:before="203" w:after="0"/>
        <w:ind w:left="838" w:right="0" w:hanging="719"/>
        <w:jc w:val="both"/>
        <w:rPr>
          <w:i/>
        </w:rPr>
      </w:pPr>
      <w:bookmarkStart w:name="6.6 JTAG Operation" w:id="198"/>
      <w:bookmarkEnd w:id="198"/>
      <w:r>
        <w:rPr>
          <w:b w:val="0"/>
          <w:i w:val="0"/>
        </w:rPr>
      </w:r>
      <w:bookmarkStart w:name="6.6.1 JTAG Standard Interface" w:id="199"/>
      <w:bookmarkEnd w:id="199"/>
      <w:r>
        <w:rPr>
          <w:b w:val="0"/>
          <w:i w:val="0"/>
        </w:rPr>
      </w:r>
      <w:bookmarkStart w:name="_bookmark105" w:id="200"/>
      <w:bookmarkEnd w:id="200"/>
      <w:r>
        <w:rPr>
          <w:b w:val="0"/>
          <w:i w:val="0"/>
        </w:rPr>
      </w:r>
      <w:bookmarkStart w:name="_bookmark105" w:id="201"/>
      <w:bookmarkEnd w:id="201"/>
      <w:r>
        <w:rPr>
          <w:i/>
        </w:rPr>
        <w:t>JTAG</w:t>
      </w:r>
      <w:r>
        <w:rPr>
          <w:i/>
        </w:rPr>
        <w:t> Standard</w:t>
      </w:r>
      <w:r>
        <w:rPr>
          <w:i/>
          <w:spacing w:val="8"/>
        </w:rPr>
        <w:t> </w:t>
      </w:r>
      <w:r>
        <w:rPr>
          <w:i/>
        </w:rPr>
        <w:t>Interface</w:t>
      </w:r>
    </w:p>
    <w:p>
      <w:pPr>
        <w:spacing w:line="249" w:lineRule="auto" w:before="126"/>
        <w:ind w:left="720" w:right="136" w:firstLine="0"/>
        <w:jc w:val="both"/>
        <w:rPr>
          <w:sz w:val="20"/>
        </w:rPr>
      </w:pPr>
      <w:r>
        <w:rPr/>
        <w:pict>
          <v:rect style="position:absolute;margin-left:342.299988pt;margin-top:30.479895pt;width:20pt;height:.7pt;mso-position-horizontal-relative:page;mso-position-vertical-relative:paragraph;z-index:-40673280" filled="true" fillcolor="#000000" stroked="false">
            <v:fill type="solid"/>
            <w10:wrap type="none"/>
          </v:rect>
        </w:pict>
      </w:r>
      <w:r>
        <w:rPr>
          <w:sz w:val="20"/>
        </w:rPr>
        <w:t>The MSP430 family supports the standard JTAG interface which requires four signals for sending and receiving data. The JTAG signals are shared with general-purpose I/O. The TEST/SBWTCK pin is used to enable the JTAG signals. In addition to these signals, the RST/NMI/SBWTDIO is required to interface with MSP430 development tools and device programmers. The JTAG pin requirements are shown in </w:t>
      </w:r>
      <w:hyperlink w:history="true" w:anchor="_bookmark106">
        <w:r>
          <w:rPr>
            <w:color w:val="0000FF"/>
            <w:sz w:val="20"/>
          </w:rPr>
          <w:t>Table 6-</w:t>
        </w:r>
      </w:hyperlink>
    </w:p>
    <w:p>
      <w:pPr>
        <w:spacing w:line="249" w:lineRule="auto" w:before="3"/>
        <w:ind w:left="720" w:right="128" w:firstLine="0"/>
        <w:jc w:val="both"/>
        <w:rPr>
          <w:sz w:val="20"/>
        </w:rPr>
      </w:pPr>
      <w:hyperlink w:history="true" w:anchor="_bookmark106">
        <w:r>
          <w:rPr>
            <w:color w:val="0000FF"/>
            <w:sz w:val="20"/>
          </w:rPr>
          <w:t>5</w:t>
        </w:r>
      </w:hyperlink>
      <w:r>
        <w:rPr>
          <w:sz w:val="20"/>
        </w:rPr>
        <w:t>. For further details on interfacing to development tools and device programmers, see the </w:t>
      </w:r>
      <w:r>
        <w:rPr>
          <w:i/>
          <w:sz w:val="20"/>
        </w:rPr>
        <w:t>MSP430 </w:t>
      </w:r>
      <w:r>
        <w:rPr>
          <w:i/>
          <w:sz w:val="20"/>
        </w:rPr>
        <w:t>Hardware Tools User's Guide </w:t>
      </w:r>
      <w:r>
        <w:rPr>
          <w:sz w:val="20"/>
        </w:rPr>
        <w:t>(</w:t>
      </w:r>
      <w:hyperlink r:id="rId382">
        <w:r>
          <w:rPr>
            <w:color w:val="0000FF"/>
            <w:sz w:val="20"/>
          </w:rPr>
          <w:t>SLAU278</w:t>
        </w:r>
      </w:hyperlink>
      <w:r>
        <w:rPr>
          <w:sz w:val="20"/>
        </w:rPr>
        <w:t>). For a complete description of the features of the JTAG interface and its implementation, see </w:t>
      </w:r>
      <w:r>
        <w:rPr>
          <w:i/>
          <w:sz w:val="20"/>
        </w:rPr>
        <w:t>MSP430 Programming Via the JTAG Interface </w:t>
      </w:r>
      <w:r>
        <w:rPr>
          <w:sz w:val="20"/>
        </w:rPr>
        <w:t>(</w:t>
      </w:r>
      <w:hyperlink r:id="rId384">
        <w:r>
          <w:rPr>
            <w:color w:val="0000FF"/>
            <w:sz w:val="20"/>
          </w:rPr>
          <w:t>SLAU320</w:t>
        </w:r>
      </w:hyperlink>
      <w:r>
        <w:rPr>
          <w:sz w:val="20"/>
        </w:rPr>
        <w:t>).</w:t>
      </w:r>
    </w:p>
    <w:p>
      <w:pPr>
        <w:pStyle w:val="BodyText"/>
        <w:rPr>
          <w:sz w:val="22"/>
        </w:rPr>
      </w:pPr>
    </w:p>
    <w:p>
      <w:pPr>
        <w:spacing w:before="190"/>
        <w:ind w:left="0" w:right="6" w:firstLine="0"/>
        <w:jc w:val="center"/>
        <w:rPr>
          <w:b/>
          <w:sz w:val="20"/>
        </w:rPr>
      </w:pPr>
      <w:bookmarkStart w:name="_bookmark106" w:id="202"/>
      <w:bookmarkEnd w:id="202"/>
      <w:r>
        <w:rPr/>
      </w:r>
      <w:r>
        <w:rPr>
          <w:b/>
          <w:sz w:val="20"/>
        </w:rPr>
        <w:t>Table 6-5. JTAG Pin Requirements and Functions</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6"/>
        <w:gridCol w:w="1536"/>
        <w:gridCol w:w="3072"/>
      </w:tblGrid>
      <w:tr>
        <w:trPr>
          <w:trHeight w:val="253" w:hRule="atLeast"/>
        </w:trPr>
        <w:tc>
          <w:tcPr>
            <w:tcW w:w="3066" w:type="dxa"/>
            <w:shd w:val="clear" w:color="auto" w:fill="D8D8D8"/>
          </w:tcPr>
          <w:p>
            <w:pPr>
              <w:pStyle w:val="TableParagraph"/>
              <w:ind w:left="782" w:right="782"/>
              <w:jc w:val="center"/>
              <w:rPr>
                <w:b/>
                <w:sz w:val="16"/>
              </w:rPr>
            </w:pPr>
            <w:r>
              <w:rPr>
                <w:b/>
                <w:sz w:val="16"/>
              </w:rPr>
              <w:t>DEVICE SIGNAL</w:t>
            </w:r>
          </w:p>
        </w:tc>
        <w:tc>
          <w:tcPr>
            <w:tcW w:w="1536" w:type="dxa"/>
            <w:shd w:val="clear" w:color="auto" w:fill="D8D8D8"/>
          </w:tcPr>
          <w:p>
            <w:pPr>
              <w:pStyle w:val="TableParagraph"/>
              <w:ind w:left="309" w:right="297"/>
              <w:jc w:val="center"/>
              <w:rPr>
                <w:b/>
                <w:sz w:val="16"/>
              </w:rPr>
            </w:pPr>
            <w:r>
              <w:rPr>
                <w:b/>
                <w:sz w:val="16"/>
              </w:rPr>
              <w:t>DIRECTION</w:t>
            </w:r>
          </w:p>
        </w:tc>
        <w:tc>
          <w:tcPr>
            <w:tcW w:w="3072" w:type="dxa"/>
            <w:shd w:val="clear" w:color="auto" w:fill="D8D8D8"/>
          </w:tcPr>
          <w:p>
            <w:pPr>
              <w:pStyle w:val="TableParagraph"/>
              <w:ind w:left="470" w:right="461"/>
              <w:jc w:val="center"/>
              <w:rPr>
                <w:b/>
                <w:sz w:val="16"/>
              </w:rPr>
            </w:pPr>
            <w:r>
              <w:rPr>
                <w:b/>
                <w:sz w:val="16"/>
              </w:rPr>
              <w:t>FUNCTION</w:t>
            </w:r>
          </w:p>
        </w:tc>
      </w:tr>
      <w:tr>
        <w:trPr>
          <w:trHeight w:val="254" w:hRule="atLeast"/>
        </w:trPr>
        <w:tc>
          <w:tcPr>
            <w:tcW w:w="3066" w:type="dxa"/>
          </w:tcPr>
          <w:p>
            <w:pPr>
              <w:pStyle w:val="TableParagraph"/>
              <w:ind w:left="783" w:right="782"/>
              <w:jc w:val="center"/>
              <w:rPr>
                <w:sz w:val="16"/>
              </w:rPr>
            </w:pPr>
            <w:r>
              <w:rPr>
                <w:sz w:val="16"/>
              </w:rPr>
              <w:t>PJ.3/TCK</w:t>
            </w:r>
          </w:p>
        </w:tc>
        <w:tc>
          <w:tcPr>
            <w:tcW w:w="1536" w:type="dxa"/>
          </w:tcPr>
          <w:p>
            <w:pPr>
              <w:pStyle w:val="TableParagraph"/>
              <w:ind w:left="308" w:right="297"/>
              <w:jc w:val="center"/>
              <w:rPr>
                <w:sz w:val="16"/>
              </w:rPr>
            </w:pPr>
            <w:r>
              <w:rPr>
                <w:sz w:val="16"/>
              </w:rPr>
              <w:t>IN</w:t>
            </w:r>
          </w:p>
        </w:tc>
        <w:tc>
          <w:tcPr>
            <w:tcW w:w="3072" w:type="dxa"/>
          </w:tcPr>
          <w:p>
            <w:pPr>
              <w:pStyle w:val="TableParagraph"/>
              <w:ind w:left="469" w:right="462"/>
              <w:jc w:val="center"/>
              <w:rPr>
                <w:sz w:val="16"/>
              </w:rPr>
            </w:pPr>
            <w:r>
              <w:rPr>
                <w:sz w:val="16"/>
              </w:rPr>
              <w:t>JTAG clock input</w:t>
            </w:r>
          </w:p>
        </w:tc>
      </w:tr>
      <w:tr>
        <w:trPr>
          <w:trHeight w:val="253" w:hRule="atLeast"/>
        </w:trPr>
        <w:tc>
          <w:tcPr>
            <w:tcW w:w="3066" w:type="dxa"/>
          </w:tcPr>
          <w:p>
            <w:pPr>
              <w:pStyle w:val="TableParagraph"/>
              <w:ind w:left="784" w:right="781"/>
              <w:jc w:val="center"/>
              <w:rPr>
                <w:sz w:val="16"/>
              </w:rPr>
            </w:pPr>
            <w:r>
              <w:rPr>
                <w:sz w:val="16"/>
              </w:rPr>
              <w:t>PJ.2/TMS</w:t>
            </w:r>
          </w:p>
        </w:tc>
        <w:tc>
          <w:tcPr>
            <w:tcW w:w="1536" w:type="dxa"/>
          </w:tcPr>
          <w:p>
            <w:pPr>
              <w:pStyle w:val="TableParagraph"/>
              <w:ind w:left="308" w:right="297"/>
              <w:jc w:val="center"/>
              <w:rPr>
                <w:sz w:val="16"/>
              </w:rPr>
            </w:pPr>
            <w:r>
              <w:rPr>
                <w:sz w:val="16"/>
              </w:rPr>
              <w:t>IN</w:t>
            </w:r>
          </w:p>
        </w:tc>
        <w:tc>
          <w:tcPr>
            <w:tcW w:w="3072" w:type="dxa"/>
          </w:tcPr>
          <w:p>
            <w:pPr>
              <w:pStyle w:val="TableParagraph"/>
              <w:ind w:left="470" w:right="459"/>
              <w:jc w:val="center"/>
              <w:rPr>
                <w:sz w:val="16"/>
              </w:rPr>
            </w:pPr>
            <w:r>
              <w:rPr>
                <w:sz w:val="16"/>
              </w:rPr>
              <w:t>JTAG state control</w:t>
            </w:r>
          </w:p>
        </w:tc>
      </w:tr>
      <w:tr>
        <w:trPr>
          <w:trHeight w:val="254" w:hRule="atLeast"/>
        </w:trPr>
        <w:tc>
          <w:tcPr>
            <w:tcW w:w="3066" w:type="dxa"/>
          </w:tcPr>
          <w:p>
            <w:pPr>
              <w:pStyle w:val="TableParagraph"/>
              <w:ind w:left="784" w:right="781"/>
              <w:jc w:val="center"/>
              <w:rPr>
                <w:sz w:val="16"/>
              </w:rPr>
            </w:pPr>
            <w:r>
              <w:rPr>
                <w:sz w:val="16"/>
              </w:rPr>
              <w:t>PJ.1/TDI/TCLK</w:t>
            </w:r>
          </w:p>
        </w:tc>
        <w:tc>
          <w:tcPr>
            <w:tcW w:w="1536" w:type="dxa"/>
          </w:tcPr>
          <w:p>
            <w:pPr>
              <w:pStyle w:val="TableParagraph"/>
              <w:ind w:left="308" w:right="297"/>
              <w:jc w:val="center"/>
              <w:rPr>
                <w:sz w:val="16"/>
              </w:rPr>
            </w:pPr>
            <w:r>
              <w:rPr>
                <w:sz w:val="16"/>
              </w:rPr>
              <w:t>IN</w:t>
            </w:r>
          </w:p>
        </w:tc>
        <w:tc>
          <w:tcPr>
            <w:tcW w:w="3072" w:type="dxa"/>
          </w:tcPr>
          <w:p>
            <w:pPr>
              <w:pStyle w:val="TableParagraph"/>
              <w:ind w:left="470" w:right="460"/>
              <w:jc w:val="center"/>
              <w:rPr>
                <w:sz w:val="16"/>
              </w:rPr>
            </w:pPr>
            <w:r>
              <w:rPr>
                <w:sz w:val="16"/>
              </w:rPr>
              <w:t>JTAG data input, TCLK input</w:t>
            </w:r>
          </w:p>
        </w:tc>
      </w:tr>
      <w:tr>
        <w:trPr>
          <w:trHeight w:val="253" w:hRule="atLeast"/>
        </w:trPr>
        <w:tc>
          <w:tcPr>
            <w:tcW w:w="3066" w:type="dxa"/>
          </w:tcPr>
          <w:p>
            <w:pPr>
              <w:pStyle w:val="TableParagraph"/>
              <w:ind w:left="784" w:right="781"/>
              <w:jc w:val="center"/>
              <w:rPr>
                <w:sz w:val="16"/>
              </w:rPr>
            </w:pPr>
            <w:r>
              <w:rPr>
                <w:sz w:val="16"/>
              </w:rPr>
              <w:t>PJ.0/TDO</w:t>
            </w:r>
          </w:p>
        </w:tc>
        <w:tc>
          <w:tcPr>
            <w:tcW w:w="1536" w:type="dxa"/>
          </w:tcPr>
          <w:p>
            <w:pPr>
              <w:pStyle w:val="TableParagraph"/>
              <w:ind w:left="306" w:right="297"/>
              <w:jc w:val="center"/>
              <w:rPr>
                <w:sz w:val="16"/>
              </w:rPr>
            </w:pPr>
            <w:r>
              <w:rPr>
                <w:sz w:val="16"/>
              </w:rPr>
              <w:t>OUT</w:t>
            </w:r>
          </w:p>
        </w:tc>
        <w:tc>
          <w:tcPr>
            <w:tcW w:w="3072" w:type="dxa"/>
          </w:tcPr>
          <w:p>
            <w:pPr>
              <w:pStyle w:val="TableParagraph"/>
              <w:ind w:left="470" w:right="462"/>
              <w:jc w:val="center"/>
              <w:rPr>
                <w:sz w:val="16"/>
              </w:rPr>
            </w:pPr>
            <w:r>
              <w:rPr>
                <w:sz w:val="16"/>
              </w:rPr>
              <w:t>JTAG data output</w:t>
            </w:r>
          </w:p>
        </w:tc>
      </w:tr>
      <w:tr>
        <w:trPr>
          <w:trHeight w:val="254" w:hRule="atLeast"/>
        </w:trPr>
        <w:tc>
          <w:tcPr>
            <w:tcW w:w="3066" w:type="dxa"/>
          </w:tcPr>
          <w:p>
            <w:pPr>
              <w:pStyle w:val="TableParagraph"/>
              <w:ind w:left="784" w:right="782"/>
              <w:jc w:val="center"/>
              <w:rPr>
                <w:sz w:val="16"/>
              </w:rPr>
            </w:pPr>
            <w:r>
              <w:rPr>
                <w:sz w:val="16"/>
              </w:rPr>
              <w:t>TEST/SBWTCK</w:t>
            </w:r>
          </w:p>
        </w:tc>
        <w:tc>
          <w:tcPr>
            <w:tcW w:w="1536" w:type="dxa"/>
          </w:tcPr>
          <w:p>
            <w:pPr>
              <w:pStyle w:val="TableParagraph"/>
              <w:ind w:left="308" w:right="297"/>
              <w:jc w:val="center"/>
              <w:rPr>
                <w:sz w:val="16"/>
              </w:rPr>
            </w:pPr>
            <w:r>
              <w:rPr>
                <w:sz w:val="16"/>
              </w:rPr>
              <w:t>IN</w:t>
            </w:r>
          </w:p>
        </w:tc>
        <w:tc>
          <w:tcPr>
            <w:tcW w:w="3072" w:type="dxa"/>
          </w:tcPr>
          <w:p>
            <w:pPr>
              <w:pStyle w:val="TableParagraph"/>
              <w:ind w:left="469" w:right="462"/>
              <w:jc w:val="center"/>
              <w:rPr>
                <w:sz w:val="16"/>
              </w:rPr>
            </w:pPr>
            <w:r>
              <w:rPr>
                <w:sz w:val="16"/>
              </w:rPr>
              <w:t>Enable JTAG pins</w:t>
            </w:r>
          </w:p>
        </w:tc>
      </w:tr>
      <w:tr>
        <w:trPr>
          <w:trHeight w:val="254" w:hRule="atLeast"/>
        </w:trPr>
        <w:tc>
          <w:tcPr>
            <w:tcW w:w="3066" w:type="dxa"/>
          </w:tcPr>
          <w:p>
            <w:pPr>
              <w:pStyle w:val="TableParagraph"/>
              <w:spacing w:before="9"/>
              <w:rPr>
                <w:b/>
                <w:sz w:val="3"/>
              </w:rPr>
            </w:pPr>
          </w:p>
          <w:p>
            <w:pPr>
              <w:pStyle w:val="TableParagraph"/>
              <w:spacing w:line="20" w:lineRule="exact" w:before="0"/>
              <w:ind w:left="805"/>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before="0"/>
              <w:ind w:left="784" w:right="782"/>
              <w:jc w:val="center"/>
              <w:rPr>
                <w:sz w:val="16"/>
              </w:rPr>
            </w:pPr>
            <w:r>
              <w:rPr>
                <w:sz w:val="16"/>
              </w:rPr>
              <w:t>RST/NMI/SBWTDIO</w:t>
            </w:r>
          </w:p>
        </w:tc>
        <w:tc>
          <w:tcPr>
            <w:tcW w:w="1536" w:type="dxa"/>
          </w:tcPr>
          <w:p>
            <w:pPr>
              <w:pStyle w:val="TableParagraph"/>
              <w:ind w:left="308" w:right="297"/>
              <w:jc w:val="center"/>
              <w:rPr>
                <w:sz w:val="16"/>
              </w:rPr>
            </w:pPr>
            <w:r>
              <w:rPr>
                <w:sz w:val="16"/>
              </w:rPr>
              <w:t>IN</w:t>
            </w:r>
          </w:p>
        </w:tc>
        <w:tc>
          <w:tcPr>
            <w:tcW w:w="3072" w:type="dxa"/>
          </w:tcPr>
          <w:p>
            <w:pPr>
              <w:pStyle w:val="TableParagraph"/>
              <w:ind w:left="470" w:right="460"/>
              <w:jc w:val="center"/>
              <w:rPr>
                <w:sz w:val="16"/>
              </w:rPr>
            </w:pPr>
            <w:r>
              <w:rPr>
                <w:sz w:val="16"/>
              </w:rPr>
              <w:t>External reset</w:t>
            </w:r>
          </w:p>
        </w:tc>
      </w:tr>
      <w:tr>
        <w:trPr>
          <w:trHeight w:val="253" w:hRule="atLeast"/>
        </w:trPr>
        <w:tc>
          <w:tcPr>
            <w:tcW w:w="3066" w:type="dxa"/>
          </w:tcPr>
          <w:p>
            <w:pPr>
              <w:pStyle w:val="TableParagraph"/>
              <w:ind w:left="784" w:right="781"/>
              <w:jc w:val="center"/>
              <w:rPr>
                <w:sz w:val="16"/>
              </w:rPr>
            </w:pPr>
            <w:r>
              <w:rPr>
                <w:sz w:val="16"/>
              </w:rPr>
              <w:t>VCC</w:t>
            </w:r>
          </w:p>
        </w:tc>
        <w:tc>
          <w:tcPr>
            <w:tcW w:w="1536" w:type="dxa"/>
          </w:tcPr>
          <w:p>
            <w:pPr>
              <w:pStyle w:val="TableParagraph"/>
              <w:spacing w:before="0"/>
              <w:rPr>
                <w:rFonts w:ascii="Times New Roman"/>
                <w:sz w:val="18"/>
              </w:rPr>
            </w:pPr>
          </w:p>
        </w:tc>
        <w:tc>
          <w:tcPr>
            <w:tcW w:w="3072" w:type="dxa"/>
          </w:tcPr>
          <w:p>
            <w:pPr>
              <w:pStyle w:val="TableParagraph"/>
              <w:ind w:left="470" w:right="459"/>
              <w:jc w:val="center"/>
              <w:rPr>
                <w:sz w:val="16"/>
              </w:rPr>
            </w:pPr>
            <w:r>
              <w:rPr>
                <w:sz w:val="16"/>
              </w:rPr>
              <w:t>Power supply</w:t>
            </w:r>
          </w:p>
        </w:tc>
      </w:tr>
      <w:tr>
        <w:trPr>
          <w:trHeight w:val="254" w:hRule="atLeast"/>
        </w:trPr>
        <w:tc>
          <w:tcPr>
            <w:tcW w:w="3066" w:type="dxa"/>
          </w:tcPr>
          <w:p>
            <w:pPr>
              <w:pStyle w:val="TableParagraph"/>
              <w:ind w:left="783" w:right="782"/>
              <w:jc w:val="center"/>
              <w:rPr>
                <w:sz w:val="16"/>
              </w:rPr>
            </w:pPr>
            <w:r>
              <w:rPr>
                <w:sz w:val="16"/>
              </w:rPr>
              <w:t>VSS</w:t>
            </w:r>
          </w:p>
        </w:tc>
        <w:tc>
          <w:tcPr>
            <w:tcW w:w="1536" w:type="dxa"/>
          </w:tcPr>
          <w:p>
            <w:pPr>
              <w:pStyle w:val="TableParagraph"/>
              <w:spacing w:before="0"/>
              <w:rPr>
                <w:rFonts w:ascii="Times New Roman"/>
                <w:sz w:val="18"/>
              </w:rPr>
            </w:pPr>
          </w:p>
        </w:tc>
        <w:tc>
          <w:tcPr>
            <w:tcW w:w="3072" w:type="dxa"/>
          </w:tcPr>
          <w:p>
            <w:pPr>
              <w:pStyle w:val="TableParagraph"/>
              <w:ind w:left="470" w:right="459"/>
              <w:jc w:val="center"/>
              <w:rPr>
                <w:sz w:val="16"/>
              </w:rPr>
            </w:pPr>
            <w:r>
              <w:rPr>
                <w:sz w:val="16"/>
              </w:rPr>
              <w:t>Ground supply</w:t>
            </w:r>
          </w:p>
        </w:tc>
      </w:tr>
    </w:tbl>
    <w:p>
      <w:pPr>
        <w:pStyle w:val="BodyText"/>
        <w:spacing w:before="8"/>
        <w:rPr>
          <w:b/>
          <w:sz w:val="21"/>
        </w:rPr>
      </w:pPr>
    </w:p>
    <w:p>
      <w:pPr>
        <w:pStyle w:val="Heading4"/>
        <w:numPr>
          <w:ilvl w:val="2"/>
          <w:numId w:val="52"/>
        </w:numPr>
        <w:tabs>
          <w:tab w:pos="839" w:val="left" w:leader="none"/>
        </w:tabs>
        <w:spacing w:line="240" w:lineRule="auto" w:before="0" w:after="0"/>
        <w:ind w:left="838" w:right="0" w:hanging="719"/>
        <w:jc w:val="both"/>
        <w:rPr>
          <w:i/>
        </w:rPr>
      </w:pPr>
      <w:bookmarkStart w:name="6.6.2 Spy-Bi-Wire Interface" w:id="203"/>
      <w:bookmarkEnd w:id="203"/>
      <w:r>
        <w:rPr>
          <w:b w:val="0"/>
          <w:i w:val="0"/>
        </w:rPr>
      </w:r>
      <w:bookmarkStart w:name="6.6.2 Spy-Bi-Wire Interface" w:id="204"/>
      <w:bookmarkEnd w:id="204"/>
      <w:r>
        <w:rPr>
          <w:i/>
        </w:rPr>
        <w:t>Spy-Bi-Wir</w:t>
      </w:r>
      <w:r>
        <w:rPr>
          <w:i/>
        </w:rPr>
        <w:t>e</w:t>
      </w:r>
      <w:r>
        <w:rPr>
          <w:i/>
          <w:spacing w:val="4"/>
        </w:rPr>
        <w:t> </w:t>
      </w:r>
      <w:r>
        <w:rPr>
          <w:i/>
        </w:rPr>
        <w:t>Interface</w:t>
      </w:r>
    </w:p>
    <w:p>
      <w:pPr>
        <w:spacing w:line="249" w:lineRule="auto" w:before="126"/>
        <w:ind w:left="720" w:right="121" w:firstLine="0"/>
        <w:jc w:val="both"/>
        <w:rPr>
          <w:sz w:val="20"/>
        </w:rPr>
      </w:pPr>
      <w:r>
        <w:rPr>
          <w:sz w:val="20"/>
        </w:rPr>
        <w:t>In addition to the standard JTAG interface, the MSP430 family supports the two wire Spy-Bi-Wire  interface. Spy-Bi-Wire can be used to interface with MSP430 development tools and device programmers. The Spy-Bi-Wire interface pin requirements are shown in </w:t>
      </w:r>
      <w:hyperlink w:history="true" w:anchor="_bookmark107">
        <w:r>
          <w:rPr>
            <w:color w:val="0000FF"/>
            <w:sz w:val="20"/>
          </w:rPr>
          <w:t>Table 6-6</w:t>
        </w:r>
      </w:hyperlink>
      <w:r>
        <w:rPr>
          <w:sz w:val="20"/>
        </w:rPr>
        <w:t>. For further details on interfacing to development tools and device programmers, see the </w:t>
      </w:r>
      <w:r>
        <w:rPr>
          <w:i/>
          <w:sz w:val="20"/>
        </w:rPr>
        <w:t>MSP430 Hardware Tools User's Guide </w:t>
      </w:r>
      <w:r>
        <w:rPr>
          <w:sz w:val="20"/>
        </w:rPr>
        <w:t>(</w:t>
      </w:r>
      <w:hyperlink r:id="rId382">
        <w:r>
          <w:rPr>
            <w:color w:val="0000FF"/>
            <w:sz w:val="20"/>
          </w:rPr>
          <w:t>SLAU278</w:t>
        </w:r>
      </w:hyperlink>
      <w:r>
        <w:rPr>
          <w:sz w:val="20"/>
        </w:rPr>
        <w:t>). For a complete description of the features of the JTAG interface and its implementation, see </w:t>
      </w:r>
      <w:r>
        <w:rPr>
          <w:i/>
          <w:sz w:val="20"/>
        </w:rPr>
        <w:t>MSP430 </w:t>
      </w:r>
      <w:r>
        <w:rPr>
          <w:i/>
          <w:sz w:val="20"/>
        </w:rPr>
        <w:t>Programming Via the JTAG Interface</w:t>
      </w:r>
      <w:r>
        <w:rPr>
          <w:i/>
          <w:spacing w:val="21"/>
          <w:sz w:val="20"/>
        </w:rPr>
        <w:t> </w:t>
      </w:r>
      <w:r>
        <w:rPr>
          <w:sz w:val="20"/>
        </w:rPr>
        <w:t>(</w:t>
      </w:r>
      <w:hyperlink r:id="rId384">
        <w:r>
          <w:rPr>
            <w:color w:val="0000FF"/>
            <w:sz w:val="20"/>
          </w:rPr>
          <w:t>SLAU320</w:t>
        </w:r>
      </w:hyperlink>
      <w:r>
        <w:rPr>
          <w:sz w:val="20"/>
        </w:rPr>
        <w:t>).</w:t>
      </w:r>
    </w:p>
    <w:p>
      <w:pPr>
        <w:pStyle w:val="BodyText"/>
        <w:rPr>
          <w:sz w:val="22"/>
        </w:rPr>
      </w:pPr>
    </w:p>
    <w:p>
      <w:pPr>
        <w:spacing w:before="192"/>
        <w:ind w:left="0" w:right="8" w:firstLine="0"/>
        <w:jc w:val="center"/>
        <w:rPr>
          <w:b/>
          <w:sz w:val="20"/>
        </w:rPr>
      </w:pPr>
      <w:bookmarkStart w:name="_bookmark107" w:id="205"/>
      <w:bookmarkEnd w:id="205"/>
      <w:r>
        <w:rPr/>
      </w:r>
      <w:r>
        <w:rPr>
          <w:b/>
          <w:sz w:val="20"/>
        </w:rPr>
        <w:t>Table 6-6. Spy-Bi-Wire Pin Requirements and Functions</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6"/>
        <w:gridCol w:w="1536"/>
        <w:gridCol w:w="3072"/>
      </w:tblGrid>
      <w:tr>
        <w:trPr>
          <w:trHeight w:val="254" w:hRule="atLeast"/>
        </w:trPr>
        <w:tc>
          <w:tcPr>
            <w:tcW w:w="3066" w:type="dxa"/>
            <w:shd w:val="clear" w:color="auto" w:fill="D8D8D8"/>
          </w:tcPr>
          <w:p>
            <w:pPr>
              <w:pStyle w:val="TableParagraph"/>
              <w:ind w:left="782" w:right="782"/>
              <w:jc w:val="center"/>
              <w:rPr>
                <w:b/>
                <w:sz w:val="16"/>
              </w:rPr>
            </w:pPr>
            <w:r>
              <w:rPr>
                <w:b/>
                <w:sz w:val="16"/>
              </w:rPr>
              <w:t>DEVICE SIGNAL</w:t>
            </w:r>
          </w:p>
        </w:tc>
        <w:tc>
          <w:tcPr>
            <w:tcW w:w="1536" w:type="dxa"/>
            <w:shd w:val="clear" w:color="auto" w:fill="D8D8D8"/>
          </w:tcPr>
          <w:p>
            <w:pPr>
              <w:pStyle w:val="TableParagraph"/>
              <w:ind w:left="309" w:right="297"/>
              <w:jc w:val="center"/>
              <w:rPr>
                <w:b/>
                <w:sz w:val="16"/>
              </w:rPr>
            </w:pPr>
            <w:r>
              <w:rPr>
                <w:b/>
                <w:sz w:val="16"/>
              </w:rPr>
              <w:t>DIRECTION</w:t>
            </w:r>
          </w:p>
        </w:tc>
        <w:tc>
          <w:tcPr>
            <w:tcW w:w="3072" w:type="dxa"/>
            <w:shd w:val="clear" w:color="auto" w:fill="D8D8D8"/>
          </w:tcPr>
          <w:p>
            <w:pPr>
              <w:pStyle w:val="TableParagraph"/>
              <w:ind w:left="470" w:right="461"/>
              <w:jc w:val="center"/>
              <w:rPr>
                <w:b/>
                <w:sz w:val="16"/>
              </w:rPr>
            </w:pPr>
            <w:r>
              <w:rPr>
                <w:b/>
                <w:sz w:val="16"/>
              </w:rPr>
              <w:t>FUNCTION</w:t>
            </w:r>
          </w:p>
        </w:tc>
      </w:tr>
      <w:tr>
        <w:trPr>
          <w:trHeight w:val="254" w:hRule="atLeast"/>
        </w:trPr>
        <w:tc>
          <w:tcPr>
            <w:tcW w:w="3066" w:type="dxa"/>
          </w:tcPr>
          <w:p>
            <w:pPr>
              <w:pStyle w:val="TableParagraph"/>
              <w:ind w:left="784" w:right="782"/>
              <w:jc w:val="center"/>
              <w:rPr>
                <w:sz w:val="16"/>
              </w:rPr>
            </w:pPr>
            <w:r>
              <w:rPr>
                <w:sz w:val="16"/>
              </w:rPr>
              <w:t>TEST/SBWTCK</w:t>
            </w:r>
          </w:p>
        </w:tc>
        <w:tc>
          <w:tcPr>
            <w:tcW w:w="1536" w:type="dxa"/>
          </w:tcPr>
          <w:p>
            <w:pPr>
              <w:pStyle w:val="TableParagraph"/>
              <w:ind w:left="308" w:right="297"/>
              <w:jc w:val="center"/>
              <w:rPr>
                <w:sz w:val="16"/>
              </w:rPr>
            </w:pPr>
            <w:r>
              <w:rPr>
                <w:sz w:val="16"/>
              </w:rPr>
              <w:t>IN</w:t>
            </w:r>
          </w:p>
        </w:tc>
        <w:tc>
          <w:tcPr>
            <w:tcW w:w="3072" w:type="dxa"/>
          </w:tcPr>
          <w:p>
            <w:pPr>
              <w:pStyle w:val="TableParagraph"/>
              <w:ind w:left="470" w:right="462"/>
              <w:jc w:val="center"/>
              <w:rPr>
                <w:sz w:val="16"/>
              </w:rPr>
            </w:pPr>
            <w:r>
              <w:rPr>
                <w:sz w:val="16"/>
              </w:rPr>
              <w:t>Spy-Bi-Wire clock input</w:t>
            </w:r>
          </w:p>
        </w:tc>
      </w:tr>
      <w:tr>
        <w:trPr>
          <w:trHeight w:val="253" w:hRule="atLeast"/>
        </w:trPr>
        <w:tc>
          <w:tcPr>
            <w:tcW w:w="3066" w:type="dxa"/>
          </w:tcPr>
          <w:p>
            <w:pPr>
              <w:pStyle w:val="TableParagraph"/>
              <w:spacing w:before="9"/>
              <w:rPr>
                <w:b/>
                <w:sz w:val="3"/>
              </w:rPr>
            </w:pPr>
          </w:p>
          <w:p>
            <w:pPr>
              <w:pStyle w:val="TableParagraph"/>
              <w:spacing w:line="20" w:lineRule="exact" w:before="0"/>
              <w:ind w:left="805"/>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before="0"/>
              <w:ind w:left="784" w:right="782"/>
              <w:jc w:val="center"/>
              <w:rPr>
                <w:sz w:val="16"/>
              </w:rPr>
            </w:pPr>
            <w:r>
              <w:rPr>
                <w:sz w:val="16"/>
              </w:rPr>
              <w:t>RST/NMI/SBWTDIO</w:t>
            </w:r>
          </w:p>
        </w:tc>
        <w:tc>
          <w:tcPr>
            <w:tcW w:w="1536" w:type="dxa"/>
          </w:tcPr>
          <w:p>
            <w:pPr>
              <w:pStyle w:val="TableParagraph"/>
              <w:ind w:left="306" w:right="297"/>
              <w:jc w:val="center"/>
              <w:rPr>
                <w:sz w:val="16"/>
              </w:rPr>
            </w:pPr>
            <w:r>
              <w:rPr>
                <w:sz w:val="16"/>
              </w:rPr>
              <w:t>IN, OUT</w:t>
            </w:r>
          </w:p>
        </w:tc>
        <w:tc>
          <w:tcPr>
            <w:tcW w:w="3072" w:type="dxa"/>
          </w:tcPr>
          <w:p>
            <w:pPr>
              <w:pStyle w:val="TableParagraph"/>
              <w:ind w:left="470" w:right="462"/>
              <w:jc w:val="center"/>
              <w:rPr>
                <w:sz w:val="16"/>
              </w:rPr>
            </w:pPr>
            <w:r>
              <w:rPr>
                <w:sz w:val="16"/>
              </w:rPr>
              <w:t>Spy-Bi-Wire data input/output</w:t>
            </w:r>
          </w:p>
        </w:tc>
      </w:tr>
      <w:tr>
        <w:trPr>
          <w:trHeight w:val="253" w:hRule="atLeast"/>
        </w:trPr>
        <w:tc>
          <w:tcPr>
            <w:tcW w:w="3066" w:type="dxa"/>
          </w:tcPr>
          <w:p>
            <w:pPr>
              <w:pStyle w:val="TableParagraph"/>
              <w:ind w:left="784" w:right="781"/>
              <w:jc w:val="center"/>
              <w:rPr>
                <w:sz w:val="16"/>
              </w:rPr>
            </w:pPr>
            <w:r>
              <w:rPr>
                <w:sz w:val="16"/>
              </w:rPr>
              <w:t>VCC</w:t>
            </w:r>
          </w:p>
        </w:tc>
        <w:tc>
          <w:tcPr>
            <w:tcW w:w="1536" w:type="dxa"/>
          </w:tcPr>
          <w:p>
            <w:pPr>
              <w:pStyle w:val="TableParagraph"/>
              <w:spacing w:before="0"/>
              <w:rPr>
                <w:rFonts w:ascii="Times New Roman"/>
                <w:sz w:val="18"/>
              </w:rPr>
            </w:pPr>
          </w:p>
        </w:tc>
        <w:tc>
          <w:tcPr>
            <w:tcW w:w="3072" w:type="dxa"/>
          </w:tcPr>
          <w:p>
            <w:pPr>
              <w:pStyle w:val="TableParagraph"/>
              <w:ind w:left="470" w:right="459"/>
              <w:jc w:val="center"/>
              <w:rPr>
                <w:sz w:val="16"/>
              </w:rPr>
            </w:pPr>
            <w:r>
              <w:rPr>
                <w:sz w:val="16"/>
              </w:rPr>
              <w:t>Power supply</w:t>
            </w:r>
          </w:p>
        </w:tc>
      </w:tr>
      <w:tr>
        <w:trPr>
          <w:trHeight w:val="253" w:hRule="atLeast"/>
        </w:trPr>
        <w:tc>
          <w:tcPr>
            <w:tcW w:w="3066" w:type="dxa"/>
          </w:tcPr>
          <w:p>
            <w:pPr>
              <w:pStyle w:val="TableParagraph"/>
              <w:ind w:left="783" w:right="782"/>
              <w:jc w:val="center"/>
              <w:rPr>
                <w:sz w:val="16"/>
              </w:rPr>
            </w:pPr>
            <w:r>
              <w:rPr>
                <w:sz w:val="16"/>
              </w:rPr>
              <w:t>VSS</w:t>
            </w:r>
          </w:p>
        </w:tc>
        <w:tc>
          <w:tcPr>
            <w:tcW w:w="1536" w:type="dxa"/>
          </w:tcPr>
          <w:p>
            <w:pPr>
              <w:pStyle w:val="TableParagraph"/>
              <w:spacing w:before="0"/>
              <w:rPr>
                <w:rFonts w:ascii="Times New Roman"/>
                <w:sz w:val="18"/>
              </w:rPr>
            </w:pPr>
          </w:p>
        </w:tc>
        <w:tc>
          <w:tcPr>
            <w:tcW w:w="3072" w:type="dxa"/>
          </w:tcPr>
          <w:p>
            <w:pPr>
              <w:pStyle w:val="TableParagraph"/>
              <w:ind w:left="470" w:right="459"/>
              <w:jc w:val="center"/>
              <w:rPr>
                <w:sz w:val="16"/>
              </w:rPr>
            </w:pPr>
            <w:r>
              <w:rPr>
                <w:sz w:val="16"/>
              </w:rPr>
              <w:t>Ground supply</w:t>
            </w:r>
          </w:p>
        </w:tc>
      </w:tr>
    </w:tbl>
    <w:p>
      <w:pPr>
        <w:spacing w:after="0"/>
        <w:jc w:val="center"/>
        <w:rPr>
          <w:sz w:val="16"/>
        </w:rPr>
        <w:sectPr>
          <w:pgSz w:w="12240" w:h="15840"/>
          <w:pgMar w:header="259" w:footer="836" w:top="1340" w:bottom="1020" w:left="960" w:right="960"/>
        </w:sectPr>
      </w:pPr>
    </w:p>
    <w:p>
      <w:pPr>
        <w:pStyle w:val="Heading3"/>
        <w:numPr>
          <w:ilvl w:val="1"/>
          <w:numId w:val="48"/>
        </w:numPr>
        <w:tabs>
          <w:tab w:pos="718" w:val="left" w:leader="none"/>
        </w:tabs>
        <w:spacing w:line="240" w:lineRule="auto" w:before="110" w:after="0"/>
        <w:ind w:left="717" w:right="0" w:hanging="598"/>
        <w:jc w:val="both"/>
      </w:pPr>
      <w:r>
        <w:rPr/>
        <w:t>Flash Memory </w:t>
      </w:r>
      <w:hyperlink r:id="rId56">
        <w:r>
          <w:rPr>
            <w:color w:val="0000FF"/>
          </w:rPr>
          <w:t>(Link to User's</w:t>
        </w:r>
        <w:r>
          <w:rPr>
            <w:color w:val="0000FF"/>
            <w:spacing w:val="19"/>
          </w:rPr>
          <w:t> </w:t>
        </w:r>
        <w:r>
          <w:rPr>
            <w:color w:val="0000FF"/>
          </w:rPr>
          <w:t>Guide)</w:t>
        </w:r>
      </w:hyperlink>
    </w:p>
    <w:p>
      <w:pPr>
        <w:spacing w:line="249" w:lineRule="auto" w:before="126"/>
        <w:ind w:left="720" w:right="147" w:firstLine="0"/>
        <w:jc w:val="both"/>
        <w:rPr>
          <w:sz w:val="20"/>
        </w:rPr>
      </w:pPr>
      <w:bookmarkStart w:name="6.7 Flash Memory (Link to User's Guide)" w:id="206"/>
      <w:bookmarkEnd w:id="206"/>
      <w:r>
        <w:rPr/>
      </w:r>
      <w:bookmarkStart w:name="_bookmark108" w:id="207"/>
      <w:bookmarkEnd w:id="207"/>
      <w:r>
        <w:rPr/>
      </w:r>
      <w:r>
        <w:rPr>
          <w:sz w:val="20"/>
        </w:rPr>
        <w:t>The flash memory can be programmed through the JTAG port, Spy-Bi-Wire (SBW), the BSL, or in-system by the CPU. The CPU can perform single-byte, single-word, and long-word writes to the flash memory. Features of the flash memory include:</w:t>
      </w:r>
    </w:p>
    <w:p>
      <w:pPr>
        <w:pStyle w:val="ListParagraph"/>
        <w:numPr>
          <w:ilvl w:val="2"/>
          <w:numId w:val="48"/>
        </w:numPr>
        <w:tabs>
          <w:tab w:pos="1019" w:val="left" w:leader="none"/>
          <w:tab w:pos="1020" w:val="left" w:leader="none"/>
        </w:tabs>
        <w:spacing w:line="249" w:lineRule="auto" w:before="50" w:after="0"/>
        <w:ind w:left="1020" w:right="141" w:hanging="300"/>
        <w:jc w:val="left"/>
        <w:rPr>
          <w:sz w:val="20"/>
        </w:rPr>
      </w:pPr>
      <w:r>
        <w:rPr>
          <w:sz w:val="20"/>
        </w:rPr>
        <w:t>Flash memory has n segments of main memory and four segments of information memory (A to D) of 128 bytes each. Each segment in main memory is 512 bytes in</w:t>
      </w:r>
      <w:r>
        <w:rPr>
          <w:spacing w:val="47"/>
          <w:sz w:val="20"/>
        </w:rPr>
        <w:t> </w:t>
      </w:r>
      <w:r>
        <w:rPr>
          <w:sz w:val="20"/>
        </w:rPr>
        <w:t>size.</w:t>
      </w:r>
    </w:p>
    <w:p>
      <w:pPr>
        <w:pStyle w:val="ListParagraph"/>
        <w:numPr>
          <w:ilvl w:val="2"/>
          <w:numId w:val="48"/>
        </w:numPr>
        <w:tabs>
          <w:tab w:pos="1019" w:val="left" w:leader="none"/>
          <w:tab w:pos="1020" w:val="left" w:leader="none"/>
        </w:tabs>
        <w:spacing w:line="240" w:lineRule="auto" w:before="50" w:after="0"/>
        <w:ind w:left="1020" w:right="0" w:hanging="300"/>
        <w:jc w:val="left"/>
        <w:rPr>
          <w:sz w:val="20"/>
        </w:rPr>
      </w:pPr>
      <w:r>
        <w:rPr>
          <w:sz w:val="20"/>
        </w:rPr>
        <w:t>Segments 0 to n may be erased in one step, or each segment may be individually</w:t>
      </w:r>
      <w:r>
        <w:rPr>
          <w:spacing w:val="5"/>
          <w:sz w:val="20"/>
        </w:rPr>
        <w:t> </w:t>
      </w:r>
      <w:r>
        <w:rPr>
          <w:sz w:val="20"/>
        </w:rPr>
        <w:t>erased.</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Segments A to D can be erased individually. Segments A to D are also called </w:t>
      </w:r>
      <w:r>
        <w:rPr>
          <w:i/>
          <w:sz w:val="20"/>
        </w:rPr>
        <w:t>information</w:t>
      </w:r>
      <w:r>
        <w:rPr>
          <w:i/>
          <w:spacing w:val="1"/>
          <w:sz w:val="20"/>
        </w:rPr>
        <w:t> </w:t>
      </w:r>
      <w:r>
        <w:rPr>
          <w:i/>
          <w:sz w:val="20"/>
        </w:rPr>
        <w:t>memory</w:t>
      </w:r>
      <w:r>
        <w:rPr>
          <w:sz w:val="20"/>
        </w:rPr>
        <w:t>.</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Segment A can be locked</w:t>
      </w:r>
      <w:r>
        <w:rPr>
          <w:spacing w:val="20"/>
          <w:sz w:val="20"/>
        </w:rPr>
        <w:t> </w:t>
      </w:r>
      <w:r>
        <w:rPr>
          <w:sz w:val="20"/>
        </w:rPr>
        <w:t>separately.</w:t>
      </w:r>
    </w:p>
    <w:p>
      <w:pPr>
        <w:pStyle w:val="BodyText"/>
        <w:spacing w:before="2"/>
        <w:rPr>
          <w:sz w:val="18"/>
        </w:rPr>
      </w:pPr>
    </w:p>
    <w:p>
      <w:pPr>
        <w:pStyle w:val="Heading3"/>
        <w:numPr>
          <w:ilvl w:val="1"/>
          <w:numId w:val="48"/>
        </w:numPr>
        <w:tabs>
          <w:tab w:pos="717" w:val="left" w:leader="none"/>
          <w:tab w:pos="718" w:val="left" w:leader="none"/>
        </w:tabs>
        <w:spacing w:line="240" w:lineRule="auto" w:before="0" w:after="0"/>
        <w:ind w:left="717" w:right="0" w:hanging="598"/>
        <w:jc w:val="left"/>
      </w:pPr>
      <w:r>
        <w:rPr/>
        <w:t>RAM </w:t>
      </w:r>
      <w:hyperlink r:id="rId57">
        <w:r>
          <w:rPr>
            <w:color w:val="0000FF"/>
          </w:rPr>
          <w:t>(Link to User's</w:t>
        </w:r>
        <w:r>
          <w:rPr>
            <w:color w:val="0000FF"/>
            <w:spacing w:val="13"/>
          </w:rPr>
          <w:t> </w:t>
        </w:r>
        <w:r>
          <w:rPr>
            <w:color w:val="0000FF"/>
          </w:rPr>
          <w:t>Guide)</w:t>
        </w:r>
      </w:hyperlink>
    </w:p>
    <w:p>
      <w:pPr>
        <w:spacing w:line="249" w:lineRule="auto" w:before="126"/>
        <w:ind w:left="720" w:right="206" w:firstLine="0"/>
        <w:jc w:val="left"/>
        <w:rPr>
          <w:sz w:val="20"/>
        </w:rPr>
      </w:pPr>
      <w:bookmarkStart w:name="6.8 RAM (Link to User's Guide)" w:id="208"/>
      <w:bookmarkEnd w:id="208"/>
      <w:r>
        <w:rPr/>
      </w:r>
      <w:bookmarkStart w:name="_bookmark109" w:id="209"/>
      <w:bookmarkEnd w:id="209"/>
      <w:r>
        <w:rPr/>
      </w:r>
      <w:r>
        <w:rPr>
          <w:sz w:val="20"/>
        </w:rPr>
        <w:t>The RAM is made up of n sectors. Each sector can be completely powered down to save leakage; however; all data is lost. Features of the RAM include:</w:t>
      </w:r>
    </w:p>
    <w:p>
      <w:pPr>
        <w:pStyle w:val="ListParagraph"/>
        <w:numPr>
          <w:ilvl w:val="2"/>
          <w:numId w:val="48"/>
        </w:numPr>
        <w:tabs>
          <w:tab w:pos="1019" w:val="left" w:leader="none"/>
          <w:tab w:pos="1020" w:val="left" w:leader="none"/>
        </w:tabs>
        <w:spacing w:line="240" w:lineRule="auto" w:before="50" w:after="0"/>
        <w:ind w:left="1020" w:right="0" w:hanging="300"/>
        <w:jc w:val="left"/>
        <w:rPr>
          <w:sz w:val="20"/>
        </w:rPr>
      </w:pPr>
      <w:r>
        <w:rPr>
          <w:sz w:val="20"/>
        </w:rPr>
        <w:t>RAM has n sectors. The size of a sector can be found in </w:t>
      </w:r>
      <w:hyperlink w:history="true" w:anchor="_bookmark97">
        <w:r>
          <w:rPr>
            <w:color w:val="0000FF"/>
            <w:sz w:val="20"/>
          </w:rPr>
          <w:t>Section</w:t>
        </w:r>
        <w:r>
          <w:rPr>
            <w:color w:val="0000FF"/>
            <w:spacing w:val="55"/>
            <w:sz w:val="20"/>
          </w:rPr>
          <w:t> </w:t>
        </w:r>
        <w:r>
          <w:rPr>
            <w:color w:val="0000FF"/>
            <w:sz w:val="20"/>
          </w:rPr>
          <w:t>6.4</w:t>
        </w:r>
      </w:hyperlink>
      <w:r>
        <w:rPr>
          <w:sz w:val="20"/>
        </w:rPr>
        <w:t>.</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Each sector 0 to n can be complete disabled; however, data retention is</w:t>
      </w:r>
      <w:r>
        <w:rPr>
          <w:spacing w:val="50"/>
          <w:sz w:val="20"/>
        </w:rPr>
        <w:t> </w:t>
      </w:r>
      <w:r>
        <w:rPr>
          <w:sz w:val="20"/>
        </w:rPr>
        <w:t>lost.</w:t>
      </w:r>
    </w:p>
    <w:p>
      <w:pPr>
        <w:pStyle w:val="ListParagraph"/>
        <w:numPr>
          <w:ilvl w:val="2"/>
          <w:numId w:val="48"/>
        </w:numPr>
        <w:tabs>
          <w:tab w:pos="1019" w:val="left" w:leader="none"/>
          <w:tab w:pos="1020" w:val="left" w:leader="none"/>
        </w:tabs>
        <w:spacing w:line="240" w:lineRule="auto" w:before="58" w:after="0"/>
        <w:ind w:left="1020" w:right="0" w:hanging="300"/>
        <w:jc w:val="left"/>
        <w:rPr>
          <w:sz w:val="20"/>
        </w:rPr>
      </w:pPr>
      <w:r>
        <w:rPr>
          <w:sz w:val="20"/>
        </w:rPr>
        <w:t>Each sector 0 to n automatically enters low-power retention mode when</w:t>
      </w:r>
      <w:r>
        <w:rPr>
          <w:spacing w:val="42"/>
          <w:sz w:val="20"/>
        </w:rPr>
        <w:t> </w:t>
      </w:r>
      <w:r>
        <w:rPr>
          <w:sz w:val="20"/>
        </w:rPr>
        <w:t>possible.</w:t>
      </w:r>
    </w:p>
    <w:p>
      <w:pPr>
        <w:pStyle w:val="ListParagraph"/>
        <w:numPr>
          <w:ilvl w:val="2"/>
          <w:numId w:val="48"/>
        </w:numPr>
        <w:tabs>
          <w:tab w:pos="1019" w:val="left" w:leader="none"/>
          <w:tab w:pos="1020" w:val="left" w:leader="none"/>
        </w:tabs>
        <w:spacing w:line="249" w:lineRule="auto" w:before="58" w:after="0"/>
        <w:ind w:left="1020" w:right="125" w:hanging="300"/>
        <w:jc w:val="left"/>
        <w:rPr>
          <w:sz w:val="20"/>
        </w:rPr>
      </w:pPr>
      <w:r>
        <w:rPr>
          <w:sz w:val="20"/>
        </w:rPr>
        <w:t>For devices that contain USB memory, the USB memory can be used as normal RAM if USB is not required.</w:t>
      </w:r>
    </w:p>
    <w:p>
      <w:pPr>
        <w:pStyle w:val="BodyText"/>
        <w:spacing w:before="5"/>
        <w:rPr>
          <w:sz w:val="17"/>
        </w:rPr>
      </w:pPr>
    </w:p>
    <w:p>
      <w:pPr>
        <w:pStyle w:val="Heading3"/>
        <w:numPr>
          <w:ilvl w:val="1"/>
          <w:numId w:val="48"/>
        </w:numPr>
        <w:tabs>
          <w:tab w:pos="718" w:val="left" w:leader="none"/>
        </w:tabs>
        <w:spacing w:line="240" w:lineRule="auto" w:before="0" w:after="0"/>
        <w:ind w:left="717" w:right="0" w:hanging="598"/>
        <w:jc w:val="both"/>
      </w:pPr>
      <w:r>
        <w:rPr/>
        <w:t>Peripherals</w:t>
      </w:r>
    </w:p>
    <w:p>
      <w:pPr>
        <w:spacing w:line="249" w:lineRule="auto" w:before="126"/>
        <w:ind w:left="720" w:right="122" w:firstLine="0"/>
        <w:jc w:val="both"/>
        <w:rPr>
          <w:sz w:val="20"/>
        </w:rPr>
      </w:pPr>
      <w:bookmarkStart w:name="6.9 Peripherals" w:id="210"/>
      <w:bookmarkEnd w:id="210"/>
      <w:r>
        <w:rPr/>
      </w:r>
      <w:bookmarkStart w:name="_bookmark110" w:id="211"/>
      <w:bookmarkEnd w:id="211"/>
      <w:r>
        <w:rPr/>
      </w:r>
      <w:r>
        <w:rPr>
          <w:sz w:val="20"/>
        </w:rPr>
        <w:t>Peripherals are connected to the CPU through data, address, and control buses. Peripherals can be handled using all instructions. For complete module descriptions, see the </w:t>
      </w:r>
      <w:r>
        <w:rPr>
          <w:i/>
          <w:sz w:val="20"/>
        </w:rPr>
        <w:t>MSP430x5xx and MSP430x6xx </w:t>
      </w:r>
      <w:r>
        <w:rPr>
          <w:i/>
          <w:sz w:val="20"/>
        </w:rPr>
        <w:t>Family User's Guide </w:t>
      </w:r>
      <w:r>
        <w:rPr>
          <w:sz w:val="20"/>
        </w:rPr>
        <w:t>(</w:t>
      </w:r>
      <w:hyperlink r:id="rId26">
        <w:r>
          <w:rPr>
            <w:color w:val="0000FF"/>
            <w:sz w:val="20"/>
          </w:rPr>
          <w:t>SLAU208</w:t>
        </w:r>
      </w:hyperlink>
      <w:r>
        <w:rPr>
          <w:sz w:val="20"/>
        </w:rPr>
        <w:t>).</w:t>
      </w:r>
    </w:p>
    <w:p>
      <w:pPr>
        <w:pStyle w:val="BodyText"/>
        <w:spacing w:before="4"/>
        <w:rPr>
          <w:sz w:val="17"/>
        </w:rPr>
      </w:pPr>
    </w:p>
    <w:p>
      <w:pPr>
        <w:pStyle w:val="Heading4"/>
        <w:numPr>
          <w:ilvl w:val="2"/>
          <w:numId w:val="53"/>
        </w:numPr>
        <w:tabs>
          <w:tab w:pos="839" w:val="left" w:leader="none"/>
        </w:tabs>
        <w:spacing w:line="240" w:lineRule="auto" w:before="0" w:after="0"/>
        <w:ind w:left="838" w:right="0" w:hanging="719"/>
        <w:jc w:val="both"/>
        <w:rPr>
          <w:i/>
        </w:rPr>
      </w:pPr>
      <w:bookmarkStart w:name="6.9.1 Digital I/O (Link to User's Guide)" w:id="212"/>
      <w:bookmarkEnd w:id="212"/>
      <w:r>
        <w:rPr>
          <w:b w:val="0"/>
          <w:i w:val="0"/>
        </w:rPr>
      </w:r>
      <w:bookmarkStart w:name="6.9.1 Digital I/O (Link to User's Guide)" w:id="213"/>
      <w:bookmarkEnd w:id="213"/>
      <w:r>
        <w:rPr>
          <w:i/>
        </w:rPr>
        <w:t>Digital</w:t>
      </w:r>
      <w:r>
        <w:rPr>
          <w:i/>
        </w:rPr>
        <w:t> I/O </w:t>
      </w:r>
      <w:hyperlink r:id="rId385">
        <w:r>
          <w:rPr>
            <w:i/>
            <w:color w:val="0000FF"/>
          </w:rPr>
          <w:t>(Link to User's</w:t>
        </w:r>
        <w:r>
          <w:rPr>
            <w:i/>
            <w:color w:val="0000FF"/>
            <w:spacing w:val="17"/>
          </w:rPr>
          <w:t> </w:t>
        </w:r>
        <w:r>
          <w:rPr>
            <w:i/>
            <w:color w:val="0000FF"/>
          </w:rPr>
          <w:t>Guide)</w:t>
        </w:r>
      </w:hyperlink>
    </w:p>
    <w:p>
      <w:pPr>
        <w:spacing w:line="249" w:lineRule="auto" w:before="126"/>
        <w:ind w:left="720" w:right="124" w:firstLine="0"/>
        <w:jc w:val="both"/>
        <w:rPr>
          <w:sz w:val="20"/>
        </w:rPr>
      </w:pPr>
      <w:r>
        <w:rPr>
          <w:sz w:val="20"/>
        </w:rPr>
        <w:t>There are up to eight 8-bit I/O ports implemented: For 80 pin options, P1, P2, P3, P4, P5, P6, and P7 are complete, and P8 is reduced to 3-bit I/O. For 64 pin options, P3 and P5 are reduced to 5-bit I/O and 6-bit I/O, respectively, and P7 and P8 are completely removed. Port PJ contains four individual I/O ports, common to all devices.</w:t>
      </w:r>
    </w:p>
    <w:p>
      <w:pPr>
        <w:pStyle w:val="ListParagraph"/>
        <w:numPr>
          <w:ilvl w:val="3"/>
          <w:numId w:val="53"/>
        </w:numPr>
        <w:tabs>
          <w:tab w:pos="1019" w:val="left" w:leader="none"/>
          <w:tab w:pos="1020" w:val="left" w:leader="none"/>
        </w:tabs>
        <w:spacing w:line="240" w:lineRule="auto" w:before="51" w:after="0"/>
        <w:ind w:left="1020" w:right="0" w:hanging="300"/>
        <w:jc w:val="left"/>
        <w:rPr>
          <w:sz w:val="20"/>
        </w:rPr>
      </w:pPr>
      <w:r>
        <w:rPr>
          <w:sz w:val="20"/>
        </w:rPr>
        <w:t>All individual I/O bits are independently</w:t>
      </w:r>
      <w:r>
        <w:rPr>
          <w:spacing w:val="23"/>
          <w:sz w:val="20"/>
        </w:rPr>
        <w:t> </w:t>
      </w:r>
      <w:r>
        <w:rPr>
          <w:sz w:val="20"/>
        </w:rPr>
        <w:t>programmable.</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Any combination of input, output, and interrupt conditions is</w:t>
      </w:r>
      <w:r>
        <w:rPr>
          <w:spacing w:val="34"/>
          <w:sz w:val="20"/>
        </w:rPr>
        <w:t> </w:t>
      </w:r>
      <w:r>
        <w:rPr>
          <w:sz w:val="20"/>
        </w:rPr>
        <w:t>possible.</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Pullup or pulldown on all ports is</w:t>
      </w:r>
      <w:r>
        <w:rPr>
          <w:spacing w:val="28"/>
          <w:sz w:val="20"/>
        </w:rPr>
        <w:t> </w:t>
      </w:r>
      <w:r>
        <w:rPr>
          <w:sz w:val="20"/>
        </w:rPr>
        <w:t>programmable.</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Drive strength on all ports is</w:t>
      </w:r>
      <w:r>
        <w:rPr>
          <w:spacing w:val="23"/>
          <w:sz w:val="20"/>
        </w:rPr>
        <w:t> </w:t>
      </w:r>
      <w:r>
        <w:rPr>
          <w:sz w:val="20"/>
        </w:rPr>
        <w:t>programmable.</w:t>
      </w:r>
    </w:p>
    <w:p>
      <w:pPr>
        <w:pStyle w:val="ListParagraph"/>
        <w:numPr>
          <w:ilvl w:val="3"/>
          <w:numId w:val="53"/>
        </w:numPr>
        <w:tabs>
          <w:tab w:pos="1019" w:val="left" w:leader="none"/>
          <w:tab w:pos="1020" w:val="left" w:leader="none"/>
        </w:tabs>
        <w:spacing w:line="249" w:lineRule="auto" w:before="58" w:after="0"/>
        <w:ind w:left="1020" w:right="147" w:hanging="300"/>
        <w:jc w:val="left"/>
        <w:rPr>
          <w:sz w:val="20"/>
        </w:rPr>
      </w:pPr>
      <w:r>
        <w:rPr>
          <w:sz w:val="20"/>
        </w:rPr>
        <w:t>Edge-selectable interrupt and LPM4.5 wakeup input capability is available for all bits of ports P1 and P2.</w:t>
      </w:r>
    </w:p>
    <w:p>
      <w:pPr>
        <w:pStyle w:val="ListParagraph"/>
        <w:numPr>
          <w:ilvl w:val="3"/>
          <w:numId w:val="53"/>
        </w:numPr>
        <w:tabs>
          <w:tab w:pos="1019" w:val="left" w:leader="none"/>
          <w:tab w:pos="1020" w:val="left" w:leader="none"/>
        </w:tabs>
        <w:spacing w:line="240" w:lineRule="auto" w:before="50" w:after="0"/>
        <w:ind w:left="1020" w:right="0" w:hanging="300"/>
        <w:jc w:val="left"/>
        <w:rPr>
          <w:sz w:val="20"/>
        </w:rPr>
      </w:pPr>
      <w:r>
        <w:rPr>
          <w:sz w:val="20"/>
        </w:rPr>
        <w:t>Read and write access to port-control registers is supported by all</w:t>
      </w:r>
      <w:r>
        <w:rPr>
          <w:spacing w:val="43"/>
          <w:sz w:val="20"/>
        </w:rPr>
        <w:t> </w:t>
      </w:r>
      <w:r>
        <w:rPr>
          <w:sz w:val="20"/>
        </w:rPr>
        <w:t>instructions.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Ports can be accessed byte-wise (P1 through P8) or word-wise in pairs (PA through</w:t>
      </w:r>
      <w:r>
        <w:rPr>
          <w:spacing w:val="49"/>
          <w:sz w:val="20"/>
        </w:rPr>
        <w:t> </w:t>
      </w:r>
      <w:r>
        <w:rPr>
          <w:sz w:val="20"/>
        </w:rPr>
        <w:t>PD).</w:t>
      </w:r>
    </w:p>
    <w:p>
      <w:pPr>
        <w:spacing w:after="0" w:line="240" w:lineRule="auto"/>
        <w:jc w:val="left"/>
        <w:rPr>
          <w:sz w:val="20"/>
        </w:rPr>
        <w:sectPr>
          <w:pgSz w:w="12240" w:h="15840"/>
          <w:pgMar w:header="259" w:footer="836" w:top="1340" w:bottom="1020" w:left="960" w:right="960"/>
        </w:sectPr>
      </w:pPr>
    </w:p>
    <w:p>
      <w:pPr>
        <w:pStyle w:val="Heading4"/>
        <w:numPr>
          <w:ilvl w:val="2"/>
          <w:numId w:val="53"/>
        </w:numPr>
        <w:tabs>
          <w:tab w:pos="838" w:val="left" w:leader="none"/>
          <w:tab w:pos="839" w:val="left" w:leader="none"/>
        </w:tabs>
        <w:spacing w:line="240" w:lineRule="auto" w:before="110" w:after="0"/>
        <w:ind w:left="838" w:right="0" w:hanging="719"/>
        <w:jc w:val="left"/>
        <w:rPr>
          <w:i/>
        </w:rPr>
      </w:pPr>
      <w:bookmarkStart w:name="6.9.2 Port Mapping Controller (Link to U" w:id="214"/>
      <w:bookmarkEnd w:id="214"/>
      <w:r>
        <w:rPr>
          <w:b w:val="0"/>
          <w:i w:val="0"/>
        </w:rPr>
      </w:r>
      <w:bookmarkStart w:name="6.9.2 Port Mapping Controller (Link to U" w:id="215"/>
      <w:bookmarkEnd w:id="215"/>
      <w:r>
        <w:rPr>
          <w:i/>
        </w:rPr>
        <w:t>Por</w:t>
      </w:r>
      <w:r>
        <w:rPr>
          <w:i/>
        </w:rPr>
        <w:t>t Mapping Controller </w:t>
      </w:r>
      <w:hyperlink r:id="rId386">
        <w:r>
          <w:rPr>
            <w:i/>
            <w:color w:val="0000FF"/>
          </w:rPr>
          <w:t>(Link to User's</w:t>
        </w:r>
        <w:r>
          <w:rPr>
            <w:i/>
            <w:color w:val="0000FF"/>
            <w:spacing w:val="22"/>
          </w:rPr>
          <w:t> </w:t>
        </w:r>
        <w:r>
          <w:rPr>
            <w:i/>
            <w:color w:val="0000FF"/>
          </w:rPr>
          <w:t>Guide)</w:t>
        </w:r>
      </w:hyperlink>
    </w:p>
    <w:p>
      <w:pPr>
        <w:spacing w:line="249" w:lineRule="auto" w:before="126"/>
        <w:ind w:left="720" w:right="206" w:firstLine="0"/>
        <w:jc w:val="left"/>
        <w:rPr>
          <w:sz w:val="20"/>
        </w:rPr>
      </w:pPr>
      <w:r>
        <w:rPr>
          <w:sz w:val="20"/>
        </w:rPr>
        <w:t>The port mapping controller allows the flexible and reconfigurable mapping of digital functions to port P4 (see </w:t>
      </w:r>
      <w:hyperlink w:history="true" w:anchor="_bookmark111">
        <w:r>
          <w:rPr>
            <w:color w:val="0000FF"/>
            <w:sz w:val="20"/>
          </w:rPr>
          <w:t>Table 6-7</w:t>
        </w:r>
      </w:hyperlink>
      <w:r>
        <w:rPr>
          <w:sz w:val="20"/>
        </w:rPr>
        <w:t>). </w:t>
      </w:r>
      <w:hyperlink w:history="true" w:anchor="_bookmark112">
        <w:r>
          <w:rPr>
            <w:color w:val="0000FF"/>
            <w:sz w:val="20"/>
          </w:rPr>
          <w:t>Table 6-8 </w:t>
        </w:r>
      </w:hyperlink>
      <w:r>
        <w:rPr>
          <w:sz w:val="20"/>
        </w:rPr>
        <w:t>shows the default mappings.</w:t>
      </w:r>
    </w:p>
    <w:p>
      <w:pPr>
        <w:pStyle w:val="BodyText"/>
        <w:spacing w:before="6"/>
        <w:rPr>
          <w:sz w:val="17"/>
        </w:rPr>
      </w:pPr>
    </w:p>
    <w:p>
      <w:pPr>
        <w:spacing w:before="0"/>
        <w:ind w:left="0" w:right="6" w:firstLine="0"/>
        <w:jc w:val="center"/>
        <w:rPr>
          <w:b/>
          <w:sz w:val="20"/>
        </w:rPr>
      </w:pPr>
      <w:bookmarkStart w:name="_bookmark111" w:id="216"/>
      <w:bookmarkEnd w:id="216"/>
      <w:r>
        <w:rPr/>
      </w:r>
      <w:r>
        <w:rPr>
          <w:b/>
          <w:sz w:val="20"/>
        </w:rPr>
        <w:t>Table 6-7. Port Mapping Mnemonics and Functions</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0"/>
        <w:gridCol w:w="2894"/>
        <w:gridCol w:w="2894"/>
        <w:gridCol w:w="2894"/>
      </w:tblGrid>
      <w:tr>
        <w:trPr>
          <w:trHeight w:val="254" w:hRule="atLeast"/>
        </w:trPr>
        <w:tc>
          <w:tcPr>
            <w:tcW w:w="1390" w:type="dxa"/>
            <w:shd w:val="clear" w:color="auto" w:fill="D8D8D8"/>
          </w:tcPr>
          <w:p>
            <w:pPr>
              <w:pStyle w:val="TableParagraph"/>
              <w:ind w:left="238" w:right="235"/>
              <w:jc w:val="center"/>
              <w:rPr>
                <w:b/>
                <w:sz w:val="16"/>
              </w:rPr>
            </w:pPr>
            <w:r>
              <w:rPr>
                <w:b/>
                <w:sz w:val="16"/>
              </w:rPr>
              <w:t>VALUE</w:t>
            </w:r>
          </w:p>
        </w:tc>
        <w:tc>
          <w:tcPr>
            <w:tcW w:w="2894" w:type="dxa"/>
            <w:shd w:val="clear" w:color="auto" w:fill="D8D8D8"/>
          </w:tcPr>
          <w:p>
            <w:pPr>
              <w:pStyle w:val="TableParagraph"/>
              <w:ind w:left="100" w:right="90"/>
              <w:jc w:val="center"/>
              <w:rPr>
                <w:b/>
                <w:sz w:val="16"/>
              </w:rPr>
            </w:pPr>
            <w:r>
              <w:rPr>
                <w:b/>
                <w:sz w:val="16"/>
              </w:rPr>
              <w:t>PxMAPy MNEMONIC</w:t>
            </w:r>
          </w:p>
        </w:tc>
        <w:tc>
          <w:tcPr>
            <w:tcW w:w="2894" w:type="dxa"/>
            <w:shd w:val="clear" w:color="auto" w:fill="D8D8D8"/>
          </w:tcPr>
          <w:p>
            <w:pPr>
              <w:pStyle w:val="TableParagraph"/>
              <w:ind w:left="100" w:right="91"/>
              <w:jc w:val="center"/>
              <w:rPr>
                <w:b/>
                <w:sz w:val="16"/>
              </w:rPr>
            </w:pPr>
            <w:r>
              <w:rPr>
                <w:b/>
                <w:sz w:val="16"/>
              </w:rPr>
              <w:t>INPUT PIN FUNCTION</w:t>
            </w:r>
          </w:p>
        </w:tc>
        <w:tc>
          <w:tcPr>
            <w:tcW w:w="2894" w:type="dxa"/>
            <w:shd w:val="clear" w:color="auto" w:fill="D8D8D8"/>
          </w:tcPr>
          <w:p>
            <w:pPr>
              <w:pStyle w:val="TableParagraph"/>
              <w:ind w:left="98" w:right="92"/>
              <w:jc w:val="center"/>
              <w:rPr>
                <w:b/>
                <w:sz w:val="16"/>
              </w:rPr>
            </w:pPr>
            <w:r>
              <w:rPr>
                <w:b/>
                <w:sz w:val="16"/>
              </w:rPr>
              <w:t>OUTPUT PIN FUNCTION</w:t>
            </w:r>
          </w:p>
        </w:tc>
      </w:tr>
      <w:tr>
        <w:trPr>
          <w:trHeight w:val="253" w:hRule="atLeast"/>
        </w:trPr>
        <w:tc>
          <w:tcPr>
            <w:tcW w:w="1390" w:type="dxa"/>
          </w:tcPr>
          <w:p>
            <w:pPr>
              <w:pStyle w:val="TableParagraph"/>
              <w:ind w:left="6"/>
              <w:jc w:val="center"/>
              <w:rPr>
                <w:sz w:val="16"/>
              </w:rPr>
            </w:pPr>
            <w:r>
              <w:rPr>
                <w:w w:val="99"/>
                <w:sz w:val="16"/>
              </w:rPr>
              <w:t>0</w:t>
            </w:r>
          </w:p>
        </w:tc>
        <w:tc>
          <w:tcPr>
            <w:tcW w:w="2894" w:type="dxa"/>
          </w:tcPr>
          <w:p>
            <w:pPr>
              <w:pStyle w:val="TableParagraph"/>
              <w:ind w:left="100" w:right="92"/>
              <w:jc w:val="center"/>
              <w:rPr>
                <w:sz w:val="16"/>
              </w:rPr>
            </w:pPr>
            <w:r>
              <w:rPr>
                <w:sz w:val="16"/>
              </w:rPr>
              <w:t>PM_NONE</w:t>
            </w:r>
          </w:p>
        </w:tc>
        <w:tc>
          <w:tcPr>
            <w:tcW w:w="2894" w:type="dxa"/>
          </w:tcPr>
          <w:p>
            <w:pPr>
              <w:pStyle w:val="TableParagraph"/>
              <w:ind w:left="100" w:right="92"/>
              <w:jc w:val="center"/>
              <w:rPr>
                <w:sz w:val="16"/>
              </w:rPr>
            </w:pPr>
            <w:r>
              <w:rPr>
                <w:sz w:val="16"/>
              </w:rPr>
              <w:t>None</w:t>
            </w:r>
          </w:p>
        </w:tc>
        <w:tc>
          <w:tcPr>
            <w:tcW w:w="2894" w:type="dxa"/>
          </w:tcPr>
          <w:p>
            <w:pPr>
              <w:pStyle w:val="TableParagraph"/>
              <w:ind w:left="100" w:right="91"/>
              <w:jc w:val="center"/>
              <w:rPr>
                <w:sz w:val="16"/>
              </w:rPr>
            </w:pPr>
            <w:r>
              <w:rPr>
                <w:sz w:val="16"/>
              </w:rPr>
              <w:t>DVSS</w:t>
            </w:r>
          </w:p>
        </w:tc>
      </w:tr>
      <w:tr>
        <w:trPr>
          <w:trHeight w:val="254" w:hRule="atLeast"/>
        </w:trPr>
        <w:tc>
          <w:tcPr>
            <w:tcW w:w="1390" w:type="dxa"/>
            <w:vMerge w:val="restart"/>
          </w:tcPr>
          <w:p>
            <w:pPr>
              <w:pStyle w:val="TableParagraph"/>
              <w:spacing w:before="10"/>
              <w:rPr>
                <w:b/>
                <w:sz w:val="14"/>
              </w:rPr>
            </w:pPr>
          </w:p>
          <w:p>
            <w:pPr>
              <w:pStyle w:val="TableParagraph"/>
              <w:spacing w:before="1"/>
              <w:ind w:left="6"/>
              <w:jc w:val="center"/>
              <w:rPr>
                <w:sz w:val="16"/>
              </w:rPr>
            </w:pPr>
            <w:r>
              <w:rPr>
                <w:w w:val="99"/>
                <w:sz w:val="16"/>
              </w:rPr>
              <w:t>1</w:t>
            </w:r>
          </w:p>
        </w:tc>
        <w:tc>
          <w:tcPr>
            <w:tcW w:w="2894" w:type="dxa"/>
          </w:tcPr>
          <w:p>
            <w:pPr>
              <w:pStyle w:val="TableParagraph"/>
              <w:ind w:left="100" w:right="90"/>
              <w:jc w:val="center"/>
              <w:rPr>
                <w:sz w:val="16"/>
              </w:rPr>
            </w:pPr>
            <w:r>
              <w:rPr>
                <w:sz w:val="16"/>
              </w:rPr>
              <w:t>PM_CBOUT0</w:t>
            </w:r>
          </w:p>
        </w:tc>
        <w:tc>
          <w:tcPr>
            <w:tcW w:w="2894" w:type="dxa"/>
          </w:tcPr>
          <w:p>
            <w:pPr>
              <w:pStyle w:val="TableParagraph"/>
              <w:ind w:left="11"/>
              <w:jc w:val="center"/>
              <w:rPr>
                <w:sz w:val="16"/>
              </w:rPr>
            </w:pPr>
            <w:r>
              <w:rPr>
                <w:w w:val="99"/>
                <w:sz w:val="16"/>
              </w:rPr>
              <w:t>-</w:t>
            </w:r>
          </w:p>
        </w:tc>
        <w:tc>
          <w:tcPr>
            <w:tcW w:w="2894" w:type="dxa"/>
          </w:tcPr>
          <w:p>
            <w:pPr>
              <w:pStyle w:val="TableParagraph"/>
              <w:ind w:left="100" w:right="90"/>
              <w:jc w:val="center"/>
              <w:rPr>
                <w:sz w:val="16"/>
              </w:rPr>
            </w:pPr>
            <w:r>
              <w:rPr>
                <w:sz w:val="16"/>
              </w:rPr>
              <w:t>Comparator_B output</w:t>
            </w:r>
          </w:p>
        </w:tc>
      </w:tr>
      <w:tr>
        <w:trPr>
          <w:trHeight w:val="254" w:hRule="atLeast"/>
        </w:trPr>
        <w:tc>
          <w:tcPr>
            <w:tcW w:w="1390" w:type="dxa"/>
            <w:vMerge/>
            <w:tcBorders>
              <w:top w:val="nil"/>
            </w:tcBorders>
          </w:tcPr>
          <w:p>
            <w:pPr>
              <w:rPr>
                <w:sz w:val="2"/>
                <w:szCs w:val="2"/>
              </w:rPr>
            </w:pPr>
          </w:p>
        </w:tc>
        <w:tc>
          <w:tcPr>
            <w:tcW w:w="2894" w:type="dxa"/>
          </w:tcPr>
          <w:p>
            <w:pPr>
              <w:pStyle w:val="TableParagraph"/>
              <w:ind w:left="100" w:right="90"/>
              <w:jc w:val="center"/>
              <w:rPr>
                <w:sz w:val="16"/>
              </w:rPr>
            </w:pPr>
            <w:r>
              <w:rPr>
                <w:sz w:val="16"/>
              </w:rPr>
              <w:t>PM_TB0CLK</w:t>
            </w:r>
          </w:p>
        </w:tc>
        <w:tc>
          <w:tcPr>
            <w:tcW w:w="2894" w:type="dxa"/>
          </w:tcPr>
          <w:p>
            <w:pPr>
              <w:pStyle w:val="TableParagraph"/>
              <w:ind w:left="100" w:right="90"/>
              <w:jc w:val="center"/>
              <w:rPr>
                <w:sz w:val="16"/>
              </w:rPr>
            </w:pPr>
            <w:r>
              <w:rPr>
                <w:sz w:val="16"/>
              </w:rPr>
              <w:t>TB0 clock input</w:t>
            </w:r>
          </w:p>
        </w:tc>
        <w:tc>
          <w:tcPr>
            <w:tcW w:w="2894" w:type="dxa"/>
          </w:tcPr>
          <w:p>
            <w:pPr>
              <w:pStyle w:val="TableParagraph"/>
              <w:spacing w:before="0"/>
              <w:rPr>
                <w:rFonts w:ascii="Times New Roman"/>
                <w:sz w:val="16"/>
              </w:rPr>
            </w:pPr>
          </w:p>
        </w:tc>
      </w:tr>
      <w:tr>
        <w:trPr>
          <w:trHeight w:val="253" w:hRule="atLeast"/>
        </w:trPr>
        <w:tc>
          <w:tcPr>
            <w:tcW w:w="1390" w:type="dxa"/>
            <w:vMerge w:val="restart"/>
          </w:tcPr>
          <w:p>
            <w:pPr>
              <w:pStyle w:val="TableParagraph"/>
              <w:spacing w:before="10"/>
              <w:rPr>
                <w:b/>
                <w:sz w:val="14"/>
              </w:rPr>
            </w:pPr>
          </w:p>
          <w:p>
            <w:pPr>
              <w:pStyle w:val="TableParagraph"/>
              <w:spacing w:before="1"/>
              <w:ind w:left="6"/>
              <w:jc w:val="center"/>
              <w:rPr>
                <w:sz w:val="16"/>
              </w:rPr>
            </w:pPr>
            <w:r>
              <w:rPr>
                <w:w w:val="99"/>
                <w:sz w:val="16"/>
              </w:rPr>
              <w:t>2</w:t>
            </w:r>
          </w:p>
        </w:tc>
        <w:tc>
          <w:tcPr>
            <w:tcW w:w="2894" w:type="dxa"/>
          </w:tcPr>
          <w:p>
            <w:pPr>
              <w:pStyle w:val="TableParagraph"/>
              <w:ind w:left="100" w:right="92"/>
              <w:jc w:val="center"/>
              <w:rPr>
                <w:sz w:val="16"/>
              </w:rPr>
            </w:pPr>
            <w:r>
              <w:rPr>
                <w:sz w:val="16"/>
              </w:rPr>
              <w:t>PM_ADC12CLK</w:t>
            </w:r>
          </w:p>
        </w:tc>
        <w:tc>
          <w:tcPr>
            <w:tcW w:w="2894" w:type="dxa"/>
          </w:tcPr>
          <w:p>
            <w:pPr>
              <w:pStyle w:val="TableParagraph"/>
              <w:ind w:left="11"/>
              <w:jc w:val="center"/>
              <w:rPr>
                <w:sz w:val="16"/>
              </w:rPr>
            </w:pPr>
            <w:r>
              <w:rPr>
                <w:w w:val="99"/>
                <w:sz w:val="16"/>
              </w:rPr>
              <w:t>-</w:t>
            </w:r>
          </w:p>
        </w:tc>
        <w:tc>
          <w:tcPr>
            <w:tcW w:w="2894" w:type="dxa"/>
          </w:tcPr>
          <w:p>
            <w:pPr>
              <w:pStyle w:val="TableParagraph"/>
              <w:ind w:left="99" w:right="92"/>
              <w:jc w:val="center"/>
              <w:rPr>
                <w:sz w:val="16"/>
              </w:rPr>
            </w:pPr>
            <w:r>
              <w:rPr>
                <w:sz w:val="16"/>
              </w:rPr>
              <w:t>ADC12CLK</w:t>
            </w:r>
          </w:p>
        </w:tc>
      </w:tr>
      <w:tr>
        <w:trPr>
          <w:trHeight w:val="254" w:hRule="atLeast"/>
        </w:trPr>
        <w:tc>
          <w:tcPr>
            <w:tcW w:w="1390" w:type="dxa"/>
            <w:vMerge/>
            <w:tcBorders>
              <w:top w:val="nil"/>
            </w:tcBorders>
          </w:tcPr>
          <w:p>
            <w:pPr>
              <w:rPr>
                <w:sz w:val="2"/>
                <w:szCs w:val="2"/>
              </w:rPr>
            </w:pPr>
          </w:p>
        </w:tc>
        <w:tc>
          <w:tcPr>
            <w:tcW w:w="2894" w:type="dxa"/>
          </w:tcPr>
          <w:p>
            <w:pPr>
              <w:pStyle w:val="TableParagraph"/>
              <w:ind w:left="100" w:right="92"/>
              <w:jc w:val="center"/>
              <w:rPr>
                <w:sz w:val="16"/>
              </w:rPr>
            </w:pPr>
            <w:r>
              <w:rPr>
                <w:sz w:val="16"/>
              </w:rPr>
              <w:t>PM_DMAE0</w:t>
            </w:r>
          </w:p>
        </w:tc>
        <w:tc>
          <w:tcPr>
            <w:tcW w:w="2894" w:type="dxa"/>
          </w:tcPr>
          <w:p>
            <w:pPr>
              <w:pStyle w:val="TableParagraph"/>
              <w:ind w:left="100" w:right="89"/>
              <w:jc w:val="center"/>
              <w:rPr>
                <w:sz w:val="16"/>
              </w:rPr>
            </w:pPr>
            <w:r>
              <w:rPr>
                <w:sz w:val="16"/>
              </w:rPr>
              <w:t>DMAE0 input</w:t>
            </w:r>
          </w:p>
        </w:tc>
        <w:tc>
          <w:tcPr>
            <w:tcW w:w="2894" w:type="dxa"/>
          </w:tcPr>
          <w:p>
            <w:pPr>
              <w:pStyle w:val="TableParagraph"/>
              <w:spacing w:before="0"/>
              <w:rPr>
                <w:rFonts w:ascii="Times New Roman"/>
                <w:sz w:val="16"/>
              </w:rPr>
            </w:pPr>
          </w:p>
        </w:tc>
      </w:tr>
      <w:tr>
        <w:trPr>
          <w:trHeight w:val="253" w:hRule="atLeast"/>
        </w:trPr>
        <w:tc>
          <w:tcPr>
            <w:tcW w:w="1390" w:type="dxa"/>
            <w:vMerge w:val="restart"/>
          </w:tcPr>
          <w:p>
            <w:pPr>
              <w:pStyle w:val="TableParagraph"/>
              <w:spacing w:before="10"/>
              <w:rPr>
                <w:b/>
                <w:sz w:val="14"/>
              </w:rPr>
            </w:pPr>
          </w:p>
          <w:p>
            <w:pPr>
              <w:pStyle w:val="TableParagraph"/>
              <w:spacing w:before="1"/>
              <w:ind w:left="6"/>
              <w:jc w:val="center"/>
              <w:rPr>
                <w:sz w:val="16"/>
              </w:rPr>
            </w:pPr>
            <w:r>
              <w:rPr>
                <w:w w:val="99"/>
                <w:sz w:val="16"/>
              </w:rPr>
              <w:t>3</w:t>
            </w:r>
          </w:p>
        </w:tc>
        <w:tc>
          <w:tcPr>
            <w:tcW w:w="2894" w:type="dxa"/>
          </w:tcPr>
          <w:p>
            <w:pPr>
              <w:pStyle w:val="TableParagraph"/>
              <w:ind w:left="100" w:right="90"/>
              <w:jc w:val="center"/>
              <w:rPr>
                <w:sz w:val="16"/>
              </w:rPr>
            </w:pPr>
            <w:r>
              <w:rPr>
                <w:sz w:val="16"/>
              </w:rPr>
              <w:t>PM_SVMOUT</w:t>
            </w:r>
          </w:p>
        </w:tc>
        <w:tc>
          <w:tcPr>
            <w:tcW w:w="2894" w:type="dxa"/>
          </w:tcPr>
          <w:p>
            <w:pPr>
              <w:pStyle w:val="TableParagraph"/>
              <w:ind w:left="11"/>
              <w:jc w:val="center"/>
              <w:rPr>
                <w:sz w:val="16"/>
              </w:rPr>
            </w:pPr>
            <w:r>
              <w:rPr>
                <w:w w:val="99"/>
                <w:sz w:val="16"/>
              </w:rPr>
              <w:t>-</w:t>
            </w:r>
          </w:p>
        </w:tc>
        <w:tc>
          <w:tcPr>
            <w:tcW w:w="2894" w:type="dxa"/>
          </w:tcPr>
          <w:p>
            <w:pPr>
              <w:pStyle w:val="TableParagraph"/>
              <w:ind w:left="100" w:right="91"/>
              <w:jc w:val="center"/>
              <w:rPr>
                <w:sz w:val="16"/>
              </w:rPr>
            </w:pPr>
            <w:r>
              <w:rPr>
                <w:sz w:val="16"/>
              </w:rPr>
              <w:t>SVM output</w:t>
            </w:r>
          </w:p>
        </w:tc>
      </w:tr>
      <w:tr>
        <w:trPr>
          <w:trHeight w:val="254" w:hRule="atLeast"/>
        </w:trPr>
        <w:tc>
          <w:tcPr>
            <w:tcW w:w="1390" w:type="dxa"/>
            <w:vMerge/>
            <w:tcBorders>
              <w:top w:val="nil"/>
            </w:tcBorders>
          </w:tcPr>
          <w:p>
            <w:pPr>
              <w:rPr>
                <w:sz w:val="2"/>
                <w:szCs w:val="2"/>
              </w:rPr>
            </w:pPr>
          </w:p>
        </w:tc>
        <w:tc>
          <w:tcPr>
            <w:tcW w:w="2894" w:type="dxa"/>
          </w:tcPr>
          <w:p>
            <w:pPr>
              <w:pStyle w:val="TableParagraph"/>
              <w:ind w:left="100" w:right="92"/>
              <w:jc w:val="center"/>
              <w:rPr>
                <w:sz w:val="16"/>
              </w:rPr>
            </w:pPr>
            <w:r>
              <w:rPr>
                <w:sz w:val="16"/>
              </w:rPr>
              <w:t>PM_TB0OUTH</w:t>
            </w:r>
          </w:p>
        </w:tc>
        <w:tc>
          <w:tcPr>
            <w:tcW w:w="2894" w:type="dxa"/>
          </w:tcPr>
          <w:p>
            <w:pPr>
              <w:pStyle w:val="TableParagraph"/>
              <w:ind w:left="100" w:right="92"/>
              <w:jc w:val="center"/>
              <w:rPr>
                <w:sz w:val="16"/>
              </w:rPr>
            </w:pPr>
            <w:r>
              <w:rPr>
                <w:sz w:val="16"/>
              </w:rPr>
              <w:t>TB0 high impedance input TB0OUTH</w:t>
            </w:r>
          </w:p>
        </w:tc>
        <w:tc>
          <w:tcPr>
            <w:tcW w:w="2894" w:type="dxa"/>
          </w:tcPr>
          <w:p>
            <w:pPr>
              <w:pStyle w:val="TableParagraph"/>
              <w:spacing w:before="0"/>
              <w:rPr>
                <w:rFonts w:ascii="Times New Roman"/>
                <w:sz w:val="16"/>
              </w:rPr>
            </w:pPr>
          </w:p>
        </w:tc>
      </w:tr>
      <w:tr>
        <w:trPr>
          <w:trHeight w:val="254" w:hRule="atLeast"/>
        </w:trPr>
        <w:tc>
          <w:tcPr>
            <w:tcW w:w="1390" w:type="dxa"/>
          </w:tcPr>
          <w:p>
            <w:pPr>
              <w:pStyle w:val="TableParagraph"/>
              <w:ind w:left="6"/>
              <w:jc w:val="center"/>
              <w:rPr>
                <w:sz w:val="16"/>
              </w:rPr>
            </w:pPr>
            <w:r>
              <w:rPr>
                <w:w w:val="99"/>
                <w:sz w:val="16"/>
              </w:rPr>
              <w:t>4</w:t>
            </w:r>
          </w:p>
        </w:tc>
        <w:tc>
          <w:tcPr>
            <w:tcW w:w="2894" w:type="dxa"/>
          </w:tcPr>
          <w:p>
            <w:pPr>
              <w:pStyle w:val="TableParagraph"/>
              <w:ind w:left="100" w:right="92"/>
              <w:jc w:val="center"/>
              <w:rPr>
                <w:sz w:val="16"/>
              </w:rPr>
            </w:pPr>
            <w:r>
              <w:rPr>
                <w:sz w:val="16"/>
              </w:rPr>
              <w:t>PM_TB0CCR0A</w:t>
            </w:r>
          </w:p>
        </w:tc>
        <w:tc>
          <w:tcPr>
            <w:tcW w:w="2894" w:type="dxa"/>
          </w:tcPr>
          <w:p>
            <w:pPr>
              <w:pStyle w:val="TableParagraph"/>
              <w:ind w:left="100" w:right="90"/>
              <w:jc w:val="center"/>
              <w:rPr>
                <w:sz w:val="16"/>
              </w:rPr>
            </w:pPr>
            <w:r>
              <w:rPr>
                <w:sz w:val="16"/>
              </w:rPr>
              <w:t>TB0 CCR0 capture input CCI0A</w:t>
            </w:r>
          </w:p>
        </w:tc>
        <w:tc>
          <w:tcPr>
            <w:tcW w:w="2894" w:type="dxa"/>
          </w:tcPr>
          <w:p>
            <w:pPr>
              <w:pStyle w:val="TableParagraph"/>
              <w:ind w:left="99" w:right="92"/>
              <w:jc w:val="center"/>
              <w:rPr>
                <w:sz w:val="16"/>
              </w:rPr>
            </w:pPr>
            <w:r>
              <w:rPr>
                <w:sz w:val="16"/>
              </w:rPr>
              <w:t>TB0 CCR0 compare output Out0</w:t>
            </w:r>
          </w:p>
        </w:tc>
      </w:tr>
      <w:tr>
        <w:trPr>
          <w:trHeight w:val="253" w:hRule="atLeast"/>
        </w:trPr>
        <w:tc>
          <w:tcPr>
            <w:tcW w:w="1390" w:type="dxa"/>
          </w:tcPr>
          <w:p>
            <w:pPr>
              <w:pStyle w:val="TableParagraph"/>
              <w:ind w:left="6"/>
              <w:jc w:val="center"/>
              <w:rPr>
                <w:sz w:val="16"/>
              </w:rPr>
            </w:pPr>
            <w:r>
              <w:rPr>
                <w:w w:val="99"/>
                <w:sz w:val="16"/>
              </w:rPr>
              <w:t>5</w:t>
            </w:r>
          </w:p>
        </w:tc>
        <w:tc>
          <w:tcPr>
            <w:tcW w:w="2894" w:type="dxa"/>
          </w:tcPr>
          <w:p>
            <w:pPr>
              <w:pStyle w:val="TableParagraph"/>
              <w:ind w:left="100" w:right="92"/>
              <w:jc w:val="center"/>
              <w:rPr>
                <w:sz w:val="16"/>
              </w:rPr>
            </w:pPr>
            <w:r>
              <w:rPr>
                <w:sz w:val="16"/>
              </w:rPr>
              <w:t>PM_TB0CCR1A</w:t>
            </w:r>
          </w:p>
        </w:tc>
        <w:tc>
          <w:tcPr>
            <w:tcW w:w="2894" w:type="dxa"/>
          </w:tcPr>
          <w:p>
            <w:pPr>
              <w:pStyle w:val="TableParagraph"/>
              <w:ind w:left="100" w:right="90"/>
              <w:jc w:val="center"/>
              <w:rPr>
                <w:sz w:val="16"/>
              </w:rPr>
            </w:pPr>
            <w:r>
              <w:rPr>
                <w:sz w:val="16"/>
              </w:rPr>
              <w:t>TB0 CCR1 capture input CCI1A</w:t>
            </w:r>
          </w:p>
        </w:tc>
        <w:tc>
          <w:tcPr>
            <w:tcW w:w="2894" w:type="dxa"/>
          </w:tcPr>
          <w:p>
            <w:pPr>
              <w:pStyle w:val="TableParagraph"/>
              <w:ind w:left="99" w:right="92"/>
              <w:jc w:val="center"/>
              <w:rPr>
                <w:sz w:val="16"/>
              </w:rPr>
            </w:pPr>
            <w:r>
              <w:rPr>
                <w:sz w:val="16"/>
              </w:rPr>
              <w:t>TB0 CCR1 compare output Out1</w:t>
            </w:r>
          </w:p>
        </w:tc>
      </w:tr>
      <w:tr>
        <w:trPr>
          <w:trHeight w:val="254" w:hRule="atLeast"/>
        </w:trPr>
        <w:tc>
          <w:tcPr>
            <w:tcW w:w="1390" w:type="dxa"/>
          </w:tcPr>
          <w:p>
            <w:pPr>
              <w:pStyle w:val="TableParagraph"/>
              <w:ind w:left="6"/>
              <w:jc w:val="center"/>
              <w:rPr>
                <w:sz w:val="16"/>
              </w:rPr>
            </w:pPr>
            <w:r>
              <w:rPr>
                <w:w w:val="99"/>
                <w:sz w:val="16"/>
              </w:rPr>
              <w:t>6</w:t>
            </w:r>
          </w:p>
        </w:tc>
        <w:tc>
          <w:tcPr>
            <w:tcW w:w="2894" w:type="dxa"/>
          </w:tcPr>
          <w:p>
            <w:pPr>
              <w:pStyle w:val="TableParagraph"/>
              <w:ind w:left="100" w:right="92"/>
              <w:jc w:val="center"/>
              <w:rPr>
                <w:sz w:val="16"/>
              </w:rPr>
            </w:pPr>
            <w:r>
              <w:rPr>
                <w:sz w:val="16"/>
              </w:rPr>
              <w:t>PM_TB0CCR2A</w:t>
            </w:r>
          </w:p>
        </w:tc>
        <w:tc>
          <w:tcPr>
            <w:tcW w:w="2894" w:type="dxa"/>
          </w:tcPr>
          <w:p>
            <w:pPr>
              <w:pStyle w:val="TableParagraph"/>
              <w:ind w:left="100" w:right="90"/>
              <w:jc w:val="center"/>
              <w:rPr>
                <w:sz w:val="16"/>
              </w:rPr>
            </w:pPr>
            <w:r>
              <w:rPr>
                <w:sz w:val="16"/>
              </w:rPr>
              <w:t>TB0 CCR2 capture input CCI2A</w:t>
            </w:r>
          </w:p>
        </w:tc>
        <w:tc>
          <w:tcPr>
            <w:tcW w:w="2894" w:type="dxa"/>
          </w:tcPr>
          <w:p>
            <w:pPr>
              <w:pStyle w:val="TableParagraph"/>
              <w:ind w:left="99" w:right="92"/>
              <w:jc w:val="center"/>
              <w:rPr>
                <w:sz w:val="16"/>
              </w:rPr>
            </w:pPr>
            <w:r>
              <w:rPr>
                <w:sz w:val="16"/>
              </w:rPr>
              <w:t>TB0 CCR2 compare output Out2</w:t>
            </w:r>
          </w:p>
        </w:tc>
      </w:tr>
      <w:tr>
        <w:trPr>
          <w:trHeight w:val="253" w:hRule="atLeast"/>
        </w:trPr>
        <w:tc>
          <w:tcPr>
            <w:tcW w:w="1390" w:type="dxa"/>
          </w:tcPr>
          <w:p>
            <w:pPr>
              <w:pStyle w:val="TableParagraph"/>
              <w:ind w:left="6"/>
              <w:jc w:val="center"/>
              <w:rPr>
                <w:sz w:val="16"/>
              </w:rPr>
            </w:pPr>
            <w:r>
              <w:rPr>
                <w:w w:val="99"/>
                <w:sz w:val="16"/>
              </w:rPr>
              <w:t>7</w:t>
            </w:r>
          </w:p>
        </w:tc>
        <w:tc>
          <w:tcPr>
            <w:tcW w:w="2894" w:type="dxa"/>
          </w:tcPr>
          <w:p>
            <w:pPr>
              <w:pStyle w:val="TableParagraph"/>
              <w:ind w:left="100" w:right="92"/>
              <w:jc w:val="center"/>
              <w:rPr>
                <w:sz w:val="16"/>
              </w:rPr>
            </w:pPr>
            <w:r>
              <w:rPr>
                <w:sz w:val="16"/>
              </w:rPr>
              <w:t>PM_TB0CCR3A</w:t>
            </w:r>
          </w:p>
        </w:tc>
        <w:tc>
          <w:tcPr>
            <w:tcW w:w="2894" w:type="dxa"/>
          </w:tcPr>
          <w:p>
            <w:pPr>
              <w:pStyle w:val="TableParagraph"/>
              <w:ind w:left="100" w:right="90"/>
              <w:jc w:val="center"/>
              <w:rPr>
                <w:sz w:val="16"/>
              </w:rPr>
            </w:pPr>
            <w:r>
              <w:rPr>
                <w:sz w:val="16"/>
              </w:rPr>
              <w:t>TB0 CCR3 capture input CCI3A</w:t>
            </w:r>
          </w:p>
        </w:tc>
        <w:tc>
          <w:tcPr>
            <w:tcW w:w="2894" w:type="dxa"/>
          </w:tcPr>
          <w:p>
            <w:pPr>
              <w:pStyle w:val="TableParagraph"/>
              <w:ind w:left="99" w:right="92"/>
              <w:jc w:val="center"/>
              <w:rPr>
                <w:sz w:val="16"/>
              </w:rPr>
            </w:pPr>
            <w:r>
              <w:rPr>
                <w:sz w:val="16"/>
              </w:rPr>
              <w:t>TB0 CCR3 compare output Out3</w:t>
            </w:r>
          </w:p>
        </w:tc>
      </w:tr>
      <w:tr>
        <w:trPr>
          <w:trHeight w:val="254" w:hRule="atLeast"/>
        </w:trPr>
        <w:tc>
          <w:tcPr>
            <w:tcW w:w="1390" w:type="dxa"/>
          </w:tcPr>
          <w:p>
            <w:pPr>
              <w:pStyle w:val="TableParagraph"/>
              <w:ind w:left="6"/>
              <w:jc w:val="center"/>
              <w:rPr>
                <w:sz w:val="16"/>
              </w:rPr>
            </w:pPr>
            <w:r>
              <w:rPr>
                <w:w w:val="99"/>
                <w:sz w:val="16"/>
              </w:rPr>
              <w:t>8</w:t>
            </w:r>
          </w:p>
        </w:tc>
        <w:tc>
          <w:tcPr>
            <w:tcW w:w="2894" w:type="dxa"/>
          </w:tcPr>
          <w:p>
            <w:pPr>
              <w:pStyle w:val="TableParagraph"/>
              <w:ind w:left="100" w:right="92"/>
              <w:jc w:val="center"/>
              <w:rPr>
                <w:sz w:val="16"/>
              </w:rPr>
            </w:pPr>
            <w:r>
              <w:rPr>
                <w:sz w:val="16"/>
              </w:rPr>
              <w:t>PM_TB0CCR4A</w:t>
            </w:r>
          </w:p>
        </w:tc>
        <w:tc>
          <w:tcPr>
            <w:tcW w:w="2894" w:type="dxa"/>
          </w:tcPr>
          <w:p>
            <w:pPr>
              <w:pStyle w:val="TableParagraph"/>
              <w:ind w:left="100" w:right="90"/>
              <w:jc w:val="center"/>
              <w:rPr>
                <w:sz w:val="16"/>
              </w:rPr>
            </w:pPr>
            <w:r>
              <w:rPr>
                <w:sz w:val="16"/>
              </w:rPr>
              <w:t>TB0 CCR4 capture input CCI4A</w:t>
            </w:r>
          </w:p>
        </w:tc>
        <w:tc>
          <w:tcPr>
            <w:tcW w:w="2894" w:type="dxa"/>
          </w:tcPr>
          <w:p>
            <w:pPr>
              <w:pStyle w:val="TableParagraph"/>
              <w:ind w:left="99" w:right="92"/>
              <w:jc w:val="center"/>
              <w:rPr>
                <w:sz w:val="16"/>
              </w:rPr>
            </w:pPr>
            <w:r>
              <w:rPr>
                <w:sz w:val="16"/>
              </w:rPr>
              <w:t>TB0 CCR4 compare output Out4</w:t>
            </w:r>
          </w:p>
        </w:tc>
      </w:tr>
      <w:tr>
        <w:trPr>
          <w:trHeight w:val="253" w:hRule="atLeast"/>
        </w:trPr>
        <w:tc>
          <w:tcPr>
            <w:tcW w:w="1390" w:type="dxa"/>
          </w:tcPr>
          <w:p>
            <w:pPr>
              <w:pStyle w:val="TableParagraph"/>
              <w:ind w:left="6"/>
              <w:jc w:val="center"/>
              <w:rPr>
                <w:sz w:val="16"/>
              </w:rPr>
            </w:pPr>
            <w:r>
              <w:rPr>
                <w:w w:val="99"/>
                <w:sz w:val="16"/>
              </w:rPr>
              <w:t>9</w:t>
            </w:r>
          </w:p>
        </w:tc>
        <w:tc>
          <w:tcPr>
            <w:tcW w:w="2894" w:type="dxa"/>
          </w:tcPr>
          <w:p>
            <w:pPr>
              <w:pStyle w:val="TableParagraph"/>
              <w:ind w:left="100" w:right="92"/>
              <w:jc w:val="center"/>
              <w:rPr>
                <w:sz w:val="16"/>
              </w:rPr>
            </w:pPr>
            <w:r>
              <w:rPr>
                <w:sz w:val="16"/>
              </w:rPr>
              <w:t>PM_TB0CCR5A</w:t>
            </w:r>
          </w:p>
        </w:tc>
        <w:tc>
          <w:tcPr>
            <w:tcW w:w="2894" w:type="dxa"/>
          </w:tcPr>
          <w:p>
            <w:pPr>
              <w:pStyle w:val="TableParagraph"/>
              <w:ind w:left="100" w:right="90"/>
              <w:jc w:val="center"/>
              <w:rPr>
                <w:sz w:val="16"/>
              </w:rPr>
            </w:pPr>
            <w:r>
              <w:rPr>
                <w:sz w:val="16"/>
              </w:rPr>
              <w:t>TB0 CCR5 capture input CCI5A</w:t>
            </w:r>
          </w:p>
        </w:tc>
        <w:tc>
          <w:tcPr>
            <w:tcW w:w="2894" w:type="dxa"/>
          </w:tcPr>
          <w:p>
            <w:pPr>
              <w:pStyle w:val="TableParagraph"/>
              <w:ind w:left="99" w:right="92"/>
              <w:jc w:val="center"/>
              <w:rPr>
                <w:sz w:val="16"/>
              </w:rPr>
            </w:pPr>
            <w:r>
              <w:rPr>
                <w:sz w:val="16"/>
              </w:rPr>
              <w:t>TB0 CCR5 compare output Out5</w:t>
            </w:r>
          </w:p>
        </w:tc>
      </w:tr>
      <w:tr>
        <w:trPr>
          <w:trHeight w:val="254" w:hRule="atLeast"/>
        </w:trPr>
        <w:tc>
          <w:tcPr>
            <w:tcW w:w="1390" w:type="dxa"/>
          </w:tcPr>
          <w:p>
            <w:pPr>
              <w:pStyle w:val="TableParagraph"/>
              <w:ind w:left="238" w:right="235"/>
              <w:jc w:val="center"/>
              <w:rPr>
                <w:sz w:val="16"/>
              </w:rPr>
            </w:pPr>
            <w:r>
              <w:rPr>
                <w:sz w:val="16"/>
              </w:rPr>
              <w:t>10</w:t>
            </w:r>
          </w:p>
        </w:tc>
        <w:tc>
          <w:tcPr>
            <w:tcW w:w="2894" w:type="dxa"/>
          </w:tcPr>
          <w:p>
            <w:pPr>
              <w:pStyle w:val="TableParagraph"/>
              <w:ind w:left="100" w:right="92"/>
              <w:jc w:val="center"/>
              <w:rPr>
                <w:sz w:val="16"/>
              </w:rPr>
            </w:pPr>
            <w:r>
              <w:rPr>
                <w:sz w:val="16"/>
              </w:rPr>
              <w:t>PM_TB0CCR6A</w:t>
            </w:r>
          </w:p>
        </w:tc>
        <w:tc>
          <w:tcPr>
            <w:tcW w:w="2894" w:type="dxa"/>
          </w:tcPr>
          <w:p>
            <w:pPr>
              <w:pStyle w:val="TableParagraph"/>
              <w:ind w:left="100" w:right="90"/>
              <w:jc w:val="center"/>
              <w:rPr>
                <w:sz w:val="16"/>
              </w:rPr>
            </w:pPr>
            <w:r>
              <w:rPr>
                <w:sz w:val="16"/>
              </w:rPr>
              <w:t>TB0 CCR6 capture input CCI6A</w:t>
            </w:r>
          </w:p>
        </w:tc>
        <w:tc>
          <w:tcPr>
            <w:tcW w:w="2894" w:type="dxa"/>
          </w:tcPr>
          <w:p>
            <w:pPr>
              <w:pStyle w:val="TableParagraph"/>
              <w:ind w:left="99" w:right="92"/>
              <w:jc w:val="center"/>
              <w:rPr>
                <w:sz w:val="16"/>
              </w:rPr>
            </w:pPr>
            <w:r>
              <w:rPr>
                <w:sz w:val="16"/>
              </w:rPr>
              <w:t>TB0 CCR6 compare output Out6</w:t>
            </w:r>
          </w:p>
        </w:tc>
      </w:tr>
      <w:tr>
        <w:trPr>
          <w:trHeight w:val="254"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11</w:t>
            </w:r>
          </w:p>
        </w:tc>
        <w:tc>
          <w:tcPr>
            <w:tcW w:w="2894" w:type="dxa"/>
          </w:tcPr>
          <w:p>
            <w:pPr>
              <w:pStyle w:val="TableParagraph"/>
              <w:ind w:left="100" w:right="91"/>
              <w:jc w:val="center"/>
              <w:rPr>
                <w:sz w:val="16"/>
              </w:rPr>
            </w:pPr>
            <w:r>
              <w:rPr>
                <w:sz w:val="16"/>
              </w:rPr>
              <w:t>PM_UCA1RXD</w:t>
            </w:r>
          </w:p>
        </w:tc>
        <w:tc>
          <w:tcPr>
            <w:tcW w:w="5788" w:type="dxa"/>
            <w:gridSpan w:val="2"/>
          </w:tcPr>
          <w:p>
            <w:pPr>
              <w:pStyle w:val="TableParagraph"/>
              <w:ind w:left="726" w:right="716"/>
              <w:jc w:val="center"/>
              <w:rPr>
                <w:sz w:val="16"/>
              </w:rPr>
            </w:pPr>
            <w:r>
              <w:rPr>
                <w:sz w:val="16"/>
              </w:rPr>
              <w:t>USCI_A1 UART RXD (Direction controlled by USCI – input)</w:t>
            </w:r>
          </w:p>
        </w:tc>
      </w:tr>
      <w:tr>
        <w:trPr>
          <w:trHeight w:val="253" w:hRule="atLeast"/>
        </w:trPr>
        <w:tc>
          <w:tcPr>
            <w:tcW w:w="1390" w:type="dxa"/>
            <w:vMerge/>
            <w:tcBorders>
              <w:top w:val="nil"/>
            </w:tcBorders>
          </w:tcPr>
          <w:p>
            <w:pPr>
              <w:rPr>
                <w:sz w:val="2"/>
                <w:szCs w:val="2"/>
              </w:rPr>
            </w:pPr>
          </w:p>
        </w:tc>
        <w:tc>
          <w:tcPr>
            <w:tcW w:w="2894" w:type="dxa"/>
          </w:tcPr>
          <w:p>
            <w:pPr>
              <w:pStyle w:val="TableParagraph"/>
              <w:ind w:left="100" w:right="92"/>
              <w:jc w:val="center"/>
              <w:rPr>
                <w:sz w:val="16"/>
              </w:rPr>
            </w:pPr>
            <w:r>
              <w:rPr>
                <w:sz w:val="16"/>
              </w:rPr>
              <w:t>PM_UCA1SOMI</w:t>
            </w:r>
          </w:p>
        </w:tc>
        <w:tc>
          <w:tcPr>
            <w:tcW w:w="5788" w:type="dxa"/>
            <w:gridSpan w:val="2"/>
          </w:tcPr>
          <w:p>
            <w:pPr>
              <w:pStyle w:val="TableParagraph"/>
              <w:ind w:left="633"/>
              <w:rPr>
                <w:sz w:val="16"/>
              </w:rPr>
            </w:pPr>
            <w:r>
              <w:rPr>
                <w:sz w:val="16"/>
              </w:rPr>
              <w:t>USCI_A1 SPI slave out master in (direction controlled by USCI)</w:t>
            </w:r>
          </w:p>
        </w:tc>
      </w:tr>
      <w:tr>
        <w:trPr>
          <w:trHeight w:val="254"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12</w:t>
            </w:r>
          </w:p>
        </w:tc>
        <w:tc>
          <w:tcPr>
            <w:tcW w:w="2894" w:type="dxa"/>
          </w:tcPr>
          <w:p>
            <w:pPr>
              <w:pStyle w:val="TableParagraph"/>
              <w:ind w:left="100" w:right="92"/>
              <w:jc w:val="center"/>
              <w:rPr>
                <w:sz w:val="16"/>
              </w:rPr>
            </w:pPr>
            <w:r>
              <w:rPr>
                <w:sz w:val="16"/>
              </w:rPr>
              <w:t>PM_UCA1TXD</w:t>
            </w:r>
          </w:p>
        </w:tc>
        <w:tc>
          <w:tcPr>
            <w:tcW w:w="5788" w:type="dxa"/>
            <w:gridSpan w:val="2"/>
          </w:tcPr>
          <w:p>
            <w:pPr>
              <w:pStyle w:val="TableParagraph"/>
              <w:ind w:left="726" w:right="716"/>
              <w:jc w:val="center"/>
              <w:rPr>
                <w:sz w:val="16"/>
              </w:rPr>
            </w:pPr>
            <w:r>
              <w:rPr>
                <w:sz w:val="16"/>
              </w:rPr>
              <w:t>USCI_A1 UART TXD (Direction controlled by USCI – output)</w:t>
            </w:r>
          </w:p>
        </w:tc>
      </w:tr>
      <w:tr>
        <w:trPr>
          <w:trHeight w:val="253" w:hRule="atLeast"/>
        </w:trPr>
        <w:tc>
          <w:tcPr>
            <w:tcW w:w="1390" w:type="dxa"/>
            <w:vMerge/>
            <w:tcBorders>
              <w:top w:val="nil"/>
            </w:tcBorders>
          </w:tcPr>
          <w:p>
            <w:pPr>
              <w:rPr>
                <w:sz w:val="2"/>
                <w:szCs w:val="2"/>
              </w:rPr>
            </w:pPr>
          </w:p>
        </w:tc>
        <w:tc>
          <w:tcPr>
            <w:tcW w:w="2894" w:type="dxa"/>
          </w:tcPr>
          <w:p>
            <w:pPr>
              <w:pStyle w:val="TableParagraph"/>
              <w:ind w:left="100" w:right="92"/>
              <w:jc w:val="center"/>
              <w:rPr>
                <w:sz w:val="16"/>
              </w:rPr>
            </w:pPr>
            <w:r>
              <w:rPr>
                <w:sz w:val="16"/>
              </w:rPr>
              <w:t>PM_UCA1SIMO</w:t>
            </w:r>
          </w:p>
        </w:tc>
        <w:tc>
          <w:tcPr>
            <w:tcW w:w="5788" w:type="dxa"/>
            <w:gridSpan w:val="2"/>
          </w:tcPr>
          <w:p>
            <w:pPr>
              <w:pStyle w:val="TableParagraph"/>
              <w:ind w:left="633"/>
              <w:rPr>
                <w:sz w:val="16"/>
              </w:rPr>
            </w:pPr>
            <w:r>
              <w:rPr>
                <w:sz w:val="16"/>
              </w:rPr>
              <w:t>USCI_A1 SPI slave in master out (direction controlled by USCI)</w:t>
            </w:r>
          </w:p>
        </w:tc>
      </w:tr>
      <w:tr>
        <w:trPr>
          <w:trHeight w:val="254"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13</w:t>
            </w:r>
          </w:p>
        </w:tc>
        <w:tc>
          <w:tcPr>
            <w:tcW w:w="2894" w:type="dxa"/>
          </w:tcPr>
          <w:p>
            <w:pPr>
              <w:pStyle w:val="TableParagraph"/>
              <w:ind w:left="99" w:right="92"/>
              <w:jc w:val="center"/>
              <w:rPr>
                <w:sz w:val="16"/>
              </w:rPr>
            </w:pPr>
            <w:r>
              <w:rPr>
                <w:sz w:val="16"/>
              </w:rPr>
              <w:t>PM_UCA1CLK</w:t>
            </w:r>
          </w:p>
        </w:tc>
        <w:tc>
          <w:tcPr>
            <w:tcW w:w="5788" w:type="dxa"/>
            <w:gridSpan w:val="2"/>
          </w:tcPr>
          <w:p>
            <w:pPr>
              <w:pStyle w:val="TableParagraph"/>
              <w:ind w:left="726" w:right="716"/>
              <w:jc w:val="center"/>
              <w:rPr>
                <w:sz w:val="16"/>
              </w:rPr>
            </w:pPr>
            <w:r>
              <w:rPr>
                <w:sz w:val="16"/>
              </w:rPr>
              <w:t>USCI_A1 clock input/output (direction controlled by USCI)</w:t>
            </w:r>
          </w:p>
        </w:tc>
      </w:tr>
      <w:tr>
        <w:trPr>
          <w:trHeight w:val="254" w:hRule="atLeast"/>
        </w:trPr>
        <w:tc>
          <w:tcPr>
            <w:tcW w:w="1390" w:type="dxa"/>
            <w:vMerge/>
            <w:tcBorders>
              <w:top w:val="nil"/>
            </w:tcBorders>
          </w:tcPr>
          <w:p>
            <w:pPr>
              <w:rPr>
                <w:sz w:val="2"/>
                <w:szCs w:val="2"/>
              </w:rPr>
            </w:pPr>
          </w:p>
        </w:tc>
        <w:tc>
          <w:tcPr>
            <w:tcW w:w="2894" w:type="dxa"/>
          </w:tcPr>
          <w:p>
            <w:pPr>
              <w:pStyle w:val="TableParagraph"/>
              <w:ind w:left="99" w:right="92"/>
              <w:jc w:val="center"/>
              <w:rPr>
                <w:sz w:val="16"/>
              </w:rPr>
            </w:pPr>
            <w:r>
              <w:rPr>
                <w:sz w:val="16"/>
              </w:rPr>
              <w:t>PM_UCB1STE</w:t>
            </w:r>
          </w:p>
        </w:tc>
        <w:tc>
          <w:tcPr>
            <w:tcW w:w="5788" w:type="dxa"/>
            <w:gridSpan w:val="2"/>
          </w:tcPr>
          <w:p>
            <w:pPr>
              <w:pStyle w:val="TableParagraph"/>
              <w:ind w:left="551"/>
              <w:rPr>
                <w:sz w:val="16"/>
              </w:rPr>
            </w:pPr>
            <w:r>
              <w:rPr>
                <w:sz w:val="16"/>
              </w:rPr>
              <w:t>USCI_B1 SPI slave transmit enable (direction controlled by USCI)</w:t>
            </w:r>
          </w:p>
        </w:tc>
      </w:tr>
      <w:tr>
        <w:trPr>
          <w:trHeight w:val="253"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14</w:t>
            </w:r>
          </w:p>
        </w:tc>
        <w:tc>
          <w:tcPr>
            <w:tcW w:w="2894" w:type="dxa"/>
          </w:tcPr>
          <w:p>
            <w:pPr>
              <w:pStyle w:val="TableParagraph"/>
              <w:ind w:left="100" w:right="92"/>
              <w:jc w:val="center"/>
              <w:rPr>
                <w:sz w:val="16"/>
              </w:rPr>
            </w:pPr>
            <w:r>
              <w:rPr>
                <w:sz w:val="16"/>
              </w:rPr>
              <w:t>PM_UCB1SOMI</w:t>
            </w:r>
          </w:p>
        </w:tc>
        <w:tc>
          <w:tcPr>
            <w:tcW w:w="5788" w:type="dxa"/>
            <w:gridSpan w:val="2"/>
          </w:tcPr>
          <w:p>
            <w:pPr>
              <w:pStyle w:val="TableParagraph"/>
              <w:ind w:left="633"/>
              <w:rPr>
                <w:sz w:val="16"/>
              </w:rPr>
            </w:pPr>
            <w:r>
              <w:rPr>
                <w:sz w:val="16"/>
              </w:rPr>
              <w:t>USCI_B1 SPI slave out master in (direction controlled by USCI)</w:t>
            </w:r>
          </w:p>
        </w:tc>
      </w:tr>
      <w:tr>
        <w:trPr>
          <w:trHeight w:val="254" w:hRule="atLeast"/>
        </w:trPr>
        <w:tc>
          <w:tcPr>
            <w:tcW w:w="1390" w:type="dxa"/>
            <w:vMerge/>
            <w:tcBorders>
              <w:top w:val="nil"/>
            </w:tcBorders>
          </w:tcPr>
          <w:p>
            <w:pPr>
              <w:rPr>
                <w:sz w:val="2"/>
                <w:szCs w:val="2"/>
              </w:rPr>
            </w:pPr>
          </w:p>
        </w:tc>
        <w:tc>
          <w:tcPr>
            <w:tcW w:w="2894" w:type="dxa"/>
          </w:tcPr>
          <w:p>
            <w:pPr>
              <w:pStyle w:val="TableParagraph"/>
              <w:ind w:left="99" w:right="92"/>
              <w:jc w:val="center"/>
              <w:rPr>
                <w:sz w:val="16"/>
              </w:rPr>
            </w:pPr>
            <w:r>
              <w:rPr>
                <w:sz w:val="16"/>
              </w:rPr>
              <w:t>PM_UCB1SCL</w:t>
            </w:r>
          </w:p>
        </w:tc>
        <w:tc>
          <w:tcPr>
            <w:tcW w:w="5788" w:type="dxa"/>
            <w:gridSpan w:val="2"/>
          </w:tcPr>
          <w:p>
            <w:pPr>
              <w:pStyle w:val="TableParagraph"/>
              <w:ind w:left="583"/>
              <w:rPr>
                <w:sz w:val="16"/>
              </w:rPr>
            </w:pPr>
            <w:r>
              <w:rPr>
                <w:sz w:val="16"/>
              </w:rPr>
              <w:t>USCI_B1 I</w:t>
            </w:r>
            <w:r>
              <w:rPr>
                <w:sz w:val="16"/>
                <w:vertAlign w:val="superscript"/>
              </w:rPr>
              <w:t>2</w:t>
            </w:r>
            <w:r>
              <w:rPr>
                <w:sz w:val="16"/>
                <w:vertAlign w:val="baseline"/>
              </w:rPr>
              <w:t>C clock (open drain and direction controlled by USCI)</w:t>
            </w:r>
          </w:p>
        </w:tc>
      </w:tr>
      <w:tr>
        <w:trPr>
          <w:trHeight w:val="253"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15</w:t>
            </w:r>
          </w:p>
        </w:tc>
        <w:tc>
          <w:tcPr>
            <w:tcW w:w="2894" w:type="dxa"/>
          </w:tcPr>
          <w:p>
            <w:pPr>
              <w:pStyle w:val="TableParagraph"/>
              <w:ind w:left="100" w:right="92"/>
              <w:jc w:val="center"/>
              <w:rPr>
                <w:sz w:val="16"/>
              </w:rPr>
            </w:pPr>
            <w:r>
              <w:rPr>
                <w:sz w:val="16"/>
              </w:rPr>
              <w:t>PM_UCB1SIMO</w:t>
            </w:r>
          </w:p>
        </w:tc>
        <w:tc>
          <w:tcPr>
            <w:tcW w:w="5788" w:type="dxa"/>
            <w:gridSpan w:val="2"/>
          </w:tcPr>
          <w:p>
            <w:pPr>
              <w:pStyle w:val="TableParagraph"/>
              <w:ind w:left="633"/>
              <w:rPr>
                <w:sz w:val="16"/>
              </w:rPr>
            </w:pPr>
            <w:r>
              <w:rPr>
                <w:sz w:val="16"/>
              </w:rPr>
              <w:t>USCI_B1 SPI slave in master out (direction controlled by USCI)</w:t>
            </w:r>
          </w:p>
        </w:tc>
      </w:tr>
      <w:tr>
        <w:trPr>
          <w:trHeight w:val="254" w:hRule="atLeast"/>
        </w:trPr>
        <w:tc>
          <w:tcPr>
            <w:tcW w:w="1390" w:type="dxa"/>
            <w:vMerge/>
            <w:tcBorders>
              <w:top w:val="nil"/>
            </w:tcBorders>
          </w:tcPr>
          <w:p>
            <w:pPr>
              <w:rPr>
                <w:sz w:val="2"/>
                <w:szCs w:val="2"/>
              </w:rPr>
            </w:pPr>
          </w:p>
        </w:tc>
        <w:tc>
          <w:tcPr>
            <w:tcW w:w="2894" w:type="dxa"/>
          </w:tcPr>
          <w:p>
            <w:pPr>
              <w:pStyle w:val="TableParagraph"/>
              <w:ind w:left="100" w:right="91"/>
              <w:jc w:val="center"/>
              <w:rPr>
                <w:sz w:val="16"/>
              </w:rPr>
            </w:pPr>
            <w:r>
              <w:rPr>
                <w:sz w:val="16"/>
              </w:rPr>
              <w:t>PM_UCB1SDA</w:t>
            </w:r>
          </w:p>
        </w:tc>
        <w:tc>
          <w:tcPr>
            <w:tcW w:w="5788" w:type="dxa"/>
            <w:gridSpan w:val="2"/>
          </w:tcPr>
          <w:p>
            <w:pPr>
              <w:pStyle w:val="TableParagraph"/>
              <w:ind w:left="608"/>
              <w:rPr>
                <w:sz w:val="16"/>
              </w:rPr>
            </w:pPr>
            <w:r>
              <w:rPr>
                <w:sz w:val="16"/>
              </w:rPr>
              <w:t>USCI_B1 I</w:t>
            </w:r>
            <w:r>
              <w:rPr>
                <w:sz w:val="16"/>
                <w:vertAlign w:val="superscript"/>
              </w:rPr>
              <w:t>2</w:t>
            </w:r>
            <w:r>
              <w:rPr>
                <w:sz w:val="16"/>
                <w:vertAlign w:val="baseline"/>
              </w:rPr>
              <w:t>C data (open drain and direction controlled by USCI)</w:t>
            </w:r>
          </w:p>
        </w:tc>
      </w:tr>
      <w:tr>
        <w:trPr>
          <w:trHeight w:val="254" w:hRule="atLeast"/>
        </w:trPr>
        <w:tc>
          <w:tcPr>
            <w:tcW w:w="1390" w:type="dxa"/>
            <w:vMerge w:val="restart"/>
          </w:tcPr>
          <w:p>
            <w:pPr>
              <w:pStyle w:val="TableParagraph"/>
              <w:spacing w:before="10"/>
              <w:rPr>
                <w:b/>
                <w:sz w:val="14"/>
              </w:rPr>
            </w:pPr>
          </w:p>
          <w:p>
            <w:pPr>
              <w:pStyle w:val="TableParagraph"/>
              <w:spacing w:before="1"/>
              <w:ind w:left="238" w:right="235"/>
              <w:jc w:val="center"/>
              <w:rPr>
                <w:sz w:val="16"/>
              </w:rPr>
            </w:pPr>
            <w:r>
              <w:rPr>
                <w:sz w:val="16"/>
              </w:rPr>
              <w:t>16</w:t>
            </w:r>
          </w:p>
        </w:tc>
        <w:tc>
          <w:tcPr>
            <w:tcW w:w="2894" w:type="dxa"/>
          </w:tcPr>
          <w:p>
            <w:pPr>
              <w:pStyle w:val="TableParagraph"/>
              <w:ind w:left="99" w:right="92"/>
              <w:jc w:val="center"/>
              <w:rPr>
                <w:sz w:val="16"/>
              </w:rPr>
            </w:pPr>
            <w:r>
              <w:rPr>
                <w:sz w:val="16"/>
              </w:rPr>
              <w:t>PM_UCB1CLK</w:t>
            </w:r>
          </w:p>
        </w:tc>
        <w:tc>
          <w:tcPr>
            <w:tcW w:w="5788" w:type="dxa"/>
            <w:gridSpan w:val="2"/>
          </w:tcPr>
          <w:p>
            <w:pPr>
              <w:pStyle w:val="TableParagraph"/>
              <w:ind w:left="726" w:right="716"/>
              <w:jc w:val="center"/>
              <w:rPr>
                <w:sz w:val="16"/>
              </w:rPr>
            </w:pPr>
            <w:r>
              <w:rPr>
                <w:sz w:val="16"/>
              </w:rPr>
              <w:t>USCI_B1 clock input/output (direction controlled by USCI)</w:t>
            </w:r>
          </w:p>
        </w:tc>
      </w:tr>
      <w:tr>
        <w:trPr>
          <w:trHeight w:val="253" w:hRule="atLeast"/>
        </w:trPr>
        <w:tc>
          <w:tcPr>
            <w:tcW w:w="1390" w:type="dxa"/>
            <w:vMerge/>
            <w:tcBorders>
              <w:top w:val="nil"/>
            </w:tcBorders>
          </w:tcPr>
          <w:p>
            <w:pPr>
              <w:rPr>
                <w:sz w:val="2"/>
                <w:szCs w:val="2"/>
              </w:rPr>
            </w:pPr>
          </w:p>
        </w:tc>
        <w:tc>
          <w:tcPr>
            <w:tcW w:w="2894" w:type="dxa"/>
          </w:tcPr>
          <w:p>
            <w:pPr>
              <w:pStyle w:val="TableParagraph"/>
              <w:ind w:left="99" w:right="92"/>
              <w:jc w:val="center"/>
              <w:rPr>
                <w:sz w:val="16"/>
              </w:rPr>
            </w:pPr>
            <w:r>
              <w:rPr>
                <w:sz w:val="16"/>
              </w:rPr>
              <w:t>PM_UCA1STE</w:t>
            </w:r>
          </w:p>
        </w:tc>
        <w:tc>
          <w:tcPr>
            <w:tcW w:w="5788" w:type="dxa"/>
            <w:gridSpan w:val="2"/>
          </w:tcPr>
          <w:p>
            <w:pPr>
              <w:pStyle w:val="TableParagraph"/>
              <w:ind w:left="551"/>
              <w:rPr>
                <w:sz w:val="16"/>
              </w:rPr>
            </w:pPr>
            <w:r>
              <w:rPr>
                <w:sz w:val="16"/>
              </w:rPr>
              <w:t>USCI_A1 SPI slave transmit enable (direction controlled by USCI)</w:t>
            </w:r>
          </w:p>
        </w:tc>
      </w:tr>
      <w:tr>
        <w:trPr>
          <w:trHeight w:val="254" w:hRule="atLeast"/>
        </w:trPr>
        <w:tc>
          <w:tcPr>
            <w:tcW w:w="1390" w:type="dxa"/>
          </w:tcPr>
          <w:p>
            <w:pPr>
              <w:pStyle w:val="TableParagraph"/>
              <w:ind w:left="238" w:right="235"/>
              <w:jc w:val="center"/>
              <w:rPr>
                <w:sz w:val="16"/>
              </w:rPr>
            </w:pPr>
            <w:r>
              <w:rPr>
                <w:sz w:val="16"/>
              </w:rPr>
              <w:t>17</w:t>
            </w:r>
          </w:p>
        </w:tc>
        <w:tc>
          <w:tcPr>
            <w:tcW w:w="2894" w:type="dxa"/>
          </w:tcPr>
          <w:p>
            <w:pPr>
              <w:pStyle w:val="TableParagraph"/>
              <w:ind w:left="100" w:right="90"/>
              <w:jc w:val="center"/>
              <w:rPr>
                <w:sz w:val="16"/>
              </w:rPr>
            </w:pPr>
            <w:r>
              <w:rPr>
                <w:sz w:val="16"/>
              </w:rPr>
              <w:t>PM_CBOUT1</w:t>
            </w:r>
          </w:p>
        </w:tc>
        <w:tc>
          <w:tcPr>
            <w:tcW w:w="2894" w:type="dxa"/>
          </w:tcPr>
          <w:p>
            <w:pPr>
              <w:pStyle w:val="TableParagraph"/>
              <w:ind w:left="100" w:right="92"/>
              <w:jc w:val="center"/>
              <w:rPr>
                <w:sz w:val="16"/>
              </w:rPr>
            </w:pPr>
            <w:r>
              <w:rPr>
                <w:sz w:val="16"/>
              </w:rPr>
              <w:t>None</w:t>
            </w:r>
          </w:p>
        </w:tc>
        <w:tc>
          <w:tcPr>
            <w:tcW w:w="2894" w:type="dxa"/>
          </w:tcPr>
          <w:p>
            <w:pPr>
              <w:pStyle w:val="TableParagraph"/>
              <w:ind w:left="100" w:right="90"/>
              <w:jc w:val="center"/>
              <w:rPr>
                <w:sz w:val="16"/>
              </w:rPr>
            </w:pPr>
            <w:r>
              <w:rPr>
                <w:sz w:val="16"/>
              </w:rPr>
              <w:t>Comparator_B output</w:t>
            </w:r>
          </w:p>
        </w:tc>
      </w:tr>
      <w:tr>
        <w:trPr>
          <w:trHeight w:val="253" w:hRule="atLeast"/>
        </w:trPr>
        <w:tc>
          <w:tcPr>
            <w:tcW w:w="1390" w:type="dxa"/>
          </w:tcPr>
          <w:p>
            <w:pPr>
              <w:pStyle w:val="TableParagraph"/>
              <w:ind w:left="238" w:right="235"/>
              <w:jc w:val="center"/>
              <w:rPr>
                <w:sz w:val="16"/>
              </w:rPr>
            </w:pPr>
            <w:r>
              <w:rPr>
                <w:sz w:val="16"/>
              </w:rPr>
              <w:t>18</w:t>
            </w:r>
          </w:p>
        </w:tc>
        <w:tc>
          <w:tcPr>
            <w:tcW w:w="2894" w:type="dxa"/>
          </w:tcPr>
          <w:p>
            <w:pPr>
              <w:pStyle w:val="TableParagraph"/>
              <w:ind w:left="100" w:right="90"/>
              <w:jc w:val="center"/>
              <w:rPr>
                <w:sz w:val="16"/>
              </w:rPr>
            </w:pPr>
            <w:r>
              <w:rPr>
                <w:sz w:val="16"/>
              </w:rPr>
              <w:t>PM_MCLK</w:t>
            </w:r>
          </w:p>
        </w:tc>
        <w:tc>
          <w:tcPr>
            <w:tcW w:w="2894" w:type="dxa"/>
          </w:tcPr>
          <w:p>
            <w:pPr>
              <w:pStyle w:val="TableParagraph"/>
              <w:ind w:left="100" w:right="92"/>
              <w:jc w:val="center"/>
              <w:rPr>
                <w:sz w:val="16"/>
              </w:rPr>
            </w:pPr>
            <w:r>
              <w:rPr>
                <w:sz w:val="16"/>
              </w:rPr>
              <w:t>None</w:t>
            </w:r>
          </w:p>
        </w:tc>
        <w:tc>
          <w:tcPr>
            <w:tcW w:w="2894" w:type="dxa"/>
          </w:tcPr>
          <w:p>
            <w:pPr>
              <w:pStyle w:val="TableParagraph"/>
              <w:ind w:left="100" w:right="90"/>
              <w:jc w:val="center"/>
              <w:rPr>
                <w:sz w:val="16"/>
              </w:rPr>
            </w:pPr>
            <w:r>
              <w:rPr>
                <w:sz w:val="16"/>
              </w:rPr>
              <w:t>MCLK</w:t>
            </w:r>
          </w:p>
        </w:tc>
      </w:tr>
      <w:tr>
        <w:trPr>
          <w:trHeight w:val="254" w:hRule="atLeast"/>
        </w:trPr>
        <w:tc>
          <w:tcPr>
            <w:tcW w:w="1390" w:type="dxa"/>
          </w:tcPr>
          <w:p>
            <w:pPr>
              <w:pStyle w:val="TableParagraph"/>
              <w:ind w:left="239" w:right="232"/>
              <w:jc w:val="center"/>
              <w:rPr>
                <w:sz w:val="16"/>
              </w:rPr>
            </w:pPr>
            <w:r>
              <w:rPr>
                <w:sz w:val="16"/>
              </w:rPr>
              <w:t>19 - 30</w:t>
            </w:r>
          </w:p>
        </w:tc>
        <w:tc>
          <w:tcPr>
            <w:tcW w:w="2894" w:type="dxa"/>
          </w:tcPr>
          <w:p>
            <w:pPr>
              <w:pStyle w:val="TableParagraph"/>
              <w:ind w:left="100" w:right="90"/>
              <w:jc w:val="center"/>
              <w:rPr>
                <w:sz w:val="16"/>
              </w:rPr>
            </w:pPr>
            <w:r>
              <w:rPr>
                <w:sz w:val="16"/>
              </w:rPr>
              <w:t>Reserved</w:t>
            </w:r>
          </w:p>
        </w:tc>
        <w:tc>
          <w:tcPr>
            <w:tcW w:w="2894" w:type="dxa"/>
          </w:tcPr>
          <w:p>
            <w:pPr>
              <w:pStyle w:val="TableParagraph"/>
              <w:ind w:left="100" w:right="92"/>
              <w:jc w:val="center"/>
              <w:rPr>
                <w:sz w:val="16"/>
              </w:rPr>
            </w:pPr>
            <w:r>
              <w:rPr>
                <w:sz w:val="16"/>
              </w:rPr>
              <w:t>None</w:t>
            </w:r>
          </w:p>
        </w:tc>
        <w:tc>
          <w:tcPr>
            <w:tcW w:w="2894" w:type="dxa"/>
          </w:tcPr>
          <w:p>
            <w:pPr>
              <w:pStyle w:val="TableParagraph"/>
              <w:ind w:left="100" w:right="91"/>
              <w:jc w:val="center"/>
              <w:rPr>
                <w:sz w:val="16"/>
              </w:rPr>
            </w:pPr>
            <w:r>
              <w:rPr>
                <w:sz w:val="16"/>
              </w:rPr>
              <w:t>DVSS</w:t>
            </w:r>
          </w:p>
        </w:tc>
      </w:tr>
      <w:tr>
        <w:trPr>
          <w:trHeight w:val="433" w:hRule="atLeast"/>
        </w:trPr>
        <w:tc>
          <w:tcPr>
            <w:tcW w:w="1390" w:type="dxa"/>
          </w:tcPr>
          <w:p>
            <w:pPr>
              <w:pStyle w:val="TableParagraph"/>
              <w:spacing w:before="130"/>
              <w:ind w:left="239" w:right="235"/>
              <w:jc w:val="center"/>
              <w:rPr>
                <w:sz w:val="16"/>
              </w:rPr>
            </w:pPr>
            <w:r>
              <w:rPr>
                <w:w w:val="105"/>
                <w:sz w:val="16"/>
              </w:rPr>
              <w:t>31 (0FFh)</w:t>
            </w:r>
            <w:r>
              <w:rPr>
                <w:w w:val="105"/>
                <w:sz w:val="16"/>
                <w:vertAlign w:val="superscript"/>
              </w:rPr>
              <w:t>(1)</w:t>
            </w:r>
          </w:p>
        </w:tc>
        <w:tc>
          <w:tcPr>
            <w:tcW w:w="2894" w:type="dxa"/>
          </w:tcPr>
          <w:p>
            <w:pPr>
              <w:pStyle w:val="TableParagraph"/>
              <w:spacing w:before="130"/>
              <w:ind w:left="100" w:right="92"/>
              <w:jc w:val="center"/>
              <w:rPr>
                <w:sz w:val="16"/>
              </w:rPr>
            </w:pPr>
            <w:r>
              <w:rPr>
                <w:sz w:val="16"/>
              </w:rPr>
              <w:t>PM_ANALOG</w:t>
            </w:r>
          </w:p>
        </w:tc>
        <w:tc>
          <w:tcPr>
            <w:tcW w:w="5788" w:type="dxa"/>
            <w:gridSpan w:val="2"/>
          </w:tcPr>
          <w:p>
            <w:pPr>
              <w:pStyle w:val="TableParagraph"/>
              <w:spacing w:line="235" w:lineRule="auto" w:before="43"/>
              <w:ind w:left="1293" w:hanging="1048"/>
              <w:rPr>
                <w:sz w:val="16"/>
              </w:rPr>
            </w:pPr>
            <w:r>
              <w:rPr>
                <w:sz w:val="16"/>
              </w:rPr>
              <w:t>Disables the output driver and the input Schmitt-trigger to prevent parasitic cross currents when applying analog signals.</w:t>
            </w:r>
          </w:p>
        </w:tc>
      </w:tr>
    </w:tbl>
    <w:p>
      <w:pPr>
        <w:pStyle w:val="BodyText"/>
        <w:spacing w:line="235" w:lineRule="auto" w:before="73"/>
        <w:ind w:left="481" w:hanging="362"/>
      </w:pPr>
      <w:r>
        <w:rPr/>
        <w:t>(1) The value of the PM_ANALOG mnemonic is set to 0FFh. The port mapping registers are only 5 bits wide and the upper bits are ignored resulting in a read out value of 31.</w:t>
      </w:r>
    </w:p>
    <w:p>
      <w:pPr>
        <w:spacing w:after="0" w:line="235" w:lineRule="auto"/>
        <w:sectPr>
          <w:pgSz w:w="12240" w:h="15840"/>
          <w:pgMar w:header="259" w:footer="836" w:top="1340" w:bottom="1020" w:left="960" w:right="960"/>
        </w:sectPr>
      </w:pPr>
    </w:p>
    <w:p>
      <w:pPr>
        <w:spacing w:before="109"/>
        <w:ind w:left="0" w:right="0" w:firstLine="0"/>
        <w:jc w:val="center"/>
        <w:rPr>
          <w:b/>
          <w:sz w:val="20"/>
        </w:rPr>
      </w:pPr>
      <w:bookmarkStart w:name="_bookmark112" w:id="217"/>
      <w:bookmarkEnd w:id="217"/>
      <w:r>
        <w:rPr/>
      </w:r>
      <w:r>
        <w:rPr>
          <w:b/>
          <w:sz w:val="20"/>
        </w:rPr>
        <w:t>Table 6-8. Default Mapping</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0"/>
        <w:gridCol w:w="2694"/>
        <w:gridCol w:w="2694"/>
        <w:gridCol w:w="2694"/>
      </w:tblGrid>
      <w:tr>
        <w:trPr>
          <w:trHeight w:val="254" w:hRule="atLeast"/>
        </w:trPr>
        <w:tc>
          <w:tcPr>
            <w:tcW w:w="1990" w:type="dxa"/>
            <w:shd w:val="clear" w:color="auto" w:fill="D8D8D8"/>
          </w:tcPr>
          <w:p>
            <w:pPr>
              <w:pStyle w:val="TableParagraph"/>
              <w:ind w:left="468" w:right="464"/>
              <w:jc w:val="center"/>
              <w:rPr>
                <w:b/>
                <w:sz w:val="16"/>
              </w:rPr>
            </w:pPr>
            <w:r>
              <w:rPr>
                <w:b/>
                <w:sz w:val="16"/>
              </w:rPr>
              <w:t>PIN</w:t>
            </w:r>
          </w:p>
        </w:tc>
        <w:tc>
          <w:tcPr>
            <w:tcW w:w="2694" w:type="dxa"/>
            <w:shd w:val="clear" w:color="auto" w:fill="D8D8D8"/>
          </w:tcPr>
          <w:p>
            <w:pPr>
              <w:pStyle w:val="TableParagraph"/>
              <w:ind w:left="10"/>
              <w:jc w:val="center"/>
              <w:rPr>
                <w:b/>
                <w:sz w:val="16"/>
              </w:rPr>
            </w:pPr>
            <w:r>
              <w:rPr>
                <w:b/>
                <w:sz w:val="16"/>
              </w:rPr>
              <w:t>PxMAPy MNEMONIC</w:t>
            </w:r>
          </w:p>
        </w:tc>
        <w:tc>
          <w:tcPr>
            <w:tcW w:w="2694" w:type="dxa"/>
            <w:shd w:val="clear" w:color="auto" w:fill="D8D8D8"/>
          </w:tcPr>
          <w:p>
            <w:pPr>
              <w:pStyle w:val="TableParagraph"/>
              <w:ind w:left="9"/>
              <w:jc w:val="center"/>
              <w:rPr>
                <w:b/>
                <w:sz w:val="16"/>
              </w:rPr>
            </w:pPr>
            <w:r>
              <w:rPr>
                <w:b/>
                <w:sz w:val="16"/>
              </w:rPr>
              <w:t>INPUT PIN FUNCTION</w:t>
            </w:r>
          </w:p>
        </w:tc>
        <w:tc>
          <w:tcPr>
            <w:tcW w:w="2694" w:type="dxa"/>
            <w:shd w:val="clear" w:color="auto" w:fill="D8D8D8"/>
          </w:tcPr>
          <w:p>
            <w:pPr>
              <w:pStyle w:val="TableParagraph"/>
              <w:ind w:left="6"/>
              <w:jc w:val="center"/>
              <w:rPr>
                <w:b/>
                <w:sz w:val="16"/>
              </w:rPr>
            </w:pPr>
            <w:r>
              <w:rPr>
                <w:b/>
                <w:sz w:val="16"/>
              </w:rPr>
              <w:t>OUTPUT PIN FUNCTION</w:t>
            </w:r>
          </w:p>
        </w:tc>
      </w:tr>
      <w:tr>
        <w:trPr>
          <w:trHeight w:val="433" w:hRule="atLeast"/>
        </w:trPr>
        <w:tc>
          <w:tcPr>
            <w:tcW w:w="1990" w:type="dxa"/>
          </w:tcPr>
          <w:p>
            <w:pPr>
              <w:pStyle w:val="TableParagraph"/>
              <w:spacing w:before="130"/>
              <w:ind w:left="468" w:right="467"/>
              <w:jc w:val="center"/>
              <w:rPr>
                <w:sz w:val="16"/>
              </w:rPr>
            </w:pPr>
            <w:r>
              <w:rPr>
                <w:sz w:val="16"/>
              </w:rPr>
              <w:t>P4.0/P4MAP0</w:t>
            </w:r>
          </w:p>
        </w:tc>
        <w:tc>
          <w:tcPr>
            <w:tcW w:w="2694" w:type="dxa"/>
          </w:tcPr>
          <w:p>
            <w:pPr>
              <w:pStyle w:val="TableParagraph"/>
              <w:spacing w:before="130"/>
              <w:ind w:left="8"/>
              <w:jc w:val="center"/>
              <w:rPr>
                <w:sz w:val="16"/>
              </w:rPr>
            </w:pPr>
            <w:r>
              <w:rPr>
                <w:sz w:val="16"/>
              </w:rPr>
              <w:t>PM_UCB1STE/PM_UCA1CLK</w:t>
            </w:r>
          </w:p>
        </w:tc>
        <w:tc>
          <w:tcPr>
            <w:tcW w:w="5388" w:type="dxa"/>
            <w:gridSpan w:val="2"/>
          </w:tcPr>
          <w:p>
            <w:pPr>
              <w:pStyle w:val="TableParagraph"/>
              <w:spacing w:line="235" w:lineRule="auto" w:before="43"/>
              <w:ind w:left="638" w:hanging="288"/>
              <w:rPr>
                <w:sz w:val="16"/>
              </w:rPr>
            </w:pPr>
            <w:r>
              <w:rPr>
                <w:sz w:val="16"/>
              </w:rPr>
              <w:t>USCI_B1 SPI slave transmit enable (direction controlled by USCI) USCI_A1 clock input/output (direction controlled by USCI)</w:t>
            </w:r>
          </w:p>
        </w:tc>
      </w:tr>
      <w:tr>
        <w:trPr>
          <w:trHeight w:val="434" w:hRule="atLeast"/>
        </w:trPr>
        <w:tc>
          <w:tcPr>
            <w:tcW w:w="1990" w:type="dxa"/>
          </w:tcPr>
          <w:p>
            <w:pPr>
              <w:pStyle w:val="TableParagraph"/>
              <w:spacing w:before="130"/>
              <w:ind w:left="468" w:right="467"/>
              <w:jc w:val="center"/>
              <w:rPr>
                <w:sz w:val="16"/>
              </w:rPr>
            </w:pPr>
            <w:r>
              <w:rPr>
                <w:sz w:val="16"/>
              </w:rPr>
              <w:t>P4.1/P4MAP1</w:t>
            </w:r>
          </w:p>
        </w:tc>
        <w:tc>
          <w:tcPr>
            <w:tcW w:w="2694" w:type="dxa"/>
          </w:tcPr>
          <w:p>
            <w:pPr>
              <w:pStyle w:val="TableParagraph"/>
              <w:spacing w:before="130"/>
              <w:ind w:left="8"/>
              <w:jc w:val="center"/>
              <w:rPr>
                <w:sz w:val="16"/>
              </w:rPr>
            </w:pPr>
            <w:r>
              <w:rPr>
                <w:sz w:val="16"/>
              </w:rPr>
              <w:t>PM_UCB1SIMO/PM_UCB1SDA</w:t>
            </w:r>
          </w:p>
        </w:tc>
        <w:tc>
          <w:tcPr>
            <w:tcW w:w="5388" w:type="dxa"/>
            <w:gridSpan w:val="2"/>
          </w:tcPr>
          <w:p>
            <w:pPr>
              <w:pStyle w:val="TableParagraph"/>
              <w:spacing w:line="235" w:lineRule="auto" w:before="43"/>
              <w:ind w:left="408" w:firstLine="24"/>
              <w:rPr>
                <w:sz w:val="16"/>
              </w:rPr>
            </w:pPr>
            <w:r>
              <w:rPr>
                <w:sz w:val="16"/>
              </w:rPr>
              <w:t>USCI_B1 SPI slave in master out (direction controlled by USCI) USCI_B1 I</w:t>
            </w:r>
            <w:r>
              <w:rPr>
                <w:sz w:val="16"/>
                <w:vertAlign w:val="superscript"/>
              </w:rPr>
              <w:t>2</w:t>
            </w:r>
            <w:r>
              <w:rPr>
                <w:sz w:val="16"/>
                <w:vertAlign w:val="baseline"/>
              </w:rPr>
              <w:t>C data (open drain and direction controlled by USCI)</w:t>
            </w:r>
          </w:p>
        </w:tc>
      </w:tr>
      <w:tr>
        <w:trPr>
          <w:trHeight w:val="434" w:hRule="atLeast"/>
        </w:trPr>
        <w:tc>
          <w:tcPr>
            <w:tcW w:w="1990" w:type="dxa"/>
          </w:tcPr>
          <w:p>
            <w:pPr>
              <w:pStyle w:val="TableParagraph"/>
              <w:spacing w:before="130"/>
              <w:ind w:left="468" w:right="467"/>
              <w:jc w:val="center"/>
              <w:rPr>
                <w:sz w:val="16"/>
              </w:rPr>
            </w:pPr>
            <w:r>
              <w:rPr>
                <w:sz w:val="16"/>
              </w:rPr>
              <w:t>P4.2/P4MAP2</w:t>
            </w:r>
          </w:p>
        </w:tc>
        <w:tc>
          <w:tcPr>
            <w:tcW w:w="2694" w:type="dxa"/>
          </w:tcPr>
          <w:p>
            <w:pPr>
              <w:pStyle w:val="TableParagraph"/>
              <w:spacing w:before="130"/>
              <w:ind w:left="6"/>
              <w:jc w:val="center"/>
              <w:rPr>
                <w:sz w:val="16"/>
              </w:rPr>
            </w:pPr>
            <w:r>
              <w:rPr>
                <w:sz w:val="16"/>
              </w:rPr>
              <w:t>PM_UCB1SOMI/PM_UCB1SCL</w:t>
            </w:r>
          </w:p>
        </w:tc>
        <w:tc>
          <w:tcPr>
            <w:tcW w:w="5388" w:type="dxa"/>
            <w:gridSpan w:val="2"/>
          </w:tcPr>
          <w:p>
            <w:pPr>
              <w:pStyle w:val="TableParagraph"/>
              <w:spacing w:line="235" w:lineRule="auto" w:before="43"/>
              <w:ind w:left="383" w:firstLine="50"/>
              <w:rPr>
                <w:sz w:val="16"/>
              </w:rPr>
            </w:pPr>
            <w:r>
              <w:rPr>
                <w:sz w:val="16"/>
              </w:rPr>
              <w:t>USCI_B1 SPI slave out master in (direction controlled by USCI) USCI_B1 I</w:t>
            </w:r>
            <w:r>
              <w:rPr>
                <w:sz w:val="16"/>
                <w:vertAlign w:val="superscript"/>
              </w:rPr>
              <w:t>2</w:t>
            </w:r>
            <w:r>
              <w:rPr>
                <w:sz w:val="16"/>
                <w:vertAlign w:val="baseline"/>
              </w:rPr>
              <w:t>C clock (open drain and direction controlled by USCI)</w:t>
            </w:r>
          </w:p>
        </w:tc>
      </w:tr>
      <w:tr>
        <w:trPr>
          <w:trHeight w:val="433" w:hRule="atLeast"/>
        </w:trPr>
        <w:tc>
          <w:tcPr>
            <w:tcW w:w="1990" w:type="dxa"/>
          </w:tcPr>
          <w:p>
            <w:pPr>
              <w:pStyle w:val="TableParagraph"/>
              <w:spacing w:before="130"/>
              <w:ind w:left="468" w:right="467"/>
              <w:jc w:val="center"/>
              <w:rPr>
                <w:sz w:val="16"/>
              </w:rPr>
            </w:pPr>
            <w:r>
              <w:rPr>
                <w:sz w:val="16"/>
              </w:rPr>
              <w:t>P4.3/P4MAP3</w:t>
            </w:r>
          </w:p>
        </w:tc>
        <w:tc>
          <w:tcPr>
            <w:tcW w:w="2694" w:type="dxa"/>
          </w:tcPr>
          <w:p>
            <w:pPr>
              <w:pStyle w:val="TableParagraph"/>
              <w:spacing w:before="130"/>
              <w:ind w:left="8"/>
              <w:jc w:val="center"/>
              <w:rPr>
                <w:sz w:val="16"/>
              </w:rPr>
            </w:pPr>
            <w:r>
              <w:rPr>
                <w:sz w:val="16"/>
              </w:rPr>
              <w:t>PM_UCB1CLK/PM_UCA1STE</w:t>
            </w:r>
          </w:p>
        </w:tc>
        <w:tc>
          <w:tcPr>
            <w:tcW w:w="5388" w:type="dxa"/>
            <w:gridSpan w:val="2"/>
          </w:tcPr>
          <w:p>
            <w:pPr>
              <w:pStyle w:val="TableParagraph"/>
              <w:spacing w:line="235" w:lineRule="auto" w:before="43"/>
              <w:ind w:left="638" w:hanging="288"/>
              <w:rPr>
                <w:sz w:val="16"/>
              </w:rPr>
            </w:pPr>
            <w:r>
              <w:rPr>
                <w:sz w:val="16"/>
              </w:rPr>
              <w:t>USCI_A1 SPI slave transmit enable (direction controlled by USCI) USCI_B1 clock input/output (direction controlled by USCI)</w:t>
            </w:r>
          </w:p>
        </w:tc>
      </w:tr>
      <w:tr>
        <w:trPr>
          <w:trHeight w:val="434" w:hRule="atLeast"/>
        </w:trPr>
        <w:tc>
          <w:tcPr>
            <w:tcW w:w="1990" w:type="dxa"/>
          </w:tcPr>
          <w:p>
            <w:pPr>
              <w:pStyle w:val="TableParagraph"/>
              <w:spacing w:before="130"/>
              <w:ind w:left="468" w:right="467"/>
              <w:jc w:val="center"/>
              <w:rPr>
                <w:sz w:val="16"/>
              </w:rPr>
            </w:pPr>
            <w:r>
              <w:rPr>
                <w:sz w:val="16"/>
              </w:rPr>
              <w:t>P4.4/P4MAP4</w:t>
            </w:r>
          </w:p>
        </w:tc>
        <w:tc>
          <w:tcPr>
            <w:tcW w:w="2694" w:type="dxa"/>
          </w:tcPr>
          <w:p>
            <w:pPr>
              <w:pStyle w:val="TableParagraph"/>
              <w:spacing w:before="130"/>
              <w:ind w:left="7"/>
              <w:jc w:val="center"/>
              <w:rPr>
                <w:sz w:val="16"/>
              </w:rPr>
            </w:pPr>
            <w:r>
              <w:rPr>
                <w:sz w:val="16"/>
              </w:rPr>
              <w:t>PM_UCA1TXD/PM_UCA1SIMO</w:t>
            </w:r>
          </w:p>
        </w:tc>
        <w:tc>
          <w:tcPr>
            <w:tcW w:w="5388" w:type="dxa"/>
            <w:gridSpan w:val="2"/>
          </w:tcPr>
          <w:p>
            <w:pPr>
              <w:pStyle w:val="TableParagraph"/>
              <w:spacing w:line="235" w:lineRule="auto" w:before="43"/>
              <w:ind w:left="433" w:firstLine="100"/>
              <w:rPr>
                <w:sz w:val="16"/>
              </w:rPr>
            </w:pPr>
            <w:r>
              <w:rPr>
                <w:sz w:val="16"/>
              </w:rPr>
              <w:t>USCI_A1 UART TXD (Direction controlled by USCI – output) USCI_A1 SPI slave in master out (direction controlled by USCI)</w:t>
            </w:r>
          </w:p>
        </w:tc>
      </w:tr>
      <w:tr>
        <w:trPr>
          <w:trHeight w:val="433" w:hRule="atLeast"/>
        </w:trPr>
        <w:tc>
          <w:tcPr>
            <w:tcW w:w="1990" w:type="dxa"/>
          </w:tcPr>
          <w:p>
            <w:pPr>
              <w:pStyle w:val="TableParagraph"/>
              <w:spacing w:before="130"/>
              <w:ind w:left="468" w:right="467"/>
              <w:jc w:val="center"/>
              <w:rPr>
                <w:sz w:val="16"/>
              </w:rPr>
            </w:pPr>
            <w:r>
              <w:rPr>
                <w:sz w:val="16"/>
              </w:rPr>
              <w:t>P4.5/P4MAP5</w:t>
            </w:r>
          </w:p>
        </w:tc>
        <w:tc>
          <w:tcPr>
            <w:tcW w:w="2694" w:type="dxa"/>
          </w:tcPr>
          <w:p>
            <w:pPr>
              <w:pStyle w:val="TableParagraph"/>
              <w:spacing w:before="130"/>
              <w:ind w:left="9"/>
              <w:jc w:val="center"/>
              <w:rPr>
                <w:sz w:val="16"/>
              </w:rPr>
            </w:pPr>
            <w:r>
              <w:rPr>
                <w:sz w:val="16"/>
              </w:rPr>
              <w:t>PM_UCA1RXD/PM_UCA1SOMI</w:t>
            </w:r>
          </w:p>
        </w:tc>
        <w:tc>
          <w:tcPr>
            <w:tcW w:w="5388" w:type="dxa"/>
            <w:gridSpan w:val="2"/>
          </w:tcPr>
          <w:p>
            <w:pPr>
              <w:pStyle w:val="TableParagraph"/>
              <w:spacing w:line="235" w:lineRule="auto" w:before="43"/>
              <w:ind w:left="433" w:firstLine="140"/>
              <w:rPr>
                <w:sz w:val="16"/>
              </w:rPr>
            </w:pPr>
            <w:r>
              <w:rPr>
                <w:sz w:val="16"/>
              </w:rPr>
              <w:t>USCI_A1 UART RXD (Direction controlled by USCI – input) USCI_A1 SPI slave out master in (direction controlled by USCI)</w:t>
            </w:r>
          </w:p>
        </w:tc>
      </w:tr>
      <w:tr>
        <w:trPr>
          <w:trHeight w:val="254" w:hRule="atLeast"/>
        </w:trPr>
        <w:tc>
          <w:tcPr>
            <w:tcW w:w="1990" w:type="dxa"/>
          </w:tcPr>
          <w:p>
            <w:pPr>
              <w:pStyle w:val="TableParagraph"/>
              <w:ind w:left="468" w:right="467"/>
              <w:jc w:val="center"/>
              <w:rPr>
                <w:sz w:val="16"/>
              </w:rPr>
            </w:pPr>
            <w:r>
              <w:rPr>
                <w:sz w:val="16"/>
              </w:rPr>
              <w:t>P4.6/P4MAP6</w:t>
            </w:r>
          </w:p>
        </w:tc>
        <w:tc>
          <w:tcPr>
            <w:tcW w:w="2694" w:type="dxa"/>
          </w:tcPr>
          <w:p>
            <w:pPr>
              <w:pStyle w:val="TableParagraph"/>
              <w:ind w:left="8"/>
              <w:jc w:val="center"/>
              <w:rPr>
                <w:sz w:val="16"/>
              </w:rPr>
            </w:pPr>
            <w:r>
              <w:rPr>
                <w:sz w:val="16"/>
              </w:rPr>
              <w:t>PM_NONE</w:t>
            </w:r>
          </w:p>
        </w:tc>
        <w:tc>
          <w:tcPr>
            <w:tcW w:w="2694" w:type="dxa"/>
          </w:tcPr>
          <w:p>
            <w:pPr>
              <w:pStyle w:val="TableParagraph"/>
              <w:ind w:left="12"/>
              <w:jc w:val="center"/>
              <w:rPr>
                <w:sz w:val="16"/>
              </w:rPr>
            </w:pPr>
            <w:r>
              <w:rPr>
                <w:sz w:val="16"/>
              </w:rPr>
              <w:t>None</w:t>
            </w:r>
          </w:p>
        </w:tc>
        <w:tc>
          <w:tcPr>
            <w:tcW w:w="2694" w:type="dxa"/>
          </w:tcPr>
          <w:p>
            <w:pPr>
              <w:pStyle w:val="TableParagraph"/>
              <w:ind w:left="9"/>
              <w:jc w:val="center"/>
              <w:rPr>
                <w:sz w:val="16"/>
              </w:rPr>
            </w:pPr>
            <w:r>
              <w:rPr>
                <w:sz w:val="16"/>
              </w:rPr>
              <w:t>DVSS</w:t>
            </w:r>
          </w:p>
        </w:tc>
      </w:tr>
      <w:tr>
        <w:trPr>
          <w:trHeight w:val="254" w:hRule="atLeast"/>
        </w:trPr>
        <w:tc>
          <w:tcPr>
            <w:tcW w:w="1990" w:type="dxa"/>
          </w:tcPr>
          <w:p>
            <w:pPr>
              <w:pStyle w:val="TableParagraph"/>
              <w:ind w:left="468" w:right="467"/>
              <w:jc w:val="center"/>
              <w:rPr>
                <w:sz w:val="16"/>
              </w:rPr>
            </w:pPr>
            <w:r>
              <w:rPr>
                <w:sz w:val="16"/>
              </w:rPr>
              <w:t>P4.7/P4MAP7</w:t>
            </w:r>
          </w:p>
        </w:tc>
        <w:tc>
          <w:tcPr>
            <w:tcW w:w="2694" w:type="dxa"/>
          </w:tcPr>
          <w:p>
            <w:pPr>
              <w:pStyle w:val="TableParagraph"/>
              <w:ind w:left="8"/>
              <w:jc w:val="center"/>
              <w:rPr>
                <w:sz w:val="16"/>
              </w:rPr>
            </w:pPr>
            <w:r>
              <w:rPr>
                <w:sz w:val="16"/>
              </w:rPr>
              <w:t>PM_NONE</w:t>
            </w:r>
          </w:p>
        </w:tc>
        <w:tc>
          <w:tcPr>
            <w:tcW w:w="2694" w:type="dxa"/>
          </w:tcPr>
          <w:p>
            <w:pPr>
              <w:pStyle w:val="TableParagraph"/>
              <w:ind w:left="12"/>
              <w:jc w:val="center"/>
              <w:rPr>
                <w:sz w:val="16"/>
              </w:rPr>
            </w:pPr>
            <w:r>
              <w:rPr>
                <w:sz w:val="16"/>
              </w:rPr>
              <w:t>None</w:t>
            </w:r>
          </w:p>
        </w:tc>
        <w:tc>
          <w:tcPr>
            <w:tcW w:w="2694" w:type="dxa"/>
          </w:tcPr>
          <w:p>
            <w:pPr>
              <w:pStyle w:val="TableParagraph"/>
              <w:ind w:left="9"/>
              <w:jc w:val="center"/>
              <w:rPr>
                <w:sz w:val="16"/>
              </w:rPr>
            </w:pPr>
            <w:r>
              <w:rPr>
                <w:sz w:val="16"/>
              </w:rPr>
              <w:t>DVSS</w:t>
            </w:r>
          </w:p>
        </w:tc>
      </w:tr>
    </w:tbl>
    <w:p>
      <w:pPr>
        <w:pStyle w:val="BodyText"/>
        <w:spacing w:before="8"/>
        <w:rPr>
          <w:b/>
          <w:sz w:val="21"/>
        </w:rPr>
      </w:pPr>
    </w:p>
    <w:p>
      <w:pPr>
        <w:pStyle w:val="Heading4"/>
        <w:numPr>
          <w:ilvl w:val="2"/>
          <w:numId w:val="53"/>
        </w:numPr>
        <w:tabs>
          <w:tab w:pos="839" w:val="left" w:leader="none"/>
        </w:tabs>
        <w:spacing w:line="240" w:lineRule="auto" w:before="0" w:after="0"/>
        <w:ind w:left="838" w:right="0" w:hanging="719"/>
        <w:jc w:val="both"/>
        <w:rPr>
          <w:i/>
        </w:rPr>
      </w:pPr>
      <w:bookmarkStart w:name="6.9.3 Oscillator and System Clock (Link " w:id="218"/>
      <w:bookmarkEnd w:id="218"/>
      <w:r>
        <w:rPr>
          <w:b w:val="0"/>
          <w:i w:val="0"/>
        </w:rPr>
      </w:r>
      <w:bookmarkStart w:name="6.9.3 Oscillator and System Clock (Link " w:id="219"/>
      <w:bookmarkEnd w:id="219"/>
      <w:r>
        <w:rPr>
          <w:i/>
        </w:rPr>
        <w:t>Oscillato</w:t>
      </w:r>
      <w:r>
        <w:rPr>
          <w:i/>
        </w:rPr>
        <w:t>r and System Clock </w:t>
      </w:r>
      <w:hyperlink r:id="rId387">
        <w:r>
          <w:rPr>
            <w:i/>
            <w:color w:val="0000FF"/>
          </w:rPr>
          <w:t>(Link to User's</w:t>
        </w:r>
        <w:r>
          <w:rPr>
            <w:i/>
            <w:color w:val="0000FF"/>
            <w:spacing w:val="28"/>
          </w:rPr>
          <w:t> </w:t>
        </w:r>
        <w:r>
          <w:rPr>
            <w:i/>
            <w:color w:val="0000FF"/>
          </w:rPr>
          <w:t>Guide)</w:t>
        </w:r>
      </w:hyperlink>
    </w:p>
    <w:p>
      <w:pPr>
        <w:spacing w:line="249" w:lineRule="auto" w:before="126"/>
        <w:ind w:left="720" w:right="127" w:firstLine="0"/>
        <w:jc w:val="both"/>
        <w:rPr>
          <w:sz w:val="20"/>
        </w:rPr>
      </w:pPr>
      <w:r>
        <w:rPr>
          <w:sz w:val="20"/>
        </w:rPr>
        <w:t>The clock system in the MSP430F552x and MSP430F551x family of devices is supported by the Unified Clock System (UCS) module that includes support for a 32-kHz watch crystal oscillator (XT1 LF mode) (XT1 HF mode is not supported), an internal very-low-power low-frequency oscillator (VLO), an internal trimmed low-frequency oscillator (REFO), an integrated internal digitally controlled oscillator (DCO), and a high-frequency crystal oscillator (XT2). The UCS module is designed to meet the requirements of both low system cost and low power consumption. The UCS module features digital frequency locked loop (FLL) hardware that, in conjunction with a digital modulator, stabilizes the DCO frequency to a programmable multiple of the selected FLL reference frequency. The internal DCO provides a fast turnon clock source and stabilizes in 3.5 µs (typical). The UCS module provides the following clock</w:t>
      </w:r>
      <w:r>
        <w:rPr>
          <w:spacing w:val="48"/>
          <w:sz w:val="20"/>
        </w:rPr>
        <w:t> </w:t>
      </w:r>
      <w:r>
        <w:rPr>
          <w:sz w:val="20"/>
        </w:rPr>
        <w:t>signals:</w:t>
      </w:r>
    </w:p>
    <w:p>
      <w:pPr>
        <w:pStyle w:val="ListParagraph"/>
        <w:numPr>
          <w:ilvl w:val="3"/>
          <w:numId w:val="53"/>
        </w:numPr>
        <w:tabs>
          <w:tab w:pos="1020" w:val="left" w:leader="none"/>
        </w:tabs>
        <w:spacing w:line="249" w:lineRule="auto" w:before="55" w:after="0"/>
        <w:ind w:left="1020" w:right="127" w:hanging="300"/>
        <w:jc w:val="both"/>
        <w:rPr>
          <w:sz w:val="20"/>
        </w:rPr>
      </w:pPr>
      <w:r>
        <w:rPr>
          <w:sz w:val="20"/>
        </w:rPr>
        <w:t>Auxiliary clock (ACLK), sourced from a 32-kHz watch crystal (XT1), a high-frequency crystal (XT2), the internal low-frequency oscillator (VLO), the trimmed low-frequency oscillator (REFO), or the internal digitally controlled oscillator</w:t>
      </w:r>
      <w:r>
        <w:rPr>
          <w:spacing w:val="11"/>
          <w:sz w:val="20"/>
        </w:rPr>
        <w:t> </w:t>
      </w:r>
      <w:r>
        <w:rPr>
          <w:sz w:val="20"/>
        </w:rPr>
        <w:t>DCO.</w:t>
      </w:r>
    </w:p>
    <w:p>
      <w:pPr>
        <w:pStyle w:val="ListParagraph"/>
        <w:numPr>
          <w:ilvl w:val="3"/>
          <w:numId w:val="53"/>
        </w:numPr>
        <w:tabs>
          <w:tab w:pos="1020" w:val="left" w:leader="none"/>
        </w:tabs>
        <w:spacing w:line="249" w:lineRule="auto" w:before="50" w:after="0"/>
        <w:ind w:left="1020" w:right="132" w:hanging="300"/>
        <w:jc w:val="both"/>
        <w:rPr>
          <w:sz w:val="20"/>
        </w:rPr>
      </w:pPr>
      <w:r>
        <w:rPr>
          <w:sz w:val="20"/>
        </w:rPr>
        <w:t>Main clock (MCLK), the system clock used by the CPU. MCLK can be sourced by same sources made available to</w:t>
      </w:r>
      <w:r>
        <w:rPr>
          <w:spacing w:val="7"/>
          <w:sz w:val="20"/>
        </w:rPr>
        <w:t> </w:t>
      </w:r>
      <w:r>
        <w:rPr>
          <w:sz w:val="20"/>
        </w:rPr>
        <w:t>ACLK.</w:t>
      </w:r>
    </w:p>
    <w:p>
      <w:pPr>
        <w:pStyle w:val="ListParagraph"/>
        <w:numPr>
          <w:ilvl w:val="3"/>
          <w:numId w:val="53"/>
        </w:numPr>
        <w:tabs>
          <w:tab w:pos="1020" w:val="left" w:leader="none"/>
        </w:tabs>
        <w:spacing w:line="249" w:lineRule="auto" w:before="50" w:after="0"/>
        <w:ind w:left="1020" w:right="134" w:hanging="300"/>
        <w:jc w:val="both"/>
        <w:rPr>
          <w:sz w:val="20"/>
        </w:rPr>
      </w:pPr>
      <w:r>
        <w:rPr>
          <w:sz w:val="20"/>
        </w:rPr>
        <w:t>Sub-Main clock (SMCLK), the subsystem clock used by the peripheral modules. SMCLK can be sourced by same sources made available to</w:t>
      </w:r>
      <w:r>
        <w:rPr>
          <w:spacing w:val="27"/>
          <w:sz w:val="20"/>
        </w:rPr>
        <w:t> </w:t>
      </w:r>
      <w:r>
        <w:rPr>
          <w:sz w:val="20"/>
        </w:rPr>
        <w:t>ACLK.</w:t>
      </w:r>
    </w:p>
    <w:p>
      <w:pPr>
        <w:pStyle w:val="ListParagraph"/>
        <w:numPr>
          <w:ilvl w:val="3"/>
          <w:numId w:val="53"/>
        </w:numPr>
        <w:tabs>
          <w:tab w:pos="1019" w:val="left" w:leader="none"/>
          <w:tab w:pos="1020" w:val="left" w:leader="none"/>
        </w:tabs>
        <w:spacing w:line="240" w:lineRule="auto" w:before="50" w:after="0"/>
        <w:ind w:left="1020" w:right="0" w:hanging="300"/>
        <w:jc w:val="left"/>
        <w:rPr>
          <w:sz w:val="20"/>
        </w:rPr>
      </w:pPr>
      <w:r>
        <w:rPr>
          <w:sz w:val="20"/>
        </w:rPr>
        <w:t>ACLK/n, the buffered output of ACLK, ACLK/2, ACLK/4, ACLK/8, ACLK/16,</w:t>
      </w:r>
      <w:r>
        <w:rPr>
          <w:spacing w:val="29"/>
          <w:sz w:val="20"/>
        </w:rPr>
        <w:t> </w:t>
      </w:r>
      <w:r>
        <w:rPr>
          <w:sz w:val="20"/>
        </w:rPr>
        <w:t>ACLK/32.</w:t>
      </w:r>
    </w:p>
    <w:p>
      <w:pPr>
        <w:pStyle w:val="BodyText"/>
        <w:rPr>
          <w:sz w:val="18"/>
        </w:rPr>
      </w:pPr>
    </w:p>
    <w:p>
      <w:pPr>
        <w:pStyle w:val="Heading4"/>
        <w:numPr>
          <w:ilvl w:val="2"/>
          <w:numId w:val="53"/>
        </w:numPr>
        <w:tabs>
          <w:tab w:pos="839" w:val="left" w:leader="none"/>
        </w:tabs>
        <w:spacing w:line="240" w:lineRule="auto" w:before="0" w:after="0"/>
        <w:ind w:left="838" w:right="0" w:hanging="719"/>
        <w:jc w:val="both"/>
        <w:rPr>
          <w:i/>
        </w:rPr>
      </w:pPr>
      <w:bookmarkStart w:name="6.9.4 Power Management Module (PMM) (Lin" w:id="220"/>
      <w:bookmarkEnd w:id="220"/>
      <w:r>
        <w:rPr>
          <w:b w:val="0"/>
          <w:i w:val="0"/>
        </w:rPr>
      </w:r>
      <w:bookmarkStart w:name="6.9.4 Power Management Module (PMM) (Lin" w:id="221"/>
      <w:bookmarkEnd w:id="221"/>
      <w:r>
        <w:rPr>
          <w:i/>
        </w:rPr>
        <w:t>Powe</w:t>
      </w:r>
      <w:r>
        <w:rPr>
          <w:i/>
        </w:rPr>
        <w:t>r Management Module (PMM) </w:t>
      </w:r>
      <w:hyperlink r:id="rId388">
        <w:r>
          <w:rPr>
            <w:i/>
            <w:color w:val="0000FF"/>
          </w:rPr>
          <w:t>(Link to User's</w:t>
        </w:r>
        <w:r>
          <w:rPr>
            <w:i/>
            <w:color w:val="0000FF"/>
            <w:spacing w:val="28"/>
          </w:rPr>
          <w:t> </w:t>
        </w:r>
        <w:r>
          <w:rPr>
            <w:i/>
            <w:color w:val="0000FF"/>
          </w:rPr>
          <w:t>Guide)</w:t>
        </w:r>
      </w:hyperlink>
    </w:p>
    <w:p>
      <w:pPr>
        <w:spacing w:line="249" w:lineRule="auto" w:before="126"/>
        <w:ind w:left="720" w:right="124" w:firstLine="0"/>
        <w:jc w:val="both"/>
        <w:rPr>
          <w:sz w:val="20"/>
        </w:rPr>
      </w:pPr>
      <w:r>
        <w:rPr>
          <w:sz w:val="20"/>
        </w:rPr>
        <w:t>The PMM includes an integrated voltage regulator that supplies the core voltage to the device and  contains programmable output levels to provide for power optimization. The PMM also includes supply voltage supervisor (SVS) and supply voltage monitoring (SVM) circuitry, as well as brownout protection. The brownout circuit is implemented to provide the proper internal reset signal to the device during power on and power off. The SVS and SVM circuitry detects if the supply voltage drops below a user-selectable level and supports both supply voltage supervision (SVS) (the device is automatically reset) and supply voltage monitoring (SVM) (the device is not automatically reset). SVS and SVM circuitry is available on the primary supply and core</w:t>
      </w:r>
      <w:r>
        <w:rPr>
          <w:spacing w:val="15"/>
          <w:sz w:val="20"/>
        </w:rPr>
        <w:t> </w:t>
      </w:r>
      <w:r>
        <w:rPr>
          <w:sz w:val="20"/>
        </w:rPr>
        <w:t>supply.</w:t>
      </w:r>
    </w:p>
    <w:p>
      <w:pPr>
        <w:pStyle w:val="BodyText"/>
        <w:spacing w:before="8"/>
        <w:rPr>
          <w:sz w:val="17"/>
        </w:rPr>
      </w:pPr>
    </w:p>
    <w:p>
      <w:pPr>
        <w:pStyle w:val="Heading4"/>
        <w:numPr>
          <w:ilvl w:val="2"/>
          <w:numId w:val="53"/>
        </w:numPr>
        <w:tabs>
          <w:tab w:pos="839" w:val="left" w:leader="none"/>
        </w:tabs>
        <w:spacing w:line="240" w:lineRule="auto" w:before="0" w:after="0"/>
        <w:ind w:left="838" w:right="0" w:hanging="719"/>
        <w:jc w:val="both"/>
        <w:rPr>
          <w:i/>
        </w:rPr>
      </w:pPr>
      <w:bookmarkStart w:name="6.9.5 Hardware Multiplier (Link to User'" w:id="222"/>
      <w:bookmarkEnd w:id="222"/>
      <w:r>
        <w:rPr>
          <w:b w:val="0"/>
          <w:i w:val="0"/>
        </w:rPr>
      </w:r>
      <w:bookmarkStart w:name="6.9.5 Hardware Multiplier (Link to User'" w:id="223"/>
      <w:bookmarkEnd w:id="223"/>
      <w:r>
        <w:rPr>
          <w:i/>
        </w:rPr>
        <w:t>Hardware</w:t>
      </w:r>
      <w:r>
        <w:rPr>
          <w:i/>
        </w:rPr>
        <w:t> Multiplier </w:t>
      </w:r>
      <w:hyperlink r:id="rId389">
        <w:r>
          <w:rPr>
            <w:i/>
            <w:color w:val="0000FF"/>
          </w:rPr>
          <w:t>(Link to User's</w:t>
        </w:r>
        <w:r>
          <w:rPr>
            <w:i/>
            <w:color w:val="0000FF"/>
            <w:spacing w:val="18"/>
          </w:rPr>
          <w:t> </w:t>
        </w:r>
        <w:r>
          <w:rPr>
            <w:i/>
            <w:color w:val="0000FF"/>
          </w:rPr>
          <w:t>Guide)</w:t>
        </w:r>
      </w:hyperlink>
    </w:p>
    <w:p>
      <w:pPr>
        <w:spacing w:line="249" w:lineRule="auto" w:before="126"/>
        <w:ind w:left="720" w:right="139" w:firstLine="0"/>
        <w:jc w:val="both"/>
        <w:rPr>
          <w:sz w:val="20"/>
        </w:rPr>
      </w:pPr>
      <w:r>
        <w:rPr>
          <w:sz w:val="20"/>
        </w:rPr>
        <w:t>The multiplication operation is supported by a dedicated peripheral module. The module performs operations with 32-, 24-, 16-, and 8-bit operands. The module supports signed and unsigned multiplication as well as signed and unsigned multiply-and-accumulate operations.</w:t>
      </w:r>
    </w:p>
    <w:p>
      <w:pPr>
        <w:spacing w:after="0" w:line="249" w:lineRule="auto"/>
        <w:jc w:val="both"/>
        <w:rPr>
          <w:sz w:val="20"/>
        </w:rPr>
        <w:sectPr>
          <w:pgSz w:w="12240" w:h="15840"/>
          <w:pgMar w:header="259" w:footer="836" w:top="1340" w:bottom="1020" w:left="960" w:right="960"/>
        </w:sectPr>
      </w:pPr>
    </w:p>
    <w:p>
      <w:pPr>
        <w:pStyle w:val="Heading4"/>
        <w:numPr>
          <w:ilvl w:val="2"/>
          <w:numId w:val="53"/>
        </w:numPr>
        <w:tabs>
          <w:tab w:pos="839" w:val="left" w:leader="none"/>
        </w:tabs>
        <w:spacing w:line="240" w:lineRule="auto" w:before="110" w:after="0"/>
        <w:ind w:left="838" w:right="0" w:hanging="719"/>
        <w:jc w:val="both"/>
        <w:rPr>
          <w:i/>
        </w:rPr>
      </w:pPr>
      <w:bookmarkStart w:name="6.9.6 Real-Time Clock (RTC_A) (Link to U" w:id="224"/>
      <w:bookmarkEnd w:id="224"/>
      <w:r>
        <w:rPr>
          <w:b w:val="0"/>
          <w:i w:val="0"/>
        </w:rPr>
      </w:r>
      <w:bookmarkStart w:name="6.9.6 Real-Time Clock (RTC_A) (Link to U" w:id="225"/>
      <w:bookmarkEnd w:id="225"/>
      <w:r>
        <w:rPr>
          <w:i/>
        </w:rPr>
        <w:t>Real-Time</w:t>
      </w:r>
      <w:r>
        <w:rPr>
          <w:i/>
        </w:rPr>
        <w:t> Clock (RTC_A) </w:t>
      </w:r>
      <w:hyperlink r:id="rId390">
        <w:r>
          <w:rPr>
            <w:i/>
            <w:color w:val="0000FF"/>
          </w:rPr>
          <w:t>(Link to User's</w:t>
        </w:r>
        <w:r>
          <w:rPr>
            <w:i/>
            <w:color w:val="0000FF"/>
            <w:spacing w:val="23"/>
          </w:rPr>
          <w:t> </w:t>
        </w:r>
        <w:r>
          <w:rPr>
            <w:i/>
            <w:color w:val="0000FF"/>
          </w:rPr>
          <w:t>Guide)</w:t>
        </w:r>
      </w:hyperlink>
    </w:p>
    <w:p>
      <w:pPr>
        <w:spacing w:line="249" w:lineRule="auto" w:before="126"/>
        <w:ind w:left="720" w:right="129" w:firstLine="0"/>
        <w:jc w:val="both"/>
        <w:rPr>
          <w:sz w:val="20"/>
        </w:rPr>
      </w:pPr>
      <w:r>
        <w:rPr>
          <w:sz w:val="20"/>
        </w:rPr>
        <w:t>The RTC_A module can be used as a general-purpose 32-bit counter (counter mode) or as an integrated real-time clock (RTC) (calendar mode). In counter mode, the RTC_A also includes two independent 8-bit timers that can be cascaded to form a 16-bit timer/counter. Both timers can be read and written by software. Calendar mode integrates an internal calendar which compensates for months with less than    31 days and includes leap year correction. The RTC_A also supports flexible alarm functions and offset- calibration</w:t>
      </w:r>
      <w:r>
        <w:rPr>
          <w:spacing w:val="4"/>
          <w:sz w:val="20"/>
        </w:rPr>
        <w:t> </w:t>
      </w:r>
      <w:r>
        <w:rPr>
          <w:sz w:val="20"/>
        </w:rPr>
        <w:t>hardware.</w:t>
      </w:r>
    </w:p>
    <w:p>
      <w:pPr>
        <w:pStyle w:val="BodyText"/>
        <w:spacing w:before="6"/>
        <w:rPr>
          <w:sz w:val="17"/>
        </w:rPr>
      </w:pPr>
    </w:p>
    <w:p>
      <w:pPr>
        <w:pStyle w:val="Heading4"/>
        <w:numPr>
          <w:ilvl w:val="2"/>
          <w:numId w:val="53"/>
        </w:numPr>
        <w:tabs>
          <w:tab w:pos="839" w:val="left" w:leader="none"/>
        </w:tabs>
        <w:spacing w:line="240" w:lineRule="auto" w:before="1" w:after="0"/>
        <w:ind w:left="838" w:right="0" w:hanging="719"/>
        <w:jc w:val="both"/>
        <w:rPr>
          <w:i/>
        </w:rPr>
      </w:pPr>
      <w:bookmarkStart w:name="6.9.7 Watchdog Timer (WDT_A) (Link to Us" w:id="226"/>
      <w:bookmarkEnd w:id="226"/>
      <w:r>
        <w:rPr>
          <w:b w:val="0"/>
          <w:i w:val="0"/>
        </w:rPr>
      </w:r>
      <w:bookmarkStart w:name="6.9.7 Watchdog Timer (WDT_A) (Link to Us" w:id="227"/>
      <w:bookmarkEnd w:id="227"/>
      <w:r>
        <w:rPr>
          <w:i/>
        </w:rPr>
        <w:t>Watchdo</w:t>
      </w:r>
      <w:r>
        <w:rPr>
          <w:i/>
        </w:rPr>
        <w:t>g Timer (WDT_A) </w:t>
      </w:r>
      <w:hyperlink r:id="rId391">
        <w:r>
          <w:rPr>
            <w:i/>
            <w:color w:val="0000FF"/>
          </w:rPr>
          <w:t>(Link to User's</w:t>
        </w:r>
        <w:r>
          <w:rPr>
            <w:i/>
            <w:color w:val="0000FF"/>
            <w:spacing w:val="24"/>
          </w:rPr>
          <w:t> </w:t>
        </w:r>
        <w:r>
          <w:rPr>
            <w:i/>
            <w:color w:val="0000FF"/>
          </w:rPr>
          <w:t>Guide)</w:t>
        </w:r>
      </w:hyperlink>
    </w:p>
    <w:p>
      <w:pPr>
        <w:spacing w:line="249" w:lineRule="auto" w:before="125"/>
        <w:ind w:left="720" w:right="139" w:firstLine="0"/>
        <w:jc w:val="both"/>
        <w:rPr>
          <w:sz w:val="20"/>
        </w:rPr>
      </w:pPr>
      <w:r>
        <w:rPr>
          <w:sz w:val="20"/>
        </w:rPr>
        <w:t>The primary function of the WDT_A module is to perform a controlled system restart after a software problem occurs. If the selected time interval expires, a system reset is generated. If the watchdog function is not needed in an application, the module can be configured as an interval timer and can generate interrupts at selected time intervals.</w:t>
      </w:r>
    </w:p>
    <w:p>
      <w:pPr>
        <w:pStyle w:val="BodyText"/>
        <w:spacing w:before="5"/>
        <w:rPr>
          <w:sz w:val="17"/>
        </w:rPr>
      </w:pPr>
    </w:p>
    <w:p>
      <w:pPr>
        <w:pStyle w:val="Heading4"/>
        <w:numPr>
          <w:ilvl w:val="2"/>
          <w:numId w:val="53"/>
        </w:numPr>
        <w:tabs>
          <w:tab w:pos="839" w:val="left" w:leader="none"/>
        </w:tabs>
        <w:spacing w:line="240" w:lineRule="auto" w:before="0" w:after="0"/>
        <w:ind w:left="838" w:right="0" w:hanging="719"/>
        <w:jc w:val="both"/>
        <w:rPr>
          <w:i/>
        </w:rPr>
      </w:pPr>
      <w:bookmarkStart w:name="6.9.8 System Module (SYS) (Link to User'" w:id="228"/>
      <w:bookmarkEnd w:id="228"/>
      <w:r>
        <w:rPr>
          <w:b w:val="0"/>
          <w:i w:val="0"/>
        </w:rPr>
      </w:r>
      <w:bookmarkStart w:name="6.9.8 System Module (SYS) (Link to User'" w:id="229"/>
      <w:bookmarkEnd w:id="229"/>
      <w:r>
        <w:rPr>
          <w:i/>
        </w:rPr>
        <w:t>Syste</w:t>
      </w:r>
      <w:r>
        <w:rPr>
          <w:i/>
        </w:rPr>
        <w:t>m Module (SYS) </w:t>
      </w:r>
      <w:hyperlink r:id="rId392">
        <w:r>
          <w:rPr>
            <w:i/>
            <w:color w:val="0000FF"/>
          </w:rPr>
          <w:t>(Link to User's</w:t>
        </w:r>
        <w:r>
          <w:rPr>
            <w:i/>
            <w:color w:val="0000FF"/>
            <w:spacing w:val="23"/>
          </w:rPr>
          <w:t> </w:t>
        </w:r>
        <w:r>
          <w:rPr>
            <w:i/>
            <w:color w:val="0000FF"/>
          </w:rPr>
          <w:t>Guide)</w:t>
        </w:r>
      </w:hyperlink>
    </w:p>
    <w:p>
      <w:pPr>
        <w:spacing w:line="249" w:lineRule="auto" w:before="126"/>
        <w:ind w:left="720" w:right="130" w:firstLine="0"/>
        <w:jc w:val="both"/>
        <w:rPr>
          <w:sz w:val="20"/>
        </w:rPr>
      </w:pPr>
      <w:r>
        <w:rPr>
          <w:sz w:val="20"/>
        </w:rPr>
        <w:t>The SYS module handles many of the system functions within the device. These include power-on reset and power-up clear handling, NMI source selection and management, reset interrupt vector generators, bootstrap loader entry mechanisms, and configuration management (device descriptors). It also includes </w:t>
      </w:r>
      <w:r>
        <w:rPr>
          <w:spacing w:val="-14"/>
          <w:sz w:val="20"/>
        </w:rPr>
        <w:t>a </w:t>
      </w:r>
      <w:r>
        <w:rPr>
          <w:sz w:val="20"/>
        </w:rPr>
        <w:t>data exchange mechanism through JTAG called a JTAG mailbox that can be used in the</w:t>
      </w:r>
      <w:r>
        <w:rPr>
          <w:spacing w:val="51"/>
          <w:sz w:val="20"/>
        </w:rPr>
        <w:t> </w:t>
      </w:r>
      <w:r>
        <w:rPr>
          <w:sz w:val="20"/>
        </w:rPr>
        <w:t>application.</w:t>
      </w:r>
    </w:p>
    <w:p>
      <w:pPr>
        <w:pStyle w:val="BodyText"/>
        <w:spacing w:before="8"/>
        <w:rPr>
          <w:sz w:val="17"/>
        </w:rPr>
      </w:pPr>
    </w:p>
    <w:p>
      <w:pPr>
        <w:spacing w:before="0"/>
        <w:ind w:left="0" w:right="2" w:firstLine="0"/>
        <w:jc w:val="center"/>
        <w:rPr>
          <w:b/>
          <w:sz w:val="20"/>
        </w:rPr>
      </w:pPr>
      <w:bookmarkStart w:name="_bookmark113" w:id="230"/>
      <w:bookmarkEnd w:id="230"/>
      <w:r>
        <w:rPr/>
      </w:r>
      <w:r>
        <w:rPr>
          <w:b/>
          <w:sz w:val="20"/>
        </w:rPr>
        <w:t>Table 6-9. System Module Interrupt Vector Registers</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1108"/>
        <w:gridCol w:w="3932"/>
        <w:gridCol w:w="1108"/>
        <w:gridCol w:w="1110"/>
      </w:tblGrid>
      <w:tr>
        <w:trPr>
          <w:trHeight w:val="253" w:hRule="atLeast"/>
        </w:trPr>
        <w:tc>
          <w:tcPr>
            <w:tcW w:w="2816" w:type="dxa"/>
            <w:shd w:val="clear" w:color="auto" w:fill="D8D8D8"/>
          </w:tcPr>
          <w:p>
            <w:pPr>
              <w:pStyle w:val="TableParagraph"/>
              <w:ind w:left="157"/>
              <w:rPr>
                <w:b/>
                <w:sz w:val="16"/>
              </w:rPr>
            </w:pPr>
            <w:r>
              <w:rPr>
                <w:b/>
                <w:sz w:val="16"/>
              </w:rPr>
              <w:t>INTERRUPT VECTOR REGISTER</w:t>
            </w:r>
          </w:p>
        </w:tc>
        <w:tc>
          <w:tcPr>
            <w:tcW w:w="1108" w:type="dxa"/>
            <w:shd w:val="clear" w:color="auto" w:fill="D8D8D8"/>
          </w:tcPr>
          <w:p>
            <w:pPr>
              <w:pStyle w:val="TableParagraph"/>
              <w:ind w:left="162"/>
              <w:rPr>
                <w:b/>
                <w:sz w:val="16"/>
              </w:rPr>
            </w:pPr>
            <w:r>
              <w:rPr>
                <w:b/>
                <w:sz w:val="16"/>
              </w:rPr>
              <w:t>ADDRESS</w:t>
            </w:r>
          </w:p>
        </w:tc>
        <w:tc>
          <w:tcPr>
            <w:tcW w:w="3932" w:type="dxa"/>
            <w:shd w:val="clear" w:color="auto" w:fill="D8D8D8"/>
          </w:tcPr>
          <w:p>
            <w:pPr>
              <w:pStyle w:val="TableParagraph"/>
              <w:ind w:left="615" w:right="608"/>
              <w:jc w:val="center"/>
              <w:rPr>
                <w:b/>
                <w:sz w:val="16"/>
              </w:rPr>
            </w:pPr>
            <w:r>
              <w:rPr>
                <w:b/>
                <w:sz w:val="16"/>
              </w:rPr>
              <w:t>INTERRUPT EVENT</w:t>
            </w:r>
          </w:p>
        </w:tc>
        <w:tc>
          <w:tcPr>
            <w:tcW w:w="1108" w:type="dxa"/>
            <w:shd w:val="clear" w:color="auto" w:fill="D8D8D8"/>
          </w:tcPr>
          <w:p>
            <w:pPr>
              <w:pStyle w:val="TableParagraph"/>
              <w:ind w:left="137" w:right="128"/>
              <w:jc w:val="center"/>
              <w:rPr>
                <w:b/>
                <w:sz w:val="16"/>
              </w:rPr>
            </w:pPr>
            <w:r>
              <w:rPr>
                <w:b/>
                <w:sz w:val="16"/>
              </w:rPr>
              <w:t>VALUE</w:t>
            </w:r>
          </w:p>
        </w:tc>
        <w:tc>
          <w:tcPr>
            <w:tcW w:w="1110" w:type="dxa"/>
            <w:shd w:val="clear" w:color="auto" w:fill="D8D8D8"/>
          </w:tcPr>
          <w:p>
            <w:pPr>
              <w:pStyle w:val="TableParagraph"/>
              <w:ind w:left="156" w:right="148"/>
              <w:jc w:val="center"/>
              <w:rPr>
                <w:b/>
                <w:sz w:val="16"/>
              </w:rPr>
            </w:pPr>
            <w:r>
              <w:rPr>
                <w:b/>
                <w:sz w:val="16"/>
              </w:rPr>
              <w:t>PRIORITY</w:t>
            </w:r>
          </w:p>
        </w:tc>
      </w:tr>
      <w:tr>
        <w:trPr>
          <w:trHeight w:val="254" w:hRule="atLeast"/>
        </w:trPr>
        <w:tc>
          <w:tcPr>
            <w:tcW w:w="2816" w:type="dxa"/>
            <w:vMerge w:val="restart"/>
          </w:tcPr>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7"/>
              <w:rPr>
                <w:b/>
                <w:sz w:val="18"/>
              </w:rPr>
            </w:pPr>
          </w:p>
          <w:p>
            <w:pPr>
              <w:pStyle w:val="TableParagraph"/>
              <w:spacing w:before="0"/>
              <w:ind w:left="463"/>
              <w:rPr>
                <w:sz w:val="16"/>
              </w:rPr>
            </w:pPr>
            <w:r>
              <w:rPr>
                <w:sz w:val="16"/>
              </w:rPr>
              <w:t>SYSRSTIV, System Reset</w:t>
            </w:r>
          </w:p>
        </w:tc>
        <w:tc>
          <w:tcPr>
            <w:tcW w:w="1108" w:type="dxa"/>
            <w:vMerge w:val="restart"/>
          </w:tcPr>
          <w:p>
            <w:pPr>
              <w:pStyle w:val="TableParagraph"/>
              <w:ind w:left="322"/>
              <w:rPr>
                <w:sz w:val="16"/>
              </w:rPr>
            </w:pPr>
            <w:r>
              <w:rPr>
                <w:sz w:val="16"/>
              </w:rPr>
              <w:t>019Eh</w:t>
            </w:r>
          </w:p>
        </w:tc>
        <w:tc>
          <w:tcPr>
            <w:tcW w:w="3932" w:type="dxa"/>
          </w:tcPr>
          <w:p>
            <w:pPr>
              <w:pStyle w:val="TableParagraph"/>
              <w:ind w:left="615" w:right="607"/>
              <w:jc w:val="center"/>
              <w:rPr>
                <w:sz w:val="16"/>
              </w:rPr>
            </w:pPr>
            <w:r>
              <w:rPr>
                <w:sz w:val="16"/>
              </w:rPr>
              <w:t>No interrupt pending</w:t>
            </w:r>
          </w:p>
        </w:tc>
        <w:tc>
          <w:tcPr>
            <w:tcW w:w="1108" w:type="dxa"/>
          </w:tcPr>
          <w:p>
            <w:pPr>
              <w:pStyle w:val="TableParagraph"/>
              <w:ind w:left="138" w:right="128"/>
              <w:jc w:val="center"/>
              <w:rPr>
                <w:sz w:val="16"/>
              </w:rPr>
            </w:pPr>
            <w:r>
              <w:rPr>
                <w:sz w:val="16"/>
              </w:rPr>
              <w:t>00h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Brownout (BOR)</w:t>
            </w:r>
          </w:p>
        </w:tc>
        <w:tc>
          <w:tcPr>
            <w:tcW w:w="1108" w:type="dxa"/>
          </w:tcPr>
          <w:p>
            <w:pPr>
              <w:pStyle w:val="TableParagraph"/>
              <w:ind w:left="138" w:right="128"/>
              <w:jc w:val="center"/>
              <w:rPr>
                <w:sz w:val="16"/>
              </w:rPr>
            </w:pPr>
            <w:r>
              <w:rPr>
                <w:sz w:val="16"/>
              </w:rPr>
              <w:t>02h</w:t>
            </w:r>
          </w:p>
        </w:tc>
        <w:tc>
          <w:tcPr>
            <w:tcW w:w="1110" w:type="dxa"/>
          </w:tcPr>
          <w:p>
            <w:pPr>
              <w:pStyle w:val="TableParagraph"/>
              <w:ind w:left="156" w:right="148"/>
              <w:jc w:val="center"/>
              <w:rPr>
                <w:sz w:val="16"/>
              </w:rPr>
            </w:pPr>
            <w:r>
              <w:rPr>
                <w:sz w:val="16"/>
              </w:rPr>
              <w:t>Highest</w:t>
            </w: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spacing w:before="9"/>
              <w:rPr>
                <w:b/>
                <w:sz w:val="3"/>
              </w:rPr>
            </w:pPr>
          </w:p>
          <w:p>
            <w:pPr>
              <w:pStyle w:val="TableParagraph"/>
              <w:spacing w:line="20" w:lineRule="exact" w:before="0"/>
              <w:ind w:left="1387"/>
              <w:rPr>
                <w:sz w:val="2"/>
              </w:rPr>
            </w:pPr>
            <w:r>
              <w:rPr>
                <w:sz w:val="2"/>
              </w:rPr>
              <w:pict>
                <v:group style="width:16pt;height:.5pt;mso-position-horizontal-relative:char;mso-position-vertical-relative:line" coordorigin="0,0" coordsize="320,10">
                  <v:rect style="position:absolute;left:0;top:0;width:320;height:10" filled="true" fillcolor="#000000" stroked="false">
                    <v:fill type="solid"/>
                  </v:rect>
                </v:group>
              </w:pict>
            </w:r>
            <w:r>
              <w:rPr>
                <w:sz w:val="2"/>
              </w:rPr>
            </w:r>
          </w:p>
          <w:p>
            <w:pPr>
              <w:pStyle w:val="TableParagraph"/>
              <w:spacing w:before="0"/>
              <w:ind w:left="615" w:right="605"/>
              <w:jc w:val="center"/>
              <w:rPr>
                <w:sz w:val="16"/>
              </w:rPr>
            </w:pPr>
            <w:r>
              <w:rPr>
                <w:sz w:val="16"/>
              </w:rPr>
              <w:t>RST/NMI (POR)</w:t>
            </w:r>
          </w:p>
        </w:tc>
        <w:tc>
          <w:tcPr>
            <w:tcW w:w="1108" w:type="dxa"/>
          </w:tcPr>
          <w:p>
            <w:pPr>
              <w:pStyle w:val="TableParagraph"/>
              <w:ind w:left="138" w:right="128"/>
              <w:jc w:val="center"/>
              <w:rPr>
                <w:sz w:val="16"/>
              </w:rPr>
            </w:pPr>
            <w:r>
              <w:rPr>
                <w:sz w:val="16"/>
              </w:rPr>
              <w:t>04h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5"/>
              <w:jc w:val="center"/>
              <w:rPr>
                <w:sz w:val="16"/>
              </w:rPr>
            </w:pPr>
            <w:r>
              <w:rPr>
                <w:sz w:val="16"/>
              </w:rPr>
              <w:t>PMMSWBOR (BOR)</w:t>
            </w:r>
          </w:p>
        </w:tc>
        <w:tc>
          <w:tcPr>
            <w:tcW w:w="1108" w:type="dxa"/>
          </w:tcPr>
          <w:p>
            <w:pPr>
              <w:pStyle w:val="TableParagraph"/>
              <w:ind w:left="138" w:right="128"/>
              <w:jc w:val="center"/>
              <w:rPr>
                <w:sz w:val="16"/>
              </w:rPr>
            </w:pPr>
            <w:r>
              <w:rPr>
                <w:sz w:val="16"/>
              </w:rPr>
              <w:t>06h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Wakeup from LPMx.5</w:t>
            </w:r>
          </w:p>
        </w:tc>
        <w:tc>
          <w:tcPr>
            <w:tcW w:w="1108" w:type="dxa"/>
          </w:tcPr>
          <w:p>
            <w:pPr>
              <w:pStyle w:val="TableParagraph"/>
              <w:ind w:left="138" w:right="128"/>
              <w:jc w:val="center"/>
              <w:rPr>
                <w:sz w:val="16"/>
              </w:rPr>
            </w:pPr>
            <w:r>
              <w:rPr>
                <w:sz w:val="16"/>
              </w:rPr>
              <w:t>08h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Security violation (BOR)</w:t>
            </w:r>
          </w:p>
        </w:tc>
        <w:tc>
          <w:tcPr>
            <w:tcW w:w="1108" w:type="dxa"/>
          </w:tcPr>
          <w:p>
            <w:pPr>
              <w:pStyle w:val="TableParagraph"/>
              <w:ind w:left="138" w:right="126"/>
              <w:jc w:val="center"/>
              <w:rPr>
                <w:sz w:val="16"/>
              </w:rPr>
            </w:pPr>
            <w:r>
              <w:rPr>
                <w:sz w:val="16"/>
              </w:rPr>
              <w:t>0Ah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SVSL (POR)</w:t>
            </w:r>
          </w:p>
        </w:tc>
        <w:tc>
          <w:tcPr>
            <w:tcW w:w="1108" w:type="dxa"/>
          </w:tcPr>
          <w:p>
            <w:pPr>
              <w:pStyle w:val="TableParagraph"/>
              <w:ind w:left="137" w:right="128"/>
              <w:jc w:val="center"/>
              <w:rPr>
                <w:sz w:val="16"/>
              </w:rPr>
            </w:pPr>
            <w:r>
              <w:rPr>
                <w:sz w:val="16"/>
              </w:rPr>
              <w:t>0Ch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SVSH (POR)</w:t>
            </w:r>
          </w:p>
        </w:tc>
        <w:tc>
          <w:tcPr>
            <w:tcW w:w="1108" w:type="dxa"/>
          </w:tcPr>
          <w:p>
            <w:pPr>
              <w:pStyle w:val="TableParagraph"/>
              <w:ind w:left="138" w:right="126"/>
              <w:jc w:val="center"/>
              <w:rPr>
                <w:sz w:val="16"/>
              </w:rPr>
            </w:pPr>
            <w:r>
              <w:rPr>
                <w:sz w:val="16"/>
              </w:rPr>
              <w:t>0Eh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8"/>
              <w:jc w:val="center"/>
              <w:rPr>
                <w:sz w:val="16"/>
              </w:rPr>
            </w:pPr>
            <w:r>
              <w:rPr>
                <w:sz w:val="16"/>
              </w:rPr>
              <w:t>SVML_OVP (POR)</w:t>
            </w:r>
          </w:p>
        </w:tc>
        <w:tc>
          <w:tcPr>
            <w:tcW w:w="1108" w:type="dxa"/>
          </w:tcPr>
          <w:p>
            <w:pPr>
              <w:pStyle w:val="TableParagraph"/>
              <w:ind w:left="138" w:right="128"/>
              <w:jc w:val="center"/>
              <w:rPr>
                <w:sz w:val="16"/>
              </w:rPr>
            </w:pPr>
            <w:r>
              <w:rPr>
                <w:sz w:val="16"/>
              </w:rPr>
              <w:t>10h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SVMH_OVP (POR)</w:t>
            </w:r>
          </w:p>
        </w:tc>
        <w:tc>
          <w:tcPr>
            <w:tcW w:w="1108" w:type="dxa"/>
          </w:tcPr>
          <w:p>
            <w:pPr>
              <w:pStyle w:val="TableParagraph"/>
              <w:ind w:left="138" w:right="128"/>
              <w:jc w:val="center"/>
              <w:rPr>
                <w:sz w:val="16"/>
              </w:rPr>
            </w:pPr>
            <w:r>
              <w:rPr>
                <w:sz w:val="16"/>
              </w:rPr>
              <w:t>12h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5"/>
              <w:jc w:val="center"/>
              <w:rPr>
                <w:sz w:val="16"/>
              </w:rPr>
            </w:pPr>
            <w:r>
              <w:rPr>
                <w:sz w:val="16"/>
              </w:rPr>
              <w:t>PMMSWPOR (POR)</w:t>
            </w:r>
          </w:p>
        </w:tc>
        <w:tc>
          <w:tcPr>
            <w:tcW w:w="1108" w:type="dxa"/>
          </w:tcPr>
          <w:p>
            <w:pPr>
              <w:pStyle w:val="TableParagraph"/>
              <w:ind w:left="138" w:right="128"/>
              <w:jc w:val="center"/>
              <w:rPr>
                <w:sz w:val="16"/>
              </w:rPr>
            </w:pPr>
            <w:r>
              <w:rPr>
                <w:sz w:val="16"/>
              </w:rPr>
              <w:t>14h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WDT time-out (PUC)</w:t>
            </w:r>
          </w:p>
        </w:tc>
        <w:tc>
          <w:tcPr>
            <w:tcW w:w="1108" w:type="dxa"/>
          </w:tcPr>
          <w:p>
            <w:pPr>
              <w:pStyle w:val="TableParagraph"/>
              <w:ind w:left="138" w:right="128"/>
              <w:jc w:val="center"/>
              <w:rPr>
                <w:sz w:val="16"/>
              </w:rPr>
            </w:pPr>
            <w:r>
              <w:rPr>
                <w:sz w:val="16"/>
              </w:rPr>
              <w:t>16h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8"/>
              <w:jc w:val="center"/>
              <w:rPr>
                <w:sz w:val="16"/>
              </w:rPr>
            </w:pPr>
            <w:r>
              <w:rPr>
                <w:sz w:val="16"/>
              </w:rPr>
              <w:t>WDT password violation (PUC)</w:t>
            </w:r>
          </w:p>
        </w:tc>
        <w:tc>
          <w:tcPr>
            <w:tcW w:w="1108" w:type="dxa"/>
          </w:tcPr>
          <w:p>
            <w:pPr>
              <w:pStyle w:val="TableParagraph"/>
              <w:ind w:left="138" w:right="128"/>
              <w:jc w:val="center"/>
              <w:rPr>
                <w:sz w:val="16"/>
              </w:rPr>
            </w:pPr>
            <w:r>
              <w:rPr>
                <w:sz w:val="16"/>
              </w:rPr>
              <w:t>18h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8"/>
              <w:jc w:val="center"/>
              <w:rPr>
                <w:sz w:val="16"/>
              </w:rPr>
            </w:pPr>
            <w:r>
              <w:rPr>
                <w:sz w:val="16"/>
              </w:rPr>
              <w:t>KEYV flash password violation (PUC)</w:t>
            </w:r>
          </w:p>
        </w:tc>
        <w:tc>
          <w:tcPr>
            <w:tcW w:w="1108" w:type="dxa"/>
          </w:tcPr>
          <w:p>
            <w:pPr>
              <w:pStyle w:val="TableParagraph"/>
              <w:ind w:left="138" w:right="126"/>
              <w:jc w:val="center"/>
              <w:rPr>
                <w:sz w:val="16"/>
              </w:rPr>
            </w:pPr>
            <w:r>
              <w:rPr>
                <w:sz w:val="16"/>
              </w:rPr>
              <w:t>1Ah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Reserved</w:t>
            </w:r>
          </w:p>
        </w:tc>
        <w:tc>
          <w:tcPr>
            <w:tcW w:w="1108" w:type="dxa"/>
          </w:tcPr>
          <w:p>
            <w:pPr>
              <w:pStyle w:val="TableParagraph"/>
              <w:ind w:left="137" w:right="128"/>
              <w:jc w:val="center"/>
              <w:rPr>
                <w:sz w:val="16"/>
              </w:rPr>
            </w:pPr>
            <w:r>
              <w:rPr>
                <w:sz w:val="16"/>
              </w:rPr>
              <w:t>1Ch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Peripheral area fetch (PUC)</w:t>
            </w:r>
          </w:p>
        </w:tc>
        <w:tc>
          <w:tcPr>
            <w:tcW w:w="1108" w:type="dxa"/>
          </w:tcPr>
          <w:p>
            <w:pPr>
              <w:pStyle w:val="TableParagraph"/>
              <w:ind w:left="138" w:right="126"/>
              <w:jc w:val="center"/>
              <w:rPr>
                <w:sz w:val="16"/>
              </w:rPr>
            </w:pPr>
            <w:r>
              <w:rPr>
                <w:sz w:val="16"/>
              </w:rPr>
              <w:t>1Eh</w:t>
            </w:r>
          </w:p>
        </w:tc>
        <w:tc>
          <w:tcPr>
            <w:tcW w:w="1110" w:type="dxa"/>
          </w:tcPr>
          <w:p>
            <w:pPr>
              <w:pStyle w:val="TableParagraph"/>
              <w:spacing w:before="0"/>
              <w:rPr>
                <w:rFonts w:ascii="Times New Roman"/>
                <w:sz w:val="18"/>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PMM password violation (PUC)</w:t>
            </w:r>
          </w:p>
        </w:tc>
        <w:tc>
          <w:tcPr>
            <w:tcW w:w="1108" w:type="dxa"/>
          </w:tcPr>
          <w:p>
            <w:pPr>
              <w:pStyle w:val="TableParagraph"/>
              <w:ind w:left="138" w:right="128"/>
              <w:jc w:val="center"/>
              <w:rPr>
                <w:sz w:val="16"/>
              </w:rPr>
            </w:pPr>
            <w:r>
              <w:rPr>
                <w:sz w:val="16"/>
              </w:rPr>
              <w:t>20h</w:t>
            </w:r>
          </w:p>
        </w:tc>
        <w:tc>
          <w:tcPr>
            <w:tcW w:w="1110" w:type="dxa"/>
          </w:tcPr>
          <w:p>
            <w:pPr>
              <w:pStyle w:val="TableParagraph"/>
              <w:spacing w:before="0"/>
              <w:rPr>
                <w:rFonts w:ascii="Times New Roman"/>
                <w:sz w:val="18"/>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Reserved</w:t>
            </w:r>
          </w:p>
        </w:tc>
        <w:tc>
          <w:tcPr>
            <w:tcW w:w="1108" w:type="dxa"/>
          </w:tcPr>
          <w:p>
            <w:pPr>
              <w:pStyle w:val="TableParagraph"/>
              <w:ind w:left="136" w:right="128"/>
              <w:jc w:val="center"/>
              <w:rPr>
                <w:sz w:val="16"/>
              </w:rPr>
            </w:pPr>
            <w:r>
              <w:rPr>
                <w:sz w:val="16"/>
              </w:rPr>
              <w:t>22h to 3Eh</w:t>
            </w:r>
          </w:p>
        </w:tc>
        <w:tc>
          <w:tcPr>
            <w:tcW w:w="1110" w:type="dxa"/>
          </w:tcPr>
          <w:p>
            <w:pPr>
              <w:pStyle w:val="TableParagraph"/>
              <w:ind w:left="156" w:right="148"/>
              <w:jc w:val="center"/>
              <w:rPr>
                <w:sz w:val="16"/>
              </w:rPr>
            </w:pPr>
            <w:r>
              <w:rPr>
                <w:sz w:val="16"/>
              </w:rPr>
              <w:t>Lowest</w:t>
            </w:r>
          </w:p>
        </w:tc>
      </w:tr>
    </w:tbl>
    <w:p>
      <w:pPr>
        <w:spacing w:after="0"/>
        <w:jc w:val="center"/>
        <w:rPr>
          <w:sz w:val="16"/>
        </w:rPr>
        <w:sectPr>
          <w:pgSz w:w="12240" w:h="15840"/>
          <w:pgMar w:header="259" w:footer="836" w:top="1340" w:bottom="1020" w:left="960" w:right="960"/>
        </w:sectPr>
      </w:pPr>
    </w:p>
    <w:p>
      <w:pPr>
        <w:spacing w:before="129"/>
        <w:ind w:left="0" w:right="2" w:firstLine="0"/>
        <w:jc w:val="center"/>
        <w:rPr>
          <w:b/>
          <w:sz w:val="20"/>
        </w:rPr>
      </w:pPr>
      <w:r>
        <w:rPr>
          <w:b/>
          <w:sz w:val="20"/>
        </w:rPr>
        <w:t>Table 6-9. System Module Interrupt Vector Registers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1108"/>
        <w:gridCol w:w="3932"/>
        <w:gridCol w:w="1108"/>
        <w:gridCol w:w="1110"/>
      </w:tblGrid>
      <w:tr>
        <w:trPr>
          <w:trHeight w:val="254" w:hRule="atLeast"/>
        </w:trPr>
        <w:tc>
          <w:tcPr>
            <w:tcW w:w="2816" w:type="dxa"/>
            <w:shd w:val="clear" w:color="auto" w:fill="D8D8D8"/>
          </w:tcPr>
          <w:p>
            <w:pPr>
              <w:pStyle w:val="TableParagraph"/>
              <w:ind w:left="157"/>
              <w:rPr>
                <w:b/>
                <w:sz w:val="16"/>
              </w:rPr>
            </w:pPr>
            <w:r>
              <w:rPr>
                <w:b/>
                <w:sz w:val="16"/>
              </w:rPr>
              <w:t>INTERRUPT VECTOR REGISTER</w:t>
            </w:r>
          </w:p>
        </w:tc>
        <w:tc>
          <w:tcPr>
            <w:tcW w:w="1108" w:type="dxa"/>
            <w:shd w:val="clear" w:color="auto" w:fill="D8D8D8"/>
          </w:tcPr>
          <w:p>
            <w:pPr>
              <w:pStyle w:val="TableParagraph"/>
              <w:ind w:left="162"/>
              <w:rPr>
                <w:b/>
                <w:sz w:val="16"/>
              </w:rPr>
            </w:pPr>
            <w:r>
              <w:rPr>
                <w:b/>
                <w:sz w:val="16"/>
              </w:rPr>
              <w:t>ADDRESS</w:t>
            </w:r>
          </w:p>
        </w:tc>
        <w:tc>
          <w:tcPr>
            <w:tcW w:w="3932" w:type="dxa"/>
            <w:shd w:val="clear" w:color="auto" w:fill="D8D8D8"/>
          </w:tcPr>
          <w:p>
            <w:pPr>
              <w:pStyle w:val="TableParagraph"/>
              <w:ind w:left="615" w:right="608"/>
              <w:jc w:val="center"/>
              <w:rPr>
                <w:b/>
                <w:sz w:val="16"/>
              </w:rPr>
            </w:pPr>
            <w:r>
              <w:rPr>
                <w:b/>
                <w:sz w:val="16"/>
              </w:rPr>
              <w:t>INTERRUPT EVENT</w:t>
            </w:r>
          </w:p>
        </w:tc>
        <w:tc>
          <w:tcPr>
            <w:tcW w:w="1108" w:type="dxa"/>
            <w:shd w:val="clear" w:color="auto" w:fill="D8D8D8"/>
          </w:tcPr>
          <w:p>
            <w:pPr>
              <w:pStyle w:val="TableParagraph"/>
              <w:ind w:left="137" w:right="128"/>
              <w:jc w:val="center"/>
              <w:rPr>
                <w:b/>
                <w:sz w:val="16"/>
              </w:rPr>
            </w:pPr>
            <w:r>
              <w:rPr>
                <w:b/>
                <w:sz w:val="16"/>
              </w:rPr>
              <w:t>VALUE</w:t>
            </w:r>
          </w:p>
        </w:tc>
        <w:tc>
          <w:tcPr>
            <w:tcW w:w="1110" w:type="dxa"/>
            <w:shd w:val="clear" w:color="auto" w:fill="D8D8D8"/>
          </w:tcPr>
          <w:p>
            <w:pPr>
              <w:pStyle w:val="TableParagraph"/>
              <w:ind w:left="156" w:right="148"/>
              <w:jc w:val="center"/>
              <w:rPr>
                <w:b/>
                <w:sz w:val="16"/>
              </w:rPr>
            </w:pPr>
            <w:r>
              <w:rPr>
                <w:b/>
                <w:sz w:val="16"/>
              </w:rPr>
              <w:t>PRIORITY</w:t>
            </w:r>
          </w:p>
        </w:tc>
      </w:tr>
      <w:tr>
        <w:trPr>
          <w:trHeight w:val="253" w:hRule="atLeast"/>
        </w:trPr>
        <w:tc>
          <w:tcPr>
            <w:tcW w:w="2816" w:type="dxa"/>
            <w:vMerge w:val="restart"/>
          </w:tcPr>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0"/>
              <w:rPr>
                <w:b/>
                <w:sz w:val="18"/>
              </w:rPr>
            </w:pPr>
          </w:p>
          <w:p>
            <w:pPr>
              <w:pStyle w:val="TableParagraph"/>
              <w:spacing w:before="118"/>
              <w:ind w:left="575"/>
              <w:rPr>
                <w:sz w:val="16"/>
              </w:rPr>
            </w:pPr>
            <w:r>
              <w:rPr>
                <w:sz w:val="16"/>
              </w:rPr>
              <w:t>SYSSNIV, System NMI</w:t>
            </w:r>
          </w:p>
        </w:tc>
        <w:tc>
          <w:tcPr>
            <w:tcW w:w="1108" w:type="dxa"/>
            <w:vMerge w:val="restart"/>
          </w:tcPr>
          <w:p>
            <w:pPr>
              <w:pStyle w:val="TableParagraph"/>
              <w:ind w:left="318"/>
              <w:rPr>
                <w:sz w:val="16"/>
              </w:rPr>
            </w:pPr>
            <w:r>
              <w:rPr>
                <w:sz w:val="16"/>
              </w:rPr>
              <w:t>019Ch</w:t>
            </w:r>
          </w:p>
        </w:tc>
        <w:tc>
          <w:tcPr>
            <w:tcW w:w="3932" w:type="dxa"/>
          </w:tcPr>
          <w:p>
            <w:pPr>
              <w:pStyle w:val="TableParagraph"/>
              <w:ind w:left="615" w:right="607"/>
              <w:jc w:val="center"/>
              <w:rPr>
                <w:sz w:val="16"/>
              </w:rPr>
            </w:pPr>
            <w:r>
              <w:rPr>
                <w:sz w:val="16"/>
              </w:rPr>
              <w:t>No interrupt pending</w:t>
            </w:r>
          </w:p>
        </w:tc>
        <w:tc>
          <w:tcPr>
            <w:tcW w:w="1108" w:type="dxa"/>
          </w:tcPr>
          <w:p>
            <w:pPr>
              <w:pStyle w:val="TableParagraph"/>
              <w:ind w:left="138" w:right="128"/>
              <w:jc w:val="center"/>
              <w:rPr>
                <w:sz w:val="16"/>
              </w:rPr>
            </w:pPr>
            <w:r>
              <w:rPr>
                <w:sz w:val="16"/>
              </w:rPr>
              <w:t>00h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SVMLIFG</w:t>
            </w:r>
          </w:p>
        </w:tc>
        <w:tc>
          <w:tcPr>
            <w:tcW w:w="1108" w:type="dxa"/>
          </w:tcPr>
          <w:p>
            <w:pPr>
              <w:pStyle w:val="TableParagraph"/>
              <w:ind w:left="138" w:right="128"/>
              <w:jc w:val="center"/>
              <w:rPr>
                <w:sz w:val="16"/>
              </w:rPr>
            </w:pPr>
            <w:r>
              <w:rPr>
                <w:sz w:val="16"/>
              </w:rPr>
              <w:t>02h</w:t>
            </w:r>
          </w:p>
        </w:tc>
        <w:tc>
          <w:tcPr>
            <w:tcW w:w="1110" w:type="dxa"/>
          </w:tcPr>
          <w:p>
            <w:pPr>
              <w:pStyle w:val="TableParagraph"/>
              <w:ind w:left="156" w:right="148"/>
              <w:jc w:val="center"/>
              <w:rPr>
                <w:sz w:val="16"/>
              </w:rPr>
            </w:pPr>
            <w:r>
              <w:rPr>
                <w:sz w:val="16"/>
              </w:rPr>
              <w:t>Highest</w:t>
            </w: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8"/>
              <w:jc w:val="center"/>
              <w:rPr>
                <w:sz w:val="16"/>
              </w:rPr>
            </w:pPr>
            <w:r>
              <w:rPr>
                <w:sz w:val="16"/>
              </w:rPr>
              <w:t>SVMHIFG</w:t>
            </w:r>
          </w:p>
        </w:tc>
        <w:tc>
          <w:tcPr>
            <w:tcW w:w="1108" w:type="dxa"/>
          </w:tcPr>
          <w:p>
            <w:pPr>
              <w:pStyle w:val="TableParagraph"/>
              <w:ind w:left="138" w:right="128"/>
              <w:jc w:val="center"/>
              <w:rPr>
                <w:sz w:val="16"/>
              </w:rPr>
            </w:pPr>
            <w:r>
              <w:rPr>
                <w:sz w:val="16"/>
              </w:rPr>
              <w:t>04h</w:t>
            </w:r>
          </w:p>
        </w:tc>
        <w:tc>
          <w:tcPr>
            <w:tcW w:w="1110" w:type="dxa"/>
          </w:tcPr>
          <w:p>
            <w:pPr>
              <w:pStyle w:val="TableParagraph"/>
              <w:spacing w:before="0"/>
              <w:rPr>
                <w:rFonts w:ascii="Times New Roman"/>
                <w:sz w:val="16"/>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4" w:right="608"/>
              <w:jc w:val="center"/>
              <w:rPr>
                <w:sz w:val="16"/>
              </w:rPr>
            </w:pPr>
            <w:r>
              <w:rPr>
                <w:sz w:val="16"/>
              </w:rPr>
              <w:t>SVSMLDLYIFG</w:t>
            </w:r>
          </w:p>
        </w:tc>
        <w:tc>
          <w:tcPr>
            <w:tcW w:w="1108" w:type="dxa"/>
          </w:tcPr>
          <w:p>
            <w:pPr>
              <w:pStyle w:val="TableParagraph"/>
              <w:ind w:left="138" w:right="128"/>
              <w:jc w:val="center"/>
              <w:rPr>
                <w:sz w:val="16"/>
              </w:rPr>
            </w:pPr>
            <w:r>
              <w:rPr>
                <w:sz w:val="16"/>
              </w:rPr>
              <w:t>06h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6"/>
              <w:jc w:val="center"/>
              <w:rPr>
                <w:sz w:val="16"/>
              </w:rPr>
            </w:pPr>
            <w:r>
              <w:rPr>
                <w:sz w:val="16"/>
              </w:rPr>
              <w:t>SVSMHDLYIFG</w:t>
            </w:r>
          </w:p>
        </w:tc>
        <w:tc>
          <w:tcPr>
            <w:tcW w:w="1108" w:type="dxa"/>
          </w:tcPr>
          <w:p>
            <w:pPr>
              <w:pStyle w:val="TableParagraph"/>
              <w:ind w:left="138" w:right="128"/>
              <w:jc w:val="center"/>
              <w:rPr>
                <w:sz w:val="16"/>
              </w:rPr>
            </w:pPr>
            <w:r>
              <w:rPr>
                <w:sz w:val="16"/>
              </w:rPr>
              <w:t>08h</w:t>
            </w:r>
          </w:p>
        </w:tc>
        <w:tc>
          <w:tcPr>
            <w:tcW w:w="1110" w:type="dxa"/>
          </w:tcPr>
          <w:p>
            <w:pPr>
              <w:pStyle w:val="TableParagraph"/>
              <w:spacing w:before="0"/>
              <w:rPr>
                <w:rFonts w:ascii="Times New Roman"/>
                <w:sz w:val="16"/>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VMAIFG</w:t>
            </w:r>
          </w:p>
        </w:tc>
        <w:tc>
          <w:tcPr>
            <w:tcW w:w="1108" w:type="dxa"/>
          </w:tcPr>
          <w:p>
            <w:pPr>
              <w:pStyle w:val="TableParagraph"/>
              <w:ind w:left="138" w:right="126"/>
              <w:jc w:val="center"/>
              <w:rPr>
                <w:sz w:val="16"/>
              </w:rPr>
            </w:pPr>
            <w:r>
              <w:rPr>
                <w:sz w:val="16"/>
              </w:rPr>
              <w:t>0Ah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5"/>
              <w:jc w:val="center"/>
              <w:rPr>
                <w:sz w:val="16"/>
              </w:rPr>
            </w:pPr>
            <w:r>
              <w:rPr>
                <w:sz w:val="16"/>
              </w:rPr>
              <w:t>JMBINIFG</w:t>
            </w:r>
          </w:p>
        </w:tc>
        <w:tc>
          <w:tcPr>
            <w:tcW w:w="1108" w:type="dxa"/>
          </w:tcPr>
          <w:p>
            <w:pPr>
              <w:pStyle w:val="TableParagraph"/>
              <w:ind w:left="137" w:right="128"/>
              <w:jc w:val="center"/>
              <w:rPr>
                <w:sz w:val="16"/>
              </w:rPr>
            </w:pPr>
            <w:r>
              <w:rPr>
                <w:sz w:val="16"/>
              </w:rPr>
              <w:t>0Ch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JMBOUTIFG</w:t>
            </w:r>
          </w:p>
        </w:tc>
        <w:tc>
          <w:tcPr>
            <w:tcW w:w="1108" w:type="dxa"/>
          </w:tcPr>
          <w:p>
            <w:pPr>
              <w:pStyle w:val="TableParagraph"/>
              <w:ind w:left="138" w:right="126"/>
              <w:jc w:val="center"/>
              <w:rPr>
                <w:sz w:val="16"/>
              </w:rPr>
            </w:pPr>
            <w:r>
              <w:rPr>
                <w:sz w:val="16"/>
              </w:rPr>
              <w:t>0Eh</w:t>
            </w:r>
          </w:p>
        </w:tc>
        <w:tc>
          <w:tcPr>
            <w:tcW w:w="1110" w:type="dxa"/>
          </w:tcPr>
          <w:p>
            <w:pPr>
              <w:pStyle w:val="TableParagraph"/>
              <w:spacing w:before="0"/>
              <w:rPr>
                <w:rFonts w:ascii="Times New Roman"/>
                <w:sz w:val="16"/>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SVMLVLRIFG</w:t>
            </w:r>
          </w:p>
        </w:tc>
        <w:tc>
          <w:tcPr>
            <w:tcW w:w="1108" w:type="dxa"/>
          </w:tcPr>
          <w:p>
            <w:pPr>
              <w:pStyle w:val="TableParagraph"/>
              <w:ind w:left="138" w:right="128"/>
              <w:jc w:val="center"/>
              <w:rPr>
                <w:sz w:val="16"/>
              </w:rPr>
            </w:pPr>
            <w:r>
              <w:rPr>
                <w:sz w:val="16"/>
              </w:rPr>
              <w:t>10h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4" w:right="608"/>
              <w:jc w:val="center"/>
              <w:rPr>
                <w:sz w:val="16"/>
              </w:rPr>
            </w:pPr>
            <w:r>
              <w:rPr>
                <w:sz w:val="16"/>
              </w:rPr>
              <w:t>SVMHVLRIFG</w:t>
            </w:r>
          </w:p>
        </w:tc>
        <w:tc>
          <w:tcPr>
            <w:tcW w:w="1108" w:type="dxa"/>
          </w:tcPr>
          <w:p>
            <w:pPr>
              <w:pStyle w:val="TableParagraph"/>
              <w:ind w:left="138" w:right="128"/>
              <w:jc w:val="center"/>
              <w:rPr>
                <w:sz w:val="16"/>
              </w:rPr>
            </w:pPr>
            <w:r>
              <w:rPr>
                <w:sz w:val="16"/>
              </w:rPr>
              <w:t>12h</w:t>
            </w:r>
          </w:p>
        </w:tc>
        <w:tc>
          <w:tcPr>
            <w:tcW w:w="1110" w:type="dxa"/>
          </w:tcPr>
          <w:p>
            <w:pPr>
              <w:pStyle w:val="TableParagraph"/>
              <w:spacing w:before="0"/>
              <w:rPr>
                <w:rFonts w:ascii="Times New Roman"/>
                <w:sz w:val="16"/>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Reserved</w:t>
            </w:r>
          </w:p>
        </w:tc>
        <w:tc>
          <w:tcPr>
            <w:tcW w:w="1108" w:type="dxa"/>
          </w:tcPr>
          <w:p>
            <w:pPr>
              <w:pStyle w:val="TableParagraph"/>
              <w:ind w:left="136" w:right="128"/>
              <w:jc w:val="center"/>
              <w:rPr>
                <w:sz w:val="16"/>
              </w:rPr>
            </w:pPr>
            <w:r>
              <w:rPr>
                <w:sz w:val="16"/>
              </w:rPr>
              <w:t>14h to 1Eh</w:t>
            </w:r>
          </w:p>
        </w:tc>
        <w:tc>
          <w:tcPr>
            <w:tcW w:w="1110" w:type="dxa"/>
          </w:tcPr>
          <w:p>
            <w:pPr>
              <w:pStyle w:val="TableParagraph"/>
              <w:ind w:left="156" w:right="148"/>
              <w:jc w:val="center"/>
              <w:rPr>
                <w:sz w:val="16"/>
              </w:rPr>
            </w:pPr>
            <w:r>
              <w:rPr>
                <w:sz w:val="16"/>
              </w:rPr>
              <w:t>Lowest</w:t>
            </w:r>
          </w:p>
        </w:tc>
      </w:tr>
      <w:tr>
        <w:trPr>
          <w:trHeight w:val="254" w:hRule="atLeast"/>
        </w:trPr>
        <w:tc>
          <w:tcPr>
            <w:tcW w:w="2816" w:type="dxa"/>
            <w:vMerge w:val="restart"/>
          </w:tcPr>
          <w:p>
            <w:pPr>
              <w:pStyle w:val="TableParagraph"/>
              <w:spacing w:before="0"/>
              <w:rPr>
                <w:b/>
                <w:sz w:val="18"/>
              </w:rPr>
            </w:pPr>
          </w:p>
          <w:p>
            <w:pPr>
              <w:pStyle w:val="TableParagraph"/>
              <w:spacing w:before="0"/>
              <w:rPr>
                <w:b/>
                <w:sz w:val="18"/>
              </w:rPr>
            </w:pPr>
          </w:p>
          <w:p>
            <w:pPr>
              <w:pStyle w:val="TableParagraph"/>
              <w:spacing w:before="9"/>
              <w:rPr>
                <w:b/>
                <w:sz w:val="24"/>
              </w:rPr>
            </w:pPr>
          </w:p>
          <w:p>
            <w:pPr>
              <w:pStyle w:val="TableParagraph"/>
              <w:spacing w:before="1"/>
              <w:ind w:left="669"/>
              <w:rPr>
                <w:sz w:val="16"/>
              </w:rPr>
            </w:pPr>
            <w:bookmarkStart w:name="_bookmark114" w:id="231"/>
            <w:bookmarkEnd w:id="231"/>
            <w:r>
              <w:rPr/>
            </w:r>
            <w:r>
              <w:rPr>
                <w:sz w:val="16"/>
              </w:rPr>
              <w:t>SYSUNIV, User NMI</w:t>
            </w:r>
          </w:p>
        </w:tc>
        <w:tc>
          <w:tcPr>
            <w:tcW w:w="1108" w:type="dxa"/>
            <w:vMerge w:val="restart"/>
          </w:tcPr>
          <w:p>
            <w:pPr>
              <w:pStyle w:val="TableParagraph"/>
              <w:ind w:left="322"/>
              <w:rPr>
                <w:sz w:val="16"/>
              </w:rPr>
            </w:pPr>
            <w:r>
              <w:rPr>
                <w:sz w:val="16"/>
              </w:rPr>
              <w:t>019Ah</w:t>
            </w:r>
          </w:p>
        </w:tc>
        <w:tc>
          <w:tcPr>
            <w:tcW w:w="3932" w:type="dxa"/>
          </w:tcPr>
          <w:p>
            <w:pPr>
              <w:pStyle w:val="TableParagraph"/>
              <w:ind w:left="615" w:right="607"/>
              <w:jc w:val="center"/>
              <w:rPr>
                <w:sz w:val="16"/>
              </w:rPr>
            </w:pPr>
            <w:r>
              <w:rPr>
                <w:sz w:val="16"/>
              </w:rPr>
              <w:t>No interrupt pending</w:t>
            </w:r>
          </w:p>
        </w:tc>
        <w:tc>
          <w:tcPr>
            <w:tcW w:w="1108" w:type="dxa"/>
          </w:tcPr>
          <w:p>
            <w:pPr>
              <w:pStyle w:val="TableParagraph"/>
              <w:ind w:left="138" w:right="128"/>
              <w:jc w:val="center"/>
              <w:rPr>
                <w:sz w:val="16"/>
              </w:rPr>
            </w:pPr>
            <w:r>
              <w:rPr>
                <w:sz w:val="16"/>
              </w:rPr>
              <w:t>00h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NMIIFG</w:t>
            </w:r>
          </w:p>
        </w:tc>
        <w:tc>
          <w:tcPr>
            <w:tcW w:w="1108" w:type="dxa"/>
          </w:tcPr>
          <w:p>
            <w:pPr>
              <w:pStyle w:val="TableParagraph"/>
              <w:ind w:left="138" w:right="128"/>
              <w:jc w:val="center"/>
              <w:rPr>
                <w:sz w:val="16"/>
              </w:rPr>
            </w:pPr>
            <w:r>
              <w:rPr>
                <w:sz w:val="16"/>
              </w:rPr>
              <w:t>02h</w:t>
            </w:r>
          </w:p>
        </w:tc>
        <w:tc>
          <w:tcPr>
            <w:tcW w:w="1110" w:type="dxa"/>
          </w:tcPr>
          <w:p>
            <w:pPr>
              <w:pStyle w:val="TableParagraph"/>
              <w:ind w:left="156" w:right="148"/>
              <w:jc w:val="center"/>
              <w:rPr>
                <w:sz w:val="16"/>
              </w:rPr>
            </w:pPr>
            <w:r>
              <w:rPr>
                <w:sz w:val="16"/>
              </w:rPr>
              <w:t>Highest</w:t>
            </w: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OFIFG</w:t>
            </w:r>
          </w:p>
        </w:tc>
        <w:tc>
          <w:tcPr>
            <w:tcW w:w="1108" w:type="dxa"/>
          </w:tcPr>
          <w:p>
            <w:pPr>
              <w:pStyle w:val="TableParagraph"/>
              <w:ind w:left="138" w:right="128"/>
              <w:jc w:val="center"/>
              <w:rPr>
                <w:sz w:val="16"/>
              </w:rPr>
            </w:pPr>
            <w:r>
              <w:rPr>
                <w:sz w:val="16"/>
              </w:rPr>
              <w:t>04h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5"/>
              <w:jc w:val="center"/>
              <w:rPr>
                <w:sz w:val="16"/>
              </w:rPr>
            </w:pPr>
            <w:r>
              <w:rPr>
                <w:sz w:val="16"/>
              </w:rPr>
              <w:t>ACCVIFG</w:t>
            </w:r>
          </w:p>
        </w:tc>
        <w:tc>
          <w:tcPr>
            <w:tcW w:w="1108" w:type="dxa"/>
          </w:tcPr>
          <w:p>
            <w:pPr>
              <w:pStyle w:val="TableParagraph"/>
              <w:ind w:left="138" w:right="128"/>
              <w:jc w:val="center"/>
              <w:rPr>
                <w:sz w:val="16"/>
              </w:rPr>
            </w:pPr>
            <w:r>
              <w:rPr>
                <w:sz w:val="16"/>
              </w:rPr>
              <w:t>06h</w:t>
            </w:r>
          </w:p>
        </w:tc>
        <w:tc>
          <w:tcPr>
            <w:tcW w:w="1110" w:type="dxa"/>
          </w:tcPr>
          <w:p>
            <w:pPr>
              <w:pStyle w:val="TableParagraph"/>
              <w:spacing w:before="0"/>
              <w:rPr>
                <w:rFonts w:ascii="Times New Roman"/>
                <w:sz w:val="16"/>
              </w:rPr>
            </w:pPr>
          </w:p>
        </w:tc>
      </w:tr>
      <w:tr>
        <w:trPr>
          <w:trHeight w:val="253"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4" w:right="608"/>
              <w:jc w:val="center"/>
              <w:rPr>
                <w:sz w:val="16"/>
              </w:rPr>
            </w:pPr>
            <w:r>
              <w:rPr>
                <w:sz w:val="16"/>
              </w:rPr>
              <w:t>BUSIFG</w:t>
            </w:r>
          </w:p>
        </w:tc>
        <w:tc>
          <w:tcPr>
            <w:tcW w:w="1108" w:type="dxa"/>
          </w:tcPr>
          <w:p>
            <w:pPr>
              <w:pStyle w:val="TableParagraph"/>
              <w:ind w:left="138" w:right="128"/>
              <w:jc w:val="center"/>
              <w:rPr>
                <w:sz w:val="16"/>
              </w:rPr>
            </w:pPr>
            <w:r>
              <w:rPr>
                <w:sz w:val="16"/>
              </w:rPr>
              <w:t>08h</w:t>
            </w:r>
          </w:p>
        </w:tc>
        <w:tc>
          <w:tcPr>
            <w:tcW w:w="1110" w:type="dxa"/>
          </w:tcPr>
          <w:p>
            <w:pPr>
              <w:pStyle w:val="TableParagraph"/>
              <w:spacing w:before="0"/>
              <w:rPr>
                <w:rFonts w:ascii="Times New Roman"/>
                <w:sz w:val="16"/>
              </w:rPr>
            </w:pPr>
          </w:p>
        </w:tc>
      </w:tr>
      <w:tr>
        <w:trPr>
          <w:trHeight w:val="254" w:hRule="atLeast"/>
        </w:trPr>
        <w:tc>
          <w:tcPr>
            <w:tcW w:w="2816" w:type="dxa"/>
            <w:vMerge/>
            <w:tcBorders>
              <w:top w:val="nil"/>
            </w:tcBorders>
          </w:tcPr>
          <w:p>
            <w:pPr>
              <w:rPr>
                <w:sz w:val="2"/>
                <w:szCs w:val="2"/>
              </w:rPr>
            </w:pPr>
          </w:p>
        </w:tc>
        <w:tc>
          <w:tcPr>
            <w:tcW w:w="1108" w:type="dxa"/>
            <w:vMerge/>
            <w:tcBorders>
              <w:top w:val="nil"/>
            </w:tcBorders>
          </w:tcPr>
          <w:p>
            <w:pPr>
              <w:rPr>
                <w:sz w:val="2"/>
                <w:szCs w:val="2"/>
              </w:rPr>
            </w:pPr>
          </w:p>
        </w:tc>
        <w:tc>
          <w:tcPr>
            <w:tcW w:w="3932" w:type="dxa"/>
          </w:tcPr>
          <w:p>
            <w:pPr>
              <w:pStyle w:val="TableParagraph"/>
              <w:ind w:left="615" w:right="607"/>
              <w:jc w:val="center"/>
              <w:rPr>
                <w:sz w:val="16"/>
              </w:rPr>
            </w:pPr>
            <w:r>
              <w:rPr>
                <w:sz w:val="16"/>
              </w:rPr>
              <w:t>Reserved</w:t>
            </w:r>
          </w:p>
        </w:tc>
        <w:tc>
          <w:tcPr>
            <w:tcW w:w="1108" w:type="dxa"/>
          </w:tcPr>
          <w:p>
            <w:pPr>
              <w:pStyle w:val="TableParagraph"/>
              <w:ind w:left="138" w:right="128"/>
              <w:jc w:val="center"/>
              <w:rPr>
                <w:sz w:val="16"/>
              </w:rPr>
            </w:pPr>
            <w:r>
              <w:rPr>
                <w:sz w:val="16"/>
              </w:rPr>
              <w:t>0Ah to 1Eh</w:t>
            </w:r>
          </w:p>
        </w:tc>
        <w:tc>
          <w:tcPr>
            <w:tcW w:w="1110" w:type="dxa"/>
          </w:tcPr>
          <w:p>
            <w:pPr>
              <w:pStyle w:val="TableParagraph"/>
              <w:ind w:left="156" w:right="148"/>
              <w:jc w:val="center"/>
              <w:rPr>
                <w:sz w:val="16"/>
              </w:rPr>
            </w:pPr>
            <w:r>
              <w:rPr>
                <w:sz w:val="16"/>
              </w:rPr>
              <w:t>Lowest</w:t>
            </w:r>
          </w:p>
        </w:tc>
      </w:tr>
    </w:tbl>
    <w:p>
      <w:pPr>
        <w:pStyle w:val="BodyText"/>
        <w:spacing w:before="8"/>
        <w:rPr>
          <w:b/>
          <w:sz w:val="21"/>
        </w:rPr>
      </w:pPr>
    </w:p>
    <w:p>
      <w:pPr>
        <w:pStyle w:val="Heading4"/>
        <w:numPr>
          <w:ilvl w:val="2"/>
          <w:numId w:val="53"/>
        </w:numPr>
        <w:tabs>
          <w:tab w:pos="839" w:val="left" w:leader="none"/>
        </w:tabs>
        <w:spacing w:line="240" w:lineRule="auto" w:before="1" w:after="0"/>
        <w:ind w:left="838" w:right="0" w:hanging="719"/>
        <w:jc w:val="both"/>
        <w:rPr>
          <w:i/>
        </w:rPr>
      </w:pPr>
      <w:bookmarkStart w:name="6.9.9 DMA Controller (Link to User's Gui" w:id="232"/>
      <w:bookmarkEnd w:id="232"/>
      <w:r>
        <w:rPr>
          <w:b w:val="0"/>
          <w:i w:val="0"/>
        </w:rPr>
      </w:r>
      <w:bookmarkStart w:name="6.9.9 DMA Controller (Link to User's Gui" w:id="233"/>
      <w:bookmarkEnd w:id="233"/>
      <w:r>
        <w:rPr>
          <w:i/>
        </w:rPr>
        <w:t>DMA</w:t>
      </w:r>
      <w:r>
        <w:rPr>
          <w:i/>
        </w:rPr>
        <w:t> Controller </w:t>
      </w:r>
      <w:hyperlink r:id="rId393">
        <w:r>
          <w:rPr>
            <w:i/>
            <w:color w:val="0000FF"/>
          </w:rPr>
          <w:t>(Link to User's</w:t>
        </w:r>
        <w:r>
          <w:rPr>
            <w:i/>
            <w:color w:val="0000FF"/>
            <w:spacing w:val="12"/>
          </w:rPr>
          <w:t> </w:t>
        </w:r>
        <w:r>
          <w:rPr>
            <w:i/>
            <w:color w:val="0000FF"/>
          </w:rPr>
          <w:t>Guide)</w:t>
        </w:r>
      </w:hyperlink>
    </w:p>
    <w:p>
      <w:pPr>
        <w:spacing w:line="249" w:lineRule="auto" w:before="125"/>
        <w:ind w:left="720" w:right="127" w:firstLine="0"/>
        <w:jc w:val="both"/>
        <w:rPr>
          <w:sz w:val="20"/>
        </w:rPr>
      </w:pPr>
      <w:r>
        <w:rPr>
          <w:sz w:val="20"/>
        </w:rPr>
        <w:t>The DMA controller allows movement of data from one memory address to another without CPU intervention. For example, the DMA controller can be used to move data from the ADC12_A conversion memory to RAM. Using the DMA controller can increase the throughput of peripheral modules. The DMA controller reduces system power consumption by allowing the CPU to remain in sleep mode, without having to awaken to move data to or from a</w:t>
      </w:r>
      <w:r>
        <w:rPr>
          <w:spacing w:val="39"/>
          <w:sz w:val="20"/>
        </w:rPr>
        <w:t> </w:t>
      </w:r>
      <w:r>
        <w:rPr>
          <w:sz w:val="20"/>
        </w:rPr>
        <w:t>peripheral.</w:t>
      </w:r>
    </w:p>
    <w:p>
      <w:pPr>
        <w:spacing w:before="125"/>
        <w:ind w:left="720" w:right="0" w:firstLine="0"/>
        <w:jc w:val="both"/>
        <w:rPr>
          <w:sz w:val="20"/>
        </w:rPr>
      </w:pPr>
      <w:r>
        <w:rPr>
          <w:sz w:val="20"/>
        </w:rPr>
        <w:t>The USB timestamp generator also uses the DMA trigger assignments described in </w:t>
      </w:r>
      <w:hyperlink w:history="true" w:anchor="_bookmark115">
        <w:r>
          <w:rPr>
            <w:color w:val="0000FF"/>
            <w:sz w:val="20"/>
          </w:rPr>
          <w:t>Table 6-10</w:t>
        </w:r>
      </w:hyperlink>
      <w:r>
        <w:rPr>
          <w:sz w:val="20"/>
        </w:rPr>
        <w:t>.</w:t>
      </w:r>
    </w:p>
    <w:p>
      <w:pPr>
        <w:pStyle w:val="BodyText"/>
        <w:rPr>
          <w:sz w:val="22"/>
        </w:rPr>
      </w:pPr>
    </w:p>
    <w:p>
      <w:pPr>
        <w:spacing w:before="197"/>
        <w:ind w:left="0" w:right="2" w:firstLine="0"/>
        <w:jc w:val="center"/>
        <w:rPr>
          <w:b/>
          <w:sz w:val="20"/>
        </w:rPr>
      </w:pPr>
      <w:bookmarkStart w:name="_bookmark115" w:id="234"/>
      <w:bookmarkEnd w:id="234"/>
      <w:r>
        <w:rPr/>
      </w:r>
      <w:r>
        <w:rPr>
          <w:b/>
          <w:sz w:val="20"/>
        </w:rPr>
        <w:t>Table 6-10. DMA Trigger Assignments</w:t>
      </w:r>
      <w:r>
        <w:rPr>
          <w:b/>
          <w:sz w:val="20"/>
          <w:vertAlign w:val="superscript"/>
        </w:rPr>
        <w:t>(1)</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8"/>
        <w:gridCol w:w="2204"/>
        <w:gridCol w:w="2206"/>
        <w:gridCol w:w="2204"/>
      </w:tblGrid>
      <w:tr>
        <w:trPr>
          <w:trHeight w:val="254" w:hRule="atLeast"/>
        </w:trPr>
        <w:tc>
          <w:tcPr>
            <w:tcW w:w="1058" w:type="dxa"/>
            <w:vMerge w:val="restart"/>
            <w:shd w:val="clear" w:color="auto" w:fill="D8D8D8"/>
          </w:tcPr>
          <w:p>
            <w:pPr>
              <w:pStyle w:val="TableParagraph"/>
              <w:spacing w:before="10"/>
              <w:rPr>
                <w:b/>
                <w:sz w:val="14"/>
              </w:rPr>
            </w:pPr>
          </w:p>
          <w:p>
            <w:pPr>
              <w:pStyle w:val="TableParagraph"/>
              <w:spacing w:before="1"/>
              <w:ind w:left="160"/>
              <w:rPr>
                <w:b/>
                <w:sz w:val="16"/>
              </w:rPr>
            </w:pPr>
            <w:r>
              <w:rPr>
                <w:b/>
                <w:sz w:val="16"/>
              </w:rPr>
              <w:t>TRIGGER</w:t>
            </w:r>
          </w:p>
        </w:tc>
        <w:tc>
          <w:tcPr>
            <w:tcW w:w="6614" w:type="dxa"/>
            <w:gridSpan w:val="3"/>
            <w:shd w:val="clear" w:color="auto" w:fill="D8D8D8"/>
          </w:tcPr>
          <w:p>
            <w:pPr>
              <w:pStyle w:val="TableParagraph"/>
              <w:ind w:left="2896" w:right="2884"/>
              <w:jc w:val="center"/>
              <w:rPr>
                <w:b/>
                <w:sz w:val="16"/>
              </w:rPr>
            </w:pPr>
            <w:r>
              <w:rPr>
                <w:b/>
                <w:sz w:val="16"/>
              </w:rPr>
              <w:t>CHANNEL</w:t>
            </w:r>
          </w:p>
        </w:tc>
      </w:tr>
      <w:tr>
        <w:trPr>
          <w:trHeight w:val="254" w:hRule="atLeast"/>
        </w:trPr>
        <w:tc>
          <w:tcPr>
            <w:tcW w:w="1058" w:type="dxa"/>
            <w:vMerge/>
            <w:tcBorders>
              <w:top w:val="nil"/>
            </w:tcBorders>
            <w:shd w:val="clear" w:color="auto" w:fill="D8D8D8"/>
          </w:tcPr>
          <w:p>
            <w:pPr>
              <w:rPr>
                <w:sz w:val="2"/>
                <w:szCs w:val="2"/>
              </w:rPr>
            </w:pPr>
          </w:p>
        </w:tc>
        <w:tc>
          <w:tcPr>
            <w:tcW w:w="2204" w:type="dxa"/>
            <w:shd w:val="clear" w:color="auto" w:fill="D8D8D8"/>
          </w:tcPr>
          <w:p>
            <w:pPr>
              <w:pStyle w:val="TableParagraph"/>
              <w:ind w:left="12"/>
              <w:jc w:val="center"/>
              <w:rPr>
                <w:b/>
                <w:sz w:val="16"/>
              </w:rPr>
            </w:pPr>
            <w:r>
              <w:rPr>
                <w:b/>
                <w:w w:val="99"/>
                <w:sz w:val="16"/>
              </w:rPr>
              <w:t>0</w:t>
            </w:r>
          </w:p>
        </w:tc>
        <w:tc>
          <w:tcPr>
            <w:tcW w:w="2206" w:type="dxa"/>
            <w:shd w:val="clear" w:color="auto" w:fill="D8D8D8"/>
          </w:tcPr>
          <w:p>
            <w:pPr>
              <w:pStyle w:val="TableParagraph"/>
              <w:ind w:left="10"/>
              <w:jc w:val="center"/>
              <w:rPr>
                <w:b/>
                <w:sz w:val="16"/>
              </w:rPr>
            </w:pPr>
            <w:r>
              <w:rPr>
                <w:b/>
                <w:w w:val="99"/>
                <w:sz w:val="16"/>
              </w:rPr>
              <w:t>1</w:t>
            </w:r>
          </w:p>
        </w:tc>
        <w:tc>
          <w:tcPr>
            <w:tcW w:w="2204" w:type="dxa"/>
            <w:shd w:val="clear" w:color="auto" w:fill="D8D8D8"/>
          </w:tcPr>
          <w:p>
            <w:pPr>
              <w:pStyle w:val="TableParagraph"/>
              <w:ind w:left="12"/>
              <w:jc w:val="center"/>
              <w:rPr>
                <w:b/>
                <w:sz w:val="16"/>
              </w:rPr>
            </w:pPr>
            <w:r>
              <w:rPr>
                <w:b/>
                <w:w w:val="99"/>
                <w:sz w:val="16"/>
              </w:rPr>
              <w:t>2</w:t>
            </w:r>
          </w:p>
        </w:tc>
      </w:tr>
      <w:tr>
        <w:trPr>
          <w:trHeight w:val="253" w:hRule="atLeast"/>
        </w:trPr>
        <w:tc>
          <w:tcPr>
            <w:tcW w:w="1058" w:type="dxa"/>
          </w:tcPr>
          <w:p>
            <w:pPr>
              <w:pStyle w:val="TableParagraph"/>
              <w:ind w:left="481"/>
              <w:rPr>
                <w:sz w:val="16"/>
              </w:rPr>
            </w:pPr>
            <w:r>
              <w:rPr>
                <w:w w:val="99"/>
                <w:sz w:val="16"/>
              </w:rPr>
              <w:t>0</w:t>
            </w:r>
          </w:p>
        </w:tc>
        <w:tc>
          <w:tcPr>
            <w:tcW w:w="2204" w:type="dxa"/>
          </w:tcPr>
          <w:p>
            <w:pPr>
              <w:pStyle w:val="TableParagraph"/>
              <w:ind w:left="446" w:right="436"/>
              <w:jc w:val="center"/>
              <w:rPr>
                <w:sz w:val="16"/>
              </w:rPr>
            </w:pPr>
            <w:r>
              <w:rPr>
                <w:sz w:val="16"/>
              </w:rPr>
              <w:t>DMAREQ</w:t>
            </w:r>
          </w:p>
        </w:tc>
        <w:tc>
          <w:tcPr>
            <w:tcW w:w="2206" w:type="dxa"/>
          </w:tcPr>
          <w:p>
            <w:pPr>
              <w:pStyle w:val="TableParagraph"/>
              <w:ind w:left="446" w:right="438"/>
              <w:jc w:val="center"/>
              <w:rPr>
                <w:sz w:val="16"/>
              </w:rPr>
            </w:pPr>
            <w:r>
              <w:rPr>
                <w:sz w:val="16"/>
              </w:rPr>
              <w:t>DMAREQ</w:t>
            </w:r>
          </w:p>
        </w:tc>
        <w:tc>
          <w:tcPr>
            <w:tcW w:w="2204" w:type="dxa"/>
          </w:tcPr>
          <w:p>
            <w:pPr>
              <w:pStyle w:val="TableParagraph"/>
              <w:ind w:left="446" w:right="436"/>
              <w:jc w:val="center"/>
              <w:rPr>
                <w:sz w:val="16"/>
              </w:rPr>
            </w:pPr>
            <w:r>
              <w:rPr>
                <w:sz w:val="16"/>
              </w:rPr>
              <w:t>DMAREQ</w:t>
            </w:r>
          </w:p>
        </w:tc>
      </w:tr>
      <w:tr>
        <w:trPr>
          <w:trHeight w:val="254" w:hRule="atLeast"/>
        </w:trPr>
        <w:tc>
          <w:tcPr>
            <w:tcW w:w="1058" w:type="dxa"/>
          </w:tcPr>
          <w:p>
            <w:pPr>
              <w:pStyle w:val="TableParagraph"/>
              <w:ind w:left="481"/>
              <w:rPr>
                <w:sz w:val="16"/>
              </w:rPr>
            </w:pPr>
            <w:r>
              <w:rPr>
                <w:w w:val="99"/>
                <w:sz w:val="16"/>
              </w:rPr>
              <w:t>1</w:t>
            </w:r>
          </w:p>
        </w:tc>
        <w:tc>
          <w:tcPr>
            <w:tcW w:w="2204" w:type="dxa"/>
          </w:tcPr>
          <w:p>
            <w:pPr>
              <w:pStyle w:val="TableParagraph"/>
              <w:ind w:left="446" w:right="436"/>
              <w:jc w:val="center"/>
              <w:rPr>
                <w:sz w:val="16"/>
              </w:rPr>
            </w:pPr>
            <w:r>
              <w:rPr>
                <w:sz w:val="16"/>
              </w:rPr>
              <w:t>TA0CCR0 CCIFG</w:t>
            </w:r>
          </w:p>
        </w:tc>
        <w:tc>
          <w:tcPr>
            <w:tcW w:w="2206" w:type="dxa"/>
          </w:tcPr>
          <w:p>
            <w:pPr>
              <w:pStyle w:val="TableParagraph"/>
              <w:ind w:left="446" w:right="438"/>
              <w:jc w:val="center"/>
              <w:rPr>
                <w:sz w:val="16"/>
              </w:rPr>
            </w:pPr>
            <w:r>
              <w:rPr>
                <w:sz w:val="16"/>
              </w:rPr>
              <w:t>TA0CCR0 CCIFG</w:t>
            </w:r>
          </w:p>
        </w:tc>
        <w:tc>
          <w:tcPr>
            <w:tcW w:w="2204" w:type="dxa"/>
          </w:tcPr>
          <w:p>
            <w:pPr>
              <w:pStyle w:val="TableParagraph"/>
              <w:ind w:left="446" w:right="436"/>
              <w:jc w:val="center"/>
              <w:rPr>
                <w:sz w:val="16"/>
              </w:rPr>
            </w:pPr>
            <w:r>
              <w:rPr>
                <w:sz w:val="16"/>
              </w:rPr>
              <w:t>TA0CCR0 CCIFG</w:t>
            </w:r>
          </w:p>
        </w:tc>
      </w:tr>
      <w:tr>
        <w:trPr>
          <w:trHeight w:val="253" w:hRule="atLeast"/>
        </w:trPr>
        <w:tc>
          <w:tcPr>
            <w:tcW w:w="1058" w:type="dxa"/>
          </w:tcPr>
          <w:p>
            <w:pPr>
              <w:pStyle w:val="TableParagraph"/>
              <w:ind w:left="481"/>
              <w:rPr>
                <w:sz w:val="16"/>
              </w:rPr>
            </w:pPr>
            <w:r>
              <w:rPr>
                <w:w w:val="99"/>
                <w:sz w:val="16"/>
              </w:rPr>
              <w:t>2</w:t>
            </w:r>
          </w:p>
        </w:tc>
        <w:tc>
          <w:tcPr>
            <w:tcW w:w="2204" w:type="dxa"/>
          </w:tcPr>
          <w:p>
            <w:pPr>
              <w:pStyle w:val="TableParagraph"/>
              <w:ind w:left="446" w:right="436"/>
              <w:jc w:val="center"/>
              <w:rPr>
                <w:sz w:val="16"/>
              </w:rPr>
            </w:pPr>
            <w:r>
              <w:rPr>
                <w:sz w:val="16"/>
              </w:rPr>
              <w:t>TA0CCR2 CCIFG</w:t>
            </w:r>
          </w:p>
        </w:tc>
        <w:tc>
          <w:tcPr>
            <w:tcW w:w="2206" w:type="dxa"/>
          </w:tcPr>
          <w:p>
            <w:pPr>
              <w:pStyle w:val="TableParagraph"/>
              <w:ind w:left="446" w:right="438"/>
              <w:jc w:val="center"/>
              <w:rPr>
                <w:sz w:val="16"/>
              </w:rPr>
            </w:pPr>
            <w:r>
              <w:rPr>
                <w:sz w:val="16"/>
              </w:rPr>
              <w:t>TA0CCR2 CCIFG</w:t>
            </w:r>
          </w:p>
        </w:tc>
        <w:tc>
          <w:tcPr>
            <w:tcW w:w="2204" w:type="dxa"/>
          </w:tcPr>
          <w:p>
            <w:pPr>
              <w:pStyle w:val="TableParagraph"/>
              <w:ind w:left="446" w:right="436"/>
              <w:jc w:val="center"/>
              <w:rPr>
                <w:sz w:val="16"/>
              </w:rPr>
            </w:pPr>
            <w:r>
              <w:rPr>
                <w:sz w:val="16"/>
              </w:rPr>
              <w:t>TA0CCR2 CCIFG</w:t>
            </w:r>
          </w:p>
        </w:tc>
      </w:tr>
      <w:tr>
        <w:trPr>
          <w:trHeight w:val="254" w:hRule="atLeast"/>
        </w:trPr>
        <w:tc>
          <w:tcPr>
            <w:tcW w:w="1058" w:type="dxa"/>
          </w:tcPr>
          <w:p>
            <w:pPr>
              <w:pStyle w:val="TableParagraph"/>
              <w:ind w:left="481"/>
              <w:rPr>
                <w:sz w:val="16"/>
              </w:rPr>
            </w:pPr>
            <w:r>
              <w:rPr>
                <w:w w:val="99"/>
                <w:sz w:val="16"/>
              </w:rPr>
              <w:t>3</w:t>
            </w:r>
          </w:p>
        </w:tc>
        <w:tc>
          <w:tcPr>
            <w:tcW w:w="2204" w:type="dxa"/>
          </w:tcPr>
          <w:p>
            <w:pPr>
              <w:pStyle w:val="TableParagraph"/>
              <w:ind w:left="446" w:right="436"/>
              <w:jc w:val="center"/>
              <w:rPr>
                <w:sz w:val="16"/>
              </w:rPr>
            </w:pPr>
            <w:r>
              <w:rPr>
                <w:sz w:val="16"/>
              </w:rPr>
              <w:t>TA1CCR0 CCIFG</w:t>
            </w:r>
          </w:p>
        </w:tc>
        <w:tc>
          <w:tcPr>
            <w:tcW w:w="2206" w:type="dxa"/>
          </w:tcPr>
          <w:p>
            <w:pPr>
              <w:pStyle w:val="TableParagraph"/>
              <w:ind w:left="446" w:right="438"/>
              <w:jc w:val="center"/>
              <w:rPr>
                <w:sz w:val="16"/>
              </w:rPr>
            </w:pPr>
            <w:r>
              <w:rPr>
                <w:sz w:val="16"/>
              </w:rPr>
              <w:t>TA1CCR0 CCIFG</w:t>
            </w:r>
          </w:p>
        </w:tc>
        <w:tc>
          <w:tcPr>
            <w:tcW w:w="2204" w:type="dxa"/>
          </w:tcPr>
          <w:p>
            <w:pPr>
              <w:pStyle w:val="TableParagraph"/>
              <w:ind w:left="446" w:right="436"/>
              <w:jc w:val="center"/>
              <w:rPr>
                <w:sz w:val="16"/>
              </w:rPr>
            </w:pPr>
            <w:r>
              <w:rPr>
                <w:sz w:val="16"/>
              </w:rPr>
              <w:t>TA1CCR0 CCIFG</w:t>
            </w:r>
          </w:p>
        </w:tc>
      </w:tr>
      <w:tr>
        <w:trPr>
          <w:trHeight w:val="253" w:hRule="atLeast"/>
        </w:trPr>
        <w:tc>
          <w:tcPr>
            <w:tcW w:w="1058" w:type="dxa"/>
          </w:tcPr>
          <w:p>
            <w:pPr>
              <w:pStyle w:val="TableParagraph"/>
              <w:ind w:left="481"/>
              <w:rPr>
                <w:sz w:val="16"/>
              </w:rPr>
            </w:pPr>
            <w:r>
              <w:rPr>
                <w:w w:val="99"/>
                <w:sz w:val="16"/>
              </w:rPr>
              <w:t>4</w:t>
            </w:r>
          </w:p>
        </w:tc>
        <w:tc>
          <w:tcPr>
            <w:tcW w:w="2204" w:type="dxa"/>
          </w:tcPr>
          <w:p>
            <w:pPr>
              <w:pStyle w:val="TableParagraph"/>
              <w:ind w:left="446" w:right="436"/>
              <w:jc w:val="center"/>
              <w:rPr>
                <w:sz w:val="16"/>
              </w:rPr>
            </w:pPr>
            <w:r>
              <w:rPr>
                <w:sz w:val="16"/>
              </w:rPr>
              <w:t>TA1CCR2 CCIFG</w:t>
            </w:r>
          </w:p>
        </w:tc>
        <w:tc>
          <w:tcPr>
            <w:tcW w:w="2206" w:type="dxa"/>
          </w:tcPr>
          <w:p>
            <w:pPr>
              <w:pStyle w:val="TableParagraph"/>
              <w:ind w:left="446" w:right="438"/>
              <w:jc w:val="center"/>
              <w:rPr>
                <w:sz w:val="16"/>
              </w:rPr>
            </w:pPr>
            <w:r>
              <w:rPr>
                <w:sz w:val="16"/>
              </w:rPr>
              <w:t>TA1CCR2 CCIFG</w:t>
            </w:r>
          </w:p>
        </w:tc>
        <w:tc>
          <w:tcPr>
            <w:tcW w:w="2204" w:type="dxa"/>
          </w:tcPr>
          <w:p>
            <w:pPr>
              <w:pStyle w:val="TableParagraph"/>
              <w:ind w:left="446" w:right="436"/>
              <w:jc w:val="center"/>
              <w:rPr>
                <w:sz w:val="16"/>
              </w:rPr>
            </w:pPr>
            <w:r>
              <w:rPr>
                <w:sz w:val="16"/>
              </w:rPr>
              <w:t>TA1CCR2 CCIFG</w:t>
            </w:r>
          </w:p>
        </w:tc>
      </w:tr>
      <w:tr>
        <w:trPr>
          <w:trHeight w:val="254" w:hRule="atLeast"/>
        </w:trPr>
        <w:tc>
          <w:tcPr>
            <w:tcW w:w="1058" w:type="dxa"/>
          </w:tcPr>
          <w:p>
            <w:pPr>
              <w:pStyle w:val="TableParagraph"/>
              <w:ind w:left="481"/>
              <w:rPr>
                <w:sz w:val="16"/>
              </w:rPr>
            </w:pPr>
            <w:r>
              <w:rPr>
                <w:w w:val="99"/>
                <w:sz w:val="16"/>
              </w:rPr>
              <w:t>5</w:t>
            </w:r>
          </w:p>
        </w:tc>
        <w:tc>
          <w:tcPr>
            <w:tcW w:w="2204" w:type="dxa"/>
          </w:tcPr>
          <w:p>
            <w:pPr>
              <w:pStyle w:val="TableParagraph"/>
              <w:ind w:left="446" w:right="436"/>
              <w:jc w:val="center"/>
              <w:rPr>
                <w:sz w:val="16"/>
              </w:rPr>
            </w:pPr>
            <w:r>
              <w:rPr>
                <w:sz w:val="16"/>
              </w:rPr>
              <w:t>TA2CCR0 CCIFG</w:t>
            </w:r>
          </w:p>
        </w:tc>
        <w:tc>
          <w:tcPr>
            <w:tcW w:w="2206" w:type="dxa"/>
          </w:tcPr>
          <w:p>
            <w:pPr>
              <w:pStyle w:val="TableParagraph"/>
              <w:ind w:left="446" w:right="438"/>
              <w:jc w:val="center"/>
              <w:rPr>
                <w:sz w:val="16"/>
              </w:rPr>
            </w:pPr>
            <w:r>
              <w:rPr>
                <w:sz w:val="16"/>
              </w:rPr>
              <w:t>TA2CCR0 CCIFG</w:t>
            </w:r>
          </w:p>
        </w:tc>
        <w:tc>
          <w:tcPr>
            <w:tcW w:w="2204" w:type="dxa"/>
          </w:tcPr>
          <w:p>
            <w:pPr>
              <w:pStyle w:val="TableParagraph"/>
              <w:ind w:left="446" w:right="436"/>
              <w:jc w:val="center"/>
              <w:rPr>
                <w:sz w:val="16"/>
              </w:rPr>
            </w:pPr>
            <w:r>
              <w:rPr>
                <w:sz w:val="16"/>
              </w:rPr>
              <w:t>TA2CCR0 CCIFG</w:t>
            </w:r>
          </w:p>
        </w:tc>
      </w:tr>
      <w:tr>
        <w:trPr>
          <w:trHeight w:val="253" w:hRule="atLeast"/>
        </w:trPr>
        <w:tc>
          <w:tcPr>
            <w:tcW w:w="1058" w:type="dxa"/>
          </w:tcPr>
          <w:p>
            <w:pPr>
              <w:pStyle w:val="TableParagraph"/>
              <w:ind w:left="481"/>
              <w:rPr>
                <w:sz w:val="16"/>
              </w:rPr>
            </w:pPr>
            <w:r>
              <w:rPr>
                <w:w w:val="99"/>
                <w:sz w:val="16"/>
              </w:rPr>
              <w:t>6</w:t>
            </w:r>
          </w:p>
        </w:tc>
        <w:tc>
          <w:tcPr>
            <w:tcW w:w="2204" w:type="dxa"/>
          </w:tcPr>
          <w:p>
            <w:pPr>
              <w:pStyle w:val="TableParagraph"/>
              <w:ind w:left="446" w:right="436"/>
              <w:jc w:val="center"/>
              <w:rPr>
                <w:sz w:val="16"/>
              </w:rPr>
            </w:pPr>
            <w:r>
              <w:rPr>
                <w:sz w:val="16"/>
              </w:rPr>
              <w:t>TA2CCR2 CCIFG</w:t>
            </w:r>
          </w:p>
        </w:tc>
        <w:tc>
          <w:tcPr>
            <w:tcW w:w="2206" w:type="dxa"/>
          </w:tcPr>
          <w:p>
            <w:pPr>
              <w:pStyle w:val="TableParagraph"/>
              <w:ind w:left="446" w:right="438"/>
              <w:jc w:val="center"/>
              <w:rPr>
                <w:sz w:val="16"/>
              </w:rPr>
            </w:pPr>
            <w:r>
              <w:rPr>
                <w:sz w:val="16"/>
              </w:rPr>
              <w:t>TA2CCR2 CCIFG</w:t>
            </w:r>
          </w:p>
        </w:tc>
        <w:tc>
          <w:tcPr>
            <w:tcW w:w="2204" w:type="dxa"/>
          </w:tcPr>
          <w:p>
            <w:pPr>
              <w:pStyle w:val="TableParagraph"/>
              <w:ind w:left="446" w:right="436"/>
              <w:jc w:val="center"/>
              <w:rPr>
                <w:sz w:val="16"/>
              </w:rPr>
            </w:pPr>
            <w:r>
              <w:rPr>
                <w:sz w:val="16"/>
              </w:rPr>
              <w:t>TA2CCR2 CCIFG</w:t>
            </w:r>
          </w:p>
        </w:tc>
      </w:tr>
      <w:tr>
        <w:trPr>
          <w:trHeight w:val="253" w:hRule="atLeast"/>
        </w:trPr>
        <w:tc>
          <w:tcPr>
            <w:tcW w:w="1058" w:type="dxa"/>
          </w:tcPr>
          <w:p>
            <w:pPr>
              <w:pStyle w:val="TableParagraph"/>
              <w:ind w:left="481"/>
              <w:rPr>
                <w:sz w:val="16"/>
              </w:rPr>
            </w:pPr>
            <w:r>
              <w:rPr>
                <w:w w:val="99"/>
                <w:sz w:val="16"/>
              </w:rPr>
              <w:t>7</w:t>
            </w:r>
          </w:p>
        </w:tc>
        <w:tc>
          <w:tcPr>
            <w:tcW w:w="2204" w:type="dxa"/>
          </w:tcPr>
          <w:p>
            <w:pPr>
              <w:pStyle w:val="TableParagraph"/>
              <w:ind w:left="446" w:right="436"/>
              <w:jc w:val="center"/>
              <w:rPr>
                <w:sz w:val="16"/>
              </w:rPr>
            </w:pPr>
            <w:r>
              <w:rPr>
                <w:sz w:val="16"/>
              </w:rPr>
              <w:t>TB0CCR0 CCIFG</w:t>
            </w:r>
          </w:p>
        </w:tc>
        <w:tc>
          <w:tcPr>
            <w:tcW w:w="2206" w:type="dxa"/>
          </w:tcPr>
          <w:p>
            <w:pPr>
              <w:pStyle w:val="TableParagraph"/>
              <w:ind w:left="446" w:right="438"/>
              <w:jc w:val="center"/>
              <w:rPr>
                <w:sz w:val="16"/>
              </w:rPr>
            </w:pPr>
            <w:r>
              <w:rPr>
                <w:sz w:val="16"/>
              </w:rPr>
              <w:t>TB0CCR0 CCIFG</w:t>
            </w:r>
          </w:p>
        </w:tc>
        <w:tc>
          <w:tcPr>
            <w:tcW w:w="2204" w:type="dxa"/>
          </w:tcPr>
          <w:p>
            <w:pPr>
              <w:pStyle w:val="TableParagraph"/>
              <w:ind w:left="446" w:right="436"/>
              <w:jc w:val="center"/>
              <w:rPr>
                <w:sz w:val="16"/>
              </w:rPr>
            </w:pPr>
            <w:r>
              <w:rPr>
                <w:sz w:val="16"/>
              </w:rPr>
              <w:t>TB0CCR0 CCIFG</w:t>
            </w:r>
          </w:p>
        </w:tc>
      </w:tr>
      <w:tr>
        <w:trPr>
          <w:trHeight w:val="254" w:hRule="atLeast"/>
        </w:trPr>
        <w:tc>
          <w:tcPr>
            <w:tcW w:w="1058" w:type="dxa"/>
          </w:tcPr>
          <w:p>
            <w:pPr>
              <w:pStyle w:val="TableParagraph"/>
              <w:ind w:left="481"/>
              <w:rPr>
                <w:sz w:val="16"/>
              </w:rPr>
            </w:pPr>
            <w:r>
              <w:rPr>
                <w:w w:val="99"/>
                <w:sz w:val="16"/>
              </w:rPr>
              <w:t>8</w:t>
            </w:r>
          </w:p>
        </w:tc>
        <w:tc>
          <w:tcPr>
            <w:tcW w:w="2204" w:type="dxa"/>
          </w:tcPr>
          <w:p>
            <w:pPr>
              <w:pStyle w:val="TableParagraph"/>
              <w:ind w:left="446" w:right="436"/>
              <w:jc w:val="center"/>
              <w:rPr>
                <w:sz w:val="16"/>
              </w:rPr>
            </w:pPr>
            <w:r>
              <w:rPr>
                <w:sz w:val="16"/>
              </w:rPr>
              <w:t>TB0CCR2 CCIFG</w:t>
            </w:r>
          </w:p>
        </w:tc>
        <w:tc>
          <w:tcPr>
            <w:tcW w:w="2206" w:type="dxa"/>
          </w:tcPr>
          <w:p>
            <w:pPr>
              <w:pStyle w:val="TableParagraph"/>
              <w:ind w:left="446" w:right="438"/>
              <w:jc w:val="center"/>
              <w:rPr>
                <w:sz w:val="16"/>
              </w:rPr>
            </w:pPr>
            <w:r>
              <w:rPr>
                <w:sz w:val="16"/>
              </w:rPr>
              <w:t>TB0CCR2 CCIFG</w:t>
            </w:r>
          </w:p>
        </w:tc>
        <w:tc>
          <w:tcPr>
            <w:tcW w:w="2204" w:type="dxa"/>
          </w:tcPr>
          <w:p>
            <w:pPr>
              <w:pStyle w:val="TableParagraph"/>
              <w:ind w:left="446" w:right="436"/>
              <w:jc w:val="center"/>
              <w:rPr>
                <w:sz w:val="16"/>
              </w:rPr>
            </w:pPr>
            <w:r>
              <w:rPr>
                <w:sz w:val="16"/>
              </w:rPr>
              <w:t>TB0CCR2 CCIFG</w:t>
            </w:r>
          </w:p>
        </w:tc>
      </w:tr>
      <w:tr>
        <w:trPr>
          <w:trHeight w:val="253" w:hRule="atLeast"/>
        </w:trPr>
        <w:tc>
          <w:tcPr>
            <w:tcW w:w="1058" w:type="dxa"/>
          </w:tcPr>
          <w:p>
            <w:pPr>
              <w:pStyle w:val="TableParagraph"/>
              <w:ind w:left="481"/>
              <w:rPr>
                <w:sz w:val="16"/>
              </w:rPr>
            </w:pPr>
            <w:r>
              <w:rPr>
                <w:w w:val="99"/>
                <w:sz w:val="16"/>
              </w:rPr>
              <w:t>9</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4" w:hRule="atLeast"/>
        </w:trPr>
        <w:tc>
          <w:tcPr>
            <w:tcW w:w="1058" w:type="dxa"/>
          </w:tcPr>
          <w:p>
            <w:pPr>
              <w:pStyle w:val="TableParagraph"/>
              <w:ind w:left="436"/>
              <w:rPr>
                <w:sz w:val="16"/>
              </w:rPr>
            </w:pPr>
            <w:r>
              <w:rPr>
                <w:sz w:val="16"/>
              </w:rPr>
              <w:t>10</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3" w:hRule="atLeast"/>
        </w:trPr>
        <w:tc>
          <w:tcPr>
            <w:tcW w:w="1058" w:type="dxa"/>
          </w:tcPr>
          <w:p>
            <w:pPr>
              <w:pStyle w:val="TableParagraph"/>
              <w:ind w:left="436"/>
              <w:rPr>
                <w:sz w:val="16"/>
              </w:rPr>
            </w:pPr>
            <w:r>
              <w:rPr>
                <w:sz w:val="16"/>
              </w:rPr>
              <w:t>11</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4" w:hRule="atLeast"/>
        </w:trPr>
        <w:tc>
          <w:tcPr>
            <w:tcW w:w="1058" w:type="dxa"/>
          </w:tcPr>
          <w:p>
            <w:pPr>
              <w:pStyle w:val="TableParagraph"/>
              <w:ind w:left="436"/>
              <w:rPr>
                <w:sz w:val="16"/>
              </w:rPr>
            </w:pPr>
            <w:r>
              <w:rPr>
                <w:sz w:val="16"/>
              </w:rPr>
              <w:t>12</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3" w:hRule="atLeast"/>
        </w:trPr>
        <w:tc>
          <w:tcPr>
            <w:tcW w:w="1058" w:type="dxa"/>
          </w:tcPr>
          <w:p>
            <w:pPr>
              <w:pStyle w:val="TableParagraph"/>
              <w:ind w:left="436"/>
              <w:rPr>
                <w:sz w:val="16"/>
              </w:rPr>
            </w:pPr>
            <w:r>
              <w:rPr>
                <w:sz w:val="16"/>
              </w:rPr>
              <w:t>13</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3" w:hRule="atLeast"/>
        </w:trPr>
        <w:tc>
          <w:tcPr>
            <w:tcW w:w="1058" w:type="dxa"/>
          </w:tcPr>
          <w:p>
            <w:pPr>
              <w:pStyle w:val="TableParagraph"/>
              <w:ind w:left="436"/>
              <w:rPr>
                <w:sz w:val="16"/>
              </w:rPr>
            </w:pPr>
            <w:r>
              <w:rPr>
                <w:sz w:val="16"/>
              </w:rPr>
              <w:t>14</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4" w:hRule="atLeast"/>
        </w:trPr>
        <w:tc>
          <w:tcPr>
            <w:tcW w:w="1058" w:type="dxa"/>
          </w:tcPr>
          <w:p>
            <w:pPr>
              <w:pStyle w:val="TableParagraph"/>
              <w:ind w:left="436"/>
              <w:rPr>
                <w:sz w:val="16"/>
              </w:rPr>
            </w:pPr>
            <w:r>
              <w:rPr>
                <w:sz w:val="16"/>
              </w:rPr>
              <w:t>15</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bl>
    <w:p>
      <w:pPr>
        <w:pStyle w:val="BodyText"/>
        <w:spacing w:before="5"/>
        <w:rPr>
          <w:b/>
          <w:sz w:val="19"/>
        </w:rPr>
      </w:pPr>
    </w:p>
    <w:p>
      <w:pPr>
        <w:pStyle w:val="ListParagraph"/>
        <w:numPr>
          <w:ilvl w:val="0"/>
          <w:numId w:val="54"/>
        </w:numPr>
        <w:tabs>
          <w:tab w:pos="1680" w:val="left" w:leader="none"/>
        </w:tabs>
        <w:spacing w:line="240" w:lineRule="auto" w:before="0" w:after="0"/>
        <w:ind w:left="1679" w:right="0" w:hanging="360"/>
        <w:jc w:val="left"/>
        <w:rPr>
          <w:sz w:val="16"/>
        </w:rPr>
      </w:pPr>
      <w:r>
        <w:rPr>
          <w:sz w:val="16"/>
        </w:rPr>
        <w:t>If a reserved trigger source is selected, no Trigger1 is</w:t>
      </w:r>
      <w:r>
        <w:rPr>
          <w:spacing w:val="30"/>
          <w:sz w:val="16"/>
        </w:rPr>
        <w:t> </w:t>
      </w:r>
      <w:r>
        <w:rPr>
          <w:sz w:val="16"/>
        </w:rPr>
        <w:t>generated.</w:t>
      </w:r>
    </w:p>
    <w:p>
      <w:pPr>
        <w:spacing w:after="0" w:line="240" w:lineRule="auto"/>
        <w:jc w:val="left"/>
        <w:rPr>
          <w:sz w:val="16"/>
        </w:rPr>
        <w:sectPr>
          <w:pgSz w:w="12240" w:h="15840"/>
          <w:pgMar w:header="259" w:footer="836" w:top="1340" w:bottom="1020" w:left="960" w:right="960"/>
        </w:sectPr>
      </w:pPr>
    </w:p>
    <w:p>
      <w:pPr>
        <w:pStyle w:val="Heading5"/>
        <w:spacing w:before="129"/>
        <w:ind w:right="1"/>
      </w:pPr>
      <w:r>
        <w:rPr/>
        <w:t>Table 6-10. DMA Trigger Assignments</w:t>
      </w:r>
      <w:hyperlink w:history="true" w:anchor="_bookmark116">
        <w:r>
          <w:rPr>
            <w:color w:val="0000FF"/>
            <w:vertAlign w:val="superscript"/>
          </w:rPr>
          <w:t>(1)</w:t>
        </w:r>
      </w:hyperlink>
      <w:r>
        <w:rPr>
          <w:color w:val="0000FF"/>
          <w:vertAlign w:val="baseline"/>
        </w:rPr>
        <w:t> </w:t>
      </w:r>
      <w:r>
        <w:rPr>
          <w:vertAlign w:val="baseline"/>
        </w:rPr>
        <w:t>(continued)</w:t>
      </w:r>
    </w:p>
    <w:p>
      <w:pPr>
        <w:pStyle w:val="BodyText"/>
        <w:rPr>
          <w:b/>
          <w:sz w:val="6"/>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8"/>
        <w:gridCol w:w="2204"/>
        <w:gridCol w:w="2206"/>
        <w:gridCol w:w="2204"/>
      </w:tblGrid>
      <w:tr>
        <w:trPr>
          <w:trHeight w:val="254" w:hRule="atLeast"/>
        </w:trPr>
        <w:tc>
          <w:tcPr>
            <w:tcW w:w="1058" w:type="dxa"/>
            <w:vMerge w:val="restart"/>
            <w:shd w:val="clear" w:color="auto" w:fill="D8D8D8"/>
          </w:tcPr>
          <w:p>
            <w:pPr>
              <w:pStyle w:val="TableParagraph"/>
              <w:spacing w:before="10"/>
              <w:rPr>
                <w:b/>
                <w:sz w:val="14"/>
              </w:rPr>
            </w:pPr>
          </w:p>
          <w:p>
            <w:pPr>
              <w:pStyle w:val="TableParagraph"/>
              <w:spacing w:before="1"/>
              <w:ind w:left="160"/>
              <w:rPr>
                <w:b/>
                <w:sz w:val="16"/>
              </w:rPr>
            </w:pPr>
            <w:r>
              <w:rPr>
                <w:b/>
                <w:sz w:val="16"/>
              </w:rPr>
              <w:t>TRIGGER</w:t>
            </w:r>
          </w:p>
        </w:tc>
        <w:tc>
          <w:tcPr>
            <w:tcW w:w="6614" w:type="dxa"/>
            <w:gridSpan w:val="3"/>
            <w:shd w:val="clear" w:color="auto" w:fill="D8D8D8"/>
          </w:tcPr>
          <w:p>
            <w:pPr>
              <w:pStyle w:val="TableParagraph"/>
              <w:ind w:left="2896" w:right="2884"/>
              <w:jc w:val="center"/>
              <w:rPr>
                <w:b/>
                <w:sz w:val="16"/>
              </w:rPr>
            </w:pPr>
            <w:r>
              <w:rPr>
                <w:b/>
                <w:sz w:val="16"/>
              </w:rPr>
              <w:t>CHANNEL</w:t>
            </w:r>
          </w:p>
        </w:tc>
      </w:tr>
      <w:tr>
        <w:trPr>
          <w:trHeight w:val="253" w:hRule="atLeast"/>
        </w:trPr>
        <w:tc>
          <w:tcPr>
            <w:tcW w:w="1058" w:type="dxa"/>
            <w:vMerge/>
            <w:tcBorders>
              <w:top w:val="nil"/>
            </w:tcBorders>
            <w:shd w:val="clear" w:color="auto" w:fill="D8D8D8"/>
          </w:tcPr>
          <w:p>
            <w:pPr>
              <w:rPr>
                <w:sz w:val="2"/>
                <w:szCs w:val="2"/>
              </w:rPr>
            </w:pPr>
          </w:p>
        </w:tc>
        <w:tc>
          <w:tcPr>
            <w:tcW w:w="2204" w:type="dxa"/>
            <w:shd w:val="clear" w:color="auto" w:fill="D8D8D8"/>
          </w:tcPr>
          <w:p>
            <w:pPr>
              <w:pStyle w:val="TableParagraph"/>
              <w:ind w:left="12"/>
              <w:jc w:val="center"/>
              <w:rPr>
                <w:b/>
                <w:sz w:val="16"/>
              </w:rPr>
            </w:pPr>
            <w:r>
              <w:rPr>
                <w:b/>
                <w:w w:val="99"/>
                <w:sz w:val="16"/>
              </w:rPr>
              <w:t>0</w:t>
            </w:r>
          </w:p>
        </w:tc>
        <w:tc>
          <w:tcPr>
            <w:tcW w:w="2206" w:type="dxa"/>
            <w:shd w:val="clear" w:color="auto" w:fill="D8D8D8"/>
          </w:tcPr>
          <w:p>
            <w:pPr>
              <w:pStyle w:val="TableParagraph"/>
              <w:ind w:left="10"/>
              <w:jc w:val="center"/>
              <w:rPr>
                <w:b/>
                <w:sz w:val="16"/>
              </w:rPr>
            </w:pPr>
            <w:r>
              <w:rPr>
                <w:b/>
                <w:w w:val="99"/>
                <w:sz w:val="16"/>
              </w:rPr>
              <w:t>1</w:t>
            </w:r>
          </w:p>
        </w:tc>
        <w:tc>
          <w:tcPr>
            <w:tcW w:w="2204" w:type="dxa"/>
            <w:shd w:val="clear" w:color="auto" w:fill="D8D8D8"/>
          </w:tcPr>
          <w:p>
            <w:pPr>
              <w:pStyle w:val="TableParagraph"/>
              <w:ind w:left="12"/>
              <w:jc w:val="center"/>
              <w:rPr>
                <w:b/>
                <w:sz w:val="16"/>
              </w:rPr>
            </w:pPr>
            <w:r>
              <w:rPr>
                <w:b/>
                <w:w w:val="99"/>
                <w:sz w:val="16"/>
              </w:rPr>
              <w:t>2</w:t>
            </w:r>
          </w:p>
        </w:tc>
      </w:tr>
      <w:tr>
        <w:trPr>
          <w:trHeight w:val="254" w:hRule="atLeast"/>
        </w:trPr>
        <w:tc>
          <w:tcPr>
            <w:tcW w:w="1058" w:type="dxa"/>
          </w:tcPr>
          <w:p>
            <w:pPr>
              <w:pStyle w:val="TableParagraph"/>
              <w:ind w:left="436"/>
              <w:rPr>
                <w:sz w:val="16"/>
              </w:rPr>
            </w:pPr>
            <w:r>
              <w:rPr>
                <w:sz w:val="16"/>
              </w:rPr>
              <w:t>16</w:t>
            </w:r>
          </w:p>
        </w:tc>
        <w:tc>
          <w:tcPr>
            <w:tcW w:w="2204" w:type="dxa"/>
          </w:tcPr>
          <w:p>
            <w:pPr>
              <w:pStyle w:val="TableParagraph"/>
              <w:ind w:right="631"/>
              <w:jc w:val="right"/>
              <w:rPr>
                <w:sz w:val="16"/>
              </w:rPr>
            </w:pPr>
            <w:r>
              <w:rPr>
                <w:sz w:val="16"/>
              </w:rPr>
              <w:t>UCA0RXIFG</w:t>
            </w:r>
          </w:p>
        </w:tc>
        <w:tc>
          <w:tcPr>
            <w:tcW w:w="2206" w:type="dxa"/>
          </w:tcPr>
          <w:p>
            <w:pPr>
              <w:pStyle w:val="TableParagraph"/>
              <w:ind w:left="645"/>
              <w:rPr>
                <w:sz w:val="16"/>
              </w:rPr>
            </w:pPr>
            <w:r>
              <w:rPr>
                <w:sz w:val="16"/>
              </w:rPr>
              <w:t>UCA0RXIFG</w:t>
            </w:r>
          </w:p>
        </w:tc>
        <w:tc>
          <w:tcPr>
            <w:tcW w:w="2204" w:type="dxa"/>
          </w:tcPr>
          <w:p>
            <w:pPr>
              <w:pStyle w:val="TableParagraph"/>
              <w:ind w:left="446" w:right="435"/>
              <w:jc w:val="center"/>
              <w:rPr>
                <w:sz w:val="16"/>
              </w:rPr>
            </w:pPr>
            <w:r>
              <w:rPr>
                <w:sz w:val="16"/>
              </w:rPr>
              <w:t>UCA0RXIFG</w:t>
            </w:r>
          </w:p>
        </w:tc>
      </w:tr>
      <w:tr>
        <w:trPr>
          <w:trHeight w:val="254" w:hRule="atLeast"/>
        </w:trPr>
        <w:tc>
          <w:tcPr>
            <w:tcW w:w="1058" w:type="dxa"/>
          </w:tcPr>
          <w:p>
            <w:pPr>
              <w:pStyle w:val="TableParagraph"/>
              <w:ind w:left="436"/>
              <w:rPr>
                <w:sz w:val="16"/>
              </w:rPr>
            </w:pPr>
            <w:r>
              <w:rPr>
                <w:sz w:val="16"/>
              </w:rPr>
              <w:t>17</w:t>
            </w:r>
          </w:p>
        </w:tc>
        <w:tc>
          <w:tcPr>
            <w:tcW w:w="2204" w:type="dxa"/>
          </w:tcPr>
          <w:p>
            <w:pPr>
              <w:pStyle w:val="TableParagraph"/>
              <w:ind w:right="641"/>
              <w:jc w:val="right"/>
              <w:rPr>
                <w:sz w:val="16"/>
              </w:rPr>
            </w:pPr>
            <w:r>
              <w:rPr>
                <w:sz w:val="16"/>
              </w:rPr>
              <w:t>UCA0TXIFG</w:t>
            </w:r>
          </w:p>
        </w:tc>
        <w:tc>
          <w:tcPr>
            <w:tcW w:w="2206" w:type="dxa"/>
          </w:tcPr>
          <w:p>
            <w:pPr>
              <w:pStyle w:val="TableParagraph"/>
              <w:ind w:left="652"/>
              <w:rPr>
                <w:sz w:val="16"/>
              </w:rPr>
            </w:pPr>
            <w:r>
              <w:rPr>
                <w:sz w:val="16"/>
              </w:rPr>
              <w:t>UCA0TXIFG</w:t>
            </w:r>
          </w:p>
        </w:tc>
        <w:tc>
          <w:tcPr>
            <w:tcW w:w="2204" w:type="dxa"/>
          </w:tcPr>
          <w:p>
            <w:pPr>
              <w:pStyle w:val="TableParagraph"/>
              <w:ind w:left="445" w:right="436"/>
              <w:jc w:val="center"/>
              <w:rPr>
                <w:sz w:val="16"/>
              </w:rPr>
            </w:pPr>
            <w:r>
              <w:rPr>
                <w:sz w:val="16"/>
              </w:rPr>
              <w:t>UCA0TXIFG</w:t>
            </w:r>
          </w:p>
        </w:tc>
      </w:tr>
      <w:tr>
        <w:trPr>
          <w:trHeight w:val="253" w:hRule="atLeast"/>
        </w:trPr>
        <w:tc>
          <w:tcPr>
            <w:tcW w:w="1058" w:type="dxa"/>
          </w:tcPr>
          <w:p>
            <w:pPr>
              <w:pStyle w:val="TableParagraph"/>
              <w:ind w:left="436"/>
              <w:rPr>
                <w:sz w:val="16"/>
              </w:rPr>
            </w:pPr>
            <w:r>
              <w:rPr>
                <w:sz w:val="16"/>
              </w:rPr>
              <w:t>18</w:t>
            </w:r>
          </w:p>
        </w:tc>
        <w:tc>
          <w:tcPr>
            <w:tcW w:w="2204" w:type="dxa"/>
          </w:tcPr>
          <w:p>
            <w:pPr>
              <w:pStyle w:val="TableParagraph"/>
              <w:ind w:right="631"/>
              <w:jc w:val="right"/>
              <w:rPr>
                <w:sz w:val="16"/>
              </w:rPr>
            </w:pPr>
            <w:r>
              <w:rPr>
                <w:sz w:val="16"/>
              </w:rPr>
              <w:t>UCB0RXIFG</w:t>
            </w:r>
          </w:p>
        </w:tc>
        <w:tc>
          <w:tcPr>
            <w:tcW w:w="2206" w:type="dxa"/>
          </w:tcPr>
          <w:p>
            <w:pPr>
              <w:pStyle w:val="TableParagraph"/>
              <w:ind w:left="645"/>
              <w:rPr>
                <w:sz w:val="16"/>
              </w:rPr>
            </w:pPr>
            <w:r>
              <w:rPr>
                <w:sz w:val="16"/>
              </w:rPr>
              <w:t>UCB0RXIFG</w:t>
            </w:r>
          </w:p>
        </w:tc>
        <w:tc>
          <w:tcPr>
            <w:tcW w:w="2204" w:type="dxa"/>
          </w:tcPr>
          <w:p>
            <w:pPr>
              <w:pStyle w:val="TableParagraph"/>
              <w:ind w:left="446" w:right="435"/>
              <w:jc w:val="center"/>
              <w:rPr>
                <w:sz w:val="16"/>
              </w:rPr>
            </w:pPr>
            <w:r>
              <w:rPr>
                <w:sz w:val="16"/>
              </w:rPr>
              <w:t>UCB0RXIFG</w:t>
            </w:r>
          </w:p>
        </w:tc>
      </w:tr>
      <w:tr>
        <w:trPr>
          <w:trHeight w:val="254" w:hRule="atLeast"/>
        </w:trPr>
        <w:tc>
          <w:tcPr>
            <w:tcW w:w="1058" w:type="dxa"/>
          </w:tcPr>
          <w:p>
            <w:pPr>
              <w:pStyle w:val="TableParagraph"/>
              <w:ind w:left="436"/>
              <w:rPr>
                <w:sz w:val="16"/>
              </w:rPr>
            </w:pPr>
            <w:r>
              <w:rPr>
                <w:sz w:val="16"/>
              </w:rPr>
              <w:t>19</w:t>
            </w:r>
          </w:p>
        </w:tc>
        <w:tc>
          <w:tcPr>
            <w:tcW w:w="2204" w:type="dxa"/>
          </w:tcPr>
          <w:p>
            <w:pPr>
              <w:pStyle w:val="TableParagraph"/>
              <w:ind w:right="641"/>
              <w:jc w:val="right"/>
              <w:rPr>
                <w:sz w:val="16"/>
              </w:rPr>
            </w:pPr>
            <w:r>
              <w:rPr>
                <w:sz w:val="16"/>
              </w:rPr>
              <w:t>UCB0TXIFG</w:t>
            </w:r>
          </w:p>
        </w:tc>
        <w:tc>
          <w:tcPr>
            <w:tcW w:w="2206" w:type="dxa"/>
          </w:tcPr>
          <w:p>
            <w:pPr>
              <w:pStyle w:val="TableParagraph"/>
              <w:ind w:left="652"/>
              <w:rPr>
                <w:sz w:val="16"/>
              </w:rPr>
            </w:pPr>
            <w:r>
              <w:rPr>
                <w:sz w:val="16"/>
              </w:rPr>
              <w:t>UCB0TXIFG</w:t>
            </w:r>
          </w:p>
        </w:tc>
        <w:tc>
          <w:tcPr>
            <w:tcW w:w="2204" w:type="dxa"/>
          </w:tcPr>
          <w:p>
            <w:pPr>
              <w:pStyle w:val="TableParagraph"/>
              <w:ind w:left="445" w:right="436"/>
              <w:jc w:val="center"/>
              <w:rPr>
                <w:sz w:val="16"/>
              </w:rPr>
            </w:pPr>
            <w:r>
              <w:rPr>
                <w:sz w:val="16"/>
              </w:rPr>
              <w:t>UCB0TXIFG</w:t>
            </w:r>
          </w:p>
        </w:tc>
      </w:tr>
      <w:tr>
        <w:trPr>
          <w:trHeight w:val="253" w:hRule="atLeast"/>
        </w:trPr>
        <w:tc>
          <w:tcPr>
            <w:tcW w:w="1058" w:type="dxa"/>
          </w:tcPr>
          <w:p>
            <w:pPr>
              <w:pStyle w:val="TableParagraph"/>
              <w:ind w:left="436"/>
              <w:rPr>
                <w:sz w:val="16"/>
              </w:rPr>
            </w:pPr>
            <w:r>
              <w:rPr>
                <w:sz w:val="16"/>
              </w:rPr>
              <w:t>20</w:t>
            </w:r>
          </w:p>
        </w:tc>
        <w:tc>
          <w:tcPr>
            <w:tcW w:w="2204" w:type="dxa"/>
          </w:tcPr>
          <w:p>
            <w:pPr>
              <w:pStyle w:val="TableParagraph"/>
              <w:ind w:right="631"/>
              <w:jc w:val="right"/>
              <w:rPr>
                <w:sz w:val="16"/>
              </w:rPr>
            </w:pPr>
            <w:r>
              <w:rPr>
                <w:sz w:val="16"/>
              </w:rPr>
              <w:t>UCA1RXIFG</w:t>
            </w:r>
          </w:p>
        </w:tc>
        <w:tc>
          <w:tcPr>
            <w:tcW w:w="2206" w:type="dxa"/>
          </w:tcPr>
          <w:p>
            <w:pPr>
              <w:pStyle w:val="TableParagraph"/>
              <w:ind w:left="645"/>
              <w:rPr>
                <w:sz w:val="16"/>
              </w:rPr>
            </w:pPr>
            <w:r>
              <w:rPr>
                <w:sz w:val="16"/>
              </w:rPr>
              <w:t>UCA1RXIFG</w:t>
            </w:r>
          </w:p>
        </w:tc>
        <w:tc>
          <w:tcPr>
            <w:tcW w:w="2204" w:type="dxa"/>
          </w:tcPr>
          <w:p>
            <w:pPr>
              <w:pStyle w:val="TableParagraph"/>
              <w:ind w:left="446" w:right="435"/>
              <w:jc w:val="center"/>
              <w:rPr>
                <w:sz w:val="16"/>
              </w:rPr>
            </w:pPr>
            <w:r>
              <w:rPr>
                <w:sz w:val="16"/>
              </w:rPr>
              <w:t>UCA1RXIFG</w:t>
            </w:r>
          </w:p>
        </w:tc>
      </w:tr>
      <w:tr>
        <w:trPr>
          <w:trHeight w:val="254" w:hRule="atLeast"/>
        </w:trPr>
        <w:tc>
          <w:tcPr>
            <w:tcW w:w="1058" w:type="dxa"/>
          </w:tcPr>
          <w:p>
            <w:pPr>
              <w:pStyle w:val="TableParagraph"/>
              <w:ind w:left="436"/>
              <w:rPr>
                <w:sz w:val="16"/>
              </w:rPr>
            </w:pPr>
            <w:r>
              <w:rPr>
                <w:sz w:val="16"/>
              </w:rPr>
              <w:t>21</w:t>
            </w:r>
          </w:p>
        </w:tc>
        <w:tc>
          <w:tcPr>
            <w:tcW w:w="2204" w:type="dxa"/>
          </w:tcPr>
          <w:p>
            <w:pPr>
              <w:pStyle w:val="TableParagraph"/>
              <w:ind w:right="641"/>
              <w:jc w:val="right"/>
              <w:rPr>
                <w:sz w:val="16"/>
              </w:rPr>
            </w:pPr>
            <w:r>
              <w:rPr>
                <w:sz w:val="16"/>
              </w:rPr>
              <w:t>UCA1TXIFG</w:t>
            </w:r>
          </w:p>
        </w:tc>
        <w:tc>
          <w:tcPr>
            <w:tcW w:w="2206" w:type="dxa"/>
          </w:tcPr>
          <w:p>
            <w:pPr>
              <w:pStyle w:val="TableParagraph"/>
              <w:ind w:left="652"/>
              <w:rPr>
                <w:sz w:val="16"/>
              </w:rPr>
            </w:pPr>
            <w:r>
              <w:rPr>
                <w:sz w:val="16"/>
              </w:rPr>
              <w:t>UCA1TXIFG</w:t>
            </w:r>
          </w:p>
        </w:tc>
        <w:tc>
          <w:tcPr>
            <w:tcW w:w="2204" w:type="dxa"/>
          </w:tcPr>
          <w:p>
            <w:pPr>
              <w:pStyle w:val="TableParagraph"/>
              <w:ind w:left="445" w:right="436"/>
              <w:jc w:val="center"/>
              <w:rPr>
                <w:sz w:val="16"/>
              </w:rPr>
            </w:pPr>
            <w:r>
              <w:rPr>
                <w:sz w:val="16"/>
              </w:rPr>
              <w:t>UCA1TXIFG</w:t>
            </w:r>
          </w:p>
        </w:tc>
      </w:tr>
      <w:tr>
        <w:trPr>
          <w:trHeight w:val="254" w:hRule="atLeast"/>
        </w:trPr>
        <w:tc>
          <w:tcPr>
            <w:tcW w:w="1058" w:type="dxa"/>
          </w:tcPr>
          <w:p>
            <w:pPr>
              <w:pStyle w:val="TableParagraph"/>
              <w:ind w:left="436"/>
              <w:rPr>
                <w:sz w:val="16"/>
              </w:rPr>
            </w:pPr>
            <w:r>
              <w:rPr>
                <w:sz w:val="16"/>
              </w:rPr>
              <w:t>22</w:t>
            </w:r>
          </w:p>
        </w:tc>
        <w:tc>
          <w:tcPr>
            <w:tcW w:w="2204" w:type="dxa"/>
          </w:tcPr>
          <w:p>
            <w:pPr>
              <w:pStyle w:val="TableParagraph"/>
              <w:ind w:right="631"/>
              <w:jc w:val="right"/>
              <w:rPr>
                <w:sz w:val="16"/>
              </w:rPr>
            </w:pPr>
            <w:r>
              <w:rPr>
                <w:sz w:val="16"/>
              </w:rPr>
              <w:t>UCB1RXIFG</w:t>
            </w:r>
          </w:p>
        </w:tc>
        <w:tc>
          <w:tcPr>
            <w:tcW w:w="2206" w:type="dxa"/>
          </w:tcPr>
          <w:p>
            <w:pPr>
              <w:pStyle w:val="TableParagraph"/>
              <w:ind w:left="645"/>
              <w:rPr>
                <w:sz w:val="16"/>
              </w:rPr>
            </w:pPr>
            <w:r>
              <w:rPr>
                <w:sz w:val="16"/>
              </w:rPr>
              <w:t>UCB1RXIFG</w:t>
            </w:r>
          </w:p>
        </w:tc>
        <w:tc>
          <w:tcPr>
            <w:tcW w:w="2204" w:type="dxa"/>
          </w:tcPr>
          <w:p>
            <w:pPr>
              <w:pStyle w:val="TableParagraph"/>
              <w:ind w:left="446" w:right="435"/>
              <w:jc w:val="center"/>
              <w:rPr>
                <w:sz w:val="16"/>
              </w:rPr>
            </w:pPr>
            <w:r>
              <w:rPr>
                <w:sz w:val="16"/>
              </w:rPr>
              <w:t>UCB1RXIFG</w:t>
            </w:r>
          </w:p>
        </w:tc>
      </w:tr>
      <w:tr>
        <w:trPr>
          <w:trHeight w:val="253" w:hRule="atLeast"/>
        </w:trPr>
        <w:tc>
          <w:tcPr>
            <w:tcW w:w="1058" w:type="dxa"/>
          </w:tcPr>
          <w:p>
            <w:pPr>
              <w:pStyle w:val="TableParagraph"/>
              <w:ind w:left="436"/>
              <w:rPr>
                <w:sz w:val="16"/>
              </w:rPr>
            </w:pPr>
            <w:r>
              <w:rPr>
                <w:sz w:val="16"/>
              </w:rPr>
              <w:t>23</w:t>
            </w:r>
          </w:p>
        </w:tc>
        <w:tc>
          <w:tcPr>
            <w:tcW w:w="2204" w:type="dxa"/>
          </w:tcPr>
          <w:p>
            <w:pPr>
              <w:pStyle w:val="TableParagraph"/>
              <w:ind w:right="641"/>
              <w:jc w:val="right"/>
              <w:rPr>
                <w:sz w:val="16"/>
              </w:rPr>
            </w:pPr>
            <w:r>
              <w:rPr>
                <w:sz w:val="16"/>
              </w:rPr>
              <w:t>UCB1TXIFG</w:t>
            </w:r>
          </w:p>
        </w:tc>
        <w:tc>
          <w:tcPr>
            <w:tcW w:w="2206" w:type="dxa"/>
          </w:tcPr>
          <w:p>
            <w:pPr>
              <w:pStyle w:val="TableParagraph"/>
              <w:ind w:left="652"/>
              <w:rPr>
                <w:sz w:val="16"/>
              </w:rPr>
            </w:pPr>
            <w:r>
              <w:rPr>
                <w:sz w:val="16"/>
              </w:rPr>
              <w:t>UCB1TXIFG</w:t>
            </w:r>
          </w:p>
        </w:tc>
        <w:tc>
          <w:tcPr>
            <w:tcW w:w="2204" w:type="dxa"/>
          </w:tcPr>
          <w:p>
            <w:pPr>
              <w:pStyle w:val="TableParagraph"/>
              <w:ind w:left="445" w:right="436"/>
              <w:jc w:val="center"/>
              <w:rPr>
                <w:sz w:val="16"/>
              </w:rPr>
            </w:pPr>
            <w:r>
              <w:rPr>
                <w:sz w:val="16"/>
              </w:rPr>
              <w:t>UCB1TXIFG</w:t>
            </w:r>
          </w:p>
        </w:tc>
      </w:tr>
      <w:tr>
        <w:trPr>
          <w:trHeight w:val="254" w:hRule="atLeast"/>
        </w:trPr>
        <w:tc>
          <w:tcPr>
            <w:tcW w:w="1058" w:type="dxa"/>
          </w:tcPr>
          <w:p>
            <w:pPr>
              <w:pStyle w:val="TableParagraph"/>
              <w:ind w:left="436"/>
              <w:rPr>
                <w:sz w:val="16"/>
              </w:rPr>
            </w:pPr>
            <w:r>
              <w:rPr>
                <w:sz w:val="16"/>
              </w:rPr>
              <w:t>24</w:t>
            </w:r>
          </w:p>
        </w:tc>
        <w:tc>
          <w:tcPr>
            <w:tcW w:w="2204" w:type="dxa"/>
          </w:tcPr>
          <w:p>
            <w:pPr>
              <w:pStyle w:val="TableParagraph"/>
              <w:ind w:right="578"/>
              <w:jc w:val="right"/>
              <w:rPr>
                <w:sz w:val="16"/>
              </w:rPr>
            </w:pPr>
            <w:r>
              <w:rPr>
                <w:w w:val="110"/>
                <w:sz w:val="16"/>
              </w:rPr>
              <w:t>ADC12IFGx </w:t>
            </w:r>
            <w:r>
              <w:rPr>
                <w:w w:val="110"/>
                <w:sz w:val="16"/>
                <w:vertAlign w:val="superscript"/>
              </w:rPr>
              <w:t>(2)</w:t>
            </w:r>
          </w:p>
        </w:tc>
        <w:tc>
          <w:tcPr>
            <w:tcW w:w="2206" w:type="dxa"/>
          </w:tcPr>
          <w:p>
            <w:pPr>
              <w:pStyle w:val="TableParagraph"/>
              <w:ind w:left="590"/>
              <w:rPr>
                <w:sz w:val="16"/>
              </w:rPr>
            </w:pPr>
            <w:r>
              <w:rPr>
                <w:w w:val="110"/>
                <w:sz w:val="16"/>
              </w:rPr>
              <w:t>ADC12IFGx </w:t>
            </w:r>
            <w:r>
              <w:rPr>
                <w:w w:val="110"/>
                <w:sz w:val="16"/>
                <w:vertAlign w:val="superscript"/>
              </w:rPr>
              <w:t>(2)</w:t>
            </w:r>
          </w:p>
        </w:tc>
        <w:tc>
          <w:tcPr>
            <w:tcW w:w="2204" w:type="dxa"/>
          </w:tcPr>
          <w:p>
            <w:pPr>
              <w:pStyle w:val="TableParagraph"/>
              <w:ind w:left="446" w:right="436"/>
              <w:jc w:val="center"/>
              <w:rPr>
                <w:sz w:val="16"/>
              </w:rPr>
            </w:pPr>
            <w:r>
              <w:rPr>
                <w:w w:val="110"/>
                <w:sz w:val="16"/>
              </w:rPr>
              <w:t>ADC12IFGx </w:t>
            </w:r>
            <w:r>
              <w:rPr>
                <w:w w:val="110"/>
                <w:sz w:val="16"/>
                <w:vertAlign w:val="superscript"/>
              </w:rPr>
              <w:t>(2)</w:t>
            </w:r>
          </w:p>
        </w:tc>
      </w:tr>
      <w:tr>
        <w:trPr>
          <w:trHeight w:val="253" w:hRule="atLeast"/>
        </w:trPr>
        <w:tc>
          <w:tcPr>
            <w:tcW w:w="1058" w:type="dxa"/>
          </w:tcPr>
          <w:p>
            <w:pPr>
              <w:pStyle w:val="TableParagraph"/>
              <w:ind w:left="436"/>
              <w:rPr>
                <w:sz w:val="16"/>
              </w:rPr>
            </w:pPr>
            <w:r>
              <w:rPr>
                <w:sz w:val="16"/>
              </w:rPr>
              <w:t>25</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4" w:hRule="atLeast"/>
        </w:trPr>
        <w:tc>
          <w:tcPr>
            <w:tcW w:w="1058" w:type="dxa"/>
          </w:tcPr>
          <w:p>
            <w:pPr>
              <w:pStyle w:val="TableParagraph"/>
              <w:ind w:left="436"/>
              <w:rPr>
                <w:sz w:val="16"/>
              </w:rPr>
            </w:pPr>
            <w:r>
              <w:rPr>
                <w:sz w:val="16"/>
              </w:rPr>
              <w:t>26</w:t>
            </w:r>
          </w:p>
        </w:tc>
        <w:tc>
          <w:tcPr>
            <w:tcW w:w="2204" w:type="dxa"/>
          </w:tcPr>
          <w:p>
            <w:pPr>
              <w:pStyle w:val="TableParagraph"/>
              <w:ind w:left="446" w:right="434"/>
              <w:jc w:val="center"/>
              <w:rPr>
                <w:sz w:val="16"/>
              </w:rPr>
            </w:pPr>
            <w:r>
              <w:rPr>
                <w:sz w:val="16"/>
              </w:rPr>
              <w:t>Reserved</w:t>
            </w:r>
          </w:p>
        </w:tc>
        <w:tc>
          <w:tcPr>
            <w:tcW w:w="2206" w:type="dxa"/>
          </w:tcPr>
          <w:p>
            <w:pPr>
              <w:pStyle w:val="TableParagraph"/>
              <w:ind w:left="446" w:right="436"/>
              <w:jc w:val="center"/>
              <w:rPr>
                <w:sz w:val="16"/>
              </w:rPr>
            </w:pPr>
            <w:r>
              <w:rPr>
                <w:sz w:val="16"/>
              </w:rPr>
              <w:t>Reserved</w:t>
            </w:r>
          </w:p>
        </w:tc>
        <w:tc>
          <w:tcPr>
            <w:tcW w:w="2204" w:type="dxa"/>
          </w:tcPr>
          <w:p>
            <w:pPr>
              <w:pStyle w:val="TableParagraph"/>
              <w:ind w:left="446" w:right="434"/>
              <w:jc w:val="center"/>
              <w:rPr>
                <w:sz w:val="16"/>
              </w:rPr>
            </w:pPr>
            <w:r>
              <w:rPr>
                <w:sz w:val="16"/>
              </w:rPr>
              <w:t>Reserved</w:t>
            </w:r>
          </w:p>
        </w:tc>
      </w:tr>
      <w:tr>
        <w:trPr>
          <w:trHeight w:val="254" w:hRule="atLeast"/>
        </w:trPr>
        <w:tc>
          <w:tcPr>
            <w:tcW w:w="1058" w:type="dxa"/>
          </w:tcPr>
          <w:p>
            <w:pPr>
              <w:pStyle w:val="TableParagraph"/>
              <w:ind w:left="436"/>
              <w:rPr>
                <w:sz w:val="16"/>
              </w:rPr>
            </w:pPr>
            <w:r>
              <w:rPr>
                <w:sz w:val="16"/>
              </w:rPr>
              <w:t>27</w:t>
            </w:r>
          </w:p>
        </w:tc>
        <w:tc>
          <w:tcPr>
            <w:tcW w:w="2204" w:type="dxa"/>
          </w:tcPr>
          <w:p>
            <w:pPr>
              <w:pStyle w:val="TableParagraph"/>
              <w:ind w:right="626"/>
              <w:jc w:val="right"/>
              <w:rPr>
                <w:sz w:val="16"/>
              </w:rPr>
            </w:pPr>
            <w:r>
              <w:rPr>
                <w:sz w:val="16"/>
              </w:rPr>
              <w:t>USB FNRXD</w:t>
            </w:r>
          </w:p>
        </w:tc>
        <w:tc>
          <w:tcPr>
            <w:tcW w:w="2206" w:type="dxa"/>
          </w:tcPr>
          <w:p>
            <w:pPr>
              <w:pStyle w:val="TableParagraph"/>
              <w:ind w:left="638"/>
              <w:rPr>
                <w:sz w:val="16"/>
              </w:rPr>
            </w:pPr>
            <w:r>
              <w:rPr>
                <w:sz w:val="16"/>
              </w:rPr>
              <w:t>USB FNRXD</w:t>
            </w:r>
          </w:p>
        </w:tc>
        <w:tc>
          <w:tcPr>
            <w:tcW w:w="2204" w:type="dxa"/>
          </w:tcPr>
          <w:p>
            <w:pPr>
              <w:pStyle w:val="TableParagraph"/>
              <w:ind w:left="446" w:right="436"/>
              <w:jc w:val="center"/>
              <w:rPr>
                <w:sz w:val="16"/>
              </w:rPr>
            </w:pPr>
            <w:r>
              <w:rPr>
                <w:sz w:val="16"/>
              </w:rPr>
              <w:t>USB FNRXD</w:t>
            </w:r>
          </w:p>
        </w:tc>
      </w:tr>
      <w:tr>
        <w:trPr>
          <w:trHeight w:val="253" w:hRule="atLeast"/>
        </w:trPr>
        <w:tc>
          <w:tcPr>
            <w:tcW w:w="1058" w:type="dxa"/>
          </w:tcPr>
          <w:p>
            <w:pPr>
              <w:pStyle w:val="TableParagraph"/>
              <w:ind w:left="436"/>
              <w:rPr>
                <w:sz w:val="16"/>
              </w:rPr>
            </w:pPr>
            <w:r>
              <w:rPr>
                <w:sz w:val="16"/>
              </w:rPr>
              <w:t>28</w:t>
            </w:r>
          </w:p>
        </w:tc>
        <w:tc>
          <w:tcPr>
            <w:tcW w:w="2204" w:type="dxa"/>
          </w:tcPr>
          <w:p>
            <w:pPr>
              <w:pStyle w:val="TableParagraph"/>
              <w:ind w:left="715"/>
              <w:rPr>
                <w:sz w:val="16"/>
              </w:rPr>
            </w:pPr>
            <w:r>
              <w:rPr>
                <w:sz w:val="16"/>
              </w:rPr>
              <w:t>USB ready</w:t>
            </w:r>
          </w:p>
        </w:tc>
        <w:tc>
          <w:tcPr>
            <w:tcW w:w="2206" w:type="dxa"/>
          </w:tcPr>
          <w:p>
            <w:pPr>
              <w:pStyle w:val="TableParagraph"/>
              <w:ind w:left="715"/>
              <w:rPr>
                <w:sz w:val="16"/>
              </w:rPr>
            </w:pPr>
            <w:r>
              <w:rPr>
                <w:sz w:val="16"/>
              </w:rPr>
              <w:t>USB ready</w:t>
            </w:r>
          </w:p>
        </w:tc>
        <w:tc>
          <w:tcPr>
            <w:tcW w:w="2204" w:type="dxa"/>
          </w:tcPr>
          <w:p>
            <w:pPr>
              <w:pStyle w:val="TableParagraph"/>
              <w:ind w:left="446" w:right="434"/>
              <w:jc w:val="center"/>
              <w:rPr>
                <w:sz w:val="16"/>
              </w:rPr>
            </w:pPr>
            <w:r>
              <w:rPr>
                <w:sz w:val="16"/>
              </w:rPr>
              <w:t>USB ready</w:t>
            </w:r>
          </w:p>
        </w:tc>
      </w:tr>
      <w:tr>
        <w:trPr>
          <w:trHeight w:val="254" w:hRule="atLeast"/>
        </w:trPr>
        <w:tc>
          <w:tcPr>
            <w:tcW w:w="1058" w:type="dxa"/>
          </w:tcPr>
          <w:p>
            <w:pPr>
              <w:pStyle w:val="TableParagraph"/>
              <w:ind w:left="436"/>
              <w:rPr>
                <w:sz w:val="16"/>
              </w:rPr>
            </w:pPr>
            <w:r>
              <w:rPr>
                <w:sz w:val="16"/>
              </w:rPr>
              <w:t>29</w:t>
            </w:r>
          </w:p>
        </w:tc>
        <w:tc>
          <w:tcPr>
            <w:tcW w:w="2204" w:type="dxa"/>
          </w:tcPr>
          <w:p>
            <w:pPr>
              <w:pStyle w:val="TableParagraph"/>
              <w:ind w:right="692"/>
              <w:jc w:val="right"/>
              <w:rPr>
                <w:sz w:val="16"/>
              </w:rPr>
            </w:pPr>
            <w:r>
              <w:rPr>
                <w:sz w:val="16"/>
              </w:rPr>
              <w:t>MPY ready</w:t>
            </w:r>
          </w:p>
        </w:tc>
        <w:tc>
          <w:tcPr>
            <w:tcW w:w="2206" w:type="dxa"/>
          </w:tcPr>
          <w:p>
            <w:pPr>
              <w:pStyle w:val="TableParagraph"/>
              <w:ind w:left="705"/>
              <w:rPr>
                <w:sz w:val="16"/>
              </w:rPr>
            </w:pPr>
            <w:r>
              <w:rPr>
                <w:sz w:val="16"/>
              </w:rPr>
              <w:t>MPY ready</w:t>
            </w:r>
          </w:p>
        </w:tc>
        <w:tc>
          <w:tcPr>
            <w:tcW w:w="2204" w:type="dxa"/>
          </w:tcPr>
          <w:p>
            <w:pPr>
              <w:pStyle w:val="TableParagraph"/>
              <w:ind w:left="446" w:right="436"/>
              <w:jc w:val="center"/>
              <w:rPr>
                <w:sz w:val="16"/>
              </w:rPr>
            </w:pPr>
            <w:r>
              <w:rPr>
                <w:sz w:val="16"/>
              </w:rPr>
              <w:t>MPY ready</w:t>
            </w:r>
          </w:p>
        </w:tc>
      </w:tr>
      <w:tr>
        <w:trPr>
          <w:trHeight w:val="253" w:hRule="atLeast"/>
        </w:trPr>
        <w:tc>
          <w:tcPr>
            <w:tcW w:w="1058" w:type="dxa"/>
          </w:tcPr>
          <w:p>
            <w:pPr>
              <w:pStyle w:val="TableParagraph"/>
              <w:ind w:left="436"/>
              <w:rPr>
                <w:sz w:val="16"/>
              </w:rPr>
            </w:pPr>
            <w:r>
              <w:rPr>
                <w:sz w:val="16"/>
              </w:rPr>
              <w:t>30</w:t>
            </w:r>
          </w:p>
        </w:tc>
        <w:tc>
          <w:tcPr>
            <w:tcW w:w="2204" w:type="dxa"/>
          </w:tcPr>
          <w:p>
            <w:pPr>
              <w:pStyle w:val="TableParagraph"/>
              <w:ind w:left="446" w:right="435"/>
              <w:jc w:val="center"/>
              <w:rPr>
                <w:sz w:val="16"/>
              </w:rPr>
            </w:pPr>
            <w:r>
              <w:rPr>
                <w:sz w:val="16"/>
              </w:rPr>
              <w:t>DMA2IFG</w:t>
            </w:r>
          </w:p>
        </w:tc>
        <w:tc>
          <w:tcPr>
            <w:tcW w:w="2206" w:type="dxa"/>
          </w:tcPr>
          <w:p>
            <w:pPr>
              <w:pStyle w:val="TableParagraph"/>
              <w:ind w:left="446" w:right="437"/>
              <w:jc w:val="center"/>
              <w:rPr>
                <w:sz w:val="16"/>
              </w:rPr>
            </w:pPr>
            <w:r>
              <w:rPr>
                <w:sz w:val="16"/>
              </w:rPr>
              <w:t>DMA0IFG</w:t>
            </w:r>
          </w:p>
        </w:tc>
        <w:tc>
          <w:tcPr>
            <w:tcW w:w="2204" w:type="dxa"/>
          </w:tcPr>
          <w:p>
            <w:pPr>
              <w:pStyle w:val="TableParagraph"/>
              <w:ind w:left="446" w:right="435"/>
              <w:jc w:val="center"/>
              <w:rPr>
                <w:sz w:val="16"/>
              </w:rPr>
            </w:pPr>
            <w:r>
              <w:rPr>
                <w:sz w:val="16"/>
              </w:rPr>
              <w:t>DMA1IFG</w:t>
            </w:r>
          </w:p>
        </w:tc>
      </w:tr>
      <w:tr>
        <w:trPr>
          <w:trHeight w:val="254" w:hRule="atLeast"/>
        </w:trPr>
        <w:tc>
          <w:tcPr>
            <w:tcW w:w="1058" w:type="dxa"/>
          </w:tcPr>
          <w:p>
            <w:pPr>
              <w:pStyle w:val="TableParagraph"/>
              <w:ind w:left="436"/>
              <w:rPr>
                <w:sz w:val="16"/>
              </w:rPr>
            </w:pPr>
            <w:r>
              <w:rPr>
                <w:sz w:val="16"/>
              </w:rPr>
              <w:t>31</w:t>
            </w:r>
          </w:p>
        </w:tc>
        <w:tc>
          <w:tcPr>
            <w:tcW w:w="2204" w:type="dxa"/>
          </w:tcPr>
          <w:p>
            <w:pPr>
              <w:pStyle w:val="TableParagraph"/>
              <w:ind w:left="446" w:right="435"/>
              <w:jc w:val="center"/>
              <w:rPr>
                <w:sz w:val="16"/>
              </w:rPr>
            </w:pPr>
            <w:r>
              <w:rPr>
                <w:sz w:val="16"/>
              </w:rPr>
              <w:t>DMAE0</w:t>
            </w:r>
          </w:p>
        </w:tc>
        <w:tc>
          <w:tcPr>
            <w:tcW w:w="2206" w:type="dxa"/>
          </w:tcPr>
          <w:p>
            <w:pPr>
              <w:pStyle w:val="TableParagraph"/>
              <w:ind w:left="446" w:right="437"/>
              <w:jc w:val="center"/>
              <w:rPr>
                <w:sz w:val="16"/>
              </w:rPr>
            </w:pPr>
            <w:r>
              <w:rPr>
                <w:sz w:val="16"/>
              </w:rPr>
              <w:t>DMAE0</w:t>
            </w:r>
          </w:p>
        </w:tc>
        <w:tc>
          <w:tcPr>
            <w:tcW w:w="2204" w:type="dxa"/>
          </w:tcPr>
          <w:p>
            <w:pPr>
              <w:pStyle w:val="TableParagraph"/>
              <w:ind w:left="446" w:right="435"/>
              <w:jc w:val="center"/>
              <w:rPr>
                <w:sz w:val="16"/>
              </w:rPr>
            </w:pPr>
            <w:r>
              <w:rPr>
                <w:sz w:val="16"/>
              </w:rPr>
              <w:t>DMAE0</w:t>
            </w:r>
          </w:p>
        </w:tc>
      </w:tr>
    </w:tbl>
    <w:p>
      <w:pPr>
        <w:pStyle w:val="ListParagraph"/>
        <w:numPr>
          <w:ilvl w:val="0"/>
          <w:numId w:val="54"/>
        </w:numPr>
        <w:tabs>
          <w:tab w:pos="1680" w:val="left" w:leader="none"/>
        </w:tabs>
        <w:spacing w:line="240" w:lineRule="auto" w:before="70" w:after="0"/>
        <w:ind w:left="1679" w:right="0" w:hanging="360"/>
        <w:jc w:val="left"/>
        <w:rPr>
          <w:sz w:val="16"/>
        </w:rPr>
      </w:pPr>
      <w:bookmarkStart w:name="_bookmark116" w:id="235"/>
      <w:bookmarkEnd w:id="235"/>
      <w:r>
        <w:rPr/>
      </w:r>
      <w:bookmarkStart w:name="_bookmark116" w:id="236"/>
      <w:bookmarkEnd w:id="236"/>
      <w:r>
        <w:rPr>
          <w:sz w:val="16"/>
        </w:rPr>
        <w:t>Onl</w:t>
      </w:r>
      <w:r>
        <w:rPr>
          <w:sz w:val="16"/>
        </w:rPr>
        <w:t>y on devices with ADC. Reserved on devices without</w:t>
      </w:r>
      <w:r>
        <w:rPr>
          <w:spacing w:val="26"/>
          <w:sz w:val="16"/>
        </w:rPr>
        <w:t> </w:t>
      </w:r>
      <w:r>
        <w:rPr>
          <w:sz w:val="16"/>
        </w:rPr>
        <w:t>ADC.</w:t>
      </w:r>
    </w:p>
    <w:p>
      <w:pPr>
        <w:pStyle w:val="BodyText"/>
        <w:spacing w:before="1"/>
        <w:rPr>
          <w:sz w:val="21"/>
        </w:rPr>
      </w:pPr>
    </w:p>
    <w:p>
      <w:pPr>
        <w:pStyle w:val="Heading4"/>
        <w:numPr>
          <w:ilvl w:val="2"/>
          <w:numId w:val="53"/>
        </w:numPr>
        <w:tabs>
          <w:tab w:pos="928" w:val="left" w:leader="none"/>
        </w:tabs>
        <w:spacing w:line="208" w:lineRule="auto" w:before="0" w:after="0"/>
        <w:ind w:left="840" w:right="1131" w:hanging="720"/>
        <w:jc w:val="left"/>
        <w:rPr>
          <w:i/>
        </w:rPr>
      </w:pPr>
      <w:r>
        <w:rPr>
          <w:b w:val="0"/>
          <w:i w:val="0"/>
        </w:rPr>
        <w:tab/>
      </w:r>
      <w:bookmarkStart w:name="6.9.10 Universal Serial Communication In" w:id="237"/>
      <w:bookmarkEnd w:id="237"/>
      <w:r>
        <w:rPr>
          <w:b w:val="0"/>
          <w:i w:val="0"/>
        </w:rPr>
      </w:r>
      <w:bookmarkStart w:name="6.9.10 Universal Serial Communication In" w:id="238"/>
      <w:bookmarkEnd w:id="238"/>
      <w:r>
        <w:rPr>
          <w:i/>
        </w:rPr>
        <w:t>Universal</w:t>
      </w:r>
      <w:r>
        <w:rPr>
          <w:i/>
        </w:rPr>
        <w:t> Serial Communication Interface (USCI) (Links to User's Guide: </w:t>
      </w:r>
      <w:hyperlink r:id="rId394">
        <w:r>
          <w:rPr>
            <w:i/>
            <w:color w:val="0000FF"/>
          </w:rPr>
          <w:t>UART</w:t>
        </w:r>
      </w:hyperlink>
      <w:r>
        <w:rPr>
          <w:i/>
          <w:color w:val="0000FF"/>
        </w:rPr>
        <w:t> </w:t>
      </w:r>
      <w:hyperlink r:id="rId394">
        <w:r>
          <w:rPr>
            <w:color w:val="0000FF"/>
          </w:rPr>
          <w:t>Mode</w:t>
        </w:r>
      </w:hyperlink>
      <w:r>
        <w:rPr/>
        <w:t>, </w:t>
      </w:r>
      <w:hyperlink r:id="rId395">
        <w:r>
          <w:rPr>
            <w:color w:val="0000FF"/>
          </w:rPr>
          <w:t>SPI Mode</w:t>
        </w:r>
      </w:hyperlink>
      <w:r>
        <w:rPr/>
        <w:t>, </w:t>
      </w:r>
      <w:hyperlink r:id="rId396">
        <w:r>
          <w:rPr>
            <w:color w:val="0000FF"/>
          </w:rPr>
          <w:t>I</w:t>
        </w:r>
        <w:r>
          <w:rPr>
            <w:b w:val="0"/>
            <w:i/>
            <w:color w:val="0000FF"/>
            <w:vertAlign w:val="superscript"/>
          </w:rPr>
          <w:t>2</w:t>
        </w:r>
        <w:r>
          <w:rPr>
            <w:i/>
            <w:color w:val="0000FF"/>
            <w:vertAlign w:val="baseline"/>
          </w:rPr>
          <w:t>C</w:t>
        </w:r>
        <w:r>
          <w:rPr>
            <w:i/>
            <w:color w:val="0000FF"/>
            <w:spacing w:val="13"/>
            <w:vertAlign w:val="baseline"/>
          </w:rPr>
          <w:t> </w:t>
        </w:r>
        <w:r>
          <w:rPr>
            <w:i/>
            <w:color w:val="0000FF"/>
            <w:vertAlign w:val="baseline"/>
          </w:rPr>
          <w:t>Mode</w:t>
        </w:r>
      </w:hyperlink>
      <w:r>
        <w:rPr>
          <w:i/>
          <w:vertAlign w:val="baseline"/>
        </w:rPr>
        <w:t>)</w:t>
      </w:r>
    </w:p>
    <w:p>
      <w:pPr>
        <w:spacing w:line="249" w:lineRule="auto" w:before="132"/>
        <w:ind w:left="720" w:right="127" w:firstLine="0"/>
        <w:jc w:val="both"/>
        <w:rPr>
          <w:sz w:val="20"/>
        </w:rPr>
      </w:pPr>
      <w:r>
        <w:rPr>
          <w:sz w:val="20"/>
        </w:rPr>
        <w:t>The USCI modules are used for serial data communication. The USCI module supports synchronous communication protocols such as SPI (3-pin or 4-pin) and I</w:t>
      </w:r>
      <w:r>
        <w:rPr>
          <w:sz w:val="20"/>
          <w:vertAlign w:val="superscript"/>
        </w:rPr>
        <w:t>2</w:t>
      </w:r>
      <w:r>
        <w:rPr>
          <w:sz w:val="20"/>
          <w:vertAlign w:val="baseline"/>
        </w:rPr>
        <w:t>C, and asynchronous communication  protocols such as UART, enhanced UART with automatic baudrate detection, and IrDA. Each USCI module contains two portions, A and</w:t>
      </w:r>
      <w:r>
        <w:rPr>
          <w:spacing w:val="23"/>
          <w:sz w:val="20"/>
          <w:vertAlign w:val="baseline"/>
        </w:rPr>
        <w:t> </w:t>
      </w:r>
      <w:r>
        <w:rPr>
          <w:sz w:val="20"/>
          <w:vertAlign w:val="baseline"/>
        </w:rPr>
        <w:t>B.</w:t>
      </w:r>
    </w:p>
    <w:p>
      <w:pPr>
        <w:spacing w:line="376" w:lineRule="auto" w:before="124"/>
        <w:ind w:left="720" w:right="983" w:firstLine="0"/>
        <w:jc w:val="both"/>
        <w:rPr>
          <w:sz w:val="20"/>
        </w:rPr>
      </w:pPr>
      <w:r>
        <w:rPr>
          <w:sz w:val="20"/>
        </w:rPr>
        <w:t>The USCI_An module provides support for SPI (3-pin or 4-pin), UART, enhanced UART, or IrDA. The USCI_Bn module provides support for SPI (3-pin or 4-pin) or I</w:t>
      </w:r>
      <w:r>
        <w:rPr>
          <w:sz w:val="20"/>
          <w:vertAlign w:val="superscript"/>
        </w:rPr>
        <w:t>2</w:t>
      </w:r>
      <w:r>
        <w:rPr>
          <w:sz w:val="20"/>
          <w:vertAlign w:val="baseline"/>
        </w:rPr>
        <w:t>C.</w:t>
      </w:r>
    </w:p>
    <w:p>
      <w:pPr>
        <w:spacing w:line="228" w:lineRule="exact" w:before="0"/>
        <w:ind w:left="720" w:right="0" w:firstLine="0"/>
        <w:jc w:val="both"/>
        <w:rPr>
          <w:sz w:val="20"/>
        </w:rPr>
      </w:pPr>
      <w:r>
        <w:rPr>
          <w:sz w:val="20"/>
        </w:rPr>
        <w:t>The MSP430F55xx series includes two complete USCI modules (n = 0, 1).</w:t>
      </w:r>
    </w:p>
    <w:p>
      <w:pPr>
        <w:spacing w:after="0" w:line="228" w:lineRule="exact"/>
        <w:jc w:val="both"/>
        <w:rPr>
          <w:sz w:val="20"/>
        </w:rPr>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both"/>
        <w:rPr>
          <w:i/>
        </w:rPr>
      </w:pPr>
      <w:bookmarkStart w:name="6.9.11 TA0 (Link to User's Guide)" w:id="239"/>
      <w:bookmarkEnd w:id="239"/>
      <w:r>
        <w:rPr>
          <w:b w:val="0"/>
          <w:i w:val="0"/>
        </w:rPr>
      </w:r>
      <w:bookmarkStart w:name="6.9.11 TA0 (Link to User's Guide)" w:id="240"/>
      <w:bookmarkEnd w:id="240"/>
      <w:r>
        <w:rPr>
          <w:i/>
        </w:rPr>
        <w:t>TA</w:t>
      </w:r>
      <w:r>
        <w:rPr>
          <w:i/>
        </w:rPr>
        <w:t>0 </w:t>
      </w:r>
      <w:hyperlink r:id="rId397">
        <w:r>
          <w:rPr>
            <w:i/>
            <w:color w:val="0000FF"/>
          </w:rPr>
          <w:t>(Link to User's</w:t>
        </w:r>
        <w:r>
          <w:rPr>
            <w:i/>
            <w:color w:val="0000FF"/>
            <w:spacing w:val="13"/>
          </w:rPr>
          <w:t> </w:t>
        </w:r>
        <w:r>
          <w:rPr>
            <w:i/>
            <w:color w:val="0000FF"/>
          </w:rPr>
          <w:t>Guide)</w:t>
        </w:r>
      </w:hyperlink>
    </w:p>
    <w:p>
      <w:pPr>
        <w:spacing w:line="249" w:lineRule="auto" w:before="126"/>
        <w:ind w:left="720" w:right="122" w:firstLine="0"/>
        <w:jc w:val="both"/>
        <w:rPr>
          <w:sz w:val="20"/>
        </w:rPr>
      </w:pPr>
      <w:r>
        <w:rPr>
          <w:sz w:val="20"/>
        </w:rPr>
        <w:t>TA0 is a 16-bit timer and counter (Timer_A type) with five capture/compare registers. It can support multiple capture/compare registers, PWM outputs, and interval timing. It also has extensive interrupt capabilities. Interrupts may be generated from the counter on overflow conditions and from each of the capture/compare</w:t>
      </w:r>
      <w:r>
        <w:rPr>
          <w:spacing w:val="4"/>
          <w:sz w:val="20"/>
        </w:rPr>
        <w:t> </w:t>
      </w:r>
      <w:r>
        <w:rPr>
          <w:sz w:val="20"/>
        </w:rPr>
        <w:t>registers.</w:t>
      </w:r>
    </w:p>
    <w:p>
      <w:pPr>
        <w:pStyle w:val="BodyText"/>
        <w:spacing w:before="6"/>
        <w:rPr>
          <w:sz w:val="9"/>
        </w:rPr>
      </w:pPr>
    </w:p>
    <w:p>
      <w:pPr>
        <w:spacing w:before="94"/>
        <w:ind w:left="0" w:right="0" w:firstLine="0"/>
        <w:jc w:val="center"/>
        <w:rPr>
          <w:b/>
          <w:sz w:val="20"/>
        </w:rPr>
      </w:pPr>
      <w:r>
        <w:rPr>
          <w:b/>
          <w:sz w:val="20"/>
        </w:rPr>
        <w:t>Table 6-11. TA0 Signal Connections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1108"/>
        <w:gridCol w:w="1008"/>
        <w:gridCol w:w="1008"/>
        <w:gridCol w:w="1008"/>
        <w:gridCol w:w="1008"/>
        <w:gridCol w:w="1008"/>
        <w:gridCol w:w="1412"/>
        <w:gridCol w:w="1412"/>
      </w:tblGrid>
      <w:tr>
        <w:trPr>
          <w:trHeight w:val="254" w:hRule="atLeast"/>
        </w:trPr>
        <w:tc>
          <w:tcPr>
            <w:tcW w:w="2210" w:type="dxa"/>
            <w:gridSpan w:val="2"/>
            <w:shd w:val="clear" w:color="auto" w:fill="D8D8D8"/>
          </w:tcPr>
          <w:p>
            <w:pPr>
              <w:pStyle w:val="TableParagraph"/>
              <w:ind w:left="330"/>
              <w:rPr>
                <w:b/>
                <w:sz w:val="16"/>
              </w:rPr>
            </w:pPr>
            <w:r>
              <w:rPr>
                <w:b/>
                <w:sz w:val="16"/>
              </w:rPr>
              <w:t>INPUT PIN NUMBER</w:t>
            </w:r>
          </w:p>
        </w:tc>
        <w:tc>
          <w:tcPr>
            <w:tcW w:w="1008" w:type="dxa"/>
            <w:vMerge w:val="restart"/>
            <w:shd w:val="clear" w:color="auto" w:fill="D8D8D8"/>
          </w:tcPr>
          <w:p>
            <w:pPr>
              <w:pStyle w:val="TableParagraph"/>
              <w:spacing w:line="235" w:lineRule="auto" w:before="85"/>
              <w:ind w:left="201" w:right="191" w:firstLine="4"/>
              <w:jc w:val="center"/>
              <w:rPr>
                <w:b/>
                <w:sz w:val="16"/>
              </w:rPr>
            </w:pPr>
            <w:r>
              <w:rPr>
                <w:b/>
                <w:sz w:val="16"/>
              </w:rPr>
              <w:t>DEVICE INPUT SIGNAL</w:t>
            </w:r>
          </w:p>
        </w:tc>
        <w:tc>
          <w:tcPr>
            <w:tcW w:w="1008" w:type="dxa"/>
            <w:vMerge w:val="restart"/>
            <w:shd w:val="clear" w:color="auto" w:fill="D8D8D8"/>
          </w:tcPr>
          <w:p>
            <w:pPr>
              <w:pStyle w:val="TableParagraph"/>
              <w:spacing w:line="235" w:lineRule="auto" w:before="85"/>
              <w:ind w:left="156" w:right="145"/>
              <w:jc w:val="center"/>
              <w:rPr>
                <w:b/>
                <w:sz w:val="16"/>
              </w:rPr>
            </w:pPr>
            <w:r>
              <w:rPr>
                <w:b/>
                <w:sz w:val="16"/>
              </w:rPr>
              <w:t>MODULE INPUT SIGNAL</w:t>
            </w:r>
          </w:p>
        </w:tc>
        <w:tc>
          <w:tcPr>
            <w:tcW w:w="1008" w:type="dxa"/>
            <w:vMerge w:val="restart"/>
            <w:shd w:val="clear" w:color="auto" w:fill="D8D8D8"/>
          </w:tcPr>
          <w:p>
            <w:pPr>
              <w:pStyle w:val="TableParagraph"/>
              <w:spacing w:before="2"/>
              <w:rPr>
                <w:b/>
                <w:sz w:val="15"/>
              </w:rPr>
            </w:pPr>
          </w:p>
          <w:p>
            <w:pPr>
              <w:pStyle w:val="TableParagraph"/>
              <w:spacing w:line="235" w:lineRule="auto" w:before="0"/>
              <w:ind w:left="218" w:right="128" w:hanging="62"/>
              <w:rPr>
                <w:b/>
                <w:sz w:val="16"/>
              </w:rPr>
            </w:pPr>
            <w:r>
              <w:rPr>
                <w:b/>
                <w:sz w:val="16"/>
              </w:rPr>
              <w:t>MODULE BLOCK</w:t>
            </w:r>
          </w:p>
        </w:tc>
        <w:tc>
          <w:tcPr>
            <w:tcW w:w="1008" w:type="dxa"/>
            <w:vMerge w:val="restart"/>
            <w:shd w:val="clear" w:color="auto" w:fill="D8D8D8"/>
          </w:tcPr>
          <w:p>
            <w:pPr>
              <w:pStyle w:val="TableParagraph"/>
              <w:spacing w:line="235" w:lineRule="auto" w:before="85"/>
              <w:ind w:left="175" w:right="145" w:hanging="18"/>
              <w:jc w:val="both"/>
              <w:rPr>
                <w:b/>
                <w:sz w:val="16"/>
              </w:rPr>
            </w:pPr>
            <w:r>
              <w:rPr>
                <w:b/>
                <w:sz w:val="16"/>
              </w:rPr>
              <w:t>MODULE OUTPUT SIGNAL</w:t>
            </w:r>
          </w:p>
        </w:tc>
        <w:tc>
          <w:tcPr>
            <w:tcW w:w="1008" w:type="dxa"/>
            <w:vMerge w:val="restart"/>
            <w:shd w:val="clear" w:color="auto" w:fill="D8D8D8"/>
          </w:tcPr>
          <w:p>
            <w:pPr>
              <w:pStyle w:val="TableParagraph"/>
              <w:spacing w:line="235" w:lineRule="auto" w:before="85"/>
              <w:ind w:left="175" w:right="164" w:firstLine="32"/>
              <w:jc w:val="both"/>
              <w:rPr>
                <w:b/>
                <w:sz w:val="16"/>
              </w:rPr>
            </w:pPr>
            <w:r>
              <w:rPr>
                <w:b/>
                <w:sz w:val="16"/>
              </w:rPr>
              <w:t>DEVICE OUTPUT SIGNAL</w:t>
            </w:r>
          </w:p>
        </w:tc>
        <w:tc>
          <w:tcPr>
            <w:tcW w:w="2824" w:type="dxa"/>
            <w:gridSpan w:val="2"/>
            <w:shd w:val="clear" w:color="auto" w:fill="D8D8D8"/>
          </w:tcPr>
          <w:p>
            <w:pPr>
              <w:pStyle w:val="TableParagraph"/>
              <w:ind w:left="549"/>
              <w:rPr>
                <w:b/>
                <w:sz w:val="16"/>
              </w:rPr>
            </w:pPr>
            <w:r>
              <w:rPr>
                <w:b/>
                <w:sz w:val="16"/>
              </w:rPr>
              <w:t>OUTPUT PIN NUMBER</w:t>
            </w:r>
          </w:p>
        </w:tc>
      </w:tr>
      <w:tr>
        <w:trPr>
          <w:trHeight w:val="433" w:hRule="atLeast"/>
        </w:trPr>
        <w:tc>
          <w:tcPr>
            <w:tcW w:w="1102" w:type="dxa"/>
            <w:shd w:val="clear" w:color="auto" w:fill="D8D8D8"/>
          </w:tcPr>
          <w:p>
            <w:pPr>
              <w:pStyle w:val="TableParagraph"/>
              <w:spacing w:line="235" w:lineRule="auto" w:before="43"/>
              <w:ind w:left="383" w:right="129" w:hanging="232"/>
              <w:rPr>
                <w:b/>
                <w:sz w:val="16"/>
              </w:rPr>
            </w:pPr>
            <w:r>
              <w:rPr>
                <w:b/>
                <w:sz w:val="16"/>
              </w:rPr>
              <w:t>RGC, YFF, ZQE</w:t>
            </w:r>
          </w:p>
        </w:tc>
        <w:tc>
          <w:tcPr>
            <w:tcW w:w="1108" w:type="dxa"/>
            <w:shd w:val="clear" w:color="auto" w:fill="D8D8D8"/>
          </w:tcPr>
          <w:p>
            <w:pPr>
              <w:pStyle w:val="TableParagraph"/>
              <w:spacing w:before="130"/>
              <w:ind w:left="137" w:right="128"/>
              <w:jc w:val="center"/>
              <w:rPr>
                <w:b/>
                <w:sz w:val="16"/>
              </w:rPr>
            </w:pPr>
            <w:r>
              <w:rPr>
                <w:b/>
                <w:sz w:val="16"/>
              </w:rPr>
              <w:t>PN</w:t>
            </w: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412" w:type="dxa"/>
            <w:shd w:val="clear" w:color="auto" w:fill="D8D8D8"/>
          </w:tcPr>
          <w:p>
            <w:pPr>
              <w:pStyle w:val="TableParagraph"/>
              <w:spacing w:before="130"/>
              <w:ind w:left="101" w:right="95"/>
              <w:jc w:val="center"/>
              <w:rPr>
                <w:b/>
                <w:sz w:val="16"/>
              </w:rPr>
            </w:pPr>
            <w:r>
              <w:rPr>
                <w:b/>
                <w:sz w:val="16"/>
              </w:rPr>
              <w:t>RGC, YFF, ZQE</w:t>
            </w:r>
          </w:p>
        </w:tc>
        <w:tc>
          <w:tcPr>
            <w:tcW w:w="1412" w:type="dxa"/>
            <w:shd w:val="clear" w:color="auto" w:fill="D8D8D8"/>
          </w:tcPr>
          <w:p>
            <w:pPr>
              <w:pStyle w:val="TableParagraph"/>
              <w:spacing w:before="130"/>
              <w:ind w:left="101" w:right="92"/>
              <w:jc w:val="center"/>
              <w:rPr>
                <w:b/>
                <w:sz w:val="16"/>
              </w:rPr>
            </w:pPr>
            <w:r>
              <w:rPr>
                <w:b/>
                <w:sz w:val="16"/>
              </w:rPr>
              <w:t>PN</w:t>
            </w:r>
          </w:p>
        </w:tc>
      </w:tr>
      <w:tr>
        <w:trPr>
          <w:trHeight w:val="254" w:hRule="atLeast"/>
        </w:trPr>
        <w:tc>
          <w:tcPr>
            <w:tcW w:w="1102" w:type="dxa"/>
          </w:tcPr>
          <w:p>
            <w:pPr>
              <w:pStyle w:val="TableParagraph"/>
              <w:ind w:left="95" w:right="92"/>
              <w:jc w:val="center"/>
              <w:rPr>
                <w:sz w:val="16"/>
              </w:rPr>
            </w:pPr>
            <w:r>
              <w:rPr>
                <w:sz w:val="16"/>
              </w:rPr>
              <w:t>18, H2-P1.0</w:t>
            </w:r>
          </w:p>
        </w:tc>
        <w:tc>
          <w:tcPr>
            <w:tcW w:w="1108" w:type="dxa"/>
          </w:tcPr>
          <w:p>
            <w:pPr>
              <w:pStyle w:val="TableParagraph"/>
              <w:ind w:left="138" w:right="126"/>
              <w:jc w:val="center"/>
              <w:rPr>
                <w:sz w:val="16"/>
              </w:rPr>
            </w:pPr>
            <w:r>
              <w:rPr>
                <w:sz w:val="16"/>
              </w:rPr>
              <w:t>21-P1.0</w:t>
            </w:r>
          </w:p>
        </w:tc>
        <w:tc>
          <w:tcPr>
            <w:tcW w:w="1008" w:type="dxa"/>
          </w:tcPr>
          <w:p>
            <w:pPr>
              <w:pStyle w:val="TableParagraph"/>
              <w:ind w:left="152" w:right="145"/>
              <w:jc w:val="center"/>
              <w:rPr>
                <w:sz w:val="16"/>
              </w:rPr>
            </w:pPr>
            <w:r>
              <w:rPr>
                <w:sz w:val="16"/>
              </w:rPr>
              <w:t>TA0CLK</w:t>
            </w:r>
          </w:p>
        </w:tc>
        <w:tc>
          <w:tcPr>
            <w:tcW w:w="1008" w:type="dxa"/>
          </w:tcPr>
          <w:p>
            <w:pPr>
              <w:pStyle w:val="TableParagraph"/>
              <w:ind w:left="155" w:right="145"/>
              <w:jc w:val="center"/>
              <w:rPr>
                <w:sz w:val="16"/>
              </w:rPr>
            </w:pPr>
            <w:r>
              <w:rPr>
                <w:sz w:val="16"/>
              </w:rPr>
              <w:t>TACLK</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298"/>
              <w:rPr>
                <w:sz w:val="16"/>
              </w:rPr>
            </w:pPr>
            <w:r>
              <w:rPr>
                <w:sz w:val="16"/>
              </w:rPr>
              <w:t>Timer</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36" w:right="326"/>
              <w:jc w:val="center"/>
              <w:rPr>
                <w:sz w:val="16"/>
              </w:rPr>
            </w:pPr>
            <w:r>
              <w:rPr>
                <w:sz w:val="16"/>
              </w:rPr>
              <w:t>NA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36" w:right="326"/>
              <w:jc w:val="center"/>
              <w:rPr>
                <w:sz w:val="16"/>
              </w:rPr>
            </w:pPr>
            <w:r>
              <w:rPr>
                <w:sz w:val="16"/>
              </w:rPr>
              <w:t>NA</w:t>
            </w: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43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154" w:right="145"/>
              <w:jc w:val="center"/>
              <w:rPr>
                <w:sz w:val="16"/>
              </w:rPr>
            </w:pPr>
            <w:r>
              <w:rPr>
                <w:sz w:val="16"/>
              </w:rPr>
              <w:t>ACLK</w:t>
            </w:r>
          </w:p>
          <w:p>
            <w:pPr>
              <w:pStyle w:val="TableParagraph"/>
              <w:spacing w:line="182" w:lineRule="exact" w:before="0"/>
              <w:ind w:left="156" w:right="145"/>
              <w:jc w:val="center"/>
              <w:rPr>
                <w:sz w:val="16"/>
              </w:rPr>
            </w:pPr>
            <w:r>
              <w:rPr>
                <w:sz w:val="16"/>
              </w:rPr>
              <w:t>(internal)</w:t>
            </w:r>
          </w:p>
        </w:tc>
        <w:tc>
          <w:tcPr>
            <w:tcW w:w="1008" w:type="dxa"/>
          </w:tcPr>
          <w:p>
            <w:pPr>
              <w:pStyle w:val="TableParagraph"/>
              <w:spacing w:before="130"/>
              <w:ind w:left="154" w:right="145"/>
              <w:jc w:val="center"/>
              <w:rPr>
                <w:sz w:val="16"/>
              </w:rPr>
            </w:pPr>
            <w:r>
              <w:rPr>
                <w:sz w:val="16"/>
              </w:rPr>
              <w:t>ACLK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43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228"/>
              <w:rPr>
                <w:sz w:val="16"/>
              </w:rPr>
            </w:pPr>
            <w:r>
              <w:rPr>
                <w:sz w:val="16"/>
              </w:rPr>
              <w:t>SMCLK</w:t>
            </w:r>
          </w:p>
          <w:p>
            <w:pPr>
              <w:pStyle w:val="TableParagraph"/>
              <w:spacing w:line="182" w:lineRule="exact" w:before="0"/>
              <w:ind w:left="188"/>
              <w:rPr>
                <w:sz w:val="16"/>
              </w:rPr>
            </w:pPr>
            <w:r>
              <w:rPr>
                <w:sz w:val="16"/>
              </w:rPr>
              <w:t>(internal)</w:t>
            </w:r>
          </w:p>
        </w:tc>
        <w:tc>
          <w:tcPr>
            <w:tcW w:w="1008" w:type="dxa"/>
          </w:tcPr>
          <w:p>
            <w:pPr>
              <w:pStyle w:val="TableParagraph"/>
              <w:spacing w:before="130"/>
              <w:ind w:left="155" w:right="145"/>
              <w:jc w:val="center"/>
              <w:rPr>
                <w:sz w:val="16"/>
              </w:rPr>
            </w:pPr>
            <w:r>
              <w:rPr>
                <w:sz w:val="16"/>
              </w:rPr>
              <w:t>SMCLK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ind w:left="95" w:right="92"/>
              <w:jc w:val="center"/>
              <w:rPr>
                <w:sz w:val="16"/>
              </w:rPr>
            </w:pPr>
            <w:r>
              <w:rPr>
                <w:sz w:val="16"/>
              </w:rPr>
              <w:t>18, H2-P1.0</w:t>
            </w:r>
          </w:p>
        </w:tc>
        <w:tc>
          <w:tcPr>
            <w:tcW w:w="1108" w:type="dxa"/>
          </w:tcPr>
          <w:p>
            <w:pPr>
              <w:pStyle w:val="TableParagraph"/>
              <w:ind w:left="138" w:right="126"/>
              <w:jc w:val="center"/>
              <w:rPr>
                <w:sz w:val="16"/>
              </w:rPr>
            </w:pPr>
            <w:r>
              <w:rPr>
                <w:sz w:val="16"/>
              </w:rPr>
              <w:t>21-P1.0</w:t>
            </w:r>
          </w:p>
        </w:tc>
        <w:tc>
          <w:tcPr>
            <w:tcW w:w="1008" w:type="dxa"/>
          </w:tcPr>
          <w:p>
            <w:pPr>
              <w:pStyle w:val="TableParagraph"/>
              <w:ind w:left="152" w:right="145"/>
              <w:jc w:val="center"/>
              <w:rPr>
                <w:sz w:val="16"/>
              </w:rPr>
            </w:pPr>
            <w:r>
              <w:rPr>
                <w:sz w:val="16"/>
              </w:rPr>
              <w:t>TA0CLK</w:t>
            </w:r>
          </w:p>
        </w:tc>
        <w:tc>
          <w:tcPr>
            <w:tcW w:w="1008" w:type="dxa"/>
          </w:tcPr>
          <w:p>
            <w:pPr>
              <w:pStyle w:val="TableParagraph"/>
              <w:spacing w:before="9"/>
              <w:rPr>
                <w:b/>
                <w:sz w:val="3"/>
              </w:rPr>
            </w:pPr>
          </w:p>
          <w:p>
            <w:pPr>
              <w:pStyle w:val="TableParagraph"/>
              <w:spacing w:line="20" w:lineRule="exact" w:before="0"/>
              <w:ind w:left="247"/>
              <w:rPr>
                <w:sz w:val="2"/>
              </w:rPr>
            </w:pPr>
            <w:r>
              <w:rPr>
                <w:sz w:val="2"/>
              </w:rPr>
              <w:pict>
                <v:group style="width:25.7pt;height:.5pt;mso-position-horizontal-relative:char;mso-position-vertical-relative:line" coordorigin="0,0" coordsize="514,10">
                  <v:rect style="position:absolute;left:0;top:0;width:514;height:10" filled="true" fillcolor="#000000" stroked="false">
                    <v:fill type="solid"/>
                  </v:rect>
                </v:group>
              </w:pict>
            </w:r>
            <w:r>
              <w:rPr>
                <w:sz w:val="2"/>
              </w:rPr>
            </w:r>
          </w:p>
          <w:p>
            <w:pPr>
              <w:pStyle w:val="TableParagraph"/>
              <w:spacing w:before="0"/>
              <w:ind w:left="155" w:right="145"/>
              <w:jc w:val="center"/>
              <w:rPr>
                <w:sz w:val="16"/>
              </w:rPr>
            </w:pPr>
            <w:r>
              <w:rPr>
                <w:sz w:val="16"/>
              </w:rPr>
              <w:t>TACLK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ind w:left="95" w:right="92"/>
              <w:jc w:val="center"/>
              <w:rPr>
                <w:sz w:val="16"/>
              </w:rPr>
            </w:pPr>
            <w:r>
              <w:rPr>
                <w:sz w:val="16"/>
              </w:rPr>
              <w:t>19, H3-P1.1</w:t>
            </w:r>
          </w:p>
        </w:tc>
        <w:tc>
          <w:tcPr>
            <w:tcW w:w="1108" w:type="dxa"/>
          </w:tcPr>
          <w:p>
            <w:pPr>
              <w:pStyle w:val="TableParagraph"/>
              <w:ind w:left="138" w:right="126"/>
              <w:jc w:val="center"/>
              <w:rPr>
                <w:sz w:val="16"/>
              </w:rPr>
            </w:pPr>
            <w:r>
              <w:rPr>
                <w:sz w:val="16"/>
              </w:rPr>
              <w:t>22-P1.1</w:t>
            </w:r>
          </w:p>
        </w:tc>
        <w:tc>
          <w:tcPr>
            <w:tcW w:w="1008" w:type="dxa"/>
          </w:tcPr>
          <w:p>
            <w:pPr>
              <w:pStyle w:val="TableParagraph"/>
              <w:ind w:left="155" w:right="145"/>
              <w:jc w:val="center"/>
              <w:rPr>
                <w:sz w:val="16"/>
              </w:rPr>
            </w:pPr>
            <w:r>
              <w:rPr>
                <w:sz w:val="16"/>
              </w:rPr>
              <w:t>TA0.0</w:t>
            </w:r>
          </w:p>
        </w:tc>
        <w:tc>
          <w:tcPr>
            <w:tcW w:w="1008" w:type="dxa"/>
          </w:tcPr>
          <w:p>
            <w:pPr>
              <w:pStyle w:val="TableParagraph"/>
              <w:ind w:left="156" w:right="145"/>
              <w:jc w:val="center"/>
              <w:rPr>
                <w:sz w:val="16"/>
              </w:rPr>
            </w:pPr>
            <w:r>
              <w:rPr>
                <w:sz w:val="16"/>
              </w:rPr>
              <w:t>CCI0A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CCR0</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TA0</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TA0.0</w:t>
            </w:r>
          </w:p>
        </w:tc>
        <w:tc>
          <w:tcPr>
            <w:tcW w:w="1412" w:type="dxa"/>
          </w:tcPr>
          <w:p>
            <w:pPr>
              <w:pStyle w:val="TableParagraph"/>
              <w:ind w:left="101" w:right="92"/>
              <w:jc w:val="center"/>
              <w:rPr>
                <w:sz w:val="16"/>
              </w:rPr>
            </w:pPr>
            <w:r>
              <w:rPr>
                <w:sz w:val="16"/>
              </w:rPr>
              <w:t>19, H3-P1.1</w:t>
            </w:r>
          </w:p>
        </w:tc>
        <w:tc>
          <w:tcPr>
            <w:tcW w:w="1412" w:type="dxa"/>
          </w:tcPr>
          <w:p>
            <w:pPr>
              <w:pStyle w:val="TableParagraph"/>
              <w:ind w:left="101" w:right="93"/>
              <w:jc w:val="center"/>
              <w:rPr>
                <w:sz w:val="16"/>
              </w:rPr>
            </w:pPr>
            <w:r>
              <w:rPr>
                <w:sz w:val="16"/>
              </w:rPr>
              <w:t>22-P1.1</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CCI0B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ind w:left="95" w:right="92"/>
              <w:jc w:val="center"/>
              <w:rPr>
                <w:sz w:val="16"/>
              </w:rPr>
            </w:pPr>
            <w:r>
              <w:rPr>
                <w:sz w:val="16"/>
              </w:rPr>
              <w:t>20, J3-P1.2</w:t>
            </w:r>
          </w:p>
        </w:tc>
        <w:tc>
          <w:tcPr>
            <w:tcW w:w="1108" w:type="dxa"/>
          </w:tcPr>
          <w:p>
            <w:pPr>
              <w:pStyle w:val="TableParagraph"/>
              <w:ind w:left="138" w:right="126"/>
              <w:jc w:val="center"/>
              <w:rPr>
                <w:sz w:val="16"/>
              </w:rPr>
            </w:pPr>
            <w:r>
              <w:rPr>
                <w:sz w:val="16"/>
              </w:rPr>
              <w:t>23-P1.2</w:t>
            </w:r>
          </w:p>
        </w:tc>
        <w:tc>
          <w:tcPr>
            <w:tcW w:w="1008" w:type="dxa"/>
          </w:tcPr>
          <w:p>
            <w:pPr>
              <w:pStyle w:val="TableParagraph"/>
              <w:ind w:left="155" w:right="145"/>
              <w:jc w:val="center"/>
              <w:rPr>
                <w:sz w:val="16"/>
              </w:rPr>
            </w:pPr>
            <w:r>
              <w:rPr>
                <w:sz w:val="16"/>
              </w:rPr>
              <w:t>TA0.1</w:t>
            </w:r>
          </w:p>
        </w:tc>
        <w:tc>
          <w:tcPr>
            <w:tcW w:w="1008" w:type="dxa"/>
          </w:tcPr>
          <w:p>
            <w:pPr>
              <w:pStyle w:val="TableParagraph"/>
              <w:ind w:left="156" w:right="145"/>
              <w:jc w:val="center"/>
              <w:rPr>
                <w:sz w:val="16"/>
              </w:rPr>
            </w:pPr>
            <w:r>
              <w:rPr>
                <w:sz w:val="16"/>
              </w:rPr>
              <w:t>CCI1A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286"/>
              <w:rPr>
                <w:sz w:val="16"/>
              </w:rPr>
            </w:pPr>
            <w:r>
              <w:rPr>
                <w:sz w:val="16"/>
              </w:rPr>
              <w:t>CCR1</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336" w:right="328"/>
              <w:jc w:val="center"/>
              <w:rPr>
                <w:sz w:val="16"/>
              </w:rPr>
            </w:pPr>
            <w:r>
              <w:rPr>
                <w:sz w:val="16"/>
              </w:rPr>
              <w:t>TA1</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291"/>
              <w:rPr>
                <w:sz w:val="16"/>
              </w:rPr>
            </w:pPr>
            <w:r>
              <w:rPr>
                <w:sz w:val="16"/>
              </w:rPr>
              <w:t>TA0.1</w:t>
            </w:r>
          </w:p>
        </w:tc>
        <w:tc>
          <w:tcPr>
            <w:tcW w:w="1412" w:type="dxa"/>
          </w:tcPr>
          <w:p>
            <w:pPr>
              <w:pStyle w:val="TableParagraph"/>
              <w:ind w:left="101" w:right="92"/>
              <w:jc w:val="center"/>
              <w:rPr>
                <w:sz w:val="16"/>
              </w:rPr>
            </w:pPr>
            <w:r>
              <w:rPr>
                <w:sz w:val="16"/>
              </w:rPr>
              <w:t>20, J3-P1.2</w:t>
            </w:r>
          </w:p>
        </w:tc>
        <w:tc>
          <w:tcPr>
            <w:tcW w:w="1412" w:type="dxa"/>
          </w:tcPr>
          <w:p>
            <w:pPr>
              <w:pStyle w:val="TableParagraph"/>
              <w:ind w:left="101" w:right="93"/>
              <w:jc w:val="center"/>
              <w:rPr>
                <w:sz w:val="16"/>
              </w:rPr>
            </w:pPr>
            <w:r>
              <w:rPr>
                <w:sz w:val="16"/>
              </w:rPr>
              <w:t>23-P1.2</w:t>
            </w:r>
          </w:p>
        </w:tc>
      </w:tr>
      <w:tr>
        <w:trPr>
          <w:trHeight w:val="79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before="1"/>
              <w:rPr>
                <w:b/>
                <w:sz w:val="19"/>
              </w:rPr>
            </w:pPr>
          </w:p>
          <w:p>
            <w:pPr>
              <w:pStyle w:val="TableParagraph"/>
              <w:spacing w:line="182" w:lineRule="exact" w:before="0"/>
              <w:ind w:left="225"/>
              <w:rPr>
                <w:sz w:val="16"/>
              </w:rPr>
            </w:pPr>
            <w:r>
              <w:rPr>
                <w:sz w:val="16"/>
              </w:rPr>
              <w:t>CBOUT</w:t>
            </w:r>
          </w:p>
          <w:p>
            <w:pPr>
              <w:pStyle w:val="TableParagraph"/>
              <w:spacing w:line="182" w:lineRule="exact" w:before="0"/>
              <w:ind w:left="188"/>
              <w:rPr>
                <w:sz w:val="16"/>
              </w:rPr>
            </w:pPr>
            <w:r>
              <w:rPr>
                <w:sz w:val="16"/>
              </w:rPr>
              <w:t>(internal)</w:t>
            </w:r>
          </w:p>
        </w:tc>
        <w:tc>
          <w:tcPr>
            <w:tcW w:w="1008" w:type="dxa"/>
          </w:tcPr>
          <w:p>
            <w:pPr>
              <w:pStyle w:val="TableParagraph"/>
              <w:spacing w:before="10"/>
              <w:rPr>
                <w:b/>
                <w:sz w:val="26"/>
              </w:rPr>
            </w:pPr>
          </w:p>
          <w:p>
            <w:pPr>
              <w:pStyle w:val="TableParagraph"/>
              <w:spacing w:before="1"/>
              <w:ind w:left="156" w:right="145"/>
              <w:jc w:val="center"/>
              <w:rPr>
                <w:sz w:val="16"/>
              </w:rPr>
            </w:pPr>
            <w:r>
              <w:rPr>
                <w:sz w:val="16"/>
              </w:rPr>
              <w:t>CCI1B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line="182" w:lineRule="exact"/>
              <w:ind w:left="101" w:right="95"/>
              <w:jc w:val="center"/>
              <w:rPr>
                <w:sz w:val="16"/>
              </w:rPr>
            </w:pPr>
            <w:r>
              <w:rPr>
                <w:sz w:val="16"/>
              </w:rPr>
              <w:t>ADC12</w:t>
            </w:r>
          </w:p>
          <w:p>
            <w:pPr>
              <w:pStyle w:val="TableParagraph"/>
              <w:spacing w:line="180" w:lineRule="exact" w:before="0"/>
              <w:ind w:left="101" w:right="94"/>
              <w:jc w:val="center"/>
              <w:rPr>
                <w:sz w:val="16"/>
              </w:rPr>
            </w:pPr>
            <w:r>
              <w:rPr>
                <w:w w:val="105"/>
                <w:sz w:val="16"/>
              </w:rPr>
              <w:t>(internal)</w:t>
            </w:r>
            <w:r>
              <w:rPr>
                <w:w w:val="105"/>
                <w:sz w:val="16"/>
                <w:vertAlign w:val="superscript"/>
              </w:rPr>
              <w:t>(1)</w:t>
            </w:r>
          </w:p>
          <w:p>
            <w:pPr>
              <w:pStyle w:val="TableParagraph"/>
              <w:spacing w:line="180" w:lineRule="exact" w:before="0"/>
              <w:ind w:left="101" w:right="92"/>
              <w:jc w:val="center"/>
              <w:rPr>
                <w:sz w:val="16"/>
              </w:rPr>
            </w:pPr>
            <w:r>
              <w:rPr>
                <w:sz w:val="16"/>
              </w:rPr>
              <w:t>ADC12SHSx =</w:t>
            </w:r>
          </w:p>
          <w:p>
            <w:pPr>
              <w:pStyle w:val="TableParagraph"/>
              <w:spacing w:line="182" w:lineRule="exact" w:before="0"/>
              <w:ind w:left="101" w:right="94"/>
              <w:jc w:val="center"/>
              <w:rPr>
                <w:sz w:val="16"/>
              </w:rPr>
            </w:pPr>
            <w:r>
              <w:rPr>
                <w:sz w:val="16"/>
              </w:rPr>
              <w:t>{1}</w:t>
            </w:r>
          </w:p>
        </w:tc>
        <w:tc>
          <w:tcPr>
            <w:tcW w:w="1412" w:type="dxa"/>
          </w:tcPr>
          <w:p>
            <w:pPr>
              <w:pStyle w:val="TableParagraph"/>
              <w:spacing w:line="182" w:lineRule="exact"/>
              <w:ind w:left="101" w:right="95"/>
              <w:jc w:val="center"/>
              <w:rPr>
                <w:sz w:val="16"/>
              </w:rPr>
            </w:pPr>
            <w:r>
              <w:rPr>
                <w:sz w:val="16"/>
              </w:rPr>
              <w:t>ADC12</w:t>
            </w:r>
          </w:p>
          <w:p>
            <w:pPr>
              <w:pStyle w:val="TableParagraph"/>
              <w:spacing w:line="180" w:lineRule="exact" w:before="0"/>
              <w:ind w:left="101" w:right="95"/>
              <w:jc w:val="center"/>
              <w:rPr>
                <w:sz w:val="16"/>
              </w:rPr>
            </w:pPr>
            <w:r>
              <w:rPr>
                <w:w w:val="105"/>
                <w:sz w:val="16"/>
              </w:rPr>
              <w:t>(internal)</w:t>
            </w:r>
            <w:r>
              <w:rPr>
                <w:w w:val="105"/>
                <w:sz w:val="16"/>
                <w:vertAlign w:val="superscript"/>
              </w:rPr>
              <w:t>(1)</w:t>
            </w:r>
          </w:p>
          <w:p>
            <w:pPr>
              <w:pStyle w:val="TableParagraph"/>
              <w:spacing w:line="180" w:lineRule="exact" w:before="0"/>
              <w:ind w:left="101" w:right="92"/>
              <w:jc w:val="center"/>
              <w:rPr>
                <w:sz w:val="16"/>
              </w:rPr>
            </w:pPr>
            <w:r>
              <w:rPr>
                <w:sz w:val="16"/>
              </w:rPr>
              <w:t>ADC12SHSx =</w:t>
            </w:r>
          </w:p>
          <w:p>
            <w:pPr>
              <w:pStyle w:val="TableParagraph"/>
              <w:spacing w:line="182" w:lineRule="exact" w:before="0"/>
              <w:ind w:left="101" w:right="94"/>
              <w:jc w:val="center"/>
              <w:rPr>
                <w:sz w:val="16"/>
              </w:rPr>
            </w:pPr>
            <w:r>
              <w:rPr>
                <w:sz w:val="16"/>
              </w:rPr>
              <w:t>{1}</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ind w:left="95" w:right="93"/>
              <w:jc w:val="center"/>
              <w:rPr>
                <w:sz w:val="16"/>
              </w:rPr>
            </w:pPr>
            <w:r>
              <w:rPr>
                <w:sz w:val="16"/>
              </w:rPr>
              <w:t>21, G4-P1.3</w:t>
            </w:r>
          </w:p>
        </w:tc>
        <w:tc>
          <w:tcPr>
            <w:tcW w:w="1108" w:type="dxa"/>
          </w:tcPr>
          <w:p>
            <w:pPr>
              <w:pStyle w:val="TableParagraph"/>
              <w:ind w:left="138" w:right="126"/>
              <w:jc w:val="center"/>
              <w:rPr>
                <w:sz w:val="16"/>
              </w:rPr>
            </w:pPr>
            <w:r>
              <w:rPr>
                <w:sz w:val="16"/>
              </w:rPr>
              <w:t>24-P1.3</w:t>
            </w:r>
          </w:p>
        </w:tc>
        <w:tc>
          <w:tcPr>
            <w:tcW w:w="1008" w:type="dxa"/>
          </w:tcPr>
          <w:p>
            <w:pPr>
              <w:pStyle w:val="TableParagraph"/>
              <w:ind w:left="155" w:right="145"/>
              <w:jc w:val="center"/>
              <w:rPr>
                <w:sz w:val="16"/>
              </w:rPr>
            </w:pPr>
            <w:r>
              <w:rPr>
                <w:sz w:val="16"/>
              </w:rPr>
              <w:t>TA0.2</w:t>
            </w:r>
          </w:p>
        </w:tc>
        <w:tc>
          <w:tcPr>
            <w:tcW w:w="1008" w:type="dxa"/>
          </w:tcPr>
          <w:p>
            <w:pPr>
              <w:pStyle w:val="TableParagraph"/>
              <w:ind w:left="156" w:right="145"/>
              <w:jc w:val="center"/>
              <w:rPr>
                <w:sz w:val="16"/>
              </w:rPr>
            </w:pPr>
            <w:r>
              <w:rPr>
                <w:sz w:val="16"/>
              </w:rPr>
              <w:t>CCI2A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286"/>
              <w:rPr>
                <w:sz w:val="16"/>
              </w:rPr>
            </w:pPr>
            <w:r>
              <w:rPr>
                <w:sz w:val="16"/>
              </w:rPr>
              <w:t>CCR2</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336" w:right="328"/>
              <w:jc w:val="center"/>
              <w:rPr>
                <w:sz w:val="16"/>
              </w:rPr>
            </w:pPr>
            <w:r>
              <w:rPr>
                <w:sz w:val="16"/>
              </w:rPr>
              <w:t>TA2</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291"/>
              <w:rPr>
                <w:sz w:val="16"/>
              </w:rPr>
            </w:pPr>
            <w:r>
              <w:rPr>
                <w:sz w:val="16"/>
              </w:rPr>
              <w:t>TA0.2</w:t>
            </w:r>
          </w:p>
        </w:tc>
        <w:tc>
          <w:tcPr>
            <w:tcW w:w="1412" w:type="dxa"/>
          </w:tcPr>
          <w:p>
            <w:pPr>
              <w:pStyle w:val="TableParagraph"/>
              <w:ind w:left="101" w:right="93"/>
              <w:jc w:val="center"/>
              <w:rPr>
                <w:sz w:val="16"/>
              </w:rPr>
            </w:pPr>
            <w:r>
              <w:rPr>
                <w:sz w:val="16"/>
              </w:rPr>
              <w:t>21, G4-P1.3</w:t>
            </w:r>
          </w:p>
        </w:tc>
        <w:tc>
          <w:tcPr>
            <w:tcW w:w="1412" w:type="dxa"/>
          </w:tcPr>
          <w:p>
            <w:pPr>
              <w:pStyle w:val="TableParagraph"/>
              <w:ind w:left="101" w:right="93"/>
              <w:jc w:val="center"/>
              <w:rPr>
                <w:sz w:val="16"/>
              </w:rPr>
            </w:pPr>
            <w:r>
              <w:rPr>
                <w:sz w:val="16"/>
              </w:rPr>
              <w:t>24-P1.3</w:t>
            </w:r>
          </w:p>
        </w:tc>
      </w:tr>
      <w:tr>
        <w:trPr>
          <w:trHeight w:val="43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154" w:right="145"/>
              <w:jc w:val="center"/>
              <w:rPr>
                <w:sz w:val="16"/>
              </w:rPr>
            </w:pPr>
            <w:r>
              <w:rPr>
                <w:sz w:val="16"/>
              </w:rPr>
              <w:t>ACLK</w:t>
            </w:r>
          </w:p>
          <w:p>
            <w:pPr>
              <w:pStyle w:val="TableParagraph"/>
              <w:spacing w:line="182" w:lineRule="exact" w:before="0"/>
              <w:ind w:left="156" w:right="145"/>
              <w:jc w:val="center"/>
              <w:rPr>
                <w:sz w:val="16"/>
              </w:rPr>
            </w:pPr>
            <w:r>
              <w:rPr>
                <w:sz w:val="16"/>
              </w:rPr>
              <w:t>(internal)</w:t>
            </w:r>
          </w:p>
        </w:tc>
        <w:tc>
          <w:tcPr>
            <w:tcW w:w="1008" w:type="dxa"/>
          </w:tcPr>
          <w:p>
            <w:pPr>
              <w:pStyle w:val="TableParagraph"/>
              <w:spacing w:before="130"/>
              <w:ind w:left="156" w:right="145"/>
              <w:jc w:val="center"/>
              <w:rPr>
                <w:sz w:val="16"/>
              </w:rPr>
            </w:pPr>
            <w:r>
              <w:rPr>
                <w:sz w:val="16"/>
              </w:rPr>
              <w:t>CCI2B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ind w:left="95" w:right="92"/>
              <w:jc w:val="center"/>
              <w:rPr>
                <w:sz w:val="16"/>
              </w:rPr>
            </w:pPr>
            <w:r>
              <w:rPr>
                <w:sz w:val="16"/>
              </w:rPr>
              <w:t>22, H4-P1.4</w:t>
            </w:r>
          </w:p>
        </w:tc>
        <w:tc>
          <w:tcPr>
            <w:tcW w:w="1108" w:type="dxa"/>
          </w:tcPr>
          <w:p>
            <w:pPr>
              <w:pStyle w:val="TableParagraph"/>
              <w:ind w:left="138" w:right="126"/>
              <w:jc w:val="center"/>
              <w:rPr>
                <w:sz w:val="16"/>
              </w:rPr>
            </w:pPr>
            <w:r>
              <w:rPr>
                <w:sz w:val="16"/>
              </w:rPr>
              <w:t>25-P1.4</w:t>
            </w:r>
          </w:p>
        </w:tc>
        <w:tc>
          <w:tcPr>
            <w:tcW w:w="1008" w:type="dxa"/>
          </w:tcPr>
          <w:p>
            <w:pPr>
              <w:pStyle w:val="TableParagraph"/>
              <w:ind w:left="155" w:right="145"/>
              <w:jc w:val="center"/>
              <w:rPr>
                <w:sz w:val="16"/>
              </w:rPr>
            </w:pPr>
            <w:r>
              <w:rPr>
                <w:sz w:val="16"/>
              </w:rPr>
              <w:t>TA0.3</w:t>
            </w:r>
          </w:p>
        </w:tc>
        <w:tc>
          <w:tcPr>
            <w:tcW w:w="1008" w:type="dxa"/>
          </w:tcPr>
          <w:p>
            <w:pPr>
              <w:pStyle w:val="TableParagraph"/>
              <w:ind w:left="156" w:right="145"/>
              <w:jc w:val="center"/>
              <w:rPr>
                <w:sz w:val="16"/>
              </w:rPr>
            </w:pPr>
            <w:r>
              <w:rPr>
                <w:sz w:val="16"/>
              </w:rPr>
              <w:t>CCI3A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CCR3</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TA3</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TA0.3</w:t>
            </w:r>
          </w:p>
        </w:tc>
        <w:tc>
          <w:tcPr>
            <w:tcW w:w="1412" w:type="dxa"/>
          </w:tcPr>
          <w:p>
            <w:pPr>
              <w:pStyle w:val="TableParagraph"/>
              <w:ind w:left="101" w:right="92"/>
              <w:jc w:val="center"/>
              <w:rPr>
                <w:sz w:val="16"/>
              </w:rPr>
            </w:pPr>
            <w:r>
              <w:rPr>
                <w:sz w:val="16"/>
              </w:rPr>
              <w:t>22, H4-P1.4</w:t>
            </w:r>
          </w:p>
        </w:tc>
        <w:tc>
          <w:tcPr>
            <w:tcW w:w="1412" w:type="dxa"/>
          </w:tcPr>
          <w:p>
            <w:pPr>
              <w:pStyle w:val="TableParagraph"/>
              <w:ind w:left="101" w:right="93"/>
              <w:jc w:val="center"/>
              <w:rPr>
                <w:sz w:val="16"/>
              </w:rPr>
            </w:pPr>
            <w:r>
              <w:rPr>
                <w:sz w:val="16"/>
              </w:rPr>
              <w:t>25-P1.4</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CCI3B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ind w:left="95" w:right="92"/>
              <w:jc w:val="center"/>
              <w:rPr>
                <w:sz w:val="16"/>
              </w:rPr>
            </w:pPr>
            <w:r>
              <w:rPr>
                <w:sz w:val="16"/>
              </w:rPr>
              <w:t>23, J4-P1.5</w:t>
            </w:r>
          </w:p>
        </w:tc>
        <w:tc>
          <w:tcPr>
            <w:tcW w:w="1108" w:type="dxa"/>
          </w:tcPr>
          <w:p>
            <w:pPr>
              <w:pStyle w:val="TableParagraph"/>
              <w:ind w:left="138" w:right="126"/>
              <w:jc w:val="center"/>
              <w:rPr>
                <w:sz w:val="16"/>
              </w:rPr>
            </w:pPr>
            <w:r>
              <w:rPr>
                <w:sz w:val="16"/>
              </w:rPr>
              <w:t>26-P1.5</w:t>
            </w:r>
          </w:p>
        </w:tc>
        <w:tc>
          <w:tcPr>
            <w:tcW w:w="1008" w:type="dxa"/>
          </w:tcPr>
          <w:p>
            <w:pPr>
              <w:pStyle w:val="TableParagraph"/>
              <w:ind w:left="155" w:right="145"/>
              <w:jc w:val="center"/>
              <w:rPr>
                <w:sz w:val="16"/>
              </w:rPr>
            </w:pPr>
            <w:r>
              <w:rPr>
                <w:sz w:val="16"/>
              </w:rPr>
              <w:t>TA0.4</w:t>
            </w:r>
          </w:p>
        </w:tc>
        <w:tc>
          <w:tcPr>
            <w:tcW w:w="1008" w:type="dxa"/>
          </w:tcPr>
          <w:p>
            <w:pPr>
              <w:pStyle w:val="TableParagraph"/>
              <w:ind w:left="156" w:right="145"/>
              <w:jc w:val="center"/>
              <w:rPr>
                <w:sz w:val="16"/>
              </w:rPr>
            </w:pPr>
            <w:r>
              <w:rPr>
                <w:sz w:val="16"/>
              </w:rPr>
              <w:t>CCI4A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CCR4</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TA4</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TA0.4</w:t>
            </w:r>
          </w:p>
        </w:tc>
        <w:tc>
          <w:tcPr>
            <w:tcW w:w="1412" w:type="dxa"/>
          </w:tcPr>
          <w:p>
            <w:pPr>
              <w:pStyle w:val="TableParagraph"/>
              <w:ind w:left="101" w:right="92"/>
              <w:jc w:val="center"/>
              <w:rPr>
                <w:sz w:val="16"/>
              </w:rPr>
            </w:pPr>
            <w:r>
              <w:rPr>
                <w:sz w:val="16"/>
              </w:rPr>
              <w:t>23, J4-P1.5</w:t>
            </w:r>
          </w:p>
        </w:tc>
        <w:tc>
          <w:tcPr>
            <w:tcW w:w="1412" w:type="dxa"/>
          </w:tcPr>
          <w:p>
            <w:pPr>
              <w:pStyle w:val="TableParagraph"/>
              <w:ind w:left="101" w:right="93"/>
              <w:jc w:val="center"/>
              <w:rPr>
                <w:sz w:val="16"/>
              </w:rPr>
            </w:pPr>
            <w:r>
              <w:rPr>
                <w:sz w:val="16"/>
              </w:rPr>
              <w:t>26-P1.5</w:t>
            </w: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CCI4B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bl>
    <w:p>
      <w:pPr>
        <w:pStyle w:val="BodyText"/>
        <w:spacing w:before="70"/>
        <w:ind w:left="120"/>
      </w:pPr>
      <w:r>
        <w:rPr/>
        <w:t>(1) Only on devices with ADC.</w:t>
      </w:r>
    </w:p>
    <w:p>
      <w:pPr>
        <w:spacing w:after="0"/>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both"/>
        <w:rPr>
          <w:i/>
        </w:rPr>
      </w:pPr>
      <w:bookmarkStart w:name="6.9.12 TA1 (Link to User's Guide)" w:id="241"/>
      <w:bookmarkEnd w:id="241"/>
      <w:r>
        <w:rPr>
          <w:b w:val="0"/>
          <w:i w:val="0"/>
        </w:rPr>
      </w:r>
      <w:bookmarkStart w:name="6.9.12 TA1 (Link to User's Guide)" w:id="242"/>
      <w:bookmarkEnd w:id="242"/>
      <w:r>
        <w:rPr>
          <w:i/>
        </w:rPr>
        <w:t>TA</w:t>
      </w:r>
      <w:r>
        <w:rPr>
          <w:i/>
        </w:rPr>
        <w:t>1 </w:t>
      </w:r>
      <w:hyperlink r:id="rId397">
        <w:r>
          <w:rPr>
            <w:i/>
            <w:color w:val="0000FF"/>
          </w:rPr>
          <w:t>(Link to User's</w:t>
        </w:r>
        <w:r>
          <w:rPr>
            <w:i/>
            <w:color w:val="0000FF"/>
            <w:spacing w:val="13"/>
          </w:rPr>
          <w:t> </w:t>
        </w:r>
        <w:r>
          <w:rPr>
            <w:i/>
            <w:color w:val="0000FF"/>
          </w:rPr>
          <w:t>Guide)</w:t>
        </w:r>
      </w:hyperlink>
    </w:p>
    <w:p>
      <w:pPr>
        <w:spacing w:line="249" w:lineRule="auto" w:before="126"/>
        <w:ind w:left="720" w:right="121" w:firstLine="0"/>
        <w:jc w:val="both"/>
        <w:rPr>
          <w:sz w:val="20"/>
        </w:rPr>
      </w:pPr>
      <w:r>
        <w:rPr>
          <w:sz w:val="20"/>
        </w:rPr>
        <w:t>TA1 is a 16-bit timer and counter (Timer_A type) with three capture/compare registers. It can support multiple capture/compare registers, PWM outputs, and interval timing. It also has extensive interrupt capabilities. Interrupts may be generated from the counter on overflow conditions and from each of the capture/compare registers.</w:t>
      </w:r>
    </w:p>
    <w:p>
      <w:pPr>
        <w:pStyle w:val="BodyText"/>
        <w:spacing w:before="6"/>
        <w:rPr>
          <w:sz w:val="9"/>
        </w:rPr>
      </w:pPr>
    </w:p>
    <w:p>
      <w:pPr>
        <w:spacing w:before="94"/>
        <w:ind w:left="0" w:right="0" w:firstLine="0"/>
        <w:jc w:val="center"/>
        <w:rPr>
          <w:b/>
          <w:sz w:val="20"/>
        </w:rPr>
      </w:pPr>
      <w:r>
        <w:rPr>
          <w:b/>
          <w:sz w:val="20"/>
        </w:rPr>
        <w:t>Table 6-12. TA1 Signal Connections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1120"/>
        <w:gridCol w:w="1120"/>
        <w:gridCol w:w="1120"/>
        <w:gridCol w:w="1120"/>
        <w:gridCol w:w="1120"/>
        <w:gridCol w:w="1120"/>
        <w:gridCol w:w="1120"/>
        <w:gridCol w:w="1120"/>
      </w:tblGrid>
      <w:tr>
        <w:trPr>
          <w:trHeight w:val="254" w:hRule="atLeast"/>
        </w:trPr>
        <w:tc>
          <w:tcPr>
            <w:tcW w:w="2234" w:type="dxa"/>
            <w:gridSpan w:val="2"/>
            <w:shd w:val="clear" w:color="auto" w:fill="D8D8D8"/>
          </w:tcPr>
          <w:p>
            <w:pPr>
              <w:pStyle w:val="TableParagraph"/>
              <w:ind w:left="340"/>
              <w:rPr>
                <w:b/>
                <w:sz w:val="16"/>
              </w:rPr>
            </w:pPr>
            <w:r>
              <w:rPr>
                <w:b/>
                <w:sz w:val="16"/>
              </w:rPr>
              <w:t>INPUT PIN NUMBER</w:t>
            </w:r>
          </w:p>
        </w:tc>
        <w:tc>
          <w:tcPr>
            <w:tcW w:w="1120" w:type="dxa"/>
            <w:vMerge w:val="restart"/>
            <w:shd w:val="clear" w:color="auto" w:fill="D8D8D8"/>
          </w:tcPr>
          <w:p>
            <w:pPr>
              <w:pStyle w:val="TableParagraph"/>
              <w:spacing w:line="235" w:lineRule="auto" w:before="85"/>
              <w:ind w:left="257" w:right="247" w:firstLine="4"/>
              <w:jc w:val="center"/>
              <w:rPr>
                <w:b/>
                <w:sz w:val="16"/>
              </w:rPr>
            </w:pPr>
            <w:r>
              <w:rPr>
                <w:b/>
                <w:sz w:val="16"/>
              </w:rPr>
              <w:t>DEVICE INPUT SIGNAL</w:t>
            </w:r>
          </w:p>
        </w:tc>
        <w:tc>
          <w:tcPr>
            <w:tcW w:w="1120" w:type="dxa"/>
            <w:vMerge w:val="restart"/>
            <w:shd w:val="clear" w:color="auto" w:fill="D8D8D8"/>
          </w:tcPr>
          <w:p>
            <w:pPr>
              <w:pStyle w:val="TableParagraph"/>
              <w:spacing w:line="235" w:lineRule="auto" w:before="85"/>
              <w:ind w:left="114" w:right="102"/>
              <w:jc w:val="center"/>
              <w:rPr>
                <w:b/>
                <w:sz w:val="16"/>
              </w:rPr>
            </w:pPr>
            <w:r>
              <w:rPr>
                <w:b/>
                <w:sz w:val="16"/>
              </w:rPr>
              <w:t>MODULE INPUT SIGNAL</w:t>
            </w:r>
          </w:p>
        </w:tc>
        <w:tc>
          <w:tcPr>
            <w:tcW w:w="1120" w:type="dxa"/>
            <w:vMerge w:val="restart"/>
            <w:shd w:val="clear" w:color="auto" w:fill="D8D8D8"/>
          </w:tcPr>
          <w:p>
            <w:pPr>
              <w:pStyle w:val="TableParagraph"/>
              <w:spacing w:before="2"/>
              <w:rPr>
                <w:b/>
                <w:sz w:val="15"/>
              </w:rPr>
            </w:pPr>
          </w:p>
          <w:p>
            <w:pPr>
              <w:pStyle w:val="TableParagraph"/>
              <w:spacing w:line="235" w:lineRule="auto" w:before="0"/>
              <w:ind w:left="275" w:right="183" w:hanging="62"/>
              <w:rPr>
                <w:b/>
                <w:sz w:val="16"/>
              </w:rPr>
            </w:pPr>
            <w:r>
              <w:rPr>
                <w:b/>
                <w:sz w:val="16"/>
              </w:rPr>
              <w:t>MODULE BLOCK</w:t>
            </w:r>
          </w:p>
        </w:tc>
        <w:tc>
          <w:tcPr>
            <w:tcW w:w="1120" w:type="dxa"/>
            <w:vMerge w:val="restart"/>
            <w:shd w:val="clear" w:color="auto" w:fill="D8D8D8"/>
          </w:tcPr>
          <w:p>
            <w:pPr>
              <w:pStyle w:val="TableParagraph"/>
              <w:spacing w:line="235" w:lineRule="auto" w:before="85"/>
              <w:ind w:left="231" w:right="201" w:hanging="18"/>
              <w:jc w:val="both"/>
              <w:rPr>
                <w:b/>
                <w:sz w:val="16"/>
              </w:rPr>
            </w:pPr>
            <w:r>
              <w:rPr>
                <w:b/>
                <w:sz w:val="16"/>
              </w:rPr>
              <w:t>MODULE OUTPUT SIGNAL</w:t>
            </w:r>
          </w:p>
        </w:tc>
        <w:tc>
          <w:tcPr>
            <w:tcW w:w="1120" w:type="dxa"/>
            <w:vMerge w:val="restart"/>
            <w:shd w:val="clear" w:color="auto" w:fill="D8D8D8"/>
          </w:tcPr>
          <w:p>
            <w:pPr>
              <w:pStyle w:val="TableParagraph"/>
              <w:spacing w:line="235" w:lineRule="auto" w:before="85"/>
              <w:ind w:left="231" w:right="220" w:firstLine="32"/>
              <w:jc w:val="both"/>
              <w:rPr>
                <w:b/>
                <w:sz w:val="16"/>
              </w:rPr>
            </w:pPr>
            <w:r>
              <w:rPr>
                <w:b/>
                <w:sz w:val="16"/>
              </w:rPr>
              <w:t>DEVICE OUTPUT SIGNAL</w:t>
            </w:r>
          </w:p>
        </w:tc>
        <w:tc>
          <w:tcPr>
            <w:tcW w:w="2240" w:type="dxa"/>
            <w:gridSpan w:val="2"/>
            <w:shd w:val="clear" w:color="auto" w:fill="D8D8D8"/>
          </w:tcPr>
          <w:p>
            <w:pPr>
              <w:pStyle w:val="TableParagraph"/>
              <w:ind w:left="258"/>
              <w:rPr>
                <w:b/>
                <w:sz w:val="16"/>
              </w:rPr>
            </w:pPr>
            <w:r>
              <w:rPr>
                <w:b/>
                <w:sz w:val="16"/>
              </w:rPr>
              <w:t>OUTPUT PIN NUMBER</w:t>
            </w:r>
          </w:p>
        </w:tc>
      </w:tr>
      <w:tr>
        <w:trPr>
          <w:trHeight w:val="433" w:hRule="atLeast"/>
        </w:trPr>
        <w:tc>
          <w:tcPr>
            <w:tcW w:w="1114" w:type="dxa"/>
            <w:shd w:val="clear" w:color="auto" w:fill="D8D8D8"/>
          </w:tcPr>
          <w:p>
            <w:pPr>
              <w:pStyle w:val="TableParagraph"/>
              <w:spacing w:line="235" w:lineRule="auto" w:before="43"/>
              <w:ind w:left="389" w:right="135" w:hanging="232"/>
              <w:rPr>
                <w:b/>
                <w:sz w:val="16"/>
              </w:rPr>
            </w:pPr>
            <w:r>
              <w:rPr>
                <w:b/>
                <w:sz w:val="16"/>
              </w:rPr>
              <w:t>RGC, YFF, ZQE</w:t>
            </w:r>
          </w:p>
        </w:tc>
        <w:tc>
          <w:tcPr>
            <w:tcW w:w="1120" w:type="dxa"/>
            <w:shd w:val="clear" w:color="auto" w:fill="D8D8D8"/>
          </w:tcPr>
          <w:p>
            <w:pPr>
              <w:pStyle w:val="TableParagraph"/>
              <w:spacing w:before="130"/>
              <w:ind w:left="114" w:right="105"/>
              <w:jc w:val="center"/>
              <w:rPr>
                <w:b/>
                <w:sz w:val="16"/>
              </w:rPr>
            </w:pPr>
            <w:r>
              <w:rPr>
                <w:b/>
                <w:sz w:val="16"/>
              </w:rPr>
              <w:t>PN</w:t>
            </w: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shd w:val="clear" w:color="auto" w:fill="D8D8D8"/>
          </w:tcPr>
          <w:p>
            <w:pPr>
              <w:pStyle w:val="TableParagraph"/>
              <w:spacing w:line="235" w:lineRule="auto" w:before="43"/>
              <w:ind w:left="395" w:right="135" w:hanging="232"/>
              <w:rPr>
                <w:b/>
                <w:sz w:val="16"/>
              </w:rPr>
            </w:pPr>
            <w:r>
              <w:rPr>
                <w:b/>
                <w:sz w:val="16"/>
              </w:rPr>
              <w:t>RGC, YFF, ZQE</w:t>
            </w:r>
          </w:p>
        </w:tc>
        <w:tc>
          <w:tcPr>
            <w:tcW w:w="1120" w:type="dxa"/>
            <w:shd w:val="clear" w:color="auto" w:fill="D8D8D8"/>
          </w:tcPr>
          <w:p>
            <w:pPr>
              <w:pStyle w:val="TableParagraph"/>
              <w:spacing w:before="130"/>
              <w:ind w:left="114" w:right="105"/>
              <w:jc w:val="center"/>
              <w:rPr>
                <w:b/>
                <w:sz w:val="16"/>
              </w:rPr>
            </w:pPr>
            <w:r>
              <w:rPr>
                <w:b/>
                <w:sz w:val="16"/>
              </w:rPr>
              <w:t>PN</w:t>
            </w:r>
          </w:p>
        </w:tc>
      </w:tr>
      <w:tr>
        <w:trPr>
          <w:trHeight w:val="254" w:hRule="atLeast"/>
        </w:trPr>
        <w:tc>
          <w:tcPr>
            <w:tcW w:w="1114" w:type="dxa"/>
          </w:tcPr>
          <w:p>
            <w:pPr>
              <w:pStyle w:val="TableParagraph"/>
              <w:ind w:left="101" w:right="99"/>
              <w:jc w:val="center"/>
              <w:rPr>
                <w:sz w:val="16"/>
              </w:rPr>
            </w:pPr>
            <w:r>
              <w:rPr>
                <w:sz w:val="16"/>
              </w:rPr>
              <w:t>24, G5-P1.6</w:t>
            </w:r>
          </w:p>
        </w:tc>
        <w:tc>
          <w:tcPr>
            <w:tcW w:w="1120" w:type="dxa"/>
          </w:tcPr>
          <w:p>
            <w:pPr>
              <w:pStyle w:val="TableParagraph"/>
              <w:ind w:left="114" w:right="106"/>
              <w:jc w:val="center"/>
              <w:rPr>
                <w:sz w:val="16"/>
              </w:rPr>
            </w:pPr>
            <w:r>
              <w:rPr>
                <w:sz w:val="16"/>
              </w:rPr>
              <w:t>27-P1.6</w:t>
            </w:r>
          </w:p>
        </w:tc>
        <w:tc>
          <w:tcPr>
            <w:tcW w:w="1120" w:type="dxa"/>
          </w:tcPr>
          <w:p>
            <w:pPr>
              <w:pStyle w:val="TableParagraph"/>
              <w:ind w:left="113" w:right="106"/>
              <w:jc w:val="center"/>
              <w:rPr>
                <w:sz w:val="16"/>
              </w:rPr>
            </w:pPr>
            <w:r>
              <w:rPr>
                <w:sz w:val="16"/>
              </w:rPr>
              <w:t>TA1CLK</w:t>
            </w:r>
          </w:p>
        </w:tc>
        <w:tc>
          <w:tcPr>
            <w:tcW w:w="1120" w:type="dxa"/>
          </w:tcPr>
          <w:p>
            <w:pPr>
              <w:pStyle w:val="TableParagraph"/>
              <w:ind w:left="114" w:right="104"/>
              <w:jc w:val="center"/>
              <w:rPr>
                <w:sz w:val="16"/>
              </w:rPr>
            </w:pPr>
            <w:r>
              <w:rPr>
                <w:sz w:val="16"/>
              </w:rPr>
              <w:t>TACLK</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55"/>
              <w:rPr>
                <w:sz w:val="16"/>
              </w:rPr>
            </w:pPr>
            <w:r>
              <w:rPr>
                <w:sz w:val="16"/>
              </w:rPr>
              <w:t>Timer</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114" w:right="104"/>
              <w:jc w:val="center"/>
              <w:rPr>
                <w:sz w:val="16"/>
              </w:rPr>
            </w:pPr>
            <w:r>
              <w:rPr>
                <w:sz w:val="16"/>
              </w:rPr>
              <w:t>NA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114" w:right="104"/>
              <w:jc w:val="center"/>
              <w:rPr>
                <w:sz w:val="16"/>
              </w:rPr>
            </w:pPr>
            <w:r>
              <w:rPr>
                <w:sz w:val="16"/>
              </w:rPr>
              <w:t>NA</w:t>
            </w: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43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114" w:right="105"/>
              <w:jc w:val="center"/>
              <w:rPr>
                <w:sz w:val="16"/>
              </w:rPr>
            </w:pPr>
            <w:r>
              <w:rPr>
                <w:sz w:val="16"/>
              </w:rPr>
              <w:t>ACLK</w:t>
            </w:r>
          </w:p>
          <w:p>
            <w:pPr>
              <w:pStyle w:val="TableParagraph"/>
              <w:spacing w:line="182" w:lineRule="exact" w:before="0"/>
              <w:ind w:left="114" w:right="103"/>
              <w:jc w:val="center"/>
              <w:rPr>
                <w:sz w:val="16"/>
              </w:rPr>
            </w:pPr>
            <w:r>
              <w:rPr>
                <w:sz w:val="16"/>
              </w:rPr>
              <w:t>(internal)</w:t>
            </w:r>
          </w:p>
        </w:tc>
        <w:tc>
          <w:tcPr>
            <w:tcW w:w="1120" w:type="dxa"/>
          </w:tcPr>
          <w:p>
            <w:pPr>
              <w:pStyle w:val="TableParagraph"/>
              <w:spacing w:before="130"/>
              <w:ind w:left="114" w:right="105"/>
              <w:jc w:val="center"/>
              <w:rPr>
                <w:sz w:val="16"/>
              </w:rPr>
            </w:pPr>
            <w:r>
              <w:rPr>
                <w:sz w:val="16"/>
              </w:rPr>
              <w:t>ACLK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43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285"/>
              <w:rPr>
                <w:sz w:val="16"/>
              </w:rPr>
            </w:pPr>
            <w:r>
              <w:rPr>
                <w:sz w:val="16"/>
              </w:rPr>
              <w:t>SMCLK</w:t>
            </w:r>
          </w:p>
          <w:p>
            <w:pPr>
              <w:pStyle w:val="TableParagraph"/>
              <w:spacing w:line="182" w:lineRule="exact" w:before="0"/>
              <w:ind w:left="245"/>
              <w:rPr>
                <w:sz w:val="16"/>
              </w:rPr>
            </w:pPr>
            <w:r>
              <w:rPr>
                <w:sz w:val="16"/>
              </w:rPr>
              <w:t>(internal)</w:t>
            </w:r>
          </w:p>
        </w:tc>
        <w:tc>
          <w:tcPr>
            <w:tcW w:w="1120" w:type="dxa"/>
          </w:tcPr>
          <w:p>
            <w:pPr>
              <w:pStyle w:val="TableParagraph"/>
              <w:spacing w:before="130"/>
              <w:ind w:left="114" w:right="104"/>
              <w:jc w:val="center"/>
              <w:rPr>
                <w:sz w:val="16"/>
              </w:rPr>
            </w:pPr>
            <w:r>
              <w:rPr>
                <w:sz w:val="16"/>
              </w:rPr>
              <w:t>SMCLK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9"/>
              <w:jc w:val="center"/>
              <w:rPr>
                <w:sz w:val="16"/>
              </w:rPr>
            </w:pPr>
            <w:r>
              <w:rPr>
                <w:sz w:val="16"/>
              </w:rPr>
              <w:t>24, G5-P1.6</w:t>
            </w:r>
          </w:p>
        </w:tc>
        <w:tc>
          <w:tcPr>
            <w:tcW w:w="1120" w:type="dxa"/>
          </w:tcPr>
          <w:p>
            <w:pPr>
              <w:pStyle w:val="TableParagraph"/>
              <w:ind w:left="114" w:right="106"/>
              <w:jc w:val="center"/>
              <w:rPr>
                <w:sz w:val="16"/>
              </w:rPr>
            </w:pPr>
            <w:r>
              <w:rPr>
                <w:sz w:val="16"/>
              </w:rPr>
              <w:t>27-P1.6</w:t>
            </w:r>
          </w:p>
        </w:tc>
        <w:tc>
          <w:tcPr>
            <w:tcW w:w="1120" w:type="dxa"/>
          </w:tcPr>
          <w:p>
            <w:pPr>
              <w:pStyle w:val="TableParagraph"/>
              <w:ind w:left="113" w:right="106"/>
              <w:jc w:val="center"/>
              <w:rPr>
                <w:sz w:val="16"/>
              </w:rPr>
            </w:pPr>
            <w:r>
              <w:rPr>
                <w:sz w:val="16"/>
              </w:rPr>
              <w:t>TA1CLK</w:t>
            </w:r>
          </w:p>
        </w:tc>
        <w:tc>
          <w:tcPr>
            <w:tcW w:w="1120" w:type="dxa"/>
          </w:tcPr>
          <w:p>
            <w:pPr>
              <w:pStyle w:val="TableParagraph"/>
              <w:spacing w:before="9"/>
              <w:rPr>
                <w:b/>
                <w:sz w:val="3"/>
              </w:rPr>
            </w:pPr>
          </w:p>
          <w:p>
            <w:pPr>
              <w:pStyle w:val="TableParagraph"/>
              <w:spacing w:line="20" w:lineRule="exact" w:before="0"/>
              <w:ind w:left="303"/>
              <w:rPr>
                <w:sz w:val="2"/>
              </w:rPr>
            </w:pPr>
            <w:r>
              <w:rPr>
                <w:sz w:val="2"/>
              </w:rPr>
              <w:pict>
                <v:group style="width:25.7pt;height:.5pt;mso-position-horizontal-relative:char;mso-position-vertical-relative:line" coordorigin="0,0" coordsize="514,10">
                  <v:rect style="position:absolute;left:0;top:0;width:514;height:10" filled="true" fillcolor="#000000" stroked="false">
                    <v:fill type="solid"/>
                  </v:rect>
                </v:group>
              </w:pict>
            </w:r>
            <w:r>
              <w:rPr>
                <w:sz w:val="2"/>
              </w:rPr>
            </w:r>
          </w:p>
          <w:p>
            <w:pPr>
              <w:pStyle w:val="TableParagraph"/>
              <w:spacing w:before="0"/>
              <w:ind w:left="114" w:right="104"/>
              <w:jc w:val="center"/>
              <w:rPr>
                <w:sz w:val="16"/>
              </w:rPr>
            </w:pPr>
            <w:r>
              <w:rPr>
                <w:sz w:val="16"/>
              </w:rPr>
              <w:t>TACLK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ind w:left="101" w:right="98"/>
              <w:jc w:val="center"/>
              <w:rPr>
                <w:sz w:val="16"/>
              </w:rPr>
            </w:pPr>
            <w:r>
              <w:rPr>
                <w:sz w:val="16"/>
              </w:rPr>
              <w:t>25, H5-P1.7</w:t>
            </w:r>
          </w:p>
        </w:tc>
        <w:tc>
          <w:tcPr>
            <w:tcW w:w="1120" w:type="dxa"/>
          </w:tcPr>
          <w:p>
            <w:pPr>
              <w:pStyle w:val="TableParagraph"/>
              <w:ind w:left="114" w:right="106"/>
              <w:jc w:val="center"/>
              <w:rPr>
                <w:sz w:val="16"/>
              </w:rPr>
            </w:pPr>
            <w:r>
              <w:rPr>
                <w:sz w:val="16"/>
              </w:rPr>
              <w:t>28-P1.7</w:t>
            </w:r>
          </w:p>
        </w:tc>
        <w:tc>
          <w:tcPr>
            <w:tcW w:w="1120" w:type="dxa"/>
          </w:tcPr>
          <w:p>
            <w:pPr>
              <w:pStyle w:val="TableParagraph"/>
              <w:ind w:left="114" w:right="104"/>
              <w:jc w:val="center"/>
              <w:rPr>
                <w:sz w:val="16"/>
              </w:rPr>
            </w:pPr>
            <w:r>
              <w:rPr>
                <w:sz w:val="16"/>
              </w:rPr>
              <w:t>TA1.0</w:t>
            </w:r>
          </w:p>
        </w:tc>
        <w:tc>
          <w:tcPr>
            <w:tcW w:w="1120" w:type="dxa"/>
          </w:tcPr>
          <w:p>
            <w:pPr>
              <w:pStyle w:val="TableParagraph"/>
              <w:ind w:left="114" w:right="103"/>
              <w:jc w:val="center"/>
              <w:rPr>
                <w:sz w:val="16"/>
              </w:rPr>
            </w:pPr>
            <w:r>
              <w:rPr>
                <w:sz w:val="16"/>
              </w:rPr>
              <w:t>CCI0A</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343"/>
              <w:rPr>
                <w:sz w:val="16"/>
              </w:rPr>
            </w:pPr>
            <w:r>
              <w:rPr>
                <w:sz w:val="16"/>
              </w:rPr>
              <w:t>CCR0</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114" w:right="106"/>
              <w:jc w:val="center"/>
              <w:rPr>
                <w:sz w:val="16"/>
              </w:rPr>
            </w:pPr>
            <w:r>
              <w:rPr>
                <w:sz w:val="16"/>
              </w:rPr>
              <w:t>TA0</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347"/>
              <w:rPr>
                <w:sz w:val="16"/>
              </w:rPr>
            </w:pPr>
            <w:r>
              <w:rPr>
                <w:sz w:val="16"/>
              </w:rPr>
              <w:t>TA1.0</w:t>
            </w:r>
          </w:p>
        </w:tc>
        <w:tc>
          <w:tcPr>
            <w:tcW w:w="1120" w:type="dxa"/>
          </w:tcPr>
          <w:p>
            <w:pPr>
              <w:pStyle w:val="TableParagraph"/>
              <w:ind w:right="119"/>
              <w:jc w:val="right"/>
              <w:rPr>
                <w:sz w:val="16"/>
              </w:rPr>
            </w:pPr>
            <w:r>
              <w:rPr>
                <w:sz w:val="16"/>
              </w:rPr>
              <w:t>25, H5-P1.7</w:t>
            </w:r>
          </w:p>
        </w:tc>
        <w:tc>
          <w:tcPr>
            <w:tcW w:w="1120" w:type="dxa"/>
          </w:tcPr>
          <w:p>
            <w:pPr>
              <w:pStyle w:val="TableParagraph"/>
              <w:ind w:left="114" w:right="106"/>
              <w:jc w:val="center"/>
              <w:rPr>
                <w:sz w:val="16"/>
              </w:rPr>
            </w:pPr>
            <w:r>
              <w:rPr>
                <w:sz w:val="16"/>
              </w:rPr>
              <w:t>28-P1.7</w:t>
            </w: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CCI0B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8"/>
              <w:jc w:val="center"/>
              <w:rPr>
                <w:sz w:val="16"/>
              </w:rPr>
            </w:pPr>
            <w:r>
              <w:rPr>
                <w:sz w:val="16"/>
              </w:rPr>
              <w:t>26, J5-P2.0</w:t>
            </w:r>
          </w:p>
        </w:tc>
        <w:tc>
          <w:tcPr>
            <w:tcW w:w="1120" w:type="dxa"/>
          </w:tcPr>
          <w:p>
            <w:pPr>
              <w:pStyle w:val="TableParagraph"/>
              <w:ind w:left="114" w:right="106"/>
              <w:jc w:val="center"/>
              <w:rPr>
                <w:sz w:val="16"/>
              </w:rPr>
            </w:pPr>
            <w:r>
              <w:rPr>
                <w:sz w:val="16"/>
              </w:rPr>
              <w:t>29-P2.0</w:t>
            </w:r>
          </w:p>
        </w:tc>
        <w:tc>
          <w:tcPr>
            <w:tcW w:w="1120" w:type="dxa"/>
          </w:tcPr>
          <w:p>
            <w:pPr>
              <w:pStyle w:val="TableParagraph"/>
              <w:ind w:left="114" w:right="104"/>
              <w:jc w:val="center"/>
              <w:rPr>
                <w:sz w:val="16"/>
              </w:rPr>
            </w:pPr>
            <w:r>
              <w:rPr>
                <w:sz w:val="16"/>
              </w:rPr>
              <w:t>TA1.1</w:t>
            </w:r>
          </w:p>
        </w:tc>
        <w:tc>
          <w:tcPr>
            <w:tcW w:w="1120" w:type="dxa"/>
          </w:tcPr>
          <w:p>
            <w:pPr>
              <w:pStyle w:val="TableParagraph"/>
              <w:ind w:left="114" w:right="103"/>
              <w:jc w:val="center"/>
              <w:rPr>
                <w:sz w:val="16"/>
              </w:rPr>
            </w:pPr>
            <w:r>
              <w:rPr>
                <w:sz w:val="16"/>
              </w:rPr>
              <w:t>CCI1A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3"/>
              <w:rPr>
                <w:sz w:val="16"/>
              </w:rPr>
            </w:pPr>
            <w:r>
              <w:rPr>
                <w:sz w:val="16"/>
              </w:rPr>
              <w:t>CCR1</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114" w:right="106"/>
              <w:jc w:val="center"/>
              <w:rPr>
                <w:sz w:val="16"/>
              </w:rPr>
            </w:pPr>
            <w:r>
              <w:rPr>
                <w:sz w:val="16"/>
              </w:rPr>
              <w:t>TA1</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7"/>
              <w:rPr>
                <w:sz w:val="16"/>
              </w:rPr>
            </w:pPr>
            <w:r>
              <w:rPr>
                <w:sz w:val="16"/>
              </w:rPr>
              <w:t>TA1.1</w:t>
            </w:r>
          </w:p>
        </w:tc>
        <w:tc>
          <w:tcPr>
            <w:tcW w:w="1120" w:type="dxa"/>
          </w:tcPr>
          <w:p>
            <w:pPr>
              <w:pStyle w:val="TableParagraph"/>
              <w:ind w:right="137"/>
              <w:jc w:val="right"/>
              <w:rPr>
                <w:sz w:val="16"/>
              </w:rPr>
            </w:pPr>
            <w:r>
              <w:rPr>
                <w:sz w:val="16"/>
              </w:rPr>
              <w:t>26, J5-P2.0</w:t>
            </w:r>
          </w:p>
        </w:tc>
        <w:tc>
          <w:tcPr>
            <w:tcW w:w="1120" w:type="dxa"/>
          </w:tcPr>
          <w:p>
            <w:pPr>
              <w:pStyle w:val="TableParagraph"/>
              <w:ind w:left="114" w:right="106"/>
              <w:jc w:val="center"/>
              <w:rPr>
                <w:sz w:val="16"/>
              </w:rPr>
            </w:pPr>
            <w:r>
              <w:rPr>
                <w:sz w:val="16"/>
              </w:rPr>
              <w:t>29-P2.0</w:t>
            </w:r>
          </w:p>
        </w:tc>
      </w:tr>
      <w:tr>
        <w:trPr>
          <w:trHeight w:val="43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281"/>
              <w:rPr>
                <w:sz w:val="16"/>
              </w:rPr>
            </w:pPr>
            <w:r>
              <w:rPr>
                <w:sz w:val="16"/>
              </w:rPr>
              <w:t>CBOUT</w:t>
            </w:r>
          </w:p>
          <w:p>
            <w:pPr>
              <w:pStyle w:val="TableParagraph"/>
              <w:spacing w:line="182" w:lineRule="exact" w:before="0"/>
              <w:ind w:left="245"/>
              <w:rPr>
                <w:sz w:val="16"/>
              </w:rPr>
            </w:pPr>
            <w:r>
              <w:rPr>
                <w:sz w:val="16"/>
              </w:rPr>
              <w:t>(internal)</w:t>
            </w:r>
          </w:p>
        </w:tc>
        <w:tc>
          <w:tcPr>
            <w:tcW w:w="1120" w:type="dxa"/>
          </w:tcPr>
          <w:p>
            <w:pPr>
              <w:pStyle w:val="TableParagraph"/>
              <w:spacing w:before="130"/>
              <w:ind w:left="114" w:right="103"/>
              <w:jc w:val="center"/>
              <w:rPr>
                <w:sz w:val="16"/>
              </w:rPr>
            </w:pPr>
            <w:r>
              <w:rPr>
                <w:sz w:val="16"/>
              </w:rPr>
              <w:t>CCI1B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9"/>
              <w:jc w:val="center"/>
              <w:rPr>
                <w:sz w:val="16"/>
              </w:rPr>
            </w:pPr>
            <w:r>
              <w:rPr>
                <w:sz w:val="16"/>
              </w:rPr>
              <w:t>27, G6-P2.1</w:t>
            </w:r>
          </w:p>
        </w:tc>
        <w:tc>
          <w:tcPr>
            <w:tcW w:w="1120" w:type="dxa"/>
          </w:tcPr>
          <w:p>
            <w:pPr>
              <w:pStyle w:val="TableParagraph"/>
              <w:ind w:left="114" w:right="106"/>
              <w:jc w:val="center"/>
              <w:rPr>
                <w:sz w:val="16"/>
              </w:rPr>
            </w:pPr>
            <w:r>
              <w:rPr>
                <w:sz w:val="16"/>
              </w:rPr>
              <w:t>30-P2.1</w:t>
            </w:r>
          </w:p>
        </w:tc>
        <w:tc>
          <w:tcPr>
            <w:tcW w:w="1120" w:type="dxa"/>
          </w:tcPr>
          <w:p>
            <w:pPr>
              <w:pStyle w:val="TableParagraph"/>
              <w:ind w:left="114" w:right="104"/>
              <w:jc w:val="center"/>
              <w:rPr>
                <w:sz w:val="16"/>
              </w:rPr>
            </w:pPr>
            <w:r>
              <w:rPr>
                <w:sz w:val="16"/>
              </w:rPr>
              <w:t>TA1.2</w:t>
            </w:r>
          </w:p>
        </w:tc>
        <w:tc>
          <w:tcPr>
            <w:tcW w:w="1120" w:type="dxa"/>
          </w:tcPr>
          <w:p>
            <w:pPr>
              <w:pStyle w:val="TableParagraph"/>
              <w:ind w:left="114" w:right="103"/>
              <w:jc w:val="center"/>
              <w:rPr>
                <w:sz w:val="16"/>
              </w:rPr>
            </w:pPr>
            <w:r>
              <w:rPr>
                <w:sz w:val="16"/>
              </w:rPr>
              <w:t>CCI2A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3"/>
              <w:rPr>
                <w:sz w:val="16"/>
              </w:rPr>
            </w:pPr>
            <w:r>
              <w:rPr>
                <w:sz w:val="16"/>
              </w:rPr>
              <w:t>CCR2</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114" w:right="106"/>
              <w:jc w:val="center"/>
              <w:rPr>
                <w:sz w:val="16"/>
              </w:rPr>
            </w:pPr>
            <w:r>
              <w:rPr>
                <w:sz w:val="16"/>
              </w:rPr>
              <w:t>TA2</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7"/>
              <w:rPr>
                <w:sz w:val="16"/>
              </w:rPr>
            </w:pPr>
            <w:r>
              <w:rPr>
                <w:sz w:val="16"/>
              </w:rPr>
              <w:t>TA1.2</w:t>
            </w:r>
          </w:p>
        </w:tc>
        <w:tc>
          <w:tcPr>
            <w:tcW w:w="1120" w:type="dxa"/>
          </w:tcPr>
          <w:p>
            <w:pPr>
              <w:pStyle w:val="TableParagraph"/>
              <w:ind w:right="116"/>
              <w:jc w:val="right"/>
              <w:rPr>
                <w:sz w:val="16"/>
              </w:rPr>
            </w:pPr>
            <w:r>
              <w:rPr>
                <w:sz w:val="16"/>
              </w:rPr>
              <w:t>27, G6-P2.1</w:t>
            </w:r>
          </w:p>
        </w:tc>
        <w:tc>
          <w:tcPr>
            <w:tcW w:w="1120" w:type="dxa"/>
          </w:tcPr>
          <w:p>
            <w:pPr>
              <w:pStyle w:val="TableParagraph"/>
              <w:ind w:left="114" w:right="106"/>
              <w:jc w:val="center"/>
              <w:rPr>
                <w:sz w:val="16"/>
              </w:rPr>
            </w:pPr>
            <w:r>
              <w:rPr>
                <w:sz w:val="16"/>
              </w:rPr>
              <w:t>30-P2.1</w:t>
            </w:r>
          </w:p>
        </w:tc>
      </w:tr>
      <w:tr>
        <w:trPr>
          <w:trHeight w:val="43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114" w:right="105"/>
              <w:jc w:val="center"/>
              <w:rPr>
                <w:sz w:val="16"/>
              </w:rPr>
            </w:pPr>
            <w:r>
              <w:rPr>
                <w:sz w:val="16"/>
              </w:rPr>
              <w:t>ACLK</w:t>
            </w:r>
          </w:p>
          <w:p>
            <w:pPr>
              <w:pStyle w:val="TableParagraph"/>
              <w:spacing w:line="182" w:lineRule="exact" w:before="0"/>
              <w:ind w:left="114" w:right="103"/>
              <w:jc w:val="center"/>
              <w:rPr>
                <w:sz w:val="16"/>
              </w:rPr>
            </w:pPr>
            <w:r>
              <w:rPr>
                <w:sz w:val="16"/>
              </w:rPr>
              <w:t>(internal)</w:t>
            </w:r>
          </w:p>
        </w:tc>
        <w:tc>
          <w:tcPr>
            <w:tcW w:w="1120" w:type="dxa"/>
          </w:tcPr>
          <w:p>
            <w:pPr>
              <w:pStyle w:val="TableParagraph"/>
              <w:spacing w:before="130"/>
              <w:ind w:left="114" w:right="103"/>
              <w:jc w:val="center"/>
              <w:rPr>
                <w:sz w:val="16"/>
              </w:rPr>
            </w:pPr>
            <w:r>
              <w:rPr>
                <w:sz w:val="16"/>
              </w:rPr>
              <w:t>CCI2B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bl>
    <w:p>
      <w:pPr>
        <w:spacing w:after="0"/>
        <w:rPr>
          <w:rFonts w:ascii="Times New Roman"/>
          <w:sz w:val="16"/>
        </w:rPr>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both"/>
        <w:rPr>
          <w:i/>
        </w:rPr>
      </w:pPr>
      <w:bookmarkStart w:name="6.9.13 TA2 (Link to User's Guide)" w:id="243"/>
      <w:bookmarkEnd w:id="243"/>
      <w:r>
        <w:rPr>
          <w:b w:val="0"/>
          <w:i w:val="0"/>
        </w:rPr>
      </w:r>
      <w:bookmarkStart w:name="6.9.13 TA2 (Link to User's Guide)" w:id="244"/>
      <w:bookmarkEnd w:id="244"/>
      <w:r>
        <w:rPr>
          <w:i/>
        </w:rPr>
        <w:t>TA</w:t>
      </w:r>
      <w:r>
        <w:rPr>
          <w:i/>
        </w:rPr>
        <w:t>2 </w:t>
      </w:r>
      <w:hyperlink r:id="rId397">
        <w:r>
          <w:rPr>
            <w:i/>
            <w:color w:val="0000FF"/>
          </w:rPr>
          <w:t>(Link to User's</w:t>
        </w:r>
        <w:r>
          <w:rPr>
            <w:i/>
            <w:color w:val="0000FF"/>
            <w:spacing w:val="13"/>
          </w:rPr>
          <w:t> </w:t>
        </w:r>
        <w:r>
          <w:rPr>
            <w:i/>
            <w:color w:val="0000FF"/>
          </w:rPr>
          <w:t>Guide)</w:t>
        </w:r>
      </w:hyperlink>
    </w:p>
    <w:p>
      <w:pPr>
        <w:spacing w:line="249" w:lineRule="auto" w:before="126"/>
        <w:ind w:left="720" w:right="121" w:firstLine="0"/>
        <w:jc w:val="both"/>
        <w:rPr>
          <w:sz w:val="20"/>
        </w:rPr>
      </w:pPr>
      <w:r>
        <w:rPr>
          <w:sz w:val="20"/>
        </w:rPr>
        <w:t>TA2 is a 16-bit timer and counter (Timer_A type) with three capture/compare registers. It can support multiple capture/compare registers, PWM outputs, and interval timing. It also has extensive interrupt capabilities. Interrupts may be generated from the counter on overflow conditions and from each of the capture/compare registers.</w:t>
      </w:r>
    </w:p>
    <w:p>
      <w:pPr>
        <w:pStyle w:val="BodyText"/>
        <w:spacing w:before="6"/>
        <w:rPr>
          <w:sz w:val="9"/>
        </w:rPr>
      </w:pPr>
    </w:p>
    <w:p>
      <w:pPr>
        <w:spacing w:before="94"/>
        <w:ind w:left="0" w:right="0" w:firstLine="0"/>
        <w:jc w:val="center"/>
        <w:rPr>
          <w:b/>
          <w:sz w:val="20"/>
        </w:rPr>
      </w:pPr>
      <w:r>
        <w:rPr>
          <w:b/>
          <w:sz w:val="20"/>
        </w:rPr>
        <w:t>Table 6-13. TA2 Signal Connections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1120"/>
        <w:gridCol w:w="1120"/>
        <w:gridCol w:w="1120"/>
        <w:gridCol w:w="1120"/>
        <w:gridCol w:w="1120"/>
        <w:gridCol w:w="1120"/>
        <w:gridCol w:w="1120"/>
        <w:gridCol w:w="1120"/>
      </w:tblGrid>
      <w:tr>
        <w:trPr>
          <w:trHeight w:val="254" w:hRule="atLeast"/>
        </w:trPr>
        <w:tc>
          <w:tcPr>
            <w:tcW w:w="2234" w:type="dxa"/>
            <w:gridSpan w:val="2"/>
            <w:shd w:val="clear" w:color="auto" w:fill="D8D8D8"/>
          </w:tcPr>
          <w:p>
            <w:pPr>
              <w:pStyle w:val="TableParagraph"/>
              <w:ind w:left="340"/>
              <w:rPr>
                <w:b/>
                <w:sz w:val="16"/>
              </w:rPr>
            </w:pPr>
            <w:r>
              <w:rPr>
                <w:b/>
                <w:sz w:val="16"/>
              </w:rPr>
              <w:t>INPUT PIN NUMBER</w:t>
            </w:r>
          </w:p>
        </w:tc>
        <w:tc>
          <w:tcPr>
            <w:tcW w:w="1120" w:type="dxa"/>
            <w:vMerge w:val="restart"/>
            <w:shd w:val="clear" w:color="auto" w:fill="D8D8D8"/>
          </w:tcPr>
          <w:p>
            <w:pPr>
              <w:pStyle w:val="TableParagraph"/>
              <w:spacing w:line="235" w:lineRule="auto" w:before="85"/>
              <w:ind w:left="257" w:right="247" w:firstLine="4"/>
              <w:jc w:val="center"/>
              <w:rPr>
                <w:b/>
                <w:sz w:val="16"/>
              </w:rPr>
            </w:pPr>
            <w:r>
              <w:rPr>
                <w:b/>
                <w:sz w:val="16"/>
              </w:rPr>
              <w:t>DEVICE INPUT SIGNAL</w:t>
            </w:r>
          </w:p>
        </w:tc>
        <w:tc>
          <w:tcPr>
            <w:tcW w:w="1120" w:type="dxa"/>
            <w:vMerge w:val="restart"/>
            <w:shd w:val="clear" w:color="auto" w:fill="D8D8D8"/>
          </w:tcPr>
          <w:p>
            <w:pPr>
              <w:pStyle w:val="TableParagraph"/>
              <w:spacing w:line="235" w:lineRule="auto" w:before="85"/>
              <w:ind w:left="114" w:right="102"/>
              <w:jc w:val="center"/>
              <w:rPr>
                <w:b/>
                <w:sz w:val="16"/>
              </w:rPr>
            </w:pPr>
            <w:r>
              <w:rPr>
                <w:b/>
                <w:sz w:val="16"/>
              </w:rPr>
              <w:t>MODULE INPUT SIGNAL</w:t>
            </w:r>
          </w:p>
        </w:tc>
        <w:tc>
          <w:tcPr>
            <w:tcW w:w="1120" w:type="dxa"/>
            <w:vMerge w:val="restart"/>
            <w:shd w:val="clear" w:color="auto" w:fill="D8D8D8"/>
          </w:tcPr>
          <w:p>
            <w:pPr>
              <w:pStyle w:val="TableParagraph"/>
              <w:spacing w:before="2"/>
              <w:rPr>
                <w:b/>
                <w:sz w:val="15"/>
              </w:rPr>
            </w:pPr>
          </w:p>
          <w:p>
            <w:pPr>
              <w:pStyle w:val="TableParagraph"/>
              <w:spacing w:line="235" w:lineRule="auto" w:before="0"/>
              <w:ind w:left="275" w:right="183" w:hanging="62"/>
              <w:rPr>
                <w:b/>
                <w:sz w:val="16"/>
              </w:rPr>
            </w:pPr>
            <w:r>
              <w:rPr>
                <w:b/>
                <w:sz w:val="16"/>
              </w:rPr>
              <w:t>MODULE BLOCK</w:t>
            </w:r>
          </w:p>
        </w:tc>
        <w:tc>
          <w:tcPr>
            <w:tcW w:w="1120" w:type="dxa"/>
            <w:vMerge w:val="restart"/>
            <w:shd w:val="clear" w:color="auto" w:fill="D8D8D8"/>
          </w:tcPr>
          <w:p>
            <w:pPr>
              <w:pStyle w:val="TableParagraph"/>
              <w:spacing w:line="235" w:lineRule="auto" w:before="85"/>
              <w:ind w:left="231" w:right="201" w:hanging="18"/>
              <w:jc w:val="both"/>
              <w:rPr>
                <w:b/>
                <w:sz w:val="16"/>
              </w:rPr>
            </w:pPr>
            <w:r>
              <w:rPr>
                <w:b/>
                <w:sz w:val="16"/>
              </w:rPr>
              <w:t>MODULE OUTPUT SIGNAL</w:t>
            </w:r>
          </w:p>
        </w:tc>
        <w:tc>
          <w:tcPr>
            <w:tcW w:w="1120" w:type="dxa"/>
            <w:vMerge w:val="restart"/>
            <w:shd w:val="clear" w:color="auto" w:fill="D8D8D8"/>
          </w:tcPr>
          <w:p>
            <w:pPr>
              <w:pStyle w:val="TableParagraph"/>
              <w:spacing w:line="235" w:lineRule="auto" w:before="85"/>
              <w:ind w:left="231" w:right="220" w:firstLine="32"/>
              <w:jc w:val="both"/>
              <w:rPr>
                <w:b/>
                <w:sz w:val="16"/>
              </w:rPr>
            </w:pPr>
            <w:r>
              <w:rPr>
                <w:b/>
                <w:sz w:val="16"/>
              </w:rPr>
              <w:t>DEVICE OUTPUT SIGNAL</w:t>
            </w:r>
          </w:p>
        </w:tc>
        <w:tc>
          <w:tcPr>
            <w:tcW w:w="2240" w:type="dxa"/>
            <w:gridSpan w:val="2"/>
            <w:shd w:val="clear" w:color="auto" w:fill="D8D8D8"/>
          </w:tcPr>
          <w:p>
            <w:pPr>
              <w:pStyle w:val="TableParagraph"/>
              <w:ind w:left="258"/>
              <w:rPr>
                <w:b/>
                <w:sz w:val="16"/>
              </w:rPr>
            </w:pPr>
            <w:r>
              <w:rPr>
                <w:b/>
                <w:sz w:val="16"/>
              </w:rPr>
              <w:t>OUTPUT PIN NUMBER</w:t>
            </w:r>
          </w:p>
        </w:tc>
      </w:tr>
      <w:tr>
        <w:trPr>
          <w:trHeight w:val="433" w:hRule="atLeast"/>
        </w:trPr>
        <w:tc>
          <w:tcPr>
            <w:tcW w:w="1114" w:type="dxa"/>
            <w:shd w:val="clear" w:color="auto" w:fill="D8D8D8"/>
          </w:tcPr>
          <w:p>
            <w:pPr>
              <w:pStyle w:val="TableParagraph"/>
              <w:spacing w:line="235" w:lineRule="auto" w:before="43"/>
              <w:ind w:left="389" w:right="135" w:hanging="232"/>
              <w:rPr>
                <w:b/>
                <w:sz w:val="16"/>
              </w:rPr>
            </w:pPr>
            <w:r>
              <w:rPr>
                <w:b/>
                <w:sz w:val="16"/>
              </w:rPr>
              <w:t>RGC, YFF, ZQE</w:t>
            </w:r>
          </w:p>
        </w:tc>
        <w:tc>
          <w:tcPr>
            <w:tcW w:w="1120" w:type="dxa"/>
            <w:shd w:val="clear" w:color="auto" w:fill="D8D8D8"/>
          </w:tcPr>
          <w:p>
            <w:pPr>
              <w:pStyle w:val="TableParagraph"/>
              <w:spacing w:before="130"/>
              <w:ind w:left="114" w:right="105"/>
              <w:jc w:val="center"/>
              <w:rPr>
                <w:b/>
                <w:sz w:val="16"/>
              </w:rPr>
            </w:pPr>
            <w:r>
              <w:rPr>
                <w:b/>
                <w:sz w:val="16"/>
              </w:rPr>
              <w:t>PN</w:t>
            </w: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vMerge/>
            <w:tcBorders>
              <w:top w:val="nil"/>
            </w:tcBorders>
            <w:shd w:val="clear" w:color="auto" w:fill="D8D8D8"/>
          </w:tcPr>
          <w:p>
            <w:pPr>
              <w:rPr>
                <w:sz w:val="2"/>
                <w:szCs w:val="2"/>
              </w:rPr>
            </w:pPr>
          </w:p>
        </w:tc>
        <w:tc>
          <w:tcPr>
            <w:tcW w:w="1120" w:type="dxa"/>
            <w:shd w:val="clear" w:color="auto" w:fill="D8D8D8"/>
          </w:tcPr>
          <w:p>
            <w:pPr>
              <w:pStyle w:val="TableParagraph"/>
              <w:spacing w:line="235" w:lineRule="auto" w:before="43"/>
              <w:ind w:left="395" w:right="135" w:hanging="232"/>
              <w:rPr>
                <w:b/>
                <w:sz w:val="16"/>
              </w:rPr>
            </w:pPr>
            <w:r>
              <w:rPr>
                <w:b/>
                <w:sz w:val="16"/>
              </w:rPr>
              <w:t>RGC, YFF, ZQE</w:t>
            </w:r>
          </w:p>
        </w:tc>
        <w:tc>
          <w:tcPr>
            <w:tcW w:w="1120" w:type="dxa"/>
            <w:shd w:val="clear" w:color="auto" w:fill="D8D8D8"/>
          </w:tcPr>
          <w:p>
            <w:pPr>
              <w:pStyle w:val="TableParagraph"/>
              <w:spacing w:before="130"/>
              <w:ind w:left="114" w:right="105"/>
              <w:jc w:val="center"/>
              <w:rPr>
                <w:b/>
                <w:sz w:val="16"/>
              </w:rPr>
            </w:pPr>
            <w:r>
              <w:rPr>
                <w:b/>
                <w:sz w:val="16"/>
              </w:rPr>
              <w:t>PN</w:t>
            </w:r>
          </w:p>
        </w:tc>
      </w:tr>
      <w:tr>
        <w:trPr>
          <w:trHeight w:val="254" w:hRule="atLeast"/>
        </w:trPr>
        <w:tc>
          <w:tcPr>
            <w:tcW w:w="1114" w:type="dxa"/>
          </w:tcPr>
          <w:p>
            <w:pPr>
              <w:pStyle w:val="TableParagraph"/>
              <w:ind w:left="101" w:right="98"/>
              <w:jc w:val="center"/>
              <w:rPr>
                <w:sz w:val="16"/>
              </w:rPr>
            </w:pPr>
            <w:r>
              <w:rPr>
                <w:sz w:val="16"/>
              </w:rPr>
              <w:t>28, J6-P2.2</w:t>
            </w:r>
          </w:p>
        </w:tc>
        <w:tc>
          <w:tcPr>
            <w:tcW w:w="1120" w:type="dxa"/>
          </w:tcPr>
          <w:p>
            <w:pPr>
              <w:pStyle w:val="TableParagraph"/>
              <w:ind w:left="114" w:right="106"/>
              <w:jc w:val="center"/>
              <w:rPr>
                <w:sz w:val="16"/>
              </w:rPr>
            </w:pPr>
            <w:r>
              <w:rPr>
                <w:sz w:val="16"/>
              </w:rPr>
              <w:t>31-P2.2</w:t>
            </w:r>
          </w:p>
        </w:tc>
        <w:tc>
          <w:tcPr>
            <w:tcW w:w="1120" w:type="dxa"/>
          </w:tcPr>
          <w:p>
            <w:pPr>
              <w:pStyle w:val="TableParagraph"/>
              <w:ind w:left="113" w:right="106"/>
              <w:jc w:val="center"/>
              <w:rPr>
                <w:sz w:val="16"/>
              </w:rPr>
            </w:pPr>
            <w:r>
              <w:rPr>
                <w:sz w:val="16"/>
              </w:rPr>
              <w:t>TA2CLK</w:t>
            </w:r>
          </w:p>
        </w:tc>
        <w:tc>
          <w:tcPr>
            <w:tcW w:w="1120" w:type="dxa"/>
          </w:tcPr>
          <w:p>
            <w:pPr>
              <w:pStyle w:val="TableParagraph"/>
              <w:ind w:left="114" w:right="104"/>
              <w:jc w:val="center"/>
              <w:rPr>
                <w:sz w:val="16"/>
              </w:rPr>
            </w:pPr>
            <w:r>
              <w:rPr>
                <w:sz w:val="16"/>
              </w:rPr>
              <w:t>TACLK</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55"/>
              <w:rPr>
                <w:sz w:val="16"/>
              </w:rPr>
            </w:pPr>
            <w:r>
              <w:rPr>
                <w:sz w:val="16"/>
              </w:rPr>
              <w:t>Timer</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114" w:right="104"/>
              <w:jc w:val="center"/>
              <w:rPr>
                <w:sz w:val="16"/>
              </w:rPr>
            </w:pPr>
            <w:r>
              <w:rPr>
                <w:sz w:val="16"/>
              </w:rPr>
              <w:t>NA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114" w:right="104"/>
              <w:jc w:val="center"/>
              <w:rPr>
                <w:sz w:val="16"/>
              </w:rPr>
            </w:pPr>
            <w:r>
              <w:rPr>
                <w:sz w:val="16"/>
              </w:rPr>
              <w:t>NA</w:t>
            </w: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43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114" w:right="105"/>
              <w:jc w:val="center"/>
              <w:rPr>
                <w:sz w:val="16"/>
              </w:rPr>
            </w:pPr>
            <w:r>
              <w:rPr>
                <w:sz w:val="16"/>
              </w:rPr>
              <w:t>ACLK</w:t>
            </w:r>
          </w:p>
          <w:p>
            <w:pPr>
              <w:pStyle w:val="TableParagraph"/>
              <w:spacing w:line="182" w:lineRule="exact" w:before="0"/>
              <w:ind w:left="114" w:right="103"/>
              <w:jc w:val="center"/>
              <w:rPr>
                <w:sz w:val="16"/>
              </w:rPr>
            </w:pPr>
            <w:r>
              <w:rPr>
                <w:sz w:val="16"/>
              </w:rPr>
              <w:t>(internal)</w:t>
            </w:r>
          </w:p>
        </w:tc>
        <w:tc>
          <w:tcPr>
            <w:tcW w:w="1120" w:type="dxa"/>
          </w:tcPr>
          <w:p>
            <w:pPr>
              <w:pStyle w:val="TableParagraph"/>
              <w:spacing w:before="130"/>
              <w:ind w:left="114" w:right="105"/>
              <w:jc w:val="center"/>
              <w:rPr>
                <w:sz w:val="16"/>
              </w:rPr>
            </w:pPr>
            <w:r>
              <w:rPr>
                <w:sz w:val="16"/>
              </w:rPr>
              <w:t>ACLK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43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285"/>
              <w:rPr>
                <w:sz w:val="16"/>
              </w:rPr>
            </w:pPr>
            <w:r>
              <w:rPr>
                <w:sz w:val="16"/>
              </w:rPr>
              <w:t>SMCLK</w:t>
            </w:r>
          </w:p>
          <w:p>
            <w:pPr>
              <w:pStyle w:val="TableParagraph"/>
              <w:spacing w:line="182" w:lineRule="exact" w:before="0"/>
              <w:ind w:left="245"/>
              <w:rPr>
                <w:sz w:val="16"/>
              </w:rPr>
            </w:pPr>
            <w:r>
              <w:rPr>
                <w:sz w:val="16"/>
              </w:rPr>
              <w:t>(internal)</w:t>
            </w:r>
          </w:p>
        </w:tc>
        <w:tc>
          <w:tcPr>
            <w:tcW w:w="1120" w:type="dxa"/>
          </w:tcPr>
          <w:p>
            <w:pPr>
              <w:pStyle w:val="TableParagraph"/>
              <w:spacing w:before="130"/>
              <w:ind w:left="114" w:right="104"/>
              <w:jc w:val="center"/>
              <w:rPr>
                <w:sz w:val="16"/>
              </w:rPr>
            </w:pPr>
            <w:r>
              <w:rPr>
                <w:sz w:val="16"/>
              </w:rPr>
              <w:t>SMCLK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8"/>
              <w:jc w:val="center"/>
              <w:rPr>
                <w:sz w:val="16"/>
              </w:rPr>
            </w:pPr>
            <w:r>
              <w:rPr>
                <w:sz w:val="16"/>
              </w:rPr>
              <w:t>28, J6-P2.2</w:t>
            </w:r>
          </w:p>
        </w:tc>
        <w:tc>
          <w:tcPr>
            <w:tcW w:w="1120" w:type="dxa"/>
          </w:tcPr>
          <w:p>
            <w:pPr>
              <w:pStyle w:val="TableParagraph"/>
              <w:ind w:left="114" w:right="106"/>
              <w:jc w:val="center"/>
              <w:rPr>
                <w:sz w:val="16"/>
              </w:rPr>
            </w:pPr>
            <w:r>
              <w:rPr>
                <w:sz w:val="16"/>
              </w:rPr>
              <w:t>31-P2.2</w:t>
            </w:r>
          </w:p>
        </w:tc>
        <w:tc>
          <w:tcPr>
            <w:tcW w:w="1120" w:type="dxa"/>
          </w:tcPr>
          <w:p>
            <w:pPr>
              <w:pStyle w:val="TableParagraph"/>
              <w:ind w:left="113" w:right="106"/>
              <w:jc w:val="center"/>
              <w:rPr>
                <w:sz w:val="16"/>
              </w:rPr>
            </w:pPr>
            <w:r>
              <w:rPr>
                <w:sz w:val="16"/>
              </w:rPr>
              <w:t>TA2CLK</w:t>
            </w:r>
          </w:p>
        </w:tc>
        <w:tc>
          <w:tcPr>
            <w:tcW w:w="1120" w:type="dxa"/>
          </w:tcPr>
          <w:p>
            <w:pPr>
              <w:pStyle w:val="TableParagraph"/>
              <w:spacing w:before="9"/>
              <w:rPr>
                <w:b/>
                <w:sz w:val="3"/>
              </w:rPr>
            </w:pPr>
          </w:p>
          <w:p>
            <w:pPr>
              <w:pStyle w:val="TableParagraph"/>
              <w:spacing w:line="20" w:lineRule="exact" w:before="0"/>
              <w:ind w:left="303"/>
              <w:rPr>
                <w:sz w:val="2"/>
              </w:rPr>
            </w:pPr>
            <w:r>
              <w:rPr>
                <w:sz w:val="2"/>
              </w:rPr>
              <w:pict>
                <v:group style="width:25.7pt;height:.5pt;mso-position-horizontal-relative:char;mso-position-vertical-relative:line" coordorigin="0,0" coordsize="514,10">
                  <v:rect style="position:absolute;left:0;top:0;width:514;height:10" filled="true" fillcolor="#000000" stroked="false">
                    <v:fill type="solid"/>
                  </v:rect>
                </v:group>
              </w:pict>
            </w:r>
            <w:r>
              <w:rPr>
                <w:sz w:val="2"/>
              </w:rPr>
            </w:r>
          </w:p>
          <w:p>
            <w:pPr>
              <w:pStyle w:val="TableParagraph"/>
              <w:spacing w:before="0"/>
              <w:ind w:left="114" w:right="104"/>
              <w:jc w:val="center"/>
              <w:rPr>
                <w:sz w:val="16"/>
              </w:rPr>
            </w:pPr>
            <w:r>
              <w:rPr>
                <w:sz w:val="16"/>
              </w:rPr>
              <w:t>TACLK</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ind w:left="101" w:right="98"/>
              <w:jc w:val="center"/>
              <w:rPr>
                <w:sz w:val="16"/>
              </w:rPr>
            </w:pPr>
            <w:r>
              <w:rPr>
                <w:sz w:val="16"/>
              </w:rPr>
              <w:t>29, H6-P2.3</w:t>
            </w:r>
          </w:p>
        </w:tc>
        <w:tc>
          <w:tcPr>
            <w:tcW w:w="1120" w:type="dxa"/>
          </w:tcPr>
          <w:p>
            <w:pPr>
              <w:pStyle w:val="TableParagraph"/>
              <w:ind w:left="114" w:right="106"/>
              <w:jc w:val="center"/>
              <w:rPr>
                <w:sz w:val="16"/>
              </w:rPr>
            </w:pPr>
            <w:r>
              <w:rPr>
                <w:sz w:val="16"/>
              </w:rPr>
              <w:t>32-P2.3</w:t>
            </w:r>
          </w:p>
        </w:tc>
        <w:tc>
          <w:tcPr>
            <w:tcW w:w="1120" w:type="dxa"/>
          </w:tcPr>
          <w:p>
            <w:pPr>
              <w:pStyle w:val="TableParagraph"/>
              <w:ind w:left="114" w:right="104"/>
              <w:jc w:val="center"/>
              <w:rPr>
                <w:sz w:val="16"/>
              </w:rPr>
            </w:pPr>
            <w:r>
              <w:rPr>
                <w:sz w:val="16"/>
              </w:rPr>
              <w:t>TA2.0</w:t>
            </w:r>
          </w:p>
        </w:tc>
        <w:tc>
          <w:tcPr>
            <w:tcW w:w="1120" w:type="dxa"/>
          </w:tcPr>
          <w:p>
            <w:pPr>
              <w:pStyle w:val="TableParagraph"/>
              <w:ind w:left="114" w:right="103"/>
              <w:jc w:val="center"/>
              <w:rPr>
                <w:sz w:val="16"/>
              </w:rPr>
            </w:pPr>
            <w:r>
              <w:rPr>
                <w:sz w:val="16"/>
              </w:rPr>
              <w:t>CCI0A</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343"/>
              <w:rPr>
                <w:sz w:val="16"/>
              </w:rPr>
            </w:pPr>
            <w:r>
              <w:rPr>
                <w:sz w:val="16"/>
              </w:rPr>
              <w:t>CCR0</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114" w:right="106"/>
              <w:jc w:val="center"/>
              <w:rPr>
                <w:sz w:val="16"/>
              </w:rPr>
            </w:pPr>
            <w:r>
              <w:rPr>
                <w:sz w:val="16"/>
              </w:rPr>
              <w:t>TA0</w:t>
            </w:r>
          </w:p>
        </w:tc>
        <w:tc>
          <w:tcPr>
            <w:tcW w:w="1120" w:type="dxa"/>
            <w:vMerge w:val="restart"/>
          </w:tcPr>
          <w:p>
            <w:pPr>
              <w:pStyle w:val="TableParagraph"/>
              <w:spacing w:before="0"/>
              <w:rPr>
                <w:b/>
                <w:sz w:val="18"/>
              </w:rPr>
            </w:pPr>
          </w:p>
          <w:p>
            <w:pPr>
              <w:pStyle w:val="TableParagraph"/>
              <w:spacing w:before="10"/>
              <w:rPr>
                <w:b/>
                <w:sz w:val="19"/>
              </w:rPr>
            </w:pPr>
          </w:p>
          <w:p>
            <w:pPr>
              <w:pStyle w:val="TableParagraph"/>
              <w:spacing w:before="0"/>
              <w:ind w:left="347"/>
              <w:rPr>
                <w:sz w:val="16"/>
              </w:rPr>
            </w:pPr>
            <w:r>
              <w:rPr>
                <w:sz w:val="16"/>
              </w:rPr>
              <w:t>TA2.0</w:t>
            </w:r>
          </w:p>
        </w:tc>
        <w:tc>
          <w:tcPr>
            <w:tcW w:w="1120" w:type="dxa"/>
          </w:tcPr>
          <w:p>
            <w:pPr>
              <w:pStyle w:val="TableParagraph"/>
              <w:ind w:right="119"/>
              <w:jc w:val="right"/>
              <w:rPr>
                <w:sz w:val="16"/>
              </w:rPr>
            </w:pPr>
            <w:r>
              <w:rPr>
                <w:sz w:val="16"/>
              </w:rPr>
              <w:t>29, H6-P2.3</w:t>
            </w:r>
          </w:p>
        </w:tc>
        <w:tc>
          <w:tcPr>
            <w:tcW w:w="1120" w:type="dxa"/>
          </w:tcPr>
          <w:p>
            <w:pPr>
              <w:pStyle w:val="TableParagraph"/>
              <w:ind w:left="114" w:right="106"/>
              <w:jc w:val="center"/>
              <w:rPr>
                <w:sz w:val="16"/>
              </w:rPr>
            </w:pPr>
            <w:r>
              <w:rPr>
                <w:sz w:val="16"/>
              </w:rPr>
              <w:t>32-P2.3</w:t>
            </w: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CCI0B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8"/>
              <w:jc w:val="center"/>
              <w:rPr>
                <w:sz w:val="16"/>
              </w:rPr>
            </w:pPr>
            <w:r>
              <w:rPr>
                <w:sz w:val="16"/>
              </w:rPr>
              <w:t>30, J7-P2.4</w:t>
            </w:r>
          </w:p>
        </w:tc>
        <w:tc>
          <w:tcPr>
            <w:tcW w:w="1120" w:type="dxa"/>
          </w:tcPr>
          <w:p>
            <w:pPr>
              <w:pStyle w:val="TableParagraph"/>
              <w:ind w:left="114" w:right="106"/>
              <w:jc w:val="center"/>
              <w:rPr>
                <w:sz w:val="16"/>
              </w:rPr>
            </w:pPr>
            <w:r>
              <w:rPr>
                <w:sz w:val="16"/>
              </w:rPr>
              <w:t>33-P2.4</w:t>
            </w:r>
          </w:p>
        </w:tc>
        <w:tc>
          <w:tcPr>
            <w:tcW w:w="1120" w:type="dxa"/>
          </w:tcPr>
          <w:p>
            <w:pPr>
              <w:pStyle w:val="TableParagraph"/>
              <w:ind w:left="114" w:right="104"/>
              <w:jc w:val="center"/>
              <w:rPr>
                <w:sz w:val="16"/>
              </w:rPr>
            </w:pPr>
            <w:r>
              <w:rPr>
                <w:sz w:val="16"/>
              </w:rPr>
              <w:t>TA2.1</w:t>
            </w:r>
          </w:p>
        </w:tc>
        <w:tc>
          <w:tcPr>
            <w:tcW w:w="1120" w:type="dxa"/>
          </w:tcPr>
          <w:p>
            <w:pPr>
              <w:pStyle w:val="TableParagraph"/>
              <w:ind w:left="114" w:right="103"/>
              <w:jc w:val="center"/>
              <w:rPr>
                <w:sz w:val="16"/>
              </w:rPr>
            </w:pPr>
            <w:r>
              <w:rPr>
                <w:sz w:val="16"/>
              </w:rPr>
              <w:t>CCI1A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3"/>
              <w:rPr>
                <w:sz w:val="16"/>
              </w:rPr>
            </w:pPr>
            <w:r>
              <w:rPr>
                <w:sz w:val="16"/>
              </w:rPr>
              <w:t>CCR1</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114" w:right="106"/>
              <w:jc w:val="center"/>
              <w:rPr>
                <w:sz w:val="16"/>
              </w:rPr>
            </w:pPr>
            <w:r>
              <w:rPr>
                <w:sz w:val="16"/>
              </w:rPr>
              <w:t>TA1</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7"/>
              <w:rPr>
                <w:sz w:val="16"/>
              </w:rPr>
            </w:pPr>
            <w:r>
              <w:rPr>
                <w:sz w:val="16"/>
              </w:rPr>
              <w:t>TA2.1</w:t>
            </w:r>
          </w:p>
        </w:tc>
        <w:tc>
          <w:tcPr>
            <w:tcW w:w="1120" w:type="dxa"/>
          </w:tcPr>
          <w:p>
            <w:pPr>
              <w:pStyle w:val="TableParagraph"/>
              <w:ind w:right="137"/>
              <w:jc w:val="right"/>
              <w:rPr>
                <w:sz w:val="16"/>
              </w:rPr>
            </w:pPr>
            <w:r>
              <w:rPr>
                <w:sz w:val="16"/>
              </w:rPr>
              <w:t>30, J7-P2.4</w:t>
            </w:r>
          </w:p>
        </w:tc>
        <w:tc>
          <w:tcPr>
            <w:tcW w:w="1120" w:type="dxa"/>
          </w:tcPr>
          <w:p>
            <w:pPr>
              <w:pStyle w:val="TableParagraph"/>
              <w:ind w:left="114" w:right="106"/>
              <w:jc w:val="center"/>
              <w:rPr>
                <w:sz w:val="16"/>
              </w:rPr>
            </w:pPr>
            <w:r>
              <w:rPr>
                <w:sz w:val="16"/>
              </w:rPr>
              <w:t>33-P2.4</w:t>
            </w:r>
          </w:p>
        </w:tc>
      </w:tr>
      <w:tr>
        <w:trPr>
          <w:trHeight w:val="43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281"/>
              <w:rPr>
                <w:sz w:val="16"/>
              </w:rPr>
            </w:pPr>
            <w:r>
              <w:rPr>
                <w:sz w:val="16"/>
              </w:rPr>
              <w:t>CBOUT</w:t>
            </w:r>
          </w:p>
          <w:p>
            <w:pPr>
              <w:pStyle w:val="TableParagraph"/>
              <w:spacing w:line="182" w:lineRule="exact" w:before="0"/>
              <w:ind w:left="245"/>
              <w:rPr>
                <w:sz w:val="16"/>
              </w:rPr>
            </w:pPr>
            <w:r>
              <w:rPr>
                <w:sz w:val="16"/>
              </w:rPr>
              <w:t>(internal)</w:t>
            </w:r>
          </w:p>
        </w:tc>
        <w:tc>
          <w:tcPr>
            <w:tcW w:w="1120" w:type="dxa"/>
          </w:tcPr>
          <w:p>
            <w:pPr>
              <w:pStyle w:val="TableParagraph"/>
              <w:spacing w:before="130"/>
              <w:ind w:left="114" w:right="103"/>
              <w:jc w:val="center"/>
              <w:rPr>
                <w:sz w:val="16"/>
              </w:rPr>
            </w:pPr>
            <w:r>
              <w:rPr>
                <w:sz w:val="16"/>
              </w:rPr>
              <w:t>CCI1B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ind w:left="101" w:right="98"/>
              <w:jc w:val="center"/>
              <w:rPr>
                <w:sz w:val="16"/>
              </w:rPr>
            </w:pPr>
            <w:r>
              <w:rPr>
                <w:sz w:val="16"/>
              </w:rPr>
              <w:t>31, J8-P2.5</w:t>
            </w:r>
          </w:p>
        </w:tc>
        <w:tc>
          <w:tcPr>
            <w:tcW w:w="1120" w:type="dxa"/>
          </w:tcPr>
          <w:p>
            <w:pPr>
              <w:pStyle w:val="TableParagraph"/>
              <w:ind w:left="114" w:right="106"/>
              <w:jc w:val="center"/>
              <w:rPr>
                <w:sz w:val="16"/>
              </w:rPr>
            </w:pPr>
            <w:r>
              <w:rPr>
                <w:sz w:val="16"/>
              </w:rPr>
              <w:t>34-P2.5</w:t>
            </w:r>
          </w:p>
        </w:tc>
        <w:tc>
          <w:tcPr>
            <w:tcW w:w="1120" w:type="dxa"/>
          </w:tcPr>
          <w:p>
            <w:pPr>
              <w:pStyle w:val="TableParagraph"/>
              <w:ind w:left="114" w:right="104"/>
              <w:jc w:val="center"/>
              <w:rPr>
                <w:sz w:val="16"/>
              </w:rPr>
            </w:pPr>
            <w:r>
              <w:rPr>
                <w:sz w:val="16"/>
              </w:rPr>
              <w:t>TA2.2</w:t>
            </w:r>
          </w:p>
        </w:tc>
        <w:tc>
          <w:tcPr>
            <w:tcW w:w="1120" w:type="dxa"/>
          </w:tcPr>
          <w:p>
            <w:pPr>
              <w:pStyle w:val="TableParagraph"/>
              <w:ind w:left="114" w:right="103"/>
              <w:jc w:val="center"/>
              <w:rPr>
                <w:sz w:val="16"/>
              </w:rPr>
            </w:pPr>
            <w:r>
              <w:rPr>
                <w:sz w:val="16"/>
              </w:rPr>
              <w:t>CCI2A</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3"/>
              <w:rPr>
                <w:sz w:val="16"/>
              </w:rPr>
            </w:pPr>
            <w:r>
              <w:rPr>
                <w:sz w:val="16"/>
              </w:rPr>
              <w:t>CCR2</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114" w:right="106"/>
              <w:jc w:val="center"/>
              <w:rPr>
                <w:sz w:val="16"/>
              </w:rPr>
            </w:pPr>
            <w:r>
              <w:rPr>
                <w:sz w:val="16"/>
              </w:rPr>
              <w:t>TA2</w:t>
            </w:r>
          </w:p>
        </w:tc>
        <w:tc>
          <w:tcPr>
            <w:tcW w:w="1120" w:type="dxa"/>
            <w:vMerge w:val="restart"/>
          </w:tcPr>
          <w:p>
            <w:pPr>
              <w:pStyle w:val="TableParagraph"/>
              <w:spacing w:before="0"/>
              <w:rPr>
                <w:b/>
                <w:sz w:val="18"/>
              </w:rPr>
            </w:pPr>
          </w:p>
          <w:p>
            <w:pPr>
              <w:pStyle w:val="TableParagraph"/>
              <w:spacing w:before="0"/>
              <w:rPr>
                <w:b/>
                <w:sz w:val="18"/>
              </w:rPr>
            </w:pPr>
          </w:p>
          <w:p>
            <w:pPr>
              <w:pStyle w:val="TableParagraph"/>
              <w:spacing w:before="112"/>
              <w:ind w:left="347"/>
              <w:rPr>
                <w:sz w:val="16"/>
              </w:rPr>
            </w:pPr>
            <w:r>
              <w:rPr>
                <w:sz w:val="16"/>
              </w:rPr>
              <w:t>TA2.2</w:t>
            </w:r>
          </w:p>
        </w:tc>
        <w:tc>
          <w:tcPr>
            <w:tcW w:w="1120" w:type="dxa"/>
          </w:tcPr>
          <w:p>
            <w:pPr>
              <w:pStyle w:val="TableParagraph"/>
              <w:ind w:right="137"/>
              <w:jc w:val="right"/>
              <w:rPr>
                <w:sz w:val="16"/>
              </w:rPr>
            </w:pPr>
            <w:r>
              <w:rPr>
                <w:sz w:val="16"/>
              </w:rPr>
              <w:t>31, J8-P2.5</w:t>
            </w:r>
          </w:p>
        </w:tc>
        <w:tc>
          <w:tcPr>
            <w:tcW w:w="1120" w:type="dxa"/>
          </w:tcPr>
          <w:p>
            <w:pPr>
              <w:pStyle w:val="TableParagraph"/>
              <w:ind w:left="114" w:right="106"/>
              <w:jc w:val="center"/>
              <w:rPr>
                <w:sz w:val="16"/>
              </w:rPr>
            </w:pPr>
            <w:r>
              <w:rPr>
                <w:sz w:val="16"/>
              </w:rPr>
              <w:t>34-P2.5</w:t>
            </w:r>
          </w:p>
        </w:tc>
      </w:tr>
      <w:tr>
        <w:trPr>
          <w:trHeight w:val="43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spacing w:line="182" w:lineRule="exact"/>
              <w:ind w:left="114" w:right="105"/>
              <w:jc w:val="center"/>
              <w:rPr>
                <w:sz w:val="16"/>
              </w:rPr>
            </w:pPr>
            <w:r>
              <w:rPr>
                <w:sz w:val="16"/>
              </w:rPr>
              <w:t>ACLK</w:t>
            </w:r>
          </w:p>
          <w:p>
            <w:pPr>
              <w:pStyle w:val="TableParagraph"/>
              <w:spacing w:line="182" w:lineRule="exact" w:before="0"/>
              <w:ind w:left="114" w:right="103"/>
              <w:jc w:val="center"/>
              <w:rPr>
                <w:sz w:val="16"/>
              </w:rPr>
            </w:pPr>
            <w:r>
              <w:rPr>
                <w:sz w:val="16"/>
              </w:rPr>
              <w:t>(internal)</w:t>
            </w:r>
          </w:p>
        </w:tc>
        <w:tc>
          <w:tcPr>
            <w:tcW w:w="1120" w:type="dxa"/>
          </w:tcPr>
          <w:p>
            <w:pPr>
              <w:pStyle w:val="TableParagraph"/>
              <w:spacing w:before="130"/>
              <w:ind w:left="114" w:right="103"/>
              <w:jc w:val="center"/>
              <w:rPr>
                <w:sz w:val="16"/>
              </w:rPr>
            </w:pPr>
            <w:r>
              <w:rPr>
                <w:sz w:val="16"/>
              </w:rPr>
              <w:t>CCI2B</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3"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5"/>
              <w:jc w:val="center"/>
              <w:rPr>
                <w:sz w:val="16"/>
              </w:rPr>
            </w:pPr>
            <w:r>
              <w:rPr>
                <w:w w:val="110"/>
                <w:sz w:val="16"/>
              </w:rPr>
              <w:t>DV</w:t>
            </w:r>
            <w:r>
              <w:rPr>
                <w:w w:val="110"/>
                <w:sz w:val="16"/>
                <w:vertAlign w:val="subscript"/>
              </w:rPr>
              <w:t>SS</w:t>
            </w:r>
          </w:p>
        </w:tc>
        <w:tc>
          <w:tcPr>
            <w:tcW w:w="1120" w:type="dxa"/>
          </w:tcPr>
          <w:p>
            <w:pPr>
              <w:pStyle w:val="TableParagraph"/>
              <w:ind w:left="114" w:right="103"/>
              <w:jc w:val="center"/>
              <w:rPr>
                <w:sz w:val="16"/>
              </w:rPr>
            </w:pPr>
            <w:r>
              <w:rPr>
                <w:sz w:val="16"/>
              </w:rPr>
              <w:t>GND</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r>
        <w:trPr>
          <w:trHeight w:val="254" w:hRule="atLeast"/>
        </w:trPr>
        <w:tc>
          <w:tcPr>
            <w:tcW w:w="1114"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c>
          <w:tcPr>
            <w:tcW w:w="1120" w:type="dxa"/>
          </w:tcPr>
          <w:p>
            <w:pPr>
              <w:pStyle w:val="TableParagraph"/>
              <w:ind w:left="114" w:right="103"/>
              <w:jc w:val="center"/>
              <w:rPr>
                <w:sz w:val="16"/>
              </w:rPr>
            </w:pPr>
            <w:r>
              <w:rPr>
                <w:w w:val="110"/>
                <w:sz w:val="16"/>
              </w:rPr>
              <w:t>DV</w:t>
            </w:r>
            <w:r>
              <w:rPr>
                <w:w w:val="110"/>
                <w:sz w:val="16"/>
                <w:vertAlign w:val="subscript"/>
              </w:rPr>
              <w:t>CC</w:t>
            </w:r>
          </w:p>
        </w:tc>
        <w:tc>
          <w:tcPr>
            <w:tcW w:w="1120" w:type="dxa"/>
          </w:tcPr>
          <w:p>
            <w:pPr>
              <w:pStyle w:val="TableParagraph"/>
              <w:spacing w:line="192" w:lineRule="exact" w:before="42"/>
              <w:ind w:left="114" w:right="103"/>
              <w:jc w:val="center"/>
              <w:rPr>
                <w:sz w:val="12"/>
              </w:rPr>
            </w:pPr>
            <w:r>
              <w:rPr>
                <w:position w:val="3"/>
                <w:sz w:val="16"/>
              </w:rPr>
              <w:t>V</w:t>
            </w:r>
            <w:r>
              <w:rPr>
                <w:sz w:val="12"/>
              </w:rPr>
              <w:t>CC</w:t>
            </w: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vMerge/>
            <w:tcBorders>
              <w:top w:val="nil"/>
            </w:tcBorders>
          </w:tcPr>
          <w:p>
            <w:pPr>
              <w:rPr>
                <w:sz w:val="2"/>
                <w:szCs w:val="2"/>
              </w:rPr>
            </w:pPr>
          </w:p>
        </w:tc>
        <w:tc>
          <w:tcPr>
            <w:tcW w:w="1120" w:type="dxa"/>
          </w:tcPr>
          <w:p>
            <w:pPr>
              <w:pStyle w:val="TableParagraph"/>
              <w:spacing w:before="0"/>
              <w:rPr>
                <w:rFonts w:ascii="Times New Roman"/>
                <w:sz w:val="16"/>
              </w:rPr>
            </w:pPr>
          </w:p>
        </w:tc>
        <w:tc>
          <w:tcPr>
            <w:tcW w:w="1120" w:type="dxa"/>
          </w:tcPr>
          <w:p>
            <w:pPr>
              <w:pStyle w:val="TableParagraph"/>
              <w:spacing w:before="0"/>
              <w:rPr>
                <w:rFonts w:ascii="Times New Roman"/>
                <w:sz w:val="16"/>
              </w:rPr>
            </w:pPr>
          </w:p>
        </w:tc>
      </w:tr>
    </w:tbl>
    <w:p>
      <w:pPr>
        <w:spacing w:after="0"/>
        <w:rPr>
          <w:rFonts w:ascii="Times New Roman"/>
          <w:sz w:val="16"/>
        </w:rPr>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both"/>
        <w:rPr>
          <w:i/>
        </w:rPr>
      </w:pPr>
      <w:bookmarkStart w:name="6.9.14 TB0 (Link to User's Guide)" w:id="245"/>
      <w:bookmarkEnd w:id="245"/>
      <w:r>
        <w:rPr>
          <w:b w:val="0"/>
          <w:i w:val="0"/>
        </w:rPr>
      </w:r>
      <w:bookmarkStart w:name="6.9.14 TB0 (Link to User's Guide)" w:id="246"/>
      <w:bookmarkEnd w:id="246"/>
      <w:r>
        <w:rPr>
          <w:i/>
        </w:rPr>
        <w:t>TB</w:t>
      </w:r>
      <w:r>
        <w:rPr>
          <w:i/>
        </w:rPr>
        <w:t>0 </w:t>
      </w:r>
      <w:hyperlink r:id="rId398">
        <w:r>
          <w:rPr>
            <w:i/>
            <w:color w:val="0000FF"/>
          </w:rPr>
          <w:t>(Link to User's</w:t>
        </w:r>
        <w:r>
          <w:rPr>
            <w:i/>
            <w:color w:val="0000FF"/>
            <w:spacing w:val="13"/>
          </w:rPr>
          <w:t> </w:t>
        </w:r>
        <w:r>
          <w:rPr>
            <w:i/>
            <w:color w:val="0000FF"/>
          </w:rPr>
          <w:t>Guide)</w:t>
        </w:r>
      </w:hyperlink>
    </w:p>
    <w:p>
      <w:pPr>
        <w:spacing w:line="249" w:lineRule="auto" w:before="126"/>
        <w:ind w:left="720" w:right="122" w:firstLine="0"/>
        <w:jc w:val="both"/>
        <w:rPr>
          <w:sz w:val="20"/>
        </w:rPr>
      </w:pPr>
      <w:r>
        <w:rPr>
          <w:sz w:val="20"/>
        </w:rPr>
        <w:t>TB0 is a 16-bit timer and counter (Timer_B type) with seven capture/compare registers. It can support multiple capture/compare registers, PWM outputs, and interval timing. It also has extensive interrupt capabilities. Interrupts may be generated from the counter on overflow conditions and from each of the capture/compare registers.</w:t>
      </w:r>
    </w:p>
    <w:p>
      <w:pPr>
        <w:pStyle w:val="BodyText"/>
        <w:spacing w:before="6"/>
        <w:rPr>
          <w:sz w:val="9"/>
        </w:rPr>
      </w:pPr>
    </w:p>
    <w:p>
      <w:pPr>
        <w:spacing w:before="94"/>
        <w:ind w:left="0" w:right="0" w:firstLine="0"/>
        <w:jc w:val="center"/>
        <w:rPr>
          <w:b/>
          <w:sz w:val="20"/>
        </w:rPr>
      </w:pPr>
      <w:r>
        <w:rPr>
          <w:b/>
          <w:sz w:val="20"/>
        </w:rPr>
        <w:t>Table 6-14. TB0 Signal Connections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1108"/>
        <w:gridCol w:w="1008"/>
        <w:gridCol w:w="1008"/>
        <w:gridCol w:w="1008"/>
        <w:gridCol w:w="1008"/>
        <w:gridCol w:w="1008"/>
        <w:gridCol w:w="1412"/>
        <w:gridCol w:w="1412"/>
      </w:tblGrid>
      <w:tr>
        <w:trPr>
          <w:trHeight w:val="254" w:hRule="atLeast"/>
        </w:trPr>
        <w:tc>
          <w:tcPr>
            <w:tcW w:w="2210" w:type="dxa"/>
            <w:gridSpan w:val="2"/>
            <w:shd w:val="clear" w:color="auto" w:fill="D8D8D8"/>
          </w:tcPr>
          <w:p>
            <w:pPr>
              <w:pStyle w:val="TableParagraph"/>
              <w:ind w:left="330"/>
              <w:rPr>
                <w:b/>
                <w:sz w:val="16"/>
              </w:rPr>
            </w:pPr>
            <w:r>
              <w:rPr>
                <w:b/>
                <w:sz w:val="16"/>
              </w:rPr>
              <w:t>INPUT PIN NUMBER</w:t>
            </w:r>
          </w:p>
        </w:tc>
        <w:tc>
          <w:tcPr>
            <w:tcW w:w="1008" w:type="dxa"/>
            <w:vMerge w:val="restart"/>
            <w:shd w:val="clear" w:color="auto" w:fill="D8D8D8"/>
          </w:tcPr>
          <w:p>
            <w:pPr>
              <w:pStyle w:val="TableParagraph"/>
              <w:spacing w:line="235" w:lineRule="auto" w:before="85"/>
              <w:ind w:left="201" w:right="191" w:firstLine="4"/>
              <w:jc w:val="center"/>
              <w:rPr>
                <w:b/>
                <w:sz w:val="16"/>
              </w:rPr>
            </w:pPr>
            <w:r>
              <w:rPr>
                <w:b/>
                <w:sz w:val="16"/>
              </w:rPr>
              <w:t>DEVICE INPUT SIGNAL</w:t>
            </w:r>
          </w:p>
        </w:tc>
        <w:tc>
          <w:tcPr>
            <w:tcW w:w="1008" w:type="dxa"/>
            <w:vMerge w:val="restart"/>
            <w:shd w:val="clear" w:color="auto" w:fill="D8D8D8"/>
          </w:tcPr>
          <w:p>
            <w:pPr>
              <w:pStyle w:val="TableParagraph"/>
              <w:spacing w:line="235" w:lineRule="auto" w:before="85"/>
              <w:ind w:left="156" w:right="145"/>
              <w:jc w:val="center"/>
              <w:rPr>
                <w:b/>
                <w:sz w:val="16"/>
              </w:rPr>
            </w:pPr>
            <w:r>
              <w:rPr>
                <w:b/>
                <w:sz w:val="16"/>
              </w:rPr>
              <w:t>MODULE INPUT SIGNAL</w:t>
            </w:r>
          </w:p>
        </w:tc>
        <w:tc>
          <w:tcPr>
            <w:tcW w:w="1008" w:type="dxa"/>
            <w:vMerge w:val="restart"/>
            <w:shd w:val="clear" w:color="auto" w:fill="D8D8D8"/>
          </w:tcPr>
          <w:p>
            <w:pPr>
              <w:pStyle w:val="TableParagraph"/>
              <w:spacing w:before="2"/>
              <w:rPr>
                <w:b/>
                <w:sz w:val="15"/>
              </w:rPr>
            </w:pPr>
          </w:p>
          <w:p>
            <w:pPr>
              <w:pStyle w:val="TableParagraph"/>
              <w:spacing w:line="235" w:lineRule="auto" w:before="0"/>
              <w:ind w:left="218" w:right="128" w:hanging="62"/>
              <w:rPr>
                <w:b/>
                <w:sz w:val="16"/>
              </w:rPr>
            </w:pPr>
            <w:r>
              <w:rPr>
                <w:b/>
                <w:sz w:val="16"/>
              </w:rPr>
              <w:t>MODULE BLOCK</w:t>
            </w:r>
          </w:p>
        </w:tc>
        <w:tc>
          <w:tcPr>
            <w:tcW w:w="1008" w:type="dxa"/>
            <w:vMerge w:val="restart"/>
            <w:shd w:val="clear" w:color="auto" w:fill="D8D8D8"/>
          </w:tcPr>
          <w:p>
            <w:pPr>
              <w:pStyle w:val="TableParagraph"/>
              <w:spacing w:line="235" w:lineRule="auto" w:before="85"/>
              <w:ind w:left="175" w:right="145" w:hanging="18"/>
              <w:jc w:val="both"/>
              <w:rPr>
                <w:b/>
                <w:sz w:val="16"/>
              </w:rPr>
            </w:pPr>
            <w:r>
              <w:rPr>
                <w:b/>
                <w:sz w:val="16"/>
              </w:rPr>
              <w:t>MODULE OUTPUT SIGNAL</w:t>
            </w:r>
          </w:p>
        </w:tc>
        <w:tc>
          <w:tcPr>
            <w:tcW w:w="1008" w:type="dxa"/>
            <w:vMerge w:val="restart"/>
            <w:shd w:val="clear" w:color="auto" w:fill="D8D8D8"/>
          </w:tcPr>
          <w:p>
            <w:pPr>
              <w:pStyle w:val="TableParagraph"/>
              <w:spacing w:line="235" w:lineRule="auto" w:before="85"/>
              <w:ind w:left="175" w:right="164" w:firstLine="32"/>
              <w:jc w:val="both"/>
              <w:rPr>
                <w:b/>
                <w:sz w:val="16"/>
              </w:rPr>
            </w:pPr>
            <w:r>
              <w:rPr>
                <w:b/>
                <w:sz w:val="16"/>
              </w:rPr>
              <w:t>DEVICE OUTPUT SIGNAL</w:t>
            </w:r>
          </w:p>
        </w:tc>
        <w:tc>
          <w:tcPr>
            <w:tcW w:w="2824" w:type="dxa"/>
            <w:gridSpan w:val="2"/>
            <w:shd w:val="clear" w:color="auto" w:fill="D8D8D8"/>
          </w:tcPr>
          <w:p>
            <w:pPr>
              <w:pStyle w:val="TableParagraph"/>
              <w:ind w:left="549"/>
              <w:rPr>
                <w:b/>
                <w:sz w:val="16"/>
              </w:rPr>
            </w:pPr>
            <w:r>
              <w:rPr>
                <w:b/>
                <w:sz w:val="16"/>
              </w:rPr>
              <w:t>OUTPUT PIN NUMBER</w:t>
            </w:r>
          </w:p>
        </w:tc>
      </w:tr>
      <w:tr>
        <w:trPr>
          <w:trHeight w:val="433" w:hRule="atLeast"/>
        </w:trPr>
        <w:tc>
          <w:tcPr>
            <w:tcW w:w="1102" w:type="dxa"/>
            <w:shd w:val="clear" w:color="auto" w:fill="D8D8D8"/>
          </w:tcPr>
          <w:p>
            <w:pPr>
              <w:pStyle w:val="TableParagraph"/>
              <w:spacing w:line="189" w:lineRule="auto" w:before="71"/>
              <w:ind w:left="303" w:right="129" w:hanging="152"/>
              <w:rPr>
                <w:b/>
                <w:sz w:val="12"/>
              </w:rPr>
            </w:pPr>
            <w:r>
              <w:rPr>
                <w:b/>
                <w:sz w:val="16"/>
              </w:rPr>
              <w:t>RGC, YFF, </w:t>
            </w:r>
            <w:r>
              <w:rPr>
                <w:b/>
                <w:position w:val="-5"/>
                <w:sz w:val="16"/>
              </w:rPr>
              <w:t>ZQE</w:t>
            </w:r>
            <w:r>
              <w:rPr>
                <w:b/>
                <w:sz w:val="12"/>
              </w:rPr>
              <w:t>(1)</w:t>
            </w:r>
          </w:p>
        </w:tc>
        <w:tc>
          <w:tcPr>
            <w:tcW w:w="1108" w:type="dxa"/>
            <w:shd w:val="clear" w:color="auto" w:fill="D8D8D8"/>
          </w:tcPr>
          <w:p>
            <w:pPr>
              <w:pStyle w:val="TableParagraph"/>
              <w:spacing w:before="130"/>
              <w:ind w:left="137" w:right="128"/>
              <w:jc w:val="center"/>
              <w:rPr>
                <w:b/>
                <w:sz w:val="16"/>
              </w:rPr>
            </w:pPr>
            <w:r>
              <w:rPr>
                <w:b/>
                <w:sz w:val="16"/>
              </w:rPr>
              <w:t>PN</w:t>
            </w: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008" w:type="dxa"/>
            <w:vMerge/>
            <w:tcBorders>
              <w:top w:val="nil"/>
            </w:tcBorders>
            <w:shd w:val="clear" w:color="auto" w:fill="D8D8D8"/>
          </w:tcPr>
          <w:p>
            <w:pPr>
              <w:rPr>
                <w:sz w:val="2"/>
                <w:szCs w:val="2"/>
              </w:rPr>
            </w:pPr>
          </w:p>
        </w:tc>
        <w:tc>
          <w:tcPr>
            <w:tcW w:w="1412" w:type="dxa"/>
            <w:shd w:val="clear" w:color="auto" w:fill="D8D8D8"/>
          </w:tcPr>
          <w:p>
            <w:pPr>
              <w:pStyle w:val="TableParagraph"/>
              <w:spacing w:line="189" w:lineRule="auto" w:before="71"/>
              <w:ind w:left="461" w:right="281" w:hanging="152"/>
              <w:rPr>
                <w:b/>
                <w:sz w:val="12"/>
              </w:rPr>
            </w:pPr>
            <w:r>
              <w:rPr>
                <w:b/>
                <w:sz w:val="16"/>
              </w:rPr>
              <w:t>RGC, YFF, </w:t>
            </w:r>
            <w:r>
              <w:rPr>
                <w:b/>
                <w:position w:val="-5"/>
                <w:sz w:val="16"/>
              </w:rPr>
              <w:t>ZQE</w:t>
            </w:r>
            <w:r>
              <w:rPr>
                <w:b/>
                <w:sz w:val="12"/>
              </w:rPr>
              <w:t>(1)</w:t>
            </w:r>
          </w:p>
        </w:tc>
        <w:tc>
          <w:tcPr>
            <w:tcW w:w="1412" w:type="dxa"/>
            <w:shd w:val="clear" w:color="auto" w:fill="D8D8D8"/>
          </w:tcPr>
          <w:p>
            <w:pPr>
              <w:pStyle w:val="TableParagraph"/>
              <w:spacing w:before="130"/>
              <w:ind w:left="101" w:right="92"/>
              <w:jc w:val="center"/>
              <w:rPr>
                <w:b/>
                <w:sz w:val="16"/>
              </w:rPr>
            </w:pPr>
            <w:r>
              <w:rPr>
                <w:b/>
                <w:sz w:val="16"/>
              </w:rPr>
              <w:t>PN</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60-P7.7</w:t>
            </w:r>
          </w:p>
        </w:tc>
        <w:tc>
          <w:tcPr>
            <w:tcW w:w="1008" w:type="dxa"/>
          </w:tcPr>
          <w:p>
            <w:pPr>
              <w:pStyle w:val="TableParagraph"/>
              <w:ind w:left="152" w:right="145"/>
              <w:jc w:val="center"/>
              <w:rPr>
                <w:sz w:val="16"/>
              </w:rPr>
            </w:pPr>
            <w:r>
              <w:rPr>
                <w:sz w:val="16"/>
              </w:rPr>
              <w:t>TB0CLK</w:t>
            </w:r>
          </w:p>
        </w:tc>
        <w:tc>
          <w:tcPr>
            <w:tcW w:w="1008" w:type="dxa"/>
          </w:tcPr>
          <w:p>
            <w:pPr>
              <w:pStyle w:val="TableParagraph"/>
              <w:ind w:left="155" w:right="145"/>
              <w:jc w:val="center"/>
              <w:rPr>
                <w:sz w:val="16"/>
              </w:rPr>
            </w:pPr>
            <w:r>
              <w:rPr>
                <w:sz w:val="16"/>
              </w:rPr>
              <w:t>TBCLK</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298"/>
              <w:rPr>
                <w:sz w:val="16"/>
              </w:rPr>
            </w:pPr>
            <w:r>
              <w:rPr>
                <w:sz w:val="16"/>
              </w:rPr>
              <w:t>Timer</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36" w:right="326"/>
              <w:jc w:val="center"/>
              <w:rPr>
                <w:sz w:val="16"/>
              </w:rPr>
            </w:pPr>
            <w:r>
              <w:rPr>
                <w:sz w:val="16"/>
              </w:rPr>
              <w:t>NA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36" w:right="326"/>
              <w:jc w:val="center"/>
              <w:rPr>
                <w:sz w:val="16"/>
              </w:rPr>
            </w:pPr>
            <w:r>
              <w:rPr>
                <w:sz w:val="16"/>
              </w:rPr>
              <w:t>NA</w:t>
            </w: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43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154" w:right="145"/>
              <w:jc w:val="center"/>
              <w:rPr>
                <w:sz w:val="16"/>
              </w:rPr>
            </w:pPr>
            <w:r>
              <w:rPr>
                <w:sz w:val="16"/>
              </w:rPr>
              <w:t>ACLK</w:t>
            </w:r>
          </w:p>
          <w:p>
            <w:pPr>
              <w:pStyle w:val="TableParagraph"/>
              <w:spacing w:line="182" w:lineRule="exact" w:before="0"/>
              <w:ind w:left="156" w:right="145"/>
              <w:jc w:val="center"/>
              <w:rPr>
                <w:sz w:val="16"/>
              </w:rPr>
            </w:pPr>
            <w:r>
              <w:rPr>
                <w:sz w:val="16"/>
              </w:rPr>
              <w:t>(internal)</w:t>
            </w:r>
          </w:p>
        </w:tc>
        <w:tc>
          <w:tcPr>
            <w:tcW w:w="1008" w:type="dxa"/>
          </w:tcPr>
          <w:p>
            <w:pPr>
              <w:pStyle w:val="TableParagraph"/>
              <w:spacing w:before="130"/>
              <w:ind w:left="154" w:right="145"/>
              <w:jc w:val="center"/>
              <w:rPr>
                <w:sz w:val="16"/>
              </w:rPr>
            </w:pPr>
            <w:r>
              <w:rPr>
                <w:sz w:val="16"/>
              </w:rPr>
              <w:t>ACLK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43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228"/>
              <w:rPr>
                <w:sz w:val="16"/>
              </w:rPr>
            </w:pPr>
            <w:r>
              <w:rPr>
                <w:sz w:val="16"/>
              </w:rPr>
              <w:t>SMCLK</w:t>
            </w:r>
          </w:p>
          <w:p>
            <w:pPr>
              <w:pStyle w:val="TableParagraph"/>
              <w:spacing w:line="182" w:lineRule="exact" w:before="0"/>
              <w:ind w:left="188"/>
              <w:rPr>
                <w:sz w:val="16"/>
              </w:rPr>
            </w:pPr>
            <w:r>
              <w:rPr>
                <w:sz w:val="16"/>
              </w:rPr>
              <w:t>(internal)</w:t>
            </w:r>
          </w:p>
        </w:tc>
        <w:tc>
          <w:tcPr>
            <w:tcW w:w="1008" w:type="dxa"/>
          </w:tcPr>
          <w:p>
            <w:pPr>
              <w:pStyle w:val="TableParagraph"/>
              <w:spacing w:before="130"/>
              <w:ind w:left="155" w:right="145"/>
              <w:jc w:val="center"/>
              <w:rPr>
                <w:sz w:val="16"/>
              </w:rPr>
            </w:pPr>
            <w:r>
              <w:rPr>
                <w:sz w:val="16"/>
              </w:rPr>
              <w:t>SMCLK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60-P7.7</w:t>
            </w:r>
          </w:p>
        </w:tc>
        <w:tc>
          <w:tcPr>
            <w:tcW w:w="1008" w:type="dxa"/>
          </w:tcPr>
          <w:p>
            <w:pPr>
              <w:pStyle w:val="TableParagraph"/>
              <w:ind w:left="152" w:right="145"/>
              <w:jc w:val="center"/>
              <w:rPr>
                <w:sz w:val="16"/>
              </w:rPr>
            </w:pPr>
            <w:r>
              <w:rPr>
                <w:sz w:val="16"/>
              </w:rPr>
              <w:t>TB0CLK</w:t>
            </w:r>
          </w:p>
        </w:tc>
        <w:tc>
          <w:tcPr>
            <w:tcW w:w="1008" w:type="dxa"/>
          </w:tcPr>
          <w:p>
            <w:pPr>
              <w:pStyle w:val="TableParagraph"/>
              <w:spacing w:before="9"/>
              <w:rPr>
                <w:b/>
                <w:sz w:val="3"/>
              </w:rPr>
            </w:pPr>
          </w:p>
          <w:p>
            <w:pPr>
              <w:pStyle w:val="TableParagraph"/>
              <w:spacing w:line="20" w:lineRule="exact" w:before="0"/>
              <w:ind w:left="247"/>
              <w:rPr>
                <w:sz w:val="2"/>
              </w:rPr>
            </w:pPr>
            <w:r>
              <w:rPr>
                <w:sz w:val="2"/>
              </w:rPr>
              <w:pict>
                <v:group style="width:25.7pt;height:.5pt;mso-position-horizontal-relative:char;mso-position-vertical-relative:line" coordorigin="0,0" coordsize="514,10">
                  <v:rect style="position:absolute;left:0;top:0;width:514;height:10" filled="true" fillcolor="#000000" stroked="false">
                    <v:fill type="solid"/>
                  </v:rect>
                </v:group>
              </w:pict>
            </w:r>
            <w:r>
              <w:rPr>
                <w:sz w:val="2"/>
              </w:rPr>
            </w:r>
          </w:p>
          <w:p>
            <w:pPr>
              <w:pStyle w:val="TableParagraph"/>
              <w:spacing w:before="0"/>
              <w:ind w:left="155" w:right="145"/>
              <w:jc w:val="center"/>
              <w:rPr>
                <w:sz w:val="16"/>
              </w:rPr>
            </w:pPr>
            <w:r>
              <w:rPr>
                <w:sz w:val="16"/>
              </w:rPr>
              <w:t>TBCLK</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55-P5.6</w:t>
            </w:r>
          </w:p>
        </w:tc>
        <w:tc>
          <w:tcPr>
            <w:tcW w:w="1008" w:type="dxa"/>
          </w:tcPr>
          <w:p>
            <w:pPr>
              <w:pStyle w:val="TableParagraph"/>
              <w:ind w:left="155" w:right="145"/>
              <w:jc w:val="center"/>
              <w:rPr>
                <w:sz w:val="16"/>
              </w:rPr>
            </w:pPr>
            <w:r>
              <w:rPr>
                <w:sz w:val="16"/>
              </w:rPr>
              <w:t>TB0.0</w:t>
            </w:r>
          </w:p>
        </w:tc>
        <w:tc>
          <w:tcPr>
            <w:tcW w:w="1008" w:type="dxa"/>
          </w:tcPr>
          <w:p>
            <w:pPr>
              <w:pStyle w:val="TableParagraph"/>
              <w:ind w:left="156" w:right="145"/>
              <w:jc w:val="center"/>
              <w:rPr>
                <w:sz w:val="16"/>
              </w:rPr>
            </w:pPr>
            <w:r>
              <w:rPr>
                <w:sz w:val="16"/>
              </w:rPr>
              <w:t>CCI0A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286"/>
              <w:rPr>
                <w:sz w:val="16"/>
              </w:rPr>
            </w:pPr>
            <w:r>
              <w:rPr>
                <w:sz w:val="16"/>
              </w:rPr>
              <w:t>CCR0</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336" w:right="328"/>
              <w:jc w:val="center"/>
              <w:rPr>
                <w:sz w:val="16"/>
              </w:rPr>
            </w:pPr>
            <w:r>
              <w:rPr>
                <w:sz w:val="16"/>
              </w:rPr>
              <w:t>TB0</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4"/>
              <w:rPr>
                <w:b/>
                <w:sz w:val="25"/>
              </w:rPr>
            </w:pPr>
          </w:p>
          <w:p>
            <w:pPr>
              <w:pStyle w:val="TableParagraph"/>
              <w:spacing w:before="0"/>
              <w:ind w:left="291"/>
              <w:rPr>
                <w:sz w:val="16"/>
              </w:rPr>
            </w:pPr>
            <w:r>
              <w:rPr>
                <w:sz w:val="16"/>
              </w:rPr>
              <w:t>TB0.0</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55-P5.6</w:t>
            </w:r>
          </w:p>
        </w:tc>
      </w:tr>
      <w:tr>
        <w:trPr>
          <w:trHeight w:val="794" w:hRule="atLeast"/>
        </w:trPr>
        <w:tc>
          <w:tcPr>
            <w:tcW w:w="1102" w:type="dxa"/>
          </w:tcPr>
          <w:p>
            <w:pPr>
              <w:pStyle w:val="TableParagraph"/>
              <w:spacing w:before="0"/>
              <w:rPr>
                <w:rFonts w:ascii="Times New Roman"/>
                <w:sz w:val="16"/>
              </w:rPr>
            </w:pPr>
          </w:p>
        </w:tc>
        <w:tc>
          <w:tcPr>
            <w:tcW w:w="1108" w:type="dxa"/>
          </w:tcPr>
          <w:p>
            <w:pPr>
              <w:pStyle w:val="TableParagraph"/>
              <w:spacing w:before="10"/>
              <w:rPr>
                <w:b/>
                <w:sz w:val="26"/>
              </w:rPr>
            </w:pPr>
          </w:p>
          <w:p>
            <w:pPr>
              <w:pStyle w:val="TableParagraph"/>
              <w:spacing w:before="1"/>
              <w:ind w:left="138" w:right="126"/>
              <w:jc w:val="center"/>
              <w:rPr>
                <w:sz w:val="16"/>
              </w:rPr>
            </w:pPr>
            <w:r>
              <w:rPr>
                <w:sz w:val="16"/>
              </w:rPr>
              <w:t>55-P5.6</w:t>
            </w:r>
          </w:p>
        </w:tc>
        <w:tc>
          <w:tcPr>
            <w:tcW w:w="1008" w:type="dxa"/>
          </w:tcPr>
          <w:p>
            <w:pPr>
              <w:pStyle w:val="TableParagraph"/>
              <w:spacing w:before="10"/>
              <w:rPr>
                <w:b/>
                <w:sz w:val="26"/>
              </w:rPr>
            </w:pPr>
          </w:p>
          <w:p>
            <w:pPr>
              <w:pStyle w:val="TableParagraph"/>
              <w:spacing w:before="1"/>
              <w:ind w:left="155" w:right="145"/>
              <w:jc w:val="center"/>
              <w:rPr>
                <w:sz w:val="16"/>
              </w:rPr>
            </w:pPr>
            <w:r>
              <w:rPr>
                <w:sz w:val="16"/>
              </w:rPr>
              <w:t>TB0.0</w:t>
            </w:r>
          </w:p>
        </w:tc>
        <w:tc>
          <w:tcPr>
            <w:tcW w:w="1008" w:type="dxa"/>
          </w:tcPr>
          <w:p>
            <w:pPr>
              <w:pStyle w:val="TableParagraph"/>
              <w:spacing w:before="10"/>
              <w:rPr>
                <w:b/>
                <w:sz w:val="26"/>
              </w:rPr>
            </w:pPr>
          </w:p>
          <w:p>
            <w:pPr>
              <w:pStyle w:val="TableParagraph"/>
              <w:spacing w:before="1"/>
              <w:ind w:left="156" w:right="145"/>
              <w:jc w:val="center"/>
              <w:rPr>
                <w:sz w:val="16"/>
              </w:rPr>
            </w:pPr>
            <w:r>
              <w:rPr>
                <w:sz w:val="16"/>
              </w:rPr>
              <w:t>CCI0B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line="182" w:lineRule="exact"/>
              <w:ind w:left="101" w:right="95"/>
              <w:jc w:val="center"/>
              <w:rPr>
                <w:sz w:val="16"/>
              </w:rPr>
            </w:pPr>
            <w:r>
              <w:rPr>
                <w:sz w:val="16"/>
              </w:rPr>
              <w:t>ADC12</w:t>
            </w:r>
          </w:p>
          <w:p>
            <w:pPr>
              <w:pStyle w:val="TableParagraph"/>
              <w:spacing w:line="180" w:lineRule="exact" w:before="0"/>
              <w:ind w:left="101" w:right="94"/>
              <w:jc w:val="center"/>
              <w:rPr>
                <w:sz w:val="16"/>
              </w:rPr>
            </w:pPr>
            <w:r>
              <w:rPr>
                <w:w w:val="105"/>
                <w:sz w:val="16"/>
              </w:rPr>
              <w:t>(internal)</w:t>
            </w:r>
            <w:r>
              <w:rPr>
                <w:w w:val="105"/>
                <w:sz w:val="16"/>
                <w:vertAlign w:val="superscript"/>
              </w:rPr>
              <w:t>(2)</w:t>
            </w:r>
          </w:p>
          <w:p>
            <w:pPr>
              <w:pStyle w:val="TableParagraph"/>
              <w:spacing w:line="180" w:lineRule="exact" w:before="0"/>
              <w:ind w:left="101" w:right="92"/>
              <w:jc w:val="center"/>
              <w:rPr>
                <w:sz w:val="16"/>
              </w:rPr>
            </w:pPr>
            <w:r>
              <w:rPr>
                <w:sz w:val="16"/>
              </w:rPr>
              <w:t>ADC12SHSx =</w:t>
            </w:r>
          </w:p>
          <w:p>
            <w:pPr>
              <w:pStyle w:val="TableParagraph"/>
              <w:spacing w:line="182" w:lineRule="exact" w:before="0"/>
              <w:ind w:left="101" w:right="94"/>
              <w:jc w:val="center"/>
              <w:rPr>
                <w:sz w:val="16"/>
              </w:rPr>
            </w:pPr>
            <w:r>
              <w:rPr>
                <w:sz w:val="16"/>
              </w:rPr>
              <w:t>{2}</w:t>
            </w:r>
          </w:p>
        </w:tc>
        <w:tc>
          <w:tcPr>
            <w:tcW w:w="1412" w:type="dxa"/>
          </w:tcPr>
          <w:p>
            <w:pPr>
              <w:pStyle w:val="TableParagraph"/>
              <w:spacing w:line="182" w:lineRule="exact"/>
              <w:ind w:left="101" w:right="95"/>
              <w:jc w:val="center"/>
              <w:rPr>
                <w:sz w:val="16"/>
              </w:rPr>
            </w:pPr>
            <w:r>
              <w:rPr>
                <w:sz w:val="16"/>
              </w:rPr>
              <w:t>ADC12</w:t>
            </w:r>
          </w:p>
          <w:p>
            <w:pPr>
              <w:pStyle w:val="TableParagraph"/>
              <w:spacing w:line="180" w:lineRule="exact" w:before="0"/>
              <w:ind w:left="101" w:right="95"/>
              <w:jc w:val="center"/>
              <w:rPr>
                <w:sz w:val="16"/>
              </w:rPr>
            </w:pPr>
            <w:r>
              <w:rPr>
                <w:w w:val="105"/>
                <w:sz w:val="16"/>
              </w:rPr>
              <w:t>(internal)</w:t>
            </w:r>
            <w:r>
              <w:rPr>
                <w:w w:val="105"/>
                <w:sz w:val="16"/>
                <w:vertAlign w:val="superscript"/>
              </w:rPr>
              <w:t>(2)</w:t>
            </w:r>
          </w:p>
          <w:p>
            <w:pPr>
              <w:pStyle w:val="TableParagraph"/>
              <w:spacing w:line="180" w:lineRule="exact" w:before="0"/>
              <w:ind w:left="101" w:right="92"/>
              <w:jc w:val="center"/>
              <w:rPr>
                <w:sz w:val="16"/>
              </w:rPr>
            </w:pPr>
            <w:r>
              <w:rPr>
                <w:sz w:val="16"/>
              </w:rPr>
              <w:t>ADC12SHSx =</w:t>
            </w:r>
          </w:p>
          <w:p>
            <w:pPr>
              <w:pStyle w:val="TableParagraph"/>
              <w:spacing w:line="182" w:lineRule="exact" w:before="0"/>
              <w:ind w:left="101" w:right="94"/>
              <w:jc w:val="center"/>
              <w:rPr>
                <w:sz w:val="16"/>
              </w:rPr>
            </w:pPr>
            <w:r>
              <w:rPr>
                <w:sz w:val="16"/>
              </w:rPr>
              <w:t>{2}</w:t>
            </w: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56-P5.7</w:t>
            </w:r>
          </w:p>
        </w:tc>
        <w:tc>
          <w:tcPr>
            <w:tcW w:w="1008" w:type="dxa"/>
          </w:tcPr>
          <w:p>
            <w:pPr>
              <w:pStyle w:val="TableParagraph"/>
              <w:ind w:left="155" w:right="145"/>
              <w:jc w:val="center"/>
              <w:rPr>
                <w:sz w:val="16"/>
              </w:rPr>
            </w:pPr>
            <w:r>
              <w:rPr>
                <w:sz w:val="16"/>
              </w:rPr>
              <w:t>TB0.1</w:t>
            </w:r>
          </w:p>
        </w:tc>
        <w:tc>
          <w:tcPr>
            <w:tcW w:w="1008" w:type="dxa"/>
          </w:tcPr>
          <w:p>
            <w:pPr>
              <w:pStyle w:val="TableParagraph"/>
              <w:ind w:left="156" w:right="145"/>
              <w:jc w:val="center"/>
              <w:rPr>
                <w:sz w:val="16"/>
              </w:rPr>
            </w:pPr>
            <w:r>
              <w:rPr>
                <w:sz w:val="16"/>
              </w:rPr>
              <w:t>CCI1A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286"/>
              <w:rPr>
                <w:sz w:val="16"/>
              </w:rPr>
            </w:pPr>
            <w:r>
              <w:rPr>
                <w:sz w:val="16"/>
              </w:rPr>
              <w:t>CCR1</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336" w:right="328"/>
              <w:jc w:val="center"/>
              <w:rPr>
                <w:sz w:val="16"/>
              </w:rPr>
            </w:pPr>
            <w:r>
              <w:rPr>
                <w:sz w:val="16"/>
              </w:rPr>
              <w:t>TB1</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6"/>
              <w:rPr>
                <w:b/>
                <w:sz w:val="17"/>
              </w:rPr>
            </w:pPr>
          </w:p>
          <w:p>
            <w:pPr>
              <w:pStyle w:val="TableParagraph"/>
              <w:spacing w:before="0"/>
              <w:ind w:left="291"/>
              <w:rPr>
                <w:sz w:val="16"/>
              </w:rPr>
            </w:pPr>
            <w:r>
              <w:rPr>
                <w:sz w:val="16"/>
              </w:rPr>
              <w:t>TB0.1</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56-P5.7</w:t>
            </w:r>
          </w:p>
        </w:tc>
      </w:tr>
      <w:tr>
        <w:trPr>
          <w:trHeight w:val="61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before="130"/>
              <w:ind w:left="225"/>
              <w:rPr>
                <w:sz w:val="16"/>
              </w:rPr>
            </w:pPr>
            <w:r>
              <w:rPr>
                <w:sz w:val="16"/>
              </w:rPr>
              <w:t>CBOUT</w:t>
            </w:r>
          </w:p>
          <w:p>
            <w:pPr>
              <w:pStyle w:val="TableParagraph"/>
              <w:spacing w:line="182" w:lineRule="exact" w:before="0"/>
              <w:ind w:left="188"/>
              <w:rPr>
                <w:sz w:val="16"/>
              </w:rPr>
            </w:pPr>
            <w:r>
              <w:rPr>
                <w:sz w:val="16"/>
              </w:rPr>
              <w:t>(internal)</w:t>
            </w:r>
          </w:p>
        </w:tc>
        <w:tc>
          <w:tcPr>
            <w:tcW w:w="1008" w:type="dxa"/>
          </w:tcPr>
          <w:p>
            <w:pPr>
              <w:pStyle w:val="TableParagraph"/>
              <w:spacing w:before="1"/>
              <w:rPr>
                <w:b/>
                <w:sz w:val="19"/>
              </w:rPr>
            </w:pPr>
          </w:p>
          <w:p>
            <w:pPr>
              <w:pStyle w:val="TableParagraph"/>
              <w:spacing w:before="0"/>
              <w:ind w:left="156" w:right="145"/>
              <w:jc w:val="center"/>
              <w:rPr>
                <w:sz w:val="16"/>
              </w:rPr>
            </w:pPr>
            <w:r>
              <w:rPr>
                <w:sz w:val="16"/>
              </w:rPr>
              <w:t>CCI1B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line="235" w:lineRule="auto" w:before="43"/>
              <w:ind w:left="101" w:right="88"/>
              <w:jc w:val="center"/>
              <w:rPr>
                <w:sz w:val="16"/>
              </w:rPr>
            </w:pPr>
            <w:r>
              <w:rPr>
                <w:sz w:val="16"/>
              </w:rPr>
              <w:t>ADC12 (internal) ADC12SHSx =</w:t>
            </w:r>
          </w:p>
          <w:p>
            <w:pPr>
              <w:pStyle w:val="TableParagraph"/>
              <w:spacing w:line="180" w:lineRule="exact" w:before="0"/>
              <w:ind w:left="101" w:right="94"/>
              <w:jc w:val="center"/>
              <w:rPr>
                <w:sz w:val="16"/>
              </w:rPr>
            </w:pPr>
            <w:r>
              <w:rPr>
                <w:sz w:val="16"/>
              </w:rPr>
              <w:t>{3}</w:t>
            </w:r>
          </w:p>
        </w:tc>
        <w:tc>
          <w:tcPr>
            <w:tcW w:w="1412" w:type="dxa"/>
          </w:tcPr>
          <w:p>
            <w:pPr>
              <w:pStyle w:val="TableParagraph"/>
              <w:spacing w:line="235" w:lineRule="auto" w:before="43"/>
              <w:ind w:left="101" w:right="88"/>
              <w:jc w:val="center"/>
              <w:rPr>
                <w:sz w:val="16"/>
              </w:rPr>
            </w:pPr>
            <w:r>
              <w:rPr>
                <w:sz w:val="16"/>
              </w:rPr>
              <w:t>ADC12 (internal) ADC12SHSx =</w:t>
            </w:r>
          </w:p>
          <w:p>
            <w:pPr>
              <w:pStyle w:val="TableParagraph"/>
              <w:spacing w:line="180" w:lineRule="exact" w:before="0"/>
              <w:ind w:left="101" w:right="94"/>
              <w:jc w:val="center"/>
              <w:rPr>
                <w:sz w:val="16"/>
              </w:rPr>
            </w:pPr>
            <w:r>
              <w:rPr>
                <w:sz w:val="16"/>
              </w:rPr>
              <w:t>{3}</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57-P7.4</w:t>
            </w:r>
          </w:p>
        </w:tc>
        <w:tc>
          <w:tcPr>
            <w:tcW w:w="1008" w:type="dxa"/>
          </w:tcPr>
          <w:p>
            <w:pPr>
              <w:pStyle w:val="TableParagraph"/>
              <w:ind w:left="155" w:right="145"/>
              <w:jc w:val="center"/>
              <w:rPr>
                <w:sz w:val="16"/>
              </w:rPr>
            </w:pPr>
            <w:r>
              <w:rPr>
                <w:sz w:val="16"/>
              </w:rPr>
              <w:t>TB0.2</w:t>
            </w:r>
          </w:p>
        </w:tc>
        <w:tc>
          <w:tcPr>
            <w:tcW w:w="1008" w:type="dxa"/>
          </w:tcPr>
          <w:p>
            <w:pPr>
              <w:pStyle w:val="TableParagraph"/>
              <w:ind w:left="156" w:right="145"/>
              <w:jc w:val="center"/>
              <w:rPr>
                <w:sz w:val="16"/>
              </w:rPr>
            </w:pPr>
            <w:r>
              <w:rPr>
                <w:sz w:val="16"/>
              </w:rPr>
              <w:t>CCI2A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CCR2</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TB2</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TB0.2</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57-P7.4</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57-P7.4</w:t>
            </w:r>
          </w:p>
        </w:tc>
        <w:tc>
          <w:tcPr>
            <w:tcW w:w="1008" w:type="dxa"/>
          </w:tcPr>
          <w:p>
            <w:pPr>
              <w:pStyle w:val="TableParagraph"/>
              <w:ind w:left="155" w:right="145"/>
              <w:jc w:val="center"/>
              <w:rPr>
                <w:sz w:val="16"/>
              </w:rPr>
            </w:pPr>
            <w:r>
              <w:rPr>
                <w:sz w:val="16"/>
              </w:rPr>
              <w:t>TB0.2</w:t>
            </w:r>
          </w:p>
        </w:tc>
        <w:tc>
          <w:tcPr>
            <w:tcW w:w="1008" w:type="dxa"/>
          </w:tcPr>
          <w:p>
            <w:pPr>
              <w:pStyle w:val="TableParagraph"/>
              <w:ind w:left="156" w:right="145"/>
              <w:jc w:val="center"/>
              <w:rPr>
                <w:sz w:val="16"/>
              </w:rPr>
            </w:pPr>
            <w:r>
              <w:rPr>
                <w:sz w:val="16"/>
              </w:rPr>
              <w:t>CCI2B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58-P7.5</w:t>
            </w:r>
          </w:p>
        </w:tc>
        <w:tc>
          <w:tcPr>
            <w:tcW w:w="1008" w:type="dxa"/>
          </w:tcPr>
          <w:p>
            <w:pPr>
              <w:pStyle w:val="TableParagraph"/>
              <w:ind w:left="155" w:right="145"/>
              <w:jc w:val="center"/>
              <w:rPr>
                <w:sz w:val="16"/>
              </w:rPr>
            </w:pPr>
            <w:r>
              <w:rPr>
                <w:sz w:val="16"/>
              </w:rPr>
              <w:t>TB0.3</w:t>
            </w:r>
          </w:p>
        </w:tc>
        <w:tc>
          <w:tcPr>
            <w:tcW w:w="1008" w:type="dxa"/>
          </w:tcPr>
          <w:p>
            <w:pPr>
              <w:pStyle w:val="TableParagraph"/>
              <w:ind w:left="156" w:right="145"/>
              <w:jc w:val="center"/>
              <w:rPr>
                <w:sz w:val="16"/>
              </w:rPr>
            </w:pPr>
            <w:r>
              <w:rPr>
                <w:sz w:val="16"/>
              </w:rPr>
              <w:t>CCI3A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CCR3</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TB3</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TB0.3</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58-P7.5</w:t>
            </w: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58-P7.5</w:t>
            </w:r>
          </w:p>
        </w:tc>
        <w:tc>
          <w:tcPr>
            <w:tcW w:w="1008" w:type="dxa"/>
          </w:tcPr>
          <w:p>
            <w:pPr>
              <w:pStyle w:val="TableParagraph"/>
              <w:ind w:left="155" w:right="145"/>
              <w:jc w:val="center"/>
              <w:rPr>
                <w:sz w:val="16"/>
              </w:rPr>
            </w:pPr>
            <w:r>
              <w:rPr>
                <w:sz w:val="16"/>
              </w:rPr>
              <w:t>TB0.3</w:t>
            </w:r>
          </w:p>
        </w:tc>
        <w:tc>
          <w:tcPr>
            <w:tcW w:w="1008" w:type="dxa"/>
          </w:tcPr>
          <w:p>
            <w:pPr>
              <w:pStyle w:val="TableParagraph"/>
              <w:ind w:left="156" w:right="145"/>
              <w:jc w:val="center"/>
              <w:rPr>
                <w:sz w:val="16"/>
              </w:rPr>
            </w:pPr>
            <w:r>
              <w:rPr>
                <w:sz w:val="16"/>
              </w:rPr>
              <w:t>CCI3B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59-P7.6</w:t>
            </w:r>
          </w:p>
        </w:tc>
        <w:tc>
          <w:tcPr>
            <w:tcW w:w="1008" w:type="dxa"/>
          </w:tcPr>
          <w:p>
            <w:pPr>
              <w:pStyle w:val="TableParagraph"/>
              <w:ind w:left="155" w:right="145"/>
              <w:jc w:val="center"/>
              <w:rPr>
                <w:sz w:val="16"/>
              </w:rPr>
            </w:pPr>
            <w:r>
              <w:rPr>
                <w:sz w:val="16"/>
              </w:rPr>
              <w:t>TB0.4</w:t>
            </w:r>
          </w:p>
        </w:tc>
        <w:tc>
          <w:tcPr>
            <w:tcW w:w="1008" w:type="dxa"/>
          </w:tcPr>
          <w:p>
            <w:pPr>
              <w:pStyle w:val="TableParagraph"/>
              <w:ind w:left="156" w:right="145"/>
              <w:jc w:val="center"/>
              <w:rPr>
                <w:sz w:val="16"/>
              </w:rPr>
            </w:pPr>
            <w:r>
              <w:rPr>
                <w:sz w:val="16"/>
              </w:rPr>
              <w:t>CCI4A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CCR4</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TB4</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TB0.4</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59-P7.6</w:t>
            </w: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59-P7.6</w:t>
            </w:r>
          </w:p>
        </w:tc>
        <w:tc>
          <w:tcPr>
            <w:tcW w:w="1008" w:type="dxa"/>
          </w:tcPr>
          <w:p>
            <w:pPr>
              <w:pStyle w:val="TableParagraph"/>
              <w:ind w:left="155" w:right="145"/>
              <w:jc w:val="center"/>
              <w:rPr>
                <w:sz w:val="16"/>
              </w:rPr>
            </w:pPr>
            <w:r>
              <w:rPr>
                <w:sz w:val="16"/>
              </w:rPr>
              <w:t>TB0.4</w:t>
            </w:r>
          </w:p>
        </w:tc>
        <w:tc>
          <w:tcPr>
            <w:tcW w:w="1008" w:type="dxa"/>
          </w:tcPr>
          <w:p>
            <w:pPr>
              <w:pStyle w:val="TableParagraph"/>
              <w:ind w:left="156" w:right="145"/>
              <w:jc w:val="center"/>
              <w:rPr>
                <w:sz w:val="16"/>
              </w:rPr>
            </w:pPr>
            <w:r>
              <w:rPr>
                <w:sz w:val="16"/>
              </w:rPr>
              <w:t>CCI4B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42-P3.5</w:t>
            </w:r>
          </w:p>
        </w:tc>
        <w:tc>
          <w:tcPr>
            <w:tcW w:w="1008" w:type="dxa"/>
          </w:tcPr>
          <w:p>
            <w:pPr>
              <w:pStyle w:val="TableParagraph"/>
              <w:ind w:left="155" w:right="145"/>
              <w:jc w:val="center"/>
              <w:rPr>
                <w:sz w:val="16"/>
              </w:rPr>
            </w:pPr>
            <w:r>
              <w:rPr>
                <w:sz w:val="16"/>
              </w:rPr>
              <w:t>TB0.5</w:t>
            </w:r>
          </w:p>
        </w:tc>
        <w:tc>
          <w:tcPr>
            <w:tcW w:w="1008" w:type="dxa"/>
          </w:tcPr>
          <w:p>
            <w:pPr>
              <w:pStyle w:val="TableParagraph"/>
              <w:ind w:left="156" w:right="145"/>
              <w:jc w:val="center"/>
              <w:rPr>
                <w:sz w:val="16"/>
              </w:rPr>
            </w:pPr>
            <w:r>
              <w:rPr>
                <w:sz w:val="16"/>
              </w:rPr>
              <w:t>CCI5A</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86"/>
              <w:rPr>
                <w:sz w:val="16"/>
              </w:rPr>
            </w:pPr>
            <w:r>
              <w:rPr>
                <w:sz w:val="16"/>
              </w:rPr>
              <w:t>CCR5</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336" w:right="328"/>
              <w:jc w:val="center"/>
              <w:rPr>
                <w:sz w:val="16"/>
              </w:rPr>
            </w:pPr>
            <w:r>
              <w:rPr>
                <w:sz w:val="16"/>
              </w:rPr>
              <w:t>TB5</w:t>
            </w:r>
          </w:p>
        </w:tc>
        <w:tc>
          <w:tcPr>
            <w:tcW w:w="1008" w:type="dxa"/>
            <w:vMerge w:val="restart"/>
          </w:tcPr>
          <w:p>
            <w:pPr>
              <w:pStyle w:val="TableParagraph"/>
              <w:spacing w:before="0"/>
              <w:rPr>
                <w:b/>
                <w:sz w:val="18"/>
              </w:rPr>
            </w:pPr>
          </w:p>
          <w:p>
            <w:pPr>
              <w:pStyle w:val="TableParagraph"/>
              <w:spacing w:before="10"/>
              <w:rPr>
                <w:b/>
                <w:sz w:val="19"/>
              </w:rPr>
            </w:pPr>
          </w:p>
          <w:p>
            <w:pPr>
              <w:pStyle w:val="TableParagraph"/>
              <w:spacing w:before="0"/>
              <w:ind w:left="291"/>
              <w:rPr>
                <w:sz w:val="16"/>
              </w:rPr>
            </w:pPr>
            <w:r>
              <w:rPr>
                <w:sz w:val="16"/>
              </w:rPr>
              <w:t>TB0.5</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42-P3.5</w:t>
            </w: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42-P3.5</w:t>
            </w:r>
          </w:p>
        </w:tc>
        <w:tc>
          <w:tcPr>
            <w:tcW w:w="1008" w:type="dxa"/>
          </w:tcPr>
          <w:p>
            <w:pPr>
              <w:pStyle w:val="TableParagraph"/>
              <w:ind w:left="155" w:right="145"/>
              <w:jc w:val="center"/>
              <w:rPr>
                <w:sz w:val="16"/>
              </w:rPr>
            </w:pPr>
            <w:r>
              <w:rPr>
                <w:sz w:val="16"/>
              </w:rPr>
              <w:t>TB0.5</w:t>
            </w:r>
          </w:p>
        </w:tc>
        <w:tc>
          <w:tcPr>
            <w:tcW w:w="1008" w:type="dxa"/>
          </w:tcPr>
          <w:p>
            <w:pPr>
              <w:pStyle w:val="TableParagraph"/>
              <w:ind w:left="156" w:right="145"/>
              <w:jc w:val="center"/>
              <w:rPr>
                <w:sz w:val="16"/>
              </w:rPr>
            </w:pPr>
            <w:r>
              <w:rPr>
                <w:sz w:val="16"/>
              </w:rPr>
              <w:t>CCI5B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ind w:left="138" w:right="126"/>
              <w:jc w:val="center"/>
              <w:rPr>
                <w:sz w:val="16"/>
              </w:rPr>
            </w:pPr>
            <w:r>
              <w:rPr>
                <w:sz w:val="16"/>
              </w:rPr>
              <w:t>43-P3.6</w:t>
            </w:r>
          </w:p>
        </w:tc>
        <w:tc>
          <w:tcPr>
            <w:tcW w:w="1008" w:type="dxa"/>
          </w:tcPr>
          <w:p>
            <w:pPr>
              <w:pStyle w:val="TableParagraph"/>
              <w:ind w:left="155" w:right="145"/>
              <w:jc w:val="center"/>
              <w:rPr>
                <w:sz w:val="16"/>
              </w:rPr>
            </w:pPr>
            <w:r>
              <w:rPr>
                <w:sz w:val="16"/>
              </w:rPr>
              <w:t>TB0.6</w:t>
            </w:r>
          </w:p>
        </w:tc>
        <w:tc>
          <w:tcPr>
            <w:tcW w:w="1008" w:type="dxa"/>
          </w:tcPr>
          <w:p>
            <w:pPr>
              <w:pStyle w:val="TableParagraph"/>
              <w:ind w:left="156" w:right="145"/>
              <w:jc w:val="center"/>
              <w:rPr>
                <w:sz w:val="16"/>
              </w:rPr>
            </w:pPr>
            <w:r>
              <w:rPr>
                <w:sz w:val="16"/>
              </w:rPr>
              <w:t>CCI6A</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286"/>
              <w:rPr>
                <w:sz w:val="16"/>
              </w:rPr>
            </w:pPr>
            <w:r>
              <w:rPr>
                <w:sz w:val="16"/>
              </w:rPr>
              <w:t>CCR6</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336" w:right="328"/>
              <w:jc w:val="center"/>
              <w:rPr>
                <w:sz w:val="16"/>
              </w:rPr>
            </w:pPr>
            <w:r>
              <w:rPr>
                <w:sz w:val="16"/>
              </w:rPr>
              <w:t>TB6</w:t>
            </w:r>
          </w:p>
        </w:tc>
        <w:tc>
          <w:tcPr>
            <w:tcW w:w="1008" w:type="dxa"/>
            <w:vMerge w:val="restart"/>
          </w:tcPr>
          <w:p>
            <w:pPr>
              <w:pStyle w:val="TableParagraph"/>
              <w:spacing w:before="0"/>
              <w:rPr>
                <w:b/>
                <w:sz w:val="18"/>
              </w:rPr>
            </w:pPr>
          </w:p>
          <w:p>
            <w:pPr>
              <w:pStyle w:val="TableParagraph"/>
              <w:spacing w:before="0"/>
              <w:rPr>
                <w:b/>
                <w:sz w:val="18"/>
              </w:rPr>
            </w:pPr>
          </w:p>
          <w:p>
            <w:pPr>
              <w:pStyle w:val="TableParagraph"/>
              <w:spacing w:before="112"/>
              <w:ind w:left="291"/>
              <w:rPr>
                <w:sz w:val="16"/>
              </w:rPr>
            </w:pPr>
            <w:r>
              <w:rPr>
                <w:sz w:val="16"/>
              </w:rPr>
              <w:t>TB0.6</w:t>
            </w:r>
          </w:p>
        </w:tc>
        <w:tc>
          <w:tcPr>
            <w:tcW w:w="1412" w:type="dxa"/>
          </w:tcPr>
          <w:p>
            <w:pPr>
              <w:pStyle w:val="TableParagraph"/>
              <w:spacing w:before="0"/>
              <w:rPr>
                <w:rFonts w:ascii="Times New Roman"/>
                <w:sz w:val="16"/>
              </w:rPr>
            </w:pPr>
          </w:p>
        </w:tc>
        <w:tc>
          <w:tcPr>
            <w:tcW w:w="1412" w:type="dxa"/>
          </w:tcPr>
          <w:p>
            <w:pPr>
              <w:pStyle w:val="TableParagraph"/>
              <w:ind w:left="101" w:right="93"/>
              <w:jc w:val="center"/>
              <w:rPr>
                <w:sz w:val="16"/>
              </w:rPr>
            </w:pPr>
            <w:r>
              <w:rPr>
                <w:sz w:val="16"/>
              </w:rPr>
              <w:t>43-P3.6</w:t>
            </w:r>
          </w:p>
        </w:tc>
      </w:tr>
      <w:tr>
        <w:trPr>
          <w:trHeight w:val="43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spacing w:line="182" w:lineRule="exact"/>
              <w:ind w:left="154" w:right="145"/>
              <w:jc w:val="center"/>
              <w:rPr>
                <w:sz w:val="16"/>
              </w:rPr>
            </w:pPr>
            <w:r>
              <w:rPr>
                <w:sz w:val="16"/>
              </w:rPr>
              <w:t>ACLK</w:t>
            </w:r>
          </w:p>
          <w:p>
            <w:pPr>
              <w:pStyle w:val="TableParagraph"/>
              <w:spacing w:line="182" w:lineRule="exact" w:before="0"/>
              <w:ind w:left="156" w:right="145"/>
              <w:jc w:val="center"/>
              <w:rPr>
                <w:sz w:val="16"/>
              </w:rPr>
            </w:pPr>
            <w:r>
              <w:rPr>
                <w:sz w:val="16"/>
              </w:rPr>
              <w:t>(internal)</w:t>
            </w:r>
          </w:p>
        </w:tc>
        <w:tc>
          <w:tcPr>
            <w:tcW w:w="1008" w:type="dxa"/>
          </w:tcPr>
          <w:p>
            <w:pPr>
              <w:pStyle w:val="TableParagraph"/>
              <w:spacing w:before="130"/>
              <w:ind w:left="156" w:right="145"/>
              <w:jc w:val="center"/>
              <w:rPr>
                <w:sz w:val="16"/>
              </w:rPr>
            </w:pPr>
            <w:r>
              <w:rPr>
                <w:sz w:val="16"/>
              </w:rPr>
              <w:t>CCI6B</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3"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4" w:right="145"/>
              <w:jc w:val="center"/>
              <w:rPr>
                <w:sz w:val="16"/>
              </w:rPr>
            </w:pPr>
            <w:r>
              <w:rPr>
                <w:w w:val="110"/>
                <w:sz w:val="16"/>
              </w:rPr>
              <w:t>DV</w:t>
            </w:r>
            <w:r>
              <w:rPr>
                <w:w w:val="110"/>
                <w:sz w:val="16"/>
                <w:vertAlign w:val="subscript"/>
              </w:rPr>
              <w:t>SS</w:t>
            </w:r>
          </w:p>
        </w:tc>
        <w:tc>
          <w:tcPr>
            <w:tcW w:w="1008" w:type="dxa"/>
          </w:tcPr>
          <w:p>
            <w:pPr>
              <w:pStyle w:val="TableParagraph"/>
              <w:ind w:left="156" w:right="145"/>
              <w:jc w:val="center"/>
              <w:rPr>
                <w:sz w:val="16"/>
              </w:rPr>
            </w:pPr>
            <w:r>
              <w:rPr>
                <w:sz w:val="16"/>
              </w:rPr>
              <w:t>GND</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r>
        <w:trPr>
          <w:trHeight w:val="254" w:hRule="atLeast"/>
        </w:trPr>
        <w:tc>
          <w:tcPr>
            <w:tcW w:w="1102" w:type="dxa"/>
          </w:tcPr>
          <w:p>
            <w:pPr>
              <w:pStyle w:val="TableParagraph"/>
              <w:spacing w:before="0"/>
              <w:rPr>
                <w:rFonts w:ascii="Times New Roman"/>
                <w:sz w:val="16"/>
              </w:rPr>
            </w:pPr>
          </w:p>
        </w:tc>
        <w:tc>
          <w:tcPr>
            <w:tcW w:w="1108" w:type="dxa"/>
          </w:tcPr>
          <w:p>
            <w:pPr>
              <w:pStyle w:val="TableParagraph"/>
              <w:spacing w:before="0"/>
              <w:rPr>
                <w:rFonts w:ascii="Times New Roman"/>
                <w:sz w:val="16"/>
              </w:rPr>
            </w:pPr>
          </w:p>
        </w:tc>
        <w:tc>
          <w:tcPr>
            <w:tcW w:w="1008" w:type="dxa"/>
          </w:tcPr>
          <w:p>
            <w:pPr>
              <w:pStyle w:val="TableParagraph"/>
              <w:ind w:left="156" w:right="145"/>
              <w:jc w:val="center"/>
              <w:rPr>
                <w:sz w:val="16"/>
              </w:rPr>
            </w:pPr>
            <w:r>
              <w:rPr>
                <w:w w:val="110"/>
                <w:sz w:val="16"/>
              </w:rPr>
              <w:t>DV</w:t>
            </w:r>
            <w:r>
              <w:rPr>
                <w:w w:val="110"/>
                <w:sz w:val="16"/>
                <w:vertAlign w:val="subscript"/>
              </w:rPr>
              <w:t>CC</w:t>
            </w:r>
          </w:p>
        </w:tc>
        <w:tc>
          <w:tcPr>
            <w:tcW w:w="1008" w:type="dxa"/>
          </w:tcPr>
          <w:p>
            <w:pPr>
              <w:pStyle w:val="TableParagraph"/>
              <w:spacing w:line="192" w:lineRule="exact" w:before="42"/>
              <w:ind w:left="156" w:right="145"/>
              <w:jc w:val="center"/>
              <w:rPr>
                <w:sz w:val="12"/>
              </w:rPr>
            </w:pPr>
            <w:r>
              <w:rPr>
                <w:position w:val="3"/>
                <w:sz w:val="16"/>
              </w:rPr>
              <w:t>V</w:t>
            </w:r>
            <w:r>
              <w:rPr>
                <w:sz w:val="12"/>
              </w:rPr>
              <w:t>CC</w:t>
            </w: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008" w:type="dxa"/>
            <w:vMerge/>
            <w:tcBorders>
              <w:top w:val="nil"/>
            </w:tcBorders>
          </w:tcPr>
          <w:p>
            <w:pPr>
              <w:rPr>
                <w:sz w:val="2"/>
                <w:szCs w:val="2"/>
              </w:rPr>
            </w:pPr>
          </w:p>
        </w:tc>
        <w:tc>
          <w:tcPr>
            <w:tcW w:w="1412" w:type="dxa"/>
          </w:tcPr>
          <w:p>
            <w:pPr>
              <w:pStyle w:val="TableParagraph"/>
              <w:spacing w:before="0"/>
              <w:rPr>
                <w:rFonts w:ascii="Times New Roman"/>
                <w:sz w:val="16"/>
              </w:rPr>
            </w:pPr>
          </w:p>
        </w:tc>
        <w:tc>
          <w:tcPr>
            <w:tcW w:w="1412" w:type="dxa"/>
          </w:tcPr>
          <w:p>
            <w:pPr>
              <w:pStyle w:val="TableParagraph"/>
              <w:spacing w:before="0"/>
              <w:rPr>
                <w:rFonts w:ascii="Times New Roman"/>
                <w:sz w:val="16"/>
              </w:rPr>
            </w:pPr>
          </w:p>
        </w:tc>
      </w:tr>
    </w:tbl>
    <w:p>
      <w:pPr>
        <w:pStyle w:val="ListParagraph"/>
        <w:numPr>
          <w:ilvl w:val="0"/>
          <w:numId w:val="55"/>
        </w:numPr>
        <w:tabs>
          <w:tab w:pos="480" w:val="left" w:leader="none"/>
        </w:tabs>
        <w:spacing w:line="182" w:lineRule="exact" w:before="70" w:after="0"/>
        <w:ind w:left="479" w:right="0" w:hanging="360"/>
        <w:jc w:val="left"/>
        <w:rPr>
          <w:sz w:val="16"/>
        </w:rPr>
      </w:pPr>
      <w:r>
        <w:rPr>
          <w:sz w:val="16"/>
        </w:rPr>
        <w:t>Timer functions are selectable through the port mapping</w:t>
      </w:r>
      <w:r>
        <w:rPr>
          <w:spacing w:val="24"/>
          <w:sz w:val="16"/>
        </w:rPr>
        <w:t> </w:t>
      </w:r>
      <w:r>
        <w:rPr>
          <w:sz w:val="16"/>
        </w:rPr>
        <w:t>controller.</w:t>
      </w:r>
    </w:p>
    <w:p>
      <w:pPr>
        <w:pStyle w:val="ListParagraph"/>
        <w:numPr>
          <w:ilvl w:val="0"/>
          <w:numId w:val="55"/>
        </w:numPr>
        <w:tabs>
          <w:tab w:pos="480" w:val="left" w:leader="none"/>
        </w:tabs>
        <w:spacing w:line="182" w:lineRule="exact" w:before="0" w:after="0"/>
        <w:ind w:left="479" w:right="0" w:hanging="360"/>
        <w:jc w:val="left"/>
        <w:rPr>
          <w:sz w:val="16"/>
        </w:rPr>
      </w:pPr>
      <w:r>
        <w:rPr>
          <w:sz w:val="16"/>
        </w:rPr>
        <w:t>Only on devices with</w:t>
      </w:r>
      <w:r>
        <w:rPr>
          <w:spacing w:val="11"/>
          <w:sz w:val="16"/>
        </w:rPr>
        <w:t> </w:t>
      </w:r>
      <w:r>
        <w:rPr>
          <w:sz w:val="16"/>
        </w:rPr>
        <w:t>ADC</w:t>
      </w:r>
    </w:p>
    <w:p>
      <w:pPr>
        <w:spacing w:after="0" w:line="182" w:lineRule="exact"/>
        <w:jc w:val="left"/>
        <w:rPr>
          <w:sz w:val="16"/>
        </w:rPr>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both"/>
        <w:rPr>
          <w:i/>
        </w:rPr>
      </w:pPr>
      <w:bookmarkStart w:name="6.9.15 Comparator_B (Link to User's Guid" w:id="247"/>
      <w:bookmarkEnd w:id="247"/>
      <w:r>
        <w:rPr>
          <w:b w:val="0"/>
          <w:i w:val="0"/>
        </w:rPr>
      </w:r>
      <w:bookmarkStart w:name="6.9.15 Comparator_B (Link to User's Guid" w:id="248"/>
      <w:bookmarkEnd w:id="248"/>
      <w:r>
        <w:rPr>
          <w:i/>
        </w:rPr>
        <w:t>Comparator_B</w:t>
      </w:r>
      <w:r>
        <w:rPr>
          <w:i/>
        </w:rPr>
        <w:t> </w:t>
      </w:r>
      <w:hyperlink r:id="rId399">
        <w:r>
          <w:rPr>
            <w:i/>
            <w:color w:val="0000FF"/>
          </w:rPr>
          <w:t>(Link to User's</w:t>
        </w:r>
        <w:r>
          <w:rPr>
            <w:i/>
            <w:color w:val="0000FF"/>
            <w:spacing w:val="12"/>
          </w:rPr>
          <w:t> </w:t>
        </w:r>
        <w:r>
          <w:rPr>
            <w:i/>
            <w:color w:val="0000FF"/>
          </w:rPr>
          <w:t>Guide)</w:t>
        </w:r>
      </w:hyperlink>
    </w:p>
    <w:p>
      <w:pPr>
        <w:spacing w:line="249" w:lineRule="auto" w:before="126"/>
        <w:ind w:left="720" w:right="129" w:firstLine="0"/>
        <w:jc w:val="both"/>
        <w:rPr>
          <w:sz w:val="20"/>
        </w:rPr>
      </w:pPr>
      <w:r>
        <w:rPr>
          <w:sz w:val="20"/>
        </w:rPr>
        <w:t>The primary function of the Comparator_B module is to support precision slope analog-to-digital conversions, battery voltage supervision, and monitoring of external analog signals.</w:t>
      </w:r>
    </w:p>
    <w:p>
      <w:pPr>
        <w:pStyle w:val="BodyText"/>
        <w:spacing w:before="3"/>
        <w:rPr>
          <w:sz w:val="17"/>
        </w:rPr>
      </w:pPr>
    </w:p>
    <w:p>
      <w:pPr>
        <w:pStyle w:val="Heading4"/>
        <w:numPr>
          <w:ilvl w:val="2"/>
          <w:numId w:val="53"/>
        </w:numPr>
        <w:tabs>
          <w:tab w:pos="928" w:val="left" w:leader="none"/>
        </w:tabs>
        <w:spacing w:line="240" w:lineRule="auto" w:before="0" w:after="0"/>
        <w:ind w:left="927" w:right="0" w:hanging="808"/>
        <w:jc w:val="both"/>
        <w:rPr>
          <w:i/>
        </w:rPr>
      </w:pPr>
      <w:bookmarkStart w:name="6.9.16 ADC12_A (Link to User's Guide)" w:id="249"/>
      <w:bookmarkEnd w:id="249"/>
      <w:r>
        <w:rPr>
          <w:b w:val="0"/>
          <w:i w:val="0"/>
        </w:rPr>
      </w:r>
      <w:bookmarkStart w:name="6.9.16 ADC12_A (Link to User's Guide)" w:id="250"/>
      <w:bookmarkEnd w:id="250"/>
      <w:r>
        <w:rPr>
          <w:i/>
        </w:rPr>
        <w:t>ADC12_A</w:t>
      </w:r>
      <w:r>
        <w:rPr>
          <w:i/>
        </w:rPr>
        <w:t> </w:t>
      </w:r>
      <w:hyperlink r:id="rId400">
        <w:r>
          <w:rPr>
            <w:i/>
            <w:color w:val="0000FF"/>
          </w:rPr>
          <w:t>(Link to User's</w:t>
        </w:r>
        <w:r>
          <w:rPr>
            <w:i/>
            <w:color w:val="0000FF"/>
            <w:spacing w:val="14"/>
          </w:rPr>
          <w:t> </w:t>
        </w:r>
        <w:r>
          <w:rPr>
            <w:i/>
            <w:color w:val="0000FF"/>
          </w:rPr>
          <w:t>Guide)</w:t>
        </w:r>
      </w:hyperlink>
    </w:p>
    <w:p>
      <w:pPr>
        <w:spacing w:line="249" w:lineRule="auto" w:before="126"/>
        <w:ind w:left="720" w:right="125" w:firstLine="0"/>
        <w:jc w:val="both"/>
        <w:rPr>
          <w:sz w:val="20"/>
        </w:rPr>
      </w:pPr>
      <w:r>
        <w:rPr>
          <w:sz w:val="20"/>
        </w:rPr>
        <w:t>The ADC12_A module supports fast 12-bit analog-to-digital conversions. The module implements a 12-bit SAR core, sample select control, reference generator and a 16 word conversion-and-control buffer. The conversion-and-control buffer allows up to 16 independent ADC samples to be converted and stored without any CPU intervention.</w:t>
      </w:r>
    </w:p>
    <w:p>
      <w:pPr>
        <w:pStyle w:val="BodyText"/>
        <w:spacing w:before="5"/>
        <w:rPr>
          <w:sz w:val="17"/>
        </w:rPr>
      </w:pPr>
    </w:p>
    <w:p>
      <w:pPr>
        <w:pStyle w:val="Heading4"/>
        <w:numPr>
          <w:ilvl w:val="2"/>
          <w:numId w:val="53"/>
        </w:numPr>
        <w:tabs>
          <w:tab w:pos="928" w:val="left" w:leader="none"/>
        </w:tabs>
        <w:spacing w:line="240" w:lineRule="auto" w:before="0" w:after="0"/>
        <w:ind w:left="927" w:right="0" w:hanging="808"/>
        <w:jc w:val="both"/>
        <w:rPr>
          <w:i/>
        </w:rPr>
      </w:pPr>
      <w:bookmarkStart w:name="6.9.17 CRC16 (Link to User's Guide)" w:id="251"/>
      <w:bookmarkEnd w:id="251"/>
      <w:r>
        <w:rPr>
          <w:b w:val="0"/>
          <w:i w:val="0"/>
        </w:rPr>
      </w:r>
      <w:bookmarkStart w:name="6.9.17 CRC16 (Link to User's Guide)" w:id="252"/>
      <w:bookmarkEnd w:id="252"/>
      <w:r>
        <w:rPr>
          <w:i/>
        </w:rPr>
        <w:t>CRC16</w:t>
      </w:r>
      <w:r>
        <w:rPr>
          <w:i/>
        </w:rPr>
        <w:t> </w:t>
      </w:r>
      <w:hyperlink r:id="rId401">
        <w:r>
          <w:rPr>
            <w:i/>
            <w:color w:val="0000FF"/>
          </w:rPr>
          <w:t>(Link to User's</w:t>
        </w:r>
        <w:r>
          <w:rPr>
            <w:i/>
            <w:color w:val="0000FF"/>
            <w:spacing w:val="13"/>
          </w:rPr>
          <w:t> </w:t>
        </w:r>
        <w:r>
          <w:rPr>
            <w:i/>
            <w:color w:val="0000FF"/>
          </w:rPr>
          <w:t>Guide)</w:t>
        </w:r>
      </w:hyperlink>
    </w:p>
    <w:p>
      <w:pPr>
        <w:spacing w:line="249" w:lineRule="auto" w:before="126"/>
        <w:ind w:left="720" w:right="126" w:firstLine="0"/>
        <w:jc w:val="both"/>
        <w:rPr>
          <w:sz w:val="20"/>
        </w:rPr>
      </w:pPr>
      <w:r>
        <w:rPr>
          <w:sz w:val="20"/>
        </w:rPr>
        <w:t>The CRC16 module produces a signature based on a sequence of entered data values and can be used for data checking purposes. The CRC16 module signature is based on the CRC-CCITT</w:t>
      </w:r>
      <w:r>
        <w:rPr>
          <w:spacing w:val="47"/>
          <w:sz w:val="20"/>
        </w:rPr>
        <w:t> </w:t>
      </w:r>
      <w:r>
        <w:rPr>
          <w:sz w:val="20"/>
        </w:rPr>
        <w:t>standard.</w:t>
      </w:r>
    </w:p>
    <w:p>
      <w:pPr>
        <w:pStyle w:val="BodyText"/>
        <w:spacing w:before="3"/>
        <w:rPr>
          <w:sz w:val="17"/>
        </w:rPr>
      </w:pPr>
    </w:p>
    <w:p>
      <w:pPr>
        <w:pStyle w:val="Heading4"/>
        <w:numPr>
          <w:ilvl w:val="2"/>
          <w:numId w:val="53"/>
        </w:numPr>
        <w:tabs>
          <w:tab w:pos="928" w:val="left" w:leader="none"/>
        </w:tabs>
        <w:spacing w:line="240" w:lineRule="auto" w:before="0" w:after="0"/>
        <w:ind w:left="927" w:right="0" w:hanging="808"/>
        <w:jc w:val="both"/>
        <w:rPr>
          <w:i/>
        </w:rPr>
      </w:pPr>
      <w:bookmarkStart w:name="6.9.18 REF Voltage Reference (Link to Us" w:id="253"/>
      <w:bookmarkEnd w:id="253"/>
      <w:r>
        <w:rPr>
          <w:b w:val="0"/>
          <w:i w:val="0"/>
        </w:rPr>
      </w:r>
      <w:bookmarkStart w:name="6.9.18 REF Voltage Reference (Link to Us" w:id="254"/>
      <w:bookmarkEnd w:id="254"/>
      <w:r>
        <w:rPr>
          <w:i/>
        </w:rPr>
        <w:t>REF</w:t>
      </w:r>
      <w:r>
        <w:rPr>
          <w:i/>
        </w:rPr>
        <w:t> Voltage Reference </w:t>
      </w:r>
      <w:hyperlink r:id="rId402">
        <w:r>
          <w:rPr>
            <w:i/>
            <w:color w:val="0000FF"/>
          </w:rPr>
          <w:t>(Link to User's</w:t>
        </w:r>
        <w:r>
          <w:rPr>
            <w:i/>
            <w:color w:val="0000FF"/>
            <w:spacing w:val="23"/>
          </w:rPr>
          <w:t> </w:t>
        </w:r>
        <w:r>
          <w:rPr>
            <w:i/>
            <w:color w:val="0000FF"/>
          </w:rPr>
          <w:t>Guide)</w:t>
        </w:r>
      </w:hyperlink>
    </w:p>
    <w:p>
      <w:pPr>
        <w:spacing w:line="249" w:lineRule="auto" w:before="126"/>
        <w:ind w:left="720" w:right="125" w:firstLine="0"/>
        <w:jc w:val="both"/>
        <w:rPr>
          <w:sz w:val="20"/>
        </w:rPr>
      </w:pPr>
      <w:r>
        <w:rPr>
          <w:sz w:val="20"/>
        </w:rPr>
        <w:t>The reference module (REF) is responsible for generation of all critical reference voltages that can be  used by the various analog peripherals in the</w:t>
      </w:r>
      <w:r>
        <w:rPr>
          <w:spacing w:val="31"/>
          <w:sz w:val="20"/>
        </w:rPr>
        <w:t> </w:t>
      </w:r>
      <w:r>
        <w:rPr>
          <w:sz w:val="20"/>
        </w:rPr>
        <w:t>device.</w:t>
      </w:r>
    </w:p>
    <w:p>
      <w:pPr>
        <w:pStyle w:val="BodyText"/>
        <w:spacing w:before="3"/>
        <w:rPr>
          <w:sz w:val="17"/>
        </w:rPr>
      </w:pPr>
    </w:p>
    <w:p>
      <w:pPr>
        <w:pStyle w:val="Heading4"/>
        <w:numPr>
          <w:ilvl w:val="2"/>
          <w:numId w:val="53"/>
        </w:numPr>
        <w:tabs>
          <w:tab w:pos="928" w:val="left" w:leader="none"/>
        </w:tabs>
        <w:spacing w:line="240" w:lineRule="auto" w:before="0" w:after="0"/>
        <w:ind w:left="927" w:right="0" w:hanging="808"/>
        <w:jc w:val="both"/>
        <w:rPr>
          <w:i/>
        </w:rPr>
      </w:pPr>
      <w:bookmarkStart w:name="6.9.19 Universal Serial Bus (USB) (Link " w:id="255"/>
      <w:bookmarkEnd w:id="255"/>
      <w:r>
        <w:rPr>
          <w:b w:val="0"/>
          <w:i w:val="0"/>
        </w:rPr>
      </w:r>
      <w:bookmarkStart w:name="6.9.19 Universal Serial Bus (USB) (Link " w:id="256"/>
      <w:bookmarkEnd w:id="256"/>
      <w:r>
        <w:rPr>
          <w:i/>
        </w:rPr>
        <w:t>Universal</w:t>
      </w:r>
      <w:r>
        <w:rPr>
          <w:i/>
        </w:rPr>
        <w:t> Serial Bus (USB) </w:t>
      </w:r>
      <w:hyperlink r:id="rId403">
        <w:r>
          <w:rPr>
            <w:i/>
            <w:color w:val="0000FF"/>
          </w:rPr>
          <w:t>(Link to User's</w:t>
        </w:r>
        <w:r>
          <w:rPr>
            <w:i/>
            <w:color w:val="0000FF"/>
            <w:spacing w:val="27"/>
          </w:rPr>
          <w:t> </w:t>
        </w:r>
        <w:r>
          <w:rPr>
            <w:i/>
            <w:color w:val="0000FF"/>
          </w:rPr>
          <w:t>Guide)</w:t>
        </w:r>
      </w:hyperlink>
    </w:p>
    <w:p>
      <w:pPr>
        <w:spacing w:line="249" w:lineRule="auto" w:before="126"/>
        <w:ind w:left="720" w:right="126" w:firstLine="0"/>
        <w:jc w:val="both"/>
        <w:rPr>
          <w:sz w:val="20"/>
        </w:rPr>
      </w:pPr>
      <w:r>
        <w:rPr>
          <w:sz w:val="20"/>
        </w:rPr>
        <w:t>The USB module is a fully integrated USB interface that is compliant with the USB 2.0 specification. The module supports full-speed operation of control, interrupt, and bulk transfers. The module includes an integrated LDO, PHY, and PLL. The PLL is highly-flexible and can support a wide range of input clock frequencies. USB RAM, when not used for USB communication, can be used by the</w:t>
      </w:r>
      <w:r>
        <w:rPr>
          <w:spacing w:val="51"/>
          <w:sz w:val="20"/>
        </w:rPr>
        <w:t> </w:t>
      </w:r>
      <w:r>
        <w:rPr>
          <w:sz w:val="20"/>
        </w:rPr>
        <w:t>system.</w:t>
      </w:r>
    </w:p>
    <w:p>
      <w:pPr>
        <w:pStyle w:val="BodyText"/>
        <w:spacing w:before="5"/>
        <w:rPr>
          <w:sz w:val="17"/>
        </w:rPr>
      </w:pPr>
    </w:p>
    <w:p>
      <w:pPr>
        <w:pStyle w:val="Heading4"/>
        <w:numPr>
          <w:ilvl w:val="2"/>
          <w:numId w:val="53"/>
        </w:numPr>
        <w:tabs>
          <w:tab w:pos="928" w:val="left" w:leader="none"/>
        </w:tabs>
        <w:spacing w:line="240" w:lineRule="auto" w:before="0" w:after="0"/>
        <w:ind w:left="927" w:right="0" w:hanging="808"/>
        <w:jc w:val="left"/>
        <w:rPr>
          <w:i/>
        </w:rPr>
      </w:pPr>
      <w:bookmarkStart w:name="6.9.20 Embedded Emulation Module (EEM) (" w:id="257"/>
      <w:bookmarkEnd w:id="257"/>
      <w:r>
        <w:rPr>
          <w:b w:val="0"/>
          <w:i w:val="0"/>
        </w:rPr>
      </w:r>
      <w:bookmarkStart w:name="6.9.20 Embedded Emulation Module (EEM) (" w:id="258"/>
      <w:bookmarkEnd w:id="258"/>
      <w:r>
        <w:rPr>
          <w:i/>
        </w:rPr>
        <w:t>Embedde</w:t>
      </w:r>
      <w:r>
        <w:rPr>
          <w:i/>
        </w:rPr>
        <w:t>d Emulation Module (EEM) </w:t>
      </w:r>
      <w:hyperlink r:id="rId404">
        <w:r>
          <w:rPr>
            <w:i/>
            <w:color w:val="0000FF"/>
          </w:rPr>
          <w:t>(Link to User's</w:t>
        </w:r>
        <w:r>
          <w:rPr>
            <w:i/>
            <w:color w:val="0000FF"/>
            <w:spacing w:val="28"/>
          </w:rPr>
          <w:t> </w:t>
        </w:r>
        <w:r>
          <w:rPr>
            <w:i/>
            <w:color w:val="0000FF"/>
          </w:rPr>
          <w:t>Guide)</w:t>
        </w:r>
      </w:hyperlink>
    </w:p>
    <w:p>
      <w:pPr>
        <w:spacing w:before="126"/>
        <w:ind w:left="720" w:right="0" w:firstLine="0"/>
        <w:jc w:val="left"/>
        <w:rPr>
          <w:sz w:val="20"/>
        </w:rPr>
      </w:pPr>
      <w:r>
        <w:rPr>
          <w:sz w:val="20"/>
        </w:rPr>
        <w:t>The EEM supports real-time in-system debugging. The L version of the EEM has the following features: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Eight hardware triggers or breakpoints on memory</w:t>
      </w:r>
      <w:r>
        <w:rPr>
          <w:spacing w:val="27"/>
          <w:sz w:val="20"/>
        </w:rPr>
        <w:t> </w:t>
      </w:r>
      <w:r>
        <w:rPr>
          <w:sz w:val="20"/>
        </w:rPr>
        <w:t>access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Two hardware triggers or breakpoints on CPU register write</w:t>
      </w:r>
      <w:r>
        <w:rPr>
          <w:spacing w:val="35"/>
          <w:sz w:val="20"/>
        </w:rPr>
        <w:t> </w:t>
      </w:r>
      <w:r>
        <w:rPr>
          <w:sz w:val="20"/>
        </w:rPr>
        <w:t>access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Up to 10 hardware triggers can be combined to form complex triggers or</w:t>
      </w:r>
      <w:r>
        <w:rPr>
          <w:spacing w:val="47"/>
          <w:sz w:val="20"/>
        </w:rPr>
        <w:t> </w:t>
      </w:r>
      <w:r>
        <w:rPr>
          <w:sz w:val="20"/>
        </w:rPr>
        <w:t>breakpoints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Two cycle</w:t>
      </w:r>
      <w:r>
        <w:rPr>
          <w:spacing w:val="7"/>
          <w:sz w:val="20"/>
        </w:rPr>
        <w:t> </w:t>
      </w:r>
      <w:r>
        <w:rPr>
          <w:sz w:val="20"/>
        </w:rPr>
        <w:t>counters</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Sequencer</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State</w:t>
      </w:r>
      <w:r>
        <w:rPr>
          <w:spacing w:val="3"/>
          <w:sz w:val="20"/>
        </w:rPr>
        <w:t> </w:t>
      </w:r>
      <w:r>
        <w:rPr>
          <w:sz w:val="20"/>
        </w:rPr>
        <w:t>storage</w:t>
      </w:r>
    </w:p>
    <w:p>
      <w:pPr>
        <w:pStyle w:val="ListParagraph"/>
        <w:numPr>
          <w:ilvl w:val="3"/>
          <w:numId w:val="53"/>
        </w:numPr>
        <w:tabs>
          <w:tab w:pos="1019" w:val="left" w:leader="none"/>
          <w:tab w:pos="1020" w:val="left" w:leader="none"/>
        </w:tabs>
        <w:spacing w:line="240" w:lineRule="auto" w:before="58" w:after="0"/>
        <w:ind w:left="1020" w:right="0" w:hanging="300"/>
        <w:jc w:val="left"/>
        <w:rPr>
          <w:sz w:val="20"/>
        </w:rPr>
      </w:pPr>
      <w:r>
        <w:rPr>
          <w:sz w:val="20"/>
        </w:rPr>
        <w:t>Clock control on module</w:t>
      </w:r>
      <w:r>
        <w:rPr>
          <w:spacing w:val="15"/>
          <w:sz w:val="20"/>
        </w:rPr>
        <w:t> </w:t>
      </w:r>
      <w:r>
        <w:rPr>
          <w:sz w:val="20"/>
        </w:rPr>
        <w:t>level</w:t>
      </w:r>
    </w:p>
    <w:p>
      <w:pPr>
        <w:spacing w:after="0" w:line="240" w:lineRule="auto"/>
        <w:jc w:val="left"/>
        <w:rPr>
          <w:sz w:val="20"/>
        </w:rPr>
        <w:sectPr>
          <w:pgSz w:w="12240" w:h="15840"/>
          <w:pgMar w:header="259" w:footer="836" w:top="1340" w:bottom="1020" w:left="960" w:right="960"/>
        </w:sectPr>
      </w:pPr>
    </w:p>
    <w:p>
      <w:pPr>
        <w:pStyle w:val="Heading4"/>
        <w:numPr>
          <w:ilvl w:val="2"/>
          <w:numId w:val="53"/>
        </w:numPr>
        <w:tabs>
          <w:tab w:pos="928" w:val="left" w:leader="none"/>
        </w:tabs>
        <w:spacing w:line="240" w:lineRule="auto" w:before="110" w:after="0"/>
        <w:ind w:left="927" w:right="0" w:hanging="808"/>
        <w:jc w:val="left"/>
        <w:rPr>
          <w:i/>
        </w:rPr>
      </w:pPr>
      <w:bookmarkStart w:name="6.9.21 Peripheral File Map" w:id="259"/>
      <w:bookmarkEnd w:id="259"/>
      <w:r>
        <w:rPr>
          <w:b w:val="0"/>
          <w:i w:val="0"/>
        </w:rPr>
      </w:r>
      <w:bookmarkStart w:name="6.9.21 Peripheral File Map" w:id="260"/>
      <w:bookmarkEnd w:id="260"/>
      <w:r>
        <w:rPr>
          <w:i/>
        </w:rPr>
        <w:t>Periphera</w:t>
      </w:r>
      <w:r>
        <w:rPr>
          <w:i/>
        </w:rPr>
        <w:t>l File</w:t>
      </w:r>
      <w:r>
        <w:rPr>
          <w:i/>
          <w:spacing w:val="8"/>
        </w:rPr>
        <w:t> </w:t>
      </w:r>
      <w:r>
        <w:rPr>
          <w:i/>
        </w:rPr>
        <w:t>Map</w:t>
      </w:r>
    </w:p>
    <w:p>
      <w:pPr>
        <w:spacing w:line="249" w:lineRule="auto" w:before="126"/>
        <w:ind w:left="720" w:right="206" w:firstLine="0"/>
        <w:jc w:val="left"/>
        <w:rPr>
          <w:sz w:val="20"/>
        </w:rPr>
      </w:pPr>
      <w:hyperlink w:history="true" w:anchor="_bookmark117">
        <w:r>
          <w:rPr>
            <w:color w:val="0000FF"/>
            <w:sz w:val="20"/>
          </w:rPr>
          <w:t>Table 6-15 </w:t>
        </w:r>
      </w:hyperlink>
      <w:r>
        <w:rPr>
          <w:sz w:val="20"/>
        </w:rPr>
        <w:t>lists the base address for the registers of each module. The following tables list the offsets for all available registers in each module.</w:t>
      </w:r>
    </w:p>
    <w:p>
      <w:pPr>
        <w:pStyle w:val="BodyText"/>
        <w:rPr>
          <w:sz w:val="22"/>
        </w:rPr>
      </w:pPr>
    </w:p>
    <w:p>
      <w:pPr>
        <w:spacing w:before="189"/>
        <w:ind w:left="0" w:right="1" w:firstLine="0"/>
        <w:jc w:val="center"/>
        <w:rPr>
          <w:b/>
          <w:sz w:val="20"/>
        </w:rPr>
      </w:pPr>
      <w:bookmarkStart w:name="_bookmark117" w:id="261"/>
      <w:bookmarkEnd w:id="261"/>
      <w:r>
        <w:rPr/>
      </w:r>
      <w:r>
        <w:rPr>
          <w:b/>
          <w:sz w:val="20"/>
        </w:rPr>
        <w:t>Table 6-15. Peripherals</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4"/>
        <w:gridCol w:w="1920"/>
        <w:gridCol w:w="1920"/>
      </w:tblGrid>
      <w:tr>
        <w:trPr>
          <w:trHeight w:val="434" w:hRule="atLeast"/>
        </w:trPr>
        <w:tc>
          <w:tcPr>
            <w:tcW w:w="3834" w:type="dxa"/>
            <w:shd w:val="clear" w:color="auto" w:fill="D8D8D8"/>
          </w:tcPr>
          <w:p>
            <w:pPr>
              <w:pStyle w:val="TableParagraph"/>
              <w:spacing w:before="130"/>
              <w:ind w:left="353" w:right="352"/>
              <w:jc w:val="center"/>
              <w:rPr>
                <w:b/>
                <w:sz w:val="16"/>
              </w:rPr>
            </w:pPr>
            <w:r>
              <w:rPr>
                <w:b/>
                <w:sz w:val="16"/>
              </w:rPr>
              <w:t>MODULE NAME</w:t>
            </w:r>
          </w:p>
        </w:tc>
        <w:tc>
          <w:tcPr>
            <w:tcW w:w="1920" w:type="dxa"/>
            <w:shd w:val="clear" w:color="auto" w:fill="D8D8D8"/>
          </w:tcPr>
          <w:p>
            <w:pPr>
              <w:pStyle w:val="TableParagraph"/>
              <w:spacing w:before="130"/>
              <w:ind w:left="304" w:right="294"/>
              <w:jc w:val="center"/>
              <w:rPr>
                <w:b/>
                <w:sz w:val="16"/>
              </w:rPr>
            </w:pPr>
            <w:r>
              <w:rPr>
                <w:b/>
                <w:sz w:val="16"/>
              </w:rPr>
              <w:t>BASE ADDRESS</w:t>
            </w:r>
          </w:p>
        </w:tc>
        <w:tc>
          <w:tcPr>
            <w:tcW w:w="1920" w:type="dxa"/>
            <w:shd w:val="clear" w:color="auto" w:fill="D8D8D8"/>
          </w:tcPr>
          <w:p>
            <w:pPr>
              <w:pStyle w:val="TableParagraph"/>
              <w:spacing w:line="235" w:lineRule="auto" w:before="43"/>
              <w:ind w:left="671" w:right="203" w:hanging="442"/>
              <w:rPr>
                <w:b/>
                <w:sz w:val="16"/>
              </w:rPr>
            </w:pPr>
            <w:r>
              <w:rPr>
                <w:b/>
                <w:sz w:val="16"/>
              </w:rPr>
              <w:t>OFFSET ADDRESS RANGE</w:t>
            </w:r>
          </w:p>
        </w:tc>
      </w:tr>
      <w:tr>
        <w:trPr>
          <w:trHeight w:val="253" w:hRule="atLeast"/>
        </w:trPr>
        <w:tc>
          <w:tcPr>
            <w:tcW w:w="3834" w:type="dxa"/>
          </w:tcPr>
          <w:p>
            <w:pPr>
              <w:pStyle w:val="TableParagraph"/>
              <w:ind w:left="355" w:right="352"/>
              <w:jc w:val="center"/>
              <w:rPr>
                <w:sz w:val="16"/>
              </w:rPr>
            </w:pPr>
            <w:r>
              <w:rPr>
                <w:sz w:val="16"/>
              </w:rPr>
              <w:t>Special Functions (see </w:t>
            </w:r>
            <w:hyperlink w:history="true" w:anchor="_bookmark118">
              <w:r>
                <w:rPr>
                  <w:color w:val="0000FF"/>
                  <w:sz w:val="16"/>
                </w:rPr>
                <w:t>Table 6-16</w:t>
              </w:r>
            </w:hyperlink>
            <w:r>
              <w:rPr>
                <w:sz w:val="16"/>
              </w:rPr>
              <w:t>)</w:t>
            </w:r>
          </w:p>
        </w:tc>
        <w:tc>
          <w:tcPr>
            <w:tcW w:w="1920" w:type="dxa"/>
          </w:tcPr>
          <w:p>
            <w:pPr>
              <w:pStyle w:val="TableParagraph"/>
              <w:ind w:left="302" w:right="294"/>
              <w:jc w:val="center"/>
              <w:rPr>
                <w:sz w:val="16"/>
              </w:rPr>
            </w:pPr>
            <w:r>
              <w:rPr>
                <w:sz w:val="16"/>
              </w:rPr>
              <w:t>0100h</w:t>
            </w:r>
          </w:p>
        </w:tc>
        <w:tc>
          <w:tcPr>
            <w:tcW w:w="1920" w:type="dxa"/>
          </w:tcPr>
          <w:p>
            <w:pPr>
              <w:pStyle w:val="TableParagraph"/>
              <w:ind w:right="561"/>
              <w:jc w:val="right"/>
              <w:rPr>
                <w:sz w:val="16"/>
              </w:rPr>
            </w:pPr>
            <w:r>
              <w:rPr>
                <w:sz w:val="16"/>
              </w:rPr>
              <w:t>000h-01Fh</w:t>
            </w:r>
          </w:p>
        </w:tc>
      </w:tr>
      <w:tr>
        <w:trPr>
          <w:trHeight w:val="254" w:hRule="atLeast"/>
        </w:trPr>
        <w:tc>
          <w:tcPr>
            <w:tcW w:w="3834" w:type="dxa"/>
          </w:tcPr>
          <w:p>
            <w:pPr>
              <w:pStyle w:val="TableParagraph"/>
              <w:ind w:left="355" w:right="352"/>
              <w:jc w:val="center"/>
              <w:rPr>
                <w:sz w:val="16"/>
              </w:rPr>
            </w:pPr>
            <w:r>
              <w:rPr>
                <w:sz w:val="16"/>
              </w:rPr>
              <w:t>PMM (see </w:t>
            </w:r>
            <w:hyperlink w:history="true" w:anchor="_bookmark119">
              <w:r>
                <w:rPr>
                  <w:color w:val="0000FF"/>
                  <w:sz w:val="16"/>
                </w:rPr>
                <w:t>Table 6-17</w:t>
              </w:r>
            </w:hyperlink>
            <w:r>
              <w:rPr>
                <w:sz w:val="16"/>
              </w:rPr>
              <w:t>)</w:t>
            </w:r>
          </w:p>
        </w:tc>
        <w:tc>
          <w:tcPr>
            <w:tcW w:w="1920" w:type="dxa"/>
          </w:tcPr>
          <w:p>
            <w:pPr>
              <w:pStyle w:val="TableParagraph"/>
              <w:ind w:left="302" w:right="294"/>
              <w:jc w:val="center"/>
              <w:rPr>
                <w:sz w:val="16"/>
              </w:rPr>
            </w:pPr>
            <w:r>
              <w:rPr>
                <w:sz w:val="16"/>
              </w:rPr>
              <w:t>0120h</w:t>
            </w:r>
          </w:p>
        </w:tc>
        <w:tc>
          <w:tcPr>
            <w:tcW w:w="1920" w:type="dxa"/>
          </w:tcPr>
          <w:p>
            <w:pPr>
              <w:pStyle w:val="TableParagraph"/>
              <w:ind w:right="566"/>
              <w:jc w:val="right"/>
              <w:rPr>
                <w:sz w:val="16"/>
              </w:rPr>
            </w:pPr>
            <w:r>
              <w:rPr>
                <w:sz w:val="16"/>
              </w:rPr>
              <w:t>000h-010h</w:t>
            </w:r>
          </w:p>
        </w:tc>
      </w:tr>
      <w:tr>
        <w:trPr>
          <w:trHeight w:val="254" w:hRule="atLeast"/>
        </w:trPr>
        <w:tc>
          <w:tcPr>
            <w:tcW w:w="3834" w:type="dxa"/>
          </w:tcPr>
          <w:p>
            <w:pPr>
              <w:pStyle w:val="TableParagraph"/>
              <w:ind w:left="355" w:right="350"/>
              <w:jc w:val="center"/>
              <w:rPr>
                <w:sz w:val="16"/>
              </w:rPr>
            </w:pPr>
            <w:r>
              <w:rPr>
                <w:sz w:val="16"/>
              </w:rPr>
              <w:t>Flash Control (see </w:t>
            </w:r>
            <w:hyperlink w:history="true" w:anchor="_bookmark120">
              <w:r>
                <w:rPr>
                  <w:color w:val="0000FF"/>
                  <w:sz w:val="16"/>
                </w:rPr>
                <w:t>Table 6-18</w:t>
              </w:r>
            </w:hyperlink>
            <w:r>
              <w:rPr>
                <w:sz w:val="16"/>
              </w:rPr>
              <w:t>)</w:t>
            </w:r>
          </w:p>
        </w:tc>
        <w:tc>
          <w:tcPr>
            <w:tcW w:w="1920" w:type="dxa"/>
          </w:tcPr>
          <w:p>
            <w:pPr>
              <w:pStyle w:val="TableParagraph"/>
              <w:ind w:left="302" w:right="294"/>
              <w:jc w:val="center"/>
              <w:rPr>
                <w:sz w:val="16"/>
              </w:rPr>
            </w:pPr>
            <w:r>
              <w:rPr>
                <w:sz w:val="16"/>
              </w:rPr>
              <w:t>0140h</w:t>
            </w:r>
          </w:p>
        </w:tc>
        <w:tc>
          <w:tcPr>
            <w:tcW w:w="1920" w:type="dxa"/>
          </w:tcPr>
          <w:p>
            <w:pPr>
              <w:pStyle w:val="TableParagraph"/>
              <w:ind w:right="561"/>
              <w:jc w:val="right"/>
              <w:rPr>
                <w:sz w:val="16"/>
              </w:rPr>
            </w:pPr>
            <w:r>
              <w:rPr>
                <w:sz w:val="16"/>
              </w:rPr>
              <w:t>000h-00Fh</w:t>
            </w:r>
          </w:p>
        </w:tc>
      </w:tr>
      <w:tr>
        <w:trPr>
          <w:trHeight w:val="253" w:hRule="atLeast"/>
        </w:trPr>
        <w:tc>
          <w:tcPr>
            <w:tcW w:w="3834" w:type="dxa"/>
          </w:tcPr>
          <w:p>
            <w:pPr>
              <w:pStyle w:val="TableParagraph"/>
              <w:ind w:left="353" w:right="352"/>
              <w:jc w:val="center"/>
              <w:rPr>
                <w:sz w:val="16"/>
              </w:rPr>
            </w:pPr>
            <w:r>
              <w:rPr>
                <w:sz w:val="16"/>
              </w:rPr>
              <w:t>CRC16 (see </w:t>
            </w:r>
            <w:hyperlink w:history="true" w:anchor="_bookmark121">
              <w:r>
                <w:rPr>
                  <w:color w:val="0000FF"/>
                  <w:sz w:val="16"/>
                </w:rPr>
                <w:t>Table 6-19</w:t>
              </w:r>
            </w:hyperlink>
            <w:r>
              <w:rPr>
                <w:sz w:val="16"/>
              </w:rPr>
              <w:t>)</w:t>
            </w:r>
          </w:p>
        </w:tc>
        <w:tc>
          <w:tcPr>
            <w:tcW w:w="1920" w:type="dxa"/>
          </w:tcPr>
          <w:p>
            <w:pPr>
              <w:pStyle w:val="TableParagraph"/>
              <w:ind w:left="302" w:right="294"/>
              <w:jc w:val="center"/>
              <w:rPr>
                <w:sz w:val="16"/>
              </w:rPr>
            </w:pPr>
            <w:r>
              <w:rPr>
                <w:sz w:val="16"/>
              </w:rPr>
              <w:t>0150h</w:t>
            </w:r>
          </w:p>
        </w:tc>
        <w:tc>
          <w:tcPr>
            <w:tcW w:w="1920" w:type="dxa"/>
          </w:tcPr>
          <w:p>
            <w:pPr>
              <w:pStyle w:val="TableParagraph"/>
              <w:ind w:right="566"/>
              <w:jc w:val="right"/>
              <w:rPr>
                <w:sz w:val="16"/>
              </w:rPr>
            </w:pPr>
            <w:r>
              <w:rPr>
                <w:sz w:val="16"/>
              </w:rPr>
              <w:t>000h-007h</w:t>
            </w:r>
          </w:p>
        </w:tc>
      </w:tr>
      <w:tr>
        <w:trPr>
          <w:trHeight w:val="254" w:hRule="atLeast"/>
        </w:trPr>
        <w:tc>
          <w:tcPr>
            <w:tcW w:w="3834" w:type="dxa"/>
          </w:tcPr>
          <w:p>
            <w:pPr>
              <w:pStyle w:val="TableParagraph"/>
              <w:ind w:left="355" w:right="350"/>
              <w:jc w:val="center"/>
              <w:rPr>
                <w:sz w:val="16"/>
              </w:rPr>
            </w:pPr>
            <w:r>
              <w:rPr>
                <w:sz w:val="16"/>
              </w:rPr>
              <w:t>RAM Control (see </w:t>
            </w:r>
            <w:hyperlink w:history="true" w:anchor="_bookmark122">
              <w:r>
                <w:rPr>
                  <w:color w:val="0000FF"/>
                  <w:sz w:val="16"/>
                </w:rPr>
                <w:t>Table 6-20</w:t>
              </w:r>
            </w:hyperlink>
            <w:r>
              <w:rPr>
                <w:sz w:val="16"/>
              </w:rPr>
              <w:t>)</w:t>
            </w:r>
          </w:p>
        </w:tc>
        <w:tc>
          <w:tcPr>
            <w:tcW w:w="1920" w:type="dxa"/>
          </w:tcPr>
          <w:p>
            <w:pPr>
              <w:pStyle w:val="TableParagraph"/>
              <w:ind w:left="302" w:right="294"/>
              <w:jc w:val="center"/>
              <w:rPr>
                <w:sz w:val="16"/>
              </w:rPr>
            </w:pPr>
            <w:r>
              <w:rPr>
                <w:sz w:val="16"/>
              </w:rPr>
              <w:t>0158h</w:t>
            </w:r>
          </w:p>
        </w:tc>
        <w:tc>
          <w:tcPr>
            <w:tcW w:w="1920" w:type="dxa"/>
          </w:tcPr>
          <w:p>
            <w:pPr>
              <w:pStyle w:val="TableParagraph"/>
              <w:ind w:right="566"/>
              <w:jc w:val="right"/>
              <w:rPr>
                <w:sz w:val="16"/>
              </w:rPr>
            </w:pPr>
            <w:r>
              <w:rPr>
                <w:sz w:val="16"/>
              </w:rPr>
              <w:t>000h-001h</w:t>
            </w:r>
          </w:p>
        </w:tc>
      </w:tr>
      <w:tr>
        <w:trPr>
          <w:trHeight w:val="253" w:hRule="atLeast"/>
        </w:trPr>
        <w:tc>
          <w:tcPr>
            <w:tcW w:w="3834" w:type="dxa"/>
          </w:tcPr>
          <w:p>
            <w:pPr>
              <w:pStyle w:val="TableParagraph"/>
              <w:ind w:left="353" w:right="352"/>
              <w:jc w:val="center"/>
              <w:rPr>
                <w:sz w:val="16"/>
              </w:rPr>
            </w:pPr>
            <w:r>
              <w:rPr>
                <w:sz w:val="16"/>
              </w:rPr>
              <w:t>Watchdog (see </w:t>
            </w:r>
            <w:hyperlink w:history="true" w:anchor="_bookmark123">
              <w:r>
                <w:rPr>
                  <w:color w:val="0000FF"/>
                  <w:sz w:val="16"/>
                </w:rPr>
                <w:t>Table 6-21</w:t>
              </w:r>
            </w:hyperlink>
            <w:r>
              <w:rPr>
                <w:sz w:val="16"/>
              </w:rPr>
              <w:t>)</w:t>
            </w:r>
          </w:p>
        </w:tc>
        <w:tc>
          <w:tcPr>
            <w:tcW w:w="1920" w:type="dxa"/>
          </w:tcPr>
          <w:p>
            <w:pPr>
              <w:pStyle w:val="TableParagraph"/>
              <w:ind w:left="304" w:right="293"/>
              <w:jc w:val="center"/>
              <w:rPr>
                <w:sz w:val="16"/>
              </w:rPr>
            </w:pPr>
            <w:r>
              <w:rPr>
                <w:sz w:val="16"/>
              </w:rPr>
              <w:t>015Ch</w:t>
            </w:r>
          </w:p>
        </w:tc>
        <w:tc>
          <w:tcPr>
            <w:tcW w:w="1920" w:type="dxa"/>
          </w:tcPr>
          <w:p>
            <w:pPr>
              <w:pStyle w:val="TableParagraph"/>
              <w:ind w:right="566"/>
              <w:jc w:val="right"/>
              <w:rPr>
                <w:sz w:val="16"/>
              </w:rPr>
            </w:pPr>
            <w:r>
              <w:rPr>
                <w:sz w:val="16"/>
              </w:rPr>
              <w:t>000h-001h</w:t>
            </w:r>
          </w:p>
        </w:tc>
      </w:tr>
      <w:tr>
        <w:trPr>
          <w:trHeight w:val="254" w:hRule="atLeast"/>
        </w:trPr>
        <w:tc>
          <w:tcPr>
            <w:tcW w:w="3834" w:type="dxa"/>
          </w:tcPr>
          <w:p>
            <w:pPr>
              <w:pStyle w:val="TableParagraph"/>
              <w:ind w:left="355" w:right="352"/>
              <w:jc w:val="center"/>
              <w:rPr>
                <w:sz w:val="16"/>
              </w:rPr>
            </w:pPr>
            <w:r>
              <w:rPr>
                <w:sz w:val="16"/>
              </w:rPr>
              <w:t>UCS (see </w:t>
            </w:r>
            <w:hyperlink w:history="true" w:anchor="_bookmark124">
              <w:r>
                <w:rPr>
                  <w:color w:val="0000FF"/>
                  <w:sz w:val="16"/>
                </w:rPr>
                <w:t>Table 6-22</w:t>
              </w:r>
            </w:hyperlink>
            <w:r>
              <w:rPr>
                <w:sz w:val="16"/>
              </w:rPr>
              <w:t>)</w:t>
            </w:r>
          </w:p>
        </w:tc>
        <w:tc>
          <w:tcPr>
            <w:tcW w:w="1920" w:type="dxa"/>
          </w:tcPr>
          <w:p>
            <w:pPr>
              <w:pStyle w:val="TableParagraph"/>
              <w:ind w:left="302" w:right="294"/>
              <w:jc w:val="center"/>
              <w:rPr>
                <w:sz w:val="16"/>
              </w:rPr>
            </w:pPr>
            <w:r>
              <w:rPr>
                <w:sz w:val="16"/>
              </w:rPr>
              <w:t>0160h</w:t>
            </w:r>
          </w:p>
        </w:tc>
        <w:tc>
          <w:tcPr>
            <w:tcW w:w="1920" w:type="dxa"/>
          </w:tcPr>
          <w:p>
            <w:pPr>
              <w:pStyle w:val="TableParagraph"/>
              <w:ind w:right="561"/>
              <w:jc w:val="right"/>
              <w:rPr>
                <w:sz w:val="16"/>
              </w:rPr>
            </w:pPr>
            <w:r>
              <w:rPr>
                <w:sz w:val="16"/>
              </w:rPr>
              <w:t>000h-01Fh</w:t>
            </w:r>
          </w:p>
        </w:tc>
      </w:tr>
      <w:tr>
        <w:trPr>
          <w:trHeight w:val="253" w:hRule="atLeast"/>
        </w:trPr>
        <w:tc>
          <w:tcPr>
            <w:tcW w:w="3834" w:type="dxa"/>
          </w:tcPr>
          <w:p>
            <w:pPr>
              <w:pStyle w:val="TableParagraph"/>
              <w:ind w:left="353" w:right="352"/>
              <w:jc w:val="center"/>
              <w:rPr>
                <w:sz w:val="16"/>
              </w:rPr>
            </w:pPr>
            <w:r>
              <w:rPr>
                <w:sz w:val="16"/>
              </w:rPr>
              <w:t>SYS (see </w:t>
            </w:r>
            <w:hyperlink w:history="true" w:anchor="_bookmark125">
              <w:r>
                <w:rPr>
                  <w:color w:val="0000FF"/>
                  <w:sz w:val="16"/>
                </w:rPr>
                <w:t>Table 6-23</w:t>
              </w:r>
            </w:hyperlink>
            <w:r>
              <w:rPr>
                <w:sz w:val="16"/>
              </w:rPr>
              <w:t>)</w:t>
            </w:r>
          </w:p>
        </w:tc>
        <w:tc>
          <w:tcPr>
            <w:tcW w:w="1920" w:type="dxa"/>
          </w:tcPr>
          <w:p>
            <w:pPr>
              <w:pStyle w:val="TableParagraph"/>
              <w:ind w:left="302" w:right="294"/>
              <w:jc w:val="center"/>
              <w:rPr>
                <w:sz w:val="16"/>
              </w:rPr>
            </w:pPr>
            <w:r>
              <w:rPr>
                <w:sz w:val="16"/>
              </w:rPr>
              <w:t>0180h</w:t>
            </w:r>
          </w:p>
        </w:tc>
        <w:tc>
          <w:tcPr>
            <w:tcW w:w="1920" w:type="dxa"/>
          </w:tcPr>
          <w:p>
            <w:pPr>
              <w:pStyle w:val="TableParagraph"/>
              <w:ind w:right="561"/>
              <w:jc w:val="right"/>
              <w:rPr>
                <w:sz w:val="16"/>
              </w:rPr>
            </w:pPr>
            <w:r>
              <w:rPr>
                <w:sz w:val="16"/>
              </w:rPr>
              <w:t>000h-01Fh</w:t>
            </w:r>
          </w:p>
        </w:tc>
      </w:tr>
      <w:tr>
        <w:trPr>
          <w:trHeight w:val="254" w:hRule="atLeast"/>
        </w:trPr>
        <w:tc>
          <w:tcPr>
            <w:tcW w:w="3834" w:type="dxa"/>
          </w:tcPr>
          <w:p>
            <w:pPr>
              <w:pStyle w:val="TableParagraph"/>
              <w:ind w:left="355" w:right="352"/>
              <w:jc w:val="center"/>
              <w:rPr>
                <w:sz w:val="16"/>
              </w:rPr>
            </w:pPr>
            <w:r>
              <w:rPr>
                <w:sz w:val="16"/>
              </w:rPr>
              <w:t>Shared Reference (see </w:t>
            </w:r>
            <w:hyperlink w:history="true" w:anchor="_bookmark126">
              <w:r>
                <w:rPr>
                  <w:color w:val="0000FF"/>
                  <w:sz w:val="16"/>
                </w:rPr>
                <w:t>Table 6-24</w:t>
              </w:r>
            </w:hyperlink>
            <w:r>
              <w:rPr>
                <w:sz w:val="16"/>
              </w:rPr>
              <w:t>)</w:t>
            </w:r>
          </w:p>
        </w:tc>
        <w:tc>
          <w:tcPr>
            <w:tcW w:w="1920" w:type="dxa"/>
          </w:tcPr>
          <w:p>
            <w:pPr>
              <w:pStyle w:val="TableParagraph"/>
              <w:ind w:left="304" w:right="294"/>
              <w:jc w:val="center"/>
              <w:rPr>
                <w:sz w:val="16"/>
              </w:rPr>
            </w:pPr>
            <w:r>
              <w:rPr>
                <w:sz w:val="16"/>
              </w:rPr>
              <w:t>01B0h</w:t>
            </w:r>
          </w:p>
        </w:tc>
        <w:tc>
          <w:tcPr>
            <w:tcW w:w="1920" w:type="dxa"/>
          </w:tcPr>
          <w:p>
            <w:pPr>
              <w:pStyle w:val="TableParagraph"/>
              <w:ind w:right="566"/>
              <w:jc w:val="right"/>
              <w:rPr>
                <w:sz w:val="16"/>
              </w:rPr>
            </w:pPr>
            <w:r>
              <w:rPr>
                <w:sz w:val="16"/>
              </w:rPr>
              <w:t>000h-001h</w:t>
            </w:r>
          </w:p>
        </w:tc>
      </w:tr>
      <w:tr>
        <w:trPr>
          <w:trHeight w:val="254" w:hRule="atLeast"/>
        </w:trPr>
        <w:tc>
          <w:tcPr>
            <w:tcW w:w="3834" w:type="dxa"/>
          </w:tcPr>
          <w:p>
            <w:pPr>
              <w:pStyle w:val="TableParagraph"/>
              <w:ind w:left="355" w:right="352"/>
              <w:jc w:val="center"/>
              <w:rPr>
                <w:sz w:val="16"/>
              </w:rPr>
            </w:pPr>
            <w:r>
              <w:rPr>
                <w:sz w:val="16"/>
              </w:rPr>
              <w:t>Port Mapping Control (see </w:t>
            </w:r>
            <w:hyperlink w:history="true" w:anchor="_bookmark127">
              <w:r>
                <w:rPr>
                  <w:color w:val="0000FF"/>
                  <w:sz w:val="16"/>
                </w:rPr>
                <w:t>Table 6-25</w:t>
              </w:r>
            </w:hyperlink>
            <w:r>
              <w:rPr>
                <w:sz w:val="16"/>
              </w:rPr>
              <w:t>)</w:t>
            </w:r>
          </w:p>
        </w:tc>
        <w:tc>
          <w:tcPr>
            <w:tcW w:w="1920" w:type="dxa"/>
          </w:tcPr>
          <w:p>
            <w:pPr>
              <w:pStyle w:val="TableParagraph"/>
              <w:ind w:left="304" w:right="293"/>
              <w:jc w:val="center"/>
              <w:rPr>
                <w:sz w:val="16"/>
              </w:rPr>
            </w:pPr>
            <w:r>
              <w:rPr>
                <w:sz w:val="16"/>
              </w:rPr>
              <w:t>01C0h</w:t>
            </w:r>
          </w:p>
        </w:tc>
        <w:tc>
          <w:tcPr>
            <w:tcW w:w="1920" w:type="dxa"/>
          </w:tcPr>
          <w:p>
            <w:pPr>
              <w:pStyle w:val="TableParagraph"/>
              <w:ind w:right="566"/>
              <w:jc w:val="right"/>
              <w:rPr>
                <w:sz w:val="16"/>
              </w:rPr>
            </w:pPr>
            <w:r>
              <w:rPr>
                <w:sz w:val="16"/>
              </w:rPr>
              <w:t>000h-002h</w:t>
            </w:r>
          </w:p>
        </w:tc>
      </w:tr>
      <w:tr>
        <w:trPr>
          <w:trHeight w:val="253" w:hRule="atLeast"/>
        </w:trPr>
        <w:tc>
          <w:tcPr>
            <w:tcW w:w="3834" w:type="dxa"/>
          </w:tcPr>
          <w:p>
            <w:pPr>
              <w:pStyle w:val="TableParagraph"/>
              <w:ind w:left="353" w:right="352"/>
              <w:jc w:val="center"/>
              <w:rPr>
                <w:sz w:val="16"/>
              </w:rPr>
            </w:pPr>
            <w:r>
              <w:rPr>
                <w:sz w:val="16"/>
              </w:rPr>
              <w:t>Port Mapping Port P4 (see </w:t>
            </w:r>
            <w:hyperlink w:history="true" w:anchor="_bookmark127">
              <w:r>
                <w:rPr>
                  <w:color w:val="0000FF"/>
                  <w:sz w:val="16"/>
                </w:rPr>
                <w:t>Table 6-25</w:t>
              </w:r>
            </w:hyperlink>
            <w:r>
              <w:rPr>
                <w:sz w:val="16"/>
              </w:rPr>
              <w:t>)</w:t>
            </w:r>
          </w:p>
        </w:tc>
        <w:tc>
          <w:tcPr>
            <w:tcW w:w="1920" w:type="dxa"/>
          </w:tcPr>
          <w:p>
            <w:pPr>
              <w:pStyle w:val="TableParagraph"/>
              <w:ind w:left="304" w:right="294"/>
              <w:jc w:val="center"/>
              <w:rPr>
                <w:sz w:val="16"/>
              </w:rPr>
            </w:pPr>
            <w:r>
              <w:rPr>
                <w:sz w:val="16"/>
              </w:rPr>
              <w:t>01E0h</w:t>
            </w:r>
          </w:p>
        </w:tc>
        <w:tc>
          <w:tcPr>
            <w:tcW w:w="1920" w:type="dxa"/>
          </w:tcPr>
          <w:p>
            <w:pPr>
              <w:pStyle w:val="TableParagraph"/>
              <w:ind w:right="566"/>
              <w:jc w:val="right"/>
              <w:rPr>
                <w:sz w:val="16"/>
              </w:rPr>
            </w:pPr>
            <w:r>
              <w:rPr>
                <w:sz w:val="16"/>
              </w:rPr>
              <w:t>000h-007h</w:t>
            </w:r>
          </w:p>
        </w:tc>
      </w:tr>
      <w:tr>
        <w:trPr>
          <w:trHeight w:val="254" w:hRule="atLeast"/>
        </w:trPr>
        <w:tc>
          <w:tcPr>
            <w:tcW w:w="3834" w:type="dxa"/>
          </w:tcPr>
          <w:p>
            <w:pPr>
              <w:pStyle w:val="TableParagraph"/>
              <w:ind w:left="353" w:right="352"/>
              <w:jc w:val="center"/>
              <w:rPr>
                <w:sz w:val="16"/>
              </w:rPr>
            </w:pPr>
            <w:r>
              <w:rPr>
                <w:sz w:val="16"/>
              </w:rPr>
              <w:t>Port P1 and P2 (see </w:t>
            </w:r>
            <w:hyperlink w:history="true" w:anchor="_bookmark128">
              <w:r>
                <w:rPr>
                  <w:color w:val="0000FF"/>
                  <w:sz w:val="16"/>
                </w:rPr>
                <w:t>Table 6-26</w:t>
              </w:r>
            </w:hyperlink>
            <w:r>
              <w:rPr>
                <w:sz w:val="16"/>
              </w:rPr>
              <w:t>)</w:t>
            </w:r>
          </w:p>
        </w:tc>
        <w:tc>
          <w:tcPr>
            <w:tcW w:w="1920" w:type="dxa"/>
          </w:tcPr>
          <w:p>
            <w:pPr>
              <w:pStyle w:val="TableParagraph"/>
              <w:ind w:left="302" w:right="294"/>
              <w:jc w:val="center"/>
              <w:rPr>
                <w:sz w:val="16"/>
              </w:rPr>
            </w:pPr>
            <w:r>
              <w:rPr>
                <w:sz w:val="16"/>
              </w:rPr>
              <w:t>0200h</w:t>
            </w:r>
          </w:p>
        </w:tc>
        <w:tc>
          <w:tcPr>
            <w:tcW w:w="1920" w:type="dxa"/>
          </w:tcPr>
          <w:p>
            <w:pPr>
              <w:pStyle w:val="TableParagraph"/>
              <w:ind w:right="561"/>
              <w:jc w:val="right"/>
              <w:rPr>
                <w:sz w:val="16"/>
              </w:rPr>
            </w:pPr>
            <w:r>
              <w:rPr>
                <w:sz w:val="16"/>
              </w:rPr>
              <w:t>000h-01Fh</w:t>
            </w:r>
          </w:p>
        </w:tc>
      </w:tr>
      <w:tr>
        <w:trPr>
          <w:trHeight w:val="253" w:hRule="atLeast"/>
        </w:trPr>
        <w:tc>
          <w:tcPr>
            <w:tcW w:w="3834" w:type="dxa"/>
          </w:tcPr>
          <w:p>
            <w:pPr>
              <w:pStyle w:val="TableParagraph"/>
              <w:ind w:left="353" w:right="352"/>
              <w:jc w:val="center"/>
              <w:rPr>
                <w:sz w:val="16"/>
              </w:rPr>
            </w:pPr>
            <w:r>
              <w:rPr>
                <w:sz w:val="16"/>
              </w:rPr>
              <w:t>Port P3 and P4 (see </w:t>
            </w:r>
            <w:hyperlink w:history="true" w:anchor="_bookmark129">
              <w:r>
                <w:rPr>
                  <w:color w:val="0000FF"/>
                  <w:sz w:val="16"/>
                </w:rPr>
                <w:t>Table 6-27</w:t>
              </w:r>
            </w:hyperlink>
            <w:r>
              <w:rPr>
                <w:sz w:val="16"/>
              </w:rPr>
              <w:t>)</w:t>
            </w:r>
          </w:p>
        </w:tc>
        <w:tc>
          <w:tcPr>
            <w:tcW w:w="1920" w:type="dxa"/>
          </w:tcPr>
          <w:p>
            <w:pPr>
              <w:pStyle w:val="TableParagraph"/>
              <w:ind w:left="302" w:right="294"/>
              <w:jc w:val="center"/>
              <w:rPr>
                <w:sz w:val="16"/>
              </w:rPr>
            </w:pPr>
            <w:r>
              <w:rPr>
                <w:sz w:val="16"/>
              </w:rPr>
              <w:t>0220h</w:t>
            </w:r>
          </w:p>
        </w:tc>
        <w:tc>
          <w:tcPr>
            <w:tcW w:w="1920" w:type="dxa"/>
          </w:tcPr>
          <w:p>
            <w:pPr>
              <w:pStyle w:val="TableParagraph"/>
              <w:ind w:right="556"/>
              <w:jc w:val="right"/>
              <w:rPr>
                <w:sz w:val="16"/>
              </w:rPr>
            </w:pPr>
            <w:r>
              <w:rPr>
                <w:sz w:val="16"/>
              </w:rPr>
              <w:t>000h-00Bh</w:t>
            </w:r>
          </w:p>
        </w:tc>
      </w:tr>
      <w:tr>
        <w:trPr>
          <w:trHeight w:val="254" w:hRule="atLeast"/>
        </w:trPr>
        <w:tc>
          <w:tcPr>
            <w:tcW w:w="3834" w:type="dxa"/>
          </w:tcPr>
          <w:p>
            <w:pPr>
              <w:pStyle w:val="TableParagraph"/>
              <w:ind w:left="353" w:right="352"/>
              <w:jc w:val="center"/>
              <w:rPr>
                <w:sz w:val="16"/>
              </w:rPr>
            </w:pPr>
            <w:r>
              <w:rPr>
                <w:sz w:val="16"/>
              </w:rPr>
              <w:t>Port P5 and P6 (see </w:t>
            </w:r>
            <w:hyperlink w:history="true" w:anchor="_bookmark130">
              <w:r>
                <w:rPr>
                  <w:color w:val="0000FF"/>
                  <w:sz w:val="16"/>
                </w:rPr>
                <w:t>Table 6-28</w:t>
              </w:r>
            </w:hyperlink>
            <w:r>
              <w:rPr>
                <w:sz w:val="16"/>
              </w:rPr>
              <w:t>)</w:t>
            </w:r>
          </w:p>
        </w:tc>
        <w:tc>
          <w:tcPr>
            <w:tcW w:w="1920" w:type="dxa"/>
          </w:tcPr>
          <w:p>
            <w:pPr>
              <w:pStyle w:val="TableParagraph"/>
              <w:ind w:left="302" w:right="294"/>
              <w:jc w:val="center"/>
              <w:rPr>
                <w:sz w:val="16"/>
              </w:rPr>
            </w:pPr>
            <w:r>
              <w:rPr>
                <w:sz w:val="16"/>
              </w:rPr>
              <w:t>0240h</w:t>
            </w:r>
          </w:p>
        </w:tc>
        <w:tc>
          <w:tcPr>
            <w:tcW w:w="1920" w:type="dxa"/>
          </w:tcPr>
          <w:p>
            <w:pPr>
              <w:pStyle w:val="TableParagraph"/>
              <w:ind w:right="556"/>
              <w:jc w:val="right"/>
              <w:rPr>
                <w:sz w:val="16"/>
              </w:rPr>
            </w:pPr>
            <w:r>
              <w:rPr>
                <w:sz w:val="16"/>
              </w:rPr>
              <w:t>000h-00Bh</w:t>
            </w:r>
          </w:p>
        </w:tc>
      </w:tr>
      <w:tr>
        <w:trPr>
          <w:trHeight w:val="254" w:hRule="atLeast"/>
        </w:trPr>
        <w:tc>
          <w:tcPr>
            <w:tcW w:w="3834" w:type="dxa"/>
          </w:tcPr>
          <w:p>
            <w:pPr>
              <w:pStyle w:val="TableParagraph"/>
              <w:ind w:left="353" w:right="352"/>
              <w:jc w:val="center"/>
              <w:rPr>
                <w:sz w:val="16"/>
              </w:rPr>
            </w:pPr>
            <w:r>
              <w:rPr>
                <w:sz w:val="16"/>
              </w:rPr>
              <w:t>Port P7 and P8 (see </w:t>
            </w:r>
            <w:hyperlink w:history="true" w:anchor="_bookmark131">
              <w:r>
                <w:rPr>
                  <w:color w:val="0000FF"/>
                  <w:sz w:val="16"/>
                </w:rPr>
                <w:t>Table 6-29</w:t>
              </w:r>
            </w:hyperlink>
            <w:r>
              <w:rPr>
                <w:sz w:val="16"/>
              </w:rPr>
              <w:t>)</w:t>
            </w:r>
          </w:p>
        </w:tc>
        <w:tc>
          <w:tcPr>
            <w:tcW w:w="1920" w:type="dxa"/>
          </w:tcPr>
          <w:p>
            <w:pPr>
              <w:pStyle w:val="TableParagraph"/>
              <w:ind w:left="302" w:right="294"/>
              <w:jc w:val="center"/>
              <w:rPr>
                <w:sz w:val="16"/>
              </w:rPr>
            </w:pPr>
            <w:r>
              <w:rPr>
                <w:sz w:val="16"/>
              </w:rPr>
              <w:t>0260h</w:t>
            </w:r>
          </w:p>
        </w:tc>
        <w:tc>
          <w:tcPr>
            <w:tcW w:w="1920" w:type="dxa"/>
          </w:tcPr>
          <w:p>
            <w:pPr>
              <w:pStyle w:val="TableParagraph"/>
              <w:ind w:right="556"/>
              <w:jc w:val="right"/>
              <w:rPr>
                <w:sz w:val="16"/>
              </w:rPr>
            </w:pPr>
            <w:r>
              <w:rPr>
                <w:sz w:val="16"/>
              </w:rPr>
              <w:t>000h-00Bh</w:t>
            </w:r>
          </w:p>
        </w:tc>
      </w:tr>
      <w:tr>
        <w:trPr>
          <w:trHeight w:val="253" w:hRule="atLeast"/>
        </w:trPr>
        <w:tc>
          <w:tcPr>
            <w:tcW w:w="3834" w:type="dxa"/>
          </w:tcPr>
          <w:p>
            <w:pPr>
              <w:pStyle w:val="TableParagraph"/>
              <w:ind w:left="353" w:right="352"/>
              <w:jc w:val="center"/>
              <w:rPr>
                <w:sz w:val="16"/>
              </w:rPr>
            </w:pPr>
            <w:r>
              <w:rPr>
                <w:sz w:val="16"/>
              </w:rPr>
              <w:t>Port PJ (see </w:t>
            </w:r>
            <w:hyperlink w:history="true" w:anchor="_bookmark132">
              <w:r>
                <w:rPr>
                  <w:color w:val="0000FF"/>
                  <w:sz w:val="16"/>
                </w:rPr>
                <w:t>Table 6-30</w:t>
              </w:r>
            </w:hyperlink>
            <w:r>
              <w:rPr>
                <w:sz w:val="16"/>
              </w:rPr>
              <w:t>)</w:t>
            </w:r>
          </w:p>
        </w:tc>
        <w:tc>
          <w:tcPr>
            <w:tcW w:w="1920" w:type="dxa"/>
          </w:tcPr>
          <w:p>
            <w:pPr>
              <w:pStyle w:val="TableParagraph"/>
              <w:ind w:left="302" w:right="294"/>
              <w:jc w:val="center"/>
              <w:rPr>
                <w:sz w:val="16"/>
              </w:rPr>
            </w:pPr>
            <w:r>
              <w:rPr>
                <w:sz w:val="16"/>
              </w:rPr>
              <w:t>0320h</w:t>
            </w:r>
          </w:p>
        </w:tc>
        <w:tc>
          <w:tcPr>
            <w:tcW w:w="1920" w:type="dxa"/>
          </w:tcPr>
          <w:p>
            <w:pPr>
              <w:pStyle w:val="TableParagraph"/>
              <w:ind w:right="561"/>
              <w:jc w:val="right"/>
              <w:rPr>
                <w:sz w:val="16"/>
              </w:rPr>
            </w:pPr>
            <w:r>
              <w:rPr>
                <w:sz w:val="16"/>
              </w:rPr>
              <w:t>000h-01Fh</w:t>
            </w:r>
          </w:p>
        </w:tc>
      </w:tr>
      <w:tr>
        <w:trPr>
          <w:trHeight w:val="254" w:hRule="atLeast"/>
        </w:trPr>
        <w:tc>
          <w:tcPr>
            <w:tcW w:w="3834" w:type="dxa"/>
          </w:tcPr>
          <w:p>
            <w:pPr>
              <w:pStyle w:val="TableParagraph"/>
              <w:ind w:left="355" w:right="352"/>
              <w:jc w:val="center"/>
              <w:rPr>
                <w:sz w:val="16"/>
              </w:rPr>
            </w:pPr>
            <w:r>
              <w:rPr>
                <w:sz w:val="16"/>
              </w:rPr>
              <w:t>TA0 (see </w:t>
            </w:r>
            <w:hyperlink w:history="true" w:anchor="_bookmark133">
              <w:r>
                <w:rPr>
                  <w:color w:val="0000FF"/>
                  <w:sz w:val="16"/>
                </w:rPr>
                <w:t>Table 6-31</w:t>
              </w:r>
            </w:hyperlink>
            <w:r>
              <w:rPr>
                <w:sz w:val="16"/>
              </w:rPr>
              <w:t>)</w:t>
            </w:r>
          </w:p>
        </w:tc>
        <w:tc>
          <w:tcPr>
            <w:tcW w:w="1920" w:type="dxa"/>
          </w:tcPr>
          <w:p>
            <w:pPr>
              <w:pStyle w:val="TableParagraph"/>
              <w:ind w:left="302" w:right="294"/>
              <w:jc w:val="center"/>
              <w:rPr>
                <w:sz w:val="16"/>
              </w:rPr>
            </w:pPr>
            <w:r>
              <w:rPr>
                <w:sz w:val="16"/>
              </w:rPr>
              <w:t>0340h</w:t>
            </w:r>
          </w:p>
        </w:tc>
        <w:tc>
          <w:tcPr>
            <w:tcW w:w="1920" w:type="dxa"/>
          </w:tcPr>
          <w:p>
            <w:pPr>
              <w:pStyle w:val="TableParagraph"/>
              <w:ind w:right="556"/>
              <w:jc w:val="right"/>
              <w:rPr>
                <w:sz w:val="16"/>
              </w:rPr>
            </w:pPr>
            <w:r>
              <w:rPr>
                <w:sz w:val="16"/>
              </w:rPr>
              <w:t>000h-02Eh</w:t>
            </w:r>
          </w:p>
        </w:tc>
      </w:tr>
      <w:tr>
        <w:trPr>
          <w:trHeight w:val="253" w:hRule="atLeast"/>
        </w:trPr>
        <w:tc>
          <w:tcPr>
            <w:tcW w:w="3834" w:type="dxa"/>
          </w:tcPr>
          <w:p>
            <w:pPr>
              <w:pStyle w:val="TableParagraph"/>
              <w:ind w:left="355" w:right="352"/>
              <w:jc w:val="center"/>
              <w:rPr>
                <w:sz w:val="16"/>
              </w:rPr>
            </w:pPr>
            <w:r>
              <w:rPr>
                <w:sz w:val="16"/>
              </w:rPr>
              <w:t>TA1 (see </w:t>
            </w:r>
            <w:hyperlink w:history="true" w:anchor="_bookmark134">
              <w:r>
                <w:rPr>
                  <w:color w:val="0000FF"/>
                  <w:sz w:val="16"/>
                </w:rPr>
                <w:t>Table 6-32</w:t>
              </w:r>
            </w:hyperlink>
            <w:r>
              <w:rPr>
                <w:sz w:val="16"/>
              </w:rPr>
              <w:t>)</w:t>
            </w:r>
          </w:p>
        </w:tc>
        <w:tc>
          <w:tcPr>
            <w:tcW w:w="1920" w:type="dxa"/>
          </w:tcPr>
          <w:p>
            <w:pPr>
              <w:pStyle w:val="TableParagraph"/>
              <w:ind w:left="302" w:right="294"/>
              <w:jc w:val="center"/>
              <w:rPr>
                <w:sz w:val="16"/>
              </w:rPr>
            </w:pPr>
            <w:r>
              <w:rPr>
                <w:sz w:val="16"/>
              </w:rPr>
              <w:t>0380h</w:t>
            </w:r>
          </w:p>
        </w:tc>
        <w:tc>
          <w:tcPr>
            <w:tcW w:w="1920" w:type="dxa"/>
          </w:tcPr>
          <w:p>
            <w:pPr>
              <w:pStyle w:val="TableParagraph"/>
              <w:ind w:right="556"/>
              <w:jc w:val="right"/>
              <w:rPr>
                <w:sz w:val="16"/>
              </w:rPr>
            </w:pPr>
            <w:r>
              <w:rPr>
                <w:sz w:val="16"/>
              </w:rPr>
              <w:t>000h-02Eh</w:t>
            </w:r>
          </w:p>
        </w:tc>
      </w:tr>
      <w:tr>
        <w:trPr>
          <w:trHeight w:val="254" w:hRule="atLeast"/>
        </w:trPr>
        <w:tc>
          <w:tcPr>
            <w:tcW w:w="3834" w:type="dxa"/>
          </w:tcPr>
          <w:p>
            <w:pPr>
              <w:pStyle w:val="TableParagraph"/>
              <w:ind w:left="355" w:right="352"/>
              <w:jc w:val="center"/>
              <w:rPr>
                <w:sz w:val="16"/>
              </w:rPr>
            </w:pPr>
            <w:r>
              <w:rPr>
                <w:sz w:val="16"/>
              </w:rPr>
              <w:t>TB0 (see </w:t>
            </w:r>
            <w:hyperlink w:history="true" w:anchor="_bookmark135">
              <w:r>
                <w:rPr>
                  <w:color w:val="0000FF"/>
                  <w:sz w:val="16"/>
                </w:rPr>
                <w:t>Table 6-33</w:t>
              </w:r>
            </w:hyperlink>
            <w:r>
              <w:rPr>
                <w:sz w:val="16"/>
              </w:rPr>
              <w:t>)</w:t>
            </w:r>
          </w:p>
        </w:tc>
        <w:tc>
          <w:tcPr>
            <w:tcW w:w="1920" w:type="dxa"/>
          </w:tcPr>
          <w:p>
            <w:pPr>
              <w:pStyle w:val="TableParagraph"/>
              <w:ind w:left="304" w:right="293"/>
              <w:jc w:val="center"/>
              <w:rPr>
                <w:sz w:val="16"/>
              </w:rPr>
            </w:pPr>
            <w:r>
              <w:rPr>
                <w:sz w:val="16"/>
              </w:rPr>
              <w:t>03C0h</w:t>
            </w:r>
          </w:p>
        </w:tc>
        <w:tc>
          <w:tcPr>
            <w:tcW w:w="1920" w:type="dxa"/>
          </w:tcPr>
          <w:p>
            <w:pPr>
              <w:pStyle w:val="TableParagraph"/>
              <w:ind w:right="556"/>
              <w:jc w:val="right"/>
              <w:rPr>
                <w:sz w:val="16"/>
              </w:rPr>
            </w:pPr>
            <w:r>
              <w:rPr>
                <w:sz w:val="16"/>
              </w:rPr>
              <w:t>000h-02Eh</w:t>
            </w:r>
          </w:p>
        </w:tc>
      </w:tr>
      <w:tr>
        <w:trPr>
          <w:trHeight w:val="254" w:hRule="atLeast"/>
        </w:trPr>
        <w:tc>
          <w:tcPr>
            <w:tcW w:w="3834" w:type="dxa"/>
          </w:tcPr>
          <w:p>
            <w:pPr>
              <w:pStyle w:val="TableParagraph"/>
              <w:ind w:left="355" w:right="352"/>
              <w:jc w:val="center"/>
              <w:rPr>
                <w:sz w:val="16"/>
              </w:rPr>
            </w:pPr>
            <w:r>
              <w:rPr>
                <w:sz w:val="16"/>
              </w:rPr>
              <w:t>TA2 (see </w:t>
            </w:r>
            <w:hyperlink w:history="true" w:anchor="_bookmark136">
              <w:r>
                <w:rPr>
                  <w:color w:val="0000FF"/>
                  <w:sz w:val="16"/>
                </w:rPr>
                <w:t>Table 6-34</w:t>
              </w:r>
            </w:hyperlink>
            <w:r>
              <w:rPr>
                <w:sz w:val="16"/>
              </w:rPr>
              <w:t>)</w:t>
            </w:r>
          </w:p>
        </w:tc>
        <w:tc>
          <w:tcPr>
            <w:tcW w:w="1920" w:type="dxa"/>
          </w:tcPr>
          <w:p>
            <w:pPr>
              <w:pStyle w:val="TableParagraph"/>
              <w:ind w:left="302" w:right="294"/>
              <w:jc w:val="center"/>
              <w:rPr>
                <w:sz w:val="16"/>
              </w:rPr>
            </w:pPr>
            <w:r>
              <w:rPr>
                <w:sz w:val="16"/>
              </w:rPr>
              <w:t>0400h</w:t>
            </w:r>
          </w:p>
        </w:tc>
        <w:tc>
          <w:tcPr>
            <w:tcW w:w="1920" w:type="dxa"/>
          </w:tcPr>
          <w:p>
            <w:pPr>
              <w:pStyle w:val="TableParagraph"/>
              <w:ind w:right="556"/>
              <w:jc w:val="right"/>
              <w:rPr>
                <w:sz w:val="16"/>
              </w:rPr>
            </w:pPr>
            <w:r>
              <w:rPr>
                <w:sz w:val="16"/>
              </w:rPr>
              <w:t>000h-02Eh</w:t>
            </w:r>
          </w:p>
        </w:tc>
      </w:tr>
      <w:tr>
        <w:trPr>
          <w:trHeight w:val="253" w:hRule="atLeast"/>
        </w:trPr>
        <w:tc>
          <w:tcPr>
            <w:tcW w:w="3834" w:type="dxa"/>
          </w:tcPr>
          <w:p>
            <w:pPr>
              <w:pStyle w:val="TableParagraph"/>
              <w:ind w:left="355" w:right="352"/>
              <w:jc w:val="center"/>
              <w:rPr>
                <w:sz w:val="16"/>
              </w:rPr>
            </w:pPr>
            <w:r>
              <w:rPr>
                <w:sz w:val="16"/>
              </w:rPr>
              <w:t>Real-Time Clock (RTC_A) (see </w:t>
            </w:r>
            <w:hyperlink w:history="true" w:anchor="_bookmark137">
              <w:r>
                <w:rPr>
                  <w:color w:val="0000FF"/>
                  <w:sz w:val="16"/>
                </w:rPr>
                <w:t>Table 6-35</w:t>
              </w:r>
            </w:hyperlink>
            <w:r>
              <w:rPr>
                <w:sz w:val="16"/>
              </w:rPr>
              <w:t>)</w:t>
            </w:r>
          </w:p>
        </w:tc>
        <w:tc>
          <w:tcPr>
            <w:tcW w:w="1920" w:type="dxa"/>
          </w:tcPr>
          <w:p>
            <w:pPr>
              <w:pStyle w:val="TableParagraph"/>
              <w:ind w:left="304" w:right="294"/>
              <w:jc w:val="center"/>
              <w:rPr>
                <w:sz w:val="16"/>
              </w:rPr>
            </w:pPr>
            <w:r>
              <w:rPr>
                <w:sz w:val="16"/>
              </w:rPr>
              <w:t>04A0h</w:t>
            </w:r>
          </w:p>
        </w:tc>
        <w:tc>
          <w:tcPr>
            <w:tcW w:w="1920" w:type="dxa"/>
          </w:tcPr>
          <w:p>
            <w:pPr>
              <w:pStyle w:val="TableParagraph"/>
              <w:ind w:right="556"/>
              <w:jc w:val="right"/>
              <w:rPr>
                <w:sz w:val="16"/>
              </w:rPr>
            </w:pPr>
            <w:r>
              <w:rPr>
                <w:sz w:val="16"/>
              </w:rPr>
              <w:t>000h-01Bh</w:t>
            </w:r>
          </w:p>
        </w:tc>
      </w:tr>
      <w:tr>
        <w:trPr>
          <w:trHeight w:val="254" w:hRule="atLeast"/>
        </w:trPr>
        <w:tc>
          <w:tcPr>
            <w:tcW w:w="3834" w:type="dxa"/>
          </w:tcPr>
          <w:p>
            <w:pPr>
              <w:pStyle w:val="TableParagraph"/>
              <w:ind w:left="353" w:right="352"/>
              <w:jc w:val="center"/>
              <w:rPr>
                <w:sz w:val="16"/>
              </w:rPr>
            </w:pPr>
            <w:r>
              <w:rPr>
                <w:sz w:val="16"/>
              </w:rPr>
              <w:t>32-Bit Hardware Multiplier (see </w:t>
            </w:r>
            <w:hyperlink w:history="true" w:anchor="_bookmark138">
              <w:r>
                <w:rPr>
                  <w:color w:val="0000FF"/>
                  <w:sz w:val="16"/>
                </w:rPr>
                <w:t>Table 6-36</w:t>
              </w:r>
            </w:hyperlink>
            <w:r>
              <w:rPr>
                <w:sz w:val="16"/>
              </w:rPr>
              <w:t>)</w:t>
            </w:r>
          </w:p>
        </w:tc>
        <w:tc>
          <w:tcPr>
            <w:tcW w:w="1920" w:type="dxa"/>
          </w:tcPr>
          <w:p>
            <w:pPr>
              <w:pStyle w:val="TableParagraph"/>
              <w:ind w:left="304" w:right="293"/>
              <w:jc w:val="center"/>
              <w:rPr>
                <w:sz w:val="16"/>
              </w:rPr>
            </w:pPr>
            <w:r>
              <w:rPr>
                <w:sz w:val="16"/>
              </w:rPr>
              <w:t>04C0h</w:t>
            </w:r>
          </w:p>
        </w:tc>
        <w:tc>
          <w:tcPr>
            <w:tcW w:w="1920" w:type="dxa"/>
          </w:tcPr>
          <w:p>
            <w:pPr>
              <w:pStyle w:val="TableParagraph"/>
              <w:ind w:right="561"/>
              <w:jc w:val="right"/>
              <w:rPr>
                <w:sz w:val="16"/>
              </w:rPr>
            </w:pPr>
            <w:r>
              <w:rPr>
                <w:sz w:val="16"/>
              </w:rPr>
              <w:t>000h-02Fh</w:t>
            </w:r>
          </w:p>
        </w:tc>
      </w:tr>
      <w:tr>
        <w:trPr>
          <w:trHeight w:val="253" w:hRule="atLeast"/>
        </w:trPr>
        <w:tc>
          <w:tcPr>
            <w:tcW w:w="3834" w:type="dxa"/>
          </w:tcPr>
          <w:p>
            <w:pPr>
              <w:pStyle w:val="TableParagraph"/>
              <w:ind w:left="353" w:right="352"/>
              <w:jc w:val="center"/>
              <w:rPr>
                <w:sz w:val="16"/>
              </w:rPr>
            </w:pPr>
            <w:r>
              <w:rPr>
                <w:sz w:val="16"/>
              </w:rPr>
              <w:t>DMA General Control (see </w:t>
            </w:r>
            <w:hyperlink w:history="true" w:anchor="_bookmark139">
              <w:r>
                <w:rPr>
                  <w:color w:val="0000FF"/>
                  <w:sz w:val="16"/>
                </w:rPr>
                <w:t>Table 6-37</w:t>
              </w:r>
            </w:hyperlink>
            <w:r>
              <w:rPr>
                <w:sz w:val="16"/>
              </w:rPr>
              <w:t>)</w:t>
            </w:r>
          </w:p>
        </w:tc>
        <w:tc>
          <w:tcPr>
            <w:tcW w:w="1920" w:type="dxa"/>
          </w:tcPr>
          <w:p>
            <w:pPr>
              <w:pStyle w:val="TableParagraph"/>
              <w:ind w:left="302" w:right="294"/>
              <w:jc w:val="center"/>
              <w:rPr>
                <w:sz w:val="16"/>
              </w:rPr>
            </w:pPr>
            <w:r>
              <w:rPr>
                <w:sz w:val="16"/>
              </w:rPr>
              <w:t>0500h</w:t>
            </w:r>
          </w:p>
        </w:tc>
        <w:tc>
          <w:tcPr>
            <w:tcW w:w="1920" w:type="dxa"/>
          </w:tcPr>
          <w:p>
            <w:pPr>
              <w:pStyle w:val="TableParagraph"/>
              <w:ind w:right="561"/>
              <w:jc w:val="right"/>
              <w:rPr>
                <w:sz w:val="16"/>
              </w:rPr>
            </w:pPr>
            <w:r>
              <w:rPr>
                <w:sz w:val="16"/>
              </w:rPr>
              <w:t>000h-00Fh</w:t>
            </w:r>
          </w:p>
        </w:tc>
      </w:tr>
      <w:tr>
        <w:trPr>
          <w:trHeight w:val="254" w:hRule="atLeast"/>
        </w:trPr>
        <w:tc>
          <w:tcPr>
            <w:tcW w:w="3834" w:type="dxa"/>
          </w:tcPr>
          <w:p>
            <w:pPr>
              <w:pStyle w:val="TableParagraph"/>
              <w:ind w:left="353" w:right="352"/>
              <w:jc w:val="center"/>
              <w:rPr>
                <w:sz w:val="16"/>
              </w:rPr>
            </w:pPr>
            <w:r>
              <w:rPr>
                <w:sz w:val="16"/>
              </w:rPr>
              <w:t>DMA Channel 0 (see </w:t>
            </w:r>
            <w:hyperlink w:history="true" w:anchor="_bookmark139">
              <w:r>
                <w:rPr>
                  <w:color w:val="0000FF"/>
                  <w:sz w:val="16"/>
                </w:rPr>
                <w:t>Table 6-37</w:t>
              </w:r>
            </w:hyperlink>
            <w:r>
              <w:rPr>
                <w:sz w:val="16"/>
              </w:rPr>
              <w:t>)</w:t>
            </w:r>
          </w:p>
        </w:tc>
        <w:tc>
          <w:tcPr>
            <w:tcW w:w="1920" w:type="dxa"/>
          </w:tcPr>
          <w:p>
            <w:pPr>
              <w:pStyle w:val="TableParagraph"/>
              <w:ind w:left="302" w:right="294"/>
              <w:jc w:val="center"/>
              <w:rPr>
                <w:sz w:val="16"/>
              </w:rPr>
            </w:pPr>
            <w:r>
              <w:rPr>
                <w:sz w:val="16"/>
              </w:rPr>
              <w:t>0510h</w:t>
            </w:r>
          </w:p>
        </w:tc>
        <w:tc>
          <w:tcPr>
            <w:tcW w:w="1920" w:type="dxa"/>
          </w:tcPr>
          <w:p>
            <w:pPr>
              <w:pStyle w:val="TableParagraph"/>
              <w:ind w:right="556"/>
              <w:jc w:val="right"/>
              <w:rPr>
                <w:sz w:val="16"/>
              </w:rPr>
            </w:pPr>
            <w:r>
              <w:rPr>
                <w:sz w:val="16"/>
              </w:rPr>
              <w:t>000h-00Ah</w:t>
            </w:r>
          </w:p>
        </w:tc>
      </w:tr>
      <w:tr>
        <w:trPr>
          <w:trHeight w:val="254" w:hRule="atLeast"/>
        </w:trPr>
        <w:tc>
          <w:tcPr>
            <w:tcW w:w="3834" w:type="dxa"/>
          </w:tcPr>
          <w:p>
            <w:pPr>
              <w:pStyle w:val="TableParagraph"/>
              <w:ind w:left="353" w:right="352"/>
              <w:jc w:val="center"/>
              <w:rPr>
                <w:sz w:val="16"/>
              </w:rPr>
            </w:pPr>
            <w:r>
              <w:rPr>
                <w:sz w:val="16"/>
              </w:rPr>
              <w:t>DMA Channel 1 (see </w:t>
            </w:r>
            <w:hyperlink w:history="true" w:anchor="_bookmark139">
              <w:r>
                <w:rPr>
                  <w:color w:val="0000FF"/>
                  <w:sz w:val="16"/>
                </w:rPr>
                <w:t>Table 6-37</w:t>
              </w:r>
            </w:hyperlink>
            <w:r>
              <w:rPr>
                <w:sz w:val="16"/>
              </w:rPr>
              <w:t>)</w:t>
            </w:r>
          </w:p>
        </w:tc>
        <w:tc>
          <w:tcPr>
            <w:tcW w:w="1920" w:type="dxa"/>
          </w:tcPr>
          <w:p>
            <w:pPr>
              <w:pStyle w:val="TableParagraph"/>
              <w:ind w:left="302" w:right="294"/>
              <w:jc w:val="center"/>
              <w:rPr>
                <w:sz w:val="16"/>
              </w:rPr>
            </w:pPr>
            <w:r>
              <w:rPr>
                <w:sz w:val="16"/>
              </w:rPr>
              <w:t>0520h</w:t>
            </w:r>
          </w:p>
        </w:tc>
        <w:tc>
          <w:tcPr>
            <w:tcW w:w="1920" w:type="dxa"/>
          </w:tcPr>
          <w:p>
            <w:pPr>
              <w:pStyle w:val="TableParagraph"/>
              <w:ind w:right="556"/>
              <w:jc w:val="right"/>
              <w:rPr>
                <w:sz w:val="16"/>
              </w:rPr>
            </w:pPr>
            <w:r>
              <w:rPr>
                <w:sz w:val="16"/>
              </w:rPr>
              <w:t>000h-00Ah</w:t>
            </w:r>
          </w:p>
        </w:tc>
      </w:tr>
      <w:tr>
        <w:trPr>
          <w:trHeight w:val="253" w:hRule="atLeast"/>
        </w:trPr>
        <w:tc>
          <w:tcPr>
            <w:tcW w:w="3834" w:type="dxa"/>
          </w:tcPr>
          <w:p>
            <w:pPr>
              <w:pStyle w:val="TableParagraph"/>
              <w:ind w:left="353" w:right="352"/>
              <w:jc w:val="center"/>
              <w:rPr>
                <w:sz w:val="16"/>
              </w:rPr>
            </w:pPr>
            <w:r>
              <w:rPr>
                <w:sz w:val="16"/>
              </w:rPr>
              <w:t>DMA Channel 2 (see </w:t>
            </w:r>
            <w:hyperlink w:history="true" w:anchor="_bookmark139">
              <w:r>
                <w:rPr>
                  <w:color w:val="0000FF"/>
                  <w:sz w:val="16"/>
                </w:rPr>
                <w:t>Table 6-37</w:t>
              </w:r>
            </w:hyperlink>
            <w:r>
              <w:rPr>
                <w:sz w:val="16"/>
              </w:rPr>
              <w:t>)</w:t>
            </w:r>
          </w:p>
        </w:tc>
        <w:tc>
          <w:tcPr>
            <w:tcW w:w="1920" w:type="dxa"/>
          </w:tcPr>
          <w:p>
            <w:pPr>
              <w:pStyle w:val="TableParagraph"/>
              <w:ind w:left="302" w:right="294"/>
              <w:jc w:val="center"/>
              <w:rPr>
                <w:sz w:val="16"/>
              </w:rPr>
            </w:pPr>
            <w:r>
              <w:rPr>
                <w:sz w:val="16"/>
              </w:rPr>
              <w:t>0530h</w:t>
            </w:r>
          </w:p>
        </w:tc>
        <w:tc>
          <w:tcPr>
            <w:tcW w:w="1920" w:type="dxa"/>
          </w:tcPr>
          <w:p>
            <w:pPr>
              <w:pStyle w:val="TableParagraph"/>
              <w:ind w:right="556"/>
              <w:jc w:val="right"/>
              <w:rPr>
                <w:sz w:val="16"/>
              </w:rPr>
            </w:pPr>
            <w:r>
              <w:rPr>
                <w:sz w:val="16"/>
              </w:rPr>
              <w:t>000h-00Ah</w:t>
            </w:r>
          </w:p>
        </w:tc>
      </w:tr>
      <w:tr>
        <w:trPr>
          <w:trHeight w:val="254" w:hRule="atLeast"/>
        </w:trPr>
        <w:tc>
          <w:tcPr>
            <w:tcW w:w="3834" w:type="dxa"/>
          </w:tcPr>
          <w:p>
            <w:pPr>
              <w:pStyle w:val="TableParagraph"/>
              <w:ind w:left="355" w:right="350"/>
              <w:jc w:val="center"/>
              <w:rPr>
                <w:sz w:val="16"/>
              </w:rPr>
            </w:pPr>
            <w:r>
              <w:rPr>
                <w:sz w:val="16"/>
              </w:rPr>
              <w:t>USCI_A0 (see </w:t>
            </w:r>
            <w:hyperlink w:history="true" w:anchor="_bookmark140">
              <w:r>
                <w:rPr>
                  <w:color w:val="0000FF"/>
                  <w:sz w:val="16"/>
                </w:rPr>
                <w:t>Table 6-38</w:t>
              </w:r>
            </w:hyperlink>
            <w:r>
              <w:rPr>
                <w:sz w:val="16"/>
              </w:rPr>
              <w:t>)</w:t>
            </w:r>
          </w:p>
        </w:tc>
        <w:tc>
          <w:tcPr>
            <w:tcW w:w="1920" w:type="dxa"/>
          </w:tcPr>
          <w:p>
            <w:pPr>
              <w:pStyle w:val="TableParagraph"/>
              <w:ind w:left="304" w:right="293"/>
              <w:jc w:val="center"/>
              <w:rPr>
                <w:sz w:val="16"/>
              </w:rPr>
            </w:pPr>
            <w:r>
              <w:rPr>
                <w:sz w:val="16"/>
              </w:rPr>
              <w:t>05C0h</w:t>
            </w:r>
          </w:p>
        </w:tc>
        <w:tc>
          <w:tcPr>
            <w:tcW w:w="1920" w:type="dxa"/>
          </w:tcPr>
          <w:p>
            <w:pPr>
              <w:pStyle w:val="TableParagraph"/>
              <w:ind w:right="561"/>
              <w:jc w:val="right"/>
              <w:rPr>
                <w:sz w:val="16"/>
              </w:rPr>
            </w:pPr>
            <w:r>
              <w:rPr>
                <w:sz w:val="16"/>
              </w:rPr>
              <w:t>000h-01Fh</w:t>
            </w:r>
          </w:p>
        </w:tc>
      </w:tr>
      <w:tr>
        <w:trPr>
          <w:trHeight w:val="253" w:hRule="atLeast"/>
        </w:trPr>
        <w:tc>
          <w:tcPr>
            <w:tcW w:w="3834" w:type="dxa"/>
          </w:tcPr>
          <w:p>
            <w:pPr>
              <w:pStyle w:val="TableParagraph"/>
              <w:ind w:left="355" w:right="350"/>
              <w:jc w:val="center"/>
              <w:rPr>
                <w:sz w:val="16"/>
              </w:rPr>
            </w:pPr>
            <w:r>
              <w:rPr>
                <w:sz w:val="16"/>
              </w:rPr>
              <w:t>USCI_B0 (see </w:t>
            </w:r>
            <w:hyperlink w:history="true" w:anchor="_bookmark141">
              <w:r>
                <w:rPr>
                  <w:color w:val="0000FF"/>
                  <w:sz w:val="16"/>
                </w:rPr>
                <w:t>Table 6-39</w:t>
              </w:r>
            </w:hyperlink>
            <w:r>
              <w:rPr>
                <w:sz w:val="16"/>
              </w:rPr>
              <w:t>)</w:t>
            </w:r>
          </w:p>
        </w:tc>
        <w:tc>
          <w:tcPr>
            <w:tcW w:w="1920" w:type="dxa"/>
          </w:tcPr>
          <w:p>
            <w:pPr>
              <w:pStyle w:val="TableParagraph"/>
              <w:ind w:left="304" w:right="294"/>
              <w:jc w:val="center"/>
              <w:rPr>
                <w:sz w:val="16"/>
              </w:rPr>
            </w:pPr>
            <w:r>
              <w:rPr>
                <w:sz w:val="16"/>
              </w:rPr>
              <w:t>05E0h</w:t>
            </w:r>
          </w:p>
        </w:tc>
        <w:tc>
          <w:tcPr>
            <w:tcW w:w="1920" w:type="dxa"/>
          </w:tcPr>
          <w:p>
            <w:pPr>
              <w:pStyle w:val="TableParagraph"/>
              <w:ind w:right="561"/>
              <w:jc w:val="right"/>
              <w:rPr>
                <w:sz w:val="16"/>
              </w:rPr>
            </w:pPr>
            <w:r>
              <w:rPr>
                <w:sz w:val="16"/>
              </w:rPr>
              <w:t>000h-01Fh</w:t>
            </w:r>
          </w:p>
        </w:tc>
      </w:tr>
      <w:tr>
        <w:trPr>
          <w:trHeight w:val="254" w:hRule="atLeast"/>
        </w:trPr>
        <w:tc>
          <w:tcPr>
            <w:tcW w:w="3834" w:type="dxa"/>
          </w:tcPr>
          <w:p>
            <w:pPr>
              <w:pStyle w:val="TableParagraph"/>
              <w:ind w:left="355" w:right="350"/>
              <w:jc w:val="center"/>
              <w:rPr>
                <w:sz w:val="16"/>
              </w:rPr>
            </w:pPr>
            <w:r>
              <w:rPr>
                <w:sz w:val="16"/>
              </w:rPr>
              <w:t>USCI_A1 (see </w:t>
            </w:r>
            <w:hyperlink w:history="true" w:anchor="_bookmark142">
              <w:r>
                <w:rPr>
                  <w:color w:val="0000FF"/>
                  <w:sz w:val="16"/>
                </w:rPr>
                <w:t>Table 6-40</w:t>
              </w:r>
            </w:hyperlink>
            <w:r>
              <w:rPr>
                <w:sz w:val="16"/>
              </w:rPr>
              <w:t>)</w:t>
            </w:r>
          </w:p>
        </w:tc>
        <w:tc>
          <w:tcPr>
            <w:tcW w:w="1920" w:type="dxa"/>
          </w:tcPr>
          <w:p>
            <w:pPr>
              <w:pStyle w:val="TableParagraph"/>
              <w:ind w:left="302" w:right="294"/>
              <w:jc w:val="center"/>
              <w:rPr>
                <w:sz w:val="16"/>
              </w:rPr>
            </w:pPr>
            <w:r>
              <w:rPr>
                <w:sz w:val="16"/>
              </w:rPr>
              <w:t>0600h</w:t>
            </w:r>
          </w:p>
        </w:tc>
        <w:tc>
          <w:tcPr>
            <w:tcW w:w="1920" w:type="dxa"/>
          </w:tcPr>
          <w:p>
            <w:pPr>
              <w:pStyle w:val="TableParagraph"/>
              <w:ind w:right="561"/>
              <w:jc w:val="right"/>
              <w:rPr>
                <w:sz w:val="16"/>
              </w:rPr>
            </w:pPr>
            <w:r>
              <w:rPr>
                <w:sz w:val="16"/>
              </w:rPr>
              <w:t>000h-01Fh</w:t>
            </w:r>
          </w:p>
        </w:tc>
      </w:tr>
      <w:tr>
        <w:trPr>
          <w:trHeight w:val="253" w:hRule="atLeast"/>
        </w:trPr>
        <w:tc>
          <w:tcPr>
            <w:tcW w:w="3834" w:type="dxa"/>
          </w:tcPr>
          <w:p>
            <w:pPr>
              <w:pStyle w:val="TableParagraph"/>
              <w:ind w:left="355" w:right="350"/>
              <w:jc w:val="center"/>
              <w:rPr>
                <w:sz w:val="16"/>
              </w:rPr>
            </w:pPr>
            <w:r>
              <w:rPr>
                <w:sz w:val="16"/>
              </w:rPr>
              <w:t>USCI_B1 (see </w:t>
            </w:r>
            <w:hyperlink w:history="true" w:anchor="_bookmark143">
              <w:r>
                <w:rPr>
                  <w:color w:val="0000FF"/>
                  <w:sz w:val="16"/>
                </w:rPr>
                <w:t>Table 6-41</w:t>
              </w:r>
            </w:hyperlink>
            <w:r>
              <w:rPr>
                <w:sz w:val="16"/>
              </w:rPr>
              <w:t>)</w:t>
            </w:r>
          </w:p>
        </w:tc>
        <w:tc>
          <w:tcPr>
            <w:tcW w:w="1920" w:type="dxa"/>
          </w:tcPr>
          <w:p>
            <w:pPr>
              <w:pStyle w:val="TableParagraph"/>
              <w:ind w:left="302" w:right="294"/>
              <w:jc w:val="center"/>
              <w:rPr>
                <w:sz w:val="16"/>
              </w:rPr>
            </w:pPr>
            <w:r>
              <w:rPr>
                <w:sz w:val="16"/>
              </w:rPr>
              <w:t>0620h</w:t>
            </w:r>
          </w:p>
        </w:tc>
        <w:tc>
          <w:tcPr>
            <w:tcW w:w="1920" w:type="dxa"/>
          </w:tcPr>
          <w:p>
            <w:pPr>
              <w:pStyle w:val="TableParagraph"/>
              <w:ind w:right="561"/>
              <w:jc w:val="right"/>
              <w:rPr>
                <w:sz w:val="16"/>
              </w:rPr>
            </w:pPr>
            <w:r>
              <w:rPr>
                <w:sz w:val="16"/>
              </w:rPr>
              <w:t>000h-01Fh</w:t>
            </w:r>
          </w:p>
        </w:tc>
      </w:tr>
      <w:tr>
        <w:trPr>
          <w:trHeight w:val="254" w:hRule="atLeast"/>
        </w:trPr>
        <w:tc>
          <w:tcPr>
            <w:tcW w:w="3834" w:type="dxa"/>
          </w:tcPr>
          <w:p>
            <w:pPr>
              <w:pStyle w:val="TableParagraph"/>
              <w:ind w:left="353" w:right="352"/>
              <w:jc w:val="center"/>
              <w:rPr>
                <w:sz w:val="16"/>
              </w:rPr>
            </w:pPr>
            <w:r>
              <w:rPr>
                <w:sz w:val="16"/>
              </w:rPr>
              <w:t>ADC12_A (see </w:t>
            </w:r>
            <w:hyperlink w:history="true" w:anchor="_bookmark144">
              <w:r>
                <w:rPr>
                  <w:color w:val="0000FF"/>
                  <w:sz w:val="16"/>
                </w:rPr>
                <w:t>Table 6-42</w:t>
              </w:r>
            </w:hyperlink>
            <w:r>
              <w:rPr>
                <w:sz w:val="16"/>
              </w:rPr>
              <w:t>)</w:t>
            </w:r>
          </w:p>
        </w:tc>
        <w:tc>
          <w:tcPr>
            <w:tcW w:w="1920" w:type="dxa"/>
          </w:tcPr>
          <w:p>
            <w:pPr>
              <w:pStyle w:val="TableParagraph"/>
              <w:ind w:left="302" w:right="294"/>
              <w:jc w:val="center"/>
              <w:rPr>
                <w:sz w:val="16"/>
              </w:rPr>
            </w:pPr>
            <w:r>
              <w:rPr>
                <w:sz w:val="16"/>
              </w:rPr>
              <w:t>0700h</w:t>
            </w:r>
          </w:p>
        </w:tc>
        <w:tc>
          <w:tcPr>
            <w:tcW w:w="1920" w:type="dxa"/>
          </w:tcPr>
          <w:p>
            <w:pPr>
              <w:pStyle w:val="TableParagraph"/>
              <w:ind w:right="556"/>
              <w:jc w:val="right"/>
              <w:rPr>
                <w:sz w:val="16"/>
              </w:rPr>
            </w:pPr>
            <w:r>
              <w:rPr>
                <w:sz w:val="16"/>
              </w:rPr>
              <w:t>000h-03Eh</w:t>
            </w:r>
          </w:p>
        </w:tc>
      </w:tr>
      <w:tr>
        <w:trPr>
          <w:trHeight w:val="253" w:hRule="atLeast"/>
        </w:trPr>
        <w:tc>
          <w:tcPr>
            <w:tcW w:w="3834" w:type="dxa"/>
          </w:tcPr>
          <w:p>
            <w:pPr>
              <w:pStyle w:val="TableParagraph"/>
              <w:ind w:left="353" w:right="352"/>
              <w:jc w:val="center"/>
              <w:rPr>
                <w:sz w:val="16"/>
              </w:rPr>
            </w:pPr>
            <w:r>
              <w:rPr>
                <w:sz w:val="16"/>
              </w:rPr>
              <w:t>Comparator_B (see </w:t>
            </w:r>
            <w:hyperlink w:history="true" w:anchor="_bookmark145">
              <w:r>
                <w:rPr>
                  <w:color w:val="0000FF"/>
                  <w:sz w:val="16"/>
                </w:rPr>
                <w:t>Table 6-43</w:t>
              </w:r>
            </w:hyperlink>
            <w:r>
              <w:rPr>
                <w:sz w:val="16"/>
              </w:rPr>
              <w:t>)</w:t>
            </w:r>
          </w:p>
        </w:tc>
        <w:tc>
          <w:tcPr>
            <w:tcW w:w="1920" w:type="dxa"/>
          </w:tcPr>
          <w:p>
            <w:pPr>
              <w:pStyle w:val="TableParagraph"/>
              <w:ind w:left="304" w:right="293"/>
              <w:jc w:val="center"/>
              <w:rPr>
                <w:sz w:val="16"/>
              </w:rPr>
            </w:pPr>
            <w:r>
              <w:rPr>
                <w:sz w:val="16"/>
              </w:rPr>
              <w:t>08C0h</w:t>
            </w:r>
          </w:p>
        </w:tc>
        <w:tc>
          <w:tcPr>
            <w:tcW w:w="1920" w:type="dxa"/>
          </w:tcPr>
          <w:p>
            <w:pPr>
              <w:pStyle w:val="TableParagraph"/>
              <w:ind w:right="561"/>
              <w:jc w:val="right"/>
              <w:rPr>
                <w:sz w:val="16"/>
              </w:rPr>
            </w:pPr>
            <w:r>
              <w:rPr>
                <w:sz w:val="16"/>
              </w:rPr>
              <w:t>000h-00Fh</w:t>
            </w:r>
          </w:p>
        </w:tc>
      </w:tr>
      <w:tr>
        <w:trPr>
          <w:trHeight w:val="253" w:hRule="atLeast"/>
        </w:trPr>
        <w:tc>
          <w:tcPr>
            <w:tcW w:w="3834" w:type="dxa"/>
          </w:tcPr>
          <w:p>
            <w:pPr>
              <w:pStyle w:val="TableParagraph"/>
              <w:ind w:left="353" w:right="352"/>
              <w:jc w:val="center"/>
              <w:rPr>
                <w:sz w:val="16"/>
              </w:rPr>
            </w:pPr>
            <w:r>
              <w:rPr>
                <w:sz w:val="16"/>
              </w:rPr>
              <w:t>USB Configuration (see </w:t>
            </w:r>
            <w:hyperlink w:history="true" w:anchor="_bookmark146">
              <w:r>
                <w:rPr>
                  <w:color w:val="0000FF"/>
                  <w:sz w:val="16"/>
                </w:rPr>
                <w:t>Table 6-44</w:t>
              </w:r>
            </w:hyperlink>
            <w:r>
              <w:rPr>
                <w:sz w:val="16"/>
              </w:rPr>
              <w:t>)</w:t>
            </w:r>
          </w:p>
        </w:tc>
        <w:tc>
          <w:tcPr>
            <w:tcW w:w="1920" w:type="dxa"/>
          </w:tcPr>
          <w:p>
            <w:pPr>
              <w:pStyle w:val="TableParagraph"/>
              <w:ind w:left="302" w:right="294"/>
              <w:jc w:val="center"/>
              <w:rPr>
                <w:sz w:val="16"/>
              </w:rPr>
            </w:pPr>
            <w:r>
              <w:rPr>
                <w:sz w:val="16"/>
              </w:rPr>
              <w:t>0900h</w:t>
            </w:r>
          </w:p>
        </w:tc>
        <w:tc>
          <w:tcPr>
            <w:tcW w:w="1920" w:type="dxa"/>
          </w:tcPr>
          <w:p>
            <w:pPr>
              <w:pStyle w:val="TableParagraph"/>
              <w:ind w:right="566"/>
              <w:jc w:val="right"/>
              <w:rPr>
                <w:sz w:val="16"/>
              </w:rPr>
            </w:pPr>
            <w:r>
              <w:rPr>
                <w:sz w:val="16"/>
              </w:rPr>
              <w:t>000h-014h</w:t>
            </w:r>
          </w:p>
        </w:tc>
      </w:tr>
      <w:tr>
        <w:trPr>
          <w:trHeight w:val="254" w:hRule="atLeast"/>
        </w:trPr>
        <w:tc>
          <w:tcPr>
            <w:tcW w:w="3834" w:type="dxa"/>
          </w:tcPr>
          <w:p>
            <w:pPr>
              <w:pStyle w:val="TableParagraph"/>
              <w:ind w:left="353" w:right="352"/>
              <w:jc w:val="center"/>
              <w:rPr>
                <w:sz w:val="16"/>
              </w:rPr>
            </w:pPr>
            <w:r>
              <w:rPr>
                <w:sz w:val="16"/>
              </w:rPr>
              <w:t>USB Control (see </w:t>
            </w:r>
            <w:hyperlink w:history="true" w:anchor="_bookmark147">
              <w:r>
                <w:rPr>
                  <w:color w:val="0000FF"/>
                  <w:sz w:val="16"/>
                </w:rPr>
                <w:t>Table 6-45</w:t>
              </w:r>
            </w:hyperlink>
            <w:r>
              <w:rPr>
                <w:sz w:val="16"/>
              </w:rPr>
              <w:t>)</w:t>
            </w:r>
          </w:p>
        </w:tc>
        <w:tc>
          <w:tcPr>
            <w:tcW w:w="1920" w:type="dxa"/>
          </w:tcPr>
          <w:p>
            <w:pPr>
              <w:pStyle w:val="TableParagraph"/>
              <w:ind w:left="302" w:right="294"/>
              <w:jc w:val="center"/>
              <w:rPr>
                <w:sz w:val="16"/>
              </w:rPr>
            </w:pPr>
            <w:r>
              <w:rPr>
                <w:sz w:val="16"/>
              </w:rPr>
              <w:t>0920h</w:t>
            </w:r>
          </w:p>
        </w:tc>
        <w:tc>
          <w:tcPr>
            <w:tcW w:w="1920" w:type="dxa"/>
          </w:tcPr>
          <w:p>
            <w:pPr>
              <w:pStyle w:val="TableParagraph"/>
              <w:ind w:right="561"/>
              <w:jc w:val="right"/>
              <w:rPr>
                <w:sz w:val="16"/>
              </w:rPr>
            </w:pPr>
            <w:r>
              <w:rPr>
                <w:sz w:val="16"/>
              </w:rPr>
              <w:t>000h-01Fh</w:t>
            </w:r>
          </w:p>
        </w:tc>
      </w:tr>
    </w:tbl>
    <w:p>
      <w:pPr>
        <w:spacing w:after="0"/>
        <w:jc w:val="right"/>
        <w:rPr>
          <w:sz w:val="16"/>
        </w:rPr>
        <w:sectPr>
          <w:pgSz w:w="12240" w:h="15840"/>
          <w:pgMar w:header="259" w:footer="836" w:top="1340" w:bottom="1020" w:left="960" w:right="960"/>
        </w:sectPr>
      </w:pPr>
    </w:p>
    <w:p>
      <w:pPr>
        <w:spacing w:before="109"/>
        <w:ind w:left="0" w:right="2" w:firstLine="0"/>
        <w:jc w:val="center"/>
        <w:rPr>
          <w:b/>
          <w:sz w:val="20"/>
        </w:rPr>
      </w:pPr>
      <w:bookmarkStart w:name="_bookmark118" w:id="262"/>
      <w:bookmarkEnd w:id="262"/>
      <w:r>
        <w:rPr/>
      </w:r>
      <w:r>
        <w:rPr>
          <w:b/>
          <w:sz w:val="20"/>
        </w:rPr>
        <w:t>Table 6-16. Special Function Registers (Base Address: 0100h)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782" w:hRule="atLeast"/>
        </w:trPr>
        <w:tc>
          <w:tcPr>
            <w:tcW w:w="6042" w:type="dxa"/>
          </w:tcPr>
          <w:p>
            <w:pPr>
              <w:pStyle w:val="TableParagraph"/>
              <w:ind w:left="55"/>
              <w:rPr>
                <w:sz w:val="16"/>
              </w:rPr>
            </w:pPr>
            <w:r>
              <w:rPr>
                <w:sz w:val="16"/>
              </w:rPr>
              <w:t>SFR interrupt</w:t>
            </w:r>
            <w:r>
              <w:rPr>
                <w:spacing w:val="3"/>
                <w:sz w:val="16"/>
              </w:rPr>
              <w:t> </w:t>
            </w:r>
            <w:r>
              <w:rPr>
                <w:sz w:val="16"/>
              </w:rPr>
              <w:t>enable</w:t>
            </w:r>
          </w:p>
          <w:p>
            <w:pPr>
              <w:pStyle w:val="TableParagraph"/>
              <w:spacing w:line="260" w:lineRule="atLeast" w:before="4"/>
              <w:ind w:left="55" w:right="4423"/>
              <w:rPr>
                <w:sz w:val="16"/>
              </w:rPr>
            </w:pPr>
            <w:r>
              <w:rPr>
                <w:sz w:val="16"/>
              </w:rPr>
              <w:t>SFR interrupt flag SFR reset pin</w:t>
            </w:r>
            <w:r>
              <w:rPr>
                <w:spacing w:val="13"/>
                <w:sz w:val="16"/>
              </w:rPr>
              <w:t> </w:t>
            </w:r>
            <w:r>
              <w:rPr>
                <w:spacing w:val="-3"/>
                <w:sz w:val="16"/>
              </w:rPr>
              <w:t>control</w:t>
            </w:r>
          </w:p>
        </w:tc>
        <w:tc>
          <w:tcPr>
            <w:tcW w:w="2016" w:type="dxa"/>
          </w:tcPr>
          <w:p>
            <w:pPr>
              <w:pStyle w:val="TableParagraph"/>
              <w:ind w:left="60"/>
              <w:rPr>
                <w:sz w:val="16"/>
              </w:rPr>
            </w:pPr>
            <w:r>
              <w:rPr>
                <w:sz w:val="16"/>
              </w:rPr>
              <w:t>SFRIE1</w:t>
            </w:r>
          </w:p>
          <w:p>
            <w:pPr>
              <w:pStyle w:val="TableParagraph"/>
              <w:spacing w:line="260" w:lineRule="atLeast" w:before="4"/>
              <w:ind w:left="60" w:right="1152"/>
              <w:rPr>
                <w:sz w:val="16"/>
              </w:rPr>
            </w:pPr>
            <w:r>
              <w:rPr>
                <w:sz w:val="16"/>
              </w:rPr>
              <w:t>SFRIFG1 SFRRPCR</w:t>
            </w:r>
          </w:p>
        </w:tc>
        <w:tc>
          <w:tcPr>
            <w:tcW w:w="2016" w:type="dxa"/>
          </w:tcPr>
          <w:p>
            <w:pPr>
              <w:pStyle w:val="TableParagraph"/>
              <w:ind w:left="60"/>
              <w:rPr>
                <w:sz w:val="16"/>
              </w:rPr>
            </w:pPr>
            <w:r>
              <w:rPr>
                <w:sz w:val="16"/>
              </w:rPr>
              <w:t>00h</w:t>
            </w:r>
          </w:p>
          <w:p>
            <w:pPr>
              <w:pStyle w:val="TableParagraph"/>
              <w:spacing w:line="260" w:lineRule="atLeast" w:before="4"/>
              <w:ind w:left="60" w:right="1659"/>
              <w:rPr>
                <w:sz w:val="16"/>
              </w:rPr>
            </w:pPr>
            <w:r>
              <w:rPr>
                <w:sz w:val="16"/>
              </w:rPr>
              <w:t>02h 04h</w:t>
            </w:r>
          </w:p>
        </w:tc>
      </w:tr>
    </w:tbl>
    <w:p>
      <w:pPr>
        <w:pStyle w:val="BodyText"/>
        <w:spacing w:before="10"/>
        <w:rPr>
          <w:b/>
          <w:sz w:val="21"/>
        </w:rPr>
      </w:pPr>
    </w:p>
    <w:p>
      <w:pPr>
        <w:pStyle w:val="Heading5"/>
        <w:spacing w:before="1"/>
        <w:ind w:right="2"/>
      </w:pPr>
      <w:bookmarkStart w:name="_bookmark119" w:id="263"/>
      <w:bookmarkEnd w:id="263"/>
      <w:r>
        <w:rPr>
          <w:b w:val="0"/>
        </w:rPr>
      </w:r>
      <w:r>
        <w:rPr/>
        <w:t>Table 6-17. PMM Registers (Base Address: 0120h)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PMM Control 0</w:t>
            </w:r>
          </w:p>
        </w:tc>
        <w:tc>
          <w:tcPr>
            <w:tcW w:w="2016" w:type="dxa"/>
            <w:tcBorders>
              <w:bottom w:val="nil"/>
            </w:tcBorders>
          </w:tcPr>
          <w:p>
            <w:pPr>
              <w:pStyle w:val="TableParagraph"/>
              <w:ind w:left="60"/>
              <w:rPr>
                <w:sz w:val="16"/>
              </w:rPr>
            </w:pPr>
            <w:r>
              <w:rPr>
                <w:sz w:val="16"/>
              </w:rPr>
              <w:t>PMMCTL0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PMM control 1</w:t>
            </w:r>
          </w:p>
        </w:tc>
        <w:tc>
          <w:tcPr>
            <w:tcW w:w="2016" w:type="dxa"/>
            <w:tcBorders>
              <w:top w:val="nil"/>
              <w:bottom w:val="nil"/>
            </w:tcBorders>
          </w:tcPr>
          <w:p>
            <w:pPr>
              <w:pStyle w:val="TableParagraph"/>
              <w:spacing w:before="37"/>
              <w:ind w:left="60"/>
              <w:rPr>
                <w:sz w:val="16"/>
              </w:rPr>
            </w:pPr>
            <w:r>
              <w:rPr>
                <w:sz w:val="16"/>
              </w:rPr>
              <w:t>PMMCTL1</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SVS high side control</w:t>
            </w:r>
          </w:p>
        </w:tc>
        <w:tc>
          <w:tcPr>
            <w:tcW w:w="2016" w:type="dxa"/>
            <w:tcBorders>
              <w:top w:val="nil"/>
              <w:bottom w:val="nil"/>
            </w:tcBorders>
          </w:tcPr>
          <w:p>
            <w:pPr>
              <w:pStyle w:val="TableParagraph"/>
              <w:spacing w:before="37"/>
              <w:ind w:left="60"/>
              <w:rPr>
                <w:sz w:val="16"/>
              </w:rPr>
            </w:pPr>
            <w:r>
              <w:rPr>
                <w:sz w:val="16"/>
              </w:rPr>
              <w:t>SVSMHCTL</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SVS low side control</w:t>
            </w:r>
          </w:p>
        </w:tc>
        <w:tc>
          <w:tcPr>
            <w:tcW w:w="2016" w:type="dxa"/>
            <w:tcBorders>
              <w:top w:val="nil"/>
              <w:bottom w:val="nil"/>
            </w:tcBorders>
          </w:tcPr>
          <w:p>
            <w:pPr>
              <w:pStyle w:val="TableParagraph"/>
              <w:spacing w:before="37"/>
              <w:ind w:left="60"/>
              <w:rPr>
                <w:sz w:val="16"/>
              </w:rPr>
            </w:pPr>
            <w:r>
              <w:rPr>
                <w:sz w:val="16"/>
              </w:rPr>
              <w:t>SVSMLCTL</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PMM interrupt flags</w:t>
            </w:r>
          </w:p>
        </w:tc>
        <w:tc>
          <w:tcPr>
            <w:tcW w:w="2016" w:type="dxa"/>
            <w:tcBorders>
              <w:top w:val="nil"/>
              <w:bottom w:val="nil"/>
            </w:tcBorders>
          </w:tcPr>
          <w:p>
            <w:pPr>
              <w:pStyle w:val="TableParagraph"/>
              <w:spacing w:before="37"/>
              <w:ind w:left="60"/>
              <w:rPr>
                <w:sz w:val="16"/>
              </w:rPr>
            </w:pPr>
            <w:r>
              <w:rPr>
                <w:sz w:val="16"/>
              </w:rPr>
              <w:t>PMMIFG</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PMM interrupt enable</w:t>
            </w:r>
          </w:p>
        </w:tc>
        <w:tc>
          <w:tcPr>
            <w:tcW w:w="2016" w:type="dxa"/>
            <w:tcBorders>
              <w:top w:val="nil"/>
              <w:bottom w:val="nil"/>
            </w:tcBorders>
          </w:tcPr>
          <w:p>
            <w:pPr>
              <w:pStyle w:val="TableParagraph"/>
              <w:spacing w:before="37"/>
              <w:ind w:left="60"/>
              <w:rPr>
                <w:sz w:val="16"/>
              </w:rPr>
            </w:pPr>
            <w:r>
              <w:rPr>
                <w:sz w:val="16"/>
              </w:rPr>
              <w:t>PMMIE</w:t>
            </w:r>
          </w:p>
        </w:tc>
        <w:tc>
          <w:tcPr>
            <w:tcW w:w="2016" w:type="dxa"/>
            <w:tcBorders>
              <w:top w:val="nil"/>
              <w:bottom w:val="nil"/>
            </w:tcBorders>
          </w:tcPr>
          <w:p>
            <w:pPr>
              <w:pStyle w:val="TableParagraph"/>
              <w:spacing w:before="37"/>
              <w:ind w:left="60"/>
              <w:rPr>
                <w:sz w:val="16"/>
              </w:rPr>
            </w:pPr>
            <w:r>
              <w:rPr>
                <w:sz w:val="16"/>
              </w:rPr>
              <w:t>0Eh</w:t>
            </w:r>
          </w:p>
        </w:tc>
      </w:tr>
      <w:tr>
        <w:trPr>
          <w:trHeight w:val="251" w:hRule="atLeast"/>
        </w:trPr>
        <w:tc>
          <w:tcPr>
            <w:tcW w:w="6042" w:type="dxa"/>
            <w:tcBorders>
              <w:top w:val="nil"/>
            </w:tcBorders>
          </w:tcPr>
          <w:p>
            <w:pPr>
              <w:pStyle w:val="TableParagraph"/>
              <w:spacing w:before="37"/>
              <w:ind w:left="55"/>
              <w:rPr>
                <w:sz w:val="16"/>
              </w:rPr>
            </w:pPr>
            <w:r>
              <w:rPr>
                <w:sz w:val="16"/>
              </w:rPr>
              <w:t>PMM power mode 5 control</w:t>
            </w:r>
          </w:p>
        </w:tc>
        <w:tc>
          <w:tcPr>
            <w:tcW w:w="2016" w:type="dxa"/>
            <w:tcBorders>
              <w:top w:val="nil"/>
            </w:tcBorders>
          </w:tcPr>
          <w:p>
            <w:pPr>
              <w:pStyle w:val="TableParagraph"/>
              <w:spacing w:before="37"/>
              <w:ind w:left="60"/>
              <w:rPr>
                <w:sz w:val="16"/>
              </w:rPr>
            </w:pPr>
            <w:r>
              <w:rPr>
                <w:sz w:val="16"/>
              </w:rPr>
              <w:t>PM5CTL0</w:t>
            </w:r>
          </w:p>
        </w:tc>
        <w:tc>
          <w:tcPr>
            <w:tcW w:w="2016" w:type="dxa"/>
            <w:tcBorders>
              <w:top w:val="nil"/>
            </w:tcBorders>
          </w:tcPr>
          <w:p>
            <w:pPr>
              <w:pStyle w:val="TableParagraph"/>
              <w:spacing w:before="37"/>
              <w:ind w:left="60"/>
              <w:rPr>
                <w:sz w:val="16"/>
              </w:rPr>
            </w:pPr>
            <w:r>
              <w:rPr>
                <w:sz w:val="16"/>
              </w:rPr>
              <w:t>10h</w:t>
            </w:r>
          </w:p>
        </w:tc>
      </w:tr>
    </w:tbl>
    <w:p>
      <w:pPr>
        <w:pStyle w:val="BodyText"/>
        <w:spacing w:before="10"/>
        <w:rPr>
          <w:b/>
          <w:sz w:val="21"/>
        </w:rPr>
      </w:pPr>
    </w:p>
    <w:p>
      <w:pPr>
        <w:spacing w:before="1"/>
        <w:ind w:left="0" w:right="2" w:firstLine="0"/>
        <w:jc w:val="center"/>
        <w:rPr>
          <w:b/>
          <w:sz w:val="20"/>
        </w:rPr>
      </w:pPr>
      <w:bookmarkStart w:name="_bookmark120" w:id="264"/>
      <w:bookmarkEnd w:id="264"/>
      <w:r>
        <w:rPr/>
      </w:r>
      <w:r>
        <w:rPr>
          <w:b/>
          <w:sz w:val="20"/>
        </w:rPr>
        <w:t>Table 6-18. Flash Control Registers (Base Address: 0140h)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782" w:hRule="atLeast"/>
        </w:trPr>
        <w:tc>
          <w:tcPr>
            <w:tcW w:w="6042" w:type="dxa"/>
          </w:tcPr>
          <w:p>
            <w:pPr>
              <w:pStyle w:val="TableParagraph"/>
              <w:ind w:left="55"/>
              <w:rPr>
                <w:sz w:val="16"/>
              </w:rPr>
            </w:pPr>
            <w:r>
              <w:rPr>
                <w:sz w:val="16"/>
              </w:rPr>
              <w:t>Flash control</w:t>
            </w:r>
            <w:r>
              <w:rPr>
                <w:spacing w:val="1"/>
                <w:sz w:val="16"/>
              </w:rPr>
              <w:t> </w:t>
            </w:r>
            <w:r>
              <w:rPr>
                <w:sz w:val="16"/>
              </w:rPr>
              <w:t>1</w:t>
            </w:r>
          </w:p>
          <w:p>
            <w:pPr>
              <w:pStyle w:val="TableParagraph"/>
              <w:spacing w:before="80"/>
              <w:ind w:left="55"/>
              <w:rPr>
                <w:sz w:val="16"/>
              </w:rPr>
            </w:pPr>
            <w:r>
              <w:rPr>
                <w:sz w:val="16"/>
              </w:rPr>
              <w:t>Flash control</w:t>
            </w:r>
            <w:r>
              <w:rPr>
                <w:spacing w:val="1"/>
                <w:sz w:val="16"/>
              </w:rPr>
              <w:t> </w:t>
            </w:r>
            <w:r>
              <w:rPr>
                <w:sz w:val="16"/>
              </w:rPr>
              <w:t>3</w:t>
            </w:r>
          </w:p>
          <w:p>
            <w:pPr>
              <w:pStyle w:val="TableParagraph"/>
              <w:spacing w:before="80"/>
              <w:ind w:left="55"/>
              <w:rPr>
                <w:sz w:val="16"/>
              </w:rPr>
            </w:pPr>
            <w:r>
              <w:rPr>
                <w:sz w:val="16"/>
              </w:rPr>
              <w:t>Flash control</w:t>
            </w:r>
            <w:r>
              <w:rPr>
                <w:spacing w:val="1"/>
                <w:sz w:val="16"/>
              </w:rPr>
              <w:t> </w:t>
            </w:r>
            <w:r>
              <w:rPr>
                <w:sz w:val="16"/>
              </w:rPr>
              <w:t>4</w:t>
            </w:r>
          </w:p>
        </w:tc>
        <w:tc>
          <w:tcPr>
            <w:tcW w:w="2016" w:type="dxa"/>
          </w:tcPr>
          <w:p>
            <w:pPr>
              <w:pStyle w:val="TableParagraph"/>
              <w:ind w:left="60"/>
              <w:rPr>
                <w:sz w:val="16"/>
              </w:rPr>
            </w:pPr>
            <w:r>
              <w:rPr>
                <w:sz w:val="16"/>
              </w:rPr>
              <w:t>FCTL1</w:t>
            </w:r>
          </w:p>
          <w:p>
            <w:pPr>
              <w:pStyle w:val="TableParagraph"/>
              <w:spacing w:line="260" w:lineRule="atLeast" w:before="4"/>
              <w:ind w:left="60" w:right="1437"/>
              <w:rPr>
                <w:sz w:val="16"/>
              </w:rPr>
            </w:pPr>
            <w:r>
              <w:rPr>
                <w:sz w:val="16"/>
              </w:rPr>
              <w:t>FCTL3 FCTL4</w:t>
            </w:r>
          </w:p>
        </w:tc>
        <w:tc>
          <w:tcPr>
            <w:tcW w:w="2016" w:type="dxa"/>
          </w:tcPr>
          <w:p>
            <w:pPr>
              <w:pStyle w:val="TableParagraph"/>
              <w:ind w:left="60"/>
              <w:rPr>
                <w:sz w:val="16"/>
              </w:rPr>
            </w:pPr>
            <w:r>
              <w:rPr>
                <w:sz w:val="16"/>
              </w:rPr>
              <w:t>00h</w:t>
            </w:r>
          </w:p>
          <w:p>
            <w:pPr>
              <w:pStyle w:val="TableParagraph"/>
              <w:spacing w:line="260" w:lineRule="atLeast" w:before="4"/>
              <w:ind w:left="60" w:right="1659"/>
              <w:rPr>
                <w:sz w:val="16"/>
              </w:rPr>
            </w:pPr>
            <w:r>
              <w:rPr>
                <w:sz w:val="16"/>
              </w:rPr>
              <w:t>04h 06h</w:t>
            </w:r>
          </w:p>
        </w:tc>
      </w:tr>
    </w:tbl>
    <w:p>
      <w:pPr>
        <w:pStyle w:val="BodyText"/>
        <w:spacing w:before="10"/>
        <w:rPr>
          <w:b/>
          <w:sz w:val="21"/>
        </w:rPr>
      </w:pPr>
    </w:p>
    <w:p>
      <w:pPr>
        <w:pStyle w:val="Heading5"/>
        <w:spacing w:before="1"/>
        <w:ind w:right="1"/>
      </w:pPr>
      <w:bookmarkStart w:name="_bookmark121" w:id="265"/>
      <w:bookmarkEnd w:id="265"/>
      <w:r>
        <w:rPr>
          <w:b w:val="0"/>
        </w:rPr>
      </w:r>
      <w:r>
        <w:rPr/>
        <w:t>Table 6-19. CRC16 Registers (Base Address: 0150h)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CRC data input</w:t>
            </w:r>
          </w:p>
        </w:tc>
        <w:tc>
          <w:tcPr>
            <w:tcW w:w="2016" w:type="dxa"/>
            <w:tcBorders>
              <w:bottom w:val="nil"/>
            </w:tcBorders>
          </w:tcPr>
          <w:p>
            <w:pPr>
              <w:pStyle w:val="TableParagraph"/>
              <w:ind w:left="60"/>
              <w:rPr>
                <w:sz w:val="16"/>
              </w:rPr>
            </w:pPr>
            <w:r>
              <w:rPr>
                <w:sz w:val="16"/>
              </w:rPr>
              <w:t>CRC16DI</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CRC data input reverse byte</w:t>
            </w:r>
          </w:p>
        </w:tc>
        <w:tc>
          <w:tcPr>
            <w:tcW w:w="2016" w:type="dxa"/>
            <w:tcBorders>
              <w:top w:val="nil"/>
              <w:bottom w:val="nil"/>
            </w:tcBorders>
          </w:tcPr>
          <w:p>
            <w:pPr>
              <w:pStyle w:val="TableParagraph"/>
              <w:spacing w:before="37"/>
              <w:ind w:left="60"/>
              <w:rPr>
                <w:sz w:val="16"/>
              </w:rPr>
            </w:pPr>
            <w:r>
              <w:rPr>
                <w:sz w:val="16"/>
              </w:rPr>
              <w:t>CRCDIRB</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CRC initialization and result</w:t>
            </w:r>
          </w:p>
        </w:tc>
        <w:tc>
          <w:tcPr>
            <w:tcW w:w="2016" w:type="dxa"/>
            <w:tcBorders>
              <w:top w:val="nil"/>
              <w:bottom w:val="nil"/>
            </w:tcBorders>
          </w:tcPr>
          <w:p>
            <w:pPr>
              <w:pStyle w:val="TableParagraph"/>
              <w:spacing w:before="37"/>
              <w:ind w:left="60"/>
              <w:rPr>
                <w:sz w:val="16"/>
              </w:rPr>
            </w:pPr>
            <w:r>
              <w:rPr>
                <w:sz w:val="16"/>
              </w:rPr>
              <w:t>CRCINIRES</w:t>
            </w:r>
          </w:p>
        </w:tc>
        <w:tc>
          <w:tcPr>
            <w:tcW w:w="2016" w:type="dxa"/>
            <w:tcBorders>
              <w:top w:val="nil"/>
              <w:bottom w:val="nil"/>
            </w:tcBorders>
          </w:tcPr>
          <w:p>
            <w:pPr>
              <w:pStyle w:val="TableParagraph"/>
              <w:spacing w:before="37"/>
              <w:ind w:left="60"/>
              <w:rPr>
                <w:sz w:val="16"/>
              </w:rPr>
            </w:pPr>
            <w:r>
              <w:rPr>
                <w:sz w:val="16"/>
              </w:rPr>
              <w:t>04h</w:t>
            </w:r>
          </w:p>
        </w:tc>
      </w:tr>
      <w:tr>
        <w:trPr>
          <w:trHeight w:val="251" w:hRule="atLeast"/>
        </w:trPr>
        <w:tc>
          <w:tcPr>
            <w:tcW w:w="6042" w:type="dxa"/>
            <w:tcBorders>
              <w:top w:val="nil"/>
            </w:tcBorders>
          </w:tcPr>
          <w:p>
            <w:pPr>
              <w:pStyle w:val="TableParagraph"/>
              <w:spacing w:before="37"/>
              <w:ind w:left="55"/>
              <w:rPr>
                <w:sz w:val="16"/>
              </w:rPr>
            </w:pPr>
            <w:r>
              <w:rPr>
                <w:sz w:val="16"/>
              </w:rPr>
              <w:t>CRC result reverse byte</w:t>
            </w:r>
          </w:p>
        </w:tc>
        <w:tc>
          <w:tcPr>
            <w:tcW w:w="2016" w:type="dxa"/>
            <w:tcBorders>
              <w:top w:val="nil"/>
            </w:tcBorders>
          </w:tcPr>
          <w:p>
            <w:pPr>
              <w:pStyle w:val="TableParagraph"/>
              <w:spacing w:before="37"/>
              <w:ind w:left="60"/>
              <w:rPr>
                <w:sz w:val="16"/>
              </w:rPr>
            </w:pPr>
            <w:r>
              <w:rPr>
                <w:sz w:val="16"/>
              </w:rPr>
              <w:t>CRCRESR</w:t>
            </w:r>
          </w:p>
        </w:tc>
        <w:tc>
          <w:tcPr>
            <w:tcW w:w="2016" w:type="dxa"/>
            <w:tcBorders>
              <w:top w:val="nil"/>
            </w:tcBorders>
          </w:tcPr>
          <w:p>
            <w:pPr>
              <w:pStyle w:val="TableParagraph"/>
              <w:spacing w:before="37"/>
              <w:ind w:left="60"/>
              <w:rPr>
                <w:sz w:val="16"/>
              </w:rPr>
            </w:pPr>
            <w:r>
              <w:rPr>
                <w:sz w:val="16"/>
              </w:rPr>
              <w:t>06h</w:t>
            </w:r>
          </w:p>
        </w:tc>
      </w:tr>
    </w:tbl>
    <w:p>
      <w:pPr>
        <w:pStyle w:val="BodyText"/>
        <w:spacing w:before="10"/>
        <w:rPr>
          <w:b/>
          <w:sz w:val="21"/>
        </w:rPr>
      </w:pPr>
    </w:p>
    <w:p>
      <w:pPr>
        <w:spacing w:before="1"/>
        <w:ind w:left="0" w:right="3" w:firstLine="0"/>
        <w:jc w:val="center"/>
        <w:rPr>
          <w:b/>
          <w:sz w:val="20"/>
        </w:rPr>
      </w:pPr>
      <w:bookmarkStart w:name="_bookmark122" w:id="266"/>
      <w:bookmarkEnd w:id="266"/>
      <w:r>
        <w:rPr/>
      </w:r>
      <w:r>
        <w:rPr>
          <w:b/>
          <w:sz w:val="20"/>
        </w:rPr>
        <w:t>Table 6-20. RAM Control Registers (Base Address: 0158h)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54" w:hRule="atLeast"/>
        </w:trPr>
        <w:tc>
          <w:tcPr>
            <w:tcW w:w="6042" w:type="dxa"/>
          </w:tcPr>
          <w:p>
            <w:pPr>
              <w:pStyle w:val="TableParagraph"/>
              <w:ind w:left="55"/>
              <w:rPr>
                <w:sz w:val="16"/>
              </w:rPr>
            </w:pPr>
            <w:r>
              <w:rPr>
                <w:sz w:val="16"/>
              </w:rPr>
              <w:t>RAM control 0</w:t>
            </w:r>
          </w:p>
        </w:tc>
        <w:tc>
          <w:tcPr>
            <w:tcW w:w="2016" w:type="dxa"/>
          </w:tcPr>
          <w:p>
            <w:pPr>
              <w:pStyle w:val="TableParagraph"/>
              <w:ind w:left="60"/>
              <w:rPr>
                <w:sz w:val="16"/>
              </w:rPr>
            </w:pPr>
            <w:r>
              <w:rPr>
                <w:sz w:val="16"/>
              </w:rPr>
              <w:t>RCCTL0</w:t>
            </w:r>
          </w:p>
        </w:tc>
        <w:tc>
          <w:tcPr>
            <w:tcW w:w="2016" w:type="dxa"/>
          </w:tcPr>
          <w:p>
            <w:pPr>
              <w:pStyle w:val="TableParagraph"/>
              <w:ind w:left="60"/>
              <w:rPr>
                <w:sz w:val="16"/>
              </w:rPr>
            </w:pPr>
            <w:r>
              <w:rPr>
                <w:sz w:val="16"/>
              </w:rPr>
              <w:t>00h</w:t>
            </w:r>
          </w:p>
        </w:tc>
      </w:tr>
    </w:tbl>
    <w:p>
      <w:pPr>
        <w:pStyle w:val="BodyText"/>
        <w:spacing w:before="10"/>
        <w:rPr>
          <w:b/>
          <w:sz w:val="21"/>
        </w:rPr>
      </w:pPr>
    </w:p>
    <w:p>
      <w:pPr>
        <w:pStyle w:val="Heading5"/>
        <w:spacing w:before="1"/>
        <w:ind w:right="2"/>
      </w:pPr>
      <w:bookmarkStart w:name="_bookmark123" w:id="267"/>
      <w:bookmarkEnd w:id="267"/>
      <w:r>
        <w:rPr>
          <w:b w:val="0"/>
        </w:rPr>
      </w:r>
      <w:r>
        <w:rPr/>
        <w:t>Table 6-21. Watchdog Registers (Base Address: 015Ch)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54" w:hRule="atLeast"/>
        </w:trPr>
        <w:tc>
          <w:tcPr>
            <w:tcW w:w="6042" w:type="dxa"/>
          </w:tcPr>
          <w:p>
            <w:pPr>
              <w:pStyle w:val="TableParagraph"/>
              <w:ind w:left="55"/>
              <w:rPr>
                <w:sz w:val="16"/>
              </w:rPr>
            </w:pPr>
            <w:r>
              <w:rPr>
                <w:sz w:val="16"/>
              </w:rPr>
              <w:t>Watchdog timer control</w:t>
            </w:r>
          </w:p>
        </w:tc>
        <w:tc>
          <w:tcPr>
            <w:tcW w:w="2016" w:type="dxa"/>
          </w:tcPr>
          <w:p>
            <w:pPr>
              <w:pStyle w:val="TableParagraph"/>
              <w:ind w:left="60"/>
              <w:rPr>
                <w:sz w:val="16"/>
              </w:rPr>
            </w:pPr>
            <w:r>
              <w:rPr>
                <w:sz w:val="16"/>
              </w:rPr>
              <w:t>WDTCTL</w:t>
            </w:r>
          </w:p>
        </w:tc>
        <w:tc>
          <w:tcPr>
            <w:tcW w:w="2016" w:type="dxa"/>
          </w:tcPr>
          <w:p>
            <w:pPr>
              <w:pStyle w:val="TableParagraph"/>
              <w:ind w:left="60"/>
              <w:rPr>
                <w:sz w:val="16"/>
              </w:rPr>
            </w:pPr>
            <w:r>
              <w:rPr>
                <w:sz w:val="16"/>
              </w:rPr>
              <w:t>00h</w:t>
            </w:r>
          </w:p>
        </w:tc>
      </w:tr>
    </w:tbl>
    <w:p>
      <w:pPr>
        <w:pStyle w:val="BodyText"/>
        <w:spacing w:before="10"/>
        <w:rPr>
          <w:b/>
          <w:sz w:val="21"/>
        </w:rPr>
      </w:pPr>
    </w:p>
    <w:p>
      <w:pPr>
        <w:spacing w:before="1"/>
        <w:ind w:left="0" w:right="4" w:firstLine="0"/>
        <w:jc w:val="center"/>
        <w:rPr>
          <w:b/>
          <w:sz w:val="20"/>
        </w:rPr>
      </w:pPr>
      <w:bookmarkStart w:name="_bookmark124" w:id="268"/>
      <w:bookmarkEnd w:id="268"/>
      <w:r>
        <w:rPr/>
      </w:r>
      <w:r>
        <w:rPr>
          <w:b/>
          <w:sz w:val="20"/>
        </w:rPr>
        <w:t>Table 6-22. UCS Registers (Base Address: 0160h)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UCS control 0</w:t>
            </w:r>
          </w:p>
        </w:tc>
        <w:tc>
          <w:tcPr>
            <w:tcW w:w="2016" w:type="dxa"/>
            <w:tcBorders>
              <w:bottom w:val="nil"/>
            </w:tcBorders>
          </w:tcPr>
          <w:p>
            <w:pPr>
              <w:pStyle w:val="TableParagraph"/>
              <w:ind w:left="60"/>
              <w:rPr>
                <w:sz w:val="16"/>
              </w:rPr>
            </w:pPr>
            <w:r>
              <w:rPr>
                <w:sz w:val="16"/>
              </w:rPr>
              <w:t>UCSCTL0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UCS control 1</w:t>
            </w:r>
          </w:p>
        </w:tc>
        <w:tc>
          <w:tcPr>
            <w:tcW w:w="2016" w:type="dxa"/>
            <w:tcBorders>
              <w:top w:val="nil"/>
              <w:bottom w:val="nil"/>
            </w:tcBorders>
          </w:tcPr>
          <w:p>
            <w:pPr>
              <w:pStyle w:val="TableParagraph"/>
              <w:spacing w:before="37"/>
              <w:ind w:left="60"/>
              <w:rPr>
                <w:sz w:val="16"/>
              </w:rPr>
            </w:pPr>
            <w:r>
              <w:rPr>
                <w:sz w:val="16"/>
              </w:rPr>
              <w:t>UCSCTL1</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UCS control 2</w:t>
            </w:r>
          </w:p>
        </w:tc>
        <w:tc>
          <w:tcPr>
            <w:tcW w:w="2016" w:type="dxa"/>
            <w:tcBorders>
              <w:top w:val="nil"/>
              <w:bottom w:val="nil"/>
            </w:tcBorders>
          </w:tcPr>
          <w:p>
            <w:pPr>
              <w:pStyle w:val="TableParagraph"/>
              <w:spacing w:before="37"/>
              <w:ind w:left="60"/>
              <w:rPr>
                <w:sz w:val="16"/>
              </w:rPr>
            </w:pPr>
            <w:r>
              <w:rPr>
                <w:sz w:val="16"/>
              </w:rPr>
              <w:t>UCSCTL2</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UCS control 3</w:t>
            </w:r>
          </w:p>
        </w:tc>
        <w:tc>
          <w:tcPr>
            <w:tcW w:w="2016" w:type="dxa"/>
            <w:tcBorders>
              <w:top w:val="nil"/>
              <w:bottom w:val="nil"/>
            </w:tcBorders>
          </w:tcPr>
          <w:p>
            <w:pPr>
              <w:pStyle w:val="TableParagraph"/>
              <w:spacing w:before="37"/>
              <w:ind w:left="60"/>
              <w:rPr>
                <w:sz w:val="16"/>
              </w:rPr>
            </w:pPr>
            <w:r>
              <w:rPr>
                <w:sz w:val="16"/>
              </w:rPr>
              <w:t>UCSCTL3</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UCS control 4</w:t>
            </w:r>
          </w:p>
        </w:tc>
        <w:tc>
          <w:tcPr>
            <w:tcW w:w="2016" w:type="dxa"/>
            <w:tcBorders>
              <w:top w:val="nil"/>
              <w:bottom w:val="nil"/>
            </w:tcBorders>
          </w:tcPr>
          <w:p>
            <w:pPr>
              <w:pStyle w:val="TableParagraph"/>
              <w:spacing w:before="37"/>
              <w:ind w:left="60"/>
              <w:rPr>
                <w:sz w:val="16"/>
              </w:rPr>
            </w:pPr>
            <w:r>
              <w:rPr>
                <w:sz w:val="16"/>
              </w:rPr>
              <w:t>UCSCTL4</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UCS control 5</w:t>
            </w:r>
          </w:p>
        </w:tc>
        <w:tc>
          <w:tcPr>
            <w:tcW w:w="2016" w:type="dxa"/>
            <w:tcBorders>
              <w:top w:val="nil"/>
              <w:bottom w:val="nil"/>
            </w:tcBorders>
          </w:tcPr>
          <w:p>
            <w:pPr>
              <w:pStyle w:val="TableParagraph"/>
              <w:spacing w:before="37"/>
              <w:ind w:left="60"/>
              <w:rPr>
                <w:sz w:val="16"/>
              </w:rPr>
            </w:pPr>
            <w:r>
              <w:rPr>
                <w:sz w:val="16"/>
              </w:rPr>
              <w:t>UCSCTL5</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UCS control 6</w:t>
            </w:r>
          </w:p>
        </w:tc>
        <w:tc>
          <w:tcPr>
            <w:tcW w:w="2016" w:type="dxa"/>
            <w:tcBorders>
              <w:top w:val="nil"/>
              <w:bottom w:val="nil"/>
            </w:tcBorders>
          </w:tcPr>
          <w:p>
            <w:pPr>
              <w:pStyle w:val="TableParagraph"/>
              <w:spacing w:before="37"/>
              <w:ind w:left="60"/>
              <w:rPr>
                <w:sz w:val="16"/>
              </w:rPr>
            </w:pPr>
            <w:r>
              <w:rPr>
                <w:sz w:val="16"/>
              </w:rPr>
              <w:t>UCSCTL6</w:t>
            </w:r>
          </w:p>
        </w:tc>
        <w:tc>
          <w:tcPr>
            <w:tcW w:w="2016" w:type="dxa"/>
            <w:tcBorders>
              <w:top w:val="nil"/>
              <w:bottom w:val="nil"/>
            </w:tcBorders>
          </w:tcPr>
          <w:p>
            <w:pPr>
              <w:pStyle w:val="TableParagraph"/>
              <w:spacing w:before="37"/>
              <w:ind w:left="60"/>
              <w:rPr>
                <w:sz w:val="16"/>
              </w:rPr>
            </w:pPr>
            <w:r>
              <w:rPr>
                <w:sz w:val="16"/>
              </w:rPr>
              <w:t>0Ch</w:t>
            </w:r>
          </w:p>
        </w:tc>
      </w:tr>
      <w:tr>
        <w:trPr>
          <w:trHeight w:val="251" w:hRule="atLeast"/>
        </w:trPr>
        <w:tc>
          <w:tcPr>
            <w:tcW w:w="6042" w:type="dxa"/>
            <w:tcBorders>
              <w:top w:val="nil"/>
            </w:tcBorders>
          </w:tcPr>
          <w:p>
            <w:pPr>
              <w:pStyle w:val="TableParagraph"/>
              <w:spacing w:before="37"/>
              <w:ind w:left="55"/>
              <w:rPr>
                <w:sz w:val="16"/>
              </w:rPr>
            </w:pPr>
            <w:r>
              <w:rPr>
                <w:sz w:val="16"/>
              </w:rPr>
              <w:t>UCS control 7</w:t>
            </w:r>
          </w:p>
        </w:tc>
        <w:tc>
          <w:tcPr>
            <w:tcW w:w="2016" w:type="dxa"/>
            <w:tcBorders>
              <w:top w:val="nil"/>
            </w:tcBorders>
          </w:tcPr>
          <w:p>
            <w:pPr>
              <w:pStyle w:val="TableParagraph"/>
              <w:spacing w:before="37"/>
              <w:ind w:left="60"/>
              <w:rPr>
                <w:sz w:val="16"/>
              </w:rPr>
            </w:pPr>
            <w:r>
              <w:rPr>
                <w:sz w:val="16"/>
              </w:rPr>
              <w:t>UCSCTL7</w:t>
            </w:r>
          </w:p>
        </w:tc>
        <w:tc>
          <w:tcPr>
            <w:tcW w:w="2016" w:type="dxa"/>
            <w:tcBorders>
              <w:top w:val="nil"/>
            </w:tcBorders>
          </w:tcPr>
          <w:p>
            <w:pPr>
              <w:pStyle w:val="TableParagraph"/>
              <w:spacing w:before="37"/>
              <w:ind w:left="60"/>
              <w:rPr>
                <w:sz w:val="16"/>
              </w:rPr>
            </w:pPr>
            <w:r>
              <w:rPr>
                <w:sz w:val="16"/>
              </w:rPr>
              <w:t>0Eh</w:t>
            </w:r>
          </w:p>
        </w:tc>
      </w:tr>
    </w:tbl>
    <w:p>
      <w:pPr>
        <w:spacing w:after="0"/>
        <w:rPr>
          <w:sz w:val="16"/>
        </w:rPr>
        <w:sectPr>
          <w:pgSz w:w="12240" w:h="15840"/>
          <w:pgMar w:header="259" w:footer="836" w:top="1340" w:bottom="1020" w:left="960" w:right="960"/>
        </w:sectPr>
      </w:pPr>
    </w:p>
    <w:p>
      <w:pPr>
        <w:pStyle w:val="Heading5"/>
        <w:spacing w:before="129"/>
        <w:ind w:right="2"/>
      </w:pPr>
      <w:r>
        <w:rPr/>
        <w:t>Table 6-22. UCS Registers (Base Address: 0160h) (continued)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53" w:hRule="atLeast"/>
        </w:trPr>
        <w:tc>
          <w:tcPr>
            <w:tcW w:w="6042" w:type="dxa"/>
          </w:tcPr>
          <w:p>
            <w:pPr>
              <w:pStyle w:val="TableParagraph"/>
              <w:ind w:left="55"/>
              <w:rPr>
                <w:sz w:val="16"/>
              </w:rPr>
            </w:pPr>
            <w:r>
              <w:rPr>
                <w:sz w:val="16"/>
              </w:rPr>
              <w:t>UCS control 8</w:t>
            </w:r>
          </w:p>
        </w:tc>
        <w:tc>
          <w:tcPr>
            <w:tcW w:w="2016" w:type="dxa"/>
          </w:tcPr>
          <w:p>
            <w:pPr>
              <w:pStyle w:val="TableParagraph"/>
              <w:ind w:left="60"/>
              <w:rPr>
                <w:sz w:val="16"/>
              </w:rPr>
            </w:pPr>
            <w:r>
              <w:rPr>
                <w:sz w:val="16"/>
              </w:rPr>
              <w:t>UCSCTL8</w:t>
            </w:r>
          </w:p>
        </w:tc>
        <w:tc>
          <w:tcPr>
            <w:tcW w:w="2016" w:type="dxa"/>
          </w:tcPr>
          <w:p>
            <w:pPr>
              <w:pStyle w:val="TableParagraph"/>
              <w:ind w:left="60"/>
              <w:rPr>
                <w:sz w:val="16"/>
              </w:rPr>
            </w:pPr>
            <w:r>
              <w:rPr>
                <w:sz w:val="16"/>
              </w:rPr>
              <w:t>10h</w:t>
            </w:r>
          </w:p>
        </w:tc>
      </w:tr>
    </w:tbl>
    <w:p>
      <w:pPr>
        <w:pStyle w:val="BodyText"/>
        <w:rPr>
          <w:b/>
          <w:sz w:val="22"/>
        </w:rPr>
      </w:pPr>
    </w:p>
    <w:p>
      <w:pPr>
        <w:spacing w:before="0"/>
        <w:ind w:left="0" w:right="1" w:firstLine="0"/>
        <w:jc w:val="center"/>
        <w:rPr>
          <w:b/>
          <w:sz w:val="20"/>
        </w:rPr>
      </w:pPr>
      <w:bookmarkStart w:name="_bookmark125" w:id="269"/>
      <w:bookmarkEnd w:id="269"/>
      <w:r>
        <w:rPr/>
      </w:r>
      <w:r>
        <w:rPr>
          <w:b/>
          <w:sz w:val="20"/>
        </w:rPr>
        <w:t>Table 6-23. SYS Registers (Base Address: 0180h)</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System control</w:t>
            </w:r>
          </w:p>
        </w:tc>
        <w:tc>
          <w:tcPr>
            <w:tcW w:w="2016" w:type="dxa"/>
            <w:tcBorders>
              <w:bottom w:val="nil"/>
            </w:tcBorders>
          </w:tcPr>
          <w:p>
            <w:pPr>
              <w:pStyle w:val="TableParagraph"/>
              <w:ind w:left="60"/>
              <w:rPr>
                <w:sz w:val="16"/>
              </w:rPr>
            </w:pPr>
            <w:r>
              <w:rPr>
                <w:sz w:val="16"/>
              </w:rPr>
              <w:t>SYSCTL</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Bootstrap loader configuration area</w:t>
            </w:r>
          </w:p>
        </w:tc>
        <w:tc>
          <w:tcPr>
            <w:tcW w:w="2016" w:type="dxa"/>
            <w:tcBorders>
              <w:top w:val="nil"/>
              <w:bottom w:val="nil"/>
            </w:tcBorders>
          </w:tcPr>
          <w:p>
            <w:pPr>
              <w:pStyle w:val="TableParagraph"/>
              <w:spacing w:before="37"/>
              <w:ind w:left="60"/>
              <w:rPr>
                <w:sz w:val="16"/>
              </w:rPr>
            </w:pPr>
            <w:r>
              <w:rPr>
                <w:sz w:val="16"/>
              </w:rPr>
              <w:t>SYSBSLC</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JTAG mailbox control</w:t>
            </w:r>
          </w:p>
        </w:tc>
        <w:tc>
          <w:tcPr>
            <w:tcW w:w="2016" w:type="dxa"/>
            <w:tcBorders>
              <w:top w:val="nil"/>
              <w:bottom w:val="nil"/>
            </w:tcBorders>
          </w:tcPr>
          <w:p>
            <w:pPr>
              <w:pStyle w:val="TableParagraph"/>
              <w:spacing w:before="37"/>
              <w:ind w:left="60"/>
              <w:rPr>
                <w:sz w:val="16"/>
              </w:rPr>
            </w:pPr>
            <w:r>
              <w:rPr>
                <w:sz w:val="16"/>
              </w:rPr>
              <w:t>SYSJMBC</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JTAG mailbox input 0</w:t>
            </w:r>
          </w:p>
        </w:tc>
        <w:tc>
          <w:tcPr>
            <w:tcW w:w="2016" w:type="dxa"/>
            <w:tcBorders>
              <w:top w:val="nil"/>
              <w:bottom w:val="nil"/>
            </w:tcBorders>
          </w:tcPr>
          <w:p>
            <w:pPr>
              <w:pStyle w:val="TableParagraph"/>
              <w:spacing w:before="37"/>
              <w:ind w:left="60"/>
              <w:rPr>
                <w:sz w:val="16"/>
              </w:rPr>
            </w:pPr>
            <w:r>
              <w:rPr>
                <w:sz w:val="16"/>
              </w:rPr>
              <w:t>SYSJMBI0</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JTAG mailbox input 1</w:t>
            </w:r>
          </w:p>
        </w:tc>
        <w:tc>
          <w:tcPr>
            <w:tcW w:w="2016" w:type="dxa"/>
            <w:tcBorders>
              <w:top w:val="nil"/>
              <w:bottom w:val="nil"/>
            </w:tcBorders>
          </w:tcPr>
          <w:p>
            <w:pPr>
              <w:pStyle w:val="TableParagraph"/>
              <w:spacing w:before="37"/>
              <w:ind w:left="60"/>
              <w:rPr>
                <w:sz w:val="16"/>
              </w:rPr>
            </w:pPr>
            <w:r>
              <w:rPr>
                <w:sz w:val="16"/>
              </w:rPr>
              <w:t>SYSJMBI1</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JTAG mailbox output 0</w:t>
            </w:r>
          </w:p>
        </w:tc>
        <w:tc>
          <w:tcPr>
            <w:tcW w:w="2016" w:type="dxa"/>
            <w:tcBorders>
              <w:top w:val="nil"/>
              <w:bottom w:val="nil"/>
            </w:tcBorders>
          </w:tcPr>
          <w:p>
            <w:pPr>
              <w:pStyle w:val="TableParagraph"/>
              <w:spacing w:before="37"/>
              <w:ind w:left="60"/>
              <w:rPr>
                <w:sz w:val="16"/>
              </w:rPr>
            </w:pPr>
            <w:r>
              <w:rPr>
                <w:sz w:val="16"/>
              </w:rPr>
              <w:t>SYSJMBO0</w:t>
            </w:r>
          </w:p>
        </w:tc>
        <w:tc>
          <w:tcPr>
            <w:tcW w:w="2016" w:type="dxa"/>
            <w:tcBorders>
              <w:top w:val="nil"/>
              <w:bottom w:val="nil"/>
            </w:tcBorders>
          </w:tcPr>
          <w:p>
            <w:pPr>
              <w:pStyle w:val="TableParagraph"/>
              <w:spacing w:before="37"/>
              <w:ind w:left="60"/>
              <w:rPr>
                <w:sz w:val="16"/>
              </w:rPr>
            </w:pPr>
            <w:r>
              <w:rPr>
                <w:sz w:val="16"/>
              </w:rPr>
              <w:t>0Ch</w:t>
            </w:r>
          </w:p>
        </w:tc>
      </w:tr>
      <w:tr>
        <w:trPr>
          <w:trHeight w:val="263" w:hRule="atLeast"/>
        </w:trPr>
        <w:tc>
          <w:tcPr>
            <w:tcW w:w="6042" w:type="dxa"/>
            <w:tcBorders>
              <w:top w:val="nil"/>
              <w:bottom w:val="nil"/>
            </w:tcBorders>
          </w:tcPr>
          <w:p>
            <w:pPr>
              <w:pStyle w:val="TableParagraph"/>
              <w:spacing w:before="37"/>
              <w:ind w:left="55"/>
              <w:rPr>
                <w:sz w:val="16"/>
              </w:rPr>
            </w:pPr>
            <w:r>
              <w:rPr>
                <w:sz w:val="16"/>
              </w:rPr>
              <w:t>JTAG mailbox output 1</w:t>
            </w:r>
          </w:p>
        </w:tc>
        <w:tc>
          <w:tcPr>
            <w:tcW w:w="2016" w:type="dxa"/>
            <w:tcBorders>
              <w:top w:val="nil"/>
              <w:bottom w:val="nil"/>
            </w:tcBorders>
          </w:tcPr>
          <w:p>
            <w:pPr>
              <w:pStyle w:val="TableParagraph"/>
              <w:spacing w:before="37"/>
              <w:ind w:left="60"/>
              <w:rPr>
                <w:sz w:val="16"/>
              </w:rPr>
            </w:pPr>
            <w:r>
              <w:rPr>
                <w:sz w:val="16"/>
              </w:rPr>
              <w:t>SYSJMBO1</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Bus Error vector generator</w:t>
            </w:r>
          </w:p>
        </w:tc>
        <w:tc>
          <w:tcPr>
            <w:tcW w:w="2016" w:type="dxa"/>
            <w:tcBorders>
              <w:top w:val="nil"/>
              <w:bottom w:val="nil"/>
            </w:tcBorders>
          </w:tcPr>
          <w:p>
            <w:pPr>
              <w:pStyle w:val="TableParagraph"/>
              <w:spacing w:before="37"/>
              <w:ind w:left="60"/>
              <w:rPr>
                <w:sz w:val="16"/>
              </w:rPr>
            </w:pPr>
            <w:r>
              <w:rPr>
                <w:sz w:val="16"/>
              </w:rPr>
              <w:t>SYSBERRIV</w:t>
            </w:r>
          </w:p>
        </w:tc>
        <w:tc>
          <w:tcPr>
            <w:tcW w:w="2016" w:type="dxa"/>
            <w:tcBorders>
              <w:top w:val="nil"/>
              <w:bottom w:val="nil"/>
            </w:tcBorders>
          </w:tcPr>
          <w:p>
            <w:pPr>
              <w:pStyle w:val="TableParagraph"/>
              <w:spacing w:before="37"/>
              <w:ind w:left="60"/>
              <w:rPr>
                <w:sz w:val="16"/>
              </w:rPr>
            </w:pPr>
            <w:r>
              <w:rPr>
                <w:sz w:val="16"/>
              </w:rPr>
              <w:t>18h</w:t>
            </w:r>
          </w:p>
        </w:tc>
      </w:tr>
      <w:tr>
        <w:trPr>
          <w:trHeight w:val="264" w:hRule="atLeast"/>
        </w:trPr>
        <w:tc>
          <w:tcPr>
            <w:tcW w:w="6042" w:type="dxa"/>
            <w:tcBorders>
              <w:top w:val="nil"/>
              <w:bottom w:val="nil"/>
            </w:tcBorders>
          </w:tcPr>
          <w:p>
            <w:pPr>
              <w:pStyle w:val="TableParagraph"/>
              <w:spacing w:before="37"/>
              <w:ind w:left="55"/>
              <w:rPr>
                <w:sz w:val="16"/>
              </w:rPr>
            </w:pPr>
            <w:r>
              <w:rPr>
                <w:sz w:val="16"/>
              </w:rPr>
              <w:t>User NMI vector generator</w:t>
            </w:r>
          </w:p>
        </w:tc>
        <w:tc>
          <w:tcPr>
            <w:tcW w:w="2016" w:type="dxa"/>
            <w:tcBorders>
              <w:top w:val="nil"/>
              <w:bottom w:val="nil"/>
            </w:tcBorders>
          </w:tcPr>
          <w:p>
            <w:pPr>
              <w:pStyle w:val="TableParagraph"/>
              <w:spacing w:before="37"/>
              <w:ind w:left="60"/>
              <w:rPr>
                <w:sz w:val="16"/>
              </w:rPr>
            </w:pPr>
            <w:r>
              <w:rPr>
                <w:sz w:val="16"/>
              </w:rPr>
              <w:t>SYSUNIV</w:t>
            </w:r>
          </w:p>
        </w:tc>
        <w:tc>
          <w:tcPr>
            <w:tcW w:w="2016" w:type="dxa"/>
            <w:tcBorders>
              <w:top w:val="nil"/>
              <w:bottom w:val="nil"/>
            </w:tcBorders>
          </w:tcPr>
          <w:p>
            <w:pPr>
              <w:pStyle w:val="TableParagraph"/>
              <w:spacing w:before="37"/>
              <w:ind w:left="60"/>
              <w:rPr>
                <w:sz w:val="16"/>
              </w:rPr>
            </w:pPr>
            <w:r>
              <w:rPr>
                <w:sz w:val="16"/>
              </w:rPr>
              <w:t>1Ah</w:t>
            </w:r>
          </w:p>
        </w:tc>
      </w:tr>
      <w:tr>
        <w:trPr>
          <w:trHeight w:val="263" w:hRule="atLeast"/>
        </w:trPr>
        <w:tc>
          <w:tcPr>
            <w:tcW w:w="6042" w:type="dxa"/>
            <w:tcBorders>
              <w:top w:val="nil"/>
              <w:bottom w:val="nil"/>
            </w:tcBorders>
          </w:tcPr>
          <w:p>
            <w:pPr>
              <w:pStyle w:val="TableParagraph"/>
              <w:spacing w:before="37"/>
              <w:ind w:left="55"/>
              <w:rPr>
                <w:sz w:val="16"/>
              </w:rPr>
            </w:pPr>
            <w:r>
              <w:rPr>
                <w:sz w:val="16"/>
              </w:rPr>
              <w:t>System NMI vector generator</w:t>
            </w:r>
          </w:p>
        </w:tc>
        <w:tc>
          <w:tcPr>
            <w:tcW w:w="2016" w:type="dxa"/>
            <w:tcBorders>
              <w:top w:val="nil"/>
              <w:bottom w:val="nil"/>
            </w:tcBorders>
          </w:tcPr>
          <w:p>
            <w:pPr>
              <w:pStyle w:val="TableParagraph"/>
              <w:spacing w:before="37"/>
              <w:ind w:left="60"/>
              <w:rPr>
                <w:sz w:val="16"/>
              </w:rPr>
            </w:pPr>
            <w:r>
              <w:rPr>
                <w:sz w:val="16"/>
              </w:rPr>
              <w:t>SYSSNIV</w:t>
            </w:r>
          </w:p>
        </w:tc>
        <w:tc>
          <w:tcPr>
            <w:tcW w:w="2016" w:type="dxa"/>
            <w:tcBorders>
              <w:top w:val="nil"/>
              <w:bottom w:val="nil"/>
            </w:tcBorders>
          </w:tcPr>
          <w:p>
            <w:pPr>
              <w:pStyle w:val="TableParagraph"/>
              <w:spacing w:before="37"/>
              <w:ind w:left="60"/>
              <w:rPr>
                <w:sz w:val="16"/>
              </w:rPr>
            </w:pPr>
            <w:r>
              <w:rPr>
                <w:sz w:val="16"/>
              </w:rPr>
              <w:t>1Ch</w:t>
            </w:r>
          </w:p>
        </w:tc>
      </w:tr>
      <w:tr>
        <w:trPr>
          <w:trHeight w:val="251" w:hRule="atLeast"/>
        </w:trPr>
        <w:tc>
          <w:tcPr>
            <w:tcW w:w="6042" w:type="dxa"/>
            <w:tcBorders>
              <w:top w:val="nil"/>
            </w:tcBorders>
          </w:tcPr>
          <w:p>
            <w:pPr>
              <w:pStyle w:val="TableParagraph"/>
              <w:spacing w:before="37"/>
              <w:ind w:left="55"/>
              <w:rPr>
                <w:sz w:val="16"/>
              </w:rPr>
            </w:pPr>
            <w:r>
              <w:rPr>
                <w:sz w:val="16"/>
              </w:rPr>
              <w:t>Reset vector generator</w:t>
            </w:r>
          </w:p>
        </w:tc>
        <w:tc>
          <w:tcPr>
            <w:tcW w:w="2016" w:type="dxa"/>
            <w:tcBorders>
              <w:top w:val="nil"/>
            </w:tcBorders>
          </w:tcPr>
          <w:p>
            <w:pPr>
              <w:pStyle w:val="TableParagraph"/>
              <w:spacing w:before="37"/>
              <w:ind w:left="60"/>
              <w:rPr>
                <w:sz w:val="16"/>
              </w:rPr>
            </w:pPr>
            <w:r>
              <w:rPr>
                <w:sz w:val="16"/>
              </w:rPr>
              <w:t>SYSRSTIV</w:t>
            </w:r>
          </w:p>
        </w:tc>
        <w:tc>
          <w:tcPr>
            <w:tcW w:w="2016" w:type="dxa"/>
            <w:tcBorders>
              <w:top w:val="nil"/>
            </w:tcBorders>
          </w:tcPr>
          <w:p>
            <w:pPr>
              <w:pStyle w:val="TableParagraph"/>
              <w:spacing w:before="37"/>
              <w:ind w:left="60"/>
              <w:rPr>
                <w:sz w:val="16"/>
              </w:rPr>
            </w:pPr>
            <w:r>
              <w:rPr>
                <w:sz w:val="16"/>
              </w:rPr>
              <w:t>1Eh</w:t>
            </w:r>
          </w:p>
        </w:tc>
      </w:tr>
    </w:tbl>
    <w:p>
      <w:pPr>
        <w:pStyle w:val="BodyText"/>
        <w:spacing w:before="10"/>
        <w:rPr>
          <w:b/>
          <w:sz w:val="21"/>
        </w:rPr>
      </w:pPr>
    </w:p>
    <w:p>
      <w:pPr>
        <w:pStyle w:val="Heading5"/>
        <w:spacing w:before="1"/>
        <w:ind w:right="3"/>
      </w:pPr>
      <w:bookmarkStart w:name="_bookmark126" w:id="270"/>
      <w:bookmarkEnd w:id="270"/>
      <w:r>
        <w:rPr>
          <w:b w:val="0"/>
        </w:rPr>
      </w:r>
      <w:r>
        <w:rPr/>
        <w:t>Table 6-24. Shared Reference Registers (Base Address: 01B0h)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54" w:hRule="atLeast"/>
        </w:trPr>
        <w:tc>
          <w:tcPr>
            <w:tcW w:w="6042" w:type="dxa"/>
          </w:tcPr>
          <w:p>
            <w:pPr>
              <w:pStyle w:val="TableParagraph"/>
              <w:ind w:left="55"/>
              <w:rPr>
                <w:sz w:val="16"/>
              </w:rPr>
            </w:pPr>
            <w:r>
              <w:rPr>
                <w:sz w:val="16"/>
              </w:rPr>
              <w:t>Shared reference control</w:t>
            </w:r>
          </w:p>
        </w:tc>
        <w:tc>
          <w:tcPr>
            <w:tcW w:w="2016" w:type="dxa"/>
          </w:tcPr>
          <w:p>
            <w:pPr>
              <w:pStyle w:val="TableParagraph"/>
              <w:ind w:left="60"/>
              <w:rPr>
                <w:sz w:val="16"/>
              </w:rPr>
            </w:pPr>
            <w:r>
              <w:rPr>
                <w:sz w:val="16"/>
              </w:rPr>
              <w:t>REFCTL</w:t>
            </w:r>
          </w:p>
        </w:tc>
        <w:tc>
          <w:tcPr>
            <w:tcW w:w="2016" w:type="dxa"/>
          </w:tcPr>
          <w:p>
            <w:pPr>
              <w:pStyle w:val="TableParagraph"/>
              <w:ind w:left="60"/>
              <w:rPr>
                <w:sz w:val="16"/>
              </w:rPr>
            </w:pPr>
            <w:r>
              <w:rPr>
                <w:sz w:val="16"/>
              </w:rPr>
              <w:t>00h</w:t>
            </w:r>
          </w:p>
        </w:tc>
      </w:tr>
    </w:tbl>
    <w:p>
      <w:pPr>
        <w:pStyle w:val="BodyText"/>
        <w:spacing w:before="10"/>
        <w:rPr>
          <w:b/>
          <w:sz w:val="21"/>
        </w:rPr>
      </w:pPr>
    </w:p>
    <w:p>
      <w:pPr>
        <w:spacing w:line="215" w:lineRule="exact" w:before="1"/>
        <w:ind w:left="0" w:right="0" w:firstLine="0"/>
        <w:jc w:val="center"/>
        <w:rPr>
          <w:b/>
          <w:sz w:val="20"/>
        </w:rPr>
      </w:pPr>
      <w:bookmarkStart w:name="_bookmark127" w:id="271"/>
      <w:bookmarkEnd w:id="271"/>
      <w:r>
        <w:rPr/>
      </w:r>
      <w:r>
        <w:rPr>
          <w:b/>
          <w:sz w:val="20"/>
        </w:rPr>
        <w:t>Table 6-25. Port Mapping Registers</w:t>
      </w:r>
    </w:p>
    <w:p>
      <w:pPr>
        <w:pStyle w:val="Heading5"/>
        <w:spacing w:line="215" w:lineRule="exact"/>
        <w:ind w:right="5"/>
      </w:pPr>
      <w:r>
        <w:rPr/>
        <w:t>(Base Address of Port Mapping Control: 01C0h, Port P4: 01E0h)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517" w:hRule="atLeast"/>
        </w:trPr>
        <w:tc>
          <w:tcPr>
            <w:tcW w:w="6042" w:type="dxa"/>
          </w:tcPr>
          <w:p>
            <w:pPr>
              <w:pStyle w:val="TableParagraph"/>
              <w:ind w:left="55"/>
              <w:rPr>
                <w:sz w:val="16"/>
              </w:rPr>
            </w:pPr>
            <w:r>
              <w:rPr>
                <w:sz w:val="16"/>
              </w:rPr>
              <w:t>Port mapping key and ID register</w:t>
            </w:r>
          </w:p>
          <w:p>
            <w:pPr>
              <w:pStyle w:val="TableParagraph"/>
              <w:spacing w:before="80"/>
              <w:ind w:left="55"/>
              <w:rPr>
                <w:sz w:val="16"/>
              </w:rPr>
            </w:pPr>
            <w:r>
              <w:rPr>
                <w:sz w:val="16"/>
              </w:rPr>
              <w:t>Port mapping control register</w:t>
            </w:r>
          </w:p>
        </w:tc>
        <w:tc>
          <w:tcPr>
            <w:tcW w:w="2016" w:type="dxa"/>
          </w:tcPr>
          <w:p>
            <w:pPr>
              <w:pStyle w:val="TableParagraph"/>
              <w:ind w:left="60"/>
              <w:rPr>
                <w:sz w:val="16"/>
              </w:rPr>
            </w:pPr>
            <w:r>
              <w:rPr>
                <w:sz w:val="16"/>
              </w:rPr>
              <w:t>PMAPKEYID</w:t>
            </w:r>
          </w:p>
          <w:p>
            <w:pPr>
              <w:pStyle w:val="TableParagraph"/>
              <w:spacing w:before="80"/>
              <w:ind w:left="60"/>
              <w:rPr>
                <w:sz w:val="16"/>
              </w:rPr>
            </w:pPr>
            <w:r>
              <w:rPr>
                <w:sz w:val="16"/>
              </w:rPr>
              <w:t>PMAPCTL</w:t>
            </w:r>
          </w:p>
        </w:tc>
        <w:tc>
          <w:tcPr>
            <w:tcW w:w="2016" w:type="dxa"/>
          </w:tcPr>
          <w:p>
            <w:pPr>
              <w:pStyle w:val="TableParagraph"/>
              <w:ind w:left="60"/>
              <w:rPr>
                <w:sz w:val="16"/>
              </w:rPr>
            </w:pPr>
            <w:r>
              <w:rPr>
                <w:sz w:val="16"/>
              </w:rPr>
              <w:t>00h</w:t>
            </w:r>
          </w:p>
          <w:p>
            <w:pPr>
              <w:pStyle w:val="TableParagraph"/>
              <w:spacing w:before="80"/>
              <w:ind w:left="60"/>
              <w:rPr>
                <w:sz w:val="16"/>
              </w:rPr>
            </w:pPr>
            <w:r>
              <w:rPr>
                <w:sz w:val="16"/>
              </w:rPr>
              <w:t>02h</w:t>
            </w:r>
          </w:p>
        </w:tc>
      </w:tr>
      <w:tr>
        <w:trPr>
          <w:trHeight w:val="2102" w:hRule="atLeast"/>
        </w:trPr>
        <w:tc>
          <w:tcPr>
            <w:tcW w:w="6042" w:type="dxa"/>
          </w:tcPr>
          <w:p>
            <w:pPr>
              <w:pStyle w:val="TableParagraph"/>
              <w:spacing w:line="343" w:lineRule="auto"/>
              <w:ind w:left="55" w:right="4061"/>
              <w:jc w:val="both"/>
              <w:rPr>
                <w:sz w:val="16"/>
              </w:rPr>
            </w:pPr>
            <w:r>
              <w:rPr>
                <w:sz w:val="16"/>
              </w:rPr>
              <w:t>Port P4.0 mapping register Port P4.1 mapping register Port P4.2 mapping register Port P4.3 mapping register Port P4.4 mapping register Port P4.5 mapping register Port P4.6 mapping</w:t>
            </w:r>
            <w:r>
              <w:rPr>
                <w:spacing w:val="2"/>
                <w:sz w:val="16"/>
              </w:rPr>
              <w:t> </w:t>
            </w:r>
            <w:r>
              <w:rPr>
                <w:sz w:val="16"/>
              </w:rPr>
              <w:t>register</w:t>
            </w:r>
          </w:p>
          <w:p>
            <w:pPr>
              <w:pStyle w:val="TableParagraph"/>
              <w:spacing w:before="6"/>
              <w:ind w:left="55"/>
              <w:jc w:val="both"/>
              <w:rPr>
                <w:sz w:val="16"/>
              </w:rPr>
            </w:pPr>
            <w:r>
              <w:rPr>
                <w:sz w:val="16"/>
              </w:rPr>
              <w:t>Port P4.7 mapping</w:t>
            </w:r>
            <w:r>
              <w:rPr>
                <w:spacing w:val="2"/>
                <w:sz w:val="16"/>
              </w:rPr>
              <w:t> </w:t>
            </w:r>
            <w:r>
              <w:rPr>
                <w:sz w:val="16"/>
              </w:rPr>
              <w:t>register</w:t>
            </w:r>
          </w:p>
        </w:tc>
        <w:tc>
          <w:tcPr>
            <w:tcW w:w="2016" w:type="dxa"/>
          </w:tcPr>
          <w:p>
            <w:pPr>
              <w:pStyle w:val="TableParagraph"/>
              <w:spacing w:line="343" w:lineRule="auto"/>
              <w:ind w:left="60" w:right="1312"/>
              <w:jc w:val="both"/>
              <w:rPr>
                <w:sz w:val="16"/>
              </w:rPr>
            </w:pPr>
            <w:r>
              <w:rPr>
                <w:spacing w:val="-1"/>
                <w:sz w:val="16"/>
              </w:rPr>
              <w:t>P4MAP0 P4MAP1 P4MAP2 P4MAP3 P4MAP4 P4MAP5 P4MAP6</w:t>
            </w:r>
          </w:p>
          <w:p>
            <w:pPr>
              <w:pStyle w:val="TableParagraph"/>
              <w:spacing w:before="6"/>
              <w:ind w:left="60"/>
              <w:rPr>
                <w:sz w:val="16"/>
              </w:rPr>
            </w:pPr>
            <w:r>
              <w:rPr>
                <w:sz w:val="16"/>
              </w:rPr>
              <w:t>P4MAP7</w:t>
            </w:r>
          </w:p>
        </w:tc>
        <w:tc>
          <w:tcPr>
            <w:tcW w:w="2016" w:type="dxa"/>
          </w:tcPr>
          <w:p>
            <w:pPr>
              <w:pStyle w:val="TableParagraph"/>
              <w:spacing w:line="343" w:lineRule="auto"/>
              <w:ind w:left="60" w:right="1676"/>
              <w:jc w:val="both"/>
              <w:rPr>
                <w:sz w:val="16"/>
              </w:rPr>
            </w:pPr>
            <w:r>
              <w:rPr>
                <w:sz w:val="16"/>
              </w:rPr>
              <w:t>00h 01h 02h 03h 04h 05h 06h</w:t>
            </w:r>
          </w:p>
          <w:p>
            <w:pPr>
              <w:pStyle w:val="TableParagraph"/>
              <w:spacing w:before="6"/>
              <w:ind w:left="60"/>
              <w:rPr>
                <w:sz w:val="16"/>
              </w:rPr>
            </w:pPr>
            <w:r>
              <w:rPr>
                <w:sz w:val="16"/>
              </w:rPr>
              <w:t>07h</w:t>
            </w:r>
          </w:p>
        </w:tc>
      </w:tr>
    </w:tbl>
    <w:p>
      <w:pPr>
        <w:spacing w:after="0"/>
        <w:rPr>
          <w:sz w:val="16"/>
        </w:rPr>
        <w:sectPr>
          <w:pgSz w:w="12240" w:h="15840"/>
          <w:pgMar w:header="259" w:footer="836" w:top="1340" w:bottom="1020" w:left="960" w:right="960"/>
        </w:sectPr>
      </w:pPr>
    </w:p>
    <w:p>
      <w:pPr>
        <w:spacing w:before="109"/>
        <w:ind w:left="0" w:right="1" w:firstLine="0"/>
        <w:jc w:val="center"/>
        <w:rPr>
          <w:b/>
          <w:sz w:val="20"/>
        </w:rPr>
      </w:pPr>
      <w:bookmarkStart w:name="_bookmark128" w:id="272"/>
      <w:bookmarkEnd w:id="272"/>
      <w:r>
        <w:rPr/>
      </w:r>
      <w:r>
        <w:rPr>
          <w:b/>
          <w:sz w:val="20"/>
        </w:rPr>
        <w:t>Table 6-26. Port P1 and P2 Registers (Base Address:</w:t>
      </w:r>
      <w:r>
        <w:rPr>
          <w:b/>
          <w:spacing w:val="26"/>
          <w:sz w:val="20"/>
        </w:rPr>
        <w:t> </w:t>
      </w:r>
      <w:r>
        <w:rPr>
          <w:b/>
          <w:sz w:val="20"/>
        </w:rPr>
        <w:t>0200h)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Port P1 input</w:t>
            </w:r>
          </w:p>
        </w:tc>
        <w:tc>
          <w:tcPr>
            <w:tcW w:w="2016" w:type="dxa"/>
            <w:tcBorders>
              <w:bottom w:val="nil"/>
            </w:tcBorders>
          </w:tcPr>
          <w:p>
            <w:pPr>
              <w:pStyle w:val="TableParagraph"/>
              <w:ind w:left="60"/>
              <w:rPr>
                <w:sz w:val="16"/>
              </w:rPr>
            </w:pPr>
            <w:r>
              <w:rPr>
                <w:sz w:val="16"/>
              </w:rPr>
              <w:t>P1IN</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Port P1 output</w:t>
            </w:r>
          </w:p>
        </w:tc>
        <w:tc>
          <w:tcPr>
            <w:tcW w:w="2016" w:type="dxa"/>
            <w:tcBorders>
              <w:top w:val="nil"/>
              <w:bottom w:val="nil"/>
            </w:tcBorders>
          </w:tcPr>
          <w:p>
            <w:pPr>
              <w:pStyle w:val="TableParagraph"/>
              <w:spacing w:before="37"/>
              <w:ind w:left="60"/>
              <w:rPr>
                <w:sz w:val="16"/>
              </w:rPr>
            </w:pPr>
            <w:r>
              <w:rPr>
                <w:sz w:val="16"/>
              </w:rPr>
              <w:t>P1OUT</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Port P1 direction</w:t>
            </w:r>
          </w:p>
        </w:tc>
        <w:tc>
          <w:tcPr>
            <w:tcW w:w="2016" w:type="dxa"/>
            <w:tcBorders>
              <w:top w:val="nil"/>
              <w:bottom w:val="nil"/>
            </w:tcBorders>
          </w:tcPr>
          <w:p>
            <w:pPr>
              <w:pStyle w:val="TableParagraph"/>
              <w:spacing w:before="37"/>
              <w:ind w:left="60"/>
              <w:rPr>
                <w:sz w:val="16"/>
              </w:rPr>
            </w:pPr>
            <w:r>
              <w:rPr>
                <w:sz w:val="16"/>
              </w:rPr>
              <w:t>P1DIR</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Port P1 pullup or pulldown enable</w:t>
            </w:r>
          </w:p>
        </w:tc>
        <w:tc>
          <w:tcPr>
            <w:tcW w:w="2016" w:type="dxa"/>
            <w:tcBorders>
              <w:top w:val="nil"/>
              <w:bottom w:val="nil"/>
            </w:tcBorders>
          </w:tcPr>
          <w:p>
            <w:pPr>
              <w:pStyle w:val="TableParagraph"/>
              <w:spacing w:before="37"/>
              <w:ind w:left="60"/>
              <w:rPr>
                <w:sz w:val="16"/>
              </w:rPr>
            </w:pPr>
            <w:r>
              <w:rPr>
                <w:sz w:val="16"/>
              </w:rPr>
              <w:t>P1REN</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Port P1 drive strength</w:t>
            </w:r>
          </w:p>
        </w:tc>
        <w:tc>
          <w:tcPr>
            <w:tcW w:w="2016" w:type="dxa"/>
            <w:tcBorders>
              <w:top w:val="nil"/>
              <w:bottom w:val="nil"/>
            </w:tcBorders>
          </w:tcPr>
          <w:p>
            <w:pPr>
              <w:pStyle w:val="TableParagraph"/>
              <w:spacing w:before="37"/>
              <w:ind w:left="60"/>
              <w:rPr>
                <w:sz w:val="16"/>
              </w:rPr>
            </w:pPr>
            <w:r>
              <w:rPr>
                <w:sz w:val="16"/>
              </w:rPr>
              <w:t>P1DS</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Port P1 selection</w:t>
            </w:r>
          </w:p>
        </w:tc>
        <w:tc>
          <w:tcPr>
            <w:tcW w:w="2016" w:type="dxa"/>
            <w:tcBorders>
              <w:top w:val="nil"/>
              <w:bottom w:val="nil"/>
            </w:tcBorders>
          </w:tcPr>
          <w:p>
            <w:pPr>
              <w:pStyle w:val="TableParagraph"/>
              <w:spacing w:before="37"/>
              <w:ind w:left="60"/>
              <w:rPr>
                <w:sz w:val="16"/>
              </w:rPr>
            </w:pPr>
            <w:r>
              <w:rPr>
                <w:sz w:val="16"/>
              </w:rPr>
              <w:t>P1SEL</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Port P1 interrupt vector word</w:t>
            </w:r>
          </w:p>
        </w:tc>
        <w:tc>
          <w:tcPr>
            <w:tcW w:w="2016" w:type="dxa"/>
            <w:tcBorders>
              <w:top w:val="nil"/>
              <w:bottom w:val="nil"/>
            </w:tcBorders>
          </w:tcPr>
          <w:p>
            <w:pPr>
              <w:pStyle w:val="TableParagraph"/>
              <w:spacing w:before="37"/>
              <w:ind w:left="60"/>
              <w:rPr>
                <w:sz w:val="16"/>
              </w:rPr>
            </w:pPr>
            <w:r>
              <w:rPr>
                <w:sz w:val="16"/>
              </w:rPr>
              <w:t>P1IV</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Port P1 interrupt edge select</w:t>
            </w:r>
          </w:p>
        </w:tc>
        <w:tc>
          <w:tcPr>
            <w:tcW w:w="2016" w:type="dxa"/>
            <w:tcBorders>
              <w:top w:val="nil"/>
              <w:bottom w:val="nil"/>
            </w:tcBorders>
          </w:tcPr>
          <w:p>
            <w:pPr>
              <w:pStyle w:val="TableParagraph"/>
              <w:spacing w:before="37"/>
              <w:ind w:left="60"/>
              <w:rPr>
                <w:sz w:val="16"/>
              </w:rPr>
            </w:pPr>
            <w:r>
              <w:rPr>
                <w:sz w:val="16"/>
              </w:rPr>
              <w:t>P1IES</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Port P1 interrupt enable</w:t>
            </w:r>
          </w:p>
        </w:tc>
        <w:tc>
          <w:tcPr>
            <w:tcW w:w="2016" w:type="dxa"/>
            <w:tcBorders>
              <w:top w:val="nil"/>
              <w:bottom w:val="nil"/>
            </w:tcBorders>
          </w:tcPr>
          <w:p>
            <w:pPr>
              <w:pStyle w:val="TableParagraph"/>
              <w:spacing w:before="37"/>
              <w:ind w:left="60"/>
              <w:rPr>
                <w:sz w:val="16"/>
              </w:rPr>
            </w:pPr>
            <w:r>
              <w:rPr>
                <w:sz w:val="16"/>
              </w:rPr>
              <w:t>P1IE</w:t>
            </w:r>
          </w:p>
        </w:tc>
        <w:tc>
          <w:tcPr>
            <w:tcW w:w="2016" w:type="dxa"/>
            <w:tcBorders>
              <w:top w:val="nil"/>
              <w:bottom w:val="nil"/>
            </w:tcBorders>
          </w:tcPr>
          <w:p>
            <w:pPr>
              <w:pStyle w:val="TableParagraph"/>
              <w:spacing w:before="37"/>
              <w:ind w:left="60"/>
              <w:rPr>
                <w:sz w:val="16"/>
              </w:rPr>
            </w:pPr>
            <w:r>
              <w:rPr>
                <w:sz w:val="16"/>
              </w:rPr>
              <w:t>1Ah</w:t>
            </w:r>
          </w:p>
        </w:tc>
      </w:tr>
      <w:tr>
        <w:trPr>
          <w:trHeight w:val="251" w:hRule="atLeast"/>
        </w:trPr>
        <w:tc>
          <w:tcPr>
            <w:tcW w:w="6042" w:type="dxa"/>
            <w:tcBorders>
              <w:top w:val="nil"/>
            </w:tcBorders>
          </w:tcPr>
          <w:p>
            <w:pPr>
              <w:pStyle w:val="TableParagraph"/>
              <w:spacing w:before="37"/>
              <w:ind w:left="55"/>
              <w:rPr>
                <w:sz w:val="16"/>
              </w:rPr>
            </w:pPr>
            <w:r>
              <w:rPr>
                <w:sz w:val="16"/>
              </w:rPr>
              <w:t>Port P1 interrupt flag</w:t>
            </w:r>
          </w:p>
        </w:tc>
        <w:tc>
          <w:tcPr>
            <w:tcW w:w="2016" w:type="dxa"/>
            <w:tcBorders>
              <w:top w:val="nil"/>
            </w:tcBorders>
          </w:tcPr>
          <w:p>
            <w:pPr>
              <w:pStyle w:val="TableParagraph"/>
              <w:spacing w:before="37"/>
              <w:ind w:left="60"/>
              <w:rPr>
                <w:sz w:val="16"/>
              </w:rPr>
            </w:pPr>
            <w:r>
              <w:rPr>
                <w:sz w:val="16"/>
              </w:rPr>
              <w:t>P1IFG</w:t>
            </w:r>
          </w:p>
        </w:tc>
        <w:tc>
          <w:tcPr>
            <w:tcW w:w="2016" w:type="dxa"/>
            <w:tcBorders>
              <w:top w:val="nil"/>
            </w:tcBorders>
          </w:tcPr>
          <w:p>
            <w:pPr>
              <w:pStyle w:val="TableParagraph"/>
              <w:spacing w:before="37"/>
              <w:ind w:left="60"/>
              <w:rPr>
                <w:sz w:val="16"/>
              </w:rPr>
            </w:pPr>
            <w:r>
              <w:rPr>
                <w:sz w:val="16"/>
              </w:rPr>
              <w:t>1Ch</w:t>
            </w:r>
          </w:p>
        </w:tc>
      </w:tr>
      <w:tr>
        <w:trPr>
          <w:trHeight w:val="266" w:hRule="atLeast"/>
        </w:trPr>
        <w:tc>
          <w:tcPr>
            <w:tcW w:w="6042" w:type="dxa"/>
            <w:tcBorders>
              <w:bottom w:val="nil"/>
            </w:tcBorders>
          </w:tcPr>
          <w:p>
            <w:pPr>
              <w:pStyle w:val="TableParagraph"/>
              <w:ind w:left="55"/>
              <w:rPr>
                <w:sz w:val="16"/>
              </w:rPr>
            </w:pPr>
            <w:r>
              <w:rPr>
                <w:sz w:val="16"/>
              </w:rPr>
              <w:t>Port P2 input</w:t>
            </w:r>
          </w:p>
        </w:tc>
        <w:tc>
          <w:tcPr>
            <w:tcW w:w="2016" w:type="dxa"/>
            <w:tcBorders>
              <w:bottom w:val="nil"/>
            </w:tcBorders>
          </w:tcPr>
          <w:p>
            <w:pPr>
              <w:pStyle w:val="TableParagraph"/>
              <w:ind w:left="60"/>
              <w:rPr>
                <w:sz w:val="16"/>
              </w:rPr>
            </w:pPr>
            <w:r>
              <w:rPr>
                <w:sz w:val="16"/>
              </w:rPr>
              <w:t>P2IN</w:t>
            </w:r>
          </w:p>
        </w:tc>
        <w:tc>
          <w:tcPr>
            <w:tcW w:w="2016" w:type="dxa"/>
            <w:tcBorders>
              <w:bottom w:val="nil"/>
            </w:tcBorders>
          </w:tcPr>
          <w:p>
            <w:pPr>
              <w:pStyle w:val="TableParagraph"/>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Port P2 output</w:t>
            </w:r>
          </w:p>
        </w:tc>
        <w:tc>
          <w:tcPr>
            <w:tcW w:w="2016" w:type="dxa"/>
            <w:tcBorders>
              <w:top w:val="nil"/>
              <w:bottom w:val="nil"/>
            </w:tcBorders>
          </w:tcPr>
          <w:p>
            <w:pPr>
              <w:pStyle w:val="TableParagraph"/>
              <w:spacing w:before="37"/>
              <w:ind w:left="60"/>
              <w:rPr>
                <w:sz w:val="16"/>
              </w:rPr>
            </w:pPr>
            <w:r>
              <w:rPr>
                <w:sz w:val="16"/>
              </w:rPr>
              <w:t>P2OUT</w:t>
            </w:r>
          </w:p>
        </w:tc>
        <w:tc>
          <w:tcPr>
            <w:tcW w:w="2016" w:type="dxa"/>
            <w:tcBorders>
              <w:top w:val="nil"/>
              <w:bottom w:val="nil"/>
            </w:tcBorders>
          </w:tcPr>
          <w:p>
            <w:pPr>
              <w:pStyle w:val="TableParagraph"/>
              <w:spacing w:before="37"/>
              <w:ind w:left="60"/>
              <w:rPr>
                <w:sz w:val="16"/>
              </w:rPr>
            </w:pPr>
            <w:r>
              <w:rPr>
                <w:sz w:val="16"/>
              </w:rPr>
              <w:t>03h</w:t>
            </w:r>
          </w:p>
        </w:tc>
      </w:tr>
      <w:tr>
        <w:trPr>
          <w:trHeight w:val="264" w:hRule="atLeast"/>
        </w:trPr>
        <w:tc>
          <w:tcPr>
            <w:tcW w:w="6042" w:type="dxa"/>
            <w:tcBorders>
              <w:top w:val="nil"/>
              <w:bottom w:val="nil"/>
            </w:tcBorders>
          </w:tcPr>
          <w:p>
            <w:pPr>
              <w:pStyle w:val="TableParagraph"/>
              <w:spacing w:before="37"/>
              <w:ind w:left="55"/>
              <w:rPr>
                <w:sz w:val="16"/>
              </w:rPr>
            </w:pPr>
            <w:r>
              <w:rPr>
                <w:sz w:val="16"/>
              </w:rPr>
              <w:t>Port P2 direction</w:t>
            </w:r>
          </w:p>
        </w:tc>
        <w:tc>
          <w:tcPr>
            <w:tcW w:w="2016" w:type="dxa"/>
            <w:tcBorders>
              <w:top w:val="nil"/>
              <w:bottom w:val="nil"/>
            </w:tcBorders>
          </w:tcPr>
          <w:p>
            <w:pPr>
              <w:pStyle w:val="TableParagraph"/>
              <w:spacing w:before="37"/>
              <w:ind w:left="60"/>
              <w:rPr>
                <w:sz w:val="16"/>
              </w:rPr>
            </w:pPr>
            <w:r>
              <w:rPr>
                <w:sz w:val="16"/>
              </w:rPr>
              <w:t>P2DIR</w:t>
            </w:r>
          </w:p>
        </w:tc>
        <w:tc>
          <w:tcPr>
            <w:tcW w:w="2016" w:type="dxa"/>
            <w:tcBorders>
              <w:top w:val="nil"/>
              <w:bottom w:val="nil"/>
            </w:tcBorders>
          </w:tcPr>
          <w:p>
            <w:pPr>
              <w:pStyle w:val="TableParagraph"/>
              <w:spacing w:before="37"/>
              <w:ind w:left="60"/>
              <w:rPr>
                <w:sz w:val="16"/>
              </w:rPr>
            </w:pPr>
            <w:r>
              <w:rPr>
                <w:sz w:val="16"/>
              </w:rPr>
              <w:t>05h</w:t>
            </w:r>
          </w:p>
        </w:tc>
      </w:tr>
      <w:tr>
        <w:trPr>
          <w:trHeight w:val="263" w:hRule="atLeast"/>
        </w:trPr>
        <w:tc>
          <w:tcPr>
            <w:tcW w:w="6042" w:type="dxa"/>
            <w:tcBorders>
              <w:top w:val="nil"/>
              <w:bottom w:val="nil"/>
            </w:tcBorders>
          </w:tcPr>
          <w:p>
            <w:pPr>
              <w:pStyle w:val="TableParagraph"/>
              <w:spacing w:before="37"/>
              <w:ind w:left="55"/>
              <w:rPr>
                <w:sz w:val="16"/>
              </w:rPr>
            </w:pPr>
            <w:r>
              <w:rPr>
                <w:sz w:val="16"/>
              </w:rPr>
              <w:t>Port P2 pullup or pulldown enable</w:t>
            </w:r>
          </w:p>
        </w:tc>
        <w:tc>
          <w:tcPr>
            <w:tcW w:w="2016" w:type="dxa"/>
            <w:tcBorders>
              <w:top w:val="nil"/>
              <w:bottom w:val="nil"/>
            </w:tcBorders>
          </w:tcPr>
          <w:p>
            <w:pPr>
              <w:pStyle w:val="TableParagraph"/>
              <w:spacing w:before="37"/>
              <w:ind w:left="60"/>
              <w:rPr>
                <w:sz w:val="16"/>
              </w:rPr>
            </w:pPr>
            <w:r>
              <w:rPr>
                <w:sz w:val="16"/>
              </w:rPr>
              <w:t>P2REN</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Port P2 drive strength</w:t>
            </w:r>
          </w:p>
        </w:tc>
        <w:tc>
          <w:tcPr>
            <w:tcW w:w="2016" w:type="dxa"/>
            <w:tcBorders>
              <w:top w:val="nil"/>
              <w:bottom w:val="nil"/>
            </w:tcBorders>
          </w:tcPr>
          <w:p>
            <w:pPr>
              <w:pStyle w:val="TableParagraph"/>
              <w:spacing w:before="37"/>
              <w:ind w:left="60"/>
              <w:rPr>
                <w:sz w:val="16"/>
              </w:rPr>
            </w:pPr>
            <w:r>
              <w:rPr>
                <w:sz w:val="16"/>
              </w:rPr>
              <w:t>P2DS</w:t>
            </w:r>
          </w:p>
        </w:tc>
        <w:tc>
          <w:tcPr>
            <w:tcW w:w="2016" w:type="dxa"/>
            <w:tcBorders>
              <w:top w:val="nil"/>
              <w:bottom w:val="nil"/>
            </w:tcBorders>
          </w:tcPr>
          <w:p>
            <w:pPr>
              <w:pStyle w:val="TableParagraph"/>
              <w:spacing w:before="37"/>
              <w:ind w:left="60"/>
              <w:rPr>
                <w:sz w:val="16"/>
              </w:rPr>
            </w:pPr>
            <w:r>
              <w:rPr>
                <w:sz w:val="16"/>
              </w:rPr>
              <w:t>09h</w:t>
            </w:r>
          </w:p>
        </w:tc>
      </w:tr>
      <w:tr>
        <w:trPr>
          <w:trHeight w:val="263" w:hRule="atLeast"/>
        </w:trPr>
        <w:tc>
          <w:tcPr>
            <w:tcW w:w="6042" w:type="dxa"/>
            <w:tcBorders>
              <w:top w:val="nil"/>
              <w:bottom w:val="nil"/>
            </w:tcBorders>
          </w:tcPr>
          <w:p>
            <w:pPr>
              <w:pStyle w:val="TableParagraph"/>
              <w:spacing w:before="37"/>
              <w:ind w:left="55"/>
              <w:rPr>
                <w:sz w:val="16"/>
              </w:rPr>
            </w:pPr>
            <w:r>
              <w:rPr>
                <w:sz w:val="16"/>
              </w:rPr>
              <w:t>Port P2 selection</w:t>
            </w:r>
          </w:p>
        </w:tc>
        <w:tc>
          <w:tcPr>
            <w:tcW w:w="2016" w:type="dxa"/>
            <w:tcBorders>
              <w:top w:val="nil"/>
              <w:bottom w:val="nil"/>
            </w:tcBorders>
          </w:tcPr>
          <w:p>
            <w:pPr>
              <w:pStyle w:val="TableParagraph"/>
              <w:spacing w:before="37"/>
              <w:ind w:left="60"/>
              <w:rPr>
                <w:sz w:val="16"/>
              </w:rPr>
            </w:pPr>
            <w:r>
              <w:rPr>
                <w:sz w:val="16"/>
              </w:rPr>
              <w:t>P2SEL</w:t>
            </w:r>
          </w:p>
        </w:tc>
        <w:tc>
          <w:tcPr>
            <w:tcW w:w="2016" w:type="dxa"/>
            <w:tcBorders>
              <w:top w:val="nil"/>
              <w:bottom w:val="nil"/>
            </w:tcBorders>
          </w:tcPr>
          <w:p>
            <w:pPr>
              <w:pStyle w:val="TableParagraph"/>
              <w:spacing w:before="37"/>
              <w:ind w:left="60"/>
              <w:rPr>
                <w:sz w:val="16"/>
              </w:rPr>
            </w:pPr>
            <w:r>
              <w:rPr>
                <w:sz w:val="16"/>
              </w:rPr>
              <w:t>0Bh</w:t>
            </w:r>
          </w:p>
        </w:tc>
      </w:tr>
      <w:tr>
        <w:trPr>
          <w:trHeight w:val="264" w:hRule="atLeast"/>
        </w:trPr>
        <w:tc>
          <w:tcPr>
            <w:tcW w:w="6042" w:type="dxa"/>
            <w:tcBorders>
              <w:top w:val="nil"/>
              <w:bottom w:val="nil"/>
            </w:tcBorders>
          </w:tcPr>
          <w:p>
            <w:pPr>
              <w:pStyle w:val="TableParagraph"/>
              <w:spacing w:before="37"/>
              <w:ind w:left="55"/>
              <w:rPr>
                <w:sz w:val="16"/>
              </w:rPr>
            </w:pPr>
            <w:r>
              <w:rPr>
                <w:sz w:val="16"/>
              </w:rPr>
              <w:t>Port P2 interrupt vector word</w:t>
            </w:r>
          </w:p>
        </w:tc>
        <w:tc>
          <w:tcPr>
            <w:tcW w:w="2016" w:type="dxa"/>
            <w:tcBorders>
              <w:top w:val="nil"/>
              <w:bottom w:val="nil"/>
            </w:tcBorders>
          </w:tcPr>
          <w:p>
            <w:pPr>
              <w:pStyle w:val="TableParagraph"/>
              <w:spacing w:before="37"/>
              <w:ind w:left="60"/>
              <w:rPr>
                <w:sz w:val="16"/>
              </w:rPr>
            </w:pPr>
            <w:r>
              <w:rPr>
                <w:sz w:val="16"/>
              </w:rPr>
              <w:t>P2IV</w:t>
            </w:r>
          </w:p>
        </w:tc>
        <w:tc>
          <w:tcPr>
            <w:tcW w:w="2016" w:type="dxa"/>
            <w:tcBorders>
              <w:top w:val="nil"/>
              <w:bottom w:val="nil"/>
            </w:tcBorders>
          </w:tcPr>
          <w:p>
            <w:pPr>
              <w:pStyle w:val="TableParagraph"/>
              <w:spacing w:before="37"/>
              <w:ind w:left="60"/>
              <w:rPr>
                <w:sz w:val="16"/>
              </w:rPr>
            </w:pPr>
            <w:r>
              <w:rPr>
                <w:sz w:val="16"/>
              </w:rPr>
              <w:t>1Eh</w:t>
            </w:r>
          </w:p>
        </w:tc>
      </w:tr>
      <w:tr>
        <w:trPr>
          <w:trHeight w:val="264" w:hRule="atLeast"/>
        </w:trPr>
        <w:tc>
          <w:tcPr>
            <w:tcW w:w="6042" w:type="dxa"/>
            <w:tcBorders>
              <w:top w:val="nil"/>
              <w:bottom w:val="nil"/>
            </w:tcBorders>
          </w:tcPr>
          <w:p>
            <w:pPr>
              <w:pStyle w:val="TableParagraph"/>
              <w:spacing w:before="37"/>
              <w:ind w:left="55"/>
              <w:rPr>
                <w:sz w:val="16"/>
              </w:rPr>
            </w:pPr>
            <w:r>
              <w:rPr>
                <w:sz w:val="16"/>
              </w:rPr>
              <w:t>Port P2 interrupt edge select</w:t>
            </w:r>
          </w:p>
        </w:tc>
        <w:tc>
          <w:tcPr>
            <w:tcW w:w="2016" w:type="dxa"/>
            <w:tcBorders>
              <w:top w:val="nil"/>
              <w:bottom w:val="nil"/>
            </w:tcBorders>
          </w:tcPr>
          <w:p>
            <w:pPr>
              <w:pStyle w:val="TableParagraph"/>
              <w:spacing w:before="37"/>
              <w:ind w:left="60"/>
              <w:rPr>
                <w:sz w:val="16"/>
              </w:rPr>
            </w:pPr>
            <w:r>
              <w:rPr>
                <w:sz w:val="16"/>
              </w:rPr>
              <w:t>P2IES</w:t>
            </w:r>
          </w:p>
        </w:tc>
        <w:tc>
          <w:tcPr>
            <w:tcW w:w="2016" w:type="dxa"/>
            <w:tcBorders>
              <w:top w:val="nil"/>
              <w:bottom w:val="nil"/>
            </w:tcBorders>
          </w:tcPr>
          <w:p>
            <w:pPr>
              <w:pStyle w:val="TableParagraph"/>
              <w:spacing w:before="37"/>
              <w:ind w:left="60"/>
              <w:rPr>
                <w:sz w:val="16"/>
              </w:rPr>
            </w:pPr>
            <w:r>
              <w:rPr>
                <w:sz w:val="16"/>
              </w:rPr>
              <w:t>19h</w:t>
            </w:r>
          </w:p>
        </w:tc>
      </w:tr>
      <w:tr>
        <w:trPr>
          <w:trHeight w:val="263" w:hRule="atLeast"/>
        </w:trPr>
        <w:tc>
          <w:tcPr>
            <w:tcW w:w="6042" w:type="dxa"/>
            <w:tcBorders>
              <w:top w:val="nil"/>
              <w:bottom w:val="nil"/>
            </w:tcBorders>
          </w:tcPr>
          <w:p>
            <w:pPr>
              <w:pStyle w:val="TableParagraph"/>
              <w:spacing w:before="37"/>
              <w:ind w:left="55"/>
              <w:rPr>
                <w:sz w:val="16"/>
              </w:rPr>
            </w:pPr>
            <w:r>
              <w:rPr>
                <w:sz w:val="16"/>
              </w:rPr>
              <w:t>Port P2 interrupt enable</w:t>
            </w:r>
          </w:p>
        </w:tc>
        <w:tc>
          <w:tcPr>
            <w:tcW w:w="2016" w:type="dxa"/>
            <w:tcBorders>
              <w:top w:val="nil"/>
              <w:bottom w:val="nil"/>
            </w:tcBorders>
          </w:tcPr>
          <w:p>
            <w:pPr>
              <w:pStyle w:val="TableParagraph"/>
              <w:spacing w:before="37"/>
              <w:ind w:left="60"/>
              <w:rPr>
                <w:sz w:val="16"/>
              </w:rPr>
            </w:pPr>
            <w:r>
              <w:rPr>
                <w:sz w:val="16"/>
              </w:rPr>
              <w:t>P2IE</w:t>
            </w:r>
          </w:p>
        </w:tc>
        <w:tc>
          <w:tcPr>
            <w:tcW w:w="2016" w:type="dxa"/>
            <w:tcBorders>
              <w:top w:val="nil"/>
              <w:bottom w:val="nil"/>
            </w:tcBorders>
          </w:tcPr>
          <w:p>
            <w:pPr>
              <w:pStyle w:val="TableParagraph"/>
              <w:spacing w:before="37"/>
              <w:ind w:left="60"/>
              <w:rPr>
                <w:sz w:val="16"/>
              </w:rPr>
            </w:pPr>
            <w:r>
              <w:rPr>
                <w:sz w:val="16"/>
              </w:rPr>
              <w:t>1Bh</w:t>
            </w:r>
          </w:p>
        </w:tc>
      </w:tr>
      <w:tr>
        <w:trPr>
          <w:trHeight w:val="251" w:hRule="atLeast"/>
        </w:trPr>
        <w:tc>
          <w:tcPr>
            <w:tcW w:w="6042" w:type="dxa"/>
            <w:tcBorders>
              <w:top w:val="nil"/>
            </w:tcBorders>
          </w:tcPr>
          <w:p>
            <w:pPr>
              <w:pStyle w:val="TableParagraph"/>
              <w:spacing w:before="37"/>
              <w:ind w:left="55"/>
              <w:rPr>
                <w:sz w:val="16"/>
              </w:rPr>
            </w:pPr>
            <w:r>
              <w:rPr>
                <w:sz w:val="16"/>
              </w:rPr>
              <w:t>Port P2 interrupt flag</w:t>
            </w:r>
          </w:p>
        </w:tc>
        <w:tc>
          <w:tcPr>
            <w:tcW w:w="2016" w:type="dxa"/>
            <w:tcBorders>
              <w:top w:val="nil"/>
            </w:tcBorders>
          </w:tcPr>
          <w:p>
            <w:pPr>
              <w:pStyle w:val="TableParagraph"/>
              <w:spacing w:before="37"/>
              <w:ind w:left="60"/>
              <w:rPr>
                <w:sz w:val="16"/>
              </w:rPr>
            </w:pPr>
            <w:r>
              <w:rPr>
                <w:sz w:val="16"/>
              </w:rPr>
              <w:t>P2IFG</w:t>
            </w:r>
          </w:p>
        </w:tc>
        <w:tc>
          <w:tcPr>
            <w:tcW w:w="2016" w:type="dxa"/>
            <w:tcBorders>
              <w:top w:val="nil"/>
            </w:tcBorders>
          </w:tcPr>
          <w:p>
            <w:pPr>
              <w:pStyle w:val="TableParagraph"/>
              <w:spacing w:before="37"/>
              <w:ind w:left="60"/>
              <w:rPr>
                <w:sz w:val="16"/>
              </w:rPr>
            </w:pPr>
            <w:r>
              <w:rPr>
                <w:sz w:val="16"/>
              </w:rPr>
              <w:t>1Dh</w:t>
            </w:r>
          </w:p>
        </w:tc>
      </w:tr>
    </w:tbl>
    <w:p>
      <w:pPr>
        <w:pStyle w:val="BodyText"/>
        <w:spacing w:before="10"/>
        <w:rPr>
          <w:b/>
          <w:sz w:val="21"/>
        </w:rPr>
      </w:pPr>
    </w:p>
    <w:p>
      <w:pPr>
        <w:pStyle w:val="Heading5"/>
        <w:spacing w:before="1"/>
        <w:ind w:right="1"/>
      </w:pPr>
      <w:bookmarkStart w:name="_bookmark129" w:id="273"/>
      <w:bookmarkEnd w:id="273"/>
      <w:r>
        <w:rPr>
          <w:b w:val="0"/>
        </w:rPr>
      </w:r>
      <w:r>
        <w:rPr/>
        <w:t>Table 6-27. Port P3 and P4 Registers (Base Address:</w:t>
      </w:r>
      <w:r>
        <w:rPr>
          <w:spacing w:val="26"/>
        </w:rPr>
        <w:t> </w:t>
      </w:r>
      <w:r>
        <w:rPr/>
        <w:t>0220h)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Port P3 input</w:t>
            </w:r>
          </w:p>
        </w:tc>
        <w:tc>
          <w:tcPr>
            <w:tcW w:w="2016" w:type="dxa"/>
            <w:tcBorders>
              <w:bottom w:val="nil"/>
            </w:tcBorders>
          </w:tcPr>
          <w:p>
            <w:pPr>
              <w:pStyle w:val="TableParagraph"/>
              <w:ind w:left="60"/>
              <w:rPr>
                <w:sz w:val="16"/>
              </w:rPr>
            </w:pPr>
            <w:r>
              <w:rPr>
                <w:sz w:val="16"/>
              </w:rPr>
              <w:t>P3IN</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Port P3 output</w:t>
            </w:r>
          </w:p>
        </w:tc>
        <w:tc>
          <w:tcPr>
            <w:tcW w:w="2016" w:type="dxa"/>
            <w:tcBorders>
              <w:top w:val="nil"/>
              <w:bottom w:val="nil"/>
            </w:tcBorders>
          </w:tcPr>
          <w:p>
            <w:pPr>
              <w:pStyle w:val="TableParagraph"/>
              <w:spacing w:before="37"/>
              <w:ind w:left="60"/>
              <w:rPr>
                <w:sz w:val="16"/>
              </w:rPr>
            </w:pPr>
            <w:r>
              <w:rPr>
                <w:sz w:val="16"/>
              </w:rPr>
              <w:t>P3OUT</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Port P3 direction</w:t>
            </w:r>
          </w:p>
        </w:tc>
        <w:tc>
          <w:tcPr>
            <w:tcW w:w="2016" w:type="dxa"/>
            <w:tcBorders>
              <w:top w:val="nil"/>
              <w:bottom w:val="nil"/>
            </w:tcBorders>
          </w:tcPr>
          <w:p>
            <w:pPr>
              <w:pStyle w:val="TableParagraph"/>
              <w:spacing w:before="37"/>
              <w:ind w:left="60"/>
              <w:rPr>
                <w:sz w:val="16"/>
              </w:rPr>
            </w:pPr>
            <w:r>
              <w:rPr>
                <w:sz w:val="16"/>
              </w:rPr>
              <w:t>P3DIR</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Port P3 pullup or pulldown enable</w:t>
            </w:r>
          </w:p>
        </w:tc>
        <w:tc>
          <w:tcPr>
            <w:tcW w:w="2016" w:type="dxa"/>
            <w:tcBorders>
              <w:top w:val="nil"/>
              <w:bottom w:val="nil"/>
            </w:tcBorders>
          </w:tcPr>
          <w:p>
            <w:pPr>
              <w:pStyle w:val="TableParagraph"/>
              <w:spacing w:before="37"/>
              <w:ind w:left="60"/>
              <w:rPr>
                <w:sz w:val="16"/>
              </w:rPr>
            </w:pPr>
            <w:r>
              <w:rPr>
                <w:sz w:val="16"/>
              </w:rPr>
              <w:t>P3REN</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Port P3 drive strength</w:t>
            </w:r>
          </w:p>
        </w:tc>
        <w:tc>
          <w:tcPr>
            <w:tcW w:w="2016" w:type="dxa"/>
            <w:tcBorders>
              <w:top w:val="nil"/>
              <w:bottom w:val="nil"/>
            </w:tcBorders>
          </w:tcPr>
          <w:p>
            <w:pPr>
              <w:pStyle w:val="TableParagraph"/>
              <w:spacing w:before="37"/>
              <w:ind w:left="60"/>
              <w:rPr>
                <w:sz w:val="16"/>
              </w:rPr>
            </w:pPr>
            <w:r>
              <w:rPr>
                <w:sz w:val="16"/>
              </w:rPr>
              <w:t>P3DS</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Port P3 selection</w:t>
            </w:r>
          </w:p>
        </w:tc>
        <w:tc>
          <w:tcPr>
            <w:tcW w:w="2016" w:type="dxa"/>
            <w:tcBorders>
              <w:top w:val="nil"/>
              <w:bottom w:val="nil"/>
            </w:tcBorders>
          </w:tcPr>
          <w:p>
            <w:pPr>
              <w:pStyle w:val="TableParagraph"/>
              <w:spacing w:before="37"/>
              <w:ind w:left="60"/>
              <w:rPr>
                <w:sz w:val="16"/>
              </w:rPr>
            </w:pPr>
            <w:r>
              <w:rPr>
                <w:sz w:val="16"/>
              </w:rPr>
              <w:t>P3SEL</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Port P4 input</w:t>
            </w:r>
          </w:p>
        </w:tc>
        <w:tc>
          <w:tcPr>
            <w:tcW w:w="2016" w:type="dxa"/>
            <w:tcBorders>
              <w:top w:val="nil"/>
              <w:bottom w:val="nil"/>
            </w:tcBorders>
          </w:tcPr>
          <w:p>
            <w:pPr>
              <w:pStyle w:val="TableParagraph"/>
              <w:spacing w:before="37"/>
              <w:ind w:left="60"/>
              <w:rPr>
                <w:sz w:val="16"/>
              </w:rPr>
            </w:pPr>
            <w:r>
              <w:rPr>
                <w:sz w:val="16"/>
              </w:rPr>
              <w:t>P4IN</w:t>
            </w:r>
          </w:p>
        </w:tc>
        <w:tc>
          <w:tcPr>
            <w:tcW w:w="2016" w:type="dxa"/>
            <w:tcBorders>
              <w:top w:val="nil"/>
              <w:bottom w:val="nil"/>
            </w:tcBorders>
          </w:tcPr>
          <w:p>
            <w:pPr>
              <w:pStyle w:val="TableParagraph"/>
              <w:spacing w:before="37"/>
              <w:ind w:left="60"/>
              <w:rPr>
                <w:sz w:val="16"/>
              </w:rPr>
            </w:pPr>
            <w:r>
              <w:rPr>
                <w:sz w:val="16"/>
              </w:rPr>
              <w:t>01h</w:t>
            </w:r>
          </w:p>
        </w:tc>
      </w:tr>
      <w:tr>
        <w:trPr>
          <w:trHeight w:val="263" w:hRule="atLeast"/>
        </w:trPr>
        <w:tc>
          <w:tcPr>
            <w:tcW w:w="6042" w:type="dxa"/>
            <w:tcBorders>
              <w:top w:val="nil"/>
              <w:bottom w:val="nil"/>
            </w:tcBorders>
          </w:tcPr>
          <w:p>
            <w:pPr>
              <w:pStyle w:val="TableParagraph"/>
              <w:spacing w:before="37"/>
              <w:ind w:left="55"/>
              <w:rPr>
                <w:sz w:val="16"/>
              </w:rPr>
            </w:pPr>
            <w:r>
              <w:rPr>
                <w:sz w:val="16"/>
              </w:rPr>
              <w:t>Port P4 output</w:t>
            </w:r>
          </w:p>
        </w:tc>
        <w:tc>
          <w:tcPr>
            <w:tcW w:w="2016" w:type="dxa"/>
            <w:tcBorders>
              <w:top w:val="nil"/>
              <w:bottom w:val="nil"/>
            </w:tcBorders>
          </w:tcPr>
          <w:p>
            <w:pPr>
              <w:pStyle w:val="TableParagraph"/>
              <w:spacing w:before="37"/>
              <w:ind w:left="60"/>
              <w:rPr>
                <w:sz w:val="16"/>
              </w:rPr>
            </w:pPr>
            <w:r>
              <w:rPr>
                <w:sz w:val="16"/>
              </w:rPr>
              <w:t>P4OUT</w:t>
            </w:r>
          </w:p>
        </w:tc>
        <w:tc>
          <w:tcPr>
            <w:tcW w:w="2016" w:type="dxa"/>
            <w:tcBorders>
              <w:top w:val="nil"/>
              <w:bottom w:val="nil"/>
            </w:tcBorders>
          </w:tcPr>
          <w:p>
            <w:pPr>
              <w:pStyle w:val="TableParagraph"/>
              <w:spacing w:before="37"/>
              <w:ind w:left="60"/>
              <w:rPr>
                <w:sz w:val="16"/>
              </w:rPr>
            </w:pPr>
            <w:r>
              <w:rPr>
                <w:sz w:val="16"/>
              </w:rPr>
              <w:t>03h</w:t>
            </w:r>
          </w:p>
        </w:tc>
      </w:tr>
      <w:tr>
        <w:trPr>
          <w:trHeight w:val="264" w:hRule="atLeast"/>
        </w:trPr>
        <w:tc>
          <w:tcPr>
            <w:tcW w:w="6042" w:type="dxa"/>
            <w:tcBorders>
              <w:top w:val="nil"/>
              <w:bottom w:val="nil"/>
            </w:tcBorders>
          </w:tcPr>
          <w:p>
            <w:pPr>
              <w:pStyle w:val="TableParagraph"/>
              <w:spacing w:before="37"/>
              <w:ind w:left="55"/>
              <w:rPr>
                <w:sz w:val="16"/>
              </w:rPr>
            </w:pPr>
            <w:r>
              <w:rPr>
                <w:sz w:val="16"/>
              </w:rPr>
              <w:t>Port P4 direction</w:t>
            </w:r>
          </w:p>
        </w:tc>
        <w:tc>
          <w:tcPr>
            <w:tcW w:w="2016" w:type="dxa"/>
            <w:tcBorders>
              <w:top w:val="nil"/>
              <w:bottom w:val="nil"/>
            </w:tcBorders>
          </w:tcPr>
          <w:p>
            <w:pPr>
              <w:pStyle w:val="TableParagraph"/>
              <w:spacing w:before="37"/>
              <w:ind w:left="60"/>
              <w:rPr>
                <w:sz w:val="16"/>
              </w:rPr>
            </w:pPr>
            <w:r>
              <w:rPr>
                <w:sz w:val="16"/>
              </w:rPr>
              <w:t>P4DIR</w:t>
            </w:r>
          </w:p>
        </w:tc>
        <w:tc>
          <w:tcPr>
            <w:tcW w:w="2016" w:type="dxa"/>
            <w:tcBorders>
              <w:top w:val="nil"/>
              <w:bottom w:val="nil"/>
            </w:tcBorders>
          </w:tcPr>
          <w:p>
            <w:pPr>
              <w:pStyle w:val="TableParagraph"/>
              <w:spacing w:before="37"/>
              <w:ind w:left="60"/>
              <w:rPr>
                <w:sz w:val="16"/>
              </w:rPr>
            </w:pPr>
            <w:r>
              <w:rPr>
                <w:sz w:val="16"/>
              </w:rPr>
              <w:t>05h</w:t>
            </w:r>
          </w:p>
        </w:tc>
      </w:tr>
      <w:tr>
        <w:trPr>
          <w:trHeight w:val="263" w:hRule="atLeast"/>
        </w:trPr>
        <w:tc>
          <w:tcPr>
            <w:tcW w:w="6042" w:type="dxa"/>
            <w:tcBorders>
              <w:top w:val="nil"/>
              <w:bottom w:val="nil"/>
            </w:tcBorders>
          </w:tcPr>
          <w:p>
            <w:pPr>
              <w:pStyle w:val="TableParagraph"/>
              <w:spacing w:before="37"/>
              <w:ind w:left="55"/>
              <w:rPr>
                <w:sz w:val="16"/>
              </w:rPr>
            </w:pPr>
            <w:r>
              <w:rPr>
                <w:sz w:val="16"/>
              </w:rPr>
              <w:t>Port P4 pullup or pulldown enable</w:t>
            </w:r>
          </w:p>
        </w:tc>
        <w:tc>
          <w:tcPr>
            <w:tcW w:w="2016" w:type="dxa"/>
            <w:tcBorders>
              <w:top w:val="nil"/>
              <w:bottom w:val="nil"/>
            </w:tcBorders>
          </w:tcPr>
          <w:p>
            <w:pPr>
              <w:pStyle w:val="TableParagraph"/>
              <w:spacing w:before="37"/>
              <w:ind w:left="60"/>
              <w:rPr>
                <w:sz w:val="16"/>
              </w:rPr>
            </w:pPr>
            <w:r>
              <w:rPr>
                <w:sz w:val="16"/>
              </w:rPr>
              <w:t>P4REN</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Port P4 drive strength</w:t>
            </w:r>
          </w:p>
        </w:tc>
        <w:tc>
          <w:tcPr>
            <w:tcW w:w="2016" w:type="dxa"/>
            <w:tcBorders>
              <w:top w:val="nil"/>
              <w:bottom w:val="nil"/>
            </w:tcBorders>
          </w:tcPr>
          <w:p>
            <w:pPr>
              <w:pStyle w:val="TableParagraph"/>
              <w:spacing w:before="37"/>
              <w:ind w:left="60"/>
              <w:rPr>
                <w:sz w:val="16"/>
              </w:rPr>
            </w:pPr>
            <w:r>
              <w:rPr>
                <w:sz w:val="16"/>
              </w:rPr>
              <w:t>P4DS</w:t>
            </w:r>
          </w:p>
        </w:tc>
        <w:tc>
          <w:tcPr>
            <w:tcW w:w="2016" w:type="dxa"/>
            <w:tcBorders>
              <w:top w:val="nil"/>
              <w:bottom w:val="nil"/>
            </w:tcBorders>
          </w:tcPr>
          <w:p>
            <w:pPr>
              <w:pStyle w:val="TableParagraph"/>
              <w:spacing w:before="37"/>
              <w:ind w:left="60"/>
              <w:rPr>
                <w:sz w:val="16"/>
              </w:rPr>
            </w:pPr>
            <w:r>
              <w:rPr>
                <w:sz w:val="16"/>
              </w:rPr>
              <w:t>09h</w:t>
            </w:r>
          </w:p>
        </w:tc>
      </w:tr>
      <w:tr>
        <w:trPr>
          <w:trHeight w:val="251" w:hRule="atLeast"/>
        </w:trPr>
        <w:tc>
          <w:tcPr>
            <w:tcW w:w="6042" w:type="dxa"/>
            <w:tcBorders>
              <w:top w:val="nil"/>
            </w:tcBorders>
          </w:tcPr>
          <w:p>
            <w:pPr>
              <w:pStyle w:val="TableParagraph"/>
              <w:spacing w:before="37"/>
              <w:ind w:left="55"/>
              <w:rPr>
                <w:sz w:val="16"/>
              </w:rPr>
            </w:pPr>
            <w:r>
              <w:rPr>
                <w:sz w:val="16"/>
              </w:rPr>
              <w:t>Port P4 selection</w:t>
            </w:r>
          </w:p>
        </w:tc>
        <w:tc>
          <w:tcPr>
            <w:tcW w:w="2016" w:type="dxa"/>
            <w:tcBorders>
              <w:top w:val="nil"/>
            </w:tcBorders>
          </w:tcPr>
          <w:p>
            <w:pPr>
              <w:pStyle w:val="TableParagraph"/>
              <w:spacing w:before="37"/>
              <w:ind w:left="60"/>
              <w:rPr>
                <w:sz w:val="16"/>
              </w:rPr>
            </w:pPr>
            <w:r>
              <w:rPr>
                <w:sz w:val="16"/>
              </w:rPr>
              <w:t>P4SEL</w:t>
            </w:r>
          </w:p>
        </w:tc>
        <w:tc>
          <w:tcPr>
            <w:tcW w:w="2016" w:type="dxa"/>
            <w:tcBorders>
              <w:top w:val="nil"/>
            </w:tcBorders>
          </w:tcPr>
          <w:p>
            <w:pPr>
              <w:pStyle w:val="TableParagraph"/>
              <w:spacing w:before="37"/>
              <w:ind w:left="60"/>
              <w:rPr>
                <w:sz w:val="16"/>
              </w:rPr>
            </w:pPr>
            <w:r>
              <w:rPr>
                <w:sz w:val="16"/>
              </w:rPr>
              <w:t>0Bh</w:t>
            </w:r>
          </w:p>
        </w:tc>
      </w:tr>
    </w:tbl>
    <w:p>
      <w:pPr>
        <w:spacing w:after="0"/>
        <w:rPr>
          <w:sz w:val="16"/>
        </w:rPr>
        <w:sectPr>
          <w:pgSz w:w="12240" w:h="15840"/>
          <w:pgMar w:header="259" w:footer="836" w:top="1340" w:bottom="1020" w:left="960" w:right="960"/>
        </w:sectPr>
      </w:pPr>
    </w:p>
    <w:p>
      <w:pPr>
        <w:spacing w:before="109"/>
        <w:ind w:left="0" w:right="1" w:firstLine="0"/>
        <w:jc w:val="center"/>
        <w:rPr>
          <w:b/>
          <w:sz w:val="20"/>
        </w:rPr>
      </w:pPr>
      <w:bookmarkStart w:name="_bookmark130" w:id="274"/>
      <w:bookmarkEnd w:id="274"/>
      <w:r>
        <w:rPr/>
      </w:r>
      <w:r>
        <w:rPr>
          <w:b/>
          <w:sz w:val="20"/>
        </w:rPr>
        <w:t>Table 6-28. Port P5 and P6 Registers (Base Address:</w:t>
      </w:r>
      <w:r>
        <w:rPr>
          <w:b/>
          <w:spacing w:val="26"/>
          <w:sz w:val="20"/>
        </w:rPr>
        <w:t> </w:t>
      </w:r>
      <w:r>
        <w:rPr>
          <w:b/>
          <w:sz w:val="20"/>
        </w:rPr>
        <w:t>0240h)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Port P5 input</w:t>
            </w:r>
          </w:p>
        </w:tc>
        <w:tc>
          <w:tcPr>
            <w:tcW w:w="2016" w:type="dxa"/>
            <w:tcBorders>
              <w:bottom w:val="nil"/>
            </w:tcBorders>
          </w:tcPr>
          <w:p>
            <w:pPr>
              <w:pStyle w:val="TableParagraph"/>
              <w:ind w:left="60"/>
              <w:rPr>
                <w:sz w:val="16"/>
              </w:rPr>
            </w:pPr>
            <w:r>
              <w:rPr>
                <w:sz w:val="16"/>
              </w:rPr>
              <w:t>P5IN</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Port P5 output</w:t>
            </w:r>
          </w:p>
        </w:tc>
        <w:tc>
          <w:tcPr>
            <w:tcW w:w="2016" w:type="dxa"/>
            <w:tcBorders>
              <w:top w:val="nil"/>
              <w:bottom w:val="nil"/>
            </w:tcBorders>
          </w:tcPr>
          <w:p>
            <w:pPr>
              <w:pStyle w:val="TableParagraph"/>
              <w:spacing w:before="37"/>
              <w:ind w:left="60"/>
              <w:rPr>
                <w:sz w:val="16"/>
              </w:rPr>
            </w:pPr>
            <w:r>
              <w:rPr>
                <w:sz w:val="16"/>
              </w:rPr>
              <w:t>P5OUT</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Port P5 direction</w:t>
            </w:r>
          </w:p>
        </w:tc>
        <w:tc>
          <w:tcPr>
            <w:tcW w:w="2016" w:type="dxa"/>
            <w:tcBorders>
              <w:top w:val="nil"/>
              <w:bottom w:val="nil"/>
            </w:tcBorders>
          </w:tcPr>
          <w:p>
            <w:pPr>
              <w:pStyle w:val="TableParagraph"/>
              <w:spacing w:before="37"/>
              <w:ind w:left="60"/>
              <w:rPr>
                <w:sz w:val="16"/>
              </w:rPr>
            </w:pPr>
            <w:r>
              <w:rPr>
                <w:sz w:val="16"/>
              </w:rPr>
              <w:t>P5DIR</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Port P5 pullup or pulldown enable</w:t>
            </w:r>
          </w:p>
        </w:tc>
        <w:tc>
          <w:tcPr>
            <w:tcW w:w="2016" w:type="dxa"/>
            <w:tcBorders>
              <w:top w:val="nil"/>
              <w:bottom w:val="nil"/>
            </w:tcBorders>
          </w:tcPr>
          <w:p>
            <w:pPr>
              <w:pStyle w:val="TableParagraph"/>
              <w:spacing w:before="37"/>
              <w:ind w:left="60"/>
              <w:rPr>
                <w:sz w:val="16"/>
              </w:rPr>
            </w:pPr>
            <w:r>
              <w:rPr>
                <w:sz w:val="16"/>
              </w:rPr>
              <w:t>P5REN</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Port P5 drive strength</w:t>
            </w:r>
          </w:p>
        </w:tc>
        <w:tc>
          <w:tcPr>
            <w:tcW w:w="2016" w:type="dxa"/>
            <w:tcBorders>
              <w:top w:val="nil"/>
              <w:bottom w:val="nil"/>
            </w:tcBorders>
          </w:tcPr>
          <w:p>
            <w:pPr>
              <w:pStyle w:val="TableParagraph"/>
              <w:spacing w:before="37"/>
              <w:ind w:left="60"/>
              <w:rPr>
                <w:sz w:val="16"/>
              </w:rPr>
            </w:pPr>
            <w:r>
              <w:rPr>
                <w:sz w:val="16"/>
              </w:rPr>
              <w:t>P5DS</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Port P5 selection</w:t>
            </w:r>
          </w:p>
        </w:tc>
        <w:tc>
          <w:tcPr>
            <w:tcW w:w="2016" w:type="dxa"/>
            <w:tcBorders>
              <w:top w:val="nil"/>
              <w:bottom w:val="nil"/>
            </w:tcBorders>
          </w:tcPr>
          <w:p>
            <w:pPr>
              <w:pStyle w:val="TableParagraph"/>
              <w:spacing w:before="37"/>
              <w:ind w:left="60"/>
              <w:rPr>
                <w:sz w:val="16"/>
              </w:rPr>
            </w:pPr>
            <w:r>
              <w:rPr>
                <w:sz w:val="16"/>
              </w:rPr>
              <w:t>P5SEL</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Port P6 input</w:t>
            </w:r>
          </w:p>
        </w:tc>
        <w:tc>
          <w:tcPr>
            <w:tcW w:w="2016" w:type="dxa"/>
            <w:tcBorders>
              <w:top w:val="nil"/>
              <w:bottom w:val="nil"/>
            </w:tcBorders>
          </w:tcPr>
          <w:p>
            <w:pPr>
              <w:pStyle w:val="TableParagraph"/>
              <w:spacing w:before="37"/>
              <w:ind w:left="60"/>
              <w:rPr>
                <w:sz w:val="16"/>
              </w:rPr>
            </w:pPr>
            <w:r>
              <w:rPr>
                <w:sz w:val="16"/>
              </w:rPr>
              <w:t>P6IN</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Port P6 output</w:t>
            </w:r>
          </w:p>
        </w:tc>
        <w:tc>
          <w:tcPr>
            <w:tcW w:w="2016" w:type="dxa"/>
            <w:tcBorders>
              <w:top w:val="nil"/>
              <w:bottom w:val="nil"/>
            </w:tcBorders>
          </w:tcPr>
          <w:p>
            <w:pPr>
              <w:pStyle w:val="TableParagraph"/>
              <w:spacing w:before="37"/>
              <w:ind w:left="60"/>
              <w:rPr>
                <w:sz w:val="16"/>
              </w:rPr>
            </w:pPr>
            <w:r>
              <w:rPr>
                <w:sz w:val="16"/>
              </w:rPr>
              <w:t>P6OUT</w:t>
            </w:r>
          </w:p>
        </w:tc>
        <w:tc>
          <w:tcPr>
            <w:tcW w:w="2016" w:type="dxa"/>
            <w:tcBorders>
              <w:top w:val="nil"/>
              <w:bottom w:val="nil"/>
            </w:tcBorders>
          </w:tcPr>
          <w:p>
            <w:pPr>
              <w:pStyle w:val="TableParagraph"/>
              <w:spacing w:before="37"/>
              <w:ind w:left="60"/>
              <w:rPr>
                <w:sz w:val="16"/>
              </w:rPr>
            </w:pPr>
            <w:r>
              <w:rPr>
                <w:sz w:val="16"/>
              </w:rPr>
              <w:t>03h</w:t>
            </w:r>
          </w:p>
        </w:tc>
      </w:tr>
      <w:tr>
        <w:trPr>
          <w:trHeight w:val="263" w:hRule="atLeast"/>
        </w:trPr>
        <w:tc>
          <w:tcPr>
            <w:tcW w:w="6042" w:type="dxa"/>
            <w:tcBorders>
              <w:top w:val="nil"/>
              <w:bottom w:val="nil"/>
            </w:tcBorders>
          </w:tcPr>
          <w:p>
            <w:pPr>
              <w:pStyle w:val="TableParagraph"/>
              <w:spacing w:before="37"/>
              <w:ind w:left="55"/>
              <w:rPr>
                <w:sz w:val="16"/>
              </w:rPr>
            </w:pPr>
            <w:r>
              <w:rPr>
                <w:sz w:val="16"/>
              </w:rPr>
              <w:t>Port P6 direction</w:t>
            </w:r>
          </w:p>
        </w:tc>
        <w:tc>
          <w:tcPr>
            <w:tcW w:w="2016" w:type="dxa"/>
            <w:tcBorders>
              <w:top w:val="nil"/>
              <w:bottom w:val="nil"/>
            </w:tcBorders>
          </w:tcPr>
          <w:p>
            <w:pPr>
              <w:pStyle w:val="TableParagraph"/>
              <w:spacing w:before="37"/>
              <w:ind w:left="60"/>
              <w:rPr>
                <w:sz w:val="16"/>
              </w:rPr>
            </w:pPr>
            <w:r>
              <w:rPr>
                <w:sz w:val="16"/>
              </w:rPr>
              <w:t>P6DIR</w:t>
            </w:r>
          </w:p>
        </w:tc>
        <w:tc>
          <w:tcPr>
            <w:tcW w:w="2016" w:type="dxa"/>
            <w:tcBorders>
              <w:top w:val="nil"/>
              <w:bottom w:val="nil"/>
            </w:tcBorders>
          </w:tcPr>
          <w:p>
            <w:pPr>
              <w:pStyle w:val="TableParagraph"/>
              <w:spacing w:before="37"/>
              <w:ind w:left="60"/>
              <w:rPr>
                <w:sz w:val="16"/>
              </w:rPr>
            </w:pPr>
            <w:r>
              <w:rPr>
                <w:sz w:val="16"/>
              </w:rPr>
              <w:t>05h</w:t>
            </w:r>
          </w:p>
        </w:tc>
      </w:tr>
      <w:tr>
        <w:trPr>
          <w:trHeight w:val="264" w:hRule="atLeast"/>
        </w:trPr>
        <w:tc>
          <w:tcPr>
            <w:tcW w:w="6042" w:type="dxa"/>
            <w:tcBorders>
              <w:top w:val="nil"/>
              <w:bottom w:val="nil"/>
            </w:tcBorders>
          </w:tcPr>
          <w:p>
            <w:pPr>
              <w:pStyle w:val="TableParagraph"/>
              <w:spacing w:before="37"/>
              <w:ind w:left="55"/>
              <w:rPr>
                <w:sz w:val="16"/>
              </w:rPr>
            </w:pPr>
            <w:r>
              <w:rPr>
                <w:sz w:val="16"/>
              </w:rPr>
              <w:t>Port P6 pullup or pulldown enable</w:t>
            </w:r>
          </w:p>
        </w:tc>
        <w:tc>
          <w:tcPr>
            <w:tcW w:w="2016" w:type="dxa"/>
            <w:tcBorders>
              <w:top w:val="nil"/>
              <w:bottom w:val="nil"/>
            </w:tcBorders>
          </w:tcPr>
          <w:p>
            <w:pPr>
              <w:pStyle w:val="TableParagraph"/>
              <w:spacing w:before="37"/>
              <w:ind w:left="60"/>
              <w:rPr>
                <w:sz w:val="16"/>
              </w:rPr>
            </w:pPr>
            <w:r>
              <w:rPr>
                <w:sz w:val="16"/>
              </w:rPr>
              <w:t>P6REN</w:t>
            </w:r>
          </w:p>
        </w:tc>
        <w:tc>
          <w:tcPr>
            <w:tcW w:w="2016" w:type="dxa"/>
            <w:tcBorders>
              <w:top w:val="nil"/>
              <w:bottom w:val="nil"/>
            </w:tcBorders>
          </w:tcPr>
          <w:p>
            <w:pPr>
              <w:pStyle w:val="TableParagraph"/>
              <w:spacing w:before="37"/>
              <w:ind w:left="60"/>
              <w:rPr>
                <w:sz w:val="16"/>
              </w:rPr>
            </w:pPr>
            <w:r>
              <w:rPr>
                <w:sz w:val="16"/>
              </w:rPr>
              <w:t>07h</w:t>
            </w:r>
          </w:p>
        </w:tc>
      </w:tr>
      <w:tr>
        <w:trPr>
          <w:trHeight w:val="263" w:hRule="atLeast"/>
        </w:trPr>
        <w:tc>
          <w:tcPr>
            <w:tcW w:w="6042" w:type="dxa"/>
            <w:tcBorders>
              <w:top w:val="nil"/>
              <w:bottom w:val="nil"/>
            </w:tcBorders>
          </w:tcPr>
          <w:p>
            <w:pPr>
              <w:pStyle w:val="TableParagraph"/>
              <w:spacing w:before="37"/>
              <w:ind w:left="55"/>
              <w:rPr>
                <w:sz w:val="16"/>
              </w:rPr>
            </w:pPr>
            <w:r>
              <w:rPr>
                <w:sz w:val="16"/>
              </w:rPr>
              <w:t>Port P6 drive strength</w:t>
            </w:r>
          </w:p>
        </w:tc>
        <w:tc>
          <w:tcPr>
            <w:tcW w:w="2016" w:type="dxa"/>
            <w:tcBorders>
              <w:top w:val="nil"/>
              <w:bottom w:val="nil"/>
            </w:tcBorders>
          </w:tcPr>
          <w:p>
            <w:pPr>
              <w:pStyle w:val="TableParagraph"/>
              <w:spacing w:before="37"/>
              <w:ind w:left="60"/>
              <w:rPr>
                <w:sz w:val="16"/>
              </w:rPr>
            </w:pPr>
            <w:r>
              <w:rPr>
                <w:sz w:val="16"/>
              </w:rPr>
              <w:t>P6DS</w:t>
            </w:r>
          </w:p>
        </w:tc>
        <w:tc>
          <w:tcPr>
            <w:tcW w:w="2016" w:type="dxa"/>
            <w:tcBorders>
              <w:top w:val="nil"/>
              <w:bottom w:val="nil"/>
            </w:tcBorders>
          </w:tcPr>
          <w:p>
            <w:pPr>
              <w:pStyle w:val="TableParagraph"/>
              <w:spacing w:before="37"/>
              <w:ind w:left="60"/>
              <w:rPr>
                <w:sz w:val="16"/>
              </w:rPr>
            </w:pPr>
            <w:r>
              <w:rPr>
                <w:sz w:val="16"/>
              </w:rPr>
              <w:t>09h</w:t>
            </w:r>
          </w:p>
        </w:tc>
      </w:tr>
      <w:tr>
        <w:trPr>
          <w:trHeight w:val="251" w:hRule="atLeast"/>
        </w:trPr>
        <w:tc>
          <w:tcPr>
            <w:tcW w:w="6042" w:type="dxa"/>
            <w:tcBorders>
              <w:top w:val="nil"/>
            </w:tcBorders>
          </w:tcPr>
          <w:p>
            <w:pPr>
              <w:pStyle w:val="TableParagraph"/>
              <w:spacing w:before="37"/>
              <w:ind w:left="55"/>
              <w:rPr>
                <w:sz w:val="16"/>
              </w:rPr>
            </w:pPr>
            <w:r>
              <w:rPr>
                <w:sz w:val="16"/>
              </w:rPr>
              <w:t>Port P6 selection</w:t>
            </w:r>
          </w:p>
        </w:tc>
        <w:tc>
          <w:tcPr>
            <w:tcW w:w="2016" w:type="dxa"/>
            <w:tcBorders>
              <w:top w:val="nil"/>
            </w:tcBorders>
          </w:tcPr>
          <w:p>
            <w:pPr>
              <w:pStyle w:val="TableParagraph"/>
              <w:spacing w:before="37"/>
              <w:ind w:left="60"/>
              <w:rPr>
                <w:sz w:val="16"/>
              </w:rPr>
            </w:pPr>
            <w:r>
              <w:rPr>
                <w:sz w:val="16"/>
              </w:rPr>
              <w:t>P6SEL</w:t>
            </w:r>
          </w:p>
        </w:tc>
        <w:tc>
          <w:tcPr>
            <w:tcW w:w="2016" w:type="dxa"/>
            <w:tcBorders>
              <w:top w:val="nil"/>
            </w:tcBorders>
          </w:tcPr>
          <w:p>
            <w:pPr>
              <w:pStyle w:val="TableParagraph"/>
              <w:spacing w:before="37"/>
              <w:ind w:left="60"/>
              <w:rPr>
                <w:sz w:val="16"/>
              </w:rPr>
            </w:pPr>
            <w:r>
              <w:rPr>
                <w:sz w:val="16"/>
              </w:rPr>
              <w:t>0Bh</w:t>
            </w:r>
          </w:p>
        </w:tc>
      </w:tr>
    </w:tbl>
    <w:p>
      <w:pPr>
        <w:pStyle w:val="BodyText"/>
        <w:spacing w:before="10"/>
        <w:rPr>
          <w:b/>
          <w:sz w:val="21"/>
        </w:rPr>
      </w:pPr>
    </w:p>
    <w:p>
      <w:pPr>
        <w:pStyle w:val="Heading5"/>
        <w:spacing w:before="1"/>
        <w:ind w:right="1"/>
      </w:pPr>
      <w:bookmarkStart w:name="_bookmark131" w:id="275"/>
      <w:bookmarkEnd w:id="275"/>
      <w:r>
        <w:rPr>
          <w:b w:val="0"/>
        </w:rPr>
      </w:r>
      <w:r>
        <w:rPr/>
        <w:t>Table 6-29. Port P7 and P8 Registers (Base Address:</w:t>
      </w:r>
      <w:r>
        <w:rPr>
          <w:spacing w:val="26"/>
        </w:rPr>
        <w:t> </w:t>
      </w:r>
      <w:r>
        <w:rPr/>
        <w:t>0260h)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Port P7 input</w:t>
            </w:r>
          </w:p>
        </w:tc>
        <w:tc>
          <w:tcPr>
            <w:tcW w:w="2016" w:type="dxa"/>
            <w:tcBorders>
              <w:bottom w:val="nil"/>
            </w:tcBorders>
          </w:tcPr>
          <w:p>
            <w:pPr>
              <w:pStyle w:val="TableParagraph"/>
              <w:ind w:left="60"/>
              <w:rPr>
                <w:sz w:val="16"/>
              </w:rPr>
            </w:pPr>
            <w:r>
              <w:rPr>
                <w:sz w:val="16"/>
              </w:rPr>
              <w:t>P7IN</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Port P7 output</w:t>
            </w:r>
          </w:p>
        </w:tc>
        <w:tc>
          <w:tcPr>
            <w:tcW w:w="2016" w:type="dxa"/>
            <w:tcBorders>
              <w:top w:val="nil"/>
              <w:bottom w:val="nil"/>
            </w:tcBorders>
          </w:tcPr>
          <w:p>
            <w:pPr>
              <w:pStyle w:val="TableParagraph"/>
              <w:spacing w:before="37"/>
              <w:ind w:left="60"/>
              <w:rPr>
                <w:sz w:val="16"/>
              </w:rPr>
            </w:pPr>
            <w:r>
              <w:rPr>
                <w:sz w:val="16"/>
              </w:rPr>
              <w:t>P7OUT</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Port P7 direction</w:t>
            </w:r>
          </w:p>
        </w:tc>
        <w:tc>
          <w:tcPr>
            <w:tcW w:w="2016" w:type="dxa"/>
            <w:tcBorders>
              <w:top w:val="nil"/>
              <w:bottom w:val="nil"/>
            </w:tcBorders>
          </w:tcPr>
          <w:p>
            <w:pPr>
              <w:pStyle w:val="TableParagraph"/>
              <w:spacing w:before="37"/>
              <w:ind w:left="60"/>
              <w:rPr>
                <w:sz w:val="16"/>
              </w:rPr>
            </w:pPr>
            <w:r>
              <w:rPr>
                <w:sz w:val="16"/>
              </w:rPr>
              <w:t>P7DIR</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Port P7 pullup or pulldown enable</w:t>
            </w:r>
          </w:p>
        </w:tc>
        <w:tc>
          <w:tcPr>
            <w:tcW w:w="2016" w:type="dxa"/>
            <w:tcBorders>
              <w:top w:val="nil"/>
              <w:bottom w:val="nil"/>
            </w:tcBorders>
          </w:tcPr>
          <w:p>
            <w:pPr>
              <w:pStyle w:val="TableParagraph"/>
              <w:spacing w:before="37"/>
              <w:ind w:left="60"/>
              <w:rPr>
                <w:sz w:val="16"/>
              </w:rPr>
            </w:pPr>
            <w:r>
              <w:rPr>
                <w:sz w:val="16"/>
              </w:rPr>
              <w:t>P7REN</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Port P7 drive strength</w:t>
            </w:r>
          </w:p>
        </w:tc>
        <w:tc>
          <w:tcPr>
            <w:tcW w:w="2016" w:type="dxa"/>
            <w:tcBorders>
              <w:top w:val="nil"/>
              <w:bottom w:val="nil"/>
            </w:tcBorders>
          </w:tcPr>
          <w:p>
            <w:pPr>
              <w:pStyle w:val="TableParagraph"/>
              <w:spacing w:before="37"/>
              <w:ind w:left="60"/>
              <w:rPr>
                <w:sz w:val="16"/>
              </w:rPr>
            </w:pPr>
            <w:r>
              <w:rPr>
                <w:sz w:val="16"/>
              </w:rPr>
              <w:t>P7DS</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Port P7 selection</w:t>
            </w:r>
          </w:p>
        </w:tc>
        <w:tc>
          <w:tcPr>
            <w:tcW w:w="2016" w:type="dxa"/>
            <w:tcBorders>
              <w:top w:val="nil"/>
              <w:bottom w:val="nil"/>
            </w:tcBorders>
          </w:tcPr>
          <w:p>
            <w:pPr>
              <w:pStyle w:val="TableParagraph"/>
              <w:spacing w:before="37"/>
              <w:ind w:left="60"/>
              <w:rPr>
                <w:sz w:val="16"/>
              </w:rPr>
            </w:pPr>
            <w:r>
              <w:rPr>
                <w:sz w:val="16"/>
              </w:rPr>
              <w:t>P7SEL</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Port P8 input</w:t>
            </w:r>
          </w:p>
        </w:tc>
        <w:tc>
          <w:tcPr>
            <w:tcW w:w="2016" w:type="dxa"/>
            <w:tcBorders>
              <w:top w:val="nil"/>
              <w:bottom w:val="nil"/>
            </w:tcBorders>
          </w:tcPr>
          <w:p>
            <w:pPr>
              <w:pStyle w:val="TableParagraph"/>
              <w:spacing w:before="37"/>
              <w:ind w:left="60"/>
              <w:rPr>
                <w:sz w:val="16"/>
              </w:rPr>
            </w:pPr>
            <w:r>
              <w:rPr>
                <w:sz w:val="16"/>
              </w:rPr>
              <w:t>P8IN</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Port P8 output</w:t>
            </w:r>
          </w:p>
        </w:tc>
        <w:tc>
          <w:tcPr>
            <w:tcW w:w="2016" w:type="dxa"/>
            <w:tcBorders>
              <w:top w:val="nil"/>
              <w:bottom w:val="nil"/>
            </w:tcBorders>
          </w:tcPr>
          <w:p>
            <w:pPr>
              <w:pStyle w:val="TableParagraph"/>
              <w:spacing w:before="37"/>
              <w:ind w:left="60"/>
              <w:rPr>
                <w:sz w:val="16"/>
              </w:rPr>
            </w:pPr>
            <w:r>
              <w:rPr>
                <w:sz w:val="16"/>
              </w:rPr>
              <w:t>P8OUT</w:t>
            </w:r>
          </w:p>
        </w:tc>
        <w:tc>
          <w:tcPr>
            <w:tcW w:w="2016" w:type="dxa"/>
            <w:tcBorders>
              <w:top w:val="nil"/>
              <w:bottom w:val="nil"/>
            </w:tcBorders>
          </w:tcPr>
          <w:p>
            <w:pPr>
              <w:pStyle w:val="TableParagraph"/>
              <w:spacing w:before="37"/>
              <w:ind w:left="60"/>
              <w:rPr>
                <w:sz w:val="16"/>
              </w:rPr>
            </w:pPr>
            <w:r>
              <w:rPr>
                <w:sz w:val="16"/>
              </w:rPr>
              <w:t>03h</w:t>
            </w:r>
          </w:p>
        </w:tc>
      </w:tr>
      <w:tr>
        <w:trPr>
          <w:trHeight w:val="263" w:hRule="atLeast"/>
        </w:trPr>
        <w:tc>
          <w:tcPr>
            <w:tcW w:w="6042" w:type="dxa"/>
            <w:tcBorders>
              <w:top w:val="nil"/>
              <w:bottom w:val="nil"/>
            </w:tcBorders>
          </w:tcPr>
          <w:p>
            <w:pPr>
              <w:pStyle w:val="TableParagraph"/>
              <w:spacing w:before="37"/>
              <w:ind w:left="55"/>
              <w:rPr>
                <w:sz w:val="16"/>
              </w:rPr>
            </w:pPr>
            <w:r>
              <w:rPr>
                <w:sz w:val="16"/>
              </w:rPr>
              <w:t>Port P8 direction</w:t>
            </w:r>
          </w:p>
        </w:tc>
        <w:tc>
          <w:tcPr>
            <w:tcW w:w="2016" w:type="dxa"/>
            <w:tcBorders>
              <w:top w:val="nil"/>
              <w:bottom w:val="nil"/>
            </w:tcBorders>
          </w:tcPr>
          <w:p>
            <w:pPr>
              <w:pStyle w:val="TableParagraph"/>
              <w:spacing w:before="37"/>
              <w:ind w:left="60"/>
              <w:rPr>
                <w:sz w:val="16"/>
              </w:rPr>
            </w:pPr>
            <w:r>
              <w:rPr>
                <w:sz w:val="16"/>
              </w:rPr>
              <w:t>P8DIR</w:t>
            </w:r>
          </w:p>
        </w:tc>
        <w:tc>
          <w:tcPr>
            <w:tcW w:w="2016" w:type="dxa"/>
            <w:tcBorders>
              <w:top w:val="nil"/>
              <w:bottom w:val="nil"/>
            </w:tcBorders>
          </w:tcPr>
          <w:p>
            <w:pPr>
              <w:pStyle w:val="TableParagraph"/>
              <w:spacing w:before="37"/>
              <w:ind w:left="60"/>
              <w:rPr>
                <w:sz w:val="16"/>
              </w:rPr>
            </w:pPr>
            <w:r>
              <w:rPr>
                <w:sz w:val="16"/>
              </w:rPr>
              <w:t>05h</w:t>
            </w:r>
          </w:p>
        </w:tc>
      </w:tr>
      <w:tr>
        <w:trPr>
          <w:trHeight w:val="264" w:hRule="atLeast"/>
        </w:trPr>
        <w:tc>
          <w:tcPr>
            <w:tcW w:w="6042" w:type="dxa"/>
            <w:tcBorders>
              <w:top w:val="nil"/>
              <w:bottom w:val="nil"/>
            </w:tcBorders>
          </w:tcPr>
          <w:p>
            <w:pPr>
              <w:pStyle w:val="TableParagraph"/>
              <w:spacing w:before="37"/>
              <w:ind w:left="55"/>
              <w:rPr>
                <w:sz w:val="16"/>
              </w:rPr>
            </w:pPr>
            <w:r>
              <w:rPr>
                <w:sz w:val="16"/>
              </w:rPr>
              <w:t>Port P8 pullup or pulldown enable</w:t>
            </w:r>
          </w:p>
        </w:tc>
        <w:tc>
          <w:tcPr>
            <w:tcW w:w="2016" w:type="dxa"/>
            <w:tcBorders>
              <w:top w:val="nil"/>
              <w:bottom w:val="nil"/>
            </w:tcBorders>
          </w:tcPr>
          <w:p>
            <w:pPr>
              <w:pStyle w:val="TableParagraph"/>
              <w:spacing w:before="37"/>
              <w:ind w:left="60"/>
              <w:rPr>
                <w:sz w:val="16"/>
              </w:rPr>
            </w:pPr>
            <w:r>
              <w:rPr>
                <w:sz w:val="16"/>
              </w:rPr>
              <w:t>P8REN</w:t>
            </w:r>
          </w:p>
        </w:tc>
        <w:tc>
          <w:tcPr>
            <w:tcW w:w="2016" w:type="dxa"/>
            <w:tcBorders>
              <w:top w:val="nil"/>
              <w:bottom w:val="nil"/>
            </w:tcBorders>
          </w:tcPr>
          <w:p>
            <w:pPr>
              <w:pStyle w:val="TableParagraph"/>
              <w:spacing w:before="37"/>
              <w:ind w:left="60"/>
              <w:rPr>
                <w:sz w:val="16"/>
              </w:rPr>
            </w:pPr>
            <w:r>
              <w:rPr>
                <w:sz w:val="16"/>
              </w:rPr>
              <w:t>07h</w:t>
            </w:r>
          </w:p>
        </w:tc>
      </w:tr>
      <w:tr>
        <w:trPr>
          <w:trHeight w:val="263" w:hRule="atLeast"/>
        </w:trPr>
        <w:tc>
          <w:tcPr>
            <w:tcW w:w="6042" w:type="dxa"/>
            <w:tcBorders>
              <w:top w:val="nil"/>
              <w:bottom w:val="nil"/>
            </w:tcBorders>
          </w:tcPr>
          <w:p>
            <w:pPr>
              <w:pStyle w:val="TableParagraph"/>
              <w:spacing w:before="37"/>
              <w:ind w:left="55"/>
              <w:rPr>
                <w:sz w:val="16"/>
              </w:rPr>
            </w:pPr>
            <w:r>
              <w:rPr>
                <w:sz w:val="16"/>
              </w:rPr>
              <w:t>Port P8 drive strength</w:t>
            </w:r>
          </w:p>
        </w:tc>
        <w:tc>
          <w:tcPr>
            <w:tcW w:w="2016" w:type="dxa"/>
            <w:tcBorders>
              <w:top w:val="nil"/>
              <w:bottom w:val="nil"/>
            </w:tcBorders>
          </w:tcPr>
          <w:p>
            <w:pPr>
              <w:pStyle w:val="TableParagraph"/>
              <w:spacing w:before="37"/>
              <w:ind w:left="60"/>
              <w:rPr>
                <w:sz w:val="16"/>
              </w:rPr>
            </w:pPr>
            <w:r>
              <w:rPr>
                <w:sz w:val="16"/>
              </w:rPr>
              <w:t>P8DS</w:t>
            </w:r>
          </w:p>
        </w:tc>
        <w:tc>
          <w:tcPr>
            <w:tcW w:w="2016" w:type="dxa"/>
            <w:tcBorders>
              <w:top w:val="nil"/>
              <w:bottom w:val="nil"/>
            </w:tcBorders>
          </w:tcPr>
          <w:p>
            <w:pPr>
              <w:pStyle w:val="TableParagraph"/>
              <w:spacing w:before="37"/>
              <w:ind w:left="60"/>
              <w:rPr>
                <w:sz w:val="16"/>
              </w:rPr>
            </w:pPr>
            <w:r>
              <w:rPr>
                <w:sz w:val="16"/>
              </w:rPr>
              <w:t>09h</w:t>
            </w:r>
          </w:p>
        </w:tc>
      </w:tr>
      <w:tr>
        <w:trPr>
          <w:trHeight w:val="251" w:hRule="atLeast"/>
        </w:trPr>
        <w:tc>
          <w:tcPr>
            <w:tcW w:w="6042" w:type="dxa"/>
            <w:tcBorders>
              <w:top w:val="nil"/>
            </w:tcBorders>
          </w:tcPr>
          <w:p>
            <w:pPr>
              <w:pStyle w:val="TableParagraph"/>
              <w:spacing w:before="37"/>
              <w:ind w:left="55"/>
              <w:rPr>
                <w:sz w:val="16"/>
              </w:rPr>
            </w:pPr>
            <w:r>
              <w:rPr>
                <w:sz w:val="16"/>
              </w:rPr>
              <w:t>Port P8 selection</w:t>
            </w:r>
          </w:p>
        </w:tc>
        <w:tc>
          <w:tcPr>
            <w:tcW w:w="2016" w:type="dxa"/>
            <w:tcBorders>
              <w:top w:val="nil"/>
            </w:tcBorders>
          </w:tcPr>
          <w:p>
            <w:pPr>
              <w:pStyle w:val="TableParagraph"/>
              <w:spacing w:before="37"/>
              <w:ind w:left="60"/>
              <w:rPr>
                <w:sz w:val="16"/>
              </w:rPr>
            </w:pPr>
            <w:r>
              <w:rPr>
                <w:sz w:val="16"/>
              </w:rPr>
              <w:t>P8SEL</w:t>
            </w:r>
          </w:p>
        </w:tc>
        <w:tc>
          <w:tcPr>
            <w:tcW w:w="2016" w:type="dxa"/>
            <w:tcBorders>
              <w:top w:val="nil"/>
            </w:tcBorders>
          </w:tcPr>
          <w:p>
            <w:pPr>
              <w:pStyle w:val="TableParagraph"/>
              <w:spacing w:before="37"/>
              <w:ind w:left="60"/>
              <w:rPr>
                <w:sz w:val="16"/>
              </w:rPr>
            </w:pPr>
            <w:r>
              <w:rPr>
                <w:sz w:val="16"/>
              </w:rPr>
              <w:t>0Bh</w:t>
            </w:r>
          </w:p>
        </w:tc>
      </w:tr>
    </w:tbl>
    <w:p>
      <w:pPr>
        <w:pStyle w:val="BodyText"/>
        <w:spacing w:before="10"/>
        <w:rPr>
          <w:b/>
          <w:sz w:val="21"/>
        </w:rPr>
      </w:pPr>
    </w:p>
    <w:p>
      <w:pPr>
        <w:spacing w:before="1"/>
        <w:ind w:left="0" w:right="2" w:firstLine="0"/>
        <w:jc w:val="center"/>
        <w:rPr>
          <w:b/>
          <w:sz w:val="20"/>
        </w:rPr>
      </w:pPr>
      <w:bookmarkStart w:name="_bookmark132" w:id="276"/>
      <w:bookmarkEnd w:id="276"/>
      <w:r>
        <w:rPr/>
      </w:r>
      <w:r>
        <w:rPr>
          <w:b/>
          <w:sz w:val="20"/>
        </w:rPr>
        <w:t>Table 6-30. Port J Registers (Base Address: 0320h)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Port PJ input</w:t>
            </w:r>
          </w:p>
        </w:tc>
        <w:tc>
          <w:tcPr>
            <w:tcW w:w="2016" w:type="dxa"/>
            <w:tcBorders>
              <w:bottom w:val="nil"/>
            </w:tcBorders>
          </w:tcPr>
          <w:p>
            <w:pPr>
              <w:pStyle w:val="TableParagraph"/>
              <w:ind w:left="60"/>
              <w:rPr>
                <w:sz w:val="16"/>
              </w:rPr>
            </w:pPr>
            <w:r>
              <w:rPr>
                <w:sz w:val="16"/>
              </w:rPr>
              <w:t>PJIN</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Port PJ output</w:t>
            </w:r>
          </w:p>
        </w:tc>
        <w:tc>
          <w:tcPr>
            <w:tcW w:w="2016" w:type="dxa"/>
            <w:tcBorders>
              <w:top w:val="nil"/>
              <w:bottom w:val="nil"/>
            </w:tcBorders>
          </w:tcPr>
          <w:p>
            <w:pPr>
              <w:pStyle w:val="TableParagraph"/>
              <w:spacing w:before="37"/>
              <w:ind w:left="60"/>
              <w:rPr>
                <w:sz w:val="16"/>
              </w:rPr>
            </w:pPr>
            <w:r>
              <w:rPr>
                <w:sz w:val="16"/>
              </w:rPr>
              <w:t>PJOUT</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Port PJ direction</w:t>
            </w:r>
          </w:p>
        </w:tc>
        <w:tc>
          <w:tcPr>
            <w:tcW w:w="2016" w:type="dxa"/>
            <w:tcBorders>
              <w:top w:val="nil"/>
              <w:bottom w:val="nil"/>
            </w:tcBorders>
          </w:tcPr>
          <w:p>
            <w:pPr>
              <w:pStyle w:val="TableParagraph"/>
              <w:spacing w:before="37"/>
              <w:ind w:left="60"/>
              <w:rPr>
                <w:sz w:val="16"/>
              </w:rPr>
            </w:pPr>
            <w:r>
              <w:rPr>
                <w:sz w:val="16"/>
              </w:rPr>
              <w:t>PJDIR</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Port PJ pullup or pulldown enable</w:t>
            </w:r>
          </w:p>
        </w:tc>
        <w:tc>
          <w:tcPr>
            <w:tcW w:w="2016" w:type="dxa"/>
            <w:tcBorders>
              <w:top w:val="nil"/>
              <w:bottom w:val="nil"/>
            </w:tcBorders>
          </w:tcPr>
          <w:p>
            <w:pPr>
              <w:pStyle w:val="TableParagraph"/>
              <w:spacing w:before="37"/>
              <w:ind w:left="60"/>
              <w:rPr>
                <w:sz w:val="16"/>
              </w:rPr>
            </w:pPr>
            <w:r>
              <w:rPr>
                <w:sz w:val="16"/>
              </w:rPr>
              <w:t>PJREN</w:t>
            </w:r>
          </w:p>
        </w:tc>
        <w:tc>
          <w:tcPr>
            <w:tcW w:w="2016" w:type="dxa"/>
            <w:tcBorders>
              <w:top w:val="nil"/>
              <w:bottom w:val="nil"/>
            </w:tcBorders>
          </w:tcPr>
          <w:p>
            <w:pPr>
              <w:pStyle w:val="TableParagraph"/>
              <w:spacing w:before="37"/>
              <w:ind w:left="60"/>
              <w:rPr>
                <w:sz w:val="16"/>
              </w:rPr>
            </w:pPr>
            <w:r>
              <w:rPr>
                <w:sz w:val="16"/>
              </w:rPr>
              <w:t>06h</w:t>
            </w:r>
          </w:p>
        </w:tc>
      </w:tr>
      <w:tr>
        <w:trPr>
          <w:trHeight w:val="251" w:hRule="atLeast"/>
        </w:trPr>
        <w:tc>
          <w:tcPr>
            <w:tcW w:w="6042" w:type="dxa"/>
            <w:tcBorders>
              <w:top w:val="nil"/>
            </w:tcBorders>
          </w:tcPr>
          <w:p>
            <w:pPr>
              <w:pStyle w:val="TableParagraph"/>
              <w:spacing w:before="37"/>
              <w:ind w:left="55"/>
              <w:rPr>
                <w:sz w:val="16"/>
              </w:rPr>
            </w:pPr>
            <w:r>
              <w:rPr>
                <w:sz w:val="16"/>
              </w:rPr>
              <w:t>Port PJ drive strength</w:t>
            </w:r>
          </w:p>
        </w:tc>
        <w:tc>
          <w:tcPr>
            <w:tcW w:w="2016" w:type="dxa"/>
            <w:tcBorders>
              <w:top w:val="nil"/>
            </w:tcBorders>
          </w:tcPr>
          <w:p>
            <w:pPr>
              <w:pStyle w:val="TableParagraph"/>
              <w:spacing w:before="37"/>
              <w:ind w:left="60"/>
              <w:rPr>
                <w:sz w:val="16"/>
              </w:rPr>
            </w:pPr>
            <w:r>
              <w:rPr>
                <w:sz w:val="16"/>
              </w:rPr>
              <w:t>PJDS</w:t>
            </w:r>
          </w:p>
        </w:tc>
        <w:tc>
          <w:tcPr>
            <w:tcW w:w="2016" w:type="dxa"/>
            <w:tcBorders>
              <w:top w:val="nil"/>
            </w:tcBorders>
          </w:tcPr>
          <w:p>
            <w:pPr>
              <w:pStyle w:val="TableParagraph"/>
              <w:spacing w:before="37"/>
              <w:ind w:left="60"/>
              <w:rPr>
                <w:sz w:val="16"/>
              </w:rPr>
            </w:pPr>
            <w:r>
              <w:rPr>
                <w:sz w:val="16"/>
              </w:rPr>
              <w:t>08h</w:t>
            </w:r>
          </w:p>
        </w:tc>
      </w:tr>
    </w:tbl>
    <w:p>
      <w:pPr>
        <w:spacing w:after="0"/>
        <w:rPr>
          <w:sz w:val="16"/>
        </w:rPr>
        <w:sectPr>
          <w:pgSz w:w="12240" w:h="15840"/>
          <w:pgMar w:header="259" w:footer="836" w:top="1340" w:bottom="1020" w:left="960" w:right="960"/>
        </w:sectPr>
      </w:pPr>
    </w:p>
    <w:p>
      <w:pPr>
        <w:pStyle w:val="Heading5"/>
        <w:spacing w:before="109"/>
        <w:ind w:right="3"/>
      </w:pPr>
      <w:bookmarkStart w:name="_bookmark133" w:id="277"/>
      <w:bookmarkEnd w:id="277"/>
      <w:r>
        <w:rPr>
          <w:b w:val="0"/>
        </w:rPr>
      </w:r>
      <w:r>
        <w:rPr/>
        <w:t>Table 6-31. TA0 Registers (Base Address:</w:t>
      </w:r>
      <w:r>
        <w:rPr>
          <w:spacing w:val="17"/>
        </w:rPr>
        <w:t> </w:t>
      </w:r>
      <w:r>
        <w:rPr/>
        <w:t>0340h)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TA0 control</w:t>
            </w:r>
          </w:p>
        </w:tc>
        <w:tc>
          <w:tcPr>
            <w:tcW w:w="2016" w:type="dxa"/>
            <w:tcBorders>
              <w:bottom w:val="nil"/>
            </w:tcBorders>
          </w:tcPr>
          <w:p>
            <w:pPr>
              <w:pStyle w:val="TableParagraph"/>
              <w:ind w:left="60"/>
              <w:rPr>
                <w:sz w:val="16"/>
              </w:rPr>
            </w:pPr>
            <w:r>
              <w:rPr>
                <w:sz w:val="16"/>
              </w:rPr>
              <w:t>TA0CTL</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0</w:t>
            </w:r>
          </w:p>
        </w:tc>
        <w:tc>
          <w:tcPr>
            <w:tcW w:w="2016" w:type="dxa"/>
            <w:tcBorders>
              <w:top w:val="nil"/>
              <w:bottom w:val="nil"/>
            </w:tcBorders>
          </w:tcPr>
          <w:p>
            <w:pPr>
              <w:pStyle w:val="TableParagraph"/>
              <w:spacing w:before="37"/>
              <w:ind w:left="60"/>
              <w:rPr>
                <w:sz w:val="16"/>
              </w:rPr>
            </w:pPr>
            <w:r>
              <w:rPr>
                <w:sz w:val="16"/>
              </w:rPr>
              <w:t>TA0CCTL0</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1</w:t>
            </w:r>
          </w:p>
        </w:tc>
        <w:tc>
          <w:tcPr>
            <w:tcW w:w="2016" w:type="dxa"/>
            <w:tcBorders>
              <w:top w:val="nil"/>
              <w:bottom w:val="nil"/>
            </w:tcBorders>
          </w:tcPr>
          <w:p>
            <w:pPr>
              <w:pStyle w:val="TableParagraph"/>
              <w:spacing w:before="37"/>
              <w:ind w:left="60"/>
              <w:rPr>
                <w:sz w:val="16"/>
              </w:rPr>
            </w:pPr>
            <w:r>
              <w:rPr>
                <w:sz w:val="16"/>
              </w:rPr>
              <w:t>TA0CCTL1</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2</w:t>
            </w:r>
          </w:p>
        </w:tc>
        <w:tc>
          <w:tcPr>
            <w:tcW w:w="2016" w:type="dxa"/>
            <w:tcBorders>
              <w:top w:val="nil"/>
              <w:bottom w:val="nil"/>
            </w:tcBorders>
          </w:tcPr>
          <w:p>
            <w:pPr>
              <w:pStyle w:val="TableParagraph"/>
              <w:spacing w:before="37"/>
              <w:ind w:left="60"/>
              <w:rPr>
                <w:sz w:val="16"/>
              </w:rPr>
            </w:pPr>
            <w:r>
              <w:rPr>
                <w:sz w:val="16"/>
              </w:rPr>
              <w:t>TA0CCTL2</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3</w:t>
            </w:r>
          </w:p>
        </w:tc>
        <w:tc>
          <w:tcPr>
            <w:tcW w:w="2016" w:type="dxa"/>
            <w:tcBorders>
              <w:top w:val="nil"/>
              <w:bottom w:val="nil"/>
            </w:tcBorders>
          </w:tcPr>
          <w:p>
            <w:pPr>
              <w:pStyle w:val="TableParagraph"/>
              <w:spacing w:before="37"/>
              <w:ind w:left="60"/>
              <w:rPr>
                <w:sz w:val="16"/>
              </w:rPr>
            </w:pPr>
            <w:r>
              <w:rPr>
                <w:sz w:val="16"/>
              </w:rPr>
              <w:t>TA0CCTL3</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4</w:t>
            </w:r>
          </w:p>
        </w:tc>
        <w:tc>
          <w:tcPr>
            <w:tcW w:w="2016" w:type="dxa"/>
            <w:tcBorders>
              <w:top w:val="nil"/>
              <w:bottom w:val="nil"/>
            </w:tcBorders>
          </w:tcPr>
          <w:p>
            <w:pPr>
              <w:pStyle w:val="TableParagraph"/>
              <w:spacing w:before="37"/>
              <w:ind w:left="60"/>
              <w:rPr>
                <w:sz w:val="16"/>
              </w:rPr>
            </w:pPr>
            <w:r>
              <w:rPr>
                <w:sz w:val="16"/>
              </w:rPr>
              <w:t>TA0CCTL4</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TA0 counter register</w:t>
            </w:r>
          </w:p>
        </w:tc>
        <w:tc>
          <w:tcPr>
            <w:tcW w:w="2016" w:type="dxa"/>
            <w:tcBorders>
              <w:top w:val="nil"/>
              <w:bottom w:val="nil"/>
            </w:tcBorders>
          </w:tcPr>
          <w:p>
            <w:pPr>
              <w:pStyle w:val="TableParagraph"/>
              <w:spacing w:before="37"/>
              <w:ind w:left="60"/>
              <w:rPr>
                <w:sz w:val="16"/>
              </w:rPr>
            </w:pPr>
            <w:r>
              <w:rPr>
                <w:sz w:val="16"/>
              </w:rPr>
              <w:t>TA0R</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0</w:t>
            </w:r>
          </w:p>
        </w:tc>
        <w:tc>
          <w:tcPr>
            <w:tcW w:w="2016" w:type="dxa"/>
            <w:tcBorders>
              <w:top w:val="nil"/>
              <w:bottom w:val="nil"/>
            </w:tcBorders>
          </w:tcPr>
          <w:p>
            <w:pPr>
              <w:pStyle w:val="TableParagraph"/>
              <w:spacing w:before="37"/>
              <w:ind w:left="60"/>
              <w:rPr>
                <w:sz w:val="16"/>
              </w:rPr>
            </w:pPr>
            <w:r>
              <w:rPr>
                <w:sz w:val="16"/>
              </w:rPr>
              <w:t>TA0CCR0</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1</w:t>
            </w:r>
          </w:p>
        </w:tc>
        <w:tc>
          <w:tcPr>
            <w:tcW w:w="2016" w:type="dxa"/>
            <w:tcBorders>
              <w:top w:val="nil"/>
              <w:bottom w:val="nil"/>
            </w:tcBorders>
          </w:tcPr>
          <w:p>
            <w:pPr>
              <w:pStyle w:val="TableParagraph"/>
              <w:spacing w:before="37"/>
              <w:ind w:left="60"/>
              <w:rPr>
                <w:sz w:val="16"/>
              </w:rPr>
            </w:pPr>
            <w:r>
              <w:rPr>
                <w:sz w:val="16"/>
              </w:rPr>
              <w:t>TA0CCR1</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2</w:t>
            </w:r>
          </w:p>
        </w:tc>
        <w:tc>
          <w:tcPr>
            <w:tcW w:w="2016" w:type="dxa"/>
            <w:tcBorders>
              <w:top w:val="nil"/>
              <w:bottom w:val="nil"/>
            </w:tcBorders>
          </w:tcPr>
          <w:p>
            <w:pPr>
              <w:pStyle w:val="TableParagraph"/>
              <w:spacing w:before="37"/>
              <w:ind w:left="60"/>
              <w:rPr>
                <w:sz w:val="16"/>
              </w:rPr>
            </w:pPr>
            <w:r>
              <w:rPr>
                <w:sz w:val="16"/>
              </w:rPr>
              <w:t>TA0CCR2</w:t>
            </w:r>
          </w:p>
        </w:tc>
        <w:tc>
          <w:tcPr>
            <w:tcW w:w="2016" w:type="dxa"/>
            <w:tcBorders>
              <w:top w:val="nil"/>
              <w:bottom w:val="nil"/>
            </w:tcBorders>
          </w:tcPr>
          <w:p>
            <w:pPr>
              <w:pStyle w:val="TableParagraph"/>
              <w:spacing w:before="37"/>
              <w:ind w:left="60"/>
              <w:rPr>
                <w:sz w:val="16"/>
              </w:rPr>
            </w:pPr>
            <w:r>
              <w:rPr>
                <w:sz w:val="16"/>
              </w:rPr>
              <w:t>16h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3</w:t>
            </w:r>
          </w:p>
        </w:tc>
        <w:tc>
          <w:tcPr>
            <w:tcW w:w="2016" w:type="dxa"/>
            <w:tcBorders>
              <w:top w:val="nil"/>
              <w:bottom w:val="nil"/>
            </w:tcBorders>
          </w:tcPr>
          <w:p>
            <w:pPr>
              <w:pStyle w:val="TableParagraph"/>
              <w:spacing w:before="37"/>
              <w:ind w:left="60"/>
              <w:rPr>
                <w:sz w:val="16"/>
              </w:rPr>
            </w:pPr>
            <w:r>
              <w:rPr>
                <w:sz w:val="16"/>
              </w:rPr>
              <w:t>TA0CCR3</w:t>
            </w:r>
          </w:p>
        </w:tc>
        <w:tc>
          <w:tcPr>
            <w:tcW w:w="2016" w:type="dxa"/>
            <w:tcBorders>
              <w:top w:val="nil"/>
              <w:bottom w:val="nil"/>
            </w:tcBorders>
          </w:tcPr>
          <w:p>
            <w:pPr>
              <w:pStyle w:val="TableParagraph"/>
              <w:spacing w:before="37"/>
              <w:ind w:left="60"/>
              <w:rPr>
                <w:sz w:val="16"/>
              </w:rPr>
            </w:pPr>
            <w:r>
              <w:rPr>
                <w:sz w:val="16"/>
              </w:rPr>
              <w:t>18h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4</w:t>
            </w:r>
          </w:p>
        </w:tc>
        <w:tc>
          <w:tcPr>
            <w:tcW w:w="2016" w:type="dxa"/>
            <w:tcBorders>
              <w:top w:val="nil"/>
              <w:bottom w:val="nil"/>
            </w:tcBorders>
          </w:tcPr>
          <w:p>
            <w:pPr>
              <w:pStyle w:val="TableParagraph"/>
              <w:spacing w:before="37"/>
              <w:ind w:left="60"/>
              <w:rPr>
                <w:sz w:val="16"/>
              </w:rPr>
            </w:pPr>
            <w:r>
              <w:rPr>
                <w:sz w:val="16"/>
              </w:rPr>
              <w:t>TA0CCR4</w:t>
            </w:r>
          </w:p>
        </w:tc>
        <w:tc>
          <w:tcPr>
            <w:tcW w:w="2016" w:type="dxa"/>
            <w:tcBorders>
              <w:top w:val="nil"/>
              <w:bottom w:val="nil"/>
            </w:tcBorders>
          </w:tcPr>
          <w:p>
            <w:pPr>
              <w:pStyle w:val="TableParagraph"/>
              <w:spacing w:before="37"/>
              <w:ind w:left="60"/>
              <w:rPr>
                <w:sz w:val="16"/>
              </w:rPr>
            </w:pPr>
            <w:r>
              <w:rPr>
                <w:sz w:val="16"/>
              </w:rPr>
              <w:t>1Ah</w:t>
            </w:r>
          </w:p>
        </w:tc>
      </w:tr>
      <w:tr>
        <w:trPr>
          <w:trHeight w:val="264" w:hRule="atLeast"/>
        </w:trPr>
        <w:tc>
          <w:tcPr>
            <w:tcW w:w="6042" w:type="dxa"/>
            <w:tcBorders>
              <w:top w:val="nil"/>
              <w:bottom w:val="nil"/>
            </w:tcBorders>
          </w:tcPr>
          <w:p>
            <w:pPr>
              <w:pStyle w:val="TableParagraph"/>
              <w:spacing w:before="37"/>
              <w:ind w:left="55"/>
              <w:rPr>
                <w:sz w:val="16"/>
              </w:rPr>
            </w:pPr>
            <w:r>
              <w:rPr>
                <w:sz w:val="16"/>
              </w:rPr>
              <w:t>TA0 expansion register 0</w:t>
            </w:r>
          </w:p>
        </w:tc>
        <w:tc>
          <w:tcPr>
            <w:tcW w:w="2016" w:type="dxa"/>
            <w:tcBorders>
              <w:top w:val="nil"/>
              <w:bottom w:val="nil"/>
            </w:tcBorders>
          </w:tcPr>
          <w:p>
            <w:pPr>
              <w:pStyle w:val="TableParagraph"/>
              <w:spacing w:before="37"/>
              <w:ind w:left="60"/>
              <w:rPr>
                <w:sz w:val="16"/>
              </w:rPr>
            </w:pPr>
            <w:r>
              <w:rPr>
                <w:sz w:val="16"/>
              </w:rPr>
              <w:t>TA0EX0</w:t>
            </w:r>
          </w:p>
        </w:tc>
        <w:tc>
          <w:tcPr>
            <w:tcW w:w="2016" w:type="dxa"/>
            <w:tcBorders>
              <w:top w:val="nil"/>
              <w:bottom w:val="nil"/>
            </w:tcBorders>
          </w:tcPr>
          <w:p>
            <w:pPr>
              <w:pStyle w:val="TableParagraph"/>
              <w:spacing w:before="37"/>
              <w:ind w:left="60"/>
              <w:rPr>
                <w:sz w:val="16"/>
              </w:rPr>
            </w:pPr>
            <w:r>
              <w:rPr>
                <w:sz w:val="16"/>
              </w:rPr>
              <w:t>20h</w:t>
            </w:r>
          </w:p>
        </w:tc>
      </w:tr>
      <w:tr>
        <w:trPr>
          <w:trHeight w:val="251" w:hRule="atLeast"/>
        </w:trPr>
        <w:tc>
          <w:tcPr>
            <w:tcW w:w="6042" w:type="dxa"/>
            <w:tcBorders>
              <w:top w:val="nil"/>
            </w:tcBorders>
          </w:tcPr>
          <w:p>
            <w:pPr>
              <w:pStyle w:val="TableParagraph"/>
              <w:spacing w:before="37"/>
              <w:ind w:left="55"/>
              <w:rPr>
                <w:sz w:val="16"/>
              </w:rPr>
            </w:pPr>
            <w:r>
              <w:rPr>
                <w:sz w:val="16"/>
              </w:rPr>
              <w:t>TA0 interrupt vector</w:t>
            </w:r>
          </w:p>
        </w:tc>
        <w:tc>
          <w:tcPr>
            <w:tcW w:w="2016" w:type="dxa"/>
            <w:tcBorders>
              <w:top w:val="nil"/>
            </w:tcBorders>
          </w:tcPr>
          <w:p>
            <w:pPr>
              <w:pStyle w:val="TableParagraph"/>
              <w:spacing w:before="37"/>
              <w:ind w:left="60"/>
              <w:rPr>
                <w:sz w:val="16"/>
              </w:rPr>
            </w:pPr>
            <w:r>
              <w:rPr>
                <w:sz w:val="16"/>
              </w:rPr>
              <w:t>TA0IV</w:t>
            </w:r>
          </w:p>
        </w:tc>
        <w:tc>
          <w:tcPr>
            <w:tcW w:w="2016" w:type="dxa"/>
            <w:tcBorders>
              <w:top w:val="nil"/>
            </w:tcBorders>
          </w:tcPr>
          <w:p>
            <w:pPr>
              <w:pStyle w:val="TableParagraph"/>
              <w:spacing w:before="37"/>
              <w:ind w:left="60"/>
              <w:rPr>
                <w:sz w:val="16"/>
              </w:rPr>
            </w:pPr>
            <w:r>
              <w:rPr>
                <w:sz w:val="16"/>
              </w:rPr>
              <w:t>2Eh</w:t>
            </w:r>
          </w:p>
        </w:tc>
      </w:tr>
    </w:tbl>
    <w:p>
      <w:pPr>
        <w:pStyle w:val="BodyText"/>
        <w:spacing w:before="10"/>
        <w:rPr>
          <w:b/>
          <w:sz w:val="21"/>
        </w:rPr>
      </w:pPr>
    </w:p>
    <w:p>
      <w:pPr>
        <w:spacing w:before="1"/>
        <w:ind w:left="0" w:right="3" w:firstLine="0"/>
        <w:jc w:val="center"/>
        <w:rPr>
          <w:b/>
          <w:sz w:val="20"/>
        </w:rPr>
      </w:pPr>
      <w:bookmarkStart w:name="_bookmark134" w:id="278"/>
      <w:bookmarkEnd w:id="278"/>
      <w:r>
        <w:rPr/>
      </w:r>
      <w:r>
        <w:rPr>
          <w:b/>
          <w:sz w:val="20"/>
        </w:rPr>
        <w:t>Table 6-32. TA1 Registers (Base Address:</w:t>
      </w:r>
      <w:r>
        <w:rPr>
          <w:b/>
          <w:spacing w:val="17"/>
          <w:sz w:val="20"/>
        </w:rPr>
        <w:t> </w:t>
      </w:r>
      <w:r>
        <w:rPr>
          <w:b/>
          <w:sz w:val="20"/>
        </w:rPr>
        <w:t>0380h)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TA1 control</w:t>
            </w:r>
          </w:p>
        </w:tc>
        <w:tc>
          <w:tcPr>
            <w:tcW w:w="2016" w:type="dxa"/>
            <w:tcBorders>
              <w:bottom w:val="nil"/>
            </w:tcBorders>
          </w:tcPr>
          <w:p>
            <w:pPr>
              <w:pStyle w:val="TableParagraph"/>
              <w:ind w:left="60"/>
              <w:rPr>
                <w:sz w:val="16"/>
              </w:rPr>
            </w:pPr>
            <w:r>
              <w:rPr>
                <w:sz w:val="16"/>
              </w:rPr>
              <w:t>TA1CTL</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0</w:t>
            </w:r>
          </w:p>
        </w:tc>
        <w:tc>
          <w:tcPr>
            <w:tcW w:w="2016" w:type="dxa"/>
            <w:tcBorders>
              <w:top w:val="nil"/>
              <w:bottom w:val="nil"/>
            </w:tcBorders>
          </w:tcPr>
          <w:p>
            <w:pPr>
              <w:pStyle w:val="TableParagraph"/>
              <w:spacing w:before="37"/>
              <w:ind w:left="60"/>
              <w:rPr>
                <w:sz w:val="16"/>
              </w:rPr>
            </w:pPr>
            <w:r>
              <w:rPr>
                <w:sz w:val="16"/>
              </w:rPr>
              <w:t>TA1CCTL0</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1</w:t>
            </w:r>
          </w:p>
        </w:tc>
        <w:tc>
          <w:tcPr>
            <w:tcW w:w="2016" w:type="dxa"/>
            <w:tcBorders>
              <w:top w:val="nil"/>
              <w:bottom w:val="nil"/>
            </w:tcBorders>
          </w:tcPr>
          <w:p>
            <w:pPr>
              <w:pStyle w:val="TableParagraph"/>
              <w:spacing w:before="37"/>
              <w:ind w:left="60"/>
              <w:rPr>
                <w:sz w:val="16"/>
              </w:rPr>
            </w:pPr>
            <w:r>
              <w:rPr>
                <w:sz w:val="16"/>
              </w:rPr>
              <w:t>TA1CCTL1</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2</w:t>
            </w:r>
          </w:p>
        </w:tc>
        <w:tc>
          <w:tcPr>
            <w:tcW w:w="2016" w:type="dxa"/>
            <w:tcBorders>
              <w:top w:val="nil"/>
              <w:bottom w:val="nil"/>
            </w:tcBorders>
          </w:tcPr>
          <w:p>
            <w:pPr>
              <w:pStyle w:val="TableParagraph"/>
              <w:spacing w:before="37"/>
              <w:ind w:left="60"/>
              <w:rPr>
                <w:sz w:val="16"/>
              </w:rPr>
            </w:pPr>
            <w:r>
              <w:rPr>
                <w:sz w:val="16"/>
              </w:rPr>
              <w:t>TA1CCTL2</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TA1 counter register</w:t>
            </w:r>
          </w:p>
        </w:tc>
        <w:tc>
          <w:tcPr>
            <w:tcW w:w="2016" w:type="dxa"/>
            <w:tcBorders>
              <w:top w:val="nil"/>
              <w:bottom w:val="nil"/>
            </w:tcBorders>
          </w:tcPr>
          <w:p>
            <w:pPr>
              <w:pStyle w:val="TableParagraph"/>
              <w:spacing w:before="37"/>
              <w:ind w:left="60"/>
              <w:rPr>
                <w:sz w:val="16"/>
              </w:rPr>
            </w:pPr>
            <w:r>
              <w:rPr>
                <w:sz w:val="16"/>
              </w:rPr>
              <w:t>TA1R</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0</w:t>
            </w:r>
          </w:p>
        </w:tc>
        <w:tc>
          <w:tcPr>
            <w:tcW w:w="2016" w:type="dxa"/>
            <w:tcBorders>
              <w:top w:val="nil"/>
              <w:bottom w:val="nil"/>
            </w:tcBorders>
          </w:tcPr>
          <w:p>
            <w:pPr>
              <w:pStyle w:val="TableParagraph"/>
              <w:spacing w:before="37"/>
              <w:ind w:left="60"/>
              <w:rPr>
                <w:sz w:val="16"/>
              </w:rPr>
            </w:pPr>
            <w:r>
              <w:rPr>
                <w:sz w:val="16"/>
              </w:rPr>
              <w:t>TA1CCR0</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1</w:t>
            </w:r>
          </w:p>
        </w:tc>
        <w:tc>
          <w:tcPr>
            <w:tcW w:w="2016" w:type="dxa"/>
            <w:tcBorders>
              <w:top w:val="nil"/>
              <w:bottom w:val="nil"/>
            </w:tcBorders>
          </w:tcPr>
          <w:p>
            <w:pPr>
              <w:pStyle w:val="TableParagraph"/>
              <w:spacing w:before="37"/>
              <w:ind w:left="60"/>
              <w:rPr>
                <w:sz w:val="16"/>
              </w:rPr>
            </w:pPr>
            <w:r>
              <w:rPr>
                <w:sz w:val="16"/>
              </w:rPr>
              <w:t>TA1CCR1</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2</w:t>
            </w:r>
          </w:p>
        </w:tc>
        <w:tc>
          <w:tcPr>
            <w:tcW w:w="2016" w:type="dxa"/>
            <w:tcBorders>
              <w:top w:val="nil"/>
              <w:bottom w:val="nil"/>
            </w:tcBorders>
          </w:tcPr>
          <w:p>
            <w:pPr>
              <w:pStyle w:val="TableParagraph"/>
              <w:spacing w:before="37"/>
              <w:ind w:left="60"/>
              <w:rPr>
                <w:sz w:val="16"/>
              </w:rPr>
            </w:pPr>
            <w:r>
              <w:rPr>
                <w:sz w:val="16"/>
              </w:rPr>
              <w:t>TA1CCR2</w:t>
            </w:r>
          </w:p>
        </w:tc>
        <w:tc>
          <w:tcPr>
            <w:tcW w:w="2016" w:type="dxa"/>
            <w:tcBorders>
              <w:top w:val="nil"/>
              <w:bottom w:val="nil"/>
            </w:tcBorders>
          </w:tcPr>
          <w:p>
            <w:pPr>
              <w:pStyle w:val="TableParagraph"/>
              <w:spacing w:before="37"/>
              <w:ind w:left="60"/>
              <w:rPr>
                <w:sz w:val="16"/>
              </w:rPr>
            </w:pPr>
            <w:r>
              <w:rPr>
                <w:sz w:val="16"/>
              </w:rPr>
              <w:t>16h</w:t>
            </w:r>
          </w:p>
        </w:tc>
      </w:tr>
      <w:tr>
        <w:trPr>
          <w:trHeight w:val="263" w:hRule="atLeast"/>
        </w:trPr>
        <w:tc>
          <w:tcPr>
            <w:tcW w:w="6042" w:type="dxa"/>
            <w:tcBorders>
              <w:top w:val="nil"/>
              <w:bottom w:val="nil"/>
            </w:tcBorders>
          </w:tcPr>
          <w:p>
            <w:pPr>
              <w:pStyle w:val="TableParagraph"/>
              <w:spacing w:before="37"/>
              <w:ind w:left="55"/>
              <w:rPr>
                <w:sz w:val="16"/>
              </w:rPr>
            </w:pPr>
            <w:r>
              <w:rPr>
                <w:sz w:val="16"/>
              </w:rPr>
              <w:t>TA1 expansion register 0</w:t>
            </w:r>
          </w:p>
        </w:tc>
        <w:tc>
          <w:tcPr>
            <w:tcW w:w="2016" w:type="dxa"/>
            <w:tcBorders>
              <w:top w:val="nil"/>
              <w:bottom w:val="nil"/>
            </w:tcBorders>
          </w:tcPr>
          <w:p>
            <w:pPr>
              <w:pStyle w:val="TableParagraph"/>
              <w:spacing w:before="37"/>
              <w:ind w:left="60"/>
              <w:rPr>
                <w:sz w:val="16"/>
              </w:rPr>
            </w:pPr>
            <w:r>
              <w:rPr>
                <w:sz w:val="16"/>
              </w:rPr>
              <w:t>TA1EX0</w:t>
            </w:r>
          </w:p>
        </w:tc>
        <w:tc>
          <w:tcPr>
            <w:tcW w:w="2016" w:type="dxa"/>
            <w:tcBorders>
              <w:top w:val="nil"/>
              <w:bottom w:val="nil"/>
            </w:tcBorders>
          </w:tcPr>
          <w:p>
            <w:pPr>
              <w:pStyle w:val="TableParagraph"/>
              <w:spacing w:before="37"/>
              <w:ind w:left="60"/>
              <w:rPr>
                <w:sz w:val="16"/>
              </w:rPr>
            </w:pPr>
            <w:r>
              <w:rPr>
                <w:sz w:val="16"/>
              </w:rPr>
              <w:t>20h</w:t>
            </w:r>
          </w:p>
        </w:tc>
      </w:tr>
      <w:tr>
        <w:trPr>
          <w:trHeight w:val="251" w:hRule="atLeast"/>
        </w:trPr>
        <w:tc>
          <w:tcPr>
            <w:tcW w:w="6042" w:type="dxa"/>
            <w:tcBorders>
              <w:top w:val="nil"/>
            </w:tcBorders>
          </w:tcPr>
          <w:p>
            <w:pPr>
              <w:pStyle w:val="TableParagraph"/>
              <w:spacing w:before="37"/>
              <w:ind w:left="55"/>
              <w:rPr>
                <w:sz w:val="16"/>
              </w:rPr>
            </w:pPr>
            <w:r>
              <w:rPr>
                <w:sz w:val="16"/>
              </w:rPr>
              <w:t>TA1 interrupt vector</w:t>
            </w:r>
          </w:p>
        </w:tc>
        <w:tc>
          <w:tcPr>
            <w:tcW w:w="2016" w:type="dxa"/>
            <w:tcBorders>
              <w:top w:val="nil"/>
            </w:tcBorders>
          </w:tcPr>
          <w:p>
            <w:pPr>
              <w:pStyle w:val="TableParagraph"/>
              <w:spacing w:before="37"/>
              <w:ind w:left="60"/>
              <w:rPr>
                <w:sz w:val="16"/>
              </w:rPr>
            </w:pPr>
            <w:r>
              <w:rPr>
                <w:sz w:val="16"/>
              </w:rPr>
              <w:t>TA1IV</w:t>
            </w:r>
          </w:p>
        </w:tc>
        <w:tc>
          <w:tcPr>
            <w:tcW w:w="2016" w:type="dxa"/>
            <w:tcBorders>
              <w:top w:val="nil"/>
            </w:tcBorders>
          </w:tcPr>
          <w:p>
            <w:pPr>
              <w:pStyle w:val="TableParagraph"/>
              <w:spacing w:before="37"/>
              <w:ind w:left="60"/>
              <w:rPr>
                <w:sz w:val="16"/>
              </w:rPr>
            </w:pPr>
            <w:r>
              <w:rPr>
                <w:sz w:val="16"/>
              </w:rPr>
              <w:t>2Eh</w:t>
            </w:r>
          </w:p>
        </w:tc>
      </w:tr>
    </w:tbl>
    <w:p>
      <w:pPr>
        <w:spacing w:after="0"/>
        <w:rPr>
          <w:sz w:val="16"/>
        </w:rPr>
        <w:sectPr>
          <w:pgSz w:w="12240" w:h="15840"/>
          <w:pgMar w:header="259" w:footer="836" w:top="1340" w:bottom="1020" w:left="960" w:right="960"/>
        </w:sectPr>
      </w:pPr>
    </w:p>
    <w:p>
      <w:pPr>
        <w:pStyle w:val="Heading5"/>
        <w:spacing w:before="109"/>
        <w:ind w:right="2"/>
      </w:pPr>
      <w:bookmarkStart w:name="_bookmark135" w:id="279"/>
      <w:bookmarkEnd w:id="279"/>
      <w:r>
        <w:rPr>
          <w:b w:val="0"/>
        </w:rPr>
      </w:r>
      <w:r>
        <w:rPr/>
        <w:t>Table 6-33. TB0 Registers (Base Address:</w:t>
      </w:r>
      <w:r>
        <w:rPr>
          <w:spacing w:val="17"/>
        </w:rPr>
        <w:t> </w:t>
      </w:r>
      <w:r>
        <w:rPr/>
        <w:t>03C0h)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TB0 control</w:t>
            </w:r>
          </w:p>
        </w:tc>
        <w:tc>
          <w:tcPr>
            <w:tcW w:w="2016" w:type="dxa"/>
            <w:tcBorders>
              <w:bottom w:val="nil"/>
            </w:tcBorders>
          </w:tcPr>
          <w:p>
            <w:pPr>
              <w:pStyle w:val="TableParagraph"/>
              <w:ind w:left="60"/>
              <w:rPr>
                <w:sz w:val="16"/>
              </w:rPr>
            </w:pPr>
            <w:r>
              <w:rPr>
                <w:sz w:val="16"/>
              </w:rPr>
              <w:t>TB0CTL</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0</w:t>
            </w:r>
          </w:p>
        </w:tc>
        <w:tc>
          <w:tcPr>
            <w:tcW w:w="2016" w:type="dxa"/>
            <w:tcBorders>
              <w:top w:val="nil"/>
              <w:bottom w:val="nil"/>
            </w:tcBorders>
          </w:tcPr>
          <w:p>
            <w:pPr>
              <w:pStyle w:val="TableParagraph"/>
              <w:spacing w:before="37"/>
              <w:ind w:left="60"/>
              <w:rPr>
                <w:sz w:val="16"/>
              </w:rPr>
            </w:pPr>
            <w:r>
              <w:rPr>
                <w:sz w:val="16"/>
              </w:rPr>
              <w:t>TB0CCTL0</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1</w:t>
            </w:r>
          </w:p>
        </w:tc>
        <w:tc>
          <w:tcPr>
            <w:tcW w:w="2016" w:type="dxa"/>
            <w:tcBorders>
              <w:top w:val="nil"/>
              <w:bottom w:val="nil"/>
            </w:tcBorders>
          </w:tcPr>
          <w:p>
            <w:pPr>
              <w:pStyle w:val="TableParagraph"/>
              <w:spacing w:before="37"/>
              <w:ind w:left="60"/>
              <w:rPr>
                <w:sz w:val="16"/>
              </w:rPr>
            </w:pPr>
            <w:r>
              <w:rPr>
                <w:sz w:val="16"/>
              </w:rPr>
              <w:t>TB0CCTL1</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2</w:t>
            </w:r>
          </w:p>
        </w:tc>
        <w:tc>
          <w:tcPr>
            <w:tcW w:w="2016" w:type="dxa"/>
            <w:tcBorders>
              <w:top w:val="nil"/>
              <w:bottom w:val="nil"/>
            </w:tcBorders>
          </w:tcPr>
          <w:p>
            <w:pPr>
              <w:pStyle w:val="TableParagraph"/>
              <w:spacing w:before="37"/>
              <w:ind w:left="60"/>
              <w:rPr>
                <w:sz w:val="16"/>
              </w:rPr>
            </w:pPr>
            <w:r>
              <w:rPr>
                <w:sz w:val="16"/>
              </w:rPr>
              <w:t>TB0CCTL2</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3</w:t>
            </w:r>
          </w:p>
        </w:tc>
        <w:tc>
          <w:tcPr>
            <w:tcW w:w="2016" w:type="dxa"/>
            <w:tcBorders>
              <w:top w:val="nil"/>
              <w:bottom w:val="nil"/>
            </w:tcBorders>
          </w:tcPr>
          <w:p>
            <w:pPr>
              <w:pStyle w:val="TableParagraph"/>
              <w:spacing w:before="37"/>
              <w:ind w:left="60"/>
              <w:rPr>
                <w:sz w:val="16"/>
              </w:rPr>
            </w:pPr>
            <w:r>
              <w:rPr>
                <w:sz w:val="16"/>
              </w:rPr>
              <w:t>TB0CCTL3</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4</w:t>
            </w:r>
          </w:p>
        </w:tc>
        <w:tc>
          <w:tcPr>
            <w:tcW w:w="2016" w:type="dxa"/>
            <w:tcBorders>
              <w:top w:val="nil"/>
              <w:bottom w:val="nil"/>
            </w:tcBorders>
          </w:tcPr>
          <w:p>
            <w:pPr>
              <w:pStyle w:val="TableParagraph"/>
              <w:spacing w:before="37"/>
              <w:ind w:left="60"/>
              <w:rPr>
                <w:sz w:val="16"/>
              </w:rPr>
            </w:pPr>
            <w:r>
              <w:rPr>
                <w:sz w:val="16"/>
              </w:rPr>
              <w:t>TB0CCTL4</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5</w:t>
            </w:r>
          </w:p>
        </w:tc>
        <w:tc>
          <w:tcPr>
            <w:tcW w:w="2016" w:type="dxa"/>
            <w:tcBorders>
              <w:top w:val="nil"/>
              <w:bottom w:val="nil"/>
            </w:tcBorders>
          </w:tcPr>
          <w:p>
            <w:pPr>
              <w:pStyle w:val="TableParagraph"/>
              <w:spacing w:before="37"/>
              <w:ind w:left="60"/>
              <w:rPr>
                <w:sz w:val="16"/>
              </w:rPr>
            </w:pPr>
            <w:r>
              <w:rPr>
                <w:sz w:val="16"/>
              </w:rPr>
              <w:t>TB0CCTL5</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6</w:t>
            </w:r>
          </w:p>
        </w:tc>
        <w:tc>
          <w:tcPr>
            <w:tcW w:w="2016" w:type="dxa"/>
            <w:tcBorders>
              <w:top w:val="nil"/>
              <w:bottom w:val="nil"/>
            </w:tcBorders>
          </w:tcPr>
          <w:p>
            <w:pPr>
              <w:pStyle w:val="TableParagraph"/>
              <w:spacing w:before="37"/>
              <w:ind w:left="60"/>
              <w:rPr>
                <w:sz w:val="16"/>
              </w:rPr>
            </w:pPr>
            <w:r>
              <w:rPr>
                <w:sz w:val="16"/>
              </w:rPr>
              <w:t>TB0CCTL6</w:t>
            </w:r>
          </w:p>
        </w:tc>
        <w:tc>
          <w:tcPr>
            <w:tcW w:w="2016" w:type="dxa"/>
            <w:tcBorders>
              <w:top w:val="nil"/>
              <w:bottom w:val="nil"/>
            </w:tcBorders>
          </w:tcPr>
          <w:p>
            <w:pPr>
              <w:pStyle w:val="TableParagraph"/>
              <w:spacing w:before="37"/>
              <w:ind w:left="60"/>
              <w:rPr>
                <w:sz w:val="16"/>
              </w:rPr>
            </w:pPr>
            <w:r>
              <w:rPr>
                <w:sz w:val="16"/>
              </w:rPr>
              <w:t>0Eh</w:t>
            </w:r>
          </w:p>
        </w:tc>
      </w:tr>
      <w:tr>
        <w:trPr>
          <w:trHeight w:val="263" w:hRule="atLeast"/>
        </w:trPr>
        <w:tc>
          <w:tcPr>
            <w:tcW w:w="6042" w:type="dxa"/>
            <w:tcBorders>
              <w:top w:val="nil"/>
              <w:bottom w:val="nil"/>
            </w:tcBorders>
          </w:tcPr>
          <w:p>
            <w:pPr>
              <w:pStyle w:val="TableParagraph"/>
              <w:spacing w:before="37"/>
              <w:ind w:left="55"/>
              <w:rPr>
                <w:sz w:val="16"/>
              </w:rPr>
            </w:pPr>
            <w:r>
              <w:rPr>
                <w:sz w:val="16"/>
              </w:rPr>
              <w:t>TB0 register</w:t>
            </w:r>
          </w:p>
        </w:tc>
        <w:tc>
          <w:tcPr>
            <w:tcW w:w="2016" w:type="dxa"/>
            <w:tcBorders>
              <w:top w:val="nil"/>
              <w:bottom w:val="nil"/>
            </w:tcBorders>
          </w:tcPr>
          <w:p>
            <w:pPr>
              <w:pStyle w:val="TableParagraph"/>
              <w:spacing w:before="37"/>
              <w:ind w:left="60"/>
              <w:rPr>
                <w:sz w:val="16"/>
              </w:rPr>
            </w:pPr>
            <w:r>
              <w:rPr>
                <w:sz w:val="16"/>
              </w:rPr>
              <w:t>TB0R</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0</w:t>
            </w:r>
          </w:p>
        </w:tc>
        <w:tc>
          <w:tcPr>
            <w:tcW w:w="2016" w:type="dxa"/>
            <w:tcBorders>
              <w:top w:val="nil"/>
              <w:bottom w:val="nil"/>
            </w:tcBorders>
          </w:tcPr>
          <w:p>
            <w:pPr>
              <w:pStyle w:val="TableParagraph"/>
              <w:spacing w:before="37"/>
              <w:ind w:left="60"/>
              <w:rPr>
                <w:sz w:val="16"/>
              </w:rPr>
            </w:pPr>
            <w:r>
              <w:rPr>
                <w:sz w:val="16"/>
              </w:rPr>
              <w:t>TB0CCR0</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1</w:t>
            </w:r>
          </w:p>
        </w:tc>
        <w:tc>
          <w:tcPr>
            <w:tcW w:w="2016" w:type="dxa"/>
            <w:tcBorders>
              <w:top w:val="nil"/>
              <w:bottom w:val="nil"/>
            </w:tcBorders>
          </w:tcPr>
          <w:p>
            <w:pPr>
              <w:pStyle w:val="TableParagraph"/>
              <w:spacing w:before="37"/>
              <w:ind w:left="60"/>
              <w:rPr>
                <w:sz w:val="16"/>
              </w:rPr>
            </w:pPr>
            <w:r>
              <w:rPr>
                <w:sz w:val="16"/>
              </w:rPr>
              <w:t>TB0CCR1</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2</w:t>
            </w:r>
          </w:p>
        </w:tc>
        <w:tc>
          <w:tcPr>
            <w:tcW w:w="2016" w:type="dxa"/>
            <w:tcBorders>
              <w:top w:val="nil"/>
              <w:bottom w:val="nil"/>
            </w:tcBorders>
          </w:tcPr>
          <w:p>
            <w:pPr>
              <w:pStyle w:val="TableParagraph"/>
              <w:spacing w:before="37"/>
              <w:ind w:left="60"/>
              <w:rPr>
                <w:sz w:val="16"/>
              </w:rPr>
            </w:pPr>
            <w:r>
              <w:rPr>
                <w:sz w:val="16"/>
              </w:rPr>
              <w:t>TB0CCR2</w:t>
            </w:r>
          </w:p>
        </w:tc>
        <w:tc>
          <w:tcPr>
            <w:tcW w:w="2016" w:type="dxa"/>
            <w:tcBorders>
              <w:top w:val="nil"/>
              <w:bottom w:val="nil"/>
            </w:tcBorders>
          </w:tcPr>
          <w:p>
            <w:pPr>
              <w:pStyle w:val="TableParagraph"/>
              <w:spacing w:before="37"/>
              <w:ind w:left="60"/>
              <w:rPr>
                <w:sz w:val="16"/>
              </w:rPr>
            </w:pPr>
            <w:r>
              <w:rPr>
                <w:sz w:val="16"/>
              </w:rPr>
              <w:t>16h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3</w:t>
            </w:r>
          </w:p>
        </w:tc>
        <w:tc>
          <w:tcPr>
            <w:tcW w:w="2016" w:type="dxa"/>
            <w:tcBorders>
              <w:top w:val="nil"/>
              <w:bottom w:val="nil"/>
            </w:tcBorders>
          </w:tcPr>
          <w:p>
            <w:pPr>
              <w:pStyle w:val="TableParagraph"/>
              <w:spacing w:before="37"/>
              <w:ind w:left="60"/>
              <w:rPr>
                <w:sz w:val="16"/>
              </w:rPr>
            </w:pPr>
            <w:r>
              <w:rPr>
                <w:sz w:val="16"/>
              </w:rPr>
              <w:t>TB0CCR3</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4</w:t>
            </w:r>
          </w:p>
        </w:tc>
        <w:tc>
          <w:tcPr>
            <w:tcW w:w="2016" w:type="dxa"/>
            <w:tcBorders>
              <w:top w:val="nil"/>
              <w:bottom w:val="nil"/>
            </w:tcBorders>
          </w:tcPr>
          <w:p>
            <w:pPr>
              <w:pStyle w:val="TableParagraph"/>
              <w:spacing w:before="37"/>
              <w:ind w:left="60"/>
              <w:rPr>
                <w:sz w:val="16"/>
              </w:rPr>
            </w:pPr>
            <w:r>
              <w:rPr>
                <w:sz w:val="16"/>
              </w:rPr>
              <w:t>TB0CCR4</w:t>
            </w:r>
          </w:p>
        </w:tc>
        <w:tc>
          <w:tcPr>
            <w:tcW w:w="2016" w:type="dxa"/>
            <w:tcBorders>
              <w:top w:val="nil"/>
              <w:bottom w:val="nil"/>
            </w:tcBorders>
          </w:tcPr>
          <w:p>
            <w:pPr>
              <w:pStyle w:val="TableParagraph"/>
              <w:spacing w:before="37"/>
              <w:ind w:left="60"/>
              <w:rPr>
                <w:sz w:val="16"/>
              </w:rPr>
            </w:pPr>
            <w:r>
              <w:rPr>
                <w:sz w:val="16"/>
              </w:rPr>
              <w:t>1Ah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5</w:t>
            </w:r>
          </w:p>
        </w:tc>
        <w:tc>
          <w:tcPr>
            <w:tcW w:w="2016" w:type="dxa"/>
            <w:tcBorders>
              <w:top w:val="nil"/>
              <w:bottom w:val="nil"/>
            </w:tcBorders>
          </w:tcPr>
          <w:p>
            <w:pPr>
              <w:pStyle w:val="TableParagraph"/>
              <w:spacing w:before="37"/>
              <w:ind w:left="60"/>
              <w:rPr>
                <w:sz w:val="16"/>
              </w:rPr>
            </w:pPr>
            <w:r>
              <w:rPr>
                <w:sz w:val="16"/>
              </w:rPr>
              <w:t>TB0CCR5</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6</w:t>
            </w:r>
          </w:p>
        </w:tc>
        <w:tc>
          <w:tcPr>
            <w:tcW w:w="2016" w:type="dxa"/>
            <w:tcBorders>
              <w:top w:val="nil"/>
              <w:bottom w:val="nil"/>
            </w:tcBorders>
          </w:tcPr>
          <w:p>
            <w:pPr>
              <w:pStyle w:val="TableParagraph"/>
              <w:spacing w:before="37"/>
              <w:ind w:left="60"/>
              <w:rPr>
                <w:sz w:val="16"/>
              </w:rPr>
            </w:pPr>
            <w:r>
              <w:rPr>
                <w:sz w:val="16"/>
              </w:rPr>
              <w:t>TB0CCR6</w:t>
            </w:r>
          </w:p>
        </w:tc>
        <w:tc>
          <w:tcPr>
            <w:tcW w:w="2016" w:type="dxa"/>
            <w:tcBorders>
              <w:top w:val="nil"/>
              <w:bottom w:val="nil"/>
            </w:tcBorders>
          </w:tcPr>
          <w:p>
            <w:pPr>
              <w:pStyle w:val="TableParagraph"/>
              <w:spacing w:before="37"/>
              <w:ind w:left="60"/>
              <w:rPr>
                <w:sz w:val="16"/>
              </w:rPr>
            </w:pPr>
            <w:r>
              <w:rPr>
                <w:sz w:val="16"/>
              </w:rPr>
              <w:t>1Eh</w:t>
            </w:r>
          </w:p>
        </w:tc>
      </w:tr>
      <w:tr>
        <w:trPr>
          <w:trHeight w:val="264" w:hRule="atLeast"/>
        </w:trPr>
        <w:tc>
          <w:tcPr>
            <w:tcW w:w="6042" w:type="dxa"/>
            <w:tcBorders>
              <w:top w:val="nil"/>
              <w:bottom w:val="nil"/>
            </w:tcBorders>
          </w:tcPr>
          <w:p>
            <w:pPr>
              <w:pStyle w:val="TableParagraph"/>
              <w:spacing w:before="37"/>
              <w:ind w:left="55"/>
              <w:rPr>
                <w:sz w:val="16"/>
              </w:rPr>
            </w:pPr>
            <w:r>
              <w:rPr>
                <w:sz w:val="16"/>
              </w:rPr>
              <w:t>TB0 expansion register 0</w:t>
            </w:r>
          </w:p>
        </w:tc>
        <w:tc>
          <w:tcPr>
            <w:tcW w:w="2016" w:type="dxa"/>
            <w:tcBorders>
              <w:top w:val="nil"/>
              <w:bottom w:val="nil"/>
            </w:tcBorders>
          </w:tcPr>
          <w:p>
            <w:pPr>
              <w:pStyle w:val="TableParagraph"/>
              <w:spacing w:before="37"/>
              <w:ind w:left="60"/>
              <w:rPr>
                <w:sz w:val="16"/>
              </w:rPr>
            </w:pPr>
            <w:r>
              <w:rPr>
                <w:sz w:val="16"/>
              </w:rPr>
              <w:t>TB0EX0</w:t>
            </w:r>
          </w:p>
        </w:tc>
        <w:tc>
          <w:tcPr>
            <w:tcW w:w="2016" w:type="dxa"/>
            <w:tcBorders>
              <w:top w:val="nil"/>
              <w:bottom w:val="nil"/>
            </w:tcBorders>
          </w:tcPr>
          <w:p>
            <w:pPr>
              <w:pStyle w:val="TableParagraph"/>
              <w:spacing w:before="37"/>
              <w:ind w:left="60"/>
              <w:rPr>
                <w:sz w:val="16"/>
              </w:rPr>
            </w:pPr>
            <w:r>
              <w:rPr>
                <w:sz w:val="16"/>
              </w:rPr>
              <w:t>20h</w:t>
            </w:r>
          </w:p>
        </w:tc>
      </w:tr>
      <w:tr>
        <w:trPr>
          <w:trHeight w:val="251" w:hRule="atLeast"/>
        </w:trPr>
        <w:tc>
          <w:tcPr>
            <w:tcW w:w="6042" w:type="dxa"/>
            <w:tcBorders>
              <w:top w:val="nil"/>
            </w:tcBorders>
          </w:tcPr>
          <w:p>
            <w:pPr>
              <w:pStyle w:val="TableParagraph"/>
              <w:spacing w:before="37"/>
              <w:ind w:left="55"/>
              <w:rPr>
                <w:sz w:val="16"/>
              </w:rPr>
            </w:pPr>
            <w:r>
              <w:rPr>
                <w:sz w:val="16"/>
              </w:rPr>
              <w:t>TB0 interrupt vector</w:t>
            </w:r>
          </w:p>
        </w:tc>
        <w:tc>
          <w:tcPr>
            <w:tcW w:w="2016" w:type="dxa"/>
            <w:tcBorders>
              <w:top w:val="nil"/>
            </w:tcBorders>
          </w:tcPr>
          <w:p>
            <w:pPr>
              <w:pStyle w:val="TableParagraph"/>
              <w:spacing w:before="37"/>
              <w:ind w:left="60"/>
              <w:rPr>
                <w:sz w:val="16"/>
              </w:rPr>
            </w:pPr>
            <w:r>
              <w:rPr>
                <w:sz w:val="16"/>
              </w:rPr>
              <w:t>TB0IV</w:t>
            </w:r>
          </w:p>
        </w:tc>
        <w:tc>
          <w:tcPr>
            <w:tcW w:w="2016" w:type="dxa"/>
            <w:tcBorders>
              <w:top w:val="nil"/>
            </w:tcBorders>
          </w:tcPr>
          <w:p>
            <w:pPr>
              <w:pStyle w:val="TableParagraph"/>
              <w:spacing w:before="37"/>
              <w:ind w:left="60"/>
              <w:rPr>
                <w:sz w:val="16"/>
              </w:rPr>
            </w:pPr>
            <w:r>
              <w:rPr>
                <w:sz w:val="16"/>
              </w:rPr>
              <w:t>2Eh</w:t>
            </w:r>
          </w:p>
        </w:tc>
      </w:tr>
    </w:tbl>
    <w:p>
      <w:pPr>
        <w:pStyle w:val="BodyText"/>
        <w:spacing w:before="10"/>
        <w:rPr>
          <w:b/>
          <w:sz w:val="21"/>
        </w:rPr>
      </w:pPr>
    </w:p>
    <w:p>
      <w:pPr>
        <w:spacing w:before="1"/>
        <w:ind w:left="0" w:right="3" w:firstLine="0"/>
        <w:jc w:val="center"/>
        <w:rPr>
          <w:b/>
          <w:sz w:val="20"/>
        </w:rPr>
      </w:pPr>
      <w:bookmarkStart w:name="_bookmark136" w:id="280"/>
      <w:bookmarkEnd w:id="280"/>
      <w:r>
        <w:rPr/>
      </w:r>
      <w:r>
        <w:rPr>
          <w:b/>
          <w:sz w:val="20"/>
        </w:rPr>
        <w:t>Table 6-34. TA2 Registers (Base Address:</w:t>
      </w:r>
      <w:r>
        <w:rPr>
          <w:b/>
          <w:spacing w:val="17"/>
          <w:sz w:val="20"/>
        </w:rPr>
        <w:t> </w:t>
      </w:r>
      <w:r>
        <w:rPr>
          <w:b/>
          <w:sz w:val="20"/>
        </w:rPr>
        <w:t>0400h)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TA2 control</w:t>
            </w:r>
          </w:p>
        </w:tc>
        <w:tc>
          <w:tcPr>
            <w:tcW w:w="2016" w:type="dxa"/>
            <w:tcBorders>
              <w:bottom w:val="nil"/>
            </w:tcBorders>
          </w:tcPr>
          <w:p>
            <w:pPr>
              <w:pStyle w:val="TableParagraph"/>
              <w:ind w:left="60"/>
              <w:rPr>
                <w:sz w:val="16"/>
              </w:rPr>
            </w:pPr>
            <w:r>
              <w:rPr>
                <w:sz w:val="16"/>
              </w:rPr>
              <w:t>TA2CTL</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0</w:t>
            </w:r>
          </w:p>
        </w:tc>
        <w:tc>
          <w:tcPr>
            <w:tcW w:w="2016" w:type="dxa"/>
            <w:tcBorders>
              <w:top w:val="nil"/>
              <w:bottom w:val="nil"/>
            </w:tcBorders>
          </w:tcPr>
          <w:p>
            <w:pPr>
              <w:pStyle w:val="TableParagraph"/>
              <w:spacing w:before="37"/>
              <w:ind w:left="60"/>
              <w:rPr>
                <w:sz w:val="16"/>
              </w:rPr>
            </w:pPr>
            <w:r>
              <w:rPr>
                <w:sz w:val="16"/>
              </w:rPr>
              <w:t>TA2CCTL0</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control 1</w:t>
            </w:r>
          </w:p>
        </w:tc>
        <w:tc>
          <w:tcPr>
            <w:tcW w:w="2016" w:type="dxa"/>
            <w:tcBorders>
              <w:top w:val="nil"/>
              <w:bottom w:val="nil"/>
            </w:tcBorders>
          </w:tcPr>
          <w:p>
            <w:pPr>
              <w:pStyle w:val="TableParagraph"/>
              <w:spacing w:before="37"/>
              <w:ind w:left="60"/>
              <w:rPr>
                <w:sz w:val="16"/>
              </w:rPr>
            </w:pPr>
            <w:r>
              <w:rPr>
                <w:sz w:val="16"/>
              </w:rPr>
              <w:t>TA2CCTL1</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control 2</w:t>
            </w:r>
          </w:p>
        </w:tc>
        <w:tc>
          <w:tcPr>
            <w:tcW w:w="2016" w:type="dxa"/>
            <w:tcBorders>
              <w:top w:val="nil"/>
              <w:bottom w:val="nil"/>
            </w:tcBorders>
          </w:tcPr>
          <w:p>
            <w:pPr>
              <w:pStyle w:val="TableParagraph"/>
              <w:spacing w:before="37"/>
              <w:ind w:left="60"/>
              <w:rPr>
                <w:sz w:val="16"/>
              </w:rPr>
            </w:pPr>
            <w:r>
              <w:rPr>
                <w:sz w:val="16"/>
              </w:rPr>
              <w:t>TA2CCTL2</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TA2 counter register</w:t>
            </w:r>
          </w:p>
        </w:tc>
        <w:tc>
          <w:tcPr>
            <w:tcW w:w="2016" w:type="dxa"/>
            <w:tcBorders>
              <w:top w:val="nil"/>
              <w:bottom w:val="nil"/>
            </w:tcBorders>
          </w:tcPr>
          <w:p>
            <w:pPr>
              <w:pStyle w:val="TableParagraph"/>
              <w:spacing w:before="37"/>
              <w:ind w:left="60"/>
              <w:rPr>
                <w:sz w:val="16"/>
              </w:rPr>
            </w:pPr>
            <w:r>
              <w:rPr>
                <w:sz w:val="16"/>
              </w:rPr>
              <w:t>TA2R</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0</w:t>
            </w:r>
          </w:p>
        </w:tc>
        <w:tc>
          <w:tcPr>
            <w:tcW w:w="2016" w:type="dxa"/>
            <w:tcBorders>
              <w:top w:val="nil"/>
              <w:bottom w:val="nil"/>
            </w:tcBorders>
          </w:tcPr>
          <w:p>
            <w:pPr>
              <w:pStyle w:val="TableParagraph"/>
              <w:spacing w:before="37"/>
              <w:ind w:left="60"/>
              <w:rPr>
                <w:sz w:val="16"/>
              </w:rPr>
            </w:pPr>
            <w:r>
              <w:rPr>
                <w:sz w:val="16"/>
              </w:rPr>
              <w:t>TA2CCR0</w:t>
            </w:r>
          </w:p>
        </w:tc>
        <w:tc>
          <w:tcPr>
            <w:tcW w:w="2016" w:type="dxa"/>
            <w:tcBorders>
              <w:top w:val="nil"/>
              <w:bottom w:val="nil"/>
            </w:tcBorders>
          </w:tcPr>
          <w:p>
            <w:pPr>
              <w:pStyle w:val="TableParagraph"/>
              <w:spacing w:before="37"/>
              <w:ind w:left="60"/>
              <w:rPr>
                <w:sz w:val="16"/>
              </w:rPr>
            </w:pPr>
            <w:r>
              <w:rPr>
                <w:sz w:val="16"/>
              </w:rPr>
              <w:t>12h</w:t>
            </w:r>
          </w:p>
        </w:tc>
      </w:tr>
      <w:tr>
        <w:trPr>
          <w:trHeight w:val="264" w:hRule="atLeast"/>
        </w:trPr>
        <w:tc>
          <w:tcPr>
            <w:tcW w:w="6042" w:type="dxa"/>
            <w:tcBorders>
              <w:top w:val="nil"/>
              <w:bottom w:val="nil"/>
            </w:tcBorders>
          </w:tcPr>
          <w:p>
            <w:pPr>
              <w:pStyle w:val="TableParagraph"/>
              <w:spacing w:before="37"/>
              <w:ind w:left="55"/>
              <w:rPr>
                <w:sz w:val="16"/>
              </w:rPr>
            </w:pPr>
            <w:r>
              <w:rPr>
                <w:sz w:val="16"/>
              </w:rPr>
              <w:t>Capture/compare register 1</w:t>
            </w:r>
          </w:p>
        </w:tc>
        <w:tc>
          <w:tcPr>
            <w:tcW w:w="2016" w:type="dxa"/>
            <w:tcBorders>
              <w:top w:val="nil"/>
              <w:bottom w:val="nil"/>
            </w:tcBorders>
          </w:tcPr>
          <w:p>
            <w:pPr>
              <w:pStyle w:val="TableParagraph"/>
              <w:spacing w:before="37"/>
              <w:ind w:left="60"/>
              <w:rPr>
                <w:sz w:val="16"/>
              </w:rPr>
            </w:pPr>
            <w:r>
              <w:rPr>
                <w:sz w:val="16"/>
              </w:rPr>
              <w:t>TA2CCR1</w:t>
            </w:r>
          </w:p>
        </w:tc>
        <w:tc>
          <w:tcPr>
            <w:tcW w:w="2016" w:type="dxa"/>
            <w:tcBorders>
              <w:top w:val="nil"/>
              <w:bottom w:val="nil"/>
            </w:tcBorders>
          </w:tcPr>
          <w:p>
            <w:pPr>
              <w:pStyle w:val="TableParagraph"/>
              <w:spacing w:before="37"/>
              <w:ind w:left="60"/>
              <w:rPr>
                <w:sz w:val="16"/>
              </w:rPr>
            </w:pPr>
            <w:r>
              <w:rPr>
                <w:sz w:val="16"/>
              </w:rPr>
              <w:t>14h</w:t>
            </w:r>
          </w:p>
        </w:tc>
      </w:tr>
      <w:tr>
        <w:trPr>
          <w:trHeight w:val="263" w:hRule="atLeast"/>
        </w:trPr>
        <w:tc>
          <w:tcPr>
            <w:tcW w:w="6042" w:type="dxa"/>
            <w:tcBorders>
              <w:top w:val="nil"/>
              <w:bottom w:val="nil"/>
            </w:tcBorders>
          </w:tcPr>
          <w:p>
            <w:pPr>
              <w:pStyle w:val="TableParagraph"/>
              <w:spacing w:before="37"/>
              <w:ind w:left="55"/>
              <w:rPr>
                <w:sz w:val="16"/>
              </w:rPr>
            </w:pPr>
            <w:r>
              <w:rPr>
                <w:sz w:val="16"/>
              </w:rPr>
              <w:t>Capture/compare register 2</w:t>
            </w:r>
          </w:p>
        </w:tc>
        <w:tc>
          <w:tcPr>
            <w:tcW w:w="2016" w:type="dxa"/>
            <w:tcBorders>
              <w:top w:val="nil"/>
              <w:bottom w:val="nil"/>
            </w:tcBorders>
          </w:tcPr>
          <w:p>
            <w:pPr>
              <w:pStyle w:val="TableParagraph"/>
              <w:spacing w:before="37"/>
              <w:ind w:left="60"/>
              <w:rPr>
                <w:sz w:val="16"/>
              </w:rPr>
            </w:pPr>
            <w:r>
              <w:rPr>
                <w:sz w:val="16"/>
              </w:rPr>
              <w:t>TA2CCR2</w:t>
            </w:r>
          </w:p>
        </w:tc>
        <w:tc>
          <w:tcPr>
            <w:tcW w:w="2016" w:type="dxa"/>
            <w:tcBorders>
              <w:top w:val="nil"/>
              <w:bottom w:val="nil"/>
            </w:tcBorders>
          </w:tcPr>
          <w:p>
            <w:pPr>
              <w:pStyle w:val="TableParagraph"/>
              <w:spacing w:before="37"/>
              <w:ind w:left="60"/>
              <w:rPr>
                <w:sz w:val="16"/>
              </w:rPr>
            </w:pPr>
            <w:r>
              <w:rPr>
                <w:sz w:val="16"/>
              </w:rPr>
              <w:t>16h</w:t>
            </w:r>
          </w:p>
        </w:tc>
      </w:tr>
      <w:tr>
        <w:trPr>
          <w:trHeight w:val="264" w:hRule="atLeast"/>
        </w:trPr>
        <w:tc>
          <w:tcPr>
            <w:tcW w:w="6042" w:type="dxa"/>
            <w:tcBorders>
              <w:top w:val="nil"/>
              <w:bottom w:val="nil"/>
            </w:tcBorders>
          </w:tcPr>
          <w:p>
            <w:pPr>
              <w:pStyle w:val="TableParagraph"/>
              <w:spacing w:before="37"/>
              <w:ind w:left="55"/>
              <w:rPr>
                <w:sz w:val="16"/>
              </w:rPr>
            </w:pPr>
            <w:r>
              <w:rPr>
                <w:sz w:val="16"/>
              </w:rPr>
              <w:t>TA2 expansion register 0</w:t>
            </w:r>
          </w:p>
        </w:tc>
        <w:tc>
          <w:tcPr>
            <w:tcW w:w="2016" w:type="dxa"/>
            <w:tcBorders>
              <w:top w:val="nil"/>
              <w:bottom w:val="nil"/>
            </w:tcBorders>
          </w:tcPr>
          <w:p>
            <w:pPr>
              <w:pStyle w:val="TableParagraph"/>
              <w:spacing w:before="37"/>
              <w:ind w:left="60"/>
              <w:rPr>
                <w:sz w:val="16"/>
              </w:rPr>
            </w:pPr>
            <w:r>
              <w:rPr>
                <w:sz w:val="16"/>
              </w:rPr>
              <w:t>TA2EX0</w:t>
            </w:r>
          </w:p>
        </w:tc>
        <w:tc>
          <w:tcPr>
            <w:tcW w:w="2016" w:type="dxa"/>
            <w:tcBorders>
              <w:top w:val="nil"/>
              <w:bottom w:val="nil"/>
            </w:tcBorders>
          </w:tcPr>
          <w:p>
            <w:pPr>
              <w:pStyle w:val="TableParagraph"/>
              <w:spacing w:before="37"/>
              <w:ind w:left="60"/>
              <w:rPr>
                <w:sz w:val="16"/>
              </w:rPr>
            </w:pPr>
            <w:r>
              <w:rPr>
                <w:sz w:val="16"/>
              </w:rPr>
              <w:t>20h</w:t>
            </w:r>
          </w:p>
        </w:tc>
      </w:tr>
      <w:tr>
        <w:trPr>
          <w:trHeight w:val="251" w:hRule="atLeast"/>
        </w:trPr>
        <w:tc>
          <w:tcPr>
            <w:tcW w:w="6042" w:type="dxa"/>
            <w:tcBorders>
              <w:top w:val="nil"/>
            </w:tcBorders>
          </w:tcPr>
          <w:p>
            <w:pPr>
              <w:pStyle w:val="TableParagraph"/>
              <w:spacing w:before="37"/>
              <w:ind w:left="55"/>
              <w:rPr>
                <w:sz w:val="16"/>
              </w:rPr>
            </w:pPr>
            <w:r>
              <w:rPr>
                <w:sz w:val="16"/>
              </w:rPr>
              <w:t>TA2 interrupt vector</w:t>
            </w:r>
          </w:p>
        </w:tc>
        <w:tc>
          <w:tcPr>
            <w:tcW w:w="2016" w:type="dxa"/>
            <w:tcBorders>
              <w:top w:val="nil"/>
            </w:tcBorders>
          </w:tcPr>
          <w:p>
            <w:pPr>
              <w:pStyle w:val="TableParagraph"/>
              <w:spacing w:before="37"/>
              <w:ind w:left="60"/>
              <w:rPr>
                <w:sz w:val="16"/>
              </w:rPr>
            </w:pPr>
            <w:r>
              <w:rPr>
                <w:sz w:val="16"/>
              </w:rPr>
              <w:t>TA2IV</w:t>
            </w:r>
          </w:p>
        </w:tc>
        <w:tc>
          <w:tcPr>
            <w:tcW w:w="2016" w:type="dxa"/>
            <w:tcBorders>
              <w:top w:val="nil"/>
            </w:tcBorders>
          </w:tcPr>
          <w:p>
            <w:pPr>
              <w:pStyle w:val="TableParagraph"/>
              <w:spacing w:before="37"/>
              <w:ind w:left="60"/>
              <w:rPr>
                <w:sz w:val="16"/>
              </w:rPr>
            </w:pPr>
            <w:r>
              <w:rPr>
                <w:sz w:val="16"/>
              </w:rPr>
              <w:t>2Eh</w:t>
            </w:r>
          </w:p>
        </w:tc>
      </w:tr>
    </w:tbl>
    <w:p>
      <w:pPr>
        <w:spacing w:after="0"/>
        <w:rPr>
          <w:sz w:val="16"/>
        </w:rPr>
        <w:sectPr>
          <w:pgSz w:w="12240" w:h="15840"/>
          <w:pgMar w:header="259" w:footer="836" w:top="1340" w:bottom="1020" w:left="960" w:right="960"/>
        </w:sectPr>
      </w:pPr>
    </w:p>
    <w:p>
      <w:pPr>
        <w:pStyle w:val="Heading5"/>
        <w:spacing w:before="109"/>
        <w:ind w:right="4"/>
      </w:pPr>
      <w:bookmarkStart w:name="_bookmark137" w:id="281"/>
      <w:bookmarkEnd w:id="281"/>
      <w:r>
        <w:rPr>
          <w:b w:val="0"/>
        </w:rPr>
      </w:r>
      <w:r>
        <w:rPr/>
        <w:t>Table 6-35. Real-Time Clock Registers (Base Address: 04A0h)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RTC control 0</w:t>
            </w:r>
          </w:p>
        </w:tc>
        <w:tc>
          <w:tcPr>
            <w:tcW w:w="2016" w:type="dxa"/>
            <w:tcBorders>
              <w:bottom w:val="nil"/>
            </w:tcBorders>
          </w:tcPr>
          <w:p>
            <w:pPr>
              <w:pStyle w:val="TableParagraph"/>
              <w:ind w:left="60"/>
              <w:rPr>
                <w:sz w:val="16"/>
              </w:rPr>
            </w:pPr>
            <w:r>
              <w:rPr>
                <w:sz w:val="16"/>
              </w:rPr>
              <w:t>RTCCTL0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RTC control 1</w:t>
            </w:r>
          </w:p>
        </w:tc>
        <w:tc>
          <w:tcPr>
            <w:tcW w:w="2016" w:type="dxa"/>
            <w:tcBorders>
              <w:top w:val="nil"/>
              <w:bottom w:val="nil"/>
            </w:tcBorders>
          </w:tcPr>
          <w:p>
            <w:pPr>
              <w:pStyle w:val="TableParagraph"/>
              <w:spacing w:before="37"/>
              <w:ind w:left="60"/>
              <w:rPr>
                <w:sz w:val="16"/>
              </w:rPr>
            </w:pPr>
            <w:r>
              <w:rPr>
                <w:sz w:val="16"/>
              </w:rPr>
              <w:t>RTCCTL1</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RTC control 2</w:t>
            </w:r>
          </w:p>
        </w:tc>
        <w:tc>
          <w:tcPr>
            <w:tcW w:w="2016" w:type="dxa"/>
            <w:tcBorders>
              <w:top w:val="nil"/>
              <w:bottom w:val="nil"/>
            </w:tcBorders>
          </w:tcPr>
          <w:p>
            <w:pPr>
              <w:pStyle w:val="TableParagraph"/>
              <w:spacing w:before="37"/>
              <w:ind w:left="60"/>
              <w:rPr>
                <w:sz w:val="16"/>
              </w:rPr>
            </w:pPr>
            <w:r>
              <w:rPr>
                <w:sz w:val="16"/>
              </w:rPr>
              <w:t>RTCCTL2</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RTC control 3</w:t>
            </w:r>
          </w:p>
        </w:tc>
        <w:tc>
          <w:tcPr>
            <w:tcW w:w="2016" w:type="dxa"/>
            <w:tcBorders>
              <w:top w:val="nil"/>
              <w:bottom w:val="nil"/>
            </w:tcBorders>
          </w:tcPr>
          <w:p>
            <w:pPr>
              <w:pStyle w:val="TableParagraph"/>
              <w:spacing w:before="37"/>
              <w:ind w:left="60"/>
              <w:rPr>
                <w:sz w:val="16"/>
              </w:rPr>
            </w:pPr>
            <w:r>
              <w:rPr>
                <w:sz w:val="16"/>
              </w:rPr>
              <w:t>RTCCTL3</w:t>
            </w:r>
          </w:p>
        </w:tc>
        <w:tc>
          <w:tcPr>
            <w:tcW w:w="2016" w:type="dxa"/>
            <w:tcBorders>
              <w:top w:val="nil"/>
              <w:bottom w:val="nil"/>
            </w:tcBorders>
          </w:tcPr>
          <w:p>
            <w:pPr>
              <w:pStyle w:val="TableParagraph"/>
              <w:spacing w:before="37"/>
              <w:ind w:left="60"/>
              <w:rPr>
                <w:sz w:val="16"/>
              </w:rPr>
            </w:pPr>
            <w:r>
              <w:rPr>
                <w:sz w:val="16"/>
              </w:rPr>
              <w:t>03h</w:t>
            </w:r>
          </w:p>
        </w:tc>
      </w:tr>
      <w:tr>
        <w:trPr>
          <w:trHeight w:val="264" w:hRule="atLeast"/>
        </w:trPr>
        <w:tc>
          <w:tcPr>
            <w:tcW w:w="6042" w:type="dxa"/>
            <w:tcBorders>
              <w:top w:val="nil"/>
              <w:bottom w:val="nil"/>
            </w:tcBorders>
          </w:tcPr>
          <w:p>
            <w:pPr>
              <w:pStyle w:val="TableParagraph"/>
              <w:spacing w:before="37"/>
              <w:ind w:left="55"/>
              <w:rPr>
                <w:sz w:val="16"/>
              </w:rPr>
            </w:pPr>
            <w:r>
              <w:rPr>
                <w:sz w:val="16"/>
              </w:rPr>
              <w:t>RTC prescaler 0 control</w:t>
            </w:r>
          </w:p>
        </w:tc>
        <w:tc>
          <w:tcPr>
            <w:tcW w:w="2016" w:type="dxa"/>
            <w:tcBorders>
              <w:top w:val="nil"/>
              <w:bottom w:val="nil"/>
            </w:tcBorders>
          </w:tcPr>
          <w:p>
            <w:pPr>
              <w:pStyle w:val="TableParagraph"/>
              <w:spacing w:before="37"/>
              <w:ind w:left="60"/>
              <w:rPr>
                <w:sz w:val="16"/>
              </w:rPr>
            </w:pPr>
            <w:r>
              <w:rPr>
                <w:sz w:val="16"/>
              </w:rPr>
              <w:t>RTCPS0CTL</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RTC prescaler 1 control</w:t>
            </w:r>
          </w:p>
        </w:tc>
        <w:tc>
          <w:tcPr>
            <w:tcW w:w="2016" w:type="dxa"/>
            <w:tcBorders>
              <w:top w:val="nil"/>
              <w:bottom w:val="nil"/>
            </w:tcBorders>
          </w:tcPr>
          <w:p>
            <w:pPr>
              <w:pStyle w:val="TableParagraph"/>
              <w:spacing w:before="37"/>
              <w:ind w:left="60"/>
              <w:rPr>
                <w:sz w:val="16"/>
              </w:rPr>
            </w:pPr>
            <w:r>
              <w:rPr>
                <w:sz w:val="16"/>
              </w:rPr>
              <w:t>RTCPS1CTL</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RTC prescaler 0</w:t>
            </w:r>
          </w:p>
        </w:tc>
        <w:tc>
          <w:tcPr>
            <w:tcW w:w="2016" w:type="dxa"/>
            <w:tcBorders>
              <w:top w:val="nil"/>
              <w:bottom w:val="nil"/>
            </w:tcBorders>
          </w:tcPr>
          <w:p>
            <w:pPr>
              <w:pStyle w:val="TableParagraph"/>
              <w:spacing w:before="37"/>
              <w:ind w:left="60"/>
              <w:rPr>
                <w:sz w:val="16"/>
              </w:rPr>
            </w:pPr>
            <w:r>
              <w:rPr>
                <w:sz w:val="16"/>
              </w:rPr>
              <w:t>RTCPS0</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RTC prescaler 1</w:t>
            </w:r>
          </w:p>
        </w:tc>
        <w:tc>
          <w:tcPr>
            <w:tcW w:w="2016" w:type="dxa"/>
            <w:tcBorders>
              <w:top w:val="nil"/>
              <w:bottom w:val="nil"/>
            </w:tcBorders>
          </w:tcPr>
          <w:p>
            <w:pPr>
              <w:pStyle w:val="TableParagraph"/>
              <w:spacing w:before="37"/>
              <w:ind w:left="60"/>
              <w:rPr>
                <w:sz w:val="16"/>
              </w:rPr>
            </w:pPr>
            <w:r>
              <w:rPr>
                <w:sz w:val="16"/>
              </w:rPr>
              <w:t>RTCPS1</w:t>
            </w:r>
          </w:p>
        </w:tc>
        <w:tc>
          <w:tcPr>
            <w:tcW w:w="2016" w:type="dxa"/>
            <w:tcBorders>
              <w:top w:val="nil"/>
              <w:bottom w:val="nil"/>
            </w:tcBorders>
          </w:tcPr>
          <w:p>
            <w:pPr>
              <w:pStyle w:val="TableParagraph"/>
              <w:spacing w:before="37"/>
              <w:ind w:left="60"/>
              <w:rPr>
                <w:sz w:val="16"/>
              </w:rPr>
            </w:pPr>
            <w:r>
              <w:rPr>
                <w:sz w:val="16"/>
              </w:rPr>
              <w:t>0Dh</w:t>
            </w:r>
          </w:p>
        </w:tc>
      </w:tr>
      <w:tr>
        <w:trPr>
          <w:trHeight w:val="263" w:hRule="atLeast"/>
        </w:trPr>
        <w:tc>
          <w:tcPr>
            <w:tcW w:w="6042" w:type="dxa"/>
            <w:tcBorders>
              <w:top w:val="nil"/>
              <w:bottom w:val="nil"/>
            </w:tcBorders>
          </w:tcPr>
          <w:p>
            <w:pPr>
              <w:pStyle w:val="TableParagraph"/>
              <w:spacing w:before="37"/>
              <w:ind w:left="55"/>
              <w:rPr>
                <w:sz w:val="16"/>
              </w:rPr>
            </w:pPr>
            <w:r>
              <w:rPr>
                <w:sz w:val="16"/>
              </w:rPr>
              <w:t>RTC interrupt vector word</w:t>
            </w:r>
          </w:p>
        </w:tc>
        <w:tc>
          <w:tcPr>
            <w:tcW w:w="2016" w:type="dxa"/>
            <w:tcBorders>
              <w:top w:val="nil"/>
              <w:bottom w:val="nil"/>
            </w:tcBorders>
          </w:tcPr>
          <w:p>
            <w:pPr>
              <w:pStyle w:val="TableParagraph"/>
              <w:spacing w:before="37"/>
              <w:ind w:left="60"/>
              <w:rPr>
                <w:sz w:val="16"/>
              </w:rPr>
            </w:pPr>
            <w:r>
              <w:rPr>
                <w:sz w:val="16"/>
              </w:rPr>
              <w:t>RTCIV</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RTC seconds, RTC counter register 1</w:t>
            </w:r>
          </w:p>
        </w:tc>
        <w:tc>
          <w:tcPr>
            <w:tcW w:w="2016" w:type="dxa"/>
            <w:tcBorders>
              <w:top w:val="nil"/>
              <w:bottom w:val="nil"/>
            </w:tcBorders>
          </w:tcPr>
          <w:p>
            <w:pPr>
              <w:pStyle w:val="TableParagraph"/>
              <w:spacing w:before="37"/>
              <w:ind w:left="60"/>
              <w:rPr>
                <w:sz w:val="16"/>
              </w:rPr>
            </w:pPr>
            <w:r>
              <w:rPr>
                <w:sz w:val="16"/>
              </w:rPr>
              <w:t>RTCSEC, RTCNT1</w:t>
            </w:r>
          </w:p>
        </w:tc>
        <w:tc>
          <w:tcPr>
            <w:tcW w:w="2016" w:type="dxa"/>
            <w:tcBorders>
              <w:top w:val="nil"/>
              <w:bottom w:val="nil"/>
            </w:tcBorders>
          </w:tcPr>
          <w:p>
            <w:pPr>
              <w:pStyle w:val="TableParagraph"/>
              <w:spacing w:before="37"/>
              <w:ind w:left="60"/>
              <w:rPr>
                <w:sz w:val="16"/>
              </w:rPr>
            </w:pPr>
            <w:r>
              <w:rPr>
                <w:sz w:val="16"/>
              </w:rPr>
              <w:t>10h</w:t>
            </w:r>
          </w:p>
        </w:tc>
      </w:tr>
      <w:tr>
        <w:trPr>
          <w:trHeight w:val="263" w:hRule="atLeast"/>
        </w:trPr>
        <w:tc>
          <w:tcPr>
            <w:tcW w:w="6042" w:type="dxa"/>
            <w:tcBorders>
              <w:top w:val="nil"/>
              <w:bottom w:val="nil"/>
            </w:tcBorders>
          </w:tcPr>
          <w:p>
            <w:pPr>
              <w:pStyle w:val="TableParagraph"/>
              <w:spacing w:before="37"/>
              <w:ind w:left="55"/>
              <w:rPr>
                <w:sz w:val="16"/>
              </w:rPr>
            </w:pPr>
            <w:r>
              <w:rPr>
                <w:sz w:val="16"/>
              </w:rPr>
              <w:t>RTC minutes, RTC counter register 2</w:t>
            </w:r>
          </w:p>
        </w:tc>
        <w:tc>
          <w:tcPr>
            <w:tcW w:w="2016" w:type="dxa"/>
            <w:tcBorders>
              <w:top w:val="nil"/>
              <w:bottom w:val="nil"/>
            </w:tcBorders>
          </w:tcPr>
          <w:p>
            <w:pPr>
              <w:pStyle w:val="TableParagraph"/>
              <w:spacing w:before="37"/>
              <w:ind w:left="60"/>
              <w:rPr>
                <w:sz w:val="16"/>
              </w:rPr>
            </w:pPr>
            <w:r>
              <w:rPr>
                <w:sz w:val="16"/>
              </w:rPr>
              <w:t>RTCMIN, RTCNT2</w:t>
            </w:r>
          </w:p>
        </w:tc>
        <w:tc>
          <w:tcPr>
            <w:tcW w:w="2016" w:type="dxa"/>
            <w:tcBorders>
              <w:top w:val="nil"/>
              <w:bottom w:val="nil"/>
            </w:tcBorders>
          </w:tcPr>
          <w:p>
            <w:pPr>
              <w:pStyle w:val="TableParagraph"/>
              <w:spacing w:before="37"/>
              <w:ind w:left="60"/>
              <w:rPr>
                <w:sz w:val="16"/>
              </w:rPr>
            </w:pPr>
            <w:r>
              <w:rPr>
                <w:sz w:val="16"/>
              </w:rPr>
              <w:t>11h</w:t>
            </w:r>
          </w:p>
        </w:tc>
      </w:tr>
      <w:tr>
        <w:trPr>
          <w:trHeight w:val="264" w:hRule="atLeast"/>
        </w:trPr>
        <w:tc>
          <w:tcPr>
            <w:tcW w:w="6042" w:type="dxa"/>
            <w:tcBorders>
              <w:top w:val="nil"/>
              <w:bottom w:val="nil"/>
            </w:tcBorders>
          </w:tcPr>
          <w:p>
            <w:pPr>
              <w:pStyle w:val="TableParagraph"/>
              <w:spacing w:before="37"/>
              <w:ind w:left="55"/>
              <w:rPr>
                <w:sz w:val="16"/>
              </w:rPr>
            </w:pPr>
            <w:r>
              <w:rPr>
                <w:sz w:val="16"/>
              </w:rPr>
              <w:t>RTC hours, RTC counter register 3</w:t>
            </w:r>
          </w:p>
        </w:tc>
        <w:tc>
          <w:tcPr>
            <w:tcW w:w="2016" w:type="dxa"/>
            <w:tcBorders>
              <w:top w:val="nil"/>
              <w:bottom w:val="nil"/>
            </w:tcBorders>
          </w:tcPr>
          <w:p>
            <w:pPr>
              <w:pStyle w:val="TableParagraph"/>
              <w:spacing w:before="37"/>
              <w:ind w:left="60"/>
              <w:rPr>
                <w:sz w:val="16"/>
              </w:rPr>
            </w:pPr>
            <w:r>
              <w:rPr>
                <w:sz w:val="16"/>
              </w:rPr>
              <w:t>RTCHOUR, RTCNT3</w:t>
            </w:r>
          </w:p>
        </w:tc>
        <w:tc>
          <w:tcPr>
            <w:tcW w:w="2016" w:type="dxa"/>
            <w:tcBorders>
              <w:top w:val="nil"/>
              <w:bottom w:val="nil"/>
            </w:tcBorders>
          </w:tcPr>
          <w:p>
            <w:pPr>
              <w:pStyle w:val="TableParagraph"/>
              <w:spacing w:before="37"/>
              <w:ind w:left="60"/>
              <w:rPr>
                <w:sz w:val="16"/>
              </w:rPr>
            </w:pPr>
            <w:r>
              <w:rPr>
                <w:sz w:val="16"/>
              </w:rPr>
              <w:t>12h</w:t>
            </w:r>
          </w:p>
        </w:tc>
      </w:tr>
      <w:tr>
        <w:trPr>
          <w:trHeight w:val="264" w:hRule="atLeast"/>
        </w:trPr>
        <w:tc>
          <w:tcPr>
            <w:tcW w:w="6042" w:type="dxa"/>
            <w:tcBorders>
              <w:top w:val="nil"/>
              <w:bottom w:val="nil"/>
            </w:tcBorders>
          </w:tcPr>
          <w:p>
            <w:pPr>
              <w:pStyle w:val="TableParagraph"/>
              <w:spacing w:before="37"/>
              <w:ind w:left="55"/>
              <w:rPr>
                <w:sz w:val="16"/>
              </w:rPr>
            </w:pPr>
            <w:r>
              <w:rPr>
                <w:sz w:val="16"/>
              </w:rPr>
              <w:t>RTC day of week, RTC counter register 4</w:t>
            </w:r>
          </w:p>
        </w:tc>
        <w:tc>
          <w:tcPr>
            <w:tcW w:w="2016" w:type="dxa"/>
            <w:tcBorders>
              <w:top w:val="nil"/>
              <w:bottom w:val="nil"/>
            </w:tcBorders>
          </w:tcPr>
          <w:p>
            <w:pPr>
              <w:pStyle w:val="TableParagraph"/>
              <w:spacing w:before="37"/>
              <w:ind w:left="60"/>
              <w:rPr>
                <w:sz w:val="16"/>
              </w:rPr>
            </w:pPr>
            <w:r>
              <w:rPr>
                <w:sz w:val="16"/>
              </w:rPr>
              <w:t>RTCDOW, RTCNT4</w:t>
            </w:r>
          </w:p>
        </w:tc>
        <w:tc>
          <w:tcPr>
            <w:tcW w:w="2016" w:type="dxa"/>
            <w:tcBorders>
              <w:top w:val="nil"/>
              <w:bottom w:val="nil"/>
            </w:tcBorders>
          </w:tcPr>
          <w:p>
            <w:pPr>
              <w:pStyle w:val="TableParagraph"/>
              <w:spacing w:before="37"/>
              <w:ind w:left="60"/>
              <w:rPr>
                <w:sz w:val="16"/>
              </w:rPr>
            </w:pPr>
            <w:r>
              <w:rPr>
                <w:sz w:val="16"/>
              </w:rPr>
              <w:t>13h</w:t>
            </w:r>
          </w:p>
        </w:tc>
      </w:tr>
      <w:tr>
        <w:trPr>
          <w:trHeight w:val="263" w:hRule="atLeast"/>
        </w:trPr>
        <w:tc>
          <w:tcPr>
            <w:tcW w:w="6042" w:type="dxa"/>
            <w:tcBorders>
              <w:top w:val="nil"/>
              <w:bottom w:val="nil"/>
            </w:tcBorders>
          </w:tcPr>
          <w:p>
            <w:pPr>
              <w:pStyle w:val="TableParagraph"/>
              <w:spacing w:before="37"/>
              <w:ind w:left="55"/>
              <w:rPr>
                <w:sz w:val="16"/>
              </w:rPr>
            </w:pPr>
            <w:r>
              <w:rPr>
                <w:sz w:val="16"/>
              </w:rPr>
              <w:t>RTC days</w:t>
            </w:r>
          </w:p>
        </w:tc>
        <w:tc>
          <w:tcPr>
            <w:tcW w:w="2016" w:type="dxa"/>
            <w:tcBorders>
              <w:top w:val="nil"/>
              <w:bottom w:val="nil"/>
            </w:tcBorders>
          </w:tcPr>
          <w:p>
            <w:pPr>
              <w:pStyle w:val="TableParagraph"/>
              <w:spacing w:before="37"/>
              <w:ind w:left="60"/>
              <w:rPr>
                <w:sz w:val="16"/>
              </w:rPr>
            </w:pPr>
            <w:r>
              <w:rPr>
                <w:sz w:val="16"/>
              </w:rPr>
              <w:t>RTCDAY</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RTC month</w:t>
            </w:r>
          </w:p>
        </w:tc>
        <w:tc>
          <w:tcPr>
            <w:tcW w:w="2016" w:type="dxa"/>
            <w:tcBorders>
              <w:top w:val="nil"/>
              <w:bottom w:val="nil"/>
            </w:tcBorders>
          </w:tcPr>
          <w:p>
            <w:pPr>
              <w:pStyle w:val="TableParagraph"/>
              <w:spacing w:before="37"/>
              <w:ind w:left="60"/>
              <w:rPr>
                <w:sz w:val="16"/>
              </w:rPr>
            </w:pPr>
            <w:r>
              <w:rPr>
                <w:sz w:val="16"/>
              </w:rPr>
              <w:t>RTCMON</w:t>
            </w:r>
          </w:p>
        </w:tc>
        <w:tc>
          <w:tcPr>
            <w:tcW w:w="2016" w:type="dxa"/>
            <w:tcBorders>
              <w:top w:val="nil"/>
              <w:bottom w:val="nil"/>
            </w:tcBorders>
          </w:tcPr>
          <w:p>
            <w:pPr>
              <w:pStyle w:val="TableParagraph"/>
              <w:spacing w:before="37"/>
              <w:ind w:left="60"/>
              <w:rPr>
                <w:sz w:val="16"/>
              </w:rPr>
            </w:pPr>
            <w:r>
              <w:rPr>
                <w:sz w:val="16"/>
              </w:rPr>
              <w:t>15h</w:t>
            </w:r>
          </w:p>
        </w:tc>
      </w:tr>
      <w:tr>
        <w:trPr>
          <w:trHeight w:val="263" w:hRule="atLeast"/>
        </w:trPr>
        <w:tc>
          <w:tcPr>
            <w:tcW w:w="6042" w:type="dxa"/>
            <w:tcBorders>
              <w:top w:val="nil"/>
              <w:bottom w:val="nil"/>
            </w:tcBorders>
          </w:tcPr>
          <w:p>
            <w:pPr>
              <w:pStyle w:val="TableParagraph"/>
              <w:spacing w:before="37"/>
              <w:ind w:left="55"/>
              <w:rPr>
                <w:sz w:val="16"/>
              </w:rPr>
            </w:pPr>
            <w:r>
              <w:rPr>
                <w:sz w:val="16"/>
              </w:rPr>
              <w:t>RTC year low</w:t>
            </w:r>
          </w:p>
        </w:tc>
        <w:tc>
          <w:tcPr>
            <w:tcW w:w="2016" w:type="dxa"/>
            <w:tcBorders>
              <w:top w:val="nil"/>
              <w:bottom w:val="nil"/>
            </w:tcBorders>
          </w:tcPr>
          <w:p>
            <w:pPr>
              <w:pStyle w:val="TableParagraph"/>
              <w:spacing w:before="37"/>
              <w:ind w:left="60"/>
              <w:rPr>
                <w:sz w:val="16"/>
              </w:rPr>
            </w:pPr>
            <w:r>
              <w:rPr>
                <w:sz w:val="16"/>
              </w:rPr>
              <w:t>RTCYEARL</w:t>
            </w:r>
          </w:p>
        </w:tc>
        <w:tc>
          <w:tcPr>
            <w:tcW w:w="2016" w:type="dxa"/>
            <w:tcBorders>
              <w:top w:val="nil"/>
              <w:bottom w:val="nil"/>
            </w:tcBorders>
          </w:tcPr>
          <w:p>
            <w:pPr>
              <w:pStyle w:val="TableParagraph"/>
              <w:spacing w:before="37"/>
              <w:ind w:left="60"/>
              <w:rPr>
                <w:sz w:val="16"/>
              </w:rPr>
            </w:pPr>
            <w:r>
              <w:rPr>
                <w:sz w:val="16"/>
              </w:rPr>
              <w:t>16h</w:t>
            </w:r>
          </w:p>
        </w:tc>
      </w:tr>
      <w:tr>
        <w:trPr>
          <w:trHeight w:val="264" w:hRule="atLeast"/>
        </w:trPr>
        <w:tc>
          <w:tcPr>
            <w:tcW w:w="6042" w:type="dxa"/>
            <w:tcBorders>
              <w:top w:val="nil"/>
              <w:bottom w:val="nil"/>
            </w:tcBorders>
          </w:tcPr>
          <w:p>
            <w:pPr>
              <w:pStyle w:val="TableParagraph"/>
              <w:spacing w:before="37"/>
              <w:ind w:left="55"/>
              <w:rPr>
                <w:sz w:val="16"/>
              </w:rPr>
            </w:pPr>
            <w:r>
              <w:rPr>
                <w:sz w:val="16"/>
              </w:rPr>
              <w:t>RTC year high</w:t>
            </w:r>
          </w:p>
        </w:tc>
        <w:tc>
          <w:tcPr>
            <w:tcW w:w="2016" w:type="dxa"/>
            <w:tcBorders>
              <w:top w:val="nil"/>
              <w:bottom w:val="nil"/>
            </w:tcBorders>
          </w:tcPr>
          <w:p>
            <w:pPr>
              <w:pStyle w:val="TableParagraph"/>
              <w:spacing w:before="37"/>
              <w:ind w:left="60"/>
              <w:rPr>
                <w:sz w:val="16"/>
              </w:rPr>
            </w:pPr>
            <w:r>
              <w:rPr>
                <w:sz w:val="16"/>
              </w:rPr>
              <w:t>RTCYEARH</w:t>
            </w:r>
          </w:p>
        </w:tc>
        <w:tc>
          <w:tcPr>
            <w:tcW w:w="2016" w:type="dxa"/>
            <w:tcBorders>
              <w:top w:val="nil"/>
              <w:bottom w:val="nil"/>
            </w:tcBorders>
          </w:tcPr>
          <w:p>
            <w:pPr>
              <w:pStyle w:val="TableParagraph"/>
              <w:spacing w:before="37"/>
              <w:ind w:left="60"/>
              <w:rPr>
                <w:sz w:val="16"/>
              </w:rPr>
            </w:pPr>
            <w:r>
              <w:rPr>
                <w:sz w:val="16"/>
              </w:rPr>
              <w:t>17h</w:t>
            </w:r>
          </w:p>
        </w:tc>
      </w:tr>
      <w:tr>
        <w:trPr>
          <w:trHeight w:val="264" w:hRule="atLeast"/>
        </w:trPr>
        <w:tc>
          <w:tcPr>
            <w:tcW w:w="6042" w:type="dxa"/>
            <w:tcBorders>
              <w:top w:val="nil"/>
              <w:bottom w:val="nil"/>
            </w:tcBorders>
          </w:tcPr>
          <w:p>
            <w:pPr>
              <w:pStyle w:val="TableParagraph"/>
              <w:spacing w:before="37"/>
              <w:ind w:left="55"/>
              <w:rPr>
                <w:sz w:val="16"/>
              </w:rPr>
            </w:pPr>
            <w:r>
              <w:rPr>
                <w:sz w:val="16"/>
              </w:rPr>
              <w:t>RTC alarm minutes</w:t>
            </w:r>
          </w:p>
        </w:tc>
        <w:tc>
          <w:tcPr>
            <w:tcW w:w="2016" w:type="dxa"/>
            <w:tcBorders>
              <w:top w:val="nil"/>
              <w:bottom w:val="nil"/>
            </w:tcBorders>
          </w:tcPr>
          <w:p>
            <w:pPr>
              <w:pStyle w:val="TableParagraph"/>
              <w:spacing w:before="37"/>
              <w:ind w:left="60"/>
              <w:rPr>
                <w:sz w:val="16"/>
              </w:rPr>
            </w:pPr>
            <w:r>
              <w:rPr>
                <w:sz w:val="16"/>
              </w:rPr>
              <w:t>RTCAMIN</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RTC alarm hours</w:t>
            </w:r>
          </w:p>
        </w:tc>
        <w:tc>
          <w:tcPr>
            <w:tcW w:w="2016" w:type="dxa"/>
            <w:tcBorders>
              <w:top w:val="nil"/>
              <w:bottom w:val="nil"/>
            </w:tcBorders>
          </w:tcPr>
          <w:p>
            <w:pPr>
              <w:pStyle w:val="TableParagraph"/>
              <w:spacing w:before="37"/>
              <w:ind w:left="60"/>
              <w:rPr>
                <w:sz w:val="16"/>
              </w:rPr>
            </w:pPr>
            <w:r>
              <w:rPr>
                <w:sz w:val="16"/>
              </w:rPr>
              <w:t>RTCAHOUR</w:t>
            </w:r>
          </w:p>
        </w:tc>
        <w:tc>
          <w:tcPr>
            <w:tcW w:w="2016" w:type="dxa"/>
            <w:tcBorders>
              <w:top w:val="nil"/>
              <w:bottom w:val="nil"/>
            </w:tcBorders>
          </w:tcPr>
          <w:p>
            <w:pPr>
              <w:pStyle w:val="TableParagraph"/>
              <w:spacing w:before="37"/>
              <w:ind w:left="60"/>
              <w:rPr>
                <w:sz w:val="16"/>
              </w:rPr>
            </w:pPr>
            <w:r>
              <w:rPr>
                <w:sz w:val="16"/>
              </w:rPr>
              <w:t>19h</w:t>
            </w:r>
          </w:p>
        </w:tc>
      </w:tr>
      <w:tr>
        <w:trPr>
          <w:trHeight w:val="264" w:hRule="atLeast"/>
        </w:trPr>
        <w:tc>
          <w:tcPr>
            <w:tcW w:w="6042" w:type="dxa"/>
            <w:tcBorders>
              <w:top w:val="nil"/>
              <w:bottom w:val="nil"/>
            </w:tcBorders>
          </w:tcPr>
          <w:p>
            <w:pPr>
              <w:pStyle w:val="TableParagraph"/>
              <w:spacing w:before="37"/>
              <w:ind w:left="55"/>
              <w:rPr>
                <w:sz w:val="16"/>
              </w:rPr>
            </w:pPr>
            <w:r>
              <w:rPr>
                <w:sz w:val="16"/>
              </w:rPr>
              <w:t>RTC alarm day of week</w:t>
            </w:r>
          </w:p>
        </w:tc>
        <w:tc>
          <w:tcPr>
            <w:tcW w:w="2016" w:type="dxa"/>
            <w:tcBorders>
              <w:top w:val="nil"/>
              <w:bottom w:val="nil"/>
            </w:tcBorders>
          </w:tcPr>
          <w:p>
            <w:pPr>
              <w:pStyle w:val="TableParagraph"/>
              <w:spacing w:before="37"/>
              <w:ind w:left="60"/>
              <w:rPr>
                <w:sz w:val="16"/>
              </w:rPr>
            </w:pPr>
            <w:r>
              <w:rPr>
                <w:sz w:val="16"/>
              </w:rPr>
              <w:t>RTCADOW</w:t>
            </w:r>
          </w:p>
        </w:tc>
        <w:tc>
          <w:tcPr>
            <w:tcW w:w="2016" w:type="dxa"/>
            <w:tcBorders>
              <w:top w:val="nil"/>
              <w:bottom w:val="nil"/>
            </w:tcBorders>
          </w:tcPr>
          <w:p>
            <w:pPr>
              <w:pStyle w:val="TableParagraph"/>
              <w:spacing w:before="37"/>
              <w:ind w:left="60"/>
              <w:rPr>
                <w:sz w:val="16"/>
              </w:rPr>
            </w:pPr>
            <w:r>
              <w:rPr>
                <w:sz w:val="16"/>
              </w:rPr>
              <w:t>1Ah</w:t>
            </w:r>
          </w:p>
        </w:tc>
      </w:tr>
      <w:tr>
        <w:trPr>
          <w:trHeight w:val="251" w:hRule="atLeast"/>
        </w:trPr>
        <w:tc>
          <w:tcPr>
            <w:tcW w:w="6042" w:type="dxa"/>
            <w:tcBorders>
              <w:top w:val="nil"/>
            </w:tcBorders>
          </w:tcPr>
          <w:p>
            <w:pPr>
              <w:pStyle w:val="TableParagraph"/>
              <w:spacing w:before="37"/>
              <w:ind w:left="55"/>
              <w:rPr>
                <w:sz w:val="16"/>
              </w:rPr>
            </w:pPr>
            <w:r>
              <w:rPr>
                <w:sz w:val="16"/>
              </w:rPr>
              <w:t>RTC alarm days</w:t>
            </w:r>
          </w:p>
        </w:tc>
        <w:tc>
          <w:tcPr>
            <w:tcW w:w="2016" w:type="dxa"/>
            <w:tcBorders>
              <w:top w:val="nil"/>
            </w:tcBorders>
          </w:tcPr>
          <w:p>
            <w:pPr>
              <w:pStyle w:val="TableParagraph"/>
              <w:spacing w:before="37"/>
              <w:ind w:left="60"/>
              <w:rPr>
                <w:sz w:val="16"/>
              </w:rPr>
            </w:pPr>
            <w:r>
              <w:rPr>
                <w:sz w:val="16"/>
              </w:rPr>
              <w:t>RTCADAY</w:t>
            </w:r>
          </w:p>
        </w:tc>
        <w:tc>
          <w:tcPr>
            <w:tcW w:w="2016" w:type="dxa"/>
            <w:tcBorders>
              <w:top w:val="nil"/>
            </w:tcBorders>
          </w:tcPr>
          <w:p>
            <w:pPr>
              <w:pStyle w:val="TableParagraph"/>
              <w:spacing w:before="37"/>
              <w:ind w:left="60"/>
              <w:rPr>
                <w:sz w:val="16"/>
              </w:rPr>
            </w:pPr>
            <w:r>
              <w:rPr>
                <w:sz w:val="16"/>
              </w:rPr>
              <w:t>1Bh</w:t>
            </w:r>
          </w:p>
        </w:tc>
      </w:tr>
    </w:tbl>
    <w:p>
      <w:pPr>
        <w:spacing w:after="0"/>
        <w:rPr>
          <w:sz w:val="16"/>
        </w:rPr>
        <w:sectPr>
          <w:pgSz w:w="12240" w:h="15840"/>
          <w:pgMar w:header="259" w:footer="836" w:top="1340" w:bottom="1020" w:left="960" w:right="960"/>
        </w:sectPr>
      </w:pPr>
    </w:p>
    <w:p>
      <w:pPr>
        <w:spacing w:before="109"/>
        <w:ind w:left="0" w:right="1" w:firstLine="0"/>
        <w:jc w:val="center"/>
        <w:rPr>
          <w:b/>
          <w:sz w:val="20"/>
        </w:rPr>
      </w:pPr>
      <w:bookmarkStart w:name="_bookmark138" w:id="282"/>
      <w:bookmarkEnd w:id="282"/>
      <w:r>
        <w:rPr/>
      </w:r>
      <w:r>
        <w:rPr>
          <w:b/>
          <w:sz w:val="20"/>
        </w:rPr>
        <w:t>Table 6-36. 32-Bit Hardware Multiplier Registers (Base Address: 04C0h)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16-bit operand 1 – multiply</w:t>
            </w:r>
          </w:p>
        </w:tc>
        <w:tc>
          <w:tcPr>
            <w:tcW w:w="2016" w:type="dxa"/>
            <w:tcBorders>
              <w:bottom w:val="nil"/>
            </w:tcBorders>
          </w:tcPr>
          <w:p>
            <w:pPr>
              <w:pStyle w:val="TableParagraph"/>
              <w:ind w:left="60"/>
              <w:rPr>
                <w:sz w:val="16"/>
              </w:rPr>
            </w:pPr>
            <w:r>
              <w:rPr>
                <w:sz w:val="16"/>
              </w:rPr>
              <w:t>MPY</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16-bit operand 1 – signed multiply</w:t>
            </w:r>
          </w:p>
        </w:tc>
        <w:tc>
          <w:tcPr>
            <w:tcW w:w="2016" w:type="dxa"/>
            <w:tcBorders>
              <w:top w:val="nil"/>
              <w:bottom w:val="nil"/>
            </w:tcBorders>
          </w:tcPr>
          <w:p>
            <w:pPr>
              <w:pStyle w:val="TableParagraph"/>
              <w:spacing w:before="37"/>
              <w:ind w:left="60"/>
              <w:rPr>
                <w:sz w:val="16"/>
              </w:rPr>
            </w:pPr>
            <w:r>
              <w:rPr>
                <w:sz w:val="16"/>
              </w:rPr>
              <w:t>MPYS</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16-bit operand 1 – multiply accumulate</w:t>
            </w:r>
          </w:p>
        </w:tc>
        <w:tc>
          <w:tcPr>
            <w:tcW w:w="2016" w:type="dxa"/>
            <w:tcBorders>
              <w:top w:val="nil"/>
              <w:bottom w:val="nil"/>
            </w:tcBorders>
          </w:tcPr>
          <w:p>
            <w:pPr>
              <w:pStyle w:val="TableParagraph"/>
              <w:spacing w:before="37"/>
              <w:ind w:left="60"/>
              <w:rPr>
                <w:sz w:val="16"/>
              </w:rPr>
            </w:pPr>
            <w:r>
              <w:rPr>
                <w:sz w:val="16"/>
              </w:rPr>
              <w:t>MAC</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16-bit operand 1 – signed multiply accumulate</w:t>
            </w:r>
          </w:p>
        </w:tc>
        <w:tc>
          <w:tcPr>
            <w:tcW w:w="2016" w:type="dxa"/>
            <w:tcBorders>
              <w:top w:val="nil"/>
              <w:bottom w:val="nil"/>
            </w:tcBorders>
          </w:tcPr>
          <w:p>
            <w:pPr>
              <w:pStyle w:val="TableParagraph"/>
              <w:spacing w:before="37"/>
              <w:ind w:left="60"/>
              <w:rPr>
                <w:sz w:val="16"/>
              </w:rPr>
            </w:pPr>
            <w:r>
              <w:rPr>
                <w:sz w:val="16"/>
              </w:rPr>
              <w:t>MACS</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16-bit operand 2</w:t>
            </w:r>
          </w:p>
        </w:tc>
        <w:tc>
          <w:tcPr>
            <w:tcW w:w="2016" w:type="dxa"/>
            <w:tcBorders>
              <w:top w:val="nil"/>
              <w:bottom w:val="nil"/>
            </w:tcBorders>
          </w:tcPr>
          <w:p>
            <w:pPr>
              <w:pStyle w:val="TableParagraph"/>
              <w:spacing w:before="37"/>
              <w:ind w:left="60"/>
              <w:rPr>
                <w:sz w:val="16"/>
              </w:rPr>
            </w:pPr>
            <w:r>
              <w:rPr>
                <w:sz w:val="16"/>
              </w:rPr>
              <w:t>OP2</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16 × 16 result low word</w:t>
            </w:r>
          </w:p>
        </w:tc>
        <w:tc>
          <w:tcPr>
            <w:tcW w:w="2016" w:type="dxa"/>
            <w:tcBorders>
              <w:top w:val="nil"/>
              <w:bottom w:val="nil"/>
            </w:tcBorders>
          </w:tcPr>
          <w:p>
            <w:pPr>
              <w:pStyle w:val="TableParagraph"/>
              <w:spacing w:before="37"/>
              <w:ind w:left="60"/>
              <w:rPr>
                <w:sz w:val="16"/>
              </w:rPr>
            </w:pPr>
            <w:r>
              <w:rPr>
                <w:sz w:val="16"/>
              </w:rPr>
              <w:t>RESLO</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16 × 16 result high word</w:t>
            </w:r>
          </w:p>
        </w:tc>
        <w:tc>
          <w:tcPr>
            <w:tcW w:w="2016" w:type="dxa"/>
            <w:tcBorders>
              <w:top w:val="nil"/>
              <w:bottom w:val="nil"/>
            </w:tcBorders>
          </w:tcPr>
          <w:p>
            <w:pPr>
              <w:pStyle w:val="TableParagraph"/>
              <w:spacing w:before="37"/>
              <w:ind w:left="60"/>
              <w:rPr>
                <w:sz w:val="16"/>
              </w:rPr>
            </w:pPr>
            <w:r>
              <w:rPr>
                <w:sz w:val="16"/>
              </w:rPr>
              <w:t>RESHI</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16 × 16 sum extension register</w:t>
            </w:r>
          </w:p>
        </w:tc>
        <w:tc>
          <w:tcPr>
            <w:tcW w:w="2016" w:type="dxa"/>
            <w:tcBorders>
              <w:top w:val="nil"/>
              <w:bottom w:val="nil"/>
            </w:tcBorders>
          </w:tcPr>
          <w:p>
            <w:pPr>
              <w:pStyle w:val="TableParagraph"/>
              <w:spacing w:before="37"/>
              <w:ind w:left="60"/>
              <w:rPr>
                <w:sz w:val="16"/>
              </w:rPr>
            </w:pPr>
            <w:r>
              <w:rPr>
                <w:sz w:val="16"/>
              </w:rPr>
              <w:t>SUMEXT</w:t>
            </w:r>
          </w:p>
        </w:tc>
        <w:tc>
          <w:tcPr>
            <w:tcW w:w="2016" w:type="dxa"/>
            <w:tcBorders>
              <w:top w:val="nil"/>
              <w:bottom w:val="nil"/>
            </w:tcBorders>
          </w:tcPr>
          <w:p>
            <w:pPr>
              <w:pStyle w:val="TableParagraph"/>
              <w:spacing w:before="37"/>
              <w:ind w:left="60"/>
              <w:rPr>
                <w:sz w:val="16"/>
              </w:rPr>
            </w:pPr>
            <w:r>
              <w:rPr>
                <w:sz w:val="16"/>
              </w:rPr>
              <w:t>0Eh</w:t>
            </w:r>
          </w:p>
        </w:tc>
      </w:tr>
      <w:tr>
        <w:trPr>
          <w:trHeight w:val="263" w:hRule="atLeast"/>
        </w:trPr>
        <w:tc>
          <w:tcPr>
            <w:tcW w:w="6042" w:type="dxa"/>
            <w:tcBorders>
              <w:top w:val="nil"/>
              <w:bottom w:val="nil"/>
            </w:tcBorders>
          </w:tcPr>
          <w:p>
            <w:pPr>
              <w:pStyle w:val="TableParagraph"/>
              <w:spacing w:before="37"/>
              <w:ind w:left="55"/>
              <w:rPr>
                <w:sz w:val="16"/>
              </w:rPr>
            </w:pPr>
            <w:r>
              <w:rPr>
                <w:sz w:val="16"/>
              </w:rPr>
              <w:t>32-bit operand 1 – multiply low word</w:t>
            </w:r>
          </w:p>
        </w:tc>
        <w:tc>
          <w:tcPr>
            <w:tcW w:w="2016" w:type="dxa"/>
            <w:tcBorders>
              <w:top w:val="nil"/>
              <w:bottom w:val="nil"/>
            </w:tcBorders>
          </w:tcPr>
          <w:p>
            <w:pPr>
              <w:pStyle w:val="TableParagraph"/>
              <w:spacing w:before="37"/>
              <w:ind w:left="60"/>
              <w:rPr>
                <w:sz w:val="16"/>
              </w:rPr>
            </w:pPr>
            <w:r>
              <w:rPr>
                <w:sz w:val="16"/>
              </w:rPr>
              <w:t>MPY32L</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1 – multiply high word</w:t>
            </w:r>
          </w:p>
        </w:tc>
        <w:tc>
          <w:tcPr>
            <w:tcW w:w="2016" w:type="dxa"/>
            <w:tcBorders>
              <w:top w:val="nil"/>
              <w:bottom w:val="nil"/>
            </w:tcBorders>
          </w:tcPr>
          <w:p>
            <w:pPr>
              <w:pStyle w:val="TableParagraph"/>
              <w:spacing w:before="37"/>
              <w:ind w:left="60"/>
              <w:rPr>
                <w:sz w:val="16"/>
              </w:rPr>
            </w:pPr>
            <w:r>
              <w:rPr>
                <w:sz w:val="16"/>
              </w:rPr>
              <w:t>MPY32H</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32-bit operand 1 – signed multiply low word</w:t>
            </w:r>
          </w:p>
        </w:tc>
        <w:tc>
          <w:tcPr>
            <w:tcW w:w="2016" w:type="dxa"/>
            <w:tcBorders>
              <w:top w:val="nil"/>
              <w:bottom w:val="nil"/>
            </w:tcBorders>
          </w:tcPr>
          <w:p>
            <w:pPr>
              <w:pStyle w:val="TableParagraph"/>
              <w:spacing w:before="37"/>
              <w:ind w:left="60"/>
              <w:rPr>
                <w:sz w:val="16"/>
              </w:rPr>
            </w:pPr>
            <w:r>
              <w:rPr>
                <w:sz w:val="16"/>
              </w:rPr>
              <w:t>MPYS32L</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1 – signed multiply high word</w:t>
            </w:r>
          </w:p>
        </w:tc>
        <w:tc>
          <w:tcPr>
            <w:tcW w:w="2016" w:type="dxa"/>
            <w:tcBorders>
              <w:top w:val="nil"/>
              <w:bottom w:val="nil"/>
            </w:tcBorders>
          </w:tcPr>
          <w:p>
            <w:pPr>
              <w:pStyle w:val="TableParagraph"/>
              <w:spacing w:before="37"/>
              <w:ind w:left="60"/>
              <w:rPr>
                <w:sz w:val="16"/>
              </w:rPr>
            </w:pPr>
            <w:r>
              <w:rPr>
                <w:sz w:val="16"/>
              </w:rPr>
              <w:t>MPYS32H</w:t>
            </w:r>
          </w:p>
        </w:tc>
        <w:tc>
          <w:tcPr>
            <w:tcW w:w="2016" w:type="dxa"/>
            <w:tcBorders>
              <w:top w:val="nil"/>
              <w:bottom w:val="nil"/>
            </w:tcBorders>
          </w:tcPr>
          <w:p>
            <w:pPr>
              <w:pStyle w:val="TableParagraph"/>
              <w:spacing w:before="37"/>
              <w:ind w:left="60"/>
              <w:rPr>
                <w:sz w:val="16"/>
              </w:rPr>
            </w:pPr>
            <w:r>
              <w:rPr>
                <w:sz w:val="16"/>
              </w:rPr>
              <w:t>16h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1 – multiply accumulate low word</w:t>
            </w:r>
          </w:p>
        </w:tc>
        <w:tc>
          <w:tcPr>
            <w:tcW w:w="2016" w:type="dxa"/>
            <w:tcBorders>
              <w:top w:val="nil"/>
              <w:bottom w:val="nil"/>
            </w:tcBorders>
          </w:tcPr>
          <w:p>
            <w:pPr>
              <w:pStyle w:val="TableParagraph"/>
              <w:spacing w:before="37"/>
              <w:ind w:left="60"/>
              <w:rPr>
                <w:sz w:val="16"/>
              </w:rPr>
            </w:pPr>
            <w:r>
              <w:rPr>
                <w:sz w:val="16"/>
              </w:rPr>
              <w:t>MAC32L</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32-bit operand 1 – multiply accumulate high word</w:t>
            </w:r>
          </w:p>
        </w:tc>
        <w:tc>
          <w:tcPr>
            <w:tcW w:w="2016" w:type="dxa"/>
            <w:tcBorders>
              <w:top w:val="nil"/>
              <w:bottom w:val="nil"/>
            </w:tcBorders>
          </w:tcPr>
          <w:p>
            <w:pPr>
              <w:pStyle w:val="TableParagraph"/>
              <w:spacing w:before="37"/>
              <w:ind w:left="60"/>
              <w:rPr>
                <w:sz w:val="16"/>
              </w:rPr>
            </w:pPr>
            <w:r>
              <w:rPr>
                <w:sz w:val="16"/>
              </w:rPr>
              <w:t>MAC32H</w:t>
            </w:r>
          </w:p>
        </w:tc>
        <w:tc>
          <w:tcPr>
            <w:tcW w:w="2016" w:type="dxa"/>
            <w:tcBorders>
              <w:top w:val="nil"/>
              <w:bottom w:val="nil"/>
            </w:tcBorders>
          </w:tcPr>
          <w:p>
            <w:pPr>
              <w:pStyle w:val="TableParagraph"/>
              <w:spacing w:before="37"/>
              <w:ind w:left="60"/>
              <w:rPr>
                <w:sz w:val="16"/>
              </w:rPr>
            </w:pPr>
            <w:r>
              <w:rPr>
                <w:sz w:val="16"/>
              </w:rPr>
              <w:t>1Ah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1 – signed multiply accumulate low word</w:t>
            </w:r>
          </w:p>
        </w:tc>
        <w:tc>
          <w:tcPr>
            <w:tcW w:w="2016" w:type="dxa"/>
            <w:tcBorders>
              <w:top w:val="nil"/>
              <w:bottom w:val="nil"/>
            </w:tcBorders>
          </w:tcPr>
          <w:p>
            <w:pPr>
              <w:pStyle w:val="TableParagraph"/>
              <w:spacing w:before="37"/>
              <w:ind w:left="60"/>
              <w:rPr>
                <w:sz w:val="16"/>
              </w:rPr>
            </w:pPr>
            <w:r>
              <w:rPr>
                <w:sz w:val="16"/>
              </w:rPr>
              <w:t>MACS32L</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32-bit operand 1 – signed multiply accumulate high word</w:t>
            </w:r>
          </w:p>
        </w:tc>
        <w:tc>
          <w:tcPr>
            <w:tcW w:w="2016" w:type="dxa"/>
            <w:tcBorders>
              <w:top w:val="nil"/>
              <w:bottom w:val="nil"/>
            </w:tcBorders>
          </w:tcPr>
          <w:p>
            <w:pPr>
              <w:pStyle w:val="TableParagraph"/>
              <w:spacing w:before="37"/>
              <w:ind w:left="60"/>
              <w:rPr>
                <w:sz w:val="16"/>
              </w:rPr>
            </w:pPr>
            <w:r>
              <w:rPr>
                <w:sz w:val="16"/>
              </w:rPr>
              <w:t>MACS32H</w:t>
            </w:r>
          </w:p>
        </w:tc>
        <w:tc>
          <w:tcPr>
            <w:tcW w:w="2016" w:type="dxa"/>
            <w:tcBorders>
              <w:top w:val="nil"/>
              <w:bottom w:val="nil"/>
            </w:tcBorders>
          </w:tcPr>
          <w:p>
            <w:pPr>
              <w:pStyle w:val="TableParagraph"/>
              <w:spacing w:before="37"/>
              <w:ind w:left="60"/>
              <w:rPr>
                <w:sz w:val="16"/>
              </w:rPr>
            </w:pPr>
            <w:r>
              <w:rPr>
                <w:sz w:val="16"/>
              </w:rPr>
              <w:t>1Eh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2 – low word</w:t>
            </w:r>
          </w:p>
        </w:tc>
        <w:tc>
          <w:tcPr>
            <w:tcW w:w="2016" w:type="dxa"/>
            <w:tcBorders>
              <w:top w:val="nil"/>
              <w:bottom w:val="nil"/>
            </w:tcBorders>
          </w:tcPr>
          <w:p>
            <w:pPr>
              <w:pStyle w:val="TableParagraph"/>
              <w:spacing w:before="37"/>
              <w:ind w:left="60"/>
              <w:rPr>
                <w:sz w:val="16"/>
              </w:rPr>
            </w:pPr>
            <w:r>
              <w:rPr>
                <w:sz w:val="16"/>
              </w:rPr>
              <w:t>OP2L</w:t>
            </w:r>
          </w:p>
        </w:tc>
        <w:tc>
          <w:tcPr>
            <w:tcW w:w="2016" w:type="dxa"/>
            <w:tcBorders>
              <w:top w:val="nil"/>
              <w:bottom w:val="nil"/>
            </w:tcBorders>
          </w:tcPr>
          <w:p>
            <w:pPr>
              <w:pStyle w:val="TableParagraph"/>
              <w:spacing w:before="37"/>
              <w:ind w:left="60"/>
              <w:rPr>
                <w:sz w:val="16"/>
              </w:rPr>
            </w:pPr>
            <w:r>
              <w:rPr>
                <w:sz w:val="16"/>
              </w:rPr>
              <w:t>20h</w:t>
            </w:r>
          </w:p>
        </w:tc>
      </w:tr>
      <w:tr>
        <w:trPr>
          <w:trHeight w:val="264" w:hRule="atLeast"/>
        </w:trPr>
        <w:tc>
          <w:tcPr>
            <w:tcW w:w="6042" w:type="dxa"/>
            <w:tcBorders>
              <w:top w:val="nil"/>
              <w:bottom w:val="nil"/>
            </w:tcBorders>
          </w:tcPr>
          <w:p>
            <w:pPr>
              <w:pStyle w:val="TableParagraph"/>
              <w:spacing w:before="37"/>
              <w:ind w:left="55"/>
              <w:rPr>
                <w:sz w:val="16"/>
              </w:rPr>
            </w:pPr>
            <w:r>
              <w:rPr>
                <w:sz w:val="16"/>
              </w:rPr>
              <w:t>32-bit operand 2 – high word</w:t>
            </w:r>
          </w:p>
        </w:tc>
        <w:tc>
          <w:tcPr>
            <w:tcW w:w="2016" w:type="dxa"/>
            <w:tcBorders>
              <w:top w:val="nil"/>
              <w:bottom w:val="nil"/>
            </w:tcBorders>
          </w:tcPr>
          <w:p>
            <w:pPr>
              <w:pStyle w:val="TableParagraph"/>
              <w:spacing w:before="37"/>
              <w:ind w:left="60"/>
              <w:rPr>
                <w:sz w:val="16"/>
              </w:rPr>
            </w:pPr>
            <w:r>
              <w:rPr>
                <w:sz w:val="16"/>
              </w:rPr>
              <w:t>OP2H</w:t>
            </w:r>
          </w:p>
        </w:tc>
        <w:tc>
          <w:tcPr>
            <w:tcW w:w="2016" w:type="dxa"/>
            <w:tcBorders>
              <w:top w:val="nil"/>
              <w:bottom w:val="nil"/>
            </w:tcBorders>
          </w:tcPr>
          <w:p>
            <w:pPr>
              <w:pStyle w:val="TableParagraph"/>
              <w:spacing w:before="37"/>
              <w:ind w:left="60"/>
              <w:rPr>
                <w:sz w:val="16"/>
              </w:rPr>
            </w:pPr>
            <w:r>
              <w:rPr>
                <w:sz w:val="16"/>
              </w:rPr>
              <w:t>22h</w:t>
            </w:r>
          </w:p>
        </w:tc>
      </w:tr>
      <w:tr>
        <w:trPr>
          <w:trHeight w:val="263" w:hRule="atLeast"/>
        </w:trPr>
        <w:tc>
          <w:tcPr>
            <w:tcW w:w="6042" w:type="dxa"/>
            <w:tcBorders>
              <w:top w:val="nil"/>
              <w:bottom w:val="nil"/>
            </w:tcBorders>
          </w:tcPr>
          <w:p>
            <w:pPr>
              <w:pStyle w:val="TableParagraph"/>
              <w:spacing w:before="37"/>
              <w:ind w:left="55"/>
              <w:rPr>
                <w:sz w:val="16"/>
              </w:rPr>
            </w:pPr>
            <w:r>
              <w:rPr>
                <w:sz w:val="16"/>
              </w:rPr>
              <w:t>32 × 32 result 0 – least significant word</w:t>
            </w:r>
          </w:p>
        </w:tc>
        <w:tc>
          <w:tcPr>
            <w:tcW w:w="2016" w:type="dxa"/>
            <w:tcBorders>
              <w:top w:val="nil"/>
              <w:bottom w:val="nil"/>
            </w:tcBorders>
          </w:tcPr>
          <w:p>
            <w:pPr>
              <w:pStyle w:val="TableParagraph"/>
              <w:spacing w:before="37"/>
              <w:ind w:left="60"/>
              <w:rPr>
                <w:sz w:val="16"/>
              </w:rPr>
            </w:pPr>
            <w:r>
              <w:rPr>
                <w:sz w:val="16"/>
              </w:rPr>
              <w:t>RES0</w:t>
            </w:r>
          </w:p>
        </w:tc>
        <w:tc>
          <w:tcPr>
            <w:tcW w:w="2016" w:type="dxa"/>
            <w:tcBorders>
              <w:top w:val="nil"/>
              <w:bottom w:val="nil"/>
            </w:tcBorders>
          </w:tcPr>
          <w:p>
            <w:pPr>
              <w:pStyle w:val="TableParagraph"/>
              <w:spacing w:before="37"/>
              <w:ind w:left="60"/>
              <w:rPr>
                <w:sz w:val="16"/>
              </w:rPr>
            </w:pPr>
            <w:r>
              <w:rPr>
                <w:sz w:val="16"/>
              </w:rPr>
              <w:t>24h</w:t>
            </w:r>
          </w:p>
        </w:tc>
      </w:tr>
      <w:tr>
        <w:trPr>
          <w:trHeight w:val="264" w:hRule="atLeast"/>
        </w:trPr>
        <w:tc>
          <w:tcPr>
            <w:tcW w:w="6042" w:type="dxa"/>
            <w:tcBorders>
              <w:top w:val="nil"/>
              <w:bottom w:val="nil"/>
            </w:tcBorders>
          </w:tcPr>
          <w:p>
            <w:pPr>
              <w:pStyle w:val="TableParagraph"/>
              <w:spacing w:before="37"/>
              <w:ind w:left="55"/>
              <w:rPr>
                <w:sz w:val="16"/>
              </w:rPr>
            </w:pPr>
            <w:r>
              <w:rPr>
                <w:sz w:val="16"/>
              </w:rPr>
              <w:t>32 × 32 result 1</w:t>
            </w:r>
          </w:p>
        </w:tc>
        <w:tc>
          <w:tcPr>
            <w:tcW w:w="2016" w:type="dxa"/>
            <w:tcBorders>
              <w:top w:val="nil"/>
              <w:bottom w:val="nil"/>
            </w:tcBorders>
          </w:tcPr>
          <w:p>
            <w:pPr>
              <w:pStyle w:val="TableParagraph"/>
              <w:spacing w:before="37"/>
              <w:ind w:left="60"/>
              <w:rPr>
                <w:sz w:val="16"/>
              </w:rPr>
            </w:pPr>
            <w:r>
              <w:rPr>
                <w:sz w:val="16"/>
              </w:rPr>
              <w:t>RES1</w:t>
            </w:r>
          </w:p>
        </w:tc>
        <w:tc>
          <w:tcPr>
            <w:tcW w:w="2016" w:type="dxa"/>
            <w:tcBorders>
              <w:top w:val="nil"/>
              <w:bottom w:val="nil"/>
            </w:tcBorders>
          </w:tcPr>
          <w:p>
            <w:pPr>
              <w:pStyle w:val="TableParagraph"/>
              <w:spacing w:before="37"/>
              <w:ind w:left="60"/>
              <w:rPr>
                <w:sz w:val="16"/>
              </w:rPr>
            </w:pPr>
            <w:r>
              <w:rPr>
                <w:sz w:val="16"/>
              </w:rPr>
              <w:t>26h</w:t>
            </w:r>
          </w:p>
        </w:tc>
      </w:tr>
      <w:tr>
        <w:trPr>
          <w:trHeight w:val="263" w:hRule="atLeast"/>
        </w:trPr>
        <w:tc>
          <w:tcPr>
            <w:tcW w:w="6042" w:type="dxa"/>
            <w:tcBorders>
              <w:top w:val="nil"/>
              <w:bottom w:val="nil"/>
            </w:tcBorders>
          </w:tcPr>
          <w:p>
            <w:pPr>
              <w:pStyle w:val="TableParagraph"/>
              <w:spacing w:before="37"/>
              <w:ind w:left="55"/>
              <w:rPr>
                <w:sz w:val="16"/>
              </w:rPr>
            </w:pPr>
            <w:r>
              <w:rPr>
                <w:sz w:val="16"/>
              </w:rPr>
              <w:t>32 × 32 result 2</w:t>
            </w:r>
          </w:p>
        </w:tc>
        <w:tc>
          <w:tcPr>
            <w:tcW w:w="2016" w:type="dxa"/>
            <w:tcBorders>
              <w:top w:val="nil"/>
              <w:bottom w:val="nil"/>
            </w:tcBorders>
          </w:tcPr>
          <w:p>
            <w:pPr>
              <w:pStyle w:val="TableParagraph"/>
              <w:spacing w:before="37"/>
              <w:ind w:left="60"/>
              <w:rPr>
                <w:sz w:val="16"/>
              </w:rPr>
            </w:pPr>
            <w:r>
              <w:rPr>
                <w:sz w:val="16"/>
              </w:rPr>
              <w:t>RES2</w:t>
            </w:r>
          </w:p>
        </w:tc>
        <w:tc>
          <w:tcPr>
            <w:tcW w:w="2016" w:type="dxa"/>
            <w:tcBorders>
              <w:top w:val="nil"/>
              <w:bottom w:val="nil"/>
            </w:tcBorders>
          </w:tcPr>
          <w:p>
            <w:pPr>
              <w:pStyle w:val="TableParagraph"/>
              <w:spacing w:before="37"/>
              <w:ind w:left="60"/>
              <w:rPr>
                <w:sz w:val="16"/>
              </w:rPr>
            </w:pPr>
            <w:r>
              <w:rPr>
                <w:sz w:val="16"/>
              </w:rPr>
              <w:t>28h</w:t>
            </w:r>
          </w:p>
        </w:tc>
      </w:tr>
      <w:tr>
        <w:trPr>
          <w:trHeight w:val="264" w:hRule="atLeast"/>
        </w:trPr>
        <w:tc>
          <w:tcPr>
            <w:tcW w:w="6042" w:type="dxa"/>
            <w:tcBorders>
              <w:top w:val="nil"/>
              <w:bottom w:val="nil"/>
            </w:tcBorders>
          </w:tcPr>
          <w:p>
            <w:pPr>
              <w:pStyle w:val="TableParagraph"/>
              <w:spacing w:before="37"/>
              <w:ind w:left="55"/>
              <w:rPr>
                <w:sz w:val="16"/>
              </w:rPr>
            </w:pPr>
            <w:r>
              <w:rPr>
                <w:sz w:val="16"/>
              </w:rPr>
              <w:t>32 × 32 result 3 – most significant word</w:t>
            </w:r>
          </w:p>
        </w:tc>
        <w:tc>
          <w:tcPr>
            <w:tcW w:w="2016" w:type="dxa"/>
            <w:tcBorders>
              <w:top w:val="nil"/>
              <w:bottom w:val="nil"/>
            </w:tcBorders>
          </w:tcPr>
          <w:p>
            <w:pPr>
              <w:pStyle w:val="TableParagraph"/>
              <w:spacing w:before="37"/>
              <w:ind w:left="60"/>
              <w:rPr>
                <w:sz w:val="16"/>
              </w:rPr>
            </w:pPr>
            <w:r>
              <w:rPr>
                <w:sz w:val="16"/>
              </w:rPr>
              <w:t>RES3</w:t>
            </w:r>
          </w:p>
        </w:tc>
        <w:tc>
          <w:tcPr>
            <w:tcW w:w="2016" w:type="dxa"/>
            <w:tcBorders>
              <w:top w:val="nil"/>
              <w:bottom w:val="nil"/>
            </w:tcBorders>
          </w:tcPr>
          <w:p>
            <w:pPr>
              <w:pStyle w:val="TableParagraph"/>
              <w:spacing w:before="37"/>
              <w:ind w:left="60"/>
              <w:rPr>
                <w:sz w:val="16"/>
              </w:rPr>
            </w:pPr>
            <w:r>
              <w:rPr>
                <w:sz w:val="16"/>
              </w:rPr>
              <w:t>2Ah</w:t>
            </w:r>
          </w:p>
        </w:tc>
      </w:tr>
      <w:tr>
        <w:trPr>
          <w:trHeight w:val="251" w:hRule="atLeast"/>
        </w:trPr>
        <w:tc>
          <w:tcPr>
            <w:tcW w:w="6042" w:type="dxa"/>
            <w:tcBorders>
              <w:top w:val="nil"/>
            </w:tcBorders>
          </w:tcPr>
          <w:p>
            <w:pPr>
              <w:pStyle w:val="TableParagraph"/>
              <w:spacing w:before="37"/>
              <w:ind w:left="55"/>
              <w:rPr>
                <w:sz w:val="16"/>
              </w:rPr>
            </w:pPr>
            <w:r>
              <w:rPr>
                <w:sz w:val="16"/>
              </w:rPr>
              <w:t>MPY32 control register 0</w:t>
            </w:r>
          </w:p>
        </w:tc>
        <w:tc>
          <w:tcPr>
            <w:tcW w:w="2016" w:type="dxa"/>
            <w:tcBorders>
              <w:top w:val="nil"/>
            </w:tcBorders>
          </w:tcPr>
          <w:p>
            <w:pPr>
              <w:pStyle w:val="TableParagraph"/>
              <w:spacing w:before="37"/>
              <w:ind w:left="60"/>
              <w:rPr>
                <w:sz w:val="16"/>
              </w:rPr>
            </w:pPr>
            <w:r>
              <w:rPr>
                <w:sz w:val="16"/>
              </w:rPr>
              <w:t>MPY32CTL0</w:t>
            </w:r>
          </w:p>
        </w:tc>
        <w:tc>
          <w:tcPr>
            <w:tcW w:w="2016" w:type="dxa"/>
            <w:tcBorders>
              <w:top w:val="nil"/>
            </w:tcBorders>
          </w:tcPr>
          <w:p>
            <w:pPr>
              <w:pStyle w:val="TableParagraph"/>
              <w:spacing w:before="37"/>
              <w:ind w:left="60"/>
              <w:rPr>
                <w:sz w:val="16"/>
              </w:rPr>
            </w:pPr>
            <w:r>
              <w:rPr>
                <w:sz w:val="16"/>
              </w:rPr>
              <w:t>2Ch</w:t>
            </w:r>
          </w:p>
        </w:tc>
      </w:tr>
    </w:tbl>
    <w:p>
      <w:pPr>
        <w:spacing w:after="0"/>
        <w:rPr>
          <w:sz w:val="16"/>
        </w:rPr>
        <w:sectPr>
          <w:pgSz w:w="12240" w:h="15840"/>
          <w:pgMar w:header="259" w:footer="836" w:top="1340" w:bottom="1020" w:left="960" w:right="960"/>
        </w:sectPr>
      </w:pPr>
    </w:p>
    <w:p>
      <w:pPr>
        <w:pStyle w:val="Heading5"/>
        <w:spacing w:line="208" w:lineRule="auto" w:before="133"/>
        <w:ind w:left="1743" w:right="1746"/>
      </w:pPr>
      <w:bookmarkStart w:name="_bookmark139" w:id="283"/>
      <w:bookmarkEnd w:id="283"/>
      <w:r>
        <w:rPr>
          <w:b w:val="0"/>
        </w:rPr>
      </w:r>
      <w:r>
        <w:rPr/>
        <w:t>Table 6-37. DMA Registers (Base Address DMA General Control: 0500h, DMA Channel 0: 0510h, DMA Channel 1: 0520h, DMA Channel 2: 0530h)</w:t>
      </w:r>
    </w:p>
    <w:p>
      <w:pPr>
        <w:pStyle w:val="BodyText"/>
        <w:spacing w:before="10"/>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DMA channel 0 control</w:t>
            </w:r>
          </w:p>
        </w:tc>
        <w:tc>
          <w:tcPr>
            <w:tcW w:w="2016" w:type="dxa"/>
            <w:tcBorders>
              <w:bottom w:val="nil"/>
            </w:tcBorders>
          </w:tcPr>
          <w:p>
            <w:pPr>
              <w:pStyle w:val="TableParagraph"/>
              <w:ind w:left="60"/>
              <w:rPr>
                <w:sz w:val="16"/>
              </w:rPr>
            </w:pPr>
            <w:r>
              <w:rPr>
                <w:sz w:val="16"/>
              </w:rPr>
              <w:t>DMA0CTL</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0 source address low</w:t>
            </w:r>
          </w:p>
        </w:tc>
        <w:tc>
          <w:tcPr>
            <w:tcW w:w="2016" w:type="dxa"/>
            <w:tcBorders>
              <w:top w:val="nil"/>
              <w:bottom w:val="nil"/>
            </w:tcBorders>
          </w:tcPr>
          <w:p>
            <w:pPr>
              <w:pStyle w:val="TableParagraph"/>
              <w:spacing w:before="37"/>
              <w:ind w:left="60"/>
              <w:rPr>
                <w:sz w:val="16"/>
              </w:rPr>
            </w:pPr>
            <w:r>
              <w:rPr>
                <w:sz w:val="16"/>
              </w:rPr>
              <w:t>DMA0SAL</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0 source address high</w:t>
            </w:r>
          </w:p>
        </w:tc>
        <w:tc>
          <w:tcPr>
            <w:tcW w:w="2016" w:type="dxa"/>
            <w:tcBorders>
              <w:top w:val="nil"/>
              <w:bottom w:val="nil"/>
            </w:tcBorders>
          </w:tcPr>
          <w:p>
            <w:pPr>
              <w:pStyle w:val="TableParagraph"/>
              <w:spacing w:before="37"/>
              <w:ind w:left="60"/>
              <w:rPr>
                <w:sz w:val="16"/>
              </w:rPr>
            </w:pPr>
            <w:r>
              <w:rPr>
                <w:sz w:val="16"/>
              </w:rPr>
              <w:t>DMA0SAH</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DMA channel 0 destination address low</w:t>
            </w:r>
          </w:p>
        </w:tc>
        <w:tc>
          <w:tcPr>
            <w:tcW w:w="2016" w:type="dxa"/>
            <w:tcBorders>
              <w:top w:val="nil"/>
              <w:bottom w:val="nil"/>
            </w:tcBorders>
          </w:tcPr>
          <w:p>
            <w:pPr>
              <w:pStyle w:val="TableParagraph"/>
              <w:spacing w:before="37"/>
              <w:ind w:left="60"/>
              <w:rPr>
                <w:sz w:val="16"/>
              </w:rPr>
            </w:pPr>
            <w:r>
              <w:rPr>
                <w:sz w:val="16"/>
              </w:rPr>
              <w:t>DMA0DAL</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0 destination address high</w:t>
            </w:r>
          </w:p>
        </w:tc>
        <w:tc>
          <w:tcPr>
            <w:tcW w:w="2016" w:type="dxa"/>
            <w:tcBorders>
              <w:top w:val="nil"/>
              <w:bottom w:val="nil"/>
            </w:tcBorders>
          </w:tcPr>
          <w:p>
            <w:pPr>
              <w:pStyle w:val="TableParagraph"/>
              <w:spacing w:before="37"/>
              <w:ind w:left="60"/>
              <w:rPr>
                <w:sz w:val="16"/>
              </w:rPr>
            </w:pPr>
            <w:r>
              <w:rPr>
                <w:sz w:val="16"/>
              </w:rPr>
              <w:t>DMA0DAH</w:t>
            </w:r>
          </w:p>
        </w:tc>
        <w:tc>
          <w:tcPr>
            <w:tcW w:w="2016" w:type="dxa"/>
            <w:tcBorders>
              <w:top w:val="nil"/>
              <w:bottom w:val="nil"/>
            </w:tcBorders>
          </w:tcPr>
          <w:p>
            <w:pPr>
              <w:pStyle w:val="TableParagraph"/>
              <w:spacing w:before="37"/>
              <w:ind w:left="60"/>
              <w:rPr>
                <w:sz w:val="16"/>
              </w:rPr>
            </w:pPr>
            <w:r>
              <w:rPr>
                <w:sz w:val="16"/>
              </w:rPr>
              <w:t>08h</w:t>
            </w:r>
          </w:p>
        </w:tc>
      </w:tr>
      <w:tr>
        <w:trPr>
          <w:trHeight w:val="251" w:hRule="atLeast"/>
        </w:trPr>
        <w:tc>
          <w:tcPr>
            <w:tcW w:w="6042" w:type="dxa"/>
            <w:tcBorders>
              <w:top w:val="nil"/>
            </w:tcBorders>
          </w:tcPr>
          <w:p>
            <w:pPr>
              <w:pStyle w:val="TableParagraph"/>
              <w:spacing w:before="37"/>
              <w:ind w:left="55"/>
              <w:rPr>
                <w:sz w:val="16"/>
              </w:rPr>
            </w:pPr>
            <w:r>
              <w:rPr>
                <w:sz w:val="16"/>
              </w:rPr>
              <w:t>DMA channel 0 transfer size</w:t>
            </w:r>
          </w:p>
        </w:tc>
        <w:tc>
          <w:tcPr>
            <w:tcW w:w="2016" w:type="dxa"/>
            <w:tcBorders>
              <w:top w:val="nil"/>
            </w:tcBorders>
          </w:tcPr>
          <w:p>
            <w:pPr>
              <w:pStyle w:val="TableParagraph"/>
              <w:spacing w:before="37"/>
              <w:ind w:left="60"/>
              <w:rPr>
                <w:sz w:val="16"/>
              </w:rPr>
            </w:pPr>
            <w:r>
              <w:rPr>
                <w:sz w:val="16"/>
              </w:rPr>
              <w:t>DMA0SZ</w:t>
            </w:r>
          </w:p>
        </w:tc>
        <w:tc>
          <w:tcPr>
            <w:tcW w:w="2016" w:type="dxa"/>
            <w:tcBorders>
              <w:top w:val="nil"/>
            </w:tcBorders>
          </w:tcPr>
          <w:p>
            <w:pPr>
              <w:pStyle w:val="TableParagraph"/>
              <w:spacing w:before="37"/>
              <w:ind w:left="60"/>
              <w:rPr>
                <w:sz w:val="16"/>
              </w:rPr>
            </w:pPr>
            <w:r>
              <w:rPr>
                <w:sz w:val="16"/>
              </w:rPr>
              <w:t>0Ah</w:t>
            </w:r>
          </w:p>
        </w:tc>
      </w:tr>
      <w:tr>
        <w:trPr>
          <w:trHeight w:val="266" w:hRule="atLeast"/>
        </w:trPr>
        <w:tc>
          <w:tcPr>
            <w:tcW w:w="6042" w:type="dxa"/>
            <w:tcBorders>
              <w:bottom w:val="nil"/>
            </w:tcBorders>
          </w:tcPr>
          <w:p>
            <w:pPr>
              <w:pStyle w:val="TableParagraph"/>
              <w:ind w:left="55"/>
              <w:rPr>
                <w:sz w:val="16"/>
              </w:rPr>
            </w:pPr>
            <w:r>
              <w:rPr>
                <w:sz w:val="16"/>
              </w:rPr>
              <w:t>DMA channel 1 control</w:t>
            </w:r>
          </w:p>
        </w:tc>
        <w:tc>
          <w:tcPr>
            <w:tcW w:w="2016" w:type="dxa"/>
            <w:tcBorders>
              <w:bottom w:val="nil"/>
            </w:tcBorders>
          </w:tcPr>
          <w:p>
            <w:pPr>
              <w:pStyle w:val="TableParagraph"/>
              <w:ind w:left="60"/>
              <w:rPr>
                <w:sz w:val="16"/>
              </w:rPr>
            </w:pPr>
            <w:r>
              <w:rPr>
                <w:sz w:val="16"/>
              </w:rPr>
              <w:t>DMA1CTL</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1 source address low</w:t>
            </w:r>
          </w:p>
        </w:tc>
        <w:tc>
          <w:tcPr>
            <w:tcW w:w="2016" w:type="dxa"/>
            <w:tcBorders>
              <w:top w:val="nil"/>
              <w:bottom w:val="nil"/>
            </w:tcBorders>
          </w:tcPr>
          <w:p>
            <w:pPr>
              <w:pStyle w:val="TableParagraph"/>
              <w:spacing w:before="37"/>
              <w:ind w:left="60"/>
              <w:rPr>
                <w:sz w:val="16"/>
              </w:rPr>
            </w:pPr>
            <w:r>
              <w:rPr>
                <w:sz w:val="16"/>
              </w:rPr>
              <w:t>DMA1SAL</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DMA channel 1 source address high</w:t>
            </w:r>
          </w:p>
        </w:tc>
        <w:tc>
          <w:tcPr>
            <w:tcW w:w="2016" w:type="dxa"/>
            <w:tcBorders>
              <w:top w:val="nil"/>
              <w:bottom w:val="nil"/>
            </w:tcBorders>
          </w:tcPr>
          <w:p>
            <w:pPr>
              <w:pStyle w:val="TableParagraph"/>
              <w:spacing w:before="37"/>
              <w:ind w:left="60"/>
              <w:rPr>
                <w:sz w:val="16"/>
              </w:rPr>
            </w:pPr>
            <w:r>
              <w:rPr>
                <w:sz w:val="16"/>
              </w:rPr>
              <w:t>DMA1SAH</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1 destination address low</w:t>
            </w:r>
          </w:p>
        </w:tc>
        <w:tc>
          <w:tcPr>
            <w:tcW w:w="2016" w:type="dxa"/>
            <w:tcBorders>
              <w:top w:val="nil"/>
              <w:bottom w:val="nil"/>
            </w:tcBorders>
          </w:tcPr>
          <w:p>
            <w:pPr>
              <w:pStyle w:val="TableParagraph"/>
              <w:spacing w:before="37"/>
              <w:ind w:left="60"/>
              <w:rPr>
                <w:sz w:val="16"/>
              </w:rPr>
            </w:pPr>
            <w:r>
              <w:rPr>
                <w:sz w:val="16"/>
              </w:rPr>
              <w:t>DMA1DAL</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DMA channel 1 destination address high</w:t>
            </w:r>
          </w:p>
        </w:tc>
        <w:tc>
          <w:tcPr>
            <w:tcW w:w="2016" w:type="dxa"/>
            <w:tcBorders>
              <w:top w:val="nil"/>
              <w:bottom w:val="nil"/>
            </w:tcBorders>
          </w:tcPr>
          <w:p>
            <w:pPr>
              <w:pStyle w:val="TableParagraph"/>
              <w:spacing w:before="37"/>
              <w:ind w:left="60"/>
              <w:rPr>
                <w:sz w:val="16"/>
              </w:rPr>
            </w:pPr>
            <w:r>
              <w:rPr>
                <w:sz w:val="16"/>
              </w:rPr>
              <w:t>DMA1DAH</w:t>
            </w:r>
          </w:p>
        </w:tc>
        <w:tc>
          <w:tcPr>
            <w:tcW w:w="2016" w:type="dxa"/>
            <w:tcBorders>
              <w:top w:val="nil"/>
              <w:bottom w:val="nil"/>
            </w:tcBorders>
          </w:tcPr>
          <w:p>
            <w:pPr>
              <w:pStyle w:val="TableParagraph"/>
              <w:spacing w:before="37"/>
              <w:ind w:left="60"/>
              <w:rPr>
                <w:sz w:val="16"/>
              </w:rPr>
            </w:pPr>
            <w:r>
              <w:rPr>
                <w:sz w:val="16"/>
              </w:rPr>
              <w:t>08h</w:t>
            </w:r>
          </w:p>
        </w:tc>
      </w:tr>
      <w:tr>
        <w:trPr>
          <w:trHeight w:val="251" w:hRule="atLeast"/>
        </w:trPr>
        <w:tc>
          <w:tcPr>
            <w:tcW w:w="6042" w:type="dxa"/>
            <w:tcBorders>
              <w:top w:val="nil"/>
            </w:tcBorders>
          </w:tcPr>
          <w:p>
            <w:pPr>
              <w:pStyle w:val="TableParagraph"/>
              <w:spacing w:before="37"/>
              <w:ind w:left="55"/>
              <w:rPr>
                <w:sz w:val="16"/>
              </w:rPr>
            </w:pPr>
            <w:r>
              <w:rPr>
                <w:sz w:val="16"/>
              </w:rPr>
              <w:t>DMA channel 1 transfer size</w:t>
            </w:r>
          </w:p>
        </w:tc>
        <w:tc>
          <w:tcPr>
            <w:tcW w:w="2016" w:type="dxa"/>
            <w:tcBorders>
              <w:top w:val="nil"/>
            </w:tcBorders>
          </w:tcPr>
          <w:p>
            <w:pPr>
              <w:pStyle w:val="TableParagraph"/>
              <w:spacing w:before="37"/>
              <w:ind w:left="60"/>
              <w:rPr>
                <w:sz w:val="16"/>
              </w:rPr>
            </w:pPr>
            <w:r>
              <w:rPr>
                <w:sz w:val="16"/>
              </w:rPr>
              <w:t>DMA1SZ</w:t>
            </w:r>
          </w:p>
        </w:tc>
        <w:tc>
          <w:tcPr>
            <w:tcW w:w="2016" w:type="dxa"/>
            <w:tcBorders>
              <w:top w:val="nil"/>
            </w:tcBorders>
          </w:tcPr>
          <w:p>
            <w:pPr>
              <w:pStyle w:val="TableParagraph"/>
              <w:spacing w:before="37"/>
              <w:ind w:left="60"/>
              <w:rPr>
                <w:sz w:val="16"/>
              </w:rPr>
            </w:pPr>
            <w:r>
              <w:rPr>
                <w:sz w:val="16"/>
              </w:rPr>
              <w:t>0Ah</w:t>
            </w:r>
          </w:p>
        </w:tc>
      </w:tr>
      <w:tr>
        <w:trPr>
          <w:trHeight w:val="266" w:hRule="atLeast"/>
        </w:trPr>
        <w:tc>
          <w:tcPr>
            <w:tcW w:w="6042" w:type="dxa"/>
            <w:tcBorders>
              <w:bottom w:val="nil"/>
            </w:tcBorders>
          </w:tcPr>
          <w:p>
            <w:pPr>
              <w:pStyle w:val="TableParagraph"/>
              <w:ind w:left="55"/>
              <w:rPr>
                <w:sz w:val="16"/>
              </w:rPr>
            </w:pPr>
            <w:r>
              <w:rPr>
                <w:sz w:val="16"/>
              </w:rPr>
              <w:t>DMA channel 2 control</w:t>
            </w:r>
          </w:p>
        </w:tc>
        <w:tc>
          <w:tcPr>
            <w:tcW w:w="2016" w:type="dxa"/>
            <w:tcBorders>
              <w:bottom w:val="nil"/>
            </w:tcBorders>
          </w:tcPr>
          <w:p>
            <w:pPr>
              <w:pStyle w:val="TableParagraph"/>
              <w:ind w:left="60"/>
              <w:rPr>
                <w:sz w:val="16"/>
              </w:rPr>
            </w:pPr>
            <w:r>
              <w:rPr>
                <w:sz w:val="16"/>
              </w:rPr>
              <w:t>DMA2CTL</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DMA channel 2 source address low</w:t>
            </w:r>
          </w:p>
        </w:tc>
        <w:tc>
          <w:tcPr>
            <w:tcW w:w="2016" w:type="dxa"/>
            <w:tcBorders>
              <w:top w:val="nil"/>
              <w:bottom w:val="nil"/>
            </w:tcBorders>
          </w:tcPr>
          <w:p>
            <w:pPr>
              <w:pStyle w:val="TableParagraph"/>
              <w:spacing w:before="37"/>
              <w:ind w:left="60"/>
              <w:rPr>
                <w:sz w:val="16"/>
              </w:rPr>
            </w:pPr>
            <w:r>
              <w:rPr>
                <w:sz w:val="16"/>
              </w:rPr>
              <w:t>DMA2SAL</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2 source address high</w:t>
            </w:r>
          </w:p>
        </w:tc>
        <w:tc>
          <w:tcPr>
            <w:tcW w:w="2016" w:type="dxa"/>
            <w:tcBorders>
              <w:top w:val="nil"/>
              <w:bottom w:val="nil"/>
            </w:tcBorders>
          </w:tcPr>
          <w:p>
            <w:pPr>
              <w:pStyle w:val="TableParagraph"/>
              <w:spacing w:before="37"/>
              <w:ind w:left="60"/>
              <w:rPr>
                <w:sz w:val="16"/>
              </w:rPr>
            </w:pPr>
            <w:r>
              <w:rPr>
                <w:sz w:val="16"/>
              </w:rPr>
              <w:t>DMA2SAH</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DMA channel 2 destination address low</w:t>
            </w:r>
          </w:p>
        </w:tc>
        <w:tc>
          <w:tcPr>
            <w:tcW w:w="2016" w:type="dxa"/>
            <w:tcBorders>
              <w:top w:val="nil"/>
              <w:bottom w:val="nil"/>
            </w:tcBorders>
          </w:tcPr>
          <w:p>
            <w:pPr>
              <w:pStyle w:val="TableParagraph"/>
              <w:spacing w:before="37"/>
              <w:ind w:left="60"/>
              <w:rPr>
                <w:sz w:val="16"/>
              </w:rPr>
            </w:pPr>
            <w:r>
              <w:rPr>
                <w:sz w:val="16"/>
              </w:rPr>
              <w:t>DMA2DAL</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DMA channel 2 destination address high</w:t>
            </w:r>
          </w:p>
        </w:tc>
        <w:tc>
          <w:tcPr>
            <w:tcW w:w="2016" w:type="dxa"/>
            <w:tcBorders>
              <w:top w:val="nil"/>
              <w:bottom w:val="nil"/>
            </w:tcBorders>
          </w:tcPr>
          <w:p>
            <w:pPr>
              <w:pStyle w:val="TableParagraph"/>
              <w:spacing w:before="37"/>
              <w:ind w:left="60"/>
              <w:rPr>
                <w:sz w:val="16"/>
              </w:rPr>
            </w:pPr>
            <w:r>
              <w:rPr>
                <w:sz w:val="16"/>
              </w:rPr>
              <w:t>DMA2DAH</w:t>
            </w:r>
          </w:p>
        </w:tc>
        <w:tc>
          <w:tcPr>
            <w:tcW w:w="2016" w:type="dxa"/>
            <w:tcBorders>
              <w:top w:val="nil"/>
              <w:bottom w:val="nil"/>
            </w:tcBorders>
          </w:tcPr>
          <w:p>
            <w:pPr>
              <w:pStyle w:val="TableParagraph"/>
              <w:spacing w:before="37"/>
              <w:ind w:left="60"/>
              <w:rPr>
                <w:sz w:val="16"/>
              </w:rPr>
            </w:pPr>
            <w:r>
              <w:rPr>
                <w:sz w:val="16"/>
              </w:rPr>
              <w:t>08h</w:t>
            </w:r>
          </w:p>
        </w:tc>
      </w:tr>
      <w:tr>
        <w:trPr>
          <w:trHeight w:val="251" w:hRule="atLeast"/>
        </w:trPr>
        <w:tc>
          <w:tcPr>
            <w:tcW w:w="6042" w:type="dxa"/>
            <w:tcBorders>
              <w:top w:val="nil"/>
            </w:tcBorders>
          </w:tcPr>
          <w:p>
            <w:pPr>
              <w:pStyle w:val="TableParagraph"/>
              <w:spacing w:before="37"/>
              <w:ind w:left="55"/>
              <w:rPr>
                <w:sz w:val="16"/>
              </w:rPr>
            </w:pPr>
            <w:r>
              <w:rPr>
                <w:sz w:val="16"/>
              </w:rPr>
              <w:t>DMA channel 2 transfer size</w:t>
            </w:r>
          </w:p>
        </w:tc>
        <w:tc>
          <w:tcPr>
            <w:tcW w:w="2016" w:type="dxa"/>
            <w:tcBorders>
              <w:top w:val="nil"/>
            </w:tcBorders>
          </w:tcPr>
          <w:p>
            <w:pPr>
              <w:pStyle w:val="TableParagraph"/>
              <w:spacing w:before="37"/>
              <w:ind w:left="60"/>
              <w:rPr>
                <w:sz w:val="16"/>
              </w:rPr>
            </w:pPr>
            <w:r>
              <w:rPr>
                <w:sz w:val="16"/>
              </w:rPr>
              <w:t>DMA2SZ</w:t>
            </w:r>
          </w:p>
        </w:tc>
        <w:tc>
          <w:tcPr>
            <w:tcW w:w="2016" w:type="dxa"/>
            <w:tcBorders>
              <w:top w:val="nil"/>
            </w:tcBorders>
          </w:tcPr>
          <w:p>
            <w:pPr>
              <w:pStyle w:val="TableParagraph"/>
              <w:spacing w:before="37"/>
              <w:ind w:left="60"/>
              <w:rPr>
                <w:sz w:val="16"/>
              </w:rPr>
            </w:pPr>
            <w:r>
              <w:rPr>
                <w:sz w:val="16"/>
              </w:rPr>
              <w:t>0Ah</w:t>
            </w:r>
          </w:p>
        </w:tc>
      </w:tr>
      <w:tr>
        <w:trPr>
          <w:trHeight w:val="266" w:hRule="atLeast"/>
        </w:trPr>
        <w:tc>
          <w:tcPr>
            <w:tcW w:w="6042" w:type="dxa"/>
            <w:tcBorders>
              <w:bottom w:val="nil"/>
            </w:tcBorders>
          </w:tcPr>
          <w:p>
            <w:pPr>
              <w:pStyle w:val="TableParagraph"/>
              <w:ind w:left="55"/>
              <w:rPr>
                <w:sz w:val="16"/>
              </w:rPr>
            </w:pPr>
            <w:r>
              <w:rPr>
                <w:sz w:val="16"/>
              </w:rPr>
              <w:t>DMA module control 0</w:t>
            </w:r>
          </w:p>
        </w:tc>
        <w:tc>
          <w:tcPr>
            <w:tcW w:w="2016" w:type="dxa"/>
            <w:tcBorders>
              <w:bottom w:val="nil"/>
            </w:tcBorders>
          </w:tcPr>
          <w:p>
            <w:pPr>
              <w:pStyle w:val="TableParagraph"/>
              <w:ind w:left="60"/>
              <w:rPr>
                <w:sz w:val="16"/>
              </w:rPr>
            </w:pPr>
            <w:r>
              <w:rPr>
                <w:sz w:val="16"/>
              </w:rPr>
              <w:t>DMACTL0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DMA module control 1</w:t>
            </w:r>
          </w:p>
        </w:tc>
        <w:tc>
          <w:tcPr>
            <w:tcW w:w="2016" w:type="dxa"/>
            <w:tcBorders>
              <w:top w:val="nil"/>
              <w:bottom w:val="nil"/>
            </w:tcBorders>
          </w:tcPr>
          <w:p>
            <w:pPr>
              <w:pStyle w:val="TableParagraph"/>
              <w:spacing w:before="37"/>
              <w:ind w:left="60"/>
              <w:rPr>
                <w:sz w:val="16"/>
              </w:rPr>
            </w:pPr>
            <w:r>
              <w:rPr>
                <w:sz w:val="16"/>
              </w:rPr>
              <w:t>DMACTL1</w:t>
            </w:r>
          </w:p>
        </w:tc>
        <w:tc>
          <w:tcPr>
            <w:tcW w:w="2016" w:type="dxa"/>
            <w:tcBorders>
              <w:top w:val="nil"/>
              <w:bottom w:val="nil"/>
            </w:tcBorders>
          </w:tcPr>
          <w:p>
            <w:pPr>
              <w:pStyle w:val="TableParagraph"/>
              <w:spacing w:before="37"/>
              <w:ind w:left="60"/>
              <w:rPr>
                <w:sz w:val="16"/>
              </w:rPr>
            </w:pPr>
            <w:r>
              <w:rPr>
                <w:sz w:val="16"/>
              </w:rPr>
              <w:t>02h</w:t>
            </w:r>
          </w:p>
        </w:tc>
      </w:tr>
      <w:tr>
        <w:trPr>
          <w:trHeight w:val="263" w:hRule="atLeast"/>
        </w:trPr>
        <w:tc>
          <w:tcPr>
            <w:tcW w:w="6042" w:type="dxa"/>
            <w:tcBorders>
              <w:top w:val="nil"/>
              <w:bottom w:val="nil"/>
            </w:tcBorders>
          </w:tcPr>
          <w:p>
            <w:pPr>
              <w:pStyle w:val="TableParagraph"/>
              <w:spacing w:before="37"/>
              <w:ind w:left="55"/>
              <w:rPr>
                <w:sz w:val="16"/>
              </w:rPr>
            </w:pPr>
            <w:r>
              <w:rPr>
                <w:sz w:val="16"/>
              </w:rPr>
              <w:t>DMA module control 2</w:t>
            </w:r>
          </w:p>
        </w:tc>
        <w:tc>
          <w:tcPr>
            <w:tcW w:w="2016" w:type="dxa"/>
            <w:tcBorders>
              <w:top w:val="nil"/>
              <w:bottom w:val="nil"/>
            </w:tcBorders>
          </w:tcPr>
          <w:p>
            <w:pPr>
              <w:pStyle w:val="TableParagraph"/>
              <w:spacing w:before="37"/>
              <w:ind w:left="60"/>
              <w:rPr>
                <w:sz w:val="16"/>
              </w:rPr>
            </w:pPr>
            <w:r>
              <w:rPr>
                <w:sz w:val="16"/>
              </w:rPr>
              <w:t>DMACTL2</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DMA module control 3</w:t>
            </w:r>
          </w:p>
        </w:tc>
        <w:tc>
          <w:tcPr>
            <w:tcW w:w="2016" w:type="dxa"/>
            <w:tcBorders>
              <w:top w:val="nil"/>
              <w:bottom w:val="nil"/>
            </w:tcBorders>
          </w:tcPr>
          <w:p>
            <w:pPr>
              <w:pStyle w:val="TableParagraph"/>
              <w:spacing w:before="37"/>
              <w:ind w:left="60"/>
              <w:rPr>
                <w:sz w:val="16"/>
              </w:rPr>
            </w:pPr>
            <w:r>
              <w:rPr>
                <w:sz w:val="16"/>
              </w:rPr>
              <w:t>DMACTL3</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DMA module control 4</w:t>
            </w:r>
          </w:p>
        </w:tc>
        <w:tc>
          <w:tcPr>
            <w:tcW w:w="2016" w:type="dxa"/>
            <w:tcBorders>
              <w:top w:val="nil"/>
              <w:bottom w:val="nil"/>
            </w:tcBorders>
          </w:tcPr>
          <w:p>
            <w:pPr>
              <w:pStyle w:val="TableParagraph"/>
              <w:spacing w:before="37"/>
              <w:ind w:left="60"/>
              <w:rPr>
                <w:sz w:val="16"/>
              </w:rPr>
            </w:pPr>
            <w:r>
              <w:rPr>
                <w:sz w:val="16"/>
              </w:rPr>
              <w:t>DMACTL4</w:t>
            </w:r>
          </w:p>
        </w:tc>
        <w:tc>
          <w:tcPr>
            <w:tcW w:w="2016" w:type="dxa"/>
            <w:tcBorders>
              <w:top w:val="nil"/>
              <w:bottom w:val="nil"/>
            </w:tcBorders>
          </w:tcPr>
          <w:p>
            <w:pPr>
              <w:pStyle w:val="TableParagraph"/>
              <w:spacing w:before="37"/>
              <w:ind w:left="60"/>
              <w:rPr>
                <w:sz w:val="16"/>
              </w:rPr>
            </w:pPr>
            <w:r>
              <w:rPr>
                <w:sz w:val="16"/>
              </w:rPr>
              <w:t>08h</w:t>
            </w:r>
          </w:p>
        </w:tc>
      </w:tr>
      <w:tr>
        <w:trPr>
          <w:trHeight w:val="251" w:hRule="atLeast"/>
        </w:trPr>
        <w:tc>
          <w:tcPr>
            <w:tcW w:w="6042" w:type="dxa"/>
            <w:tcBorders>
              <w:top w:val="nil"/>
            </w:tcBorders>
          </w:tcPr>
          <w:p>
            <w:pPr>
              <w:pStyle w:val="TableParagraph"/>
              <w:spacing w:before="37"/>
              <w:ind w:left="55"/>
              <w:rPr>
                <w:sz w:val="16"/>
              </w:rPr>
            </w:pPr>
            <w:r>
              <w:rPr>
                <w:sz w:val="16"/>
              </w:rPr>
              <w:t>DMA interrupt vector</w:t>
            </w:r>
          </w:p>
        </w:tc>
        <w:tc>
          <w:tcPr>
            <w:tcW w:w="2016" w:type="dxa"/>
            <w:tcBorders>
              <w:top w:val="nil"/>
            </w:tcBorders>
          </w:tcPr>
          <w:p>
            <w:pPr>
              <w:pStyle w:val="TableParagraph"/>
              <w:spacing w:before="37"/>
              <w:ind w:left="60"/>
              <w:rPr>
                <w:sz w:val="16"/>
              </w:rPr>
            </w:pPr>
            <w:r>
              <w:rPr>
                <w:sz w:val="16"/>
              </w:rPr>
              <w:t>DMAIV</w:t>
            </w:r>
          </w:p>
        </w:tc>
        <w:tc>
          <w:tcPr>
            <w:tcW w:w="2016" w:type="dxa"/>
            <w:tcBorders>
              <w:top w:val="nil"/>
            </w:tcBorders>
          </w:tcPr>
          <w:p>
            <w:pPr>
              <w:pStyle w:val="TableParagraph"/>
              <w:spacing w:before="37"/>
              <w:ind w:left="60"/>
              <w:rPr>
                <w:sz w:val="16"/>
              </w:rPr>
            </w:pPr>
            <w:r>
              <w:rPr>
                <w:sz w:val="16"/>
              </w:rPr>
              <w:t>0Eh</w:t>
            </w:r>
          </w:p>
        </w:tc>
      </w:tr>
    </w:tbl>
    <w:p>
      <w:pPr>
        <w:pStyle w:val="BodyText"/>
        <w:spacing w:before="10"/>
        <w:rPr>
          <w:b/>
          <w:sz w:val="21"/>
        </w:rPr>
      </w:pPr>
    </w:p>
    <w:p>
      <w:pPr>
        <w:spacing w:before="1"/>
        <w:ind w:left="0" w:right="3" w:firstLine="0"/>
        <w:jc w:val="center"/>
        <w:rPr>
          <w:b/>
          <w:sz w:val="20"/>
        </w:rPr>
      </w:pPr>
      <w:bookmarkStart w:name="_bookmark140" w:id="284"/>
      <w:bookmarkEnd w:id="284"/>
      <w:r>
        <w:rPr/>
      </w:r>
      <w:r>
        <w:rPr>
          <w:b/>
          <w:sz w:val="20"/>
        </w:rPr>
        <w:t>Table 6-38. USCI_A0 Registers (Base Address: 05C0h)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USCI control 1</w:t>
            </w:r>
          </w:p>
        </w:tc>
        <w:tc>
          <w:tcPr>
            <w:tcW w:w="2016" w:type="dxa"/>
            <w:tcBorders>
              <w:bottom w:val="nil"/>
            </w:tcBorders>
          </w:tcPr>
          <w:p>
            <w:pPr>
              <w:pStyle w:val="TableParagraph"/>
              <w:ind w:left="60"/>
              <w:rPr>
                <w:sz w:val="16"/>
              </w:rPr>
            </w:pPr>
            <w:r>
              <w:rPr>
                <w:sz w:val="16"/>
              </w:rPr>
              <w:t>UCA0CTL1</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USCI control 0</w:t>
            </w:r>
          </w:p>
        </w:tc>
        <w:tc>
          <w:tcPr>
            <w:tcW w:w="2016" w:type="dxa"/>
            <w:tcBorders>
              <w:top w:val="nil"/>
              <w:bottom w:val="nil"/>
            </w:tcBorders>
          </w:tcPr>
          <w:p>
            <w:pPr>
              <w:pStyle w:val="TableParagraph"/>
              <w:spacing w:before="37"/>
              <w:ind w:left="60"/>
              <w:rPr>
                <w:sz w:val="16"/>
              </w:rPr>
            </w:pPr>
            <w:r>
              <w:rPr>
                <w:sz w:val="16"/>
              </w:rPr>
              <w:t>UCA0CTL0</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USCI baud rate 0</w:t>
            </w:r>
          </w:p>
        </w:tc>
        <w:tc>
          <w:tcPr>
            <w:tcW w:w="2016" w:type="dxa"/>
            <w:tcBorders>
              <w:top w:val="nil"/>
              <w:bottom w:val="nil"/>
            </w:tcBorders>
          </w:tcPr>
          <w:p>
            <w:pPr>
              <w:pStyle w:val="TableParagraph"/>
              <w:spacing w:before="37"/>
              <w:ind w:left="60"/>
              <w:rPr>
                <w:sz w:val="16"/>
              </w:rPr>
            </w:pPr>
            <w:r>
              <w:rPr>
                <w:sz w:val="16"/>
              </w:rPr>
              <w:t>UCA0BR0</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USCI baud rate 1</w:t>
            </w:r>
          </w:p>
        </w:tc>
        <w:tc>
          <w:tcPr>
            <w:tcW w:w="2016" w:type="dxa"/>
            <w:tcBorders>
              <w:top w:val="nil"/>
              <w:bottom w:val="nil"/>
            </w:tcBorders>
          </w:tcPr>
          <w:p>
            <w:pPr>
              <w:pStyle w:val="TableParagraph"/>
              <w:spacing w:before="37"/>
              <w:ind w:left="60"/>
              <w:rPr>
                <w:sz w:val="16"/>
              </w:rPr>
            </w:pPr>
            <w:r>
              <w:rPr>
                <w:sz w:val="16"/>
              </w:rPr>
              <w:t>UCA0BR1</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USCI modulation control</w:t>
            </w:r>
          </w:p>
        </w:tc>
        <w:tc>
          <w:tcPr>
            <w:tcW w:w="2016" w:type="dxa"/>
            <w:tcBorders>
              <w:top w:val="nil"/>
              <w:bottom w:val="nil"/>
            </w:tcBorders>
          </w:tcPr>
          <w:p>
            <w:pPr>
              <w:pStyle w:val="TableParagraph"/>
              <w:spacing w:before="37"/>
              <w:ind w:left="60"/>
              <w:rPr>
                <w:sz w:val="16"/>
              </w:rPr>
            </w:pPr>
            <w:r>
              <w:rPr>
                <w:sz w:val="16"/>
              </w:rPr>
              <w:t>UCA0MCTL</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USCI status</w:t>
            </w:r>
          </w:p>
        </w:tc>
        <w:tc>
          <w:tcPr>
            <w:tcW w:w="2016" w:type="dxa"/>
            <w:tcBorders>
              <w:top w:val="nil"/>
              <w:bottom w:val="nil"/>
            </w:tcBorders>
          </w:tcPr>
          <w:p>
            <w:pPr>
              <w:pStyle w:val="TableParagraph"/>
              <w:spacing w:before="37"/>
              <w:ind w:left="60"/>
              <w:rPr>
                <w:sz w:val="16"/>
              </w:rPr>
            </w:pPr>
            <w:r>
              <w:rPr>
                <w:sz w:val="16"/>
              </w:rPr>
              <w:t>UCA0STAT</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USCI receive buffer</w:t>
            </w:r>
          </w:p>
        </w:tc>
        <w:tc>
          <w:tcPr>
            <w:tcW w:w="2016" w:type="dxa"/>
            <w:tcBorders>
              <w:top w:val="nil"/>
              <w:bottom w:val="nil"/>
            </w:tcBorders>
          </w:tcPr>
          <w:p>
            <w:pPr>
              <w:pStyle w:val="TableParagraph"/>
              <w:spacing w:before="37"/>
              <w:ind w:left="60"/>
              <w:rPr>
                <w:sz w:val="16"/>
              </w:rPr>
            </w:pPr>
            <w:r>
              <w:rPr>
                <w:sz w:val="16"/>
              </w:rPr>
              <w:t>UCA0RXBUF</w:t>
            </w:r>
          </w:p>
        </w:tc>
        <w:tc>
          <w:tcPr>
            <w:tcW w:w="2016" w:type="dxa"/>
            <w:tcBorders>
              <w:top w:val="nil"/>
              <w:bottom w:val="nil"/>
            </w:tcBorders>
          </w:tcPr>
          <w:p>
            <w:pPr>
              <w:pStyle w:val="TableParagraph"/>
              <w:spacing w:before="37"/>
              <w:ind w:left="60"/>
              <w:rPr>
                <w:sz w:val="16"/>
              </w:rPr>
            </w:pPr>
            <w:r>
              <w:rPr>
                <w:sz w:val="16"/>
              </w:rPr>
              <w:t>0Ch</w:t>
            </w:r>
          </w:p>
        </w:tc>
      </w:tr>
      <w:tr>
        <w:trPr>
          <w:trHeight w:val="263" w:hRule="atLeast"/>
        </w:trPr>
        <w:tc>
          <w:tcPr>
            <w:tcW w:w="6042" w:type="dxa"/>
            <w:tcBorders>
              <w:top w:val="nil"/>
              <w:bottom w:val="nil"/>
            </w:tcBorders>
          </w:tcPr>
          <w:p>
            <w:pPr>
              <w:pStyle w:val="TableParagraph"/>
              <w:spacing w:before="37"/>
              <w:ind w:left="55"/>
              <w:rPr>
                <w:sz w:val="16"/>
              </w:rPr>
            </w:pPr>
            <w:r>
              <w:rPr>
                <w:sz w:val="16"/>
              </w:rPr>
              <w:t>USCI transmit buffer</w:t>
            </w:r>
          </w:p>
        </w:tc>
        <w:tc>
          <w:tcPr>
            <w:tcW w:w="2016" w:type="dxa"/>
            <w:tcBorders>
              <w:top w:val="nil"/>
              <w:bottom w:val="nil"/>
            </w:tcBorders>
          </w:tcPr>
          <w:p>
            <w:pPr>
              <w:pStyle w:val="TableParagraph"/>
              <w:spacing w:before="37"/>
              <w:ind w:left="60"/>
              <w:rPr>
                <w:sz w:val="16"/>
              </w:rPr>
            </w:pPr>
            <w:r>
              <w:rPr>
                <w:sz w:val="16"/>
              </w:rPr>
              <w:t>UCA0TXBUF</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USCI LIN control</w:t>
            </w:r>
          </w:p>
        </w:tc>
        <w:tc>
          <w:tcPr>
            <w:tcW w:w="2016" w:type="dxa"/>
            <w:tcBorders>
              <w:top w:val="nil"/>
              <w:bottom w:val="nil"/>
            </w:tcBorders>
          </w:tcPr>
          <w:p>
            <w:pPr>
              <w:pStyle w:val="TableParagraph"/>
              <w:spacing w:before="37"/>
              <w:ind w:left="60"/>
              <w:rPr>
                <w:sz w:val="16"/>
              </w:rPr>
            </w:pPr>
            <w:r>
              <w:rPr>
                <w:sz w:val="16"/>
              </w:rPr>
              <w:t>UCA0ABCTL</w:t>
            </w:r>
          </w:p>
        </w:tc>
        <w:tc>
          <w:tcPr>
            <w:tcW w:w="2016" w:type="dxa"/>
            <w:tcBorders>
              <w:top w:val="nil"/>
              <w:bottom w:val="nil"/>
            </w:tcBorders>
          </w:tcPr>
          <w:p>
            <w:pPr>
              <w:pStyle w:val="TableParagraph"/>
              <w:spacing w:before="37"/>
              <w:ind w:left="60"/>
              <w:rPr>
                <w:sz w:val="16"/>
              </w:rPr>
            </w:pPr>
            <w:r>
              <w:rPr>
                <w:sz w:val="16"/>
              </w:rPr>
              <w:t>10h</w:t>
            </w:r>
          </w:p>
        </w:tc>
      </w:tr>
      <w:tr>
        <w:trPr>
          <w:trHeight w:val="263" w:hRule="atLeast"/>
        </w:trPr>
        <w:tc>
          <w:tcPr>
            <w:tcW w:w="6042" w:type="dxa"/>
            <w:tcBorders>
              <w:top w:val="nil"/>
              <w:bottom w:val="nil"/>
            </w:tcBorders>
          </w:tcPr>
          <w:p>
            <w:pPr>
              <w:pStyle w:val="TableParagraph"/>
              <w:spacing w:before="37"/>
              <w:ind w:left="55"/>
              <w:rPr>
                <w:sz w:val="16"/>
              </w:rPr>
            </w:pPr>
            <w:r>
              <w:rPr>
                <w:sz w:val="16"/>
              </w:rPr>
              <w:t>USCI IrDA transmit control</w:t>
            </w:r>
          </w:p>
        </w:tc>
        <w:tc>
          <w:tcPr>
            <w:tcW w:w="2016" w:type="dxa"/>
            <w:tcBorders>
              <w:top w:val="nil"/>
              <w:bottom w:val="nil"/>
            </w:tcBorders>
          </w:tcPr>
          <w:p>
            <w:pPr>
              <w:pStyle w:val="TableParagraph"/>
              <w:spacing w:before="37"/>
              <w:ind w:left="60"/>
              <w:rPr>
                <w:sz w:val="16"/>
              </w:rPr>
            </w:pPr>
            <w:r>
              <w:rPr>
                <w:sz w:val="16"/>
              </w:rPr>
              <w:t>UCA0IRTCTL</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USCI IrDA receive control</w:t>
            </w:r>
          </w:p>
        </w:tc>
        <w:tc>
          <w:tcPr>
            <w:tcW w:w="2016" w:type="dxa"/>
            <w:tcBorders>
              <w:top w:val="nil"/>
              <w:bottom w:val="nil"/>
            </w:tcBorders>
          </w:tcPr>
          <w:p>
            <w:pPr>
              <w:pStyle w:val="TableParagraph"/>
              <w:spacing w:before="37"/>
              <w:ind w:left="60"/>
              <w:rPr>
                <w:sz w:val="16"/>
              </w:rPr>
            </w:pPr>
            <w:r>
              <w:rPr>
                <w:sz w:val="16"/>
              </w:rPr>
              <w:t>UCA0IRRCTL</w:t>
            </w:r>
          </w:p>
        </w:tc>
        <w:tc>
          <w:tcPr>
            <w:tcW w:w="2016" w:type="dxa"/>
            <w:tcBorders>
              <w:top w:val="nil"/>
              <w:bottom w:val="nil"/>
            </w:tcBorders>
          </w:tcPr>
          <w:p>
            <w:pPr>
              <w:pStyle w:val="TableParagraph"/>
              <w:spacing w:before="37"/>
              <w:ind w:left="60"/>
              <w:rPr>
                <w:sz w:val="16"/>
              </w:rPr>
            </w:pPr>
            <w:r>
              <w:rPr>
                <w:sz w:val="16"/>
              </w:rPr>
              <w:t>13h</w:t>
            </w:r>
          </w:p>
        </w:tc>
      </w:tr>
      <w:tr>
        <w:trPr>
          <w:trHeight w:val="264" w:hRule="atLeast"/>
        </w:trPr>
        <w:tc>
          <w:tcPr>
            <w:tcW w:w="6042" w:type="dxa"/>
            <w:tcBorders>
              <w:top w:val="nil"/>
              <w:bottom w:val="nil"/>
            </w:tcBorders>
          </w:tcPr>
          <w:p>
            <w:pPr>
              <w:pStyle w:val="TableParagraph"/>
              <w:spacing w:before="37"/>
              <w:ind w:left="55"/>
              <w:rPr>
                <w:sz w:val="16"/>
              </w:rPr>
            </w:pPr>
            <w:r>
              <w:rPr>
                <w:sz w:val="16"/>
              </w:rPr>
              <w:t>USCI interrupt enable</w:t>
            </w:r>
          </w:p>
        </w:tc>
        <w:tc>
          <w:tcPr>
            <w:tcW w:w="2016" w:type="dxa"/>
            <w:tcBorders>
              <w:top w:val="nil"/>
              <w:bottom w:val="nil"/>
            </w:tcBorders>
          </w:tcPr>
          <w:p>
            <w:pPr>
              <w:pStyle w:val="TableParagraph"/>
              <w:spacing w:before="37"/>
              <w:ind w:left="60"/>
              <w:rPr>
                <w:sz w:val="16"/>
              </w:rPr>
            </w:pPr>
            <w:r>
              <w:rPr>
                <w:sz w:val="16"/>
              </w:rPr>
              <w:t>UCA0IE</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USCI interrupt flags</w:t>
            </w:r>
          </w:p>
        </w:tc>
        <w:tc>
          <w:tcPr>
            <w:tcW w:w="2016" w:type="dxa"/>
            <w:tcBorders>
              <w:top w:val="nil"/>
              <w:bottom w:val="nil"/>
            </w:tcBorders>
          </w:tcPr>
          <w:p>
            <w:pPr>
              <w:pStyle w:val="TableParagraph"/>
              <w:spacing w:before="37"/>
              <w:ind w:left="60"/>
              <w:rPr>
                <w:sz w:val="16"/>
              </w:rPr>
            </w:pPr>
            <w:r>
              <w:rPr>
                <w:sz w:val="16"/>
              </w:rPr>
              <w:t>UCA0IFG</w:t>
            </w:r>
          </w:p>
        </w:tc>
        <w:tc>
          <w:tcPr>
            <w:tcW w:w="2016" w:type="dxa"/>
            <w:tcBorders>
              <w:top w:val="nil"/>
              <w:bottom w:val="nil"/>
            </w:tcBorders>
          </w:tcPr>
          <w:p>
            <w:pPr>
              <w:pStyle w:val="TableParagraph"/>
              <w:spacing w:before="37"/>
              <w:ind w:left="60"/>
              <w:rPr>
                <w:sz w:val="16"/>
              </w:rPr>
            </w:pPr>
            <w:r>
              <w:rPr>
                <w:sz w:val="16"/>
              </w:rPr>
              <w:t>1Dh</w:t>
            </w:r>
          </w:p>
        </w:tc>
      </w:tr>
      <w:tr>
        <w:trPr>
          <w:trHeight w:val="251" w:hRule="atLeast"/>
        </w:trPr>
        <w:tc>
          <w:tcPr>
            <w:tcW w:w="6042" w:type="dxa"/>
            <w:tcBorders>
              <w:top w:val="nil"/>
            </w:tcBorders>
          </w:tcPr>
          <w:p>
            <w:pPr>
              <w:pStyle w:val="TableParagraph"/>
              <w:spacing w:before="37"/>
              <w:ind w:left="55"/>
              <w:rPr>
                <w:sz w:val="16"/>
              </w:rPr>
            </w:pPr>
            <w:r>
              <w:rPr>
                <w:sz w:val="16"/>
              </w:rPr>
              <w:t>USCI interrupt vector word</w:t>
            </w:r>
          </w:p>
        </w:tc>
        <w:tc>
          <w:tcPr>
            <w:tcW w:w="2016" w:type="dxa"/>
            <w:tcBorders>
              <w:top w:val="nil"/>
            </w:tcBorders>
          </w:tcPr>
          <w:p>
            <w:pPr>
              <w:pStyle w:val="TableParagraph"/>
              <w:spacing w:before="37"/>
              <w:ind w:left="60"/>
              <w:rPr>
                <w:sz w:val="16"/>
              </w:rPr>
            </w:pPr>
            <w:r>
              <w:rPr>
                <w:sz w:val="16"/>
              </w:rPr>
              <w:t>UCA0IV</w:t>
            </w:r>
          </w:p>
        </w:tc>
        <w:tc>
          <w:tcPr>
            <w:tcW w:w="2016" w:type="dxa"/>
            <w:tcBorders>
              <w:top w:val="nil"/>
            </w:tcBorders>
          </w:tcPr>
          <w:p>
            <w:pPr>
              <w:pStyle w:val="TableParagraph"/>
              <w:spacing w:before="37"/>
              <w:ind w:left="60"/>
              <w:rPr>
                <w:sz w:val="16"/>
              </w:rPr>
            </w:pPr>
            <w:r>
              <w:rPr>
                <w:sz w:val="16"/>
              </w:rPr>
              <w:t>1Eh</w:t>
            </w:r>
          </w:p>
        </w:tc>
      </w:tr>
    </w:tbl>
    <w:p>
      <w:pPr>
        <w:spacing w:after="0"/>
        <w:rPr>
          <w:sz w:val="16"/>
        </w:rPr>
        <w:sectPr>
          <w:pgSz w:w="12240" w:h="15840"/>
          <w:pgMar w:header="259" w:footer="836" w:top="1340" w:bottom="1020" w:left="960" w:right="960"/>
        </w:sectPr>
      </w:pPr>
    </w:p>
    <w:p>
      <w:pPr>
        <w:pStyle w:val="Heading5"/>
        <w:spacing w:before="109"/>
        <w:ind w:right="2"/>
      </w:pPr>
      <w:bookmarkStart w:name="_bookmark141" w:id="285"/>
      <w:bookmarkEnd w:id="285"/>
      <w:r>
        <w:rPr>
          <w:b w:val="0"/>
        </w:rPr>
      </w:r>
      <w:r>
        <w:rPr/>
        <w:t>Table 6-39. USCI_B0 Registers (Base Address:</w:t>
      </w:r>
      <w:r>
        <w:rPr>
          <w:spacing w:val="19"/>
        </w:rPr>
        <w:t> </w:t>
      </w:r>
      <w:r>
        <w:rPr/>
        <w:t>05E0h)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USCI synchronous control 1</w:t>
            </w:r>
          </w:p>
        </w:tc>
        <w:tc>
          <w:tcPr>
            <w:tcW w:w="2016" w:type="dxa"/>
            <w:tcBorders>
              <w:bottom w:val="nil"/>
            </w:tcBorders>
          </w:tcPr>
          <w:p>
            <w:pPr>
              <w:pStyle w:val="TableParagraph"/>
              <w:ind w:left="60"/>
              <w:rPr>
                <w:sz w:val="16"/>
              </w:rPr>
            </w:pPr>
            <w:r>
              <w:rPr>
                <w:sz w:val="16"/>
              </w:rPr>
              <w:t>UCB0CTL1</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control 0</w:t>
            </w:r>
          </w:p>
        </w:tc>
        <w:tc>
          <w:tcPr>
            <w:tcW w:w="2016" w:type="dxa"/>
            <w:tcBorders>
              <w:top w:val="nil"/>
              <w:bottom w:val="nil"/>
            </w:tcBorders>
          </w:tcPr>
          <w:p>
            <w:pPr>
              <w:pStyle w:val="TableParagraph"/>
              <w:spacing w:before="37"/>
              <w:ind w:left="60"/>
              <w:rPr>
                <w:sz w:val="16"/>
              </w:rPr>
            </w:pPr>
            <w:r>
              <w:rPr>
                <w:sz w:val="16"/>
              </w:rPr>
              <w:t>UCB0CTL0</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bit rate 0</w:t>
            </w:r>
          </w:p>
        </w:tc>
        <w:tc>
          <w:tcPr>
            <w:tcW w:w="2016" w:type="dxa"/>
            <w:tcBorders>
              <w:top w:val="nil"/>
              <w:bottom w:val="nil"/>
            </w:tcBorders>
          </w:tcPr>
          <w:p>
            <w:pPr>
              <w:pStyle w:val="TableParagraph"/>
              <w:spacing w:before="37"/>
              <w:ind w:left="60"/>
              <w:rPr>
                <w:sz w:val="16"/>
              </w:rPr>
            </w:pPr>
            <w:r>
              <w:rPr>
                <w:sz w:val="16"/>
              </w:rPr>
              <w:t>UCB0BR0</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USCI synchronous bit rate 1</w:t>
            </w:r>
          </w:p>
        </w:tc>
        <w:tc>
          <w:tcPr>
            <w:tcW w:w="2016" w:type="dxa"/>
            <w:tcBorders>
              <w:top w:val="nil"/>
              <w:bottom w:val="nil"/>
            </w:tcBorders>
          </w:tcPr>
          <w:p>
            <w:pPr>
              <w:pStyle w:val="TableParagraph"/>
              <w:spacing w:before="37"/>
              <w:ind w:left="60"/>
              <w:rPr>
                <w:sz w:val="16"/>
              </w:rPr>
            </w:pPr>
            <w:r>
              <w:rPr>
                <w:sz w:val="16"/>
              </w:rPr>
              <w:t>UCB0BR1</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status</w:t>
            </w:r>
          </w:p>
        </w:tc>
        <w:tc>
          <w:tcPr>
            <w:tcW w:w="2016" w:type="dxa"/>
            <w:tcBorders>
              <w:top w:val="nil"/>
              <w:bottom w:val="nil"/>
            </w:tcBorders>
          </w:tcPr>
          <w:p>
            <w:pPr>
              <w:pStyle w:val="TableParagraph"/>
              <w:spacing w:before="37"/>
              <w:ind w:left="60"/>
              <w:rPr>
                <w:sz w:val="16"/>
              </w:rPr>
            </w:pPr>
            <w:r>
              <w:rPr>
                <w:sz w:val="16"/>
              </w:rPr>
              <w:t>UCB0STAT</w:t>
            </w:r>
          </w:p>
        </w:tc>
        <w:tc>
          <w:tcPr>
            <w:tcW w:w="2016" w:type="dxa"/>
            <w:tcBorders>
              <w:top w:val="nil"/>
              <w:bottom w:val="nil"/>
            </w:tcBorders>
          </w:tcPr>
          <w:p>
            <w:pPr>
              <w:pStyle w:val="TableParagraph"/>
              <w:spacing w:before="37"/>
              <w:ind w:left="60"/>
              <w:rPr>
                <w:sz w:val="16"/>
              </w:rPr>
            </w:pPr>
            <w:r>
              <w:rPr>
                <w:sz w:val="16"/>
              </w:rPr>
              <w:t>0Ah</w:t>
            </w:r>
          </w:p>
        </w:tc>
      </w:tr>
      <w:tr>
        <w:trPr>
          <w:trHeight w:val="263" w:hRule="atLeast"/>
        </w:trPr>
        <w:tc>
          <w:tcPr>
            <w:tcW w:w="6042" w:type="dxa"/>
            <w:tcBorders>
              <w:top w:val="nil"/>
              <w:bottom w:val="nil"/>
            </w:tcBorders>
          </w:tcPr>
          <w:p>
            <w:pPr>
              <w:pStyle w:val="TableParagraph"/>
              <w:spacing w:before="37"/>
              <w:ind w:left="55"/>
              <w:rPr>
                <w:sz w:val="16"/>
              </w:rPr>
            </w:pPr>
            <w:r>
              <w:rPr>
                <w:sz w:val="16"/>
              </w:rPr>
              <w:t>USCI synchronous receive buffer</w:t>
            </w:r>
          </w:p>
        </w:tc>
        <w:tc>
          <w:tcPr>
            <w:tcW w:w="2016" w:type="dxa"/>
            <w:tcBorders>
              <w:top w:val="nil"/>
              <w:bottom w:val="nil"/>
            </w:tcBorders>
          </w:tcPr>
          <w:p>
            <w:pPr>
              <w:pStyle w:val="TableParagraph"/>
              <w:spacing w:before="37"/>
              <w:ind w:left="60"/>
              <w:rPr>
                <w:sz w:val="16"/>
              </w:rPr>
            </w:pPr>
            <w:r>
              <w:rPr>
                <w:sz w:val="16"/>
              </w:rPr>
              <w:t>UCB0RXBUF</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transmit buffer</w:t>
            </w:r>
          </w:p>
        </w:tc>
        <w:tc>
          <w:tcPr>
            <w:tcW w:w="2016" w:type="dxa"/>
            <w:tcBorders>
              <w:top w:val="nil"/>
              <w:bottom w:val="nil"/>
            </w:tcBorders>
          </w:tcPr>
          <w:p>
            <w:pPr>
              <w:pStyle w:val="TableParagraph"/>
              <w:spacing w:before="37"/>
              <w:ind w:left="60"/>
              <w:rPr>
                <w:sz w:val="16"/>
              </w:rPr>
            </w:pPr>
            <w:r>
              <w:rPr>
                <w:sz w:val="16"/>
              </w:rPr>
              <w:t>UCB0TXBUF</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USCI I2C own address</w:t>
            </w:r>
          </w:p>
        </w:tc>
        <w:tc>
          <w:tcPr>
            <w:tcW w:w="2016" w:type="dxa"/>
            <w:tcBorders>
              <w:top w:val="nil"/>
              <w:bottom w:val="nil"/>
            </w:tcBorders>
          </w:tcPr>
          <w:p>
            <w:pPr>
              <w:pStyle w:val="TableParagraph"/>
              <w:spacing w:before="37"/>
              <w:ind w:left="60"/>
              <w:rPr>
                <w:sz w:val="16"/>
              </w:rPr>
            </w:pPr>
            <w:r>
              <w:rPr>
                <w:sz w:val="16"/>
              </w:rPr>
              <w:t>UCB0I2COA</w:t>
            </w:r>
          </w:p>
        </w:tc>
        <w:tc>
          <w:tcPr>
            <w:tcW w:w="2016" w:type="dxa"/>
            <w:tcBorders>
              <w:top w:val="nil"/>
              <w:bottom w:val="nil"/>
            </w:tcBorders>
          </w:tcPr>
          <w:p>
            <w:pPr>
              <w:pStyle w:val="TableParagraph"/>
              <w:spacing w:before="37"/>
              <w:ind w:left="60"/>
              <w:rPr>
                <w:sz w:val="16"/>
              </w:rPr>
            </w:pPr>
            <w:r>
              <w:rPr>
                <w:sz w:val="16"/>
              </w:rPr>
              <w:t>10h</w:t>
            </w:r>
          </w:p>
        </w:tc>
      </w:tr>
      <w:tr>
        <w:trPr>
          <w:trHeight w:val="263" w:hRule="atLeast"/>
        </w:trPr>
        <w:tc>
          <w:tcPr>
            <w:tcW w:w="6042" w:type="dxa"/>
            <w:tcBorders>
              <w:top w:val="nil"/>
              <w:bottom w:val="nil"/>
            </w:tcBorders>
          </w:tcPr>
          <w:p>
            <w:pPr>
              <w:pStyle w:val="TableParagraph"/>
              <w:spacing w:before="37"/>
              <w:ind w:left="55"/>
              <w:rPr>
                <w:sz w:val="16"/>
              </w:rPr>
            </w:pPr>
            <w:r>
              <w:rPr>
                <w:sz w:val="16"/>
              </w:rPr>
              <w:t>USCI I2C slave address</w:t>
            </w:r>
          </w:p>
        </w:tc>
        <w:tc>
          <w:tcPr>
            <w:tcW w:w="2016" w:type="dxa"/>
            <w:tcBorders>
              <w:top w:val="nil"/>
              <w:bottom w:val="nil"/>
            </w:tcBorders>
          </w:tcPr>
          <w:p>
            <w:pPr>
              <w:pStyle w:val="TableParagraph"/>
              <w:spacing w:before="37"/>
              <w:ind w:left="60"/>
              <w:rPr>
                <w:sz w:val="16"/>
              </w:rPr>
            </w:pPr>
            <w:r>
              <w:rPr>
                <w:sz w:val="16"/>
              </w:rPr>
              <w:t>UCB0I2CSA</w:t>
            </w:r>
          </w:p>
        </w:tc>
        <w:tc>
          <w:tcPr>
            <w:tcW w:w="2016" w:type="dxa"/>
            <w:tcBorders>
              <w:top w:val="nil"/>
              <w:bottom w:val="nil"/>
            </w:tcBorders>
          </w:tcPr>
          <w:p>
            <w:pPr>
              <w:pStyle w:val="TableParagraph"/>
              <w:spacing w:before="37"/>
              <w:ind w:left="60"/>
              <w:rPr>
                <w:sz w:val="16"/>
              </w:rPr>
            </w:pPr>
            <w:r>
              <w:rPr>
                <w:sz w:val="16"/>
              </w:rPr>
              <w:t>12h</w:t>
            </w:r>
          </w:p>
        </w:tc>
      </w:tr>
      <w:tr>
        <w:trPr>
          <w:trHeight w:val="264" w:hRule="atLeast"/>
        </w:trPr>
        <w:tc>
          <w:tcPr>
            <w:tcW w:w="6042" w:type="dxa"/>
            <w:tcBorders>
              <w:top w:val="nil"/>
              <w:bottom w:val="nil"/>
            </w:tcBorders>
          </w:tcPr>
          <w:p>
            <w:pPr>
              <w:pStyle w:val="TableParagraph"/>
              <w:spacing w:before="37"/>
              <w:ind w:left="55"/>
              <w:rPr>
                <w:sz w:val="16"/>
              </w:rPr>
            </w:pPr>
            <w:r>
              <w:rPr>
                <w:sz w:val="16"/>
              </w:rPr>
              <w:t>USCI interrupt enable</w:t>
            </w:r>
          </w:p>
        </w:tc>
        <w:tc>
          <w:tcPr>
            <w:tcW w:w="2016" w:type="dxa"/>
            <w:tcBorders>
              <w:top w:val="nil"/>
              <w:bottom w:val="nil"/>
            </w:tcBorders>
          </w:tcPr>
          <w:p>
            <w:pPr>
              <w:pStyle w:val="TableParagraph"/>
              <w:spacing w:before="37"/>
              <w:ind w:left="60"/>
              <w:rPr>
                <w:sz w:val="16"/>
              </w:rPr>
            </w:pPr>
            <w:r>
              <w:rPr>
                <w:sz w:val="16"/>
              </w:rPr>
              <w:t>UCB0IE</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USCI interrupt flags</w:t>
            </w:r>
          </w:p>
        </w:tc>
        <w:tc>
          <w:tcPr>
            <w:tcW w:w="2016" w:type="dxa"/>
            <w:tcBorders>
              <w:top w:val="nil"/>
              <w:bottom w:val="nil"/>
            </w:tcBorders>
          </w:tcPr>
          <w:p>
            <w:pPr>
              <w:pStyle w:val="TableParagraph"/>
              <w:spacing w:before="37"/>
              <w:ind w:left="60"/>
              <w:rPr>
                <w:sz w:val="16"/>
              </w:rPr>
            </w:pPr>
            <w:r>
              <w:rPr>
                <w:sz w:val="16"/>
              </w:rPr>
              <w:t>UCB0IFG</w:t>
            </w:r>
          </w:p>
        </w:tc>
        <w:tc>
          <w:tcPr>
            <w:tcW w:w="2016" w:type="dxa"/>
            <w:tcBorders>
              <w:top w:val="nil"/>
              <w:bottom w:val="nil"/>
            </w:tcBorders>
          </w:tcPr>
          <w:p>
            <w:pPr>
              <w:pStyle w:val="TableParagraph"/>
              <w:spacing w:before="37"/>
              <w:ind w:left="60"/>
              <w:rPr>
                <w:sz w:val="16"/>
              </w:rPr>
            </w:pPr>
            <w:r>
              <w:rPr>
                <w:sz w:val="16"/>
              </w:rPr>
              <w:t>1Dh</w:t>
            </w:r>
          </w:p>
        </w:tc>
      </w:tr>
      <w:tr>
        <w:trPr>
          <w:trHeight w:val="251" w:hRule="atLeast"/>
        </w:trPr>
        <w:tc>
          <w:tcPr>
            <w:tcW w:w="6042" w:type="dxa"/>
            <w:tcBorders>
              <w:top w:val="nil"/>
            </w:tcBorders>
          </w:tcPr>
          <w:p>
            <w:pPr>
              <w:pStyle w:val="TableParagraph"/>
              <w:spacing w:before="37"/>
              <w:ind w:left="55"/>
              <w:rPr>
                <w:sz w:val="16"/>
              </w:rPr>
            </w:pPr>
            <w:r>
              <w:rPr>
                <w:sz w:val="16"/>
              </w:rPr>
              <w:t>USCI interrupt vector word</w:t>
            </w:r>
          </w:p>
        </w:tc>
        <w:tc>
          <w:tcPr>
            <w:tcW w:w="2016" w:type="dxa"/>
            <w:tcBorders>
              <w:top w:val="nil"/>
            </w:tcBorders>
          </w:tcPr>
          <w:p>
            <w:pPr>
              <w:pStyle w:val="TableParagraph"/>
              <w:spacing w:before="37"/>
              <w:ind w:left="60"/>
              <w:rPr>
                <w:sz w:val="16"/>
              </w:rPr>
            </w:pPr>
            <w:r>
              <w:rPr>
                <w:sz w:val="16"/>
              </w:rPr>
              <w:t>UCB0IV</w:t>
            </w:r>
          </w:p>
        </w:tc>
        <w:tc>
          <w:tcPr>
            <w:tcW w:w="2016" w:type="dxa"/>
            <w:tcBorders>
              <w:top w:val="nil"/>
            </w:tcBorders>
          </w:tcPr>
          <w:p>
            <w:pPr>
              <w:pStyle w:val="TableParagraph"/>
              <w:spacing w:before="37"/>
              <w:ind w:left="60"/>
              <w:rPr>
                <w:sz w:val="16"/>
              </w:rPr>
            </w:pPr>
            <w:r>
              <w:rPr>
                <w:sz w:val="16"/>
              </w:rPr>
              <w:t>1Eh</w:t>
            </w:r>
          </w:p>
        </w:tc>
      </w:tr>
    </w:tbl>
    <w:p>
      <w:pPr>
        <w:pStyle w:val="BodyText"/>
        <w:spacing w:before="10"/>
        <w:rPr>
          <w:b/>
          <w:sz w:val="21"/>
        </w:rPr>
      </w:pPr>
    </w:p>
    <w:p>
      <w:pPr>
        <w:spacing w:before="1"/>
        <w:ind w:left="238" w:right="238" w:firstLine="0"/>
        <w:jc w:val="center"/>
        <w:rPr>
          <w:b/>
          <w:sz w:val="20"/>
        </w:rPr>
      </w:pPr>
      <w:bookmarkStart w:name="_bookmark142" w:id="286"/>
      <w:bookmarkEnd w:id="286"/>
      <w:r>
        <w:rPr/>
      </w:r>
      <w:r>
        <w:rPr>
          <w:b/>
          <w:sz w:val="20"/>
        </w:rPr>
        <w:t>Table 6-40. USCI_A1 Registers (Base Address:</w:t>
      </w:r>
      <w:r>
        <w:rPr>
          <w:b/>
          <w:spacing w:val="19"/>
          <w:sz w:val="20"/>
        </w:rPr>
        <w:t> </w:t>
      </w:r>
      <w:r>
        <w:rPr>
          <w:b/>
          <w:sz w:val="20"/>
        </w:rPr>
        <w:t>0600h)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USCI control 1</w:t>
            </w:r>
          </w:p>
        </w:tc>
        <w:tc>
          <w:tcPr>
            <w:tcW w:w="2016" w:type="dxa"/>
            <w:tcBorders>
              <w:bottom w:val="nil"/>
            </w:tcBorders>
          </w:tcPr>
          <w:p>
            <w:pPr>
              <w:pStyle w:val="TableParagraph"/>
              <w:ind w:left="60"/>
              <w:rPr>
                <w:sz w:val="16"/>
              </w:rPr>
            </w:pPr>
            <w:r>
              <w:rPr>
                <w:sz w:val="16"/>
              </w:rPr>
              <w:t>UCA1CTL1</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USCI control 0</w:t>
            </w:r>
          </w:p>
        </w:tc>
        <w:tc>
          <w:tcPr>
            <w:tcW w:w="2016" w:type="dxa"/>
            <w:tcBorders>
              <w:top w:val="nil"/>
              <w:bottom w:val="nil"/>
            </w:tcBorders>
          </w:tcPr>
          <w:p>
            <w:pPr>
              <w:pStyle w:val="TableParagraph"/>
              <w:spacing w:before="37"/>
              <w:ind w:left="60"/>
              <w:rPr>
                <w:sz w:val="16"/>
              </w:rPr>
            </w:pPr>
            <w:r>
              <w:rPr>
                <w:sz w:val="16"/>
              </w:rPr>
              <w:t>UCA1CTL0</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USCI baud rate 0</w:t>
            </w:r>
          </w:p>
        </w:tc>
        <w:tc>
          <w:tcPr>
            <w:tcW w:w="2016" w:type="dxa"/>
            <w:tcBorders>
              <w:top w:val="nil"/>
              <w:bottom w:val="nil"/>
            </w:tcBorders>
          </w:tcPr>
          <w:p>
            <w:pPr>
              <w:pStyle w:val="TableParagraph"/>
              <w:spacing w:before="37"/>
              <w:ind w:left="60"/>
              <w:rPr>
                <w:sz w:val="16"/>
              </w:rPr>
            </w:pPr>
            <w:r>
              <w:rPr>
                <w:sz w:val="16"/>
              </w:rPr>
              <w:t>UCA1BR0</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USCI baud rate 1</w:t>
            </w:r>
          </w:p>
        </w:tc>
        <w:tc>
          <w:tcPr>
            <w:tcW w:w="2016" w:type="dxa"/>
            <w:tcBorders>
              <w:top w:val="nil"/>
              <w:bottom w:val="nil"/>
            </w:tcBorders>
          </w:tcPr>
          <w:p>
            <w:pPr>
              <w:pStyle w:val="TableParagraph"/>
              <w:spacing w:before="37"/>
              <w:ind w:left="60"/>
              <w:rPr>
                <w:sz w:val="16"/>
              </w:rPr>
            </w:pPr>
            <w:r>
              <w:rPr>
                <w:sz w:val="16"/>
              </w:rPr>
              <w:t>UCA1BR1</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USCI modulation control</w:t>
            </w:r>
          </w:p>
        </w:tc>
        <w:tc>
          <w:tcPr>
            <w:tcW w:w="2016" w:type="dxa"/>
            <w:tcBorders>
              <w:top w:val="nil"/>
              <w:bottom w:val="nil"/>
            </w:tcBorders>
          </w:tcPr>
          <w:p>
            <w:pPr>
              <w:pStyle w:val="TableParagraph"/>
              <w:spacing w:before="37"/>
              <w:ind w:left="60"/>
              <w:rPr>
                <w:sz w:val="16"/>
              </w:rPr>
            </w:pPr>
            <w:r>
              <w:rPr>
                <w:sz w:val="16"/>
              </w:rPr>
              <w:t>UCA1MCTL</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USCI status</w:t>
            </w:r>
          </w:p>
        </w:tc>
        <w:tc>
          <w:tcPr>
            <w:tcW w:w="2016" w:type="dxa"/>
            <w:tcBorders>
              <w:top w:val="nil"/>
              <w:bottom w:val="nil"/>
            </w:tcBorders>
          </w:tcPr>
          <w:p>
            <w:pPr>
              <w:pStyle w:val="TableParagraph"/>
              <w:spacing w:before="37"/>
              <w:ind w:left="60"/>
              <w:rPr>
                <w:sz w:val="16"/>
              </w:rPr>
            </w:pPr>
            <w:r>
              <w:rPr>
                <w:sz w:val="16"/>
              </w:rPr>
              <w:t>UCA1STAT</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USCI receive buffer</w:t>
            </w:r>
          </w:p>
        </w:tc>
        <w:tc>
          <w:tcPr>
            <w:tcW w:w="2016" w:type="dxa"/>
            <w:tcBorders>
              <w:top w:val="nil"/>
              <w:bottom w:val="nil"/>
            </w:tcBorders>
          </w:tcPr>
          <w:p>
            <w:pPr>
              <w:pStyle w:val="TableParagraph"/>
              <w:spacing w:before="37"/>
              <w:ind w:left="60"/>
              <w:rPr>
                <w:sz w:val="16"/>
              </w:rPr>
            </w:pPr>
            <w:r>
              <w:rPr>
                <w:sz w:val="16"/>
              </w:rPr>
              <w:t>UCA1RXBUF</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USCI transmit buffer</w:t>
            </w:r>
          </w:p>
        </w:tc>
        <w:tc>
          <w:tcPr>
            <w:tcW w:w="2016" w:type="dxa"/>
            <w:tcBorders>
              <w:top w:val="nil"/>
              <w:bottom w:val="nil"/>
            </w:tcBorders>
          </w:tcPr>
          <w:p>
            <w:pPr>
              <w:pStyle w:val="TableParagraph"/>
              <w:spacing w:before="37"/>
              <w:ind w:left="60"/>
              <w:rPr>
                <w:sz w:val="16"/>
              </w:rPr>
            </w:pPr>
            <w:r>
              <w:rPr>
                <w:sz w:val="16"/>
              </w:rPr>
              <w:t>UCA1TXBUF</w:t>
            </w:r>
          </w:p>
        </w:tc>
        <w:tc>
          <w:tcPr>
            <w:tcW w:w="2016" w:type="dxa"/>
            <w:tcBorders>
              <w:top w:val="nil"/>
              <w:bottom w:val="nil"/>
            </w:tcBorders>
          </w:tcPr>
          <w:p>
            <w:pPr>
              <w:pStyle w:val="TableParagraph"/>
              <w:spacing w:before="37"/>
              <w:ind w:left="60"/>
              <w:rPr>
                <w:sz w:val="16"/>
              </w:rPr>
            </w:pPr>
            <w:r>
              <w:rPr>
                <w:sz w:val="16"/>
              </w:rPr>
              <w:t>0Eh</w:t>
            </w:r>
          </w:p>
        </w:tc>
      </w:tr>
      <w:tr>
        <w:trPr>
          <w:trHeight w:val="263" w:hRule="atLeast"/>
        </w:trPr>
        <w:tc>
          <w:tcPr>
            <w:tcW w:w="6042" w:type="dxa"/>
            <w:tcBorders>
              <w:top w:val="nil"/>
              <w:bottom w:val="nil"/>
            </w:tcBorders>
          </w:tcPr>
          <w:p>
            <w:pPr>
              <w:pStyle w:val="TableParagraph"/>
              <w:spacing w:before="37"/>
              <w:ind w:left="55"/>
              <w:rPr>
                <w:sz w:val="16"/>
              </w:rPr>
            </w:pPr>
            <w:r>
              <w:rPr>
                <w:sz w:val="16"/>
              </w:rPr>
              <w:t>USCI LIN control</w:t>
            </w:r>
          </w:p>
        </w:tc>
        <w:tc>
          <w:tcPr>
            <w:tcW w:w="2016" w:type="dxa"/>
            <w:tcBorders>
              <w:top w:val="nil"/>
              <w:bottom w:val="nil"/>
            </w:tcBorders>
          </w:tcPr>
          <w:p>
            <w:pPr>
              <w:pStyle w:val="TableParagraph"/>
              <w:spacing w:before="37"/>
              <w:ind w:left="60"/>
              <w:rPr>
                <w:sz w:val="16"/>
              </w:rPr>
            </w:pPr>
            <w:r>
              <w:rPr>
                <w:sz w:val="16"/>
              </w:rPr>
              <w:t>UCA1ABCTL</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USCI IrDA transmit control</w:t>
            </w:r>
          </w:p>
        </w:tc>
        <w:tc>
          <w:tcPr>
            <w:tcW w:w="2016" w:type="dxa"/>
            <w:tcBorders>
              <w:top w:val="nil"/>
              <w:bottom w:val="nil"/>
            </w:tcBorders>
          </w:tcPr>
          <w:p>
            <w:pPr>
              <w:pStyle w:val="TableParagraph"/>
              <w:spacing w:before="37"/>
              <w:ind w:left="60"/>
              <w:rPr>
                <w:sz w:val="16"/>
              </w:rPr>
            </w:pPr>
            <w:r>
              <w:rPr>
                <w:sz w:val="16"/>
              </w:rPr>
              <w:t>UCA1IRTCTL</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USCI IrDA receive control</w:t>
            </w:r>
          </w:p>
        </w:tc>
        <w:tc>
          <w:tcPr>
            <w:tcW w:w="2016" w:type="dxa"/>
            <w:tcBorders>
              <w:top w:val="nil"/>
              <w:bottom w:val="nil"/>
            </w:tcBorders>
          </w:tcPr>
          <w:p>
            <w:pPr>
              <w:pStyle w:val="TableParagraph"/>
              <w:spacing w:before="37"/>
              <w:ind w:left="60"/>
              <w:rPr>
                <w:sz w:val="16"/>
              </w:rPr>
            </w:pPr>
            <w:r>
              <w:rPr>
                <w:sz w:val="16"/>
              </w:rPr>
              <w:t>UCA1IRRCTL</w:t>
            </w:r>
          </w:p>
        </w:tc>
        <w:tc>
          <w:tcPr>
            <w:tcW w:w="2016" w:type="dxa"/>
            <w:tcBorders>
              <w:top w:val="nil"/>
              <w:bottom w:val="nil"/>
            </w:tcBorders>
          </w:tcPr>
          <w:p>
            <w:pPr>
              <w:pStyle w:val="TableParagraph"/>
              <w:spacing w:before="37"/>
              <w:ind w:left="60"/>
              <w:rPr>
                <w:sz w:val="16"/>
              </w:rPr>
            </w:pPr>
            <w:r>
              <w:rPr>
                <w:sz w:val="16"/>
              </w:rPr>
              <w:t>13h</w:t>
            </w:r>
          </w:p>
        </w:tc>
      </w:tr>
      <w:tr>
        <w:trPr>
          <w:trHeight w:val="264" w:hRule="atLeast"/>
        </w:trPr>
        <w:tc>
          <w:tcPr>
            <w:tcW w:w="6042" w:type="dxa"/>
            <w:tcBorders>
              <w:top w:val="nil"/>
              <w:bottom w:val="nil"/>
            </w:tcBorders>
          </w:tcPr>
          <w:p>
            <w:pPr>
              <w:pStyle w:val="TableParagraph"/>
              <w:spacing w:before="37"/>
              <w:ind w:left="55"/>
              <w:rPr>
                <w:sz w:val="16"/>
              </w:rPr>
            </w:pPr>
            <w:r>
              <w:rPr>
                <w:sz w:val="16"/>
              </w:rPr>
              <w:t>USCI interrupt enable</w:t>
            </w:r>
          </w:p>
        </w:tc>
        <w:tc>
          <w:tcPr>
            <w:tcW w:w="2016" w:type="dxa"/>
            <w:tcBorders>
              <w:top w:val="nil"/>
              <w:bottom w:val="nil"/>
            </w:tcBorders>
          </w:tcPr>
          <w:p>
            <w:pPr>
              <w:pStyle w:val="TableParagraph"/>
              <w:spacing w:before="37"/>
              <w:ind w:left="60"/>
              <w:rPr>
                <w:sz w:val="16"/>
              </w:rPr>
            </w:pPr>
            <w:r>
              <w:rPr>
                <w:sz w:val="16"/>
              </w:rPr>
              <w:t>UCA1IE</w:t>
            </w:r>
          </w:p>
        </w:tc>
        <w:tc>
          <w:tcPr>
            <w:tcW w:w="2016" w:type="dxa"/>
            <w:tcBorders>
              <w:top w:val="nil"/>
              <w:bottom w:val="nil"/>
            </w:tcBorders>
          </w:tcPr>
          <w:p>
            <w:pPr>
              <w:pStyle w:val="TableParagraph"/>
              <w:spacing w:before="37"/>
              <w:ind w:left="60"/>
              <w:rPr>
                <w:sz w:val="16"/>
              </w:rPr>
            </w:pPr>
            <w:r>
              <w:rPr>
                <w:sz w:val="16"/>
              </w:rPr>
              <w:t>1Ch</w:t>
            </w:r>
          </w:p>
        </w:tc>
      </w:tr>
      <w:tr>
        <w:trPr>
          <w:trHeight w:val="264" w:hRule="atLeast"/>
        </w:trPr>
        <w:tc>
          <w:tcPr>
            <w:tcW w:w="6042" w:type="dxa"/>
            <w:tcBorders>
              <w:top w:val="nil"/>
              <w:bottom w:val="nil"/>
            </w:tcBorders>
          </w:tcPr>
          <w:p>
            <w:pPr>
              <w:pStyle w:val="TableParagraph"/>
              <w:spacing w:before="37"/>
              <w:ind w:left="55"/>
              <w:rPr>
                <w:sz w:val="16"/>
              </w:rPr>
            </w:pPr>
            <w:r>
              <w:rPr>
                <w:sz w:val="16"/>
              </w:rPr>
              <w:t>USCI interrupt flags</w:t>
            </w:r>
          </w:p>
        </w:tc>
        <w:tc>
          <w:tcPr>
            <w:tcW w:w="2016" w:type="dxa"/>
            <w:tcBorders>
              <w:top w:val="nil"/>
              <w:bottom w:val="nil"/>
            </w:tcBorders>
          </w:tcPr>
          <w:p>
            <w:pPr>
              <w:pStyle w:val="TableParagraph"/>
              <w:spacing w:before="37"/>
              <w:ind w:left="60"/>
              <w:rPr>
                <w:sz w:val="16"/>
              </w:rPr>
            </w:pPr>
            <w:r>
              <w:rPr>
                <w:sz w:val="16"/>
              </w:rPr>
              <w:t>UCA1IFG</w:t>
            </w:r>
          </w:p>
        </w:tc>
        <w:tc>
          <w:tcPr>
            <w:tcW w:w="2016" w:type="dxa"/>
            <w:tcBorders>
              <w:top w:val="nil"/>
              <w:bottom w:val="nil"/>
            </w:tcBorders>
          </w:tcPr>
          <w:p>
            <w:pPr>
              <w:pStyle w:val="TableParagraph"/>
              <w:spacing w:before="37"/>
              <w:ind w:left="60"/>
              <w:rPr>
                <w:sz w:val="16"/>
              </w:rPr>
            </w:pPr>
            <w:r>
              <w:rPr>
                <w:sz w:val="16"/>
              </w:rPr>
              <w:t>1Dh</w:t>
            </w:r>
          </w:p>
        </w:tc>
      </w:tr>
      <w:tr>
        <w:trPr>
          <w:trHeight w:val="251" w:hRule="atLeast"/>
        </w:trPr>
        <w:tc>
          <w:tcPr>
            <w:tcW w:w="6042" w:type="dxa"/>
            <w:tcBorders>
              <w:top w:val="nil"/>
            </w:tcBorders>
          </w:tcPr>
          <w:p>
            <w:pPr>
              <w:pStyle w:val="TableParagraph"/>
              <w:spacing w:before="37"/>
              <w:ind w:left="55"/>
              <w:rPr>
                <w:sz w:val="16"/>
              </w:rPr>
            </w:pPr>
            <w:r>
              <w:rPr>
                <w:sz w:val="16"/>
              </w:rPr>
              <w:t>USCI interrupt vector word</w:t>
            </w:r>
          </w:p>
        </w:tc>
        <w:tc>
          <w:tcPr>
            <w:tcW w:w="2016" w:type="dxa"/>
            <w:tcBorders>
              <w:top w:val="nil"/>
            </w:tcBorders>
          </w:tcPr>
          <w:p>
            <w:pPr>
              <w:pStyle w:val="TableParagraph"/>
              <w:spacing w:before="37"/>
              <w:ind w:left="60"/>
              <w:rPr>
                <w:sz w:val="16"/>
              </w:rPr>
            </w:pPr>
            <w:r>
              <w:rPr>
                <w:sz w:val="16"/>
              </w:rPr>
              <w:t>UCA1IV</w:t>
            </w:r>
          </w:p>
        </w:tc>
        <w:tc>
          <w:tcPr>
            <w:tcW w:w="2016" w:type="dxa"/>
            <w:tcBorders>
              <w:top w:val="nil"/>
            </w:tcBorders>
          </w:tcPr>
          <w:p>
            <w:pPr>
              <w:pStyle w:val="TableParagraph"/>
              <w:spacing w:before="37"/>
              <w:ind w:left="60"/>
              <w:rPr>
                <w:sz w:val="16"/>
              </w:rPr>
            </w:pPr>
            <w:r>
              <w:rPr>
                <w:sz w:val="16"/>
              </w:rPr>
              <w:t>1Eh</w:t>
            </w:r>
          </w:p>
        </w:tc>
      </w:tr>
    </w:tbl>
    <w:p>
      <w:pPr>
        <w:spacing w:after="0"/>
        <w:rPr>
          <w:sz w:val="16"/>
        </w:rPr>
        <w:sectPr>
          <w:pgSz w:w="12240" w:h="15840"/>
          <w:pgMar w:header="259" w:footer="836" w:top="1340" w:bottom="1020" w:left="960" w:right="960"/>
        </w:sectPr>
      </w:pPr>
    </w:p>
    <w:p>
      <w:pPr>
        <w:pStyle w:val="Heading5"/>
        <w:spacing w:before="109"/>
      </w:pPr>
      <w:bookmarkStart w:name="_bookmark143" w:id="287"/>
      <w:bookmarkEnd w:id="287"/>
      <w:r>
        <w:rPr>
          <w:b w:val="0"/>
        </w:rPr>
      </w:r>
      <w:r>
        <w:rPr/>
        <w:t>Table 6-41. USCI_B1 Registers (Base Address: 0620h)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USCI synchronous control 1</w:t>
            </w:r>
          </w:p>
        </w:tc>
        <w:tc>
          <w:tcPr>
            <w:tcW w:w="2016" w:type="dxa"/>
            <w:tcBorders>
              <w:bottom w:val="nil"/>
            </w:tcBorders>
          </w:tcPr>
          <w:p>
            <w:pPr>
              <w:pStyle w:val="TableParagraph"/>
              <w:ind w:left="60"/>
              <w:rPr>
                <w:sz w:val="16"/>
              </w:rPr>
            </w:pPr>
            <w:r>
              <w:rPr>
                <w:sz w:val="16"/>
              </w:rPr>
              <w:t>UCB1CTL1</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control 0</w:t>
            </w:r>
          </w:p>
        </w:tc>
        <w:tc>
          <w:tcPr>
            <w:tcW w:w="2016" w:type="dxa"/>
            <w:tcBorders>
              <w:top w:val="nil"/>
              <w:bottom w:val="nil"/>
            </w:tcBorders>
          </w:tcPr>
          <w:p>
            <w:pPr>
              <w:pStyle w:val="TableParagraph"/>
              <w:spacing w:before="37"/>
              <w:ind w:left="60"/>
              <w:rPr>
                <w:sz w:val="16"/>
              </w:rPr>
            </w:pPr>
            <w:r>
              <w:rPr>
                <w:sz w:val="16"/>
              </w:rPr>
              <w:t>UCB1CTL0</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bit rate 0</w:t>
            </w:r>
          </w:p>
        </w:tc>
        <w:tc>
          <w:tcPr>
            <w:tcW w:w="2016" w:type="dxa"/>
            <w:tcBorders>
              <w:top w:val="nil"/>
              <w:bottom w:val="nil"/>
            </w:tcBorders>
          </w:tcPr>
          <w:p>
            <w:pPr>
              <w:pStyle w:val="TableParagraph"/>
              <w:spacing w:before="37"/>
              <w:ind w:left="60"/>
              <w:rPr>
                <w:sz w:val="16"/>
              </w:rPr>
            </w:pPr>
            <w:r>
              <w:rPr>
                <w:sz w:val="16"/>
              </w:rPr>
              <w:t>UCB1BR0</w:t>
            </w:r>
          </w:p>
        </w:tc>
        <w:tc>
          <w:tcPr>
            <w:tcW w:w="2016" w:type="dxa"/>
            <w:tcBorders>
              <w:top w:val="nil"/>
              <w:bottom w:val="nil"/>
            </w:tcBorders>
          </w:tcPr>
          <w:p>
            <w:pPr>
              <w:pStyle w:val="TableParagraph"/>
              <w:spacing w:before="37"/>
              <w:ind w:left="60"/>
              <w:rPr>
                <w:sz w:val="16"/>
              </w:rPr>
            </w:pPr>
            <w:r>
              <w:rPr>
                <w:sz w:val="16"/>
              </w:rPr>
              <w:t>06h</w:t>
            </w:r>
          </w:p>
        </w:tc>
      </w:tr>
      <w:tr>
        <w:trPr>
          <w:trHeight w:val="263" w:hRule="atLeast"/>
        </w:trPr>
        <w:tc>
          <w:tcPr>
            <w:tcW w:w="6042" w:type="dxa"/>
            <w:tcBorders>
              <w:top w:val="nil"/>
              <w:bottom w:val="nil"/>
            </w:tcBorders>
          </w:tcPr>
          <w:p>
            <w:pPr>
              <w:pStyle w:val="TableParagraph"/>
              <w:spacing w:before="37"/>
              <w:ind w:left="55"/>
              <w:rPr>
                <w:sz w:val="16"/>
              </w:rPr>
            </w:pPr>
            <w:r>
              <w:rPr>
                <w:sz w:val="16"/>
              </w:rPr>
              <w:t>USCI synchronous bit rate 1</w:t>
            </w:r>
          </w:p>
        </w:tc>
        <w:tc>
          <w:tcPr>
            <w:tcW w:w="2016" w:type="dxa"/>
            <w:tcBorders>
              <w:top w:val="nil"/>
              <w:bottom w:val="nil"/>
            </w:tcBorders>
          </w:tcPr>
          <w:p>
            <w:pPr>
              <w:pStyle w:val="TableParagraph"/>
              <w:spacing w:before="37"/>
              <w:ind w:left="60"/>
              <w:rPr>
                <w:sz w:val="16"/>
              </w:rPr>
            </w:pPr>
            <w:r>
              <w:rPr>
                <w:sz w:val="16"/>
              </w:rPr>
              <w:t>UCB1BR1</w:t>
            </w:r>
          </w:p>
        </w:tc>
        <w:tc>
          <w:tcPr>
            <w:tcW w:w="2016" w:type="dxa"/>
            <w:tcBorders>
              <w:top w:val="nil"/>
              <w:bottom w:val="nil"/>
            </w:tcBorders>
          </w:tcPr>
          <w:p>
            <w:pPr>
              <w:pStyle w:val="TableParagraph"/>
              <w:spacing w:before="37"/>
              <w:ind w:left="60"/>
              <w:rPr>
                <w:sz w:val="16"/>
              </w:rPr>
            </w:pPr>
            <w:r>
              <w:rPr>
                <w:sz w:val="16"/>
              </w:rPr>
              <w:t>07h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status</w:t>
            </w:r>
          </w:p>
        </w:tc>
        <w:tc>
          <w:tcPr>
            <w:tcW w:w="2016" w:type="dxa"/>
            <w:tcBorders>
              <w:top w:val="nil"/>
              <w:bottom w:val="nil"/>
            </w:tcBorders>
          </w:tcPr>
          <w:p>
            <w:pPr>
              <w:pStyle w:val="TableParagraph"/>
              <w:spacing w:before="37"/>
              <w:ind w:left="60"/>
              <w:rPr>
                <w:sz w:val="16"/>
              </w:rPr>
            </w:pPr>
            <w:r>
              <w:rPr>
                <w:sz w:val="16"/>
              </w:rPr>
              <w:t>UCB1STAT</w:t>
            </w:r>
          </w:p>
        </w:tc>
        <w:tc>
          <w:tcPr>
            <w:tcW w:w="2016" w:type="dxa"/>
            <w:tcBorders>
              <w:top w:val="nil"/>
              <w:bottom w:val="nil"/>
            </w:tcBorders>
          </w:tcPr>
          <w:p>
            <w:pPr>
              <w:pStyle w:val="TableParagraph"/>
              <w:spacing w:before="37"/>
              <w:ind w:left="60"/>
              <w:rPr>
                <w:sz w:val="16"/>
              </w:rPr>
            </w:pPr>
            <w:r>
              <w:rPr>
                <w:sz w:val="16"/>
              </w:rPr>
              <w:t>0Ah</w:t>
            </w:r>
          </w:p>
        </w:tc>
      </w:tr>
      <w:tr>
        <w:trPr>
          <w:trHeight w:val="263" w:hRule="atLeast"/>
        </w:trPr>
        <w:tc>
          <w:tcPr>
            <w:tcW w:w="6042" w:type="dxa"/>
            <w:tcBorders>
              <w:top w:val="nil"/>
              <w:bottom w:val="nil"/>
            </w:tcBorders>
          </w:tcPr>
          <w:p>
            <w:pPr>
              <w:pStyle w:val="TableParagraph"/>
              <w:spacing w:before="37"/>
              <w:ind w:left="55"/>
              <w:rPr>
                <w:sz w:val="16"/>
              </w:rPr>
            </w:pPr>
            <w:r>
              <w:rPr>
                <w:sz w:val="16"/>
              </w:rPr>
              <w:t>USCI synchronous receive buffer</w:t>
            </w:r>
          </w:p>
        </w:tc>
        <w:tc>
          <w:tcPr>
            <w:tcW w:w="2016" w:type="dxa"/>
            <w:tcBorders>
              <w:top w:val="nil"/>
              <w:bottom w:val="nil"/>
            </w:tcBorders>
          </w:tcPr>
          <w:p>
            <w:pPr>
              <w:pStyle w:val="TableParagraph"/>
              <w:spacing w:before="37"/>
              <w:ind w:left="60"/>
              <w:rPr>
                <w:sz w:val="16"/>
              </w:rPr>
            </w:pPr>
            <w:r>
              <w:rPr>
                <w:sz w:val="16"/>
              </w:rPr>
              <w:t>UCB1RXBUF</w:t>
            </w:r>
          </w:p>
        </w:tc>
        <w:tc>
          <w:tcPr>
            <w:tcW w:w="2016" w:type="dxa"/>
            <w:tcBorders>
              <w:top w:val="nil"/>
              <w:bottom w:val="nil"/>
            </w:tcBorders>
          </w:tcPr>
          <w:p>
            <w:pPr>
              <w:pStyle w:val="TableParagraph"/>
              <w:spacing w:before="37"/>
              <w:ind w:left="60"/>
              <w:rPr>
                <w:sz w:val="16"/>
              </w:rPr>
            </w:pPr>
            <w:r>
              <w:rPr>
                <w:sz w:val="16"/>
              </w:rPr>
              <w:t>0Ch</w:t>
            </w:r>
          </w:p>
        </w:tc>
      </w:tr>
      <w:tr>
        <w:trPr>
          <w:trHeight w:val="264" w:hRule="atLeast"/>
        </w:trPr>
        <w:tc>
          <w:tcPr>
            <w:tcW w:w="6042" w:type="dxa"/>
            <w:tcBorders>
              <w:top w:val="nil"/>
              <w:bottom w:val="nil"/>
            </w:tcBorders>
          </w:tcPr>
          <w:p>
            <w:pPr>
              <w:pStyle w:val="TableParagraph"/>
              <w:spacing w:before="37"/>
              <w:ind w:left="55"/>
              <w:rPr>
                <w:sz w:val="16"/>
              </w:rPr>
            </w:pPr>
            <w:r>
              <w:rPr>
                <w:sz w:val="16"/>
              </w:rPr>
              <w:t>USCI synchronous transmit buffer</w:t>
            </w:r>
          </w:p>
        </w:tc>
        <w:tc>
          <w:tcPr>
            <w:tcW w:w="2016" w:type="dxa"/>
            <w:tcBorders>
              <w:top w:val="nil"/>
              <w:bottom w:val="nil"/>
            </w:tcBorders>
          </w:tcPr>
          <w:p>
            <w:pPr>
              <w:pStyle w:val="TableParagraph"/>
              <w:spacing w:before="37"/>
              <w:ind w:left="60"/>
              <w:rPr>
                <w:sz w:val="16"/>
              </w:rPr>
            </w:pPr>
            <w:r>
              <w:rPr>
                <w:sz w:val="16"/>
              </w:rPr>
              <w:t>UCB1TXBUF</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USCI I2C own address</w:t>
            </w:r>
          </w:p>
        </w:tc>
        <w:tc>
          <w:tcPr>
            <w:tcW w:w="2016" w:type="dxa"/>
            <w:tcBorders>
              <w:top w:val="nil"/>
              <w:bottom w:val="nil"/>
            </w:tcBorders>
          </w:tcPr>
          <w:p>
            <w:pPr>
              <w:pStyle w:val="TableParagraph"/>
              <w:spacing w:before="37"/>
              <w:ind w:left="60"/>
              <w:rPr>
                <w:sz w:val="16"/>
              </w:rPr>
            </w:pPr>
            <w:r>
              <w:rPr>
                <w:sz w:val="16"/>
              </w:rPr>
              <w:t>UCB1I2COA</w:t>
            </w:r>
          </w:p>
        </w:tc>
        <w:tc>
          <w:tcPr>
            <w:tcW w:w="2016" w:type="dxa"/>
            <w:tcBorders>
              <w:top w:val="nil"/>
              <w:bottom w:val="nil"/>
            </w:tcBorders>
          </w:tcPr>
          <w:p>
            <w:pPr>
              <w:pStyle w:val="TableParagraph"/>
              <w:spacing w:before="37"/>
              <w:ind w:left="60"/>
              <w:rPr>
                <w:sz w:val="16"/>
              </w:rPr>
            </w:pPr>
            <w:r>
              <w:rPr>
                <w:sz w:val="16"/>
              </w:rPr>
              <w:t>10h</w:t>
            </w:r>
          </w:p>
        </w:tc>
      </w:tr>
      <w:tr>
        <w:trPr>
          <w:trHeight w:val="263" w:hRule="atLeast"/>
        </w:trPr>
        <w:tc>
          <w:tcPr>
            <w:tcW w:w="6042" w:type="dxa"/>
            <w:tcBorders>
              <w:top w:val="nil"/>
              <w:bottom w:val="nil"/>
            </w:tcBorders>
          </w:tcPr>
          <w:p>
            <w:pPr>
              <w:pStyle w:val="TableParagraph"/>
              <w:spacing w:before="37"/>
              <w:ind w:left="55"/>
              <w:rPr>
                <w:sz w:val="16"/>
              </w:rPr>
            </w:pPr>
            <w:r>
              <w:rPr>
                <w:sz w:val="16"/>
              </w:rPr>
              <w:t>USCI I2C slave address</w:t>
            </w:r>
          </w:p>
        </w:tc>
        <w:tc>
          <w:tcPr>
            <w:tcW w:w="2016" w:type="dxa"/>
            <w:tcBorders>
              <w:top w:val="nil"/>
              <w:bottom w:val="nil"/>
            </w:tcBorders>
          </w:tcPr>
          <w:p>
            <w:pPr>
              <w:pStyle w:val="TableParagraph"/>
              <w:spacing w:before="37"/>
              <w:ind w:left="60"/>
              <w:rPr>
                <w:sz w:val="16"/>
              </w:rPr>
            </w:pPr>
            <w:r>
              <w:rPr>
                <w:sz w:val="16"/>
              </w:rPr>
              <w:t>UCB1I2CSA</w:t>
            </w:r>
          </w:p>
        </w:tc>
        <w:tc>
          <w:tcPr>
            <w:tcW w:w="2016" w:type="dxa"/>
            <w:tcBorders>
              <w:top w:val="nil"/>
              <w:bottom w:val="nil"/>
            </w:tcBorders>
          </w:tcPr>
          <w:p>
            <w:pPr>
              <w:pStyle w:val="TableParagraph"/>
              <w:spacing w:before="37"/>
              <w:ind w:left="60"/>
              <w:rPr>
                <w:sz w:val="16"/>
              </w:rPr>
            </w:pPr>
            <w:r>
              <w:rPr>
                <w:sz w:val="16"/>
              </w:rPr>
              <w:t>12h</w:t>
            </w:r>
          </w:p>
        </w:tc>
      </w:tr>
      <w:tr>
        <w:trPr>
          <w:trHeight w:val="264" w:hRule="atLeast"/>
        </w:trPr>
        <w:tc>
          <w:tcPr>
            <w:tcW w:w="6042" w:type="dxa"/>
            <w:tcBorders>
              <w:top w:val="nil"/>
              <w:bottom w:val="nil"/>
            </w:tcBorders>
          </w:tcPr>
          <w:p>
            <w:pPr>
              <w:pStyle w:val="TableParagraph"/>
              <w:spacing w:before="37"/>
              <w:ind w:left="55"/>
              <w:rPr>
                <w:sz w:val="16"/>
              </w:rPr>
            </w:pPr>
            <w:r>
              <w:rPr>
                <w:sz w:val="16"/>
              </w:rPr>
              <w:t>USCI interrupt enable</w:t>
            </w:r>
          </w:p>
        </w:tc>
        <w:tc>
          <w:tcPr>
            <w:tcW w:w="2016" w:type="dxa"/>
            <w:tcBorders>
              <w:top w:val="nil"/>
              <w:bottom w:val="nil"/>
            </w:tcBorders>
          </w:tcPr>
          <w:p>
            <w:pPr>
              <w:pStyle w:val="TableParagraph"/>
              <w:spacing w:before="37"/>
              <w:ind w:left="60"/>
              <w:rPr>
                <w:sz w:val="16"/>
              </w:rPr>
            </w:pPr>
            <w:r>
              <w:rPr>
                <w:sz w:val="16"/>
              </w:rPr>
              <w:t>UCB1IE</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USCI interrupt flags</w:t>
            </w:r>
          </w:p>
        </w:tc>
        <w:tc>
          <w:tcPr>
            <w:tcW w:w="2016" w:type="dxa"/>
            <w:tcBorders>
              <w:top w:val="nil"/>
              <w:bottom w:val="nil"/>
            </w:tcBorders>
          </w:tcPr>
          <w:p>
            <w:pPr>
              <w:pStyle w:val="TableParagraph"/>
              <w:spacing w:before="37"/>
              <w:ind w:left="60"/>
              <w:rPr>
                <w:sz w:val="16"/>
              </w:rPr>
            </w:pPr>
            <w:r>
              <w:rPr>
                <w:sz w:val="16"/>
              </w:rPr>
              <w:t>UCB1IFG</w:t>
            </w:r>
          </w:p>
        </w:tc>
        <w:tc>
          <w:tcPr>
            <w:tcW w:w="2016" w:type="dxa"/>
            <w:tcBorders>
              <w:top w:val="nil"/>
              <w:bottom w:val="nil"/>
            </w:tcBorders>
          </w:tcPr>
          <w:p>
            <w:pPr>
              <w:pStyle w:val="TableParagraph"/>
              <w:spacing w:before="37"/>
              <w:ind w:left="60"/>
              <w:rPr>
                <w:sz w:val="16"/>
              </w:rPr>
            </w:pPr>
            <w:r>
              <w:rPr>
                <w:sz w:val="16"/>
              </w:rPr>
              <w:t>1Dh</w:t>
            </w:r>
          </w:p>
        </w:tc>
      </w:tr>
      <w:tr>
        <w:trPr>
          <w:trHeight w:val="251" w:hRule="atLeast"/>
        </w:trPr>
        <w:tc>
          <w:tcPr>
            <w:tcW w:w="6042" w:type="dxa"/>
            <w:tcBorders>
              <w:top w:val="nil"/>
            </w:tcBorders>
          </w:tcPr>
          <w:p>
            <w:pPr>
              <w:pStyle w:val="TableParagraph"/>
              <w:spacing w:before="37"/>
              <w:ind w:left="55"/>
              <w:rPr>
                <w:sz w:val="16"/>
              </w:rPr>
            </w:pPr>
            <w:r>
              <w:rPr>
                <w:sz w:val="16"/>
              </w:rPr>
              <w:t>USCI interrupt vector word</w:t>
            </w:r>
          </w:p>
        </w:tc>
        <w:tc>
          <w:tcPr>
            <w:tcW w:w="2016" w:type="dxa"/>
            <w:tcBorders>
              <w:top w:val="nil"/>
            </w:tcBorders>
          </w:tcPr>
          <w:p>
            <w:pPr>
              <w:pStyle w:val="TableParagraph"/>
              <w:spacing w:before="37"/>
              <w:ind w:left="60"/>
              <w:rPr>
                <w:sz w:val="16"/>
              </w:rPr>
            </w:pPr>
            <w:r>
              <w:rPr>
                <w:sz w:val="16"/>
              </w:rPr>
              <w:t>UCB1IV</w:t>
            </w:r>
          </w:p>
        </w:tc>
        <w:tc>
          <w:tcPr>
            <w:tcW w:w="2016" w:type="dxa"/>
            <w:tcBorders>
              <w:top w:val="nil"/>
            </w:tcBorders>
          </w:tcPr>
          <w:p>
            <w:pPr>
              <w:pStyle w:val="TableParagraph"/>
              <w:spacing w:before="37"/>
              <w:ind w:left="60"/>
              <w:rPr>
                <w:sz w:val="16"/>
              </w:rPr>
            </w:pPr>
            <w:r>
              <w:rPr>
                <w:sz w:val="16"/>
              </w:rPr>
              <w:t>1Eh</w:t>
            </w:r>
          </w:p>
        </w:tc>
      </w:tr>
    </w:tbl>
    <w:p>
      <w:pPr>
        <w:spacing w:after="0"/>
        <w:rPr>
          <w:sz w:val="16"/>
        </w:rPr>
        <w:sectPr>
          <w:pgSz w:w="12240" w:h="15840"/>
          <w:pgMar w:header="259" w:footer="836" w:top="1340" w:bottom="1020" w:left="960" w:right="960"/>
        </w:sectPr>
      </w:pPr>
    </w:p>
    <w:p>
      <w:pPr>
        <w:spacing w:before="109"/>
        <w:ind w:left="0" w:right="1" w:firstLine="0"/>
        <w:jc w:val="center"/>
        <w:rPr>
          <w:b/>
          <w:sz w:val="20"/>
        </w:rPr>
      </w:pPr>
      <w:bookmarkStart w:name="_bookmark144" w:id="288"/>
      <w:bookmarkEnd w:id="288"/>
      <w:r>
        <w:rPr/>
      </w:r>
      <w:r>
        <w:rPr>
          <w:b/>
          <w:sz w:val="20"/>
        </w:rPr>
        <w:t>Table 6-42. ADC12_A Registers (Base Address: 0700h)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Control register 0</w:t>
            </w:r>
          </w:p>
        </w:tc>
        <w:tc>
          <w:tcPr>
            <w:tcW w:w="2016" w:type="dxa"/>
            <w:tcBorders>
              <w:bottom w:val="nil"/>
            </w:tcBorders>
          </w:tcPr>
          <w:p>
            <w:pPr>
              <w:pStyle w:val="TableParagraph"/>
              <w:ind w:left="60"/>
              <w:rPr>
                <w:sz w:val="16"/>
              </w:rPr>
            </w:pPr>
            <w:r>
              <w:rPr>
                <w:sz w:val="16"/>
              </w:rPr>
              <w:t>ADC12CTL0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Control register 1</w:t>
            </w:r>
          </w:p>
        </w:tc>
        <w:tc>
          <w:tcPr>
            <w:tcW w:w="2016" w:type="dxa"/>
            <w:tcBorders>
              <w:top w:val="nil"/>
              <w:bottom w:val="nil"/>
            </w:tcBorders>
          </w:tcPr>
          <w:p>
            <w:pPr>
              <w:pStyle w:val="TableParagraph"/>
              <w:spacing w:before="37"/>
              <w:ind w:left="60"/>
              <w:rPr>
                <w:sz w:val="16"/>
              </w:rPr>
            </w:pPr>
            <w:r>
              <w:rPr>
                <w:sz w:val="16"/>
              </w:rPr>
              <w:t>ADC12CTL1</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Control register 2</w:t>
            </w:r>
          </w:p>
        </w:tc>
        <w:tc>
          <w:tcPr>
            <w:tcW w:w="2016" w:type="dxa"/>
            <w:tcBorders>
              <w:top w:val="nil"/>
              <w:bottom w:val="nil"/>
            </w:tcBorders>
          </w:tcPr>
          <w:p>
            <w:pPr>
              <w:pStyle w:val="TableParagraph"/>
              <w:spacing w:before="37"/>
              <w:ind w:left="60"/>
              <w:rPr>
                <w:sz w:val="16"/>
              </w:rPr>
            </w:pPr>
            <w:r>
              <w:rPr>
                <w:sz w:val="16"/>
              </w:rPr>
              <w:t>ADC12CTL2</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Interrupt-flag register</w:t>
            </w:r>
          </w:p>
        </w:tc>
        <w:tc>
          <w:tcPr>
            <w:tcW w:w="2016" w:type="dxa"/>
            <w:tcBorders>
              <w:top w:val="nil"/>
              <w:bottom w:val="nil"/>
            </w:tcBorders>
          </w:tcPr>
          <w:p>
            <w:pPr>
              <w:pStyle w:val="TableParagraph"/>
              <w:spacing w:before="37"/>
              <w:ind w:left="60"/>
              <w:rPr>
                <w:sz w:val="16"/>
              </w:rPr>
            </w:pPr>
            <w:r>
              <w:rPr>
                <w:sz w:val="16"/>
              </w:rPr>
              <w:t>ADC12IFG</w:t>
            </w:r>
          </w:p>
        </w:tc>
        <w:tc>
          <w:tcPr>
            <w:tcW w:w="2016" w:type="dxa"/>
            <w:tcBorders>
              <w:top w:val="nil"/>
              <w:bottom w:val="nil"/>
            </w:tcBorders>
          </w:tcPr>
          <w:p>
            <w:pPr>
              <w:pStyle w:val="TableParagraph"/>
              <w:spacing w:before="37"/>
              <w:ind w:left="60"/>
              <w:rPr>
                <w:sz w:val="16"/>
              </w:rPr>
            </w:pPr>
            <w:r>
              <w:rPr>
                <w:sz w:val="16"/>
              </w:rPr>
              <w:t>0Ah</w:t>
            </w:r>
          </w:p>
        </w:tc>
      </w:tr>
      <w:tr>
        <w:trPr>
          <w:trHeight w:val="264" w:hRule="atLeast"/>
        </w:trPr>
        <w:tc>
          <w:tcPr>
            <w:tcW w:w="6042" w:type="dxa"/>
            <w:tcBorders>
              <w:top w:val="nil"/>
              <w:bottom w:val="nil"/>
            </w:tcBorders>
          </w:tcPr>
          <w:p>
            <w:pPr>
              <w:pStyle w:val="TableParagraph"/>
              <w:spacing w:before="37"/>
              <w:ind w:left="55"/>
              <w:rPr>
                <w:sz w:val="16"/>
              </w:rPr>
            </w:pPr>
            <w:r>
              <w:rPr>
                <w:sz w:val="16"/>
              </w:rPr>
              <w:t>Interrupt-enable register</w:t>
            </w:r>
          </w:p>
        </w:tc>
        <w:tc>
          <w:tcPr>
            <w:tcW w:w="2016" w:type="dxa"/>
            <w:tcBorders>
              <w:top w:val="nil"/>
              <w:bottom w:val="nil"/>
            </w:tcBorders>
          </w:tcPr>
          <w:p>
            <w:pPr>
              <w:pStyle w:val="TableParagraph"/>
              <w:spacing w:before="37"/>
              <w:ind w:left="60"/>
              <w:rPr>
                <w:sz w:val="16"/>
              </w:rPr>
            </w:pPr>
            <w:r>
              <w:rPr>
                <w:sz w:val="16"/>
              </w:rPr>
              <w:t>ADC12IE</w:t>
            </w:r>
          </w:p>
        </w:tc>
        <w:tc>
          <w:tcPr>
            <w:tcW w:w="2016" w:type="dxa"/>
            <w:tcBorders>
              <w:top w:val="nil"/>
              <w:bottom w:val="nil"/>
            </w:tcBorders>
          </w:tcPr>
          <w:p>
            <w:pPr>
              <w:pStyle w:val="TableParagraph"/>
              <w:spacing w:before="37"/>
              <w:ind w:left="60"/>
              <w:rPr>
                <w:sz w:val="16"/>
              </w:rPr>
            </w:pPr>
            <w:r>
              <w:rPr>
                <w:sz w:val="16"/>
              </w:rPr>
              <w:t>0Ch</w:t>
            </w:r>
          </w:p>
        </w:tc>
      </w:tr>
      <w:tr>
        <w:trPr>
          <w:trHeight w:val="263" w:hRule="atLeast"/>
        </w:trPr>
        <w:tc>
          <w:tcPr>
            <w:tcW w:w="6042" w:type="dxa"/>
            <w:tcBorders>
              <w:top w:val="nil"/>
              <w:bottom w:val="nil"/>
            </w:tcBorders>
          </w:tcPr>
          <w:p>
            <w:pPr>
              <w:pStyle w:val="TableParagraph"/>
              <w:spacing w:before="37"/>
              <w:ind w:left="55"/>
              <w:rPr>
                <w:sz w:val="16"/>
              </w:rPr>
            </w:pPr>
            <w:r>
              <w:rPr>
                <w:sz w:val="16"/>
              </w:rPr>
              <w:t>Interrupt-vector-word register</w:t>
            </w:r>
          </w:p>
        </w:tc>
        <w:tc>
          <w:tcPr>
            <w:tcW w:w="2016" w:type="dxa"/>
            <w:tcBorders>
              <w:top w:val="nil"/>
              <w:bottom w:val="nil"/>
            </w:tcBorders>
          </w:tcPr>
          <w:p>
            <w:pPr>
              <w:pStyle w:val="TableParagraph"/>
              <w:spacing w:before="37"/>
              <w:ind w:left="60"/>
              <w:rPr>
                <w:sz w:val="16"/>
              </w:rPr>
            </w:pPr>
            <w:r>
              <w:rPr>
                <w:sz w:val="16"/>
              </w:rPr>
              <w:t>ADC12IV</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0</w:t>
            </w:r>
          </w:p>
        </w:tc>
        <w:tc>
          <w:tcPr>
            <w:tcW w:w="2016" w:type="dxa"/>
            <w:tcBorders>
              <w:top w:val="nil"/>
              <w:bottom w:val="nil"/>
            </w:tcBorders>
          </w:tcPr>
          <w:p>
            <w:pPr>
              <w:pStyle w:val="TableParagraph"/>
              <w:spacing w:before="37"/>
              <w:ind w:left="60"/>
              <w:rPr>
                <w:sz w:val="16"/>
              </w:rPr>
            </w:pPr>
            <w:r>
              <w:rPr>
                <w:sz w:val="16"/>
              </w:rPr>
              <w:t>ADC12MCTL0</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1</w:t>
            </w:r>
          </w:p>
        </w:tc>
        <w:tc>
          <w:tcPr>
            <w:tcW w:w="2016" w:type="dxa"/>
            <w:tcBorders>
              <w:top w:val="nil"/>
              <w:bottom w:val="nil"/>
            </w:tcBorders>
          </w:tcPr>
          <w:p>
            <w:pPr>
              <w:pStyle w:val="TableParagraph"/>
              <w:spacing w:before="37"/>
              <w:ind w:left="60"/>
              <w:rPr>
                <w:sz w:val="16"/>
              </w:rPr>
            </w:pPr>
            <w:r>
              <w:rPr>
                <w:sz w:val="16"/>
              </w:rPr>
              <w:t>ADC12MCTL1</w:t>
            </w:r>
          </w:p>
        </w:tc>
        <w:tc>
          <w:tcPr>
            <w:tcW w:w="2016" w:type="dxa"/>
            <w:tcBorders>
              <w:top w:val="nil"/>
              <w:bottom w:val="nil"/>
            </w:tcBorders>
          </w:tcPr>
          <w:p>
            <w:pPr>
              <w:pStyle w:val="TableParagraph"/>
              <w:spacing w:before="37"/>
              <w:ind w:left="60"/>
              <w:rPr>
                <w:sz w:val="16"/>
              </w:rPr>
            </w:pPr>
            <w:r>
              <w:rPr>
                <w:sz w:val="16"/>
              </w:rPr>
              <w:t>11h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2</w:t>
            </w:r>
          </w:p>
        </w:tc>
        <w:tc>
          <w:tcPr>
            <w:tcW w:w="2016" w:type="dxa"/>
            <w:tcBorders>
              <w:top w:val="nil"/>
              <w:bottom w:val="nil"/>
            </w:tcBorders>
          </w:tcPr>
          <w:p>
            <w:pPr>
              <w:pStyle w:val="TableParagraph"/>
              <w:spacing w:before="37"/>
              <w:ind w:left="60"/>
              <w:rPr>
                <w:sz w:val="16"/>
              </w:rPr>
            </w:pPr>
            <w:r>
              <w:rPr>
                <w:sz w:val="16"/>
              </w:rPr>
              <w:t>ADC12MCTL2</w:t>
            </w:r>
          </w:p>
        </w:tc>
        <w:tc>
          <w:tcPr>
            <w:tcW w:w="2016" w:type="dxa"/>
            <w:tcBorders>
              <w:top w:val="nil"/>
              <w:bottom w:val="nil"/>
            </w:tcBorders>
          </w:tcPr>
          <w:p>
            <w:pPr>
              <w:pStyle w:val="TableParagraph"/>
              <w:spacing w:before="37"/>
              <w:ind w:left="60"/>
              <w:rPr>
                <w:sz w:val="16"/>
              </w:rPr>
            </w:pPr>
            <w:r>
              <w:rPr>
                <w:sz w:val="16"/>
              </w:rPr>
              <w:t>12h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3</w:t>
            </w:r>
          </w:p>
        </w:tc>
        <w:tc>
          <w:tcPr>
            <w:tcW w:w="2016" w:type="dxa"/>
            <w:tcBorders>
              <w:top w:val="nil"/>
              <w:bottom w:val="nil"/>
            </w:tcBorders>
          </w:tcPr>
          <w:p>
            <w:pPr>
              <w:pStyle w:val="TableParagraph"/>
              <w:spacing w:before="37"/>
              <w:ind w:left="60"/>
              <w:rPr>
                <w:sz w:val="16"/>
              </w:rPr>
            </w:pPr>
            <w:r>
              <w:rPr>
                <w:sz w:val="16"/>
              </w:rPr>
              <w:t>ADC12MCTL3</w:t>
            </w:r>
          </w:p>
        </w:tc>
        <w:tc>
          <w:tcPr>
            <w:tcW w:w="2016" w:type="dxa"/>
            <w:tcBorders>
              <w:top w:val="nil"/>
              <w:bottom w:val="nil"/>
            </w:tcBorders>
          </w:tcPr>
          <w:p>
            <w:pPr>
              <w:pStyle w:val="TableParagraph"/>
              <w:spacing w:before="37"/>
              <w:ind w:left="60"/>
              <w:rPr>
                <w:sz w:val="16"/>
              </w:rPr>
            </w:pPr>
            <w:r>
              <w:rPr>
                <w:sz w:val="16"/>
              </w:rPr>
              <w:t>13h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4</w:t>
            </w:r>
          </w:p>
        </w:tc>
        <w:tc>
          <w:tcPr>
            <w:tcW w:w="2016" w:type="dxa"/>
            <w:tcBorders>
              <w:top w:val="nil"/>
              <w:bottom w:val="nil"/>
            </w:tcBorders>
          </w:tcPr>
          <w:p>
            <w:pPr>
              <w:pStyle w:val="TableParagraph"/>
              <w:spacing w:before="37"/>
              <w:ind w:left="60"/>
              <w:rPr>
                <w:sz w:val="16"/>
              </w:rPr>
            </w:pPr>
            <w:r>
              <w:rPr>
                <w:sz w:val="16"/>
              </w:rPr>
              <w:t>ADC12MCTL4</w:t>
            </w:r>
          </w:p>
        </w:tc>
        <w:tc>
          <w:tcPr>
            <w:tcW w:w="2016" w:type="dxa"/>
            <w:tcBorders>
              <w:top w:val="nil"/>
              <w:bottom w:val="nil"/>
            </w:tcBorders>
          </w:tcPr>
          <w:p>
            <w:pPr>
              <w:pStyle w:val="TableParagraph"/>
              <w:spacing w:before="37"/>
              <w:ind w:left="60"/>
              <w:rPr>
                <w:sz w:val="16"/>
              </w:rPr>
            </w:pPr>
            <w:r>
              <w:rPr>
                <w:sz w:val="16"/>
              </w:rPr>
              <w:t>14h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5</w:t>
            </w:r>
          </w:p>
        </w:tc>
        <w:tc>
          <w:tcPr>
            <w:tcW w:w="2016" w:type="dxa"/>
            <w:tcBorders>
              <w:top w:val="nil"/>
              <w:bottom w:val="nil"/>
            </w:tcBorders>
          </w:tcPr>
          <w:p>
            <w:pPr>
              <w:pStyle w:val="TableParagraph"/>
              <w:spacing w:before="37"/>
              <w:ind w:left="60"/>
              <w:rPr>
                <w:sz w:val="16"/>
              </w:rPr>
            </w:pPr>
            <w:r>
              <w:rPr>
                <w:sz w:val="16"/>
              </w:rPr>
              <w:t>ADC12MCTL5</w:t>
            </w:r>
          </w:p>
        </w:tc>
        <w:tc>
          <w:tcPr>
            <w:tcW w:w="2016" w:type="dxa"/>
            <w:tcBorders>
              <w:top w:val="nil"/>
              <w:bottom w:val="nil"/>
            </w:tcBorders>
          </w:tcPr>
          <w:p>
            <w:pPr>
              <w:pStyle w:val="TableParagraph"/>
              <w:spacing w:before="37"/>
              <w:ind w:left="60"/>
              <w:rPr>
                <w:sz w:val="16"/>
              </w:rPr>
            </w:pPr>
            <w:r>
              <w:rPr>
                <w:sz w:val="16"/>
              </w:rPr>
              <w:t>15h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6</w:t>
            </w:r>
          </w:p>
        </w:tc>
        <w:tc>
          <w:tcPr>
            <w:tcW w:w="2016" w:type="dxa"/>
            <w:tcBorders>
              <w:top w:val="nil"/>
              <w:bottom w:val="nil"/>
            </w:tcBorders>
          </w:tcPr>
          <w:p>
            <w:pPr>
              <w:pStyle w:val="TableParagraph"/>
              <w:spacing w:before="37"/>
              <w:ind w:left="60"/>
              <w:rPr>
                <w:sz w:val="16"/>
              </w:rPr>
            </w:pPr>
            <w:r>
              <w:rPr>
                <w:sz w:val="16"/>
              </w:rPr>
              <w:t>ADC12MCTL6</w:t>
            </w:r>
          </w:p>
        </w:tc>
        <w:tc>
          <w:tcPr>
            <w:tcW w:w="2016" w:type="dxa"/>
            <w:tcBorders>
              <w:top w:val="nil"/>
              <w:bottom w:val="nil"/>
            </w:tcBorders>
          </w:tcPr>
          <w:p>
            <w:pPr>
              <w:pStyle w:val="TableParagraph"/>
              <w:spacing w:before="37"/>
              <w:ind w:left="60"/>
              <w:rPr>
                <w:sz w:val="16"/>
              </w:rPr>
            </w:pPr>
            <w:r>
              <w:rPr>
                <w:sz w:val="16"/>
              </w:rPr>
              <w:t>16h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7</w:t>
            </w:r>
          </w:p>
        </w:tc>
        <w:tc>
          <w:tcPr>
            <w:tcW w:w="2016" w:type="dxa"/>
            <w:tcBorders>
              <w:top w:val="nil"/>
              <w:bottom w:val="nil"/>
            </w:tcBorders>
          </w:tcPr>
          <w:p>
            <w:pPr>
              <w:pStyle w:val="TableParagraph"/>
              <w:spacing w:before="37"/>
              <w:ind w:left="60"/>
              <w:rPr>
                <w:sz w:val="16"/>
              </w:rPr>
            </w:pPr>
            <w:r>
              <w:rPr>
                <w:sz w:val="16"/>
              </w:rPr>
              <w:t>ADC12MCTL7</w:t>
            </w:r>
          </w:p>
        </w:tc>
        <w:tc>
          <w:tcPr>
            <w:tcW w:w="2016" w:type="dxa"/>
            <w:tcBorders>
              <w:top w:val="nil"/>
              <w:bottom w:val="nil"/>
            </w:tcBorders>
          </w:tcPr>
          <w:p>
            <w:pPr>
              <w:pStyle w:val="TableParagraph"/>
              <w:spacing w:before="37"/>
              <w:ind w:left="60"/>
              <w:rPr>
                <w:sz w:val="16"/>
              </w:rPr>
            </w:pPr>
            <w:r>
              <w:rPr>
                <w:sz w:val="16"/>
              </w:rPr>
              <w:t>17h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8</w:t>
            </w:r>
          </w:p>
        </w:tc>
        <w:tc>
          <w:tcPr>
            <w:tcW w:w="2016" w:type="dxa"/>
            <w:tcBorders>
              <w:top w:val="nil"/>
              <w:bottom w:val="nil"/>
            </w:tcBorders>
          </w:tcPr>
          <w:p>
            <w:pPr>
              <w:pStyle w:val="TableParagraph"/>
              <w:spacing w:before="37"/>
              <w:ind w:left="60"/>
              <w:rPr>
                <w:sz w:val="16"/>
              </w:rPr>
            </w:pPr>
            <w:r>
              <w:rPr>
                <w:sz w:val="16"/>
              </w:rPr>
              <w:t>ADC12MCTL8</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9</w:t>
            </w:r>
          </w:p>
        </w:tc>
        <w:tc>
          <w:tcPr>
            <w:tcW w:w="2016" w:type="dxa"/>
            <w:tcBorders>
              <w:top w:val="nil"/>
              <w:bottom w:val="nil"/>
            </w:tcBorders>
          </w:tcPr>
          <w:p>
            <w:pPr>
              <w:pStyle w:val="TableParagraph"/>
              <w:spacing w:before="37"/>
              <w:ind w:left="60"/>
              <w:rPr>
                <w:sz w:val="16"/>
              </w:rPr>
            </w:pPr>
            <w:r>
              <w:rPr>
                <w:sz w:val="16"/>
              </w:rPr>
              <w:t>ADC12MCTL9</w:t>
            </w:r>
          </w:p>
        </w:tc>
        <w:tc>
          <w:tcPr>
            <w:tcW w:w="2016" w:type="dxa"/>
            <w:tcBorders>
              <w:top w:val="nil"/>
              <w:bottom w:val="nil"/>
            </w:tcBorders>
          </w:tcPr>
          <w:p>
            <w:pPr>
              <w:pStyle w:val="TableParagraph"/>
              <w:spacing w:before="37"/>
              <w:ind w:left="60"/>
              <w:rPr>
                <w:sz w:val="16"/>
              </w:rPr>
            </w:pPr>
            <w:r>
              <w:rPr>
                <w:sz w:val="16"/>
              </w:rPr>
              <w:t>19h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10</w:t>
            </w:r>
          </w:p>
        </w:tc>
        <w:tc>
          <w:tcPr>
            <w:tcW w:w="2016" w:type="dxa"/>
            <w:tcBorders>
              <w:top w:val="nil"/>
              <w:bottom w:val="nil"/>
            </w:tcBorders>
          </w:tcPr>
          <w:p>
            <w:pPr>
              <w:pStyle w:val="TableParagraph"/>
              <w:spacing w:before="37"/>
              <w:ind w:left="60"/>
              <w:rPr>
                <w:sz w:val="16"/>
              </w:rPr>
            </w:pPr>
            <w:r>
              <w:rPr>
                <w:sz w:val="16"/>
              </w:rPr>
              <w:t>ADC12MCTL10</w:t>
            </w:r>
          </w:p>
        </w:tc>
        <w:tc>
          <w:tcPr>
            <w:tcW w:w="2016" w:type="dxa"/>
            <w:tcBorders>
              <w:top w:val="nil"/>
              <w:bottom w:val="nil"/>
            </w:tcBorders>
          </w:tcPr>
          <w:p>
            <w:pPr>
              <w:pStyle w:val="TableParagraph"/>
              <w:spacing w:before="37"/>
              <w:ind w:left="60"/>
              <w:rPr>
                <w:sz w:val="16"/>
              </w:rPr>
            </w:pPr>
            <w:r>
              <w:rPr>
                <w:sz w:val="16"/>
              </w:rPr>
              <w:t>1Ah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11</w:t>
            </w:r>
          </w:p>
        </w:tc>
        <w:tc>
          <w:tcPr>
            <w:tcW w:w="2016" w:type="dxa"/>
            <w:tcBorders>
              <w:top w:val="nil"/>
              <w:bottom w:val="nil"/>
            </w:tcBorders>
          </w:tcPr>
          <w:p>
            <w:pPr>
              <w:pStyle w:val="TableParagraph"/>
              <w:spacing w:before="37"/>
              <w:ind w:left="60"/>
              <w:rPr>
                <w:sz w:val="16"/>
              </w:rPr>
            </w:pPr>
            <w:r>
              <w:rPr>
                <w:sz w:val="16"/>
              </w:rPr>
              <w:t>ADC12MCTL11</w:t>
            </w:r>
          </w:p>
        </w:tc>
        <w:tc>
          <w:tcPr>
            <w:tcW w:w="2016" w:type="dxa"/>
            <w:tcBorders>
              <w:top w:val="nil"/>
              <w:bottom w:val="nil"/>
            </w:tcBorders>
          </w:tcPr>
          <w:p>
            <w:pPr>
              <w:pStyle w:val="TableParagraph"/>
              <w:spacing w:before="37"/>
              <w:ind w:left="60"/>
              <w:rPr>
                <w:sz w:val="16"/>
              </w:rPr>
            </w:pPr>
            <w:r>
              <w:rPr>
                <w:sz w:val="16"/>
              </w:rPr>
              <w:t>1Bh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12</w:t>
            </w:r>
          </w:p>
        </w:tc>
        <w:tc>
          <w:tcPr>
            <w:tcW w:w="2016" w:type="dxa"/>
            <w:tcBorders>
              <w:top w:val="nil"/>
              <w:bottom w:val="nil"/>
            </w:tcBorders>
          </w:tcPr>
          <w:p>
            <w:pPr>
              <w:pStyle w:val="TableParagraph"/>
              <w:spacing w:before="37"/>
              <w:ind w:left="60"/>
              <w:rPr>
                <w:sz w:val="16"/>
              </w:rPr>
            </w:pPr>
            <w:r>
              <w:rPr>
                <w:sz w:val="16"/>
              </w:rPr>
              <w:t>ADC12MCTL12</w:t>
            </w:r>
          </w:p>
        </w:tc>
        <w:tc>
          <w:tcPr>
            <w:tcW w:w="2016" w:type="dxa"/>
            <w:tcBorders>
              <w:top w:val="nil"/>
              <w:bottom w:val="nil"/>
            </w:tcBorders>
          </w:tcPr>
          <w:p>
            <w:pPr>
              <w:pStyle w:val="TableParagraph"/>
              <w:spacing w:before="37"/>
              <w:ind w:left="60"/>
              <w:rPr>
                <w:sz w:val="16"/>
              </w:rPr>
            </w:pPr>
            <w:r>
              <w:rPr>
                <w:sz w:val="16"/>
              </w:rPr>
              <w:t>1Ch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13</w:t>
            </w:r>
          </w:p>
        </w:tc>
        <w:tc>
          <w:tcPr>
            <w:tcW w:w="2016" w:type="dxa"/>
            <w:tcBorders>
              <w:top w:val="nil"/>
              <w:bottom w:val="nil"/>
            </w:tcBorders>
          </w:tcPr>
          <w:p>
            <w:pPr>
              <w:pStyle w:val="TableParagraph"/>
              <w:spacing w:before="37"/>
              <w:ind w:left="60"/>
              <w:rPr>
                <w:sz w:val="16"/>
              </w:rPr>
            </w:pPr>
            <w:r>
              <w:rPr>
                <w:sz w:val="16"/>
              </w:rPr>
              <w:t>ADC12MCTL13</w:t>
            </w:r>
          </w:p>
        </w:tc>
        <w:tc>
          <w:tcPr>
            <w:tcW w:w="2016" w:type="dxa"/>
            <w:tcBorders>
              <w:top w:val="nil"/>
              <w:bottom w:val="nil"/>
            </w:tcBorders>
          </w:tcPr>
          <w:p>
            <w:pPr>
              <w:pStyle w:val="TableParagraph"/>
              <w:spacing w:before="37"/>
              <w:ind w:left="60"/>
              <w:rPr>
                <w:sz w:val="16"/>
              </w:rPr>
            </w:pPr>
            <w:r>
              <w:rPr>
                <w:sz w:val="16"/>
              </w:rPr>
              <w:t>1Dh</w:t>
            </w:r>
          </w:p>
        </w:tc>
      </w:tr>
      <w:tr>
        <w:trPr>
          <w:trHeight w:val="263" w:hRule="atLeast"/>
        </w:trPr>
        <w:tc>
          <w:tcPr>
            <w:tcW w:w="6042" w:type="dxa"/>
            <w:tcBorders>
              <w:top w:val="nil"/>
              <w:bottom w:val="nil"/>
            </w:tcBorders>
          </w:tcPr>
          <w:p>
            <w:pPr>
              <w:pStyle w:val="TableParagraph"/>
              <w:spacing w:before="37"/>
              <w:ind w:left="55"/>
              <w:rPr>
                <w:sz w:val="16"/>
              </w:rPr>
            </w:pPr>
            <w:r>
              <w:rPr>
                <w:sz w:val="16"/>
              </w:rPr>
              <w:t>ADC memory-control register 14</w:t>
            </w:r>
          </w:p>
        </w:tc>
        <w:tc>
          <w:tcPr>
            <w:tcW w:w="2016" w:type="dxa"/>
            <w:tcBorders>
              <w:top w:val="nil"/>
              <w:bottom w:val="nil"/>
            </w:tcBorders>
          </w:tcPr>
          <w:p>
            <w:pPr>
              <w:pStyle w:val="TableParagraph"/>
              <w:spacing w:before="37"/>
              <w:ind w:left="60"/>
              <w:rPr>
                <w:sz w:val="16"/>
              </w:rPr>
            </w:pPr>
            <w:r>
              <w:rPr>
                <w:sz w:val="16"/>
              </w:rPr>
              <w:t>ADC12MCTL14</w:t>
            </w:r>
          </w:p>
        </w:tc>
        <w:tc>
          <w:tcPr>
            <w:tcW w:w="2016" w:type="dxa"/>
            <w:tcBorders>
              <w:top w:val="nil"/>
              <w:bottom w:val="nil"/>
            </w:tcBorders>
          </w:tcPr>
          <w:p>
            <w:pPr>
              <w:pStyle w:val="TableParagraph"/>
              <w:spacing w:before="37"/>
              <w:ind w:left="60"/>
              <w:rPr>
                <w:sz w:val="16"/>
              </w:rPr>
            </w:pPr>
            <w:r>
              <w:rPr>
                <w:sz w:val="16"/>
              </w:rPr>
              <w:t>1Eh</w:t>
            </w:r>
          </w:p>
        </w:tc>
      </w:tr>
      <w:tr>
        <w:trPr>
          <w:trHeight w:val="264" w:hRule="atLeast"/>
        </w:trPr>
        <w:tc>
          <w:tcPr>
            <w:tcW w:w="6042" w:type="dxa"/>
            <w:tcBorders>
              <w:top w:val="nil"/>
              <w:bottom w:val="nil"/>
            </w:tcBorders>
          </w:tcPr>
          <w:p>
            <w:pPr>
              <w:pStyle w:val="TableParagraph"/>
              <w:spacing w:before="37"/>
              <w:ind w:left="55"/>
              <w:rPr>
                <w:sz w:val="16"/>
              </w:rPr>
            </w:pPr>
            <w:r>
              <w:rPr>
                <w:sz w:val="16"/>
              </w:rPr>
              <w:t>ADC memory-control register 15</w:t>
            </w:r>
          </w:p>
        </w:tc>
        <w:tc>
          <w:tcPr>
            <w:tcW w:w="2016" w:type="dxa"/>
            <w:tcBorders>
              <w:top w:val="nil"/>
              <w:bottom w:val="nil"/>
            </w:tcBorders>
          </w:tcPr>
          <w:p>
            <w:pPr>
              <w:pStyle w:val="TableParagraph"/>
              <w:spacing w:before="37"/>
              <w:ind w:left="60"/>
              <w:rPr>
                <w:sz w:val="16"/>
              </w:rPr>
            </w:pPr>
            <w:r>
              <w:rPr>
                <w:sz w:val="16"/>
              </w:rPr>
              <w:t>ADC12MCTL15</w:t>
            </w:r>
          </w:p>
        </w:tc>
        <w:tc>
          <w:tcPr>
            <w:tcW w:w="2016" w:type="dxa"/>
            <w:tcBorders>
              <w:top w:val="nil"/>
              <w:bottom w:val="nil"/>
            </w:tcBorders>
          </w:tcPr>
          <w:p>
            <w:pPr>
              <w:pStyle w:val="TableParagraph"/>
              <w:spacing w:before="37"/>
              <w:ind w:left="60"/>
              <w:rPr>
                <w:sz w:val="16"/>
              </w:rPr>
            </w:pPr>
            <w:r>
              <w:rPr>
                <w:sz w:val="16"/>
              </w:rPr>
              <w:t>1Fh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0</w:t>
            </w:r>
          </w:p>
        </w:tc>
        <w:tc>
          <w:tcPr>
            <w:tcW w:w="2016" w:type="dxa"/>
            <w:tcBorders>
              <w:top w:val="nil"/>
              <w:bottom w:val="nil"/>
            </w:tcBorders>
          </w:tcPr>
          <w:p>
            <w:pPr>
              <w:pStyle w:val="TableParagraph"/>
              <w:spacing w:before="37"/>
              <w:ind w:left="60"/>
              <w:rPr>
                <w:sz w:val="16"/>
              </w:rPr>
            </w:pPr>
            <w:r>
              <w:rPr>
                <w:sz w:val="16"/>
              </w:rPr>
              <w:t>ADC12MEM0</w:t>
            </w:r>
          </w:p>
        </w:tc>
        <w:tc>
          <w:tcPr>
            <w:tcW w:w="2016" w:type="dxa"/>
            <w:tcBorders>
              <w:top w:val="nil"/>
              <w:bottom w:val="nil"/>
            </w:tcBorders>
          </w:tcPr>
          <w:p>
            <w:pPr>
              <w:pStyle w:val="TableParagraph"/>
              <w:spacing w:before="37"/>
              <w:ind w:left="60"/>
              <w:rPr>
                <w:sz w:val="16"/>
              </w:rPr>
            </w:pPr>
            <w:r>
              <w:rPr>
                <w:sz w:val="16"/>
              </w:rPr>
              <w:t>20h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1</w:t>
            </w:r>
          </w:p>
        </w:tc>
        <w:tc>
          <w:tcPr>
            <w:tcW w:w="2016" w:type="dxa"/>
            <w:tcBorders>
              <w:top w:val="nil"/>
              <w:bottom w:val="nil"/>
            </w:tcBorders>
          </w:tcPr>
          <w:p>
            <w:pPr>
              <w:pStyle w:val="TableParagraph"/>
              <w:spacing w:before="37"/>
              <w:ind w:left="60"/>
              <w:rPr>
                <w:sz w:val="16"/>
              </w:rPr>
            </w:pPr>
            <w:r>
              <w:rPr>
                <w:sz w:val="16"/>
              </w:rPr>
              <w:t>ADC12MEM1</w:t>
            </w:r>
          </w:p>
        </w:tc>
        <w:tc>
          <w:tcPr>
            <w:tcW w:w="2016" w:type="dxa"/>
            <w:tcBorders>
              <w:top w:val="nil"/>
              <w:bottom w:val="nil"/>
            </w:tcBorders>
          </w:tcPr>
          <w:p>
            <w:pPr>
              <w:pStyle w:val="TableParagraph"/>
              <w:spacing w:before="37"/>
              <w:ind w:left="60"/>
              <w:rPr>
                <w:sz w:val="16"/>
              </w:rPr>
            </w:pPr>
            <w:r>
              <w:rPr>
                <w:sz w:val="16"/>
              </w:rPr>
              <w:t>22h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2</w:t>
            </w:r>
          </w:p>
        </w:tc>
        <w:tc>
          <w:tcPr>
            <w:tcW w:w="2016" w:type="dxa"/>
            <w:tcBorders>
              <w:top w:val="nil"/>
              <w:bottom w:val="nil"/>
            </w:tcBorders>
          </w:tcPr>
          <w:p>
            <w:pPr>
              <w:pStyle w:val="TableParagraph"/>
              <w:spacing w:before="37"/>
              <w:ind w:left="60"/>
              <w:rPr>
                <w:sz w:val="16"/>
              </w:rPr>
            </w:pPr>
            <w:r>
              <w:rPr>
                <w:sz w:val="16"/>
              </w:rPr>
              <w:t>ADC12MEM2</w:t>
            </w:r>
          </w:p>
        </w:tc>
        <w:tc>
          <w:tcPr>
            <w:tcW w:w="2016" w:type="dxa"/>
            <w:tcBorders>
              <w:top w:val="nil"/>
              <w:bottom w:val="nil"/>
            </w:tcBorders>
          </w:tcPr>
          <w:p>
            <w:pPr>
              <w:pStyle w:val="TableParagraph"/>
              <w:spacing w:before="37"/>
              <w:ind w:left="60"/>
              <w:rPr>
                <w:sz w:val="16"/>
              </w:rPr>
            </w:pPr>
            <w:r>
              <w:rPr>
                <w:sz w:val="16"/>
              </w:rPr>
              <w:t>24h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3</w:t>
            </w:r>
          </w:p>
        </w:tc>
        <w:tc>
          <w:tcPr>
            <w:tcW w:w="2016" w:type="dxa"/>
            <w:tcBorders>
              <w:top w:val="nil"/>
              <w:bottom w:val="nil"/>
            </w:tcBorders>
          </w:tcPr>
          <w:p>
            <w:pPr>
              <w:pStyle w:val="TableParagraph"/>
              <w:spacing w:before="37"/>
              <w:ind w:left="60"/>
              <w:rPr>
                <w:sz w:val="16"/>
              </w:rPr>
            </w:pPr>
            <w:r>
              <w:rPr>
                <w:sz w:val="16"/>
              </w:rPr>
              <w:t>ADC12MEM3</w:t>
            </w:r>
          </w:p>
        </w:tc>
        <w:tc>
          <w:tcPr>
            <w:tcW w:w="2016" w:type="dxa"/>
            <w:tcBorders>
              <w:top w:val="nil"/>
              <w:bottom w:val="nil"/>
            </w:tcBorders>
          </w:tcPr>
          <w:p>
            <w:pPr>
              <w:pStyle w:val="TableParagraph"/>
              <w:spacing w:before="37"/>
              <w:ind w:left="60"/>
              <w:rPr>
                <w:sz w:val="16"/>
              </w:rPr>
            </w:pPr>
            <w:r>
              <w:rPr>
                <w:sz w:val="16"/>
              </w:rPr>
              <w:t>26h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4</w:t>
            </w:r>
          </w:p>
        </w:tc>
        <w:tc>
          <w:tcPr>
            <w:tcW w:w="2016" w:type="dxa"/>
            <w:tcBorders>
              <w:top w:val="nil"/>
              <w:bottom w:val="nil"/>
            </w:tcBorders>
          </w:tcPr>
          <w:p>
            <w:pPr>
              <w:pStyle w:val="TableParagraph"/>
              <w:spacing w:before="37"/>
              <w:ind w:left="60"/>
              <w:rPr>
                <w:sz w:val="16"/>
              </w:rPr>
            </w:pPr>
            <w:r>
              <w:rPr>
                <w:sz w:val="16"/>
              </w:rPr>
              <w:t>ADC12MEM4</w:t>
            </w:r>
          </w:p>
        </w:tc>
        <w:tc>
          <w:tcPr>
            <w:tcW w:w="2016" w:type="dxa"/>
            <w:tcBorders>
              <w:top w:val="nil"/>
              <w:bottom w:val="nil"/>
            </w:tcBorders>
          </w:tcPr>
          <w:p>
            <w:pPr>
              <w:pStyle w:val="TableParagraph"/>
              <w:spacing w:before="37"/>
              <w:ind w:left="60"/>
              <w:rPr>
                <w:sz w:val="16"/>
              </w:rPr>
            </w:pPr>
            <w:r>
              <w:rPr>
                <w:sz w:val="16"/>
              </w:rPr>
              <w:t>28h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5</w:t>
            </w:r>
          </w:p>
        </w:tc>
        <w:tc>
          <w:tcPr>
            <w:tcW w:w="2016" w:type="dxa"/>
            <w:tcBorders>
              <w:top w:val="nil"/>
              <w:bottom w:val="nil"/>
            </w:tcBorders>
          </w:tcPr>
          <w:p>
            <w:pPr>
              <w:pStyle w:val="TableParagraph"/>
              <w:spacing w:before="37"/>
              <w:ind w:left="60"/>
              <w:rPr>
                <w:sz w:val="16"/>
              </w:rPr>
            </w:pPr>
            <w:r>
              <w:rPr>
                <w:sz w:val="16"/>
              </w:rPr>
              <w:t>ADC12MEM5</w:t>
            </w:r>
          </w:p>
        </w:tc>
        <w:tc>
          <w:tcPr>
            <w:tcW w:w="2016" w:type="dxa"/>
            <w:tcBorders>
              <w:top w:val="nil"/>
              <w:bottom w:val="nil"/>
            </w:tcBorders>
          </w:tcPr>
          <w:p>
            <w:pPr>
              <w:pStyle w:val="TableParagraph"/>
              <w:spacing w:before="37"/>
              <w:ind w:left="60"/>
              <w:rPr>
                <w:sz w:val="16"/>
              </w:rPr>
            </w:pPr>
            <w:r>
              <w:rPr>
                <w:sz w:val="16"/>
              </w:rPr>
              <w:t>2Ah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6</w:t>
            </w:r>
          </w:p>
        </w:tc>
        <w:tc>
          <w:tcPr>
            <w:tcW w:w="2016" w:type="dxa"/>
            <w:tcBorders>
              <w:top w:val="nil"/>
              <w:bottom w:val="nil"/>
            </w:tcBorders>
          </w:tcPr>
          <w:p>
            <w:pPr>
              <w:pStyle w:val="TableParagraph"/>
              <w:spacing w:before="37"/>
              <w:ind w:left="60"/>
              <w:rPr>
                <w:sz w:val="16"/>
              </w:rPr>
            </w:pPr>
            <w:r>
              <w:rPr>
                <w:sz w:val="16"/>
              </w:rPr>
              <w:t>ADC12MEM6</w:t>
            </w:r>
          </w:p>
        </w:tc>
        <w:tc>
          <w:tcPr>
            <w:tcW w:w="2016" w:type="dxa"/>
            <w:tcBorders>
              <w:top w:val="nil"/>
              <w:bottom w:val="nil"/>
            </w:tcBorders>
          </w:tcPr>
          <w:p>
            <w:pPr>
              <w:pStyle w:val="TableParagraph"/>
              <w:spacing w:before="37"/>
              <w:ind w:left="60"/>
              <w:rPr>
                <w:sz w:val="16"/>
              </w:rPr>
            </w:pPr>
            <w:r>
              <w:rPr>
                <w:sz w:val="16"/>
              </w:rPr>
              <w:t>2Ch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7</w:t>
            </w:r>
          </w:p>
        </w:tc>
        <w:tc>
          <w:tcPr>
            <w:tcW w:w="2016" w:type="dxa"/>
            <w:tcBorders>
              <w:top w:val="nil"/>
              <w:bottom w:val="nil"/>
            </w:tcBorders>
          </w:tcPr>
          <w:p>
            <w:pPr>
              <w:pStyle w:val="TableParagraph"/>
              <w:spacing w:before="37"/>
              <w:ind w:left="60"/>
              <w:rPr>
                <w:sz w:val="16"/>
              </w:rPr>
            </w:pPr>
            <w:r>
              <w:rPr>
                <w:sz w:val="16"/>
              </w:rPr>
              <w:t>ADC12MEM7</w:t>
            </w:r>
          </w:p>
        </w:tc>
        <w:tc>
          <w:tcPr>
            <w:tcW w:w="2016" w:type="dxa"/>
            <w:tcBorders>
              <w:top w:val="nil"/>
              <w:bottom w:val="nil"/>
            </w:tcBorders>
          </w:tcPr>
          <w:p>
            <w:pPr>
              <w:pStyle w:val="TableParagraph"/>
              <w:spacing w:before="37"/>
              <w:ind w:left="60"/>
              <w:rPr>
                <w:sz w:val="16"/>
              </w:rPr>
            </w:pPr>
            <w:r>
              <w:rPr>
                <w:sz w:val="16"/>
              </w:rPr>
              <w:t>2Eh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8</w:t>
            </w:r>
          </w:p>
        </w:tc>
        <w:tc>
          <w:tcPr>
            <w:tcW w:w="2016" w:type="dxa"/>
            <w:tcBorders>
              <w:top w:val="nil"/>
              <w:bottom w:val="nil"/>
            </w:tcBorders>
          </w:tcPr>
          <w:p>
            <w:pPr>
              <w:pStyle w:val="TableParagraph"/>
              <w:spacing w:before="37"/>
              <w:ind w:left="60"/>
              <w:rPr>
                <w:sz w:val="16"/>
              </w:rPr>
            </w:pPr>
            <w:r>
              <w:rPr>
                <w:sz w:val="16"/>
              </w:rPr>
              <w:t>ADC12MEM8</w:t>
            </w:r>
          </w:p>
        </w:tc>
        <w:tc>
          <w:tcPr>
            <w:tcW w:w="2016" w:type="dxa"/>
            <w:tcBorders>
              <w:top w:val="nil"/>
              <w:bottom w:val="nil"/>
            </w:tcBorders>
          </w:tcPr>
          <w:p>
            <w:pPr>
              <w:pStyle w:val="TableParagraph"/>
              <w:spacing w:before="37"/>
              <w:ind w:left="60"/>
              <w:rPr>
                <w:sz w:val="16"/>
              </w:rPr>
            </w:pPr>
            <w:r>
              <w:rPr>
                <w:sz w:val="16"/>
              </w:rPr>
              <w:t>30h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9</w:t>
            </w:r>
          </w:p>
        </w:tc>
        <w:tc>
          <w:tcPr>
            <w:tcW w:w="2016" w:type="dxa"/>
            <w:tcBorders>
              <w:top w:val="nil"/>
              <w:bottom w:val="nil"/>
            </w:tcBorders>
          </w:tcPr>
          <w:p>
            <w:pPr>
              <w:pStyle w:val="TableParagraph"/>
              <w:spacing w:before="37"/>
              <w:ind w:left="60"/>
              <w:rPr>
                <w:sz w:val="16"/>
              </w:rPr>
            </w:pPr>
            <w:r>
              <w:rPr>
                <w:sz w:val="16"/>
              </w:rPr>
              <w:t>ADC12MEM9</w:t>
            </w:r>
          </w:p>
        </w:tc>
        <w:tc>
          <w:tcPr>
            <w:tcW w:w="2016" w:type="dxa"/>
            <w:tcBorders>
              <w:top w:val="nil"/>
              <w:bottom w:val="nil"/>
            </w:tcBorders>
          </w:tcPr>
          <w:p>
            <w:pPr>
              <w:pStyle w:val="TableParagraph"/>
              <w:spacing w:before="37"/>
              <w:ind w:left="60"/>
              <w:rPr>
                <w:sz w:val="16"/>
              </w:rPr>
            </w:pPr>
            <w:r>
              <w:rPr>
                <w:sz w:val="16"/>
              </w:rPr>
              <w:t>32h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10</w:t>
            </w:r>
          </w:p>
        </w:tc>
        <w:tc>
          <w:tcPr>
            <w:tcW w:w="2016" w:type="dxa"/>
            <w:tcBorders>
              <w:top w:val="nil"/>
              <w:bottom w:val="nil"/>
            </w:tcBorders>
          </w:tcPr>
          <w:p>
            <w:pPr>
              <w:pStyle w:val="TableParagraph"/>
              <w:spacing w:before="37"/>
              <w:ind w:left="60"/>
              <w:rPr>
                <w:sz w:val="16"/>
              </w:rPr>
            </w:pPr>
            <w:r>
              <w:rPr>
                <w:sz w:val="16"/>
              </w:rPr>
              <w:t>ADC12MEM10</w:t>
            </w:r>
          </w:p>
        </w:tc>
        <w:tc>
          <w:tcPr>
            <w:tcW w:w="2016" w:type="dxa"/>
            <w:tcBorders>
              <w:top w:val="nil"/>
              <w:bottom w:val="nil"/>
            </w:tcBorders>
          </w:tcPr>
          <w:p>
            <w:pPr>
              <w:pStyle w:val="TableParagraph"/>
              <w:spacing w:before="37"/>
              <w:ind w:left="60"/>
              <w:rPr>
                <w:sz w:val="16"/>
              </w:rPr>
            </w:pPr>
            <w:r>
              <w:rPr>
                <w:sz w:val="16"/>
              </w:rPr>
              <w:t>34h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11</w:t>
            </w:r>
          </w:p>
        </w:tc>
        <w:tc>
          <w:tcPr>
            <w:tcW w:w="2016" w:type="dxa"/>
            <w:tcBorders>
              <w:top w:val="nil"/>
              <w:bottom w:val="nil"/>
            </w:tcBorders>
          </w:tcPr>
          <w:p>
            <w:pPr>
              <w:pStyle w:val="TableParagraph"/>
              <w:spacing w:before="37"/>
              <w:ind w:left="60"/>
              <w:rPr>
                <w:sz w:val="16"/>
              </w:rPr>
            </w:pPr>
            <w:r>
              <w:rPr>
                <w:sz w:val="16"/>
              </w:rPr>
              <w:t>ADC12MEM11</w:t>
            </w:r>
          </w:p>
        </w:tc>
        <w:tc>
          <w:tcPr>
            <w:tcW w:w="2016" w:type="dxa"/>
            <w:tcBorders>
              <w:top w:val="nil"/>
              <w:bottom w:val="nil"/>
            </w:tcBorders>
          </w:tcPr>
          <w:p>
            <w:pPr>
              <w:pStyle w:val="TableParagraph"/>
              <w:spacing w:before="37"/>
              <w:ind w:left="60"/>
              <w:rPr>
                <w:sz w:val="16"/>
              </w:rPr>
            </w:pPr>
            <w:r>
              <w:rPr>
                <w:sz w:val="16"/>
              </w:rPr>
              <w:t>36h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12</w:t>
            </w:r>
          </w:p>
        </w:tc>
        <w:tc>
          <w:tcPr>
            <w:tcW w:w="2016" w:type="dxa"/>
            <w:tcBorders>
              <w:top w:val="nil"/>
              <w:bottom w:val="nil"/>
            </w:tcBorders>
          </w:tcPr>
          <w:p>
            <w:pPr>
              <w:pStyle w:val="TableParagraph"/>
              <w:spacing w:before="37"/>
              <w:ind w:left="60"/>
              <w:rPr>
                <w:sz w:val="16"/>
              </w:rPr>
            </w:pPr>
            <w:r>
              <w:rPr>
                <w:sz w:val="16"/>
              </w:rPr>
              <w:t>ADC12MEM12</w:t>
            </w:r>
          </w:p>
        </w:tc>
        <w:tc>
          <w:tcPr>
            <w:tcW w:w="2016" w:type="dxa"/>
            <w:tcBorders>
              <w:top w:val="nil"/>
              <w:bottom w:val="nil"/>
            </w:tcBorders>
          </w:tcPr>
          <w:p>
            <w:pPr>
              <w:pStyle w:val="TableParagraph"/>
              <w:spacing w:before="37"/>
              <w:ind w:left="60"/>
              <w:rPr>
                <w:sz w:val="16"/>
              </w:rPr>
            </w:pPr>
            <w:r>
              <w:rPr>
                <w:sz w:val="16"/>
              </w:rPr>
              <w:t>38h</w:t>
            </w:r>
          </w:p>
        </w:tc>
      </w:tr>
      <w:tr>
        <w:trPr>
          <w:trHeight w:val="264" w:hRule="atLeast"/>
        </w:trPr>
        <w:tc>
          <w:tcPr>
            <w:tcW w:w="6042" w:type="dxa"/>
            <w:tcBorders>
              <w:top w:val="nil"/>
              <w:bottom w:val="nil"/>
            </w:tcBorders>
          </w:tcPr>
          <w:p>
            <w:pPr>
              <w:pStyle w:val="TableParagraph"/>
              <w:spacing w:before="37"/>
              <w:ind w:left="55"/>
              <w:rPr>
                <w:sz w:val="16"/>
              </w:rPr>
            </w:pPr>
            <w:r>
              <w:rPr>
                <w:sz w:val="16"/>
              </w:rPr>
              <w:t>Conversion memory 13</w:t>
            </w:r>
          </w:p>
        </w:tc>
        <w:tc>
          <w:tcPr>
            <w:tcW w:w="2016" w:type="dxa"/>
            <w:tcBorders>
              <w:top w:val="nil"/>
              <w:bottom w:val="nil"/>
            </w:tcBorders>
          </w:tcPr>
          <w:p>
            <w:pPr>
              <w:pStyle w:val="TableParagraph"/>
              <w:spacing w:before="37"/>
              <w:ind w:left="60"/>
              <w:rPr>
                <w:sz w:val="16"/>
              </w:rPr>
            </w:pPr>
            <w:r>
              <w:rPr>
                <w:sz w:val="16"/>
              </w:rPr>
              <w:t>ADC12MEM13</w:t>
            </w:r>
          </w:p>
        </w:tc>
        <w:tc>
          <w:tcPr>
            <w:tcW w:w="2016" w:type="dxa"/>
            <w:tcBorders>
              <w:top w:val="nil"/>
              <w:bottom w:val="nil"/>
            </w:tcBorders>
          </w:tcPr>
          <w:p>
            <w:pPr>
              <w:pStyle w:val="TableParagraph"/>
              <w:spacing w:before="37"/>
              <w:ind w:left="60"/>
              <w:rPr>
                <w:sz w:val="16"/>
              </w:rPr>
            </w:pPr>
            <w:r>
              <w:rPr>
                <w:sz w:val="16"/>
              </w:rPr>
              <w:t>3Ah</w:t>
            </w:r>
          </w:p>
        </w:tc>
      </w:tr>
      <w:tr>
        <w:trPr>
          <w:trHeight w:val="263" w:hRule="atLeast"/>
        </w:trPr>
        <w:tc>
          <w:tcPr>
            <w:tcW w:w="6042" w:type="dxa"/>
            <w:tcBorders>
              <w:top w:val="nil"/>
              <w:bottom w:val="nil"/>
            </w:tcBorders>
          </w:tcPr>
          <w:p>
            <w:pPr>
              <w:pStyle w:val="TableParagraph"/>
              <w:spacing w:before="37"/>
              <w:ind w:left="55"/>
              <w:rPr>
                <w:sz w:val="16"/>
              </w:rPr>
            </w:pPr>
            <w:r>
              <w:rPr>
                <w:sz w:val="16"/>
              </w:rPr>
              <w:t>Conversion memory 14</w:t>
            </w:r>
          </w:p>
        </w:tc>
        <w:tc>
          <w:tcPr>
            <w:tcW w:w="2016" w:type="dxa"/>
            <w:tcBorders>
              <w:top w:val="nil"/>
              <w:bottom w:val="nil"/>
            </w:tcBorders>
          </w:tcPr>
          <w:p>
            <w:pPr>
              <w:pStyle w:val="TableParagraph"/>
              <w:spacing w:before="37"/>
              <w:ind w:left="60"/>
              <w:rPr>
                <w:sz w:val="16"/>
              </w:rPr>
            </w:pPr>
            <w:r>
              <w:rPr>
                <w:sz w:val="16"/>
              </w:rPr>
              <w:t>ADC12MEM14</w:t>
            </w:r>
          </w:p>
        </w:tc>
        <w:tc>
          <w:tcPr>
            <w:tcW w:w="2016" w:type="dxa"/>
            <w:tcBorders>
              <w:top w:val="nil"/>
              <w:bottom w:val="nil"/>
            </w:tcBorders>
          </w:tcPr>
          <w:p>
            <w:pPr>
              <w:pStyle w:val="TableParagraph"/>
              <w:spacing w:before="37"/>
              <w:ind w:left="60"/>
              <w:rPr>
                <w:sz w:val="16"/>
              </w:rPr>
            </w:pPr>
            <w:r>
              <w:rPr>
                <w:sz w:val="16"/>
              </w:rPr>
              <w:t>3Ch</w:t>
            </w:r>
          </w:p>
        </w:tc>
      </w:tr>
      <w:tr>
        <w:trPr>
          <w:trHeight w:val="251" w:hRule="atLeast"/>
        </w:trPr>
        <w:tc>
          <w:tcPr>
            <w:tcW w:w="6042" w:type="dxa"/>
            <w:tcBorders>
              <w:top w:val="nil"/>
            </w:tcBorders>
          </w:tcPr>
          <w:p>
            <w:pPr>
              <w:pStyle w:val="TableParagraph"/>
              <w:spacing w:before="37"/>
              <w:ind w:left="55"/>
              <w:rPr>
                <w:sz w:val="16"/>
              </w:rPr>
            </w:pPr>
            <w:r>
              <w:rPr>
                <w:sz w:val="16"/>
              </w:rPr>
              <w:t>Conversion memory 15</w:t>
            </w:r>
          </w:p>
        </w:tc>
        <w:tc>
          <w:tcPr>
            <w:tcW w:w="2016" w:type="dxa"/>
            <w:tcBorders>
              <w:top w:val="nil"/>
            </w:tcBorders>
          </w:tcPr>
          <w:p>
            <w:pPr>
              <w:pStyle w:val="TableParagraph"/>
              <w:spacing w:before="37"/>
              <w:ind w:left="60"/>
              <w:rPr>
                <w:sz w:val="16"/>
              </w:rPr>
            </w:pPr>
            <w:r>
              <w:rPr>
                <w:sz w:val="16"/>
              </w:rPr>
              <w:t>ADC12MEM15</w:t>
            </w:r>
          </w:p>
        </w:tc>
        <w:tc>
          <w:tcPr>
            <w:tcW w:w="2016" w:type="dxa"/>
            <w:tcBorders>
              <w:top w:val="nil"/>
            </w:tcBorders>
          </w:tcPr>
          <w:p>
            <w:pPr>
              <w:pStyle w:val="TableParagraph"/>
              <w:spacing w:before="37"/>
              <w:ind w:left="60"/>
              <w:rPr>
                <w:sz w:val="16"/>
              </w:rPr>
            </w:pPr>
            <w:r>
              <w:rPr>
                <w:sz w:val="16"/>
              </w:rPr>
              <w:t>3Eh</w:t>
            </w:r>
          </w:p>
        </w:tc>
      </w:tr>
    </w:tbl>
    <w:p>
      <w:pPr>
        <w:spacing w:after="0"/>
        <w:rPr>
          <w:sz w:val="16"/>
        </w:rPr>
        <w:sectPr>
          <w:pgSz w:w="12240" w:h="15840"/>
          <w:pgMar w:header="259" w:footer="836" w:top="1340" w:bottom="1020" w:left="960" w:right="960"/>
        </w:sectPr>
      </w:pPr>
    </w:p>
    <w:p>
      <w:pPr>
        <w:pStyle w:val="Heading5"/>
        <w:spacing w:before="109"/>
        <w:ind w:right="3"/>
      </w:pPr>
      <w:bookmarkStart w:name="_bookmark145" w:id="289"/>
      <w:bookmarkEnd w:id="289"/>
      <w:r>
        <w:rPr>
          <w:b w:val="0"/>
        </w:rPr>
      </w:r>
      <w:r>
        <w:rPr/>
        <w:t>Table 6-43. Comparator_B Registers (Base Address: 08C0h)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Comp_B control register 0</w:t>
            </w:r>
          </w:p>
        </w:tc>
        <w:tc>
          <w:tcPr>
            <w:tcW w:w="2016" w:type="dxa"/>
            <w:tcBorders>
              <w:bottom w:val="nil"/>
            </w:tcBorders>
          </w:tcPr>
          <w:p>
            <w:pPr>
              <w:pStyle w:val="TableParagraph"/>
              <w:ind w:left="60"/>
              <w:rPr>
                <w:sz w:val="16"/>
              </w:rPr>
            </w:pPr>
            <w:r>
              <w:rPr>
                <w:sz w:val="16"/>
              </w:rPr>
              <w:t>CBCTL0</w:t>
            </w:r>
          </w:p>
        </w:tc>
        <w:tc>
          <w:tcPr>
            <w:tcW w:w="2016" w:type="dxa"/>
            <w:tcBorders>
              <w:bottom w:val="nil"/>
            </w:tcBorders>
          </w:tcPr>
          <w:p>
            <w:pPr>
              <w:pStyle w:val="TableParagraph"/>
              <w:ind w:left="60"/>
              <w:rPr>
                <w:sz w:val="16"/>
              </w:rPr>
            </w:pPr>
            <w:r>
              <w:rPr>
                <w:sz w:val="16"/>
              </w:rPr>
              <w:t>00h</w:t>
            </w:r>
          </w:p>
        </w:tc>
      </w:tr>
      <w:tr>
        <w:trPr>
          <w:trHeight w:val="264" w:hRule="atLeast"/>
        </w:trPr>
        <w:tc>
          <w:tcPr>
            <w:tcW w:w="6042" w:type="dxa"/>
            <w:tcBorders>
              <w:top w:val="nil"/>
              <w:bottom w:val="nil"/>
            </w:tcBorders>
          </w:tcPr>
          <w:p>
            <w:pPr>
              <w:pStyle w:val="TableParagraph"/>
              <w:spacing w:before="37"/>
              <w:ind w:left="55"/>
              <w:rPr>
                <w:sz w:val="16"/>
              </w:rPr>
            </w:pPr>
            <w:r>
              <w:rPr>
                <w:sz w:val="16"/>
              </w:rPr>
              <w:t>Comp_B control register 1</w:t>
            </w:r>
          </w:p>
        </w:tc>
        <w:tc>
          <w:tcPr>
            <w:tcW w:w="2016" w:type="dxa"/>
            <w:tcBorders>
              <w:top w:val="nil"/>
              <w:bottom w:val="nil"/>
            </w:tcBorders>
          </w:tcPr>
          <w:p>
            <w:pPr>
              <w:pStyle w:val="TableParagraph"/>
              <w:spacing w:before="37"/>
              <w:ind w:left="60"/>
              <w:rPr>
                <w:sz w:val="16"/>
              </w:rPr>
            </w:pPr>
            <w:r>
              <w:rPr>
                <w:sz w:val="16"/>
              </w:rPr>
              <w:t>CBCTL1</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Comp_B control register 2</w:t>
            </w:r>
          </w:p>
        </w:tc>
        <w:tc>
          <w:tcPr>
            <w:tcW w:w="2016" w:type="dxa"/>
            <w:tcBorders>
              <w:top w:val="nil"/>
              <w:bottom w:val="nil"/>
            </w:tcBorders>
          </w:tcPr>
          <w:p>
            <w:pPr>
              <w:pStyle w:val="TableParagraph"/>
              <w:spacing w:before="37"/>
              <w:ind w:left="60"/>
              <w:rPr>
                <w:sz w:val="16"/>
              </w:rPr>
            </w:pPr>
            <w:r>
              <w:rPr>
                <w:sz w:val="16"/>
              </w:rPr>
              <w:t>CBCTL2</w:t>
            </w:r>
          </w:p>
        </w:tc>
        <w:tc>
          <w:tcPr>
            <w:tcW w:w="2016" w:type="dxa"/>
            <w:tcBorders>
              <w:top w:val="nil"/>
              <w:bottom w:val="nil"/>
            </w:tcBorders>
          </w:tcPr>
          <w:p>
            <w:pPr>
              <w:pStyle w:val="TableParagraph"/>
              <w:spacing w:before="37"/>
              <w:ind w:left="60"/>
              <w:rPr>
                <w:sz w:val="16"/>
              </w:rPr>
            </w:pPr>
            <w:r>
              <w:rPr>
                <w:sz w:val="16"/>
              </w:rPr>
              <w:t>04h</w:t>
            </w:r>
          </w:p>
        </w:tc>
      </w:tr>
      <w:tr>
        <w:trPr>
          <w:trHeight w:val="263" w:hRule="atLeast"/>
        </w:trPr>
        <w:tc>
          <w:tcPr>
            <w:tcW w:w="6042" w:type="dxa"/>
            <w:tcBorders>
              <w:top w:val="nil"/>
              <w:bottom w:val="nil"/>
            </w:tcBorders>
          </w:tcPr>
          <w:p>
            <w:pPr>
              <w:pStyle w:val="TableParagraph"/>
              <w:spacing w:before="37"/>
              <w:ind w:left="55"/>
              <w:rPr>
                <w:sz w:val="16"/>
              </w:rPr>
            </w:pPr>
            <w:r>
              <w:rPr>
                <w:sz w:val="16"/>
              </w:rPr>
              <w:t>Comp_B control register 3</w:t>
            </w:r>
          </w:p>
        </w:tc>
        <w:tc>
          <w:tcPr>
            <w:tcW w:w="2016" w:type="dxa"/>
            <w:tcBorders>
              <w:top w:val="nil"/>
              <w:bottom w:val="nil"/>
            </w:tcBorders>
          </w:tcPr>
          <w:p>
            <w:pPr>
              <w:pStyle w:val="TableParagraph"/>
              <w:spacing w:before="37"/>
              <w:ind w:left="60"/>
              <w:rPr>
                <w:sz w:val="16"/>
              </w:rPr>
            </w:pPr>
            <w:r>
              <w:rPr>
                <w:sz w:val="16"/>
              </w:rPr>
              <w:t>CBCTL3</w:t>
            </w:r>
          </w:p>
        </w:tc>
        <w:tc>
          <w:tcPr>
            <w:tcW w:w="2016" w:type="dxa"/>
            <w:tcBorders>
              <w:top w:val="nil"/>
              <w:bottom w:val="nil"/>
            </w:tcBorders>
          </w:tcPr>
          <w:p>
            <w:pPr>
              <w:pStyle w:val="TableParagraph"/>
              <w:spacing w:before="37"/>
              <w:ind w:left="60"/>
              <w:rPr>
                <w:sz w:val="16"/>
              </w:rPr>
            </w:pPr>
            <w:r>
              <w:rPr>
                <w:sz w:val="16"/>
              </w:rPr>
              <w:t>06h</w:t>
            </w:r>
          </w:p>
        </w:tc>
      </w:tr>
      <w:tr>
        <w:trPr>
          <w:trHeight w:val="264" w:hRule="atLeast"/>
        </w:trPr>
        <w:tc>
          <w:tcPr>
            <w:tcW w:w="6042" w:type="dxa"/>
            <w:tcBorders>
              <w:top w:val="nil"/>
              <w:bottom w:val="nil"/>
            </w:tcBorders>
          </w:tcPr>
          <w:p>
            <w:pPr>
              <w:pStyle w:val="TableParagraph"/>
              <w:spacing w:before="37"/>
              <w:ind w:left="55"/>
              <w:rPr>
                <w:sz w:val="16"/>
              </w:rPr>
            </w:pPr>
            <w:r>
              <w:rPr>
                <w:sz w:val="16"/>
              </w:rPr>
              <w:t>Comp_B interrupt register</w:t>
            </w:r>
          </w:p>
        </w:tc>
        <w:tc>
          <w:tcPr>
            <w:tcW w:w="2016" w:type="dxa"/>
            <w:tcBorders>
              <w:top w:val="nil"/>
              <w:bottom w:val="nil"/>
            </w:tcBorders>
          </w:tcPr>
          <w:p>
            <w:pPr>
              <w:pStyle w:val="TableParagraph"/>
              <w:spacing w:before="37"/>
              <w:ind w:left="60"/>
              <w:rPr>
                <w:sz w:val="16"/>
              </w:rPr>
            </w:pPr>
            <w:r>
              <w:rPr>
                <w:sz w:val="16"/>
              </w:rPr>
              <w:t>CBINT</w:t>
            </w:r>
          </w:p>
        </w:tc>
        <w:tc>
          <w:tcPr>
            <w:tcW w:w="2016" w:type="dxa"/>
            <w:tcBorders>
              <w:top w:val="nil"/>
              <w:bottom w:val="nil"/>
            </w:tcBorders>
          </w:tcPr>
          <w:p>
            <w:pPr>
              <w:pStyle w:val="TableParagraph"/>
              <w:spacing w:before="37"/>
              <w:ind w:left="60"/>
              <w:rPr>
                <w:sz w:val="16"/>
              </w:rPr>
            </w:pPr>
            <w:r>
              <w:rPr>
                <w:sz w:val="16"/>
              </w:rPr>
              <w:t>0Ch</w:t>
            </w:r>
          </w:p>
        </w:tc>
      </w:tr>
      <w:tr>
        <w:trPr>
          <w:trHeight w:val="251" w:hRule="atLeast"/>
        </w:trPr>
        <w:tc>
          <w:tcPr>
            <w:tcW w:w="6042" w:type="dxa"/>
            <w:tcBorders>
              <w:top w:val="nil"/>
            </w:tcBorders>
          </w:tcPr>
          <w:p>
            <w:pPr>
              <w:pStyle w:val="TableParagraph"/>
              <w:spacing w:before="37"/>
              <w:ind w:left="55"/>
              <w:rPr>
                <w:sz w:val="16"/>
              </w:rPr>
            </w:pPr>
            <w:r>
              <w:rPr>
                <w:sz w:val="16"/>
              </w:rPr>
              <w:t>Comp_B interrupt vector word</w:t>
            </w:r>
          </w:p>
        </w:tc>
        <w:tc>
          <w:tcPr>
            <w:tcW w:w="2016" w:type="dxa"/>
            <w:tcBorders>
              <w:top w:val="nil"/>
            </w:tcBorders>
          </w:tcPr>
          <w:p>
            <w:pPr>
              <w:pStyle w:val="TableParagraph"/>
              <w:spacing w:before="37"/>
              <w:ind w:left="60"/>
              <w:rPr>
                <w:sz w:val="16"/>
              </w:rPr>
            </w:pPr>
            <w:r>
              <w:rPr>
                <w:sz w:val="16"/>
              </w:rPr>
              <w:t>CBIV</w:t>
            </w:r>
          </w:p>
        </w:tc>
        <w:tc>
          <w:tcPr>
            <w:tcW w:w="2016" w:type="dxa"/>
            <w:tcBorders>
              <w:top w:val="nil"/>
            </w:tcBorders>
          </w:tcPr>
          <w:p>
            <w:pPr>
              <w:pStyle w:val="TableParagraph"/>
              <w:spacing w:before="37"/>
              <w:ind w:left="60"/>
              <w:rPr>
                <w:sz w:val="16"/>
              </w:rPr>
            </w:pPr>
            <w:r>
              <w:rPr>
                <w:sz w:val="16"/>
              </w:rPr>
              <w:t>0Eh</w:t>
            </w:r>
          </w:p>
        </w:tc>
      </w:tr>
    </w:tbl>
    <w:p>
      <w:pPr>
        <w:pStyle w:val="BodyText"/>
        <w:spacing w:before="10"/>
        <w:rPr>
          <w:b/>
          <w:sz w:val="21"/>
        </w:rPr>
      </w:pPr>
    </w:p>
    <w:p>
      <w:pPr>
        <w:spacing w:before="1"/>
        <w:ind w:left="0" w:right="1" w:firstLine="0"/>
        <w:jc w:val="center"/>
        <w:rPr>
          <w:b/>
          <w:sz w:val="20"/>
        </w:rPr>
      </w:pPr>
      <w:bookmarkStart w:name="_bookmark146" w:id="290"/>
      <w:bookmarkEnd w:id="290"/>
      <w:r>
        <w:rPr/>
      </w:r>
      <w:r>
        <w:rPr>
          <w:b/>
          <w:sz w:val="20"/>
        </w:rPr>
        <w:t>Table 6-44. USB Configuration Registers (Base Address: 0900h)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3"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USB key and ID</w:t>
            </w:r>
          </w:p>
        </w:tc>
        <w:tc>
          <w:tcPr>
            <w:tcW w:w="2016" w:type="dxa"/>
            <w:tcBorders>
              <w:bottom w:val="nil"/>
            </w:tcBorders>
          </w:tcPr>
          <w:p>
            <w:pPr>
              <w:pStyle w:val="TableParagraph"/>
              <w:ind w:left="60"/>
              <w:rPr>
                <w:sz w:val="16"/>
              </w:rPr>
            </w:pPr>
            <w:r>
              <w:rPr>
                <w:sz w:val="16"/>
              </w:rPr>
              <w:t>USBKEYID</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USB module configuration</w:t>
            </w:r>
          </w:p>
        </w:tc>
        <w:tc>
          <w:tcPr>
            <w:tcW w:w="2016" w:type="dxa"/>
            <w:tcBorders>
              <w:top w:val="nil"/>
              <w:bottom w:val="nil"/>
            </w:tcBorders>
          </w:tcPr>
          <w:p>
            <w:pPr>
              <w:pStyle w:val="TableParagraph"/>
              <w:spacing w:before="37"/>
              <w:ind w:left="60"/>
              <w:rPr>
                <w:sz w:val="16"/>
              </w:rPr>
            </w:pPr>
            <w:r>
              <w:rPr>
                <w:sz w:val="16"/>
              </w:rPr>
              <w:t>USBCNF</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USB PHY control</w:t>
            </w:r>
          </w:p>
        </w:tc>
        <w:tc>
          <w:tcPr>
            <w:tcW w:w="2016" w:type="dxa"/>
            <w:tcBorders>
              <w:top w:val="nil"/>
              <w:bottom w:val="nil"/>
            </w:tcBorders>
          </w:tcPr>
          <w:p>
            <w:pPr>
              <w:pStyle w:val="TableParagraph"/>
              <w:spacing w:before="37"/>
              <w:ind w:left="60"/>
              <w:rPr>
                <w:sz w:val="16"/>
              </w:rPr>
            </w:pPr>
            <w:r>
              <w:rPr>
                <w:sz w:val="16"/>
              </w:rPr>
              <w:t>USBPHYCTL</w:t>
            </w:r>
          </w:p>
        </w:tc>
        <w:tc>
          <w:tcPr>
            <w:tcW w:w="2016" w:type="dxa"/>
            <w:tcBorders>
              <w:top w:val="nil"/>
              <w:bottom w:val="nil"/>
            </w:tcBorders>
          </w:tcPr>
          <w:p>
            <w:pPr>
              <w:pStyle w:val="TableParagraph"/>
              <w:spacing w:before="37"/>
              <w:ind w:left="60"/>
              <w:rPr>
                <w:sz w:val="16"/>
              </w:rPr>
            </w:pPr>
            <w:r>
              <w:rPr>
                <w:sz w:val="16"/>
              </w:rPr>
              <w:t>04h</w:t>
            </w:r>
          </w:p>
        </w:tc>
      </w:tr>
      <w:tr>
        <w:trPr>
          <w:trHeight w:val="264" w:hRule="atLeast"/>
        </w:trPr>
        <w:tc>
          <w:tcPr>
            <w:tcW w:w="6042" w:type="dxa"/>
            <w:tcBorders>
              <w:top w:val="nil"/>
              <w:bottom w:val="nil"/>
            </w:tcBorders>
          </w:tcPr>
          <w:p>
            <w:pPr>
              <w:pStyle w:val="TableParagraph"/>
              <w:spacing w:before="37"/>
              <w:ind w:left="55"/>
              <w:rPr>
                <w:sz w:val="16"/>
              </w:rPr>
            </w:pPr>
            <w:r>
              <w:rPr>
                <w:sz w:val="16"/>
              </w:rPr>
              <w:t>USB power control</w:t>
            </w:r>
          </w:p>
        </w:tc>
        <w:tc>
          <w:tcPr>
            <w:tcW w:w="2016" w:type="dxa"/>
            <w:tcBorders>
              <w:top w:val="nil"/>
              <w:bottom w:val="nil"/>
            </w:tcBorders>
          </w:tcPr>
          <w:p>
            <w:pPr>
              <w:pStyle w:val="TableParagraph"/>
              <w:spacing w:before="37"/>
              <w:ind w:left="60"/>
              <w:rPr>
                <w:sz w:val="16"/>
              </w:rPr>
            </w:pPr>
            <w:r>
              <w:rPr>
                <w:sz w:val="16"/>
              </w:rPr>
              <w:t>USBPWRCTL</w:t>
            </w:r>
          </w:p>
        </w:tc>
        <w:tc>
          <w:tcPr>
            <w:tcW w:w="2016" w:type="dxa"/>
            <w:tcBorders>
              <w:top w:val="nil"/>
              <w:bottom w:val="nil"/>
            </w:tcBorders>
          </w:tcPr>
          <w:p>
            <w:pPr>
              <w:pStyle w:val="TableParagraph"/>
              <w:spacing w:before="37"/>
              <w:ind w:left="60"/>
              <w:rPr>
                <w:sz w:val="16"/>
              </w:rPr>
            </w:pPr>
            <w:r>
              <w:rPr>
                <w:sz w:val="16"/>
              </w:rPr>
              <w:t>08h</w:t>
            </w:r>
          </w:p>
        </w:tc>
      </w:tr>
      <w:tr>
        <w:trPr>
          <w:trHeight w:val="263" w:hRule="atLeast"/>
        </w:trPr>
        <w:tc>
          <w:tcPr>
            <w:tcW w:w="6042" w:type="dxa"/>
            <w:tcBorders>
              <w:top w:val="nil"/>
              <w:bottom w:val="nil"/>
            </w:tcBorders>
          </w:tcPr>
          <w:p>
            <w:pPr>
              <w:pStyle w:val="TableParagraph"/>
              <w:spacing w:before="37"/>
              <w:ind w:left="55"/>
              <w:rPr>
                <w:sz w:val="16"/>
              </w:rPr>
            </w:pPr>
            <w:r>
              <w:rPr>
                <w:sz w:val="16"/>
              </w:rPr>
              <w:t>USB PLL control</w:t>
            </w:r>
          </w:p>
        </w:tc>
        <w:tc>
          <w:tcPr>
            <w:tcW w:w="2016" w:type="dxa"/>
            <w:tcBorders>
              <w:top w:val="nil"/>
              <w:bottom w:val="nil"/>
            </w:tcBorders>
          </w:tcPr>
          <w:p>
            <w:pPr>
              <w:pStyle w:val="TableParagraph"/>
              <w:spacing w:before="37"/>
              <w:ind w:left="60"/>
              <w:rPr>
                <w:sz w:val="16"/>
              </w:rPr>
            </w:pPr>
            <w:r>
              <w:rPr>
                <w:sz w:val="16"/>
              </w:rPr>
              <w:t>USBPLLCTL</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USB PLL divider</w:t>
            </w:r>
          </w:p>
        </w:tc>
        <w:tc>
          <w:tcPr>
            <w:tcW w:w="2016" w:type="dxa"/>
            <w:tcBorders>
              <w:top w:val="nil"/>
              <w:bottom w:val="nil"/>
            </w:tcBorders>
          </w:tcPr>
          <w:p>
            <w:pPr>
              <w:pStyle w:val="TableParagraph"/>
              <w:spacing w:before="37"/>
              <w:ind w:left="60"/>
              <w:rPr>
                <w:sz w:val="16"/>
              </w:rPr>
            </w:pPr>
            <w:r>
              <w:rPr>
                <w:sz w:val="16"/>
              </w:rPr>
              <w:t>USBPLLDIV</w:t>
            </w:r>
          </w:p>
        </w:tc>
        <w:tc>
          <w:tcPr>
            <w:tcW w:w="2016" w:type="dxa"/>
            <w:tcBorders>
              <w:top w:val="nil"/>
              <w:bottom w:val="nil"/>
            </w:tcBorders>
          </w:tcPr>
          <w:p>
            <w:pPr>
              <w:pStyle w:val="TableParagraph"/>
              <w:spacing w:before="37"/>
              <w:ind w:left="60"/>
              <w:rPr>
                <w:sz w:val="16"/>
              </w:rPr>
            </w:pPr>
            <w:r>
              <w:rPr>
                <w:sz w:val="16"/>
              </w:rPr>
              <w:t>12h</w:t>
            </w:r>
          </w:p>
        </w:tc>
      </w:tr>
      <w:tr>
        <w:trPr>
          <w:trHeight w:val="251" w:hRule="atLeast"/>
        </w:trPr>
        <w:tc>
          <w:tcPr>
            <w:tcW w:w="6042" w:type="dxa"/>
            <w:tcBorders>
              <w:top w:val="nil"/>
            </w:tcBorders>
          </w:tcPr>
          <w:p>
            <w:pPr>
              <w:pStyle w:val="TableParagraph"/>
              <w:spacing w:before="37"/>
              <w:ind w:left="55"/>
              <w:rPr>
                <w:sz w:val="16"/>
              </w:rPr>
            </w:pPr>
            <w:r>
              <w:rPr>
                <w:sz w:val="16"/>
              </w:rPr>
              <w:t>USB PLL interrupts</w:t>
            </w:r>
          </w:p>
        </w:tc>
        <w:tc>
          <w:tcPr>
            <w:tcW w:w="2016" w:type="dxa"/>
            <w:tcBorders>
              <w:top w:val="nil"/>
            </w:tcBorders>
          </w:tcPr>
          <w:p>
            <w:pPr>
              <w:pStyle w:val="TableParagraph"/>
              <w:spacing w:before="37"/>
              <w:ind w:left="60"/>
              <w:rPr>
                <w:sz w:val="16"/>
              </w:rPr>
            </w:pPr>
            <w:r>
              <w:rPr>
                <w:sz w:val="16"/>
              </w:rPr>
              <w:t>USBPLLIR</w:t>
            </w:r>
          </w:p>
        </w:tc>
        <w:tc>
          <w:tcPr>
            <w:tcW w:w="2016" w:type="dxa"/>
            <w:tcBorders>
              <w:top w:val="nil"/>
            </w:tcBorders>
          </w:tcPr>
          <w:p>
            <w:pPr>
              <w:pStyle w:val="TableParagraph"/>
              <w:spacing w:before="37"/>
              <w:ind w:left="60"/>
              <w:rPr>
                <w:sz w:val="16"/>
              </w:rPr>
            </w:pPr>
            <w:r>
              <w:rPr>
                <w:sz w:val="16"/>
              </w:rPr>
              <w:t>14h</w:t>
            </w:r>
          </w:p>
        </w:tc>
      </w:tr>
    </w:tbl>
    <w:p>
      <w:pPr>
        <w:pStyle w:val="BodyText"/>
        <w:spacing w:before="10"/>
        <w:rPr>
          <w:b/>
          <w:sz w:val="21"/>
        </w:rPr>
      </w:pPr>
    </w:p>
    <w:p>
      <w:pPr>
        <w:spacing w:before="1"/>
        <w:ind w:left="0" w:right="0" w:firstLine="0"/>
        <w:jc w:val="center"/>
        <w:rPr>
          <w:b/>
          <w:sz w:val="20"/>
        </w:rPr>
      </w:pPr>
      <w:bookmarkStart w:name="_bookmark147" w:id="291"/>
      <w:bookmarkEnd w:id="291"/>
      <w:r>
        <w:rPr/>
      </w:r>
      <w:r>
        <w:rPr>
          <w:b/>
          <w:sz w:val="20"/>
        </w:rPr>
        <w:t>Table 6-45. USB Control Registers (Base Address: 0920h)</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42"/>
        <w:gridCol w:w="2016"/>
        <w:gridCol w:w="2016"/>
      </w:tblGrid>
      <w:tr>
        <w:trPr>
          <w:trHeight w:val="254" w:hRule="atLeast"/>
        </w:trPr>
        <w:tc>
          <w:tcPr>
            <w:tcW w:w="6042" w:type="dxa"/>
            <w:shd w:val="clear" w:color="auto" w:fill="D8D8D8"/>
          </w:tcPr>
          <w:p>
            <w:pPr>
              <w:pStyle w:val="TableParagraph"/>
              <w:ind w:left="2020" w:right="2016"/>
              <w:jc w:val="center"/>
              <w:rPr>
                <w:b/>
                <w:sz w:val="16"/>
              </w:rPr>
            </w:pPr>
            <w:r>
              <w:rPr>
                <w:b/>
                <w:sz w:val="16"/>
              </w:rPr>
              <w:t>REGISTER DESCRIPTION</w:t>
            </w:r>
          </w:p>
        </w:tc>
        <w:tc>
          <w:tcPr>
            <w:tcW w:w="2016" w:type="dxa"/>
            <w:shd w:val="clear" w:color="auto" w:fill="D8D8D8"/>
          </w:tcPr>
          <w:p>
            <w:pPr>
              <w:pStyle w:val="TableParagraph"/>
              <w:ind w:left="598"/>
              <w:rPr>
                <w:b/>
                <w:sz w:val="16"/>
              </w:rPr>
            </w:pPr>
            <w:r>
              <w:rPr>
                <w:b/>
                <w:sz w:val="16"/>
              </w:rPr>
              <w:t>REGISTER</w:t>
            </w:r>
          </w:p>
        </w:tc>
        <w:tc>
          <w:tcPr>
            <w:tcW w:w="2016" w:type="dxa"/>
            <w:shd w:val="clear" w:color="auto" w:fill="D8D8D8"/>
          </w:tcPr>
          <w:p>
            <w:pPr>
              <w:pStyle w:val="TableParagraph"/>
              <w:ind w:left="672" w:right="662"/>
              <w:jc w:val="center"/>
              <w:rPr>
                <w:b/>
                <w:sz w:val="16"/>
              </w:rPr>
            </w:pPr>
            <w:r>
              <w:rPr>
                <w:b/>
                <w:sz w:val="16"/>
              </w:rPr>
              <w:t>OFFSET</w:t>
            </w:r>
          </w:p>
        </w:tc>
      </w:tr>
      <w:tr>
        <w:trPr>
          <w:trHeight w:val="266" w:hRule="atLeast"/>
        </w:trPr>
        <w:tc>
          <w:tcPr>
            <w:tcW w:w="6042" w:type="dxa"/>
            <w:tcBorders>
              <w:bottom w:val="nil"/>
            </w:tcBorders>
          </w:tcPr>
          <w:p>
            <w:pPr>
              <w:pStyle w:val="TableParagraph"/>
              <w:ind w:left="55"/>
              <w:rPr>
                <w:sz w:val="16"/>
              </w:rPr>
            </w:pPr>
            <w:r>
              <w:rPr>
                <w:sz w:val="16"/>
              </w:rPr>
              <w:t>Input endpoint_0 configuration</w:t>
            </w:r>
          </w:p>
        </w:tc>
        <w:tc>
          <w:tcPr>
            <w:tcW w:w="2016" w:type="dxa"/>
            <w:tcBorders>
              <w:bottom w:val="nil"/>
            </w:tcBorders>
          </w:tcPr>
          <w:p>
            <w:pPr>
              <w:pStyle w:val="TableParagraph"/>
              <w:ind w:left="60"/>
              <w:rPr>
                <w:sz w:val="16"/>
              </w:rPr>
            </w:pPr>
            <w:r>
              <w:rPr>
                <w:sz w:val="16"/>
              </w:rPr>
              <w:t>USBIEPCNF_0</w:t>
            </w:r>
          </w:p>
        </w:tc>
        <w:tc>
          <w:tcPr>
            <w:tcW w:w="2016" w:type="dxa"/>
            <w:tcBorders>
              <w:bottom w:val="nil"/>
            </w:tcBorders>
          </w:tcPr>
          <w:p>
            <w:pPr>
              <w:pStyle w:val="TableParagraph"/>
              <w:ind w:left="60"/>
              <w:rPr>
                <w:sz w:val="16"/>
              </w:rPr>
            </w:pPr>
            <w:r>
              <w:rPr>
                <w:sz w:val="16"/>
              </w:rPr>
              <w:t>00h</w:t>
            </w:r>
          </w:p>
        </w:tc>
      </w:tr>
      <w:tr>
        <w:trPr>
          <w:trHeight w:val="263" w:hRule="atLeast"/>
        </w:trPr>
        <w:tc>
          <w:tcPr>
            <w:tcW w:w="6042" w:type="dxa"/>
            <w:tcBorders>
              <w:top w:val="nil"/>
              <w:bottom w:val="nil"/>
            </w:tcBorders>
          </w:tcPr>
          <w:p>
            <w:pPr>
              <w:pStyle w:val="TableParagraph"/>
              <w:spacing w:before="37"/>
              <w:ind w:left="55"/>
              <w:rPr>
                <w:sz w:val="16"/>
              </w:rPr>
            </w:pPr>
            <w:r>
              <w:rPr>
                <w:sz w:val="16"/>
              </w:rPr>
              <w:t>Input endpoint_0 byte count</w:t>
            </w:r>
          </w:p>
        </w:tc>
        <w:tc>
          <w:tcPr>
            <w:tcW w:w="2016" w:type="dxa"/>
            <w:tcBorders>
              <w:top w:val="nil"/>
              <w:bottom w:val="nil"/>
            </w:tcBorders>
          </w:tcPr>
          <w:p>
            <w:pPr>
              <w:pStyle w:val="TableParagraph"/>
              <w:spacing w:before="37"/>
              <w:ind w:left="60"/>
              <w:rPr>
                <w:sz w:val="16"/>
              </w:rPr>
            </w:pPr>
            <w:r>
              <w:rPr>
                <w:sz w:val="16"/>
              </w:rPr>
              <w:t>USBIEPCNT_0</w:t>
            </w:r>
          </w:p>
        </w:tc>
        <w:tc>
          <w:tcPr>
            <w:tcW w:w="2016" w:type="dxa"/>
            <w:tcBorders>
              <w:top w:val="nil"/>
              <w:bottom w:val="nil"/>
            </w:tcBorders>
          </w:tcPr>
          <w:p>
            <w:pPr>
              <w:pStyle w:val="TableParagraph"/>
              <w:spacing w:before="37"/>
              <w:ind w:left="60"/>
              <w:rPr>
                <w:sz w:val="16"/>
              </w:rPr>
            </w:pPr>
            <w:r>
              <w:rPr>
                <w:sz w:val="16"/>
              </w:rPr>
              <w:t>01h</w:t>
            </w:r>
          </w:p>
        </w:tc>
      </w:tr>
      <w:tr>
        <w:trPr>
          <w:trHeight w:val="264" w:hRule="atLeast"/>
        </w:trPr>
        <w:tc>
          <w:tcPr>
            <w:tcW w:w="6042" w:type="dxa"/>
            <w:tcBorders>
              <w:top w:val="nil"/>
              <w:bottom w:val="nil"/>
            </w:tcBorders>
          </w:tcPr>
          <w:p>
            <w:pPr>
              <w:pStyle w:val="TableParagraph"/>
              <w:spacing w:before="37"/>
              <w:ind w:left="55"/>
              <w:rPr>
                <w:sz w:val="16"/>
              </w:rPr>
            </w:pPr>
            <w:r>
              <w:rPr>
                <w:sz w:val="16"/>
              </w:rPr>
              <w:t>Output endpoint_0 configuration</w:t>
            </w:r>
          </w:p>
        </w:tc>
        <w:tc>
          <w:tcPr>
            <w:tcW w:w="2016" w:type="dxa"/>
            <w:tcBorders>
              <w:top w:val="nil"/>
              <w:bottom w:val="nil"/>
            </w:tcBorders>
          </w:tcPr>
          <w:p>
            <w:pPr>
              <w:pStyle w:val="TableParagraph"/>
              <w:spacing w:before="37"/>
              <w:ind w:left="60"/>
              <w:rPr>
                <w:sz w:val="16"/>
              </w:rPr>
            </w:pPr>
            <w:r>
              <w:rPr>
                <w:sz w:val="16"/>
              </w:rPr>
              <w:t>USBOEPCNF_0</w:t>
            </w:r>
          </w:p>
        </w:tc>
        <w:tc>
          <w:tcPr>
            <w:tcW w:w="2016" w:type="dxa"/>
            <w:tcBorders>
              <w:top w:val="nil"/>
              <w:bottom w:val="nil"/>
            </w:tcBorders>
          </w:tcPr>
          <w:p>
            <w:pPr>
              <w:pStyle w:val="TableParagraph"/>
              <w:spacing w:before="37"/>
              <w:ind w:left="60"/>
              <w:rPr>
                <w:sz w:val="16"/>
              </w:rPr>
            </w:pPr>
            <w:r>
              <w:rPr>
                <w:sz w:val="16"/>
              </w:rPr>
              <w:t>02h</w:t>
            </w:r>
          </w:p>
        </w:tc>
      </w:tr>
      <w:tr>
        <w:trPr>
          <w:trHeight w:val="264" w:hRule="atLeast"/>
        </w:trPr>
        <w:tc>
          <w:tcPr>
            <w:tcW w:w="6042" w:type="dxa"/>
            <w:tcBorders>
              <w:top w:val="nil"/>
              <w:bottom w:val="nil"/>
            </w:tcBorders>
          </w:tcPr>
          <w:p>
            <w:pPr>
              <w:pStyle w:val="TableParagraph"/>
              <w:spacing w:before="37"/>
              <w:ind w:left="55"/>
              <w:rPr>
                <w:sz w:val="16"/>
              </w:rPr>
            </w:pPr>
            <w:r>
              <w:rPr>
                <w:sz w:val="16"/>
              </w:rPr>
              <w:t>Output endpoint_0 byte count</w:t>
            </w:r>
          </w:p>
        </w:tc>
        <w:tc>
          <w:tcPr>
            <w:tcW w:w="2016" w:type="dxa"/>
            <w:tcBorders>
              <w:top w:val="nil"/>
              <w:bottom w:val="nil"/>
            </w:tcBorders>
          </w:tcPr>
          <w:p>
            <w:pPr>
              <w:pStyle w:val="TableParagraph"/>
              <w:spacing w:before="37"/>
              <w:ind w:left="60"/>
              <w:rPr>
                <w:sz w:val="16"/>
              </w:rPr>
            </w:pPr>
            <w:r>
              <w:rPr>
                <w:sz w:val="16"/>
              </w:rPr>
              <w:t>USBOEPCNT_0</w:t>
            </w:r>
          </w:p>
        </w:tc>
        <w:tc>
          <w:tcPr>
            <w:tcW w:w="2016" w:type="dxa"/>
            <w:tcBorders>
              <w:top w:val="nil"/>
              <w:bottom w:val="nil"/>
            </w:tcBorders>
          </w:tcPr>
          <w:p>
            <w:pPr>
              <w:pStyle w:val="TableParagraph"/>
              <w:spacing w:before="37"/>
              <w:ind w:left="60"/>
              <w:rPr>
                <w:sz w:val="16"/>
              </w:rPr>
            </w:pPr>
            <w:r>
              <w:rPr>
                <w:sz w:val="16"/>
              </w:rPr>
              <w:t>03h</w:t>
            </w:r>
          </w:p>
        </w:tc>
      </w:tr>
      <w:tr>
        <w:trPr>
          <w:trHeight w:val="263" w:hRule="atLeast"/>
        </w:trPr>
        <w:tc>
          <w:tcPr>
            <w:tcW w:w="6042" w:type="dxa"/>
            <w:tcBorders>
              <w:top w:val="nil"/>
              <w:bottom w:val="nil"/>
            </w:tcBorders>
          </w:tcPr>
          <w:p>
            <w:pPr>
              <w:pStyle w:val="TableParagraph"/>
              <w:spacing w:before="37"/>
              <w:ind w:left="55"/>
              <w:rPr>
                <w:sz w:val="16"/>
              </w:rPr>
            </w:pPr>
            <w:r>
              <w:rPr>
                <w:sz w:val="16"/>
              </w:rPr>
              <w:t>Input endpoint interrupt enables</w:t>
            </w:r>
          </w:p>
        </w:tc>
        <w:tc>
          <w:tcPr>
            <w:tcW w:w="2016" w:type="dxa"/>
            <w:tcBorders>
              <w:top w:val="nil"/>
              <w:bottom w:val="nil"/>
            </w:tcBorders>
          </w:tcPr>
          <w:p>
            <w:pPr>
              <w:pStyle w:val="TableParagraph"/>
              <w:spacing w:before="37"/>
              <w:ind w:left="60"/>
              <w:rPr>
                <w:sz w:val="16"/>
              </w:rPr>
            </w:pPr>
            <w:r>
              <w:rPr>
                <w:sz w:val="16"/>
              </w:rPr>
              <w:t>USBIEPIE</w:t>
            </w:r>
          </w:p>
        </w:tc>
        <w:tc>
          <w:tcPr>
            <w:tcW w:w="2016" w:type="dxa"/>
            <w:tcBorders>
              <w:top w:val="nil"/>
              <w:bottom w:val="nil"/>
            </w:tcBorders>
          </w:tcPr>
          <w:p>
            <w:pPr>
              <w:pStyle w:val="TableParagraph"/>
              <w:spacing w:before="37"/>
              <w:ind w:left="60"/>
              <w:rPr>
                <w:sz w:val="16"/>
              </w:rPr>
            </w:pPr>
            <w:r>
              <w:rPr>
                <w:sz w:val="16"/>
              </w:rPr>
              <w:t>0Eh</w:t>
            </w:r>
          </w:p>
        </w:tc>
      </w:tr>
      <w:tr>
        <w:trPr>
          <w:trHeight w:val="264" w:hRule="atLeast"/>
        </w:trPr>
        <w:tc>
          <w:tcPr>
            <w:tcW w:w="6042" w:type="dxa"/>
            <w:tcBorders>
              <w:top w:val="nil"/>
              <w:bottom w:val="nil"/>
            </w:tcBorders>
          </w:tcPr>
          <w:p>
            <w:pPr>
              <w:pStyle w:val="TableParagraph"/>
              <w:spacing w:before="37"/>
              <w:ind w:left="55"/>
              <w:rPr>
                <w:sz w:val="16"/>
              </w:rPr>
            </w:pPr>
            <w:r>
              <w:rPr>
                <w:sz w:val="16"/>
              </w:rPr>
              <w:t>Output endpoint interrupt enables</w:t>
            </w:r>
          </w:p>
        </w:tc>
        <w:tc>
          <w:tcPr>
            <w:tcW w:w="2016" w:type="dxa"/>
            <w:tcBorders>
              <w:top w:val="nil"/>
              <w:bottom w:val="nil"/>
            </w:tcBorders>
          </w:tcPr>
          <w:p>
            <w:pPr>
              <w:pStyle w:val="TableParagraph"/>
              <w:spacing w:before="37"/>
              <w:ind w:left="60"/>
              <w:rPr>
                <w:sz w:val="16"/>
              </w:rPr>
            </w:pPr>
            <w:r>
              <w:rPr>
                <w:sz w:val="16"/>
              </w:rPr>
              <w:t>USBOEPIE</w:t>
            </w:r>
          </w:p>
        </w:tc>
        <w:tc>
          <w:tcPr>
            <w:tcW w:w="2016" w:type="dxa"/>
            <w:tcBorders>
              <w:top w:val="nil"/>
              <w:bottom w:val="nil"/>
            </w:tcBorders>
          </w:tcPr>
          <w:p>
            <w:pPr>
              <w:pStyle w:val="TableParagraph"/>
              <w:spacing w:before="37"/>
              <w:ind w:left="60"/>
              <w:rPr>
                <w:sz w:val="16"/>
              </w:rPr>
            </w:pPr>
            <w:r>
              <w:rPr>
                <w:sz w:val="16"/>
              </w:rPr>
              <w:t>0Fh</w:t>
            </w:r>
          </w:p>
        </w:tc>
      </w:tr>
      <w:tr>
        <w:trPr>
          <w:trHeight w:val="263" w:hRule="atLeast"/>
        </w:trPr>
        <w:tc>
          <w:tcPr>
            <w:tcW w:w="6042" w:type="dxa"/>
            <w:tcBorders>
              <w:top w:val="nil"/>
              <w:bottom w:val="nil"/>
            </w:tcBorders>
          </w:tcPr>
          <w:p>
            <w:pPr>
              <w:pStyle w:val="TableParagraph"/>
              <w:spacing w:before="37"/>
              <w:ind w:left="55"/>
              <w:rPr>
                <w:sz w:val="16"/>
              </w:rPr>
            </w:pPr>
            <w:r>
              <w:rPr>
                <w:sz w:val="16"/>
              </w:rPr>
              <w:t>Input endpoint interrupt flags</w:t>
            </w:r>
          </w:p>
        </w:tc>
        <w:tc>
          <w:tcPr>
            <w:tcW w:w="2016" w:type="dxa"/>
            <w:tcBorders>
              <w:top w:val="nil"/>
              <w:bottom w:val="nil"/>
            </w:tcBorders>
          </w:tcPr>
          <w:p>
            <w:pPr>
              <w:pStyle w:val="TableParagraph"/>
              <w:spacing w:before="37"/>
              <w:ind w:left="60"/>
              <w:rPr>
                <w:sz w:val="16"/>
              </w:rPr>
            </w:pPr>
            <w:r>
              <w:rPr>
                <w:sz w:val="16"/>
              </w:rPr>
              <w:t>USBIEPIFG</w:t>
            </w:r>
          </w:p>
        </w:tc>
        <w:tc>
          <w:tcPr>
            <w:tcW w:w="2016" w:type="dxa"/>
            <w:tcBorders>
              <w:top w:val="nil"/>
              <w:bottom w:val="nil"/>
            </w:tcBorders>
          </w:tcPr>
          <w:p>
            <w:pPr>
              <w:pStyle w:val="TableParagraph"/>
              <w:spacing w:before="37"/>
              <w:ind w:left="60"/>
              <w:rPr>
                <w:sz w:val="16"/>
              </w:rPr>
            </w:pPr>
            <w:r>
              <w:rPr>
                <w:sz w:val="16"/>
              </w:rPr>
              <w:t>10h</w:t>
            </w:r>
          </w:p>
        </w:tc>
      </w:tr>
      <w:tr>
        <w:trPr>
          <w:trHeight w:val="264" w:hRule="atLeast"/>
        </w:trPr>
        <w:tc>
          <w:tcPr>
            <w:tcW w:w="6042" w:type="dxa"/>
            <w:tcBorders>
              <w:top w:val="nil"/>
              <w:bottom w:val="nil"/>
            </w:tcBorders>
          </w:tcPr>
          <w:p>
            <w:pPr>
              <w:pStyle w:val="TableParagraph"/>
              <w:spacing w:before="37"/>
              <w:ind w:left="55"/>
              <w:rPr>
                <w:sz w:val="16"/>
              </w:rPr>
            </w:pPr>
            <w:r>
              <w:rPr>
                <w:sz w:val="16"/>
              </w:rPr>
              <w:t>Output endpoint interrupt flags</w:t>
            </w:r>
          </w:p>
        </w:tc>
        <w:tc>
          <w:tcPr>
            <w:tcW w:w="2016" w:type="dxa"/>
            <w:tcBorders>
              <w:top w:val="nil"/>
              <w:bottom w:val="nil"/>
            </w:tcBorders>
          </w:tcPr>
          <w:p>
            <w:pPr>
              <w:pStyle w:val="TableParagraph"/>
              <w:spacing w:before="37"/>
              <w:ind w:left="60"/>
              <w:rPr>
                <w:sz w:val="16"/>
              </w:rPr>
            </w:pPr>
            <w:r>
              <w:rPr>
                <w:sz w:val="16"/>
              </w:rPr>
              <w:t>USBOEPIFG</w:t>
            </w:r>
          </w:p>
        </w:tc>
        <w:tc>
          <w:tcPr>
            <w:tcW w:w="2016" w:type="dxa"/>
            <w:tcBorders>
              <w:top w:val="nil"/>
              <w:bottom w:val="nil"/>
            </w:tcBorders>
          </w:tcPr>
          <w:p>
            <w:pPr>
              <w:pStyle w:val="TableParagraph"/>
              <w:spacing w:before="37"/>
              <w:ind w:left="60"/>
              <w:rPr>
                <w:sz w:val="16"/>
              </w:rPr>
            </w:pPr>
            <w:r>
              <w:rPr>
                <w:sz w:val="16"/>
              </w:rPr>
              <w:t>11h</w:t>
            </w:r>
          </w:p>
        </w:tc>
      </w:tr>
      <w:tr>
        <w:trPr>
          <w:trHeight w:val="264" w:hRule="atLeast"/>
        </w:trPr>
        <w:tc>
          <w:tcPr>
            <w:tcW w:w="6042" w:type="dxa"/>
            <w:tcBorders>
              <w:top w:val="nil"/>
              <w:bottom w:val="nil"/>
            </w:tcBorders>
          </w:tcPr>
          <w:p>
            <w:pPr>
              <w:pStyle w:val="TableParagraph"/>
              <w:spacing w:before="37"/>
              <w:ind w:left="55"/>
              <w:rPr>
                <w:sz w:val="16"/>
              </w:rPr>
            </w:pPr>
            <w:r>
              <w:rPr>
                <w:sz w:val="16"/>
              </w:rPr>
              <w:t>USB interrupt vector</w:t>
            </w:r>
          </w:p>
        </w:tc>
        <w:tc>
          <w:tcPr>
            <w:tcW w:w="2016" w:type="dxa"/>
            <w:tcBorders>
              <w:top w:val="nil"/>
              <w:bottom w:val="nil"/>
            </w:tcBorders>
          </w:tcPr>
          <w:p>
            <w:pPr>
              <w:pStyle w:val="TableParagraph"/>
              <w:spacing w:before="37"/>
              <w:ind w:left="60"/>
              <w:rPr>
                <w:sz w:val="16"/>
              </w:rPr>
            </w:pPr>
            <w:r>
              <w:rPr>
                <w:sz w:val="16"/>
              </w:rPr>
              <w:t>USBIV</w:t>
            </w:r>
          </w:p>
        </w:tc>
        <w:tc>
          <w:tcPr>
            <w:tcW w:w="2016" w:type="dxa"/>
            <w:tcBorders>
              <w:top w:val="nil"/>
              <w:bottom w:val="nil"/>
            </w:tcBorders>
          </w:tcPr>
          <w:p>
            <w:pPr>
              <w:pStyle w:val="TableParagraph"/>
              <w:spacing w:before="37"/>
              <w:ind w:left="60"/>
              <w:rPr>
                <w:sz w:val="16"/>
              </w:rPr>
            </w:pPr>
            <w:r>
              <w:rPr>
                <w:sz w:val="16"/>
              </w:rPr>
              <w:t>12h</w:t>
            </w:r>
          </w:p>
        </w:tc>
      </w:tr>
      <w:tr>
        <w:trPr>
          <w:trHeight w:val="263" w:hRule="atLeast"/>
        </w:trPr>
        <w:tc>
          <w:tcPr>
            <w:tcW w:w="6042" w:type="dxa"/>
            <w:tcBorders>
              <w:top w:val="nil"/>
              <w:bottom w:val="nil"/>
            </w:tcBorders>
          </w:tcPr>
          <w:p>
            <w:pPr>
              <w:pStyle w:val="TableParagraph"/>
              <w:spacing w:before="37"/>
              <w:ind w:left="55"/>
              <w:rPr>
                <w:sz w:val="16"/>
              </w:rPr>
            </w:pPr>
            <w:r>
              <w:rPr>
                <w:sz w:val="16"/>
              </w:rPr>
              <w:t>USB maintenance</w:t>
            </w:r>
          </w:p>
        </w:tc>
        <w:tc>
          <w:tcPr>
            <w:tcW w:w="2016" w:type="dxa"/>
            <w:tcBorders>
              <w:top w:val="nil"/>
              <w:bottom w:val="nil"/>
            </w:tcBorders>
          </w:tcPr>
          <w:p>
            <w:pPr>
              <w:pStyle w:val="TableParagraph"/>
              <w:spacing w:before="37"/>
              <w:ind w:left="60"/>
              <w:rPr>
                <w:sz w:val="16"/>
              </w:rPr>
            </w:pPr>
            <w:r>
              <w:rPr>
                <w:sz w:val="16"/>
              </w:rPr>
              <w:t>USBMAINT</w:t>
            </w:r>
          </w:p>
        </w:tc>
        <w:tc>
          <w:tcPr>
            <w:tcW w:w="2016" w:type="dxa"/>
            <w:tcBorders>
              <w:top w:val="nil"/>
              <w:bottom w:val="nil"/>
            </w:tcBorders>
          </w:tcPr>
          <w:p>
            <w:pPr>
              <w:pStyle w:val="TableParagraph"/>
              <w:spacing w:before="37"/>
              <w:ind w:left="60"/>
              <w:rPr>
                <w:sz w:val="16"/>
              </w:rPr>
            </w:pPr>
            <w:r>
              <w:rPr>
                <w:sz w:val="16"/>
              </w:rPr>
              <w:t>16h</w:t>
            </w:r>
          </w:p>
        </w:tc>
      </w:tr>
      <w:tr>
        <w:trPr>
          <w:trHeight w:val="264" w:hRule="atLeast"/>
        </w:trPr>
        <w:tc>
          <w:tcPr>
            <w:tcW w:w="6042" w:type="dxa"/>
            <w:tcBorders>
              <w:top w:val="nil"/>
              <w:bottom w:val="nil"/>
            </w:tcBorders>
          </w:tcPr>
          <w:p>
            <w:pPr>
              <w:pStyle w:val="TableParagraph"/>
              <w:spacing w:before="37"/>
              <w:ind w:left="55"/>
              <w:rPr>
                <w:sz w:val="16"/>
              </w:rPr>
            </w:pPr>
            <w:r>
              <w:rPr>
                <w:sz w:val="16"/>
              </w:rPr>
              <w:t>Timestamp</w:t>
            </w:r>
          </w:p>
        </w:tc>
        <w:tc>
          <w:tcPr>
            <w:tcW w:w="2016" w:type="dxa"/>
            <w:tcBorders>
              <w:top w:val="nil"/>
              <w:bottom w:val="nil"/>
            </w:tcBorders>
          </w:tcPr>
          <w:p>
            <w:pPr>
              <w:pStyle w:val="TableParagraph"/>
              <w:spacing w:before="37"/>
              <w:ind w:left="60"/>
              <w:rPr>
                <w:sz w:val="16"/>
              </w:rPr>
            </w:pPr>
            <w:r>
              <w:rPr>
                <w:sz w:val="16"/>
              </w:rPr>
              <w:t>USBTSREG</w:t>
            </w:r>
          </w:p>
        </w:tc>
        <w:tc>
          <w:tcPr>
            <w:tcW w:w="2016" w:type="dxa"/>
            <w:tcBorders>
              <w:top w:val="nil"/>
              <w:bottom w:val="nil"/>
            </w:tcBorders>
          </w:tcPr>
          <w:p>
            <w:pPr>
              <w:pStyle w:val="TableParagraph"/>
              <w:spacing w:before="37"/>
              <w:ind w:left="60"/>
              <w:rPr>
                <w:sz w:val="16"/>
              </w:rPr>
            </w:pPr>
            <w:r>
              <w:rPr>
                <w:sz w:val="16"/>
              </w:rPr>
              <w:t>18h</w:t>
            </w:r>
          </w:p>
        </w:tc>
      </w:tr>
      <w:tr>
        <w:trPr>
          <w:trHeight w:val="263" w:hRule="atLeast"/>
        </w:trPr>
        <w:tc>
          <w:tcPr>
            <w:tcW w:w="6042" w:type="dxa"/>
            <w:tcBorders>
              <w:top w:val="nil"/>
              <w:bottom w:val="nil"/>
            </w:tcBorders>
          </w:tcPr>
          <w:p>
            <w:pPr>
              <w:pStyle w:val="TableParagraph"/>
              <w:spacing w:before="37"/>
              <w:ind w:left="55"/>
              <w:rPr>
                <w:sz w:val="16"/>
              </w:rPr>
            </w:pPr>
            <w:r>
              <w:rPr>
                <w:sz w:val="16"/>
              </w:rPr>
              <w:t>USB frame number</w:t>
            </w:r>
          </w:p>
        </w:tc>
        <w:tc>
          <w:tcPr>
            <w:tcW w:w="2016" w:type="dxa"/>
            <w:tcBorders>
              <w:top w:val="nil"/>
              <w:bottom w:val="nil"/>
            </w:tcBorders>
          </w:tcPr>
          <w:p>
            <w:pPr>
              <w:pStyle w:val="TableParagraph"/>
              <w:spacing w:before="37"/>
              <w:ind w:left="60"/>
              <w:rPr>
                <w:sz w:val="16"/>
              </w:rPr>
            </w:pPr>
            <w:r>
              <w:rPr>
                <w:sz w:val="16"/>
              </w:rPr>
              <w:t>USBFN</w:t>
            </w:r>
          </w:p>
        </w:tc>
        <w:tc>
          <w:tcPr>
            <w:tcW w:w="2016" w:type="dxa"/>
            <w:tcBorders>
              <w:top w:val="nil"/>
              <w:bottom w:val="nil"/>
            </w:tcBorders>
          </w:tcPr>
          <w:p>
            <w:pPr>
              <w:pStyle w:val="TableParagraph"/>
              <w:spacing w:before="37"/>
              <w:ind w:left="60"/>
              <w:rPr>
                <w:sz w:val="16"/>
              </w:rPr>
            </w:pPr>
            <w:r>
              <w:rPr>
                <w:sz w:val="16"/>
              </w:rPr>
              <w:t>1Ah</w:t>
            </w:r>
          </w:p>
        </w:tc>
      </w:tr>
      <w:tr>
        <w:trPr>
          <w:trHeight w:val="264" w:hRule="atLeast"/>
        </w:trPr>
        <w:tc>
          <w:tcPr>
            <w:tcW w:w="6042" w:type="dxa"/>
            <w:tcBorders>
              <w:top w:val="nil"/>
              <w:bottom w:val="nil"/>
            </w:tcBorders>
          </w:tcPr>
          <w:p>
            <w:pPr>
              <w:pStyle w:val="TableParagraph"/>
              <w:spacing w:before="37"/>
              <w:ind w:left="55"/>
              <w:rPr>
                <w:sz w:val="16"/>
              </w:rPr>
            </w:pPr>
            <w:r>
              <w:rPr>
                <w:sz w:val="16"/>
              </w:rPr>
              <w:t>USB control</w:t>
            </w:r>
          </w:p>
        </w:tc>
        <w:tc>
          <w:tcPr>
            <w:tcW w:w="2016" w:type="dxa"/>
            <w:tcBorders>
              <w:top w:val="nil"/>
              <w:bottom w:val="nil"/>
            </w:tcBorders>
          </w:tcPr>
          <w:p>
            <w:pPr>
              <w:pStyle w:val="TableParagraph"/>
              <w:spacing w:before="37"/>
              <w:ind w:left="60"/>
              <w:rPr>
                <w:sz w:val="16"/>
              </w:rPr>
            </w:pPr>
            <w:r>
              <w:rPr>
                <w:sz w:val="16"/>
              </w:rPr>
              <w:t>USBCTL</w:t>
            </w:r>
          </w:p>
        </w:tc>
        <w:tc>
          <w:tcPr>
            <w:tcW w:w="2016" w:type="dxa"/>
            <w:tcBorders>
              <w:top w:val="nil"/>
              <w:bottom w:val="nil"/>
            </w:tcBorders>
          </w:tcPr>
          <w:p>
            <w:pPr>
              <w:pStyle w:val="TableParagraph"/>
              <w:spacing w:before="37"/>
              <w:ind w:left="60"/>
              <w:rPr>
                <w:sz w:val="16"/>
              </w:rPr>
            </w:pPr>
            <w:r>
              <w:rPr>
                <w:sz w:val="16"/>
              </w:rPr>
              <w:t>1Ch</w:t>
            </w:r>
          </w:p>
        </w:tc>
      </w:tr>
      <w:tr>
        <w:trPr>
          <w:trHeight w:val="263" w:hRule="atLeast"/>
        </w:trPr>
        <w:tc>
          <w:tcPr>
            <w:tcW w:w="6042" w:type="dxa"/>
            <w:tcBorders>
              <w:top w:val="nil"/>
              <w:bottom w:val="nil"/>
            </w:tcBorders>
          </w:tcPr>
          <w:p>
            <w:pPr>
              <w:pStyle w:val="TableParagraph"/>
              <w:spacing w:before="37"/>
              <w:ind w:left="55"/>
              <w:rPr>
                <w:sz w:val="16"/>
              </w:rPr>
            </w:pPr>
            <w:r>
              <w:rPr>
                <w:sz w:val="16"/>
              </w:rPr>
              <w:t>USB interrupt enables</w:t>
            </w:r>
          </w:p>
        </w:tc>
        <w:tc>
          <w:tcPr>
            <w:tcW w:w="2016" w:type="dxa"/>
            <w:tcBorders>
              <w:top w:val="nil"/>
              <w:bottom w:val="nil"/>
            </w:tcBorders>
          </w:tcPr>
          <w:p>
            <w:pPr>
              <w:pStyle w:val="TableParagraph"/>
              <w:spacing w:before="37"/>
              <w:ind w:left="60"/>
              <w:rPr>
                <w:sz w:val="16"/>
              </w:rPr>
            </w:pPr>
            <w:r>
              <w:rPr>
                <w:sz w:val="16"/>
              </w:rPr>
              <w:t>USBIE</w:t>
            </w:r>
          </w:p>
        </w:tc>
        <w:tc>
          <w:tcPr>
            <w:tcW w:w="2016" w:type="dxa"/>
            <w:tcBorders>
              <w:top w:val="nil"/>
              <w:bottom w:val="nil"/>
            </w:tcBorders>
          </w:tcPr>
          <w:p>
            <w:pPr>
              <w:pStyle w:val="TableParagraph"/>
              <w:spacing w:before="37"/>
              <w:ind w:left="60"/>
              <w:rPr>
                <w:sz w:val="16"/>
              </w:rPr>
            </w:pPr>
            <w:r>
              <w:rPr>
                <w:sz w:val="16"/>
              </w:rPr>
              <w:t>1Dh</w:t>
            </w:r>
          </w:p>
        </w:tc>
      </w:tr>
      <w:tr>
        <w:trPr>
          <w:trHeight w:val="264" w:hRule="atLeast"/>
        </w:trPr>
        <w:tc>
          <w:tcPr>
            <w:tcW w:w="6042" w:type="dxa"/>
            <w:tcBorders>
              <w:top w:val="nil"/>
              <w:bottom w:val="nil"/>
            </w:tcBorders>
          </w:tcPr>
          <w:p>
            <w:pPr>
              <w:pStyle w:val="TableParagraph"/>
              <w:spacing w:before="37"/>
              <w:ind w:left="55"/>
              <w:rPr>
                <w:sz w:val="16"/>
              </w:rPr>
            </w:pPr>
            <w:r>
              <w:rPr>
                <w:sz w:val="16"/>
              </w:rPr>
              <w:t>USB interrupt flags</w:t>
            </w:r>
          </w:p>
        </w:tc>
        <w:tc>
          <w:tcPr>
            <w:tcW w:w="2016" w:type="dxa"/>
            <w:tcBorders>
              <w:top w:val="nil"/>
              <w:bottom w:val="nil"/>
            </w:tcBorders>
          </w:tcPr>
          <w:p>
            <w:pPr>
              <w:pStyle w:val="TableParagraph"/>
              <w:spacing w:before="37"/>
              <w:ind w:left="60"/>
              <w:rPr>
                <w:sz w:val="16"/>
              </w:rPr>
            </w:pPr>
            <w:r>
              <w:rPr>
                <w:sz w:val="16"/>
              </w:rPr>
              <w:t>USBIFG</w:t>
            </w:r>
          </w:p>
        </w:tc>
        <w:tc>
          <w:tcPr>
            <w:tcW w:w="2016" w:type="dxa"/>
            <w:tcBorders>
              <w:top w:val="nil"/>
              <w:bottom w:val="nil"/>
            </w:tcBorders>
          </w:tcPr>
          <w:p>
            <w:pPr>
              <w:pStyle w:val="TableParagraph"/>
              <w:spacing w:before="37"/>
              <w:ind w:left="60"/>
              <w:rPr>
                <w:sz w:val="16"/>
              </w:rPr>
            </w:pPr>
            <w:r>
              <w:rPr>
                <w:sz w:val="16"/>
              </w:rPr>
              <w:t>1Eh</w:t>
            </w:r>
          </w:p>
        </w:tc>
      </w:tr>
      <w:tr>
        <w:trPr>
          <w:trHeight w:val="251" w:hRule="atLeast"/>
        </w:trPr>
        <w:tc>
          <w:tcPr>
            <w:tcW w:w="6042" w:type="dxa"/>
            <w:tcBorders>
              <w:top w:val="nil"/>
            </w:tcBorders>
          </w:tcPr>
          <w:p>
            <w:pPr>
              <w:pStyle w:val="TableParagraph"/>
              <w:spacing w:before="37"/>
              <w:ind w:left="55"/>
              <w:rPr>
                <w:sz w:val="16"/>
              </w:rPr>
            </w:pPr>
            <w:r>
              <w:rPr>
                <w:sz w:val="16"/>
              </w:rPr>
              <w:t>Function address</w:t>
            </w:r>
          </w:p>
        </w:tc>
        <w:tc>
          <w:tcPr>
            <w:tcW w:w="2016" w:type="dxa"/>
            <w:tcBorders>
              <w:top w:val="nil"/>
            </w:tcBorders>
          </w:tcPr>
          <w:p>
            <w:pPr>
              <w:pStyle w:val="TableParagraph"/>
              <w:spacing w:before="37"/>
              <w:ind w:left="60"/>
              <w:rPr>
                <w:sz w:val="16"/>
              </w:rPr>
            </w:pPr>
            <w:r>
              <w:rPr>
                <w:sz w:val="16"/>
              </w:rPr>
              <w:t>USBFUNADR</w:t>
            </w:r>
          </w:p>
        </w:tc>
        <w:tc>
          <w:tcPr>
            <w:tcW w:w="2016" w:type="dxa"/>
            <w:tcBorders>
              <w:top w:val="nil"/>
            </w:tcBorders>
          </w:tcPr>
          <w:p>
            <w:pPr>
              <w:pStyle w:val="TableParagraph"/>
              <w:spacing w:before="37"/>
              <w:ind w:left="60"/>
              <w:rPr>
                <w:sz w:val="16"/>
              </w:rPr>
            </w:pPr>
            <w:r>
              <w:rPr>
                <w:sz w:val="16"/>
              </w:rPr>
              <w:t>1Fh</w:t>
            </w:r>
          </w:p>
        </w:tc>
      </w:tr>
    </w:tbl>
    <w:p>
      <w:pPr>
        <w:spacing w:after="0"/>
        <w:rPr>
          <w:sz w:val="16"/>
        </w:rPr>
        <w:sectPr>
          <w:pgSz w:w="12240" w:h="15840"/>
          <w:pgMar w:header="259" w:footer="836" w:top="1340" w:bottom="1020" w:left="960" w:right="960"/>
        </w:sectPr>
      </w:pPr>
    </w:p>
    <w:p>
      <w:pPr>
        <w:pStyle w:val="Heading3"/>
        <w:numPr>
          <w:ilvl w:val="1"/>
          <w:numId w:val="48"/>
        </w:numPr>
        <w:tabs>
          <w:tab w:pos="742" w:val="left" w:leader="none"/>
        </w:tabs>
        <w:spacing w:line="240" w:lineRule="auto" w:before="110" w:after="0"/>
        <w:ind w:left="742" w:right="0" w:hanging="622"/>
        <w:jc w:val="left"/>
      </w:pPr>
      <w:r>
        <w:rPr/>
        <w:t>Input/Output</w:t>
      </w:r>
      <w:r>
        <w:rPr>
          <w:spacing w:val="4"/>
        </w:rPr>
        <w:t> </w:t>
      </w:r>
      <w:r>
        <w:rPr/>
        <w:t>Schematics</w:t>
      </w:r>
    </w:p>
    <w:p>
      <w:pPr>
        <w:pStyle w:val="Heading4"/>
        <w:numPr>
          <w:ilvl w:val="2"/>
          <w:numId w:val="56"/>
        </w:numPr>
        <w:tabs>
          <w:tab w:pos="928" w:val="left" w:leader="none"/>
        </w:tabs>
        <w:spacing w:line="240" w:lineRule="auto" w:before="203" w:after="0"/>
        <w:ind w:left="927" w:right="0" w:hanging="808"/>
        <w:jc w:val="left"/>
        <w:rPr>
          <w:i/>
        </w:rPr>
      </w:pPr>
      <w:bookmarkStart w:name="6.10 Input/Output Schematics" w:id="292"/>
      <w:bookmarkEnd w:id="292"/>
      <w:r>
        <w:rPr>
          <w:b w:val="0"/>
          <w:i w:val="0"/>
        </w:rPr>
      </w:r>
      <w:bookmarkStart w:name="6.10.1 Port P1, P1.0 to P1.7, Input/Outp" w:id="293"/>
      <w:bookmarkEnd w:id="293"/>
      <w:r>
        <w:rPr>
          <w:b w:val="0"/>
          <w:i w:val="0"/>
        </w:rPr>
      </w:r>
      <w:bookmarkStart w:name="_bookmark148" w:id="294"/>
      <w:bookmarkEnd w:id="294"/>
      <w:r>
        <w:rPr>
          <w:b w:val="0"/>
          <w:i w:val="0"/>
        </w:rPr>
      </w:r>
      <w:bookmarkStart w:name="_bookmark148" w:id="295"/>
      <w:bookmarkEnd w:id="295"/>
      <w:r>
        <w:rPr>
          <w:i/>
        </w:rPr>
        <w:t>Por</w:t>
      </w:r>
      <w:r>
        <w:rPr>
          <w:i/>
        </w:rPr>
        <w:t>t P1, P1.0 to P1.7, Input/Output With Schmitt</w:t>
      </w:r>
      <w:r>
        <w:rPr>
          <w:i/>
          <w:spacing w:val="32"/>
        </w:rPr>
        <w:t> </w:t>
      </w:r>
      <w:r>
        <w:rPr>
          <w:i/>
        </w:rPr>
        <w:t>Trigger</w:t>
      </w:r>
    </w:p>
    <w:p>
      <w:pPr>
        <w:pStyle w:val="BodyText"/>
        <w:spacing w:before="8"/>
        <w:rPr>
          <w:b/>
          <w:i/>
          <w:sz w:val="26"/>
        </w:rPr>
      </w:pPr>
    </w:p>
    <w:p>
      <w:pPr>
        <w:spacing w:after="0"/>
        <w:rPr>
          <w:sz w:val="26"/>
        </w:rPr>
        <w:sectPr>
          <w:pgSz w:w="12240" w:h="15840"/>
          <w:pgMar w:header="259" w:footer="836" w:top="1340" w:bottom="1020" w:left="960" w:right="960"/>
        </w:sectPr>
      </w:pPr>
    </w:p>
    <w:p>
      <w:pPr>
        <w:pStyle w:val="BodyText"/>
        <w:spacing w:before="8"/>
        <w:rPr>
          <w:b/>
          <w:i/>
          <w:sz w:val="17"/>
        </w:rPr>
      </w:pPr>
    </w:p>
    <w:p>
      <w:pPr>
        <w:spacing w:before="0"/>
        <w:ind w:left="489" w:right="0" w:firstLine="0"/>
        <w:jc w:val="left"/>
        <w:rPr>
          <w:b/>
          <w:sz w:val="15"/>
        </w:rPr>
      </w:pPr>
      <w:r>
        <w:rPr/>
        <w:pict>
          <v:group style="position:absolute;margin-left:111.422821pt;margin-top:-13.086466pt;width:420.2pt;height:359.55pt;mso-position-horizontal-relative:page;mso-position-vertical-relative:paragraph;z-index:-40669696" coordorigin="2228,-262" coordsize="8404,7191">
            <v:rect style="position:absolute;left:5747;top:-247;width:3647;height:5039" filled="false" stroked="true" strokeweight="1.479164pt" strokecolor="#231f20">
              <v:stroke dashstyle="longdash"/>
            </v:rect>
            <v:line style="position:absolute" from="2384,3818" to="9041,3818" stroked="true" strokeweight=".493055pt" strokecolor="#231f20">
              <v:stroke dashstyle="solid"/>
            </v:line>
            <v:shape style="position:absolute;left:2268;top:3757;width:122;height:122" coordorigin="2268,3757" coordsize="122,122" path="m2390,3757l2268,3818,2390,3879,2390,3757xe" filled="true" fillcolor="#231f20" stroked="false">
              <v:path arrowok="t"/>
              <v:fill type="solid"/>
            </v:shape>
            <v:shape style="position:absolute;left:8335;top:3572;width:398;height:512" coordorigin="8335,3573" coordsize="398,512" path="m8733,3573l8335,3818,8733,4084,8733,3573xe" filled="true" fillcolor="#ffffff" stroked="false">
              <v:path arrowok="t"/>
              <v:fill type="solid"/>
            </v:shape>
            <v:shape style="position:absolute;left:8335;top:2384;width:398;height:1700" coordorigin="8335,2384" coordsize="398,1700" path="m8733,4084l8733,3573,8335,3818,8733,4084xm8335,2891l8335,2384,8733,2645,8335,2891xe" filled="false" stroked="true" strokeweight="1.479164pt" strokecolor="#231f20">
              <v:path arrowok="t"/>
              <v:stroke dashstyle="solid"/>
            </v:shape>
            <v:line style="position:absolute" from="8335,2645" to="2954,2645" stroked="true" strokeweight=".493055pt" strokecolor="#231f20">
              <v:stroke dashstyle="solid"/>
            </v:line>
            <v:shape style="position:absolute;left:9041;top:964;width:2;height:2855" coordorigin="9041,964" coordsize="0,2855" path="m9041,1880l9041,3818m9041,964l9041,1553e" filled="false" stroked="true" strokeweight=".493055pt" strokecolor="#231f20">
              <v:path arrowok="t"/>
              <v:stroke dashstyle="solid"/>
            </v:shape>
            <v:line style="position:absolute" from="10110,2645" to="8733,2645" stroked="true" strokeweight=".493055pt" strokecolor="#231f20">
              <v:stroke dashstyle="solid"/>
            </v:line>
            <v:shape style="position:absolute;left:8495;top:3767;width:199;height:104" coordorigin="8496,3767" coordsize="199,104" path="m8662,3767l8605,3871,8496,3871m8695,3767l8605,3767,8553,3871e" filled="false" stroked="true" strokeweight=".236465pt" strokecolor="#231f20">
              <v:path arrowok="t"/>
              <v:stroke dashstyle="solid"/>
            </v:shape>
            <v:shape style="position:absolute;left:10072;top:2540;width:546;height:209" coordorigin="10072,2540" coordsize="546,209" path="m10508,2540l10181,2540,10072,2645,10181,2749,10508,2749,10617,2645,10508,2540xe" filled="true" fillcolor="#ffffff" stroked="false">
              <v:path arrowok="t"/>
              <v:fill type="solid"/>
            </v:shape>
            <v:shape style="position:absolute;left:2613;top:1205;width:8005;height:1544" coordorigin="2613,1206" coordsize="8005,1544" path="m10072,2645l10181,2540,10508,2540,10617,2645,10508,2749,10181,2749,10072,2645xm2613,1206l2954,1382,2954,1840,2613,2029,2613,1206xe" filled="false" stroked="true" strokeweight="1.479164pt" strokecolor="#000000">
              <v:path arrowok="t"/>
              <v:stroke dashstyle="solid"/>
            </v:shape>
            <v:shape style="position:absolute;left:2268;top:1418;width:1903;height:2779" coordorigin="2268,1419" coordsize="1903,2779" path="m2794,3331l2794,2976m4171,4197l4171,3313m2268,1419l2613,1419e" filled="false" stroked="true" strokeweight=".493055pt" strokecolor="#231f20">
              <v:path arrowok="t"/>
              <v:stroke dashstyle="solid"/>
            </v:shape>
            <v:rect style="position:absolute;left:2228;top:1378;width:80;height:80" filled="true" fillcolor="#231f20" stroked="false">
              <v:fill type="solid"/>
            </v:rect>
            <v:line style="position:absolute" from="2268,3313" to="4171,3313" stroked="true" strokeweight=".493055pt" strokecolor="#231f20">
              <v:stroke dashstyle="solid"/>
            </v:line>
            <v:rect style="position:absolute;left:2228;top:3273;width:80;height:80" filled="true" fillcolor="#231f20" stroked="false">
              <v:fill type="solid"/>
            </v:rect>
            <v:shape style="position:absolute;left:2383;top:4197;width:2563;height:412" coordorigin="2384,4197" coordsize="2563,412" path="m4946,4197l3664,4197m2384,4609l2613,4609e" filled="false" stroked="true" strokeweight=".493055pt" strokecolor="#231f20">
              <v:path arrowok="t"/>
              <v:stroke dashstyle="solid"/>
            </v:shape>
            <v:shape style="position:absolute;left:2268;top:4548;width:122;height:122" coordorigin="2268,4548" coordsize="122,122" path="m2390,4548l2268,4609,2390,4670,2390,4548xe" filled="true" fillcolor="#231f20" stroked="false">
              <v:path arrowok="t"/>
              <v:fill type="solid"/>
            </v:shape>
            <v:line style="position:absolute" from="4946,5414" to="4946,4197" stroked="true" strokeweight=".493055pt" strokecolor="#231f20">
              <v:stroke dashstyle="solid"/>
            </v:line>
            <v:shape style="position:absolute;left:2613;top:4065;width:1051;height:421" coordorigin="2613,4065" coordsize="1051,421" path="m2865,4486l2865,4329,2613,4329,2613,4065,3664,4065,3664,4329,3390,4329,3390,4486e" filled="false" stroked="true" strokeweight="1.479164pt" strokecolor="#231f20">
              <v:path arrowok="t"/>
              <v:stroke dashstyle="solid"/>
            </v:shape>
            <v:shape style="position:absolute;left:3043;top:4519;width:185;height:175" coordorigin="3043,4520" coordsize="185,175" path="m3043,4609l3228,4520,3228,4694,3043,4609xe" filled="false" stroked="true" strokeweight=".986109pt" strokecolor="#231f20">
              <v:path arrowok="t"/>
              <v:stroke dashstyle="solid"/>
            </v:shape>
            <v:shape style="position:absolute;left:3645;top:3818;width:1737;height:3106" coordorigin="3646,3818" coordsize="1737,3106" path="m5382,4609l3646,4609m5382,6924l5382,3818e" filled="false" stroked="true" strokeweight=".493055pt" strokecolor="#231f20">
              <v:path arrowok="t"/>
              <v:stroke dashstyle="solid"/>
            </v:shape>
            <v:shape style="position:absolute;left:2613;top:2223;width:341;height:842" coordorigin="2613,2224" coordsize="341,842" path="m2613,2224l2613,3066,2954,2873,2954,2418,2613,2224xe" filled="true" fillcolor="#ffffff" stroked="false">
              <v:path arrowok="t"/>
              <v:fill type="solid"/>
            </v:shape>
            <v:shape style="position:absolute;left:2613;top:2223;width:341;height:842" coordorigin="2613,2224" coordsize="341,842" path="m2613,2224l2954,2418,2954,2873,2613,3066,2613,2224xe" filled="false" stroked="true" strokeweight="1.479164pt" strokecolor="#000000">
              <v:path arrowok="t"/>
              <v:stroke dashstyle="solid"/>
            </v:shape>
            <v:shape style="position:absolute;left:2268;top:1934;width:516;height:535" coordorigin="2268,1935" coordsize="516,535" path="m2784,1935l2784,2321m2268,2469l2613,2469e" filled="false" stroked="true" strokeweight=".493055pt" strokecolor="#231f20">
              <v:path arrowok="t"/>
              <v:stroke dashstyle="solid"/>
            </v:shape>
            <v:rect style="position:absolute;left:2228;top:2429;width:80;height:80" filled="true" fillcolor="#231f20" stroked="false">
              <v:fill type="solid"/>
            </v:rect>
            <v:shape style="position:absolute;left:2268;top:2801;width:2597;height:3124" coordorigin="2268,2802" coordsize="2597,3124" path="m2268,2802l2613,2802m4696,5925l4865,5925m2384,5519l2553,5519e" filled="false" stroked="true" strokeweight=".493055pt" strokecolor="#231f20">
              <v:path arrowok="t"/>
              <v:stroke dashstyle="solid"/>
            </v:shape>
            <v:shape style="position:absolute;left:2268;top:5458;width:122;height:122" coordorigin="2268,5458" coordsize="122,122" path="m2390,5458l2268,5519,2390,5580,2390,5458xe" filled="true" fillcolor="#231f20" stroked="false">
              <v:path arrowok="t"/>
              <v:fill type="solid"/>
            </v:shape>
            <v:rect style="position:absolute;left:4004;top:5258;width:692;height:824" filled="false" stroked="true" strokeweight="1.479164pt" strokecolor="#231f20">
              <v:stroke dashstyle="solid"/>
            </v:rect>
            <v:line style="position:absolute" from="3646,6587" to="4005,6587" stroked="true" strokeweight=".493055pt" strokecolor="#231f20">
              <v:stroke dashstyle="solid"/>
            </v:line>
            <v:rect style="position:absolute;left:3605;top:6547;width:80;height:80" filled="true" fillcolor="#231f20" stroked="false">
              <v:fill type="solid"/>
            </v:rect>
            <v:line style="position:absolute" from="4951,5925" to="5222,5925" stroked="true" strokeweight=".493055pt" strokecolor="#231f20">
              <v:stroke dashstyle="solid"/>
            </v:line>
            <v:shape style="position:absolute;left:4864;top:5873;width:95;height:104" coordorigin="4865,5873" coordsize="95,104" path="m4959,5873l4865,5925,4959,5977,4959,5873xe" filled="true" fillcolor="#231f20" stroked="false">
              <v:path arrowok="t"/>
              <v:fill type="solid"/>
            </v:shape>
            <v:shape style="position:absolute;left:3359;top:5329;width:1587;height:588" coordorigin="3360,5329" coordsize="1587,588" path="m4696,5414l4946,5414m4696,5414l4875,5329,4875,5414m3360,5670l4005,5670m3610,5670l3610,5917e" filled="false" stroked="true" strokeweight=".493055pt" strokecolor="#231f20">
              <v:path arrowok="t"/>
              <v:stroke dashstyle="solid"/>
            </v:shape>
            <v:rect style="position:absolute;left:3569;top:5877;width:80;height:80" filled="true" fillcolor="#231f20" stroked="false">
              <v:fill type="solid"/>
            </v:rect>
            <v:shape style="position:absolute;left:2260;top:1767;width:3122;height:5156" coordorigin="2260,1768" coordsize="3122,5156" path="m5056,6924l5382,6924m5056,6587l5222,6587m5222,5925l5222,6587m2260,1768l2613,1769e" filled="false" stroked="true" strokeweight=".493055pt" strokecolor="#231f20">
              <v:path arrowok="t"/>
              <v:stroke dashstyle="solid"/>
            </v:shape>
            <v:shape style="position:absolute;left:7739;top:576;width:327;height:753" coordorigin="7739,577" coordsize="327,753" path="m7739,577l8066,751,8066,1173,7739,1329,7739,577xe" filled="false" stroked="true" strokeweight="1.479164pt" strokecolor="#231f20">
              <v:path arrowok="t"/>
              <v:stroke dashstyle="solid"/>
            </v:shape>
            <v:shape style="position:absolute;left:2428;top:225;width:6613;height:2278" coordorigin="2429,226" coordsize="6613,2278" path="m7555,804l7739,804m7555,1120l7739,1120m8343,964l8080,964m8463,936l8752,790m8809,964l9041,964m2429,2469l2429,2139m7900,2139l2429,2139m7900,1252l7900,2139m2954,1646l8516,1646m8516,1646l8516,2503m4946,226l8605,226m8605,226l8605,863m4189,378l3479,378m3479,378l3479,1646e" filled="false" stroked="true" strokeweight=".493055pt" strokecolor="#231f20">
              <v:path arrowok="t"/>
              <v:stroke dashstyle="solid"/>
            </v:shape>
            <v:shape style="position:absolute;left:8677;top:891;width:136;height:136" type="#_x0000_t75" stroked="false">
              <v:imagedata r:id="rId405" o:title=""/>
            </v:shape>
            <v:shape style="position:absolute;left:8338;top:896;width:136;height:136" type="#_x0000_t75" stroked="false">
              <v:imagedata r:id="rId406" o:title=""/>
            </v:shape>
            <v:shape style="position:absolute;left:8981;top:1446;width:116;height:543" type="#_x0000_t75" stroked="false">
              <v:imagedata r:id="rId407" o:title=""/>
            </v:shape>
            <v:shape style="position:absolute;left:8989;top:2593;width:105;height:105" type="#_x0000_t75" stroked="false">
              <v:imagedata r:id="rId408" o:title=""/>
            </v:shape>
            <v:shape style="position:absolute;left:5329;top:3766;width:105;height:105" type="#_x0000_t75" stroked="false">
              <v:imagedata r:id="rId409" o:title=""/>
            </v:shape>
            <v:shape style="position:absolute;left:5329;top:4556;width:105;height:105" type="#_x0000_t75" stroked="false">
              <v:imagedata r:id="rId410" o:title=""/>
            </v:shape>
            <v:shape style="position:absolute;left:4118;top:4145;width:105;height:105" type="#_x0000_t75" stroked="false">
              <v:imagedata r:id="rId411" o:title=""/>
            </v:shape>
            <v:shape style="position:absolute;left:8078;top:2768;width:492;height:419" type="#_x0000_t75" stroked="false">
              <v:imagedata r:id="rId412" o:title=""/>
            </v:shape>
            <v:line style="position:absolute" from="2268,88" to="4140,88" stroked="true" strokeweight=".493055pt" strokecolor="#231f20">
              <v:stroke dashstyle="solid"/>
            </v:line>
            <v:rect style="position:absolute;left:2228;top:48;width:80;height:80" filled="true" fillcolor="#231f20" stroked="false">
              <v:fill type="solid"/>
            </v:rect>
            <v:shape style="position:absolute;left:4139;top:88;width:807;height:138" coordorigin="4140,88" coordsize="807,138" path="m4275,88l4140,88m4946,226l4801,226e" filled="false" stroked="true" strokeweight=".473215pt" strokecolor="#231f20">
              <v:path arrowok="t"/>
              <v:stroke dashstyle="solid"/>
            </v:shape>
            <v:shape style="position:absolute;left:4283;top:10;width:516;height:436" coordorigin="4283,10" coordsize="516,436" path="m4605,10l4680,27,4742,74,4783,143,4798,227,4784,312,4743,381,4682,428,4608,445,4610,446,4283,446,4283,13,4610,13,4605,10xe" filled="false" stroked="true" strokeweight="1.479164pt" strokecolor="#231f20">
              <v:path arrowok="t"/>
              <v:stroke dashstyle="solid"/>
            </v:shape>
            <v:shape style="position:absolute;left:2553;top:5380;width:807;height:290" coordorigin="2553,5380" coordsize="807,290" path="m3360,5670l3225,5670m3225,5380l3360,5380m2553,5518l2698,5518e" filled="false" stroked="true" strokeweight=".473215pt" strokecolor="#231f20">
              <v:path arrowok="t"/>
              <v:stroke dashstyle="solid"/>
            </v:shape>
            <v:shape style="position:absolute;left:2700;top:5302;width:516;height:436" coordorigin="2701,5302" coordsize="516,436" path="m2894,5302l2819,5319,2757,5366,2716,5435,2701,5519,2716,5604,2757,5673,2817,5720,2891,5737,2890,5738,3216,5738,3216,5305,2890,5305,2894,5302xe" filled="false" stroked="true" strokeweight="1.479164pt" strokecolor="#231f20">
              <v:path arrowok="t"/>
              <v:stroke dashstyle="solid"/>
            </v:shape>
            <v:line style="position:absolute" from="3360,5380" to="3620,5380" stroked="true" strokeweight=".492778pt" strokecolor="#231f20">
              <v:stroke dashstyle="solid"/>
            </v:line>
            <v:rect style="position:absolute;left:3580;top:5340;width:80;height:80" filled="true" fillcolor="#231f20" stroked="false">
              <v:fill type="solid"/>
            </v:rect>
            <v:shape style="position:absolute;left:3557;top:5617;width:105;height:105" type="#_x0000_t75" stroked="false">
              <v:imagedata r:id="rId413" o:title=""/>
            </v:shape>
            <v:shape style="position:absolute;left:3427;top:1593;width:105;height:105" type="#_x0000_t75" stroked="false">
              <v:imagedata r:id="rId414" o:title=""/>
            </v:shape>
            <v:shape style="position:absolute;left:2376;top:2417;width:105;height:105" type="#_x0000_t75" stroked="false">
              <v:imagedata r:id="rId415" o:title=""/>
            </v:shape>
            <v:shape style="position:absolute;left:2741;top:3260;width:105;height:105" type="#_x0000_t75" stroked="false">
              <v:imagedata r:id="rId416" o:title=""/>
            </v:shape>
            <v:shape style="position:absolute;left:4183;top:325;width:105;height:105" type="#_x0000_t75" stroked="false">
              <v:imagedata r:id="rId417" o:title=""/>
            </v:shape>
            <w10:wrap type="none"/>
          </v:group>
        </w:pict>
      </w:r>
      <w:r>
        <w:rPr>
          <w:b/>
          <w:color w:val="231F20"/>
          <w:w w:val="105"/>
          <w:sz w:val="15"/>
        </w:rPr>
        <w:t>P1REN.x</w:t>
      </w:r>
    </w:p>
    <w:p>
      <w:pPr>
        <w:spacing w:before="81"/>
        <w:ind w:left="489" w:right="0" w:firstLine="0"/>
        <w:jc w:val="left"/>
        <w:rPr>
          <w:b/>
          <w:sz w:val="15"/>
        </w:rPr>
      </w:pPr>
      <w:r>
        <w:rPr/>
        <w:br w:type="column"/>
      </w:r>
      <w:r>
        <w:rPr>
          <w:b/>
          <w:color w:val="231F20"/>
          <w:w w:val="105"/>
          <w:sz w:val="15"/>
        </w:rPr>
        <w:t>Pad Logic</w:t>
      </w:r>
    </w:p>
    <w:p>
      <w:pPr>
        <w:spacing w:after="0"/>
        <w:jc w:val="left"/>
        <w:rPr>
          <w:sz w:val="15"/>
        </w:rPr>
        <w:sectPr>
          <w:type w:val="continuous"/>
          <w:pgSz w:w="12240" w:h="15840"/>
          <w:pgMar w:top="200" w:bottom="280" w:left="960" w:right="960"/>
          <w:cols w:num="2" w:equalWidth="0">
            <w:col w:w="1187" w:space="5827"/>
            <w:col w:w="3306"/>
          </w:cols>
        </w:sectPr>
      </w:pPr>
    </w:p>
    <w:p>
      <w:pPr>
        <w:pStyle w:val="BodyText"/>
        <w:rPr>
          <w:b/>
          <w:sz w:val="20"/>
        </w:rPr>
      </w:pPr>
    </w:p>
    <w:p>
      <w:pPr>
        <w:pStyle w:val="BodyText"/>
        <w:spacing w:before="1"/>
        <w:rPr>
          <w:b/>
          <w:sz w:val="20"/>
        </w:rPr>
      </w:pPr>
    </w:p>
    <w:p>
      <w:pPr>
        <w:spacing w:after="0"/>
        <w:rPr>
          <w:sz w:val="20"/>
        </w:rPr>
        <w:sectPr>
          <w:type w:val="continuous"/>
          <w:pgSz w:w="12240" w:h="15840"/>
          <w:pgMar w:top="200" w:bottom="280" w:left="960" w:right="960"/>
        </w:sectPr>
      </w:pPr>
    </w:p>
    <w:p>
      <w:pPr>
        <w:pStyle w:val="BodyText"/>
        <w:rPr>
          <w:b/>
          <w:sz w:val="18"/>
        </w:rPr>
      </w:pPr>
    </w:p>
    <w:p>
      <w:pPr>
        <w:pStyle w:val="BodyText"/>
        <w:rPr>
          <w:b/>
          <w:sz w:val="18"/>
        </w:rPr>
      </w:pPr>
    </w:p>
    <w:p>
      <w:pPr>
        <w:pStyle w:val="BodyText"/>
        <w:spacing w:before="5"/>
        <w:rPr>
          <w:b/>
          <w:sz w:val="24"/>
        </w:rPr>
      </w:pPr>
    </w:p>
    <w:p>
      <w:pPr>
        <w:tabs>
          <w:tab w:pos="1762" w:val="left" w:leader="none"/>
        </w:tabs>
        <w:spacing w:before="0"/>
        <w:ind w:left="541" w:right="0" w:firstLine="0"/>
        <w:jc w:val="left"/>
        <w:rPr>
          <w:b/>
          <w:sz w:val="15"/>
        </w:rPr>
      </w:pPr>
      <w:r>
        <w:rPr>
          <w:b/>
          <w:color w:val="231F20"/>
          <w:w w:val="105"/>
          <w:position w:val="1"/>
          <w:sz w:val="15"/>
        </w:rPr>
        <w:t>P1DIR.x</w:t>
        <w:tab/>
      </w:r>
      <w:r>
        <w:rPr>
          <w:b/>
          <w:color w:val="231F20"/>
          <w:w w:val="105"/>
          <w:sz w:val="15"/>
        </w:rPr>
        <w:t>0</w:t>
      </w:r>
    </w:p>
    <w:p>
      <w:pPr>
        <w:tabs>
          <w:tab w:pos="1850" w:val="right" w:leader="none"/>
        </w:tabs>
        <w:spacing w:before="170"/>
        <w:ind w:left="148" w:right="0" w:firstLine="0"/>
        <w:jc w:val="left"/>
        <w:rPr>
          <w:b/>
          <w:sz w:val="15"/>
        </w:rPr>
      </w:pPr>
      <w:r>
        <w:rPr>
          <w:b/>
          <w:color w:val="231F20"/>
          <w:w w:val="105"/>
          <w:position w:val="1"/>
          <w:sz w:val="15"/>
        </w:rPr>
        <w:t>From module</w:t>
        <w:tab/>
      </w:r>
      <w:r>
        <w:rPr>
          <w:b/>
          <w:color w:val="231F20"/>
          <w:w w:val="105"/>
          <w:sz w:val="15"/>
        </w:rPr>
        <w:t>1</w:t>
      </w:r>
    </w:p>
    <w:p>
      <w:pPr>
        <w:spacing w:line="244" w:lineRule="auto" w:before="821"/>
        <w:ind w:left="148" w:right="39" w:firstLine="0"/>
        <w:jc w:val="left"/>
        <w:rPr>
          <w:b/>
          <w:sz w:val="15"/>
        </w:rPr>
      </w:pPr>
      <w:r>
        <w:rPr/>
        <w:br w:type="column"/>
      </w:r>
      <w:r>
        <w:rPr>
          <w:b/>
          <w:color w:val="231F20"/>
          <w:w w:val="105"/>
          <w:sz w:val="15"/>
        </w:rPr>
        <w:t>Direction 0: Input</w:t>
      </w:r>
    </w:p>
    <w:p>
      <w:pPr>
        <w:spacing w:before="0"/>
        <w:ind w:left="148" w:right="0" w:firstLine="0"/>
        <w:jc w:val="left"/>
        <w:rPr>
          <w:b/>
          <w:sz w:val="15"/>
        </w:rPr>
      </w:pPr>
      <w:r>
        <w:rPr>
          <w:b/>
          <w:color w:val="231F20"/>
          <w:w w:val="105"/>
          <w:sz w:val="15"/>
        </w:rPr>
        <w:t>1: Output</w:t>
      </w:r>
    </w:p>
    <w:p>
      <w:pPr>
        <w:tabs>
          <w:tab w:pos="868" w:val="left" w:leader="none"/>
        </w:tabs>
        <w:spacing w:before="84"/>
        <w:ind w:left="148" w:right="0" w:firstLine="0"/>
        <w:jc w:val="left"/>
        <w:rPr>
          <w:b/>
          <w:sz w:val="15"/>
        </w:rPr>
      </w:pPr>
      <w:r>
        <w:rPr/>
        <w:br w:type="column"/>
      </w:r>
      <w:r>
        <w:rPr>
          <w:b/>
          <w:color w:val="231F20"/>
          <w:w w:val="105"/>
          <w:position w:val="3"/>
          <w:sz w:val="15"/>
        </w:rPr>
        <w:t>DV</w:t>
      </w:r>
      <w:r>
        <w:rPr>
          <w:b/>
          <w:color w:val="231F20"/>
          <w:w w:val="105"/>
          <w:sz w:val="8"/>
        </w:rPr>
        <w:t>SS</w:t>
        <w:tab/>
      </w:r>
      <w:r>
        <w:rPr>
          <w:b/>
          <w:color w:val="231F20"/>
          <w:w w:val="105"/>
          <w:position w:val="2"/>
          <w:sz w:val="15"/>
        </w:rPr>
        <w:t>0</w:t>
      </w:r>
    </w:p>
    <w:p>
      <w:pPr>
        <w:tabs>
          <w:tab w:pos="868" w:val="left" w:leader="none"/>
          <w:tab w:pos="1930" w:val="right" w:leader="none"/>
        </w:tabs>
        <w:spacing w:before="126"/>
        <w:ind w:left="157" w:right="0" w:firstLine="0"/>
        <w:jc w:val="left"/>
        <w:rPr>
          <w:b/>
          <w:sz w:val="15"/>
        </w:rPr>
      </w:pPr>
      <w:r>
        <w:rPr>
          <w:b/>
          <w:color w:val="231F20"/>
          <w:w w:val="105"/>
          <w:sz w:val="15"/>
        </w:rPr>
        <w:t>DV</w:t>
      </w:r>
      <w:r>
        <w:rPr>
          <w:b/>
          <w:color w:val="231F20"/>
          <w:w w:val="105"/>
          <w:position w:val="-2"/>
          <w:sz w:val="8"/>
        </w:rPr>
        <w:t>CC</w:t>
        <w:tab/>
      </w:r>
      <w:r>
        <w:rPr>
          <w:b/>
          <w:color w:val="231F20"/>
          <w:w w:val="105"/>
          <w:position w:val="1"/>
          <w:sz w:val="15"/>
        </w:rPr>
        <w:t>1</w:t>
        <w:tab/>
      </w:r>
      <w:r>
        <w:rPr>
          <w:b/>
          <w:color w:val="231F20"/>
          <w:w w:val="105"/>
          <w:position w:val="2"/>
          <w:sz w:val="15"/>
        </w:rPr>
        <w:t>1</w:t>
      </w:r>
    </w:p>
    <w:p>
      <w:pPr>
        <w:spacing w:after="0"/>
        <w:jc w:val="left"/>
        <w:rPr>
          <w:sz w:val="15"/>
        </w:rPr>
        <w:sectPr>
          <w:type w:val="continuous"/>
          <w:pgSz w:w="12240" w:h="15840"/>
          <w:pgMar w:top="200" w:bottom="280" w:left="960" w:right="960"/>
          <w:cols w:num="3" w:equalWidth="0">
            <w:col w:w="1891" w:space="1172"/>
            <w:col w:w="890" w:space="2067"/>
            <w:col w:w="4300"/>
          </w:cols>
        </w:sectPr>
      </w:pPr>
    </w:p>
    <w:p>
      <w:pPr>
        <w:pStyle w:val="BodyText"/>
        <w:rPr>
          <w:b/>
          <w:sz w:val="18"/>
        </w:rPr>
      </w:pPr>
    </w:p>
    <w:p>
      <w:pPr>
        <w:pStyle w:val="BodyText"/>
        <w:spacing w:before="9"/>
        <w:rPr>
          <w:b/>
        </w:rPr>
      </w:pPr>
    </w:p>
    <w:p>
      <w:pPr>
        <w:tabs>
          <w:tab w:pos="1762" w:val="left" w:leader="none"/>
        </w:tabs>
        <w:spacing w:before="1"/>
        <w:ind w:left="498" w:right="0" w:firstLine="0"/>
        <w:jc w:val="left"/>
        <w:rPr>
          <w:b/>
          <w:sz w:val="15"/>
        </w:rPr>
      </w:pPr>
      <w:r>
        <w:rPr>
          <w:b/>
          <w:color w:val="231F20"/>
          <w:spacing w:val="-3"/>
          <w:w w:val="105"/>
          <w:position w:val="1"/>
          <w:sz w:val="15"/>
        </w:rPr>
        <w:t>P1OUT.x</w:t>
        <w:tab/>
      </w:r>
      <w:r>
        <w:rPr>
          <w:b/>
          <w:color w:val="231F20"/>
          <w:w w:val="105"/>
          <w:sz w:val="15"/>
        </w:rPr>
        <w:t>0</w:t>
      </w:r>
    </w:p>
    <w:p>
      <w:pPr>
        <w:spacing w:after="0"/>
        <w:jc w:val="left"/>
        <w:rPr>
          <w:sz w:val="15"/>
        </w:rPr>
        <w:sectPr>
          <w:type w:val="continuous"/>
          <w:pgSz w:w="12240" w:h="15840"/>
          <w:pgMar w:top="200" w:bottom="280" w:left="960" w:right="960"/>
        </w:sectPr>
      </w:pPr>
    </w:p>
    <w:p>
      <w:pPr>
        <w:tabs>
          <w:tab w:pos="1850" w:val="right" w:leader="none"/>
        </w:tabs>
        <w:spacing w:before="160"/>
        <w:ind w:left="148" w:right="0" w:firstLine="0"/>
        <w:jc w:val="left"/>
        <w:rPr>
          <w:b/>
          <w:sz w:val="15"/>
        </w:rPr>
      </w:pPr>
      <w:r>
        <w:rPr>
          <w:b/>
          <w:color w:val="231F20"/>
          <w:w w:val="105"/>
          <w:sz w:val="15"/>
        </w:rPr>
        <w:t>From module</w:t>
        <w:tab/>
      </w:r>
      <w:r>
        <w:rPr>
          <w:b/>
          <w:color w:val="231F20"/>
          <w:w w:val="105"/>
          <w:position w:val="1"/>
          <w:sz w:val="15"/>
        </w:rPr>
        <w:t>1</w:t>
      </w:r>
    </w:p>
    <w:p>
      <w:pPr>
        <w:spacing w:line="705" w:lineRule="auto" w:before="318"/>
        <w:ind w:left="664" w:right="725" w:hanging="150"/>
        <w:jc w:val="left"/>
        <w:rPr>
          <w:b/>
          <w:sz w:val="15"/>
        </w:rPr>
      </w:pPr>
      <w:r>
        <w:rPr/>
        <w:pict>
          <v:shape style="position:absolute;margin-left:130.66272pt;margin-top:58.006626pt;width:51.35pt;height:13.25pt;mso-position-horizontal-relative:page;mso-position-vertical-relative:paragraph;z-index:15950336" type="#_x0000_t202" filled="false" stroked="true" strokeweight="1.479164pt" strokecolor="#231f20">
            <v:textbox inset="0,0,0,0">
              <w:txbxContent>
                <w:p>
                  <w:pPr>
                    <w:spacing w:before="37"/>
                    <w:ind w:left="0" w:right="84" w:firstLine="0"/>
                    <w:jc w:val="right"/>
                    <w:rPr>
                      <w:b/>
                      <w:sz w:val="15"/>
                    </w:rPr>
                  </w:pPr>
                  <w:r>
                    <w:rPr>
                      <w:b/>
                      <w:color w:val="231F20"/>
                      <w:w w:val="105"/>
                      <w:sz w:val="15"/>
                    </w:rPr>
                    <w:t>EN</w:t>
                  </w:r>
                </w:p>
              </w:txbxContent>
            </v:textbox>
            <v:stroke dashstyle="solid"/>
            <w10:wrap type="none"/>
          </v:shape>
        </w:pict>
      </w:r>
      <w:r>
        <w:rPr>
          <w:b/>
          <w:color w:val="231F20"/>
          <w:w w:val="105"/>
          <w:sz w:val="15"/>
        </w:rPr>
        <w:t>P1SEL.x P1IN.x</w:t>
      </w:r>
    </w:p>
    <w:p>
      <w:pPr>
        <w:spacing w:before="284"/>
        <w:ind w:left="372" w:right="0" w:firstLine="0"/>
        <w:jc w:val="left"/>
        <w:rPr>
          <w:b/>
          <w:sz w:val="15"/>
        </w:rPr>
      </w:pPr>
      <w:r>
        <w:rPr/>
        <w:pict>
          <v:shape style="position:absolute;margin-left:130.66272pt;margin-top:12.431363pt;width:51.35pt;height:13.85pt;mso-position-horizontal-relative:page;mso-position-vertical-relative:paragraph;z-index:15949824" type="#_x0000_t202" filled="false" stroked="true" strokeweight="1.479164pt" strokecolor="#000000">
            <v:textbox inset="0,0,0,0">
              <w:txbxContent>
                <w:p>
                  <w:pPr>
                    <w:spacing w:before="20"/>
                    <w:ind w:left="0" w:right="100" w:firstLine="0"/>
                    <w:jc w:val="right"/>
                    <w:rPr>
                      <w:b/>
                      <w:sz w:val="15"/>
                    </w:rPr>
                  </w:pPr>
                  <w:r>
                    <w:rPr>
                      <w:b/>
                      <w:color w:val="231F20"/>
                      <w:w w:val="105"/>
                      <w:sz w:val="15"/>
                    </w:rPr>
                    <w:t>D</w:t>
                  </w:r>
                </w:p>
              </w:txbxContent>
            </v:textbox>
            <v:stroke dashstyle="solid"/>
            <w10:wrap type="none"/>
          </v:shape>
        </w:pict>
      </w:r>
      <w:r>
        <w:rPr>
          <w:b/>
          <w:color w:val="231F20"/>
          <w:spacing w:val="-6"/>
          <w:w w:val="105"/>
          <w:sz w:val="15"/>
        </w:rPr>
        <w:t>To</w:t>
      </w:r>
      <w:r>
        <w:rPr>
          <w:b/>
          <w:color w:val="231F20"/>
          <w:spacing w:val="1"/>
          <w:w w:val="105"/>
          <w:sz w:val="15"/>
        </w:rPr>
        <w:t> </w:t>
      </w:r>
      <w:r>
        <w:rPr>
          <w:b/>
          <w:color w:val="231F20"/>
          <w:w w:val="105"/>
          <w:sz w:val="15"/>
        </w:rPr>
        <w:t>module</w:t>
      </w:r>
    </w:p>
    <w:p>
      <w:pPr>
        <w:pStyle w:val="BodyText"/>
        <w:rPr>
          <w:b/>
        </w:rPr>
      </w:pPr>
      <w:r>
        <w:rPr/>
        <w:br w:type="column"/>
      </w:r>
      <w:r>
        <w:rPr>
          <w:b/>
        </w:rPr>
      </w:r>
    </w:p>
    <w:p>
      <w:pPr>
        <w:pStyle w:val="BodyText"/>
        <w:rPr>
          <w:b/>
        </w:rPr>
      </w:pPr>
    </w:p>
    <w:p>
      <w:pPr>
        <w:spacing w:before="137"/>
        <w:ind w:left="148" w:right="0" w:firstLine="0"/>
        <w:jc w:val="left"/>
        <w:rPr>
          <w:b/>
          <w:sz w:val="15"/>
        </w:rPr>
      </w:pPr>
      <w:r>
        <w:rPr>
          <w:b/>
          <w:color w:val="231F20"/>
          <w:w w:val="105"/>
          <w:sz w:val="15"/>
        </w:rPr>
        <w:t>P1DS.x</w:t>
      </w:r>
    </w:p>
    <w:p>
      <w:pPr>
        <w:spacing w:before="4"/>
        <w:ind w:left="148" w:right="0" w:firstLine="0"/>
        <w:jc w:val="left"/>
        <w:rPr>
          <w:b/>
          <w:sz w:val="15"/>
        </w:rPr>
      </w:pPr>
      <w:r>
        <w:rPr>
          <w:b/>
          <w:color w:val="231F20"/>
          <w:w w:val="105"/>
          <w:sz w:val="15"/>
        </w:rPr>
        <w:t>0: Low</w:t>
      </w:r>
      <w:r>
        <w:rPr>
          <w:b/>
          <w:color w:val="231F20"/>
          <w:spacing w:val="1"/>
          <w:w w:val="105"/>
          <w:sz w:val="15"/>
        </w:rPr>
        <w:t> </w:t>
      </w:r>
      <w:r>
        <w:rPr>
          <w:b/>
          <w:color w:val="231F20"/>
          <w:w w:val="105"/>
          <w:sz w:val="15"/>
        </w:rPr>
        <w:t>drive</w:t>
      </w:r>
    </w:p>
    <w:p>
      <w:pPr>
        <w:spacing w:before="3"/>
        <w:ind w:left="148" w:right="0" w:firstLine="0"/>
        <w:jc w:val="left"/>
        <w:rPr>
          <w:b/>
          <w:sz w:val="15"/>
        </w:rPr>
      </w:pPr>
      <w:r>
        <w:rPr>
          <w:b/>
          <w:color w:val="231F20"/>
          <w:w w:val="105"/>
          <w:sz w:val="15"/>
        </w:rPr>
        <w:t>1: High</w:t>
      </w:r>
      <w:r>
        <w:rPr>
          <w:b/>
          <w:color w:val="231F20"/>
          <w:spacing w:val="1"/>
          <w:w w:val="105"/>
          <w:sz w:val="15"/>
        </w:rPr>
        <w:t> </w:t>
      </w:r>
      <w:r>
        <w:rPr>
          <w:b/>
          <w:color w:val="231F20"/>
          <w:w w:val="105"/>
          <w:sz w:val="15"/>
        </w:rPr>
        <w:t>drive</w:t>
      </w:r>
    </w:p>
    <w:p>
      <w:pPr>
        <w:pStyle w:val="BodyText"/>
        <w:rPr>
          <w:b/>
        </w:rPr>
      </w:pPr>
      <w:r>
        <w:rPr/>
        <w:br w:type="column"/>
      </w:r>
      <w:r>
        <w:rPr>
          <w:b/>
        </w:rPr>
      </w:r>
    </w:p>
    <w:p>
      <w:pPr>
        <w:pStyle w:val="BodyText"/>
        <w:spacing w:before="1"/>
        <w:rPr>
          <w:b/>
          <w:sz w:val="20"/>
        </w:rPr>
      </w:pPr>
    </w:p>
    <w:p>
      <w:pPr>
        <w:spacing w:line="244" w:lineRule="auto" w:before="0"/>
        <w:ind w:left="148" w:right="140" w:firstLine="0"/>
        <w:jc w:val="left"/>
        <w:rPr>
          <w:b/>
          <w:sz w:val="15"/>
        </w:rPr>
      </w:pPr>
      <w:r>
        <w:rPr>
          <w:b/>
          <w:color w:val="231F20"/>
          <w:w w:val="105"/>
          <w:sz w:val="15"/>
        </w:rPr>
        <w:t>P1.0/TA0CLK/ACLK P1.1/TA0.0 P1.2/TA0.1 P1.3/TA0.2 P1.4/TA0.3 P1.5/TA0.4 P1.6/TA1CLK/CBOUT P1.7/TA1.0</w:t>
      </w:r>
    </w:p>
    <w:p>
      <w:pPr>
        <w:spacing w:after="0" w:line="244" w:lineRule="auto"/>
        <w:jc w:val="left"/>
        <w:rPr>
          <w:sz w:val="15"/>
        </w:rPr>
        <w:sectPr>
          <w:type w:val="continuous"/>
          <w:pgSz w:w="12240" w:h="15840"/>
          <w:pgMar w:top="200" w:bottom="280" w:left="960" w:right="960"/>
          <w:cols w:num="3" w:equalWidth="0">
            <w:col w:w="1891" w:space="4338"/>
            <w:col w:w="1144" w:space="1065"/>
            <w:col w:w="1882"/>
          </w:cols>
        </w:sectPr>
      </w:pPr>
    </w:p>
    <w:p>
      <w:pPr>
        <w:pStyle w:val="BodyText"/>
        <w:spacing w:before="7"/>
        <w:rPr>
          <w:b/>
          <w:sz w:val="25"/>
        </w:rPr>
      </w:pPr>
    </w:p>
    <w:p>
      <w:pPr>
        <w:spacing w:before="81"/>
        <w:ind w:left="2248" w:right="0" w:firstLine="0"/>
        <w:jc w:val="left"/>
        <w:rPr>
          <w:b/>
          <w:sz w:val="15"/>
        </w:rPr>
      </w:pPr>
      <w:r>
        <w:rPr>
          <w:b/>
          <w:color w:val="231F20"/>
          <w:w w:val="105"/>
          <w:sz w:val="15"/>
        </w:rPr>
        <w:t>P1IE.x</w:t>
      </w:r>
    </w:p>
    <w:p>
      <w:pPr>
        <w:pStyle w:val="BodyText"/>
        <w:spacing w:before="7"/>
        <w:rPr>
          <w:b/>
          <w:sz w:val="10"/>
        </w:rPr>
      </w:pPr>
    </w:p>
    <w:p>
      <w:pPr>
        <w:spacing w:before="82"/>
        <w:ind w:left="541" w:right="0" w:firstLine="0"/>
        <w:jc w:val="left"/>
        <w:rPr>
          <w:b/>
          <w:sz w:val="15"/>
        </w:rPr>
      </w:pPr>
      <w:r>
        <w:rPr/>
        <w:pict>
          <v:shape style="position:absolute;margin-left:215.644257pt;margin-top:-1.015389pt;width:12pt;height:7.9pt;mso-position-horizontal-relative:page;mso-position-vertical-relative:paragraph;z-index:15949312" type="#_x0000_t202" filled="false" stroked="false">
            <v:textbox inset="0,0,0,0">
              <w:txbxContent>
                <w:p>
                  <w:pPr>
                    <w:spacing w:line="154" w:lineRule="exact" w:before="0"/>
                    <w:ind w:left="0" w:right="0" w:firstLine="0"/>
                    <w:jc w:val="left"/>
                    <w:rPr>
                      <w:b/>
                      <w:sz w:val="15"/>
                    </w:rPr>
                  </w:pPr>
                  <w:r>
                    <w:rPr>
                      <w:b/>
                      <w:color w:val="231F20"/>
                      <w:w w:val="105"/>
                      <w:sz w:val="15"/>
                    </w:rPr>
                    <w:t>EN</w:t>
                  </w:r>
                </w:p>
              </w:txbxContent>
            </v:textbox>
            <w10:wrap type="none"/>
          </v:shape>
        </w:pict>
      </w:r>
      <w:r>
        <w:rPr>
          <w:b/>
          <w:color w:val="231F20"/>
          <w:w w:val="105"/>
          <w:sz w:val="15"/>
        </w:rPr>
        <w:t>P1IRQ.x</w:t>
      </w:r>
    </w:p>
    <w:p>
      <w:pPr>
        <w:pStyle w:val="BodyText"/>
        <w:spacing w:line="157" w:lineRule="exact"/>
        <w:ind w:left="3154"/>
        <w:rPr>
          <w:sz w:val="15"/>
        </w:rPr>
      </w:pPr>
      <w:r>
        <w:rPr>
          <w:position w:val="-2"/>
          <w:sz w:val="15"/>
        </w:rPr>
        <w:pict>
          <v:shape style="width:7.15pt;height:7.9pt;mso-position-horizontal-relative:char;mso-position-vertical-relative:line" type="#_x0000_t202" filled="false" stroked="false">
            <w10:anchorlock/>
            <v:textbox inset="0,0,0,0">
              <w:txbxContent>
                <w:p>
                  <w:pPr>
                    <w:spacing w:line="154" w:lineRule="exact" w:before="0"/>
                    <w:ind w:left="0" w:right="0" w:firstLine="0"/>
                    <w:jc w:val="left"/>
                    <w:rPr>
                      <w:b/>
                      <w:sz w:val="15"/>
                    </w:rPr>
                  </w:pPr>
                  <w:r>
                    <w:rPr>
                      <w:b/>
                      <w:color w:val="231F20"/>
                      <w:w w:val="105"/>
                      <w:sz w:val="15"/>
                    </w:rPr>
                    <w:t>Q</w:t>
                  </w:r>
                </w:p>
              </w:txbxContent>
            </v:textbox>
          </v:shape>
        </w:pict>
      </w:r>
      <w:r>
        <w:rPr>
          <w:position w:val="-2"/>
          <w:sz w:val="15"/>
        </w:rPr>
      </w:r>
    </w:p>
    <w:p>
      <w:pPr>
        <w:spacing w:before="39"/>
        <w:ind w:left="1893" w:right="0" w:firstLine="0"/>
        <w:jc w:val="left"/>
        <w:rPr>
          <w:b/>
          <w:sz w:val="15"/>
        </w:rPr>
      </w:pPr>
      <w:r>
        <w:rPr/>
        <w:pict>
          <v:shape style="position:absolute;margin-left:214.650513pt;margin-top:4.681002pt;width:13.3pt;height:7.9pt;mso-position-horizontal-relative:page;mso-position-vertical-relative:paragraph;z-index:15948800" type="#_x0000_t202" filled="false" stroked="false">
            <v:textbox inset="0,0,0,0">
              <w:txbxContent>
                <w:p>
                  <w:pPr>
                    <w:spacing w:line="154" w:lineRule="exact" w:before="0"/>
                    <w:ind w:left="0" w:right="0" w:firstLine="0"/>
                    <w:jc w:val="left"/>
                    <w:rPr>
                      <w:b/>
                      <w:sz w:val="15"/>
                    </w:rPr>
                  </w:pPr>
                  <w:r>
                    <w:rPr>
                      <w:b/>
                      <w:color w:val="231F20"/>
                      <w:w w:val="105"/>
                      <w:sz w:val="15"/>
                    </w:rPr>
                    <w:t>Set</w:t>
                  </w:r>
                </w:p>
              </w:txbxContent>
            </v:textbox>
            <w10:wrap type="none"/>
          </v:shape>
        </w:pict>
      </w:r>
      <w:r>
        <w:rPr>
          <w:b/>
          <w:color w:val="231F20"/>
          <w:w w:val="105"/>
          <w:sz w:val="15"/>
        </w:rPr>
        <w:t>P1IFG.x</w:t>
      </w:r>
    </w:p>
    <w:p>
      <w:pPr>
        <w:pStyle w:val="BodyText"/>
        <w:rPr>
          <w:b/>
          <w:sz w:val="20"/>
        </w:rPr>
      </w:pPr>
    </w:p>
    <w:p>
      <w:pPr>
        <w:pStyle w:val="BodyText"/>
        <w:spacing w:before="9"/>
        <w:rPr>
          <w:b/>
          <w:sz w:val="15"/>
        </w:rPr>
      </w:pPr>
    </w:p>
    <w:p>
      <w:pPr>
        <w:spacing w:line="463" w:lineRule="auto" w:before="82"/>
        <w:ind w:left="1906" w:right="7816" w:hanging="53"/>
        <w:jc w:val="left"/>
        <w:rPr>
          <w:b/>
          <w:sz w:val="15"/>
        </w:rPr>
      </w:pPr>
      <w:r>
        <w:rPr/>
        <w:pict>
          <v:shape style="position:absolute;margin-left:200.238113pt;margin-top:-2.610721pt;width:52.55pt;height:41.9pt;mso-position-horizontal-relative:page;mso-position-vertical-relative:paragraph;z-index:15948288" type="#_x0000_t202" filled="false" stroked="true" strokeweight="1.479164pt" strokecolor="#231f20">
            <v:textbox inset="0,0,0,0">
              <w:txbxContent>
                <w:p>
                  <w:pPr>
                    <w:spacing w:line="244" w:lineRule="auto" w:before="120"/>
                    <w:ind w:left="319" w:right="166" w:hanging="132"/>
                    <w:jc w:val="left"/>
                    <w:rPr>
                      <w:b/>
                      <w:sz w:val="15"/>
                    </w:rPr>
                  </w:pPr>
                  <w:r>
                    <w:rPr>
                      <w:b/>
                      <w:color w:val="231F20"/>
                      <w:w w:val="105"/>
                      <w:sz w:val="15"/>
                    </w:rPr>
                    <w:t>Interrupt Edge</w:t>
                  </w:r>
                </w:p>
                <w:p>
                  <w:pPr>
                    <w:tabs>
                      <w:tab w:pos="279" w:val="left" w:leader="none"/>
                    </w:tabs>
                    <w:spacing w:before="1"/>
                    <w:ind w:left="-414" w:right="0" w:firstLine="0"/>
                    <w:jc w:val="left"/>
                    <w:rPr>
                      <w:b/>
                      <w:sz w:val="15"/>
                    </w:rPr>
                  </w:pPr>
                  <w:r>
                    <w:rPr>
                      <w:rFonts w:ascii="Times New Roman"/>
                      <w:color w:val="231F20"/>
                      <w:w w:val="105"/>
                      <w:position w:val="2"/>
                      <w:sz w:val="15"/>
                      <w:u w:val="single" w:color="231F20"/>
                    </w:rPr>
                    <w:t> </w:t>
                  </w:r>
                  <w:r>
                    <w:rPr>
                      <w:rFonts w:ascii="Times New Roman"/>
                      <w:color w:val="231F20"/>
                      <w:position w:val="2"/>
                      <w:sz w:val="15"/>
                      <w:u w:val="single" w:color="231F20"/>
                    </w:rPr>
                    <w:t>          </w:t>
                  </w:r>
                  <w:r>
                    <w:rPr>
                      <w:rFonts w:ascii="Times New Roman"/>
                      <w:color w:val="231F20"/>
                      <w:spacing w:val="-19"/>
                      <w:position w:val="2"/>
                      <w:sz w:val="15"/>
                      <w:u w:val="single" w:color="231F20"/>
                    </w:rPr>
                    <w:t> </w:t>
                  </w:r>
                  <w:r>
                    <w:rPr>
                      <w:rFonts w:ascii="Times New Roman"/>
                      <w:color w:val="231F20"/>
                      <w:position w:val="2"/>
                      <w:sz w:val="15"/>
                    </w:rPr>
                    <w:tab/>
                  </w:r>
                  <w:r>
                    <w:rPr>
                      <w:b/>
                      <w:color w:val="231F20"/>
                      <w:w w:val="105"/>
                      <w:sz w:val="15"/>
                    </w:rPr>
                    <w:t>Select</w:t>
                  </w:r>
                </w:p>
              </w:txbxContent>
            </v:textbox>
            <v:stroke dashstyle="solid"/>
            <w10:wrap type="none"/>
          </v:shape>
        </w:pict>
      </w:r>
      <w:r>
        <w:rPr>
          <w:b/>
          <w:color w:val="231F20"/>
          <w:w w:val="105"/>
          <w:sz w:val="15"/>
        </w:rPr>
        <w:t>P1SEL.x P1IES.x</w:t>
      </w:r>
    </w:p>
    <w:p>
      <w:pPr>
        <w:spacing w:after="0" w:line="463" w:lineRule="auto"/>
        <w:jc w:val="left"/>
        <w:rPr>
          <w:sz w:val="15"/>
        </w:rPr>
        <w:sectPr>
          <w:type w:val="continuous"/>
          <w:pgSz w:w="12240" w:h="15840"/>
          <w:pgMar w:top="200" w:bottom="280" w:left="960" w:right="960"/>
        </w:sectPr>
      </w:pPr>
    </w:p>
    <w:p>
      <w:pPr>
        <w:spacing w:before="109"/>
        <w:ind w:left="0" w:right="4" w:firstLine="0"/>
        <w:jc w:val="center"/>
        <w:rPr>
          <w:b/>
          <w:sz w:val="20"/>
        </w:rPr>
      </w:pPr>
      <w:r>
        <w:rPr>
          <w:b/>
          <w:sz w:val="20"/>
        </w:rPr>
        <w:t>Table 6-46. Port P1 (P1.0 to P1.7)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4"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(P1.x)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173"/>
              <w:rPr>
                <w:b/>
                <w:sz w:val="16"/>
              </w:rPr>
            </w:pPr>
            <w:r>
              <w:rPr>
                <w:b/>
                <w:sz w:val="16"/>
              </w:rPr>
              <w:t>CONTROL BITS OR SIGNALS</w:t>
            </w:r>
          </w:p>
        </w:tc>
      </w:tr>
      <w:tr>
        <w:trPr>
          <w:trHeight w:val="253"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P1DIR.x</w:t>
            </w:r>
          </w:p>
        </w:tc>
        <w:tc>
          <w:tcPr>
            <w:tcW w:w="1296" w:type="dxa"/>
            <w:shd w:val="clear" w:color="auto" w:fill="D8D8D8"/>
          </w:tcPr>
          <w:p>
            <w:pPr>
              <w:pStyle w:val="TableParagraph"/>
              <w:ind w:left="308" w:right="297"/>
              <w:jc w:val="center"/>
              <w:rPr>
                <w:b/>
                <w:sz w:val="16"/>
              </w:rPr>
            </w:pPr>
            <w:r>
              <w:rPr>
                <w:b/>
                <w:sz w:val="16"/>
              </w:rPr>
              <w:t>P1SEL.x</w:t>
            </w:r>
          </w:p>
        </w:tc>
      </w:tr>
      <w:tr>
        <w:trPr>
          <w:trHeight w:val="254" w:hRule="atLeast"/>
        </w:trPr>
        <w:tc>
          <w:tcPr>
            <w:tcW w:w="2188" w:type="dxa"/>
            <w:vMerge w:val="restart"/>
          </w:tcPr>
          <w:p>
            <w:pPr>
              <w:pStyle w:val="TableParagraph"/>
              <w:ind w:left="55"/>
              <w:rPr>
                <w:sz w:val="16"/>
              </w:rPr>
            </w:pPr>
            <w:r>
              <w:rPr>
                <w:sz w:val="16"/>
              </w:rPr>
              <w:t>P1.0/TA0CLK/ACLK</w:t>
            </w:r>
          </w:p>
        </w:tc>
        <w:tc>
          <w:tcPr>
            <w:tcW w:w="300" w:type="dxa"/>
            <w:vMerge w:val="restart"/>
          </w:tcPr>
          <w:p>
            <w:pPr>
              <w:pStyle w:val="TableParagraph"/>
              <w:ind w:left="105"/>
              <w:rPr>
                <w:sz w:val="16"/>
              </w:rPr>
            </w:pPr>
            <w:r>
              <w:rPr>
                <w:w w:val="99"/>
                <w:sz w:val="16"/>
              </w:rPr>
              <w:t>0</w:t>
            </w:r>
          </w:p>
        </w:tc>
        <w:tc>
          <w:tcPr>
            <w:tcW w:w="4990" w:type="dxa"/>
          </w:tcPr>
          <w:p>
            <w:pPr>
              <w:pStyle w:val="TableParagraph"/>
              <w:ind w:left="60"/>
              <w:rPr>
                <w:sz w:val="16"/>
              </w:rPr>
            </w:pPr>
            <w:r>
              <w:rPr>
                <w:sz w:val="16"/>
              </w:rPr>
              <w:t>P1.0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TA0CLK</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ACLK</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P1.1/TA0.0</w:t>
            </w:r>
          </w:p>
        </w:tc>
        <w:tc>
          <w:tcPr>
            <w:tcW w:w="300" w:type="dxa"/>
            <w:vMerge w:val="restart"/>
          </w:tcPr>
          <w:p>
            <w:pPr>
              <w:pStyle w:val="TableParagraph"/>
              <w:ind w:left="105"/>
              <w:rPr>
                <w:sz w:val="16"/>
              </w:rPr>
            </w:pPr>
            <w:r>
              <w:rPr>
                <w:w w:val="99"/>
                <w:sz w:val="16"/>
              </w:rPr>
              <w:t>1</w:t>
            </w:r>
          </w:p>
        </w:tc>
        <w:tc>
          <w:tcPr>
            <w:tcW w:w="4990" w:type="dxa"/>
          </w:tcPr>
          <w:p>
            <w:pPr>
              <w:pStyle w:val="TableParagraph"/>
              <w:ind w:left="60"/>
              <w:rPr>
                <w:sz w:val="16"/>
              </w:rPr>
            </w:pPr>
            <w:r>
              <w:rPr>
                <w:sz w:val="16"/>
              </w:rPr>
              <w:t>P1.1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TA0.CCI0A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TA0.0</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P1.2/TA0.1</w:t>
            </w:r>
          </w:p>
        </w:tc>
        <w:tc>
          <w:tcPr>
            <w:tcW w:w="300" w:type="dxa"/>
            <w:vMerge w:val="restart"/>
          </w:tcPr>
          <w:p>
            <w:pPr>
              <w:pStyle w:val="TableParagraph"/>
              <w:ind w:left="105"/>
              <w:rPr>
                <w:sz w:val="16"/>
              </w:rPr>
            </w:pPr>
            <w:r>
              <w:rPr>
                <w:w w:val="99"/>
                <w:sz w:val="16"/>
              </w:rPr>
              <w:t>2</w:t>
            </w:r>
          </w:p>
        </w:tc>
        <w:tc>
          <w:tcPr>
            <w:tcW w:w="4990" w:type="dxa"/>
          </w:tcPr>
          <w:p>
            <w:pPr>
              <w:pStyle w:val="TableParagraph"/>
              <w:ind w:left="60"/>
              <w:rPr>
                <w:sz w:val="16"/>
              </w:rPr>
            </w:pPr>
            <w:r>
              <w:rPr>
                <w:sz w:val="16"/>
              </w:rPr>
              <w:t>P1.2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TA0.CCI1A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TA0.1</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P1.3/TA0.2</w:t>
            </w:r>
          </w:p>
        </w:tc>
        <w:tc>
          <w:tcPr>
            <w:tcW w:w="300" w:type="dxa"/>
            <w:vMerge w:val="restart"/>
          </w:tcPr>
          <w:p>
            <w:pPr>
              <w:pStyle w:val="TableParagraph"/>
              <w:ind w:left="105"/>
              <w:rPr>
                <w:sz w:val="16"/>
              </w:rPr>
            </w:pPr>
            <w:r>
              <w:rPr>
                <w:w w:val="99"/>
                <w:sz w:val="16"/>
              </w:rPr>
              <w:t>3</w:t>
            </w:r>
          </w:p>
        </w:tc>
        <w:tc>
          <w:tcPr>
            <w:tcW w:w="4990" w:type="dxa"/>
          </w:tcPr>
          <w:p>
            <w:pPr>
              <w:pStyle w:val="TableParagraph"/>
              <w:ind w:left="60"/>
              <w:rPr>
                <w:sz w:val="16"/>
              </w:rPr>
            </w:pPr>
            <w:r>
              <w:rPr>
                <w:sz w:val="16"/>
              </w:rPr>
              <w:t>P1.3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TA0.CCI2A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TA0.2</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P1.4/TA0.3</w:t>
            </w:r>
          </w:p>
        </w:tc>
        <w:tc>
          <w:tcPr>
            <w:tcW w:w="300" w:type="dxa"/>
            <w:vMerge w:val="restart"/>
          </w:tcPr>
          <w:p>
            <w:pPr>
              <w:pStyle w:val="TableParagraph"/>
              <w:ind w:left="105"/>
              <w:rPr>
                <w:sz w:val="16"/>
              </w:rPr>
            </w:pPr>
            <w:r>
              <w:rPr>
                <w:w w:val="99"/>
                <w:sz w:val="16"/>
              </w:rPr>
              <w:t>4</w:t>
            </w:r>
          </w:p>
        </w:tc>
        <w:tc>
          <w:tcPr>
            <w:tcW w:w="4990" w:type="dxa"/>
          </w:tcPr>
          <w:p>
            <w:pPr>
              <w:pStyle w:val="TableParagraph"/>
              <w:ind w:left="60"/>
              <w:rPr>
                <w:sz w:val="16"/>
              </w:rPr>
            </w:pPr>
            <w:r>
              <w:rPr>
                <w:sz w:val="16"/>
              </w:rPr>
              <w:t>P1.4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TA0.CCI3A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TA0.3</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P1.5/TA0.4</w:t>
            </w:r>
          </w:p>
        </w:tc>
        <w:tc>
          <w:tcPr>
            <w:tcW w:w="300" w:type="dxa"/>
            <w:vMerge w:val="restart"/>
          </w:tcPr>
          <w:p>
            <w:pPr>
              <w:pStyle w:val="TableParagraph"/>
              <w:ind w:left="105"/>
              <w:rPr>
                <w:sz w:val="16"/>
              </w:rPr>
            </w:pPr>
            <w:r>
              <w:rPr>
                <w:w w:val="99"/>
                <w:sz w:val="16"/>
              </w:rPr>
              <w:t>5</w:t>
            </w:r>
          </w:p>
        </w:tc>
        <w:tc>
          <w:tcPr>
            <w:tcW w:w="4990" w:type="dxa"/>
          </w:tcPr>
          <w:p>
            <w:pPr>
              <w:pStyle w:val="TableParagraph"/>
              <w:ind w:left="60"/>
              <w:rPr>
                <w:sz w:val="16"/>
              </w:rPr>
            </w:pPr>
            <w:r>
              <w:rPr>
                <w:sz w:val="16"/>
              </w:rPr>
              <w:t>P1.5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TA0.CCI4A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TA0.4</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P1.6/TA1CLK/CBOUT</w:t>
            </w:r>
          </w:p>
        </w:tc>
        <w:tc>
          <w:tcPr>
            <w:tcW w:w="300" w:type="dxa"/>
            <w:vMerge w:val="restart"/>
          </w:tcPr>
          <w:p>
            <w:pPr>
              <w:pStyle w:val="TableParagraph"/>
              <w:ind w:left="105"/>
              <w:rPr>
                <w:sz w:val="16"/>
              </w:rPr>
            </w:pPr>
            <w:r>
              <w:rPr>
                <w:w w:val="99"/>
                <w:sz w:val="16"/>
              </w:rPr>
              <w:t>6</w:t>
            </w:r>
          </w:p>
        </w:tc>
        <w:tc>
          <w:tcPr>
            <w:tcW w:w="4990" w:type="dxa"/>
          </w:tcPr>
          <w:p>
            <w:pPr>
              <w:pStyle w:val="TableParagraph"/>
              <w:ind w:left="60"/>
              <w:rPr>
                <w:sz w:val="16"/>
              </w:rPr>
            </w:pPr>
            <w:r>
              <w:rPr>
                <w:sz w:val="16"/>
              </w:rPr>
              <w:t>P1.6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TA1CLK</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CBOUT comparator B</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P1.7/TA1.0</w:t>
            </w:r>
          </w:p>
        </w:tc>
        <w:tc>
          <w:tcPr>
            <w:tcW w:w="300" w:type="dxa"/>
            <w:vMerge w:val="restart"/>
          </w:tcPr>
          <w:p>
            <w:pPr>
              <w:pStyle w:val="TableParagraph"/>
              <w:ind w:left="105"/>
              <w:rPr>
                <w:sz w:val="16"/>
              </w:rPr>
            </w:pPr>
            <w:r>
              <w:rPr>
                <w:w w:val="99"/>
                <w:sz w:val="16"/>
              </w:rPr>
              <w:t>7</w:t>
            </w:r>
          </w:p>
        </w:tc>
        <w:tc>
          <w:tcPr>
            <w:tcW w:w="4990" w:type="dxa"/>
          </w:tcPr>
          <w:p>
            <w:pPr>
              <w:pStyle w:val="TableParagraph"/>
              <w:ind w:left="60"/>
              <w:rPr>
                <w:sz w:val="16"/>
              </w:rPr>
            </w:pPr>
            <w:r>
              <w:rPr>
                <w:sz w:val="16"/>
              </w:rPr>
              <w:t>P1.7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TA1.CCI0A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TA1.0</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bl>
    <w:p>
      <w:pPr>
        <w:spacing w:after="0"/>
        <w:jc w:val="center"/>
        <w:rPr>
          <w:sz w:val="16"/>
        </w:rPr>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2 Port P2, P2.0 to P2.7, Input/Outp" w:id="296"/>
      <w:bookmarkEnd w:id="296"/>
      <w:r>
        <w:rPr>
          <w:b w:val="0"/>
          <w:i w:val="0"/>
        </w:rPr>
      </w:r>
      <w:bookmarkStart w:name="6.10.2 Port P2, P2.0 to P2.7, Input/Outp" w:id="297"/>
      <w:bookmarkEnd w:id="297"/>
      <w:r>
        <w:rPr>
          <w:i/>
        </w:rPr>
        <w:t>Por</w:t>
      </w:r>
      <w:r>
        <w:rPr>
          <w:i/>
        </w:rPr>
        <w:t>t P2, P2.0 to P2.7, Input/Output With Schmitt</w:t>
      </w:r>
      <w:r>
        <w:rPr>
          <w:i/>
          <w:spacing w:val="32"/>
        </w:rPr>
        <w:t> </w:t>
      </w:r>
      <w:r>
        <w:rPr>
          <w:i/>
        </w:rPr>
        <w:t>Trigger</w:t>
      </w:r>
    </w:p>
    <w:p>
      <w:pPr>
        <w:pStyle w:val="BodyText"/>
        <w:spacing w:before="5"/>
        <w:rPr>
          <w:b/>
          <w:i/>
          <w:sz w:val="26"/>
        </w:rPr>
      </w:pPr>
    </w:p>
    <w:p>
      <w:pPr>
        <w:spacing w:after="0"/>
        <w:rPr>
          <w:sz w:val="26"/>
        </w:rPr>
        <w:sectPr>
          <w:pgSz w:w="12240" w:h="15840"/>
          <w:pgMar w:header="259" w:footer="836" w:top="1340" w:bottom="1020" w:left="960" w:right="960"/>
        </w:sectPr>
      </w:pPr>
    </w:p>
    <w:p>
      <w:pPr>
        <w:pStyle w:val="BodyText"/>
        <w:spacing w:before="4"/>
        <w:rPr>
          <w:b/>
          <w:i/>
          <w:sz w:val="17"/>
        </w:rPr>
      </w:pPr>
    </w:p>
    <w:p>
      <w:pPr>
        <w:spacing w:before="0"/>
        <w:ind w:left="466" w:right="0" w:firstLine="0"/>
        <w:jc w:val="left"/>
        <w:rPr>
          <w:b/>
          <w:sz w:val="15"/>
        </w:rPr>
      </w:pPr>
      <w:r>
        <w:rPr/>
        <w:pict>
          <v:group style="position:absolute;margin-left:109.629257pt;margin-top:-12.742794pt;width:413.05pt;height:353.4pt;mso-position-horizontal-relative:page;mso-position-vertical-relative:paragraph;z-index:-40666112" coordorigin="2193,-255" coordsize="8261,7068">
            <v:rect style="position:absolute;left:5651;top:-241;width:3585;height:4953" filled="false" stroked="true" strokeweight="1.453902pt" strokecolor="#231f20">
              <v:stroke dashstyle="longdash"/>
            </v:rect>
            <v:line style="position:absolute" from="2345,3755" to="8889,3755" stroked="true" strokeweight=".484634pt" strokecolor="#231f20">
              <v:stroke dashstyle="solid"/>
            </v:line>
            <v:shape style="position:absolute;left:2231;top:3695;width:120;height:120" coordorigin="2232,3696" coordsize="120,120" path="m2351,3696l2232,3755,2351,3815,2351,3696xe" filled="true" fillcolor="#231f20" stroked="false">
              <v:path arrowok="t"/>
              <v:fill type="solid"/>
            </v:shape>
            <v:shape style="position:absolute;left:8195;top:3514;width:391;height:503" coordorigin="8195,3514" coordsize="391,503" path="m8586,3514l8195,3755,8586,4016,8586,3514xe" filled="true" fillcolor="#ffffff" stroked="false">
              <v:path arrowok="t"/>
              <v:fill type="solid"/>
            </v:shape>
            <v:shape style="position:absolute;left:8195;top:2345;width:391;height:1671" coordorigin="8195,2346" coordsize="391,1671" path="m8586,4016l8586,3514,8195,3755,8586,4016xm8195,2844l8195,2346,8586,2603,8195,2844xe" filled="false" stroked="true" strokeweight="1.453902pt" strokecolor="#231f20">
              <v:path arrowok="t"/>
              <v:stroke dashstyle="solid"/>
            </v:shape>
            <v:line style="position:absolute" from="8195,2603" to="2906,2603" stroked="true" strokeweight=".484634pt" strokecolor="#231f20">
              <v:stroke dashstyle="solid"/>
            </v:line>
            <v:shape style="position:absolute;left:8888;top:950;width:2;height:2806" coordorigin="8889,950" coordsize="0,2806" path="m8889,1850l8889,3755m8889,950l8889,1529e" filled="false" stroked="true" strokeweight=".484634pt" strokecolor="#231f20">
              <v:path arrowok="t"/>
              <v:stroke dashstyle="solid"/>
            </v:shape>
            <v:line style="position:absolute" from="9940,2603" to="8586,2603" stroked="true" strokeweight=".484634pt" strokecolor="#231f20">
              <v:stroke dashstyle="solid"/>
            </v:line>
            <v:shape style="position:absolute;left:8353;top:3705;width:196;height:102" coordorigin="8353,3705" coordsize="196,102" path="m8516,3705l8461,3807,8353,3807m8548,3705l8461,3705,8409,3807e" filled="false" stroked="true" strokeweight=".232426pt" strokecolor="#231f20">
              <v:path arrowok="t"/>
              <v:stroke dashstyle="solid"/>
            </v:shape>
            <v:shape style="position:absolute;left:9902;top:2499;width:536;height:206" coordorigin="9902,2499" coordsize="536,206" path="m10331,2499l10010,2499,9902,2603,10010,2705,10331,2705,10438,2603,10331,2499xe" filled="true" fillcolor="#ffffff" stroked="false">
              <v:path arrowok="t"/>
              <v:fill type="solid"/>
            </v:shape>
            <v:shape style="position:absolute;left:2570;top:1187;width:7868;height:1518" coordorigin="2571,1187" coordsize="7868,1518" path="m9902,2603l10010,2499,10331,2499,10438,2603,10331,2705,10010,2705,9902,2603xm2571,1187l2906,1361,2906,1811,2571,1997,2571,1187xe" filled="false" stroked="true" strokeweight="1.453902pt" strokecolor="#000000">
              <v:path arrowok="t"/>
              <v:stroke dashstyle="solid"/>
            </v:shape>
            <v:shape style="position:absolute;left:2231;top:1396;width:1871;height:2732" coordorigin="2232,1397" coordsize="1871,2732" path="m2748,3277l2748,2928m4102,4128l4102,3259m2232,1397l2571,1397e" filled="false" stroked="true" strokeweight=".484634pt" strokecolor="#231f20">
              <v:path arrowok="t"/>
              <v:stroke dashstyle="solid"/>
            </v:shape>
            <v:rect style="position:absolute;left:2192;top:1357;width:79;height:79" filled="true" fillcolor="#231f20" stroked="false">
              <v:fill type="solid"/>
            </v:rect>
            <v:line style="position:absolute" from="2232,3259" to="4102,3259" stroked="true" strokeweight=".484634pt" strokecolor="#231f20">
              <v:stroke dashstyle="solid"/>
            </v:line>
            <v:rect style="position:absolute;left:2192;top:3219;width:79;height:79" filled="true" fillcolor="#231f20" stroked="false">
              <v:fill type="solid"/>
            </v:rect>
            <v:shape style="position:absolute;left:2345;top:4128;width:2519;height:405" coordorigin="2345,4128" coordsize="2519,405" path="m4864,4128l3604,4128m2345,4533l2571,4533e" filled="false" stroked="true" strokeweight=".484634pt" strokecolor="#231f20">
              <v:path arrowok="t"/>
              <v:stroke dashstyle="solid"/>
            </v:shape>
            <v:shape style="position:absolute;left:2231;top:4473;width:120;height:120" coordorigin="2232,4473" coordsize="120,120" path="m2351,4473l2232,4533,2351,4593,2351,4473xe" filled="true" fillcolor="#231f20" stroked="false">
              <v:path arrowok="t"/>
              <v:fill type="solid"/>
            </v:shape>
            <v:line style="position:absolute" from="4864,5324" to="4864,4128" stroked="true" strokeweight=".484634pt" strokecolor="#231f20">
              <v:stroke dashstyle="solid"/>
            </v:line>
            <v:shape style="position:absolute;left:2570;top:3998;width:1033;height:414" coordorigin="2571,3998" coordsize="1033,414" path="m2818,4411l2818,4258,2571,4258,2571,3998,3604,3998,3604,4258,3334,4258,3334,4411e" filled="false" stroked="true" strokeweight="1.453902pt" strokecolor="#231f20">
              <v:path arrowok="t"/>
              <v:stroke dashstyle="solid"/>
            </v:shape>
            <v:shape style="position:absolute;left:2993;top:4444;width:182;height:172" coordorigin="2994,4445" coordsize="182,172" path="m2994,4533l3175,4445,3175,4617,2994,4533xe" filled="false" stroked="true" strokeweight=".969268pt" strokecolor="#231f20">
              <v:path arrowok="t"/>
              <v:stroke dashstyle="solid"/>
            </v:shape>
            <v:shape style="position:absolute;left:3585;top:3755;width:1707;height:3053" coordorigin="3585,3755" coordsize="1707,3053" path="m5292,4533l3585,4533m5292,6808l5292,3755e" filled="false" stroked="true" strokeweight=".484634pt" strokecolor="#231f20">
              <v:path arrowok="t"/>
              <v:stroke dashstyle="solid"/>
            </v:shape>
            <v:shape style="position:absolute;left:2570;top:2188;width:335;height:828" coordorigin="2571,2188" coordsize="335,828" path="m2571,2188l2571,3016,2906,2826,2906,2379,2571,2188xe" filled="true" fillcolor="#ffffff" stroked="false">
              <v:path arrowok="t"/>
              <v:fill type="solid"/>
            </v:shape>
            <v:shape style="position:absolute;left:2570;top:2188;width:335;height:828" coordorigin="2571,2188" coordsize="335,828" path="m2571,2188l2906,2379,2906,2826,2571,3016,2571,2188xe" filled="false" stroked="true" strokeweight="1.453902pt" strokecolor="#000000">
              <v:path arrowok="t"/>
              <v:stroke dashstyle="solid"/>
            </v:shape>
            <v:shape style="position:absolute;left:2231;top:1904;width:507;height:526" coordorigin="2232,1904" coordsize="507,526" path="m2738,1904l2738,2284m2232,2430l2571,2430e" filled="false" stroked="true" strokeweight=".484634pt" strokecolor="#231f20">
              <v:path arrowok="t"/>
              <v:stroke dashstyle="solid"/>
            </v:shape>
            <v:rect style="position:absolute;left:2192;top:2390;width:79;height:79" filled="true" fillcolor="#231f20" stroked="false">
              <v:fill type="solid"/>
            </v:rect>
            <v:shape style="position:absolute;left:2231;top:2756;width:2553;height:3071" coordorigin="2232,2756" coordsize="2553,3071" path="m2232,2756l2571,2756m4618,5827l4784,5827m2345,5427l2512,5427e" filled="false" stroked="true" strokeweight=".484634pt" strokecolor="#231f20">
              <v:path arrowok="t"/>
              <v:stroke dashstyle="solid"/>
            </v:shape>
            <v:shape style="position:absolute;left:2231;top:5367;width:120;height:120" coordorigin="2232,5368" coordsize="120,120" path="m2351,5368l2232,5427,2351,5487,2351,5368xe" filled="true" fillcolor="#231f20" stroked="false">
              <v:path arrowok="t"/>
              <v:fill type="solid"/>
            </v:shape>
            <v:rect style="position:absolute;left:3938;top:5170;width:680;height:810" filled="false" stroked="true" strokeweight="1.453902pt" strokecolor="#231f20">
              <v:stroke dashstyle="solid"/>
            </v:rect>
            <v:line style="position:absolute" from="3585,6477" to="3939,6477" stroked="true" strokeweight=".484634pt" strokecolor="#231f20">
              <v:stroke dashstyle="solid"/>
            </v:line>
            <v:rect style="position:absolute;left:3546;top:6437;width:79;height:79" filled="true" fillcolor="#231f20" stroked="false">
              <v:fill type="solid"/>
            </v:rect>
            <v:line style="position:absolute" from="4869,5827" to="5135,5827" stroked="true" strokeweight=".484634pt" strokecolor="#231f20">
              <v:stroke dashstyle="solid"/>
            </v:line>
            <v:shape style="position:absolute;left:4783;top:5775;width:93;height:103" coordorigin="4784,5776" coordsize="93,103" path="m4877,5776l4784,5827,4877,5878,4877,5776xe" filled="true" fillcolor="#231f20" stroked="false">
              <v:path arrowok="t"/>
              <v:fill type="solid"/>
            </v:shape>
            <v:shape style="position:absolute;left:3304;top:5240;width:1560;height:578" coordorigin="3305,5240" coordsize="1560,578" path="m4618,5324l4864,5324m4618,5324l4794,5240,4794,5324m3305,5575l3939,5575m3550,5575l3550,5818e" filled="false" stroked="true" strokeweight=".484634pt" strokecolor="#231f20">
              <v:path arrowok="t"/>
              <v:stroke dashstyle="solid"/>
            </v:shape>
            <v:rect style="position:absolute;left:3511;top:5779;width:79;height:79" filled="true" fillcolor="#231f20" stroked="false">
              <v:fill type="solid"/>
            </v:rect>
            <v:shape style="position:absolute;left:2223;top:1740;width:3069;height:5068" coordorigin="2224,1740" coordsize="3069,5068" path="m4971,6808l5292,6808m4971,6477l5135,6477m5135,5827l5135,6477m2224,1740l2571,1742e" filled="false" stroked="true" strokeweight=".484634pt" strokecolor="#231f20">
              <v:path arrowok="t"/>
              <v:stroke dashstyle="solid"/>
            </v:shape>
            <v:shape style="position:absolute;left:7609;top:569;width:321;height:740" coordorigin="7609,569" coordsize="321,740" path="m7609,569l7930,741,7930,1155,7609,1309,7609,569xe" filled="false" stroked="true" strokeweight="1.453902pt" strokecolor="#231f20">
              <v:path arrowok="t"/>
              <v:stroke dashstyle="solid"/>
            </v:shape>
            <v:shape style="position:absolute;left:2389;top:224;width:6500;height:2239" coordorigin="2389,224" coordsize="6500,2239" path="m7428,792l7609,792m7428,1104l7609,1104m8203,950l7944,950m8320,922l8604,779m8661,950l8889,950m2389,2430l2389,2104m7767,2104l2389,2104m7767,1233l7767,2104m2906,1620l8373,1620m8373,1620l8373,2463m4864,224l8461,224m8461,224l8461,850m4119,374l3422,374m3422,374l3422,1620e" filled="false" stroked="true" strokeweight=".484634pt" strokecolor="#231f20">
              <v:path arrowok="t"/>
              <v:stroke dashstyle="solid"/>
            </v:shape>
            <v:shape style="position:absolute;left:8531;top:878;width:134;height:134" type="#_x0000_t75" stroked="false">
              <v:imagedata r:id="rId418" o:title=""/>
            </v:shape>
            <v:shape style="position:absolute;left:8198;top:883;width:134;height:134" type="#_x0000_t75" stroked="false">
              <v:imagedata r:id="rId419" o:title=""/>
            </v:shape>
            <v:shape style="position:absolute;left:8829;top:1424;width:114;height:534" type="#_x0000_t75" stroked="false">
              <v:imagedata r:id="rId420" o:title=""/>
            </v:shape>
            <v:shape style="position:absolute;left:8837;top:2551;width:103;height:103" type="#_x0000_t75" stroked="false">
              <v:imagedata r:id="rId421" o:title=""/>
            </v:shape>
            <v:shape style="position:absolute;left:5241;top:3704;width:103;height:103" type="#_x0000_t75" stroked="false">
              <v:imagedata r:id="rId422" o:title=""/>
            </v:shape>
            <v:shape style="position:absolute;left:5241;top:4481;width:103;height:103" type="#_x0000_t75" stroked="false">
              <v:imagedata r:id="rId423" o:title=""/>
            </v:shape>
            <v:shape style="position:absolute;left:4050;top:4076;width:103;height:103" type="#_x0000_t75" stroked="false">
              <v:imagedata r:id="rId424" o:title=""/>
            </v:shape>
            <v:shape style="position:absolute;left:7942;top:2723;width:484;height:412" type="#_x0000_t75" stroked="false">
              <v:imagedata r:id="rId425" o:title=""/>
            </v:shape>
            <v:line style="position:absolute" from="2232,89" to="4071,89" stroked="true" strokeweight=".484634pt" strokecolor="#231f20">
              <v:stroke dashstyle="solid"/>
            </v:line>
            <v:rect style="position:absolute;left:2192;top:49;width:79;height:79" filled="true" fillcolor="#231f20" stroked="false">
              <v:fill type="solid"/>
            </v:rect>
            <v:shape style="position:absolute;left:4071;top:89;width:793;height:136" coordorigin="4071,89" coordsize="793,136" path="m4204,89l4071,89m4864,224l4722,224e" filled="false" stroked="true" strokeweight=".465134pt" strokecolor="#231f20">
              <v:path arrowok="t"/>
              <v:stroke dashstyle="solid"/>
            </v:shape>
            <v:shape style="position:absolute;left:4212;top:12;width:507;height:429" coordorigin="4212,12" coordsize="507,429" path="m4529,12l4603,29,4663,75,4704,143,4719,226,4704,309,4664,377,4605,423,4532,439,4533,441,4212,441,4212,15,4533,15,4529,12xe" filled="false" stroked="true" strokeweight="1.453902pt" strokecolor="#231f20">
              <v:path arrowok="t"/>
              <v:stroke dashstyle="solid"/>
            </v:shape>
            <v:shape style="position:absolute;left:2511;top:5290;width:793;height:285" coordorigin="2512,5291" coordsize="793,285" path="m3305,5575l3172,5575m3172,5291l3305,5291m2512,5426l2654,5426e" filled="false" stroked="true" strokeweight=".465134pt" strokecolor="#231f20">
              <v:path arrowok="t"/>
              <v:stroke dashstyle="solid"/>
            </v:shape>
            <v:shape style="position:absolute;left:2656;top:5213;width:507;height:429" coordorigin="2657,5214" coordsize="507,429" path="m2847,5214l2773,5231,2713,5277,2672,5345,2657,5427,2672,5511,2712,5579,2771,5624,2844,5641,2843,5642,3164,5642,3164,5217,2843,5217,2847,5214xe" filled="false" stroked="true" strokeweight="1.453902pt" strokecolor="#231f20">
              <v:path arrowok="t"/>
              <v:stroke dashstyle="solid"/>
            </v:shape>
            <v:line style="position:absolute" from="3305,5291" to="3560,5291" stroked="true" strokeweight=".484363pt" strokecolor="#231f20">
              <v:stroke dashstyle="solid"/>
            </v:line>
            <v:rect style="position:absolute;left:3521;top:5251;width:79;height:79" filled="true" fillcolor="#231f20" stroked="false">
              <v:fill type="solid"/>
            </v:rect>
            <v:shape style="position:absolute;left:3498;top:5524;width:103;height:103" type="#_x0000_t75" stroked="false">
              <v:imagedata r:id="rId426" o:title=""/>
            </v:shape>
            <v:shape style="position:absolute;left:3370;top:1568;width:103;height:103" type="#_x0000_t75" stroked="false">
              <v:imagedata r:id="rId427" o:title=""/>
            </v:shape>
            <v:shape style="position:absolute;left:2338;top:2378;width:103;height:103" type="#_x0000_t75" stroked="false">
              <v:imagedata r:id="rId422" o:title=""/>
            </v:shape>
            <v:shape style="position:absolute;left:2696;top:3207;width:103;height:103" type="#_x0000_t75" stroked="false">
              <v:imagedata r:id="rId428" o:title=""/>
            </v:shape>
            <v:shape style="position:absolute;left:4114;top:322;width:103;height:103" type="#_x0000_t75" stroked="false">
              <v:imagedata r:id="rId429" o:title=""/>
            </v:shape>
            <w10:wrap type="none"/>
          </v:group>
        </w:pict>
      </w:r>
      <w:r>
        <w:rPr>
          <w:b/>
          <w:color w:val="231F20"/>
          <w:w w:val="105"/>
          <w:sz w:val="15"/>
        </w:rPr>
        <w:t>P2REN.x</w:t>
      </w:r>
    </w:p>
    <w:p>
      <w:pPr>
        <w:spacing w:before="79"/>
        <w:ind w:left="466" w:right="0" w:firstLine="0"/>
        <w:jc w:val="left"/>
        <w:rPr>
          <w:b/>
          <w:sz w:val="15"/>
        </w:rPr>
      </w:pPr>
      <w:r>
        <w:rPr/>
        <w:br w:type="column"/>
      </w:r>
      <w:r>
        <w:rPr>
          <w:b/>
          <w:color w:val="231F20"/>
          <w:w w:val="105"/>
          <w:sz w:val="15"/>
        </w:rPr>
        <w:t>Pad Logic</w:t>
      </w:r>
    </w:p>
    <w:p>
      <w:pPr>
        <w:spacing w:after="0"/>
        <w:jc w:val="left"/>
        <w:rPr>
          <w:sz w:val="15"/>
        </w:rPr>
        <w:sectPr>
          <w:type w:val="continuous"/>
          <w:pgSz w:w="12240" w:h="15840"/>
          <w:pgMar w:top="200" w:bottom="280" w:left="960" w:right="960"/>
          <w:cols w:num="2" w:equalWidth="0">
            <w:col w:w="1154" w:space="5741"/>
            <w:col w:w="3425"/>
          </w:cols>
        </w:sectPr>
      </w:pPr>
    </w:p>
    <w:p>
      <w:pPr>
        <w:pStyle w:val="BodyText"/>
        <w:rPr>
          <w:b/>
          <w:sz w:val="20"/>
        </w:rPr>
      </w:pPr>
    </w:p>
    <w:p>
      <w:pPr>
        <w:pStyle w:val="BodyText"/>
        <w:spacing w:before="3"/>
        <w:rPr>
          <w:b/>
          <w:sz w:val="19"/>
        </w:rPr>
      </w:pPr>
    </w:p>
    <w:p>
      <w:pPr>
        <w:spacing w:after="0"/>
        <w:rPr>
          <w:sz w:val="19"/>
        </w:rPr>
        <w:sectPr>
          <w:type w:val="continuous"/>
          <w:pgSz w:w="12240" w:h="15840"/>
          <w:pgMar w:top="200" w:bottom="280" w:left="960" w:right="960"/>
        </w:sectPr>
      </w:pPr>
    </w:p>
    <w:p>
      <w:pPr>
        <w:pStyle w:val="BodyText"/>
        <w:rPr>
          <w:b/>
          <w:sz w:val="18"/>
        </w:rPr>
      </w:pPr>
    </w:p>
    <w:p>
      <w:pPr>
        <w:pStyle w:val="BodyText"/>
        <w:rPr>
          <w:b/>
          <w:sz w:val="18"/>
        </w:rPr>
      </w:pPr>
    </w:p>
    <w:p>
      <w:pPr>
        <w:pStyle w:val="BodyText"/>
        <w:spacing w:before="3"/>
        <w:rPr>
          <w:b/>
          <w:sz w:val="23"/>
        </w:rPr>
      </w:pPr>
    </w:p>
    <w:p>
      <w:pPr>
        <w:tabs>
          <w:tab w:pos="1718" w:val="left" w:leader="none"/>
        </w:tabs>
        <w:spacing w:before="0"/>
        <w:ind w:left="518" w:right="0" w:firstLine="0"/>
        <w:jc w:val="left"/>
        <w:rPr>
          <w:b/>
          <w:sz w:val="15"/>
        </w:rPr>
      </w:pPr>
      <w:r>
        <w:rPr>
          <w:b/>
          <w:color w:val="231F20"/>
          <w:w w:val="105"/>
          <w:position w:val="1"/>
          <w:sz w:val="15"/>
        </w:rPr>
        <w:t>P2DIR.x</w:t>
        <w:tab/>
      </w:r>
      <w:r>
        <w:rPr>
          <w:b/>
          <w:color w:val="231F20"/>
          <w:w w:val="105"/>
          <w:sz w:val="15"/>
        </w:rPr>
        <w:t>0</w:t>
      </w:r>
    </w:p>
    <w:p>
      <w:pPr>
        <w:tabs>
          <w:tab w:pos="1804" w:val="right" w:leader="none"/>
        </w:tabs>
        <w:spacing w:before="164"/>
        <w:ind w:left="131" w:right="0" w:firstLine="0"/>
        <w:jc w:val="left"/>
        <w:rPr>
          <w:b/>
          <w:sz w:val="15"/>
        </w:rPr>
      </w:pPr>
      <w:r>
        <w:rPr>
          <w:b/>
          <w:color w:val="231F20"/>
          <w:w w:val="105"/>
          <w:position w:val="1"/>
          <w:sz w:val="15"/>
        </w:rPr>
        <w:t>From</w:t>
      </w:r>
      <w:r>
        <w:rPr>
          <w:b/>
          <w:color w:val="231F20"/>
          <w:spacing w:val="-3"/>
          <w:w w:val="105"/>
          <w:position w:val="1"/>
          <w:sz w:val="15"/>
        </w:rPr>
        <w:t> </w:t>
      </w:r>
      <w:r>
        <w:rPr>
          <w:b/>
          <w:color w:val="231F20"/>
          <w:w w:val="105"/>
          <w:position w:val="1"/>
          <w:sz w:val="15"/>
        </w:rPr>
        <w:t>module</w:t>
        <w:tab/>
      </w:r>
      <w:r>
        <w:rPr>
          <w:b/>
          <w:color w:val="231F20"/>
          <w:w w:val="105"/>
          <w:sz w:val="15"/>
        </w:rPr>
        <w:t>1</w:t>
      </w:r>
    </w:p>
    <w:p>
      <w:pPr>
        <w:spacing w:before="805"/>
        <w:ind w:left="131" w:right="0" w:firstLine="0"/>
        <w:jc w:val="left"/>
        <w:rPr>
          <w:b/>
          <w:sz w:val="15"/>
        </w:rPr>
      </w:pPr>
      <w:r>
        <w:rPr/>
        <w:br w:type="column"/>
      </w:r>
      <w:r>
        <w:rPr>
          <w:b/>
          <w:color w:val="231F20"/>
          <w:sz w:val="15"/>
        </w:rPr>
        <w:t>Direction </w:t>
      </w:r>
      <w:r>
        <w:rPr>
          <w:b/>
          <w:color w:val="231F20"/>
          <w:w w:val="105"/>
          <w:sz w:val="15"/>
        </w:rPr>
        <w:t>0: Input</w:t>
      </w:r>
    </w:p>
    <w:p>
      <w:pPr>
        <w:spacing w:before="2"/>
        <w:ind w:left="131" w:right="0" w:firstLine="0"/>
        <w:jc w:val="left"/>
        <w:rPr>
          <w:b/>
          <w:sz w:val="15"/>
        </w:rPr>
      </w:pPr>
      <w:r>
        <w:rPr>
          <w:b/>
          <w:color w:val="231F20"/>
          <w:w w:val="105"/>
          <w:sz w:val="15"/>
        </w:rPr>
        <w:t>1: Output</w:t>
      </w:r>
    </w:p>
    <w:p>
      <w:pPr>
        <w:tabs>
          <w:tab w:pos="839" w:val="left" w:leader="none"/>
        </w:tabs>
        <w:spacing w:before="80"/>
        <w:ind w:left="131" w:right="0" w:firstLine="0"/>
        <w:jc w:val="left"/>
        <w:rPr>
          <w:b/>
          <w:sz w:val="15"/>
        </w:rPr>
      </w:pPr>
      <w:r>
        <w:rPr/>
        <w:br w:type="column"/>
      </w:r>
      <w:r>
        <w:rPr>
          <w:b/>
          <w:color w:val="231F20"/>
          <w:w w:val="103"/>
          <w:position w:val="3"/>
          <w:sz w:val="15"/>
        </w:rPr>
        <w:t>DV</w:t>
      </w:r>
      <w:r>
        <w:rPr>
          <w:b/>
          <w:color w:val="231F20"/>
          <w:w w:val="110"/>
          <w:sz w:val="7"/>
        </w:rPr>
        <w:t>SS</w:t>
      </w:r>
      <w:r>
        <w:rPr>
          <w:rFonts w:ascii="Times New Roman"/>
          <w:color w:val="231F20"/>
          <w:w w:val="110"/>
          <w:sz w:val="7"/>
        </w:rPr>
        <w:t> </w:t>
      </w:r>
      <w:r>
        <w:rPr>
          <w:rFonts w:ascii="Times New Roman"/>
          <w:color w:val="231F20"/>
          <w:sz w:val="7"/>
        </w:rPr>
        <w:tab/>
      </w:r>
      <w:r>
        <w:rPr>
          <w:b/>
          <w:color w:val="231F20"/>
          <w:w w:val="103"/>
          <w:position w:val="2"/>
          <w:sz w:val="15"/>
        </w:rPr>
        <w:t>0</w:t>
      </w:r>
    </w:p>
    <w:p>
      <w:pPr>
        <w:tabs>
          <w:tab w:pos="839" w:val="left" w:leader="none"/>
          <w:tab w:pos="1883" w:val="right" w:leader="none"/>
        </w:tabs>
        <w:spacing w:before="123"/>
        <w:ind w:left="140" w:right="0" w:firstLine="0"/>
        <w:jc w:val="left"/>
        <w:rPr>
          <w:b/>
          <w:sz w:val="15"/>
        </w:rPr>
      </w:pPr>
      <w:r>
        <w:rPr>
          <w:b/>
          <w:color w:val="231F20"/>
          <w:w w:val="103"/>
          <w:sz w:val="15"/>
        </w:rPr>
        <w:t>DV</w:t>
      </w:r>
      <w:r>
        <w:rPr>
          <w:b/>
          <w:color w:val="231F20"/>
          <w:w w:val="110"/>
          <w:position w:val="-2"/>
          <w:sz w:val="7"/>
        </w:rPr>
        <w:t>CC</w:t>
      </w:r>
      <w:r>
        <w:rPr>
          <w:b/>
          <w:color w:val="231F20"/>
          <w:position w:val="-2"/>
          <w:sz w:val="7"/>
        </w:rPr>
        <w:tab/>
      </w:r>
      <w:r>
        <w:rPr>
          <w:b/>
          <w:color w:val="231F20"/>
          <w:w w:val="103"/>
          <w:position w:val="1"/>
          <w:sz w:val="15"/>
        </w:rPr>
        <w:t>1</w:t>
      </w:r>
      <w:r>
        <w:rPr>
          <w:rFonts w:ascii="Times New Roman"/>
          <w:color w:val="231F20"/>
          <w:w w:val="103"/>
          <w:position w:val="1"/>
          <w:sz w:val="15"/>
        </w:rPr>
        <w:t> </w:t>
      </w:r>
      <w:r>
        <w:rPr>
          <w:rFonts w:ascii="Times New Roman"/>
          <w:color w:val="231F20"/>
          <w:position w:val="1"/>
          <w:sz w:val="15"/>
        </w:rPr>
        <w:tab/>
      </w:r>
      <w:r>
        <w:rPr>
          <w:b/>
          <w:color w:val="231F20"/>
          <w:w w:val="103"/>
          <w:position w:val="2"/>
          <w:sz w:val="15"/>
        </w:rPr>
        <w:t>1</w:t>
      </w:r>
    </w:p>
    <w:p>
      <w:pPr>
        <w:spacing w:after="0"/>
        <w:jc w:val="left"/>
        <w:rPr>
          <w:sz w:val="15"/>
        </w:rPr>
        <w:sectPr>
          <w:type w:val="continuous"/>
          <w:pgSz w:w="12240" w:h="15840"/>
          <w:pgMar w:top="200" w:bottom="280" w:left="960" w:right="960"/>
          <w:cols w:num="3" w:equalWidth="0">
            <w:col w:w="1845" w:space="1165"/>
            <w:col w:w="861" w:space="2046"/>
            <w:col w:w="4403"/>
          </w:cols>
        </w:sectPr>
      </w:pPr>
    </w:p>
    <w:p>
      <w:pPr>
        <w:pStyle w:val="BodyText"/>
        <w:rPr>
          <w:b/>
          <w:sz w:val="18"/>
        </w:rPr>
      </w:pPr>
    </w:p>
    <w:p>
      <w:pPr>
        <w:pStyle w:val="BodyText"/>
        <w:spacing w:before="10"/>
        <w:rPr>
          <w:b/>
          <w:sz w:val="15"/>
        </w:rPr>
      </w:pPr>
    </w:p>
    <w:p>
      <w:pPr>
        <w:tabs>
          <w:tab w:pos="1718" w:val="left" w:leader="none"/>
        </w:tabs>
        <w:spacing w:before="1"/>
        <w:ind w:left="475" w:right="0" w:firstLine="0"/>
        <w:jc w:val="left"/>
        <w:rPr>
          <w:b/>
          <w:sz w:val="15"/>
        </w:rPr>
      </w:pPr>
      <w:r>
        <w:rPr>
          <w:b/>
          <w:color w:val="231F20"/>
          <w:spacing w:val="-3"/>
          <w:w w:val="105"/>
          <w:position w:val="1"/>
          <w:sz w:val="15"/>
        </w:rPr>
        <w:t>P2OUT.x</w:t>
        <w:tab/>
      </w:r>
      <w:r>
        <w:rPr>
          <w:b/>
          <w:color w:val="231F20"/>
          <w:w w:val="105"/>
          <w:sz w:val="15"/>
        </w:rPr>
        <w:t>0</w:t>
      </w:r>
    </w:p>
    <w:p>
      <w:pPr>
        <w:spacing w:after="0"/>
        <w:jc w:val="left"/>
        <w:rPr>
          <w:sz w:val="15"/>
        </w:rPr>
        <w:sectPr>
          <w:type w:val="continuous"/>
          <w:pgSz w:w="12240" w:h="15840"/>
          <w:pgMar w:top="200" w:bottom="280" w:left="960" w:right="960"/>
        </w:sectPr>
      </w:pPr>
    </w:p>
    <w:p>
      <w:pPr>
        <w:tabs>
          <w:tab w:pos="1804" w:val="right" w:leader="none"/>
        </w:tabs>
        <w:spacing w:before="154"/>
        <w:ind w:left="131" w:right="0" w:firstLine="0"/>
        <w:jc w:val="left"/>
        <w:rPr>
          <w:b/>
          <w:sz w:val="15"/>
        </w:rPr>
      </w:pPr>
      <w:r>
        <w:rPr>
          <w:b/>
          <w:color w:val="231F20"/>
          <w:w w:val="105"/>
          <w:sz w:val="15"/>
        </w:rPr>
        <w:t>From</w:t>
      </w:r>
      <w:r>
        <w:rPr>
          <w:b/>
          <w:color w:val="231F20"/>
          <w:spacing w:val="-3"/>
          <w:w w:val="105"/>
          <w:sz w:val="15"/>
        </w:rPr>
        <w:t> </w:t>
      </w:r>
      <w:r>
        <w:rPr>
          <w:b/>
          <w:color w:val="231F20"/>
          <w:w w:val="105"/>
          <w:sz w:val="15"/>
        </w:rPr>
        <w:t>module</w:t>
        <w:tab/>
      </w:r>
      <w:r>
        <w:rPr>
          <w:b/>
          <w:color w:val="231F20"/>
          <w:w w:val="105"/>
          <w:position w:val="1"/>
          <w:sz w:val="15"/>
        </w:rPr>
        <w:t>1</w:t>
      </w:r>
    </w:p>
    <w:p>
      <w:pPr>
        <w:spacing w:line="693" w:lineRule="auto" w:before="310"/>
        <w:ind w:left="639" w:right="727" w:hanging="147"/>
        <w:jc w:val="left"/>
        <w:rPr>
          <w:b/>
          <w:sz w:val="15"/>
        </w:rPr>
      </w:pPr>
      <w:r>
        <w:rPr/>
        <w:pict>
          <v:shape style="position:absolute;margin-left:128.540588pt;margin-top:57.007648pt;width:50.45pt;height:13pt;mso-position-horizontal-relative:page;mso-position-vertical-relative:paragraph;z-index:15953920" type="#_x0000_t202" filled="false" stroked="true" strokeweight="1.453902pt" strokecolor="#231f20">
            <v:textbox inset="0,0,0,0">
              <w:txbxContent>
                <w:p>
                  <w:pPr>
                    <w:spacing w:before="34"/>
                    <w:ind w:left="0" w:right="83" w:firstLine="0"/>
                    <w:jc w:val="right"/>
                    <w:rPr>
                      <w:b/>
                      <w:sz w:val="15"/>
                    </w:rPr>
                  </w:pPr>
                  <w:r>
                    <w:rPr>
                      <w:b/>
                      <w:color w:val="231F20"/>
                      <w:w w:val="105"/>
                      <w:sz w:val="15"/>
                    </w:rPr>
                    <w:t>EN</w:t>
                  </w:r>
                </w:p>
              </w:txbxContent>
            </v:textbox>
            <v:stroke dashstyle="solid"/>
            <w10:wrap type="none"/>
          </v:shape>
        </w:pict>
      </w:r>
      <w:r>
        <w:rPr>
          <w:b/>
          <w:color w:val="231F20"/>
          <w:sz w:val="15"/>
        </w:rPr>
        <w:t>P2SEL.x P2IN.x</w:t>
      </w:r>
    </w:p>
    <w:p>
      <w:pPr>
        <w:spacing w:before="279"/>
        <w:ind w:left="352" w:right="0" w:firstLine="0"/>
        <w:jc w:val="left"/>
        <w:rPr>
          <w:b/>
          <w:sz w:val="15"/>
        </w:rPr>
      </w:pPr>
      <w:r>
        <w:rPr/>
        <w:pict>
          <v:shape style="position:absolute;margin-left:128.540588pt;margin-top:12.331709pt;width:50.45pt;height:13.6pt;mso-position-horizontal-relative:page;mso-position-vertical-relative:paragraph;z-index:15953408" type="#_x0000_t202" filled="false" stroked="true" strokeweight="1.453902pt" strokecolor="#000000">
            <v:textbox inset="0,0,0,0">
              <w:txbxContent>
                <w:p>
                  <w:pPr>
                    <w:spacing w:before="18"/>
                    <w:ind w:left="0" w:right="98" w:firstLine="0"/>
                    <w:jc w:val="right"/>
                    <w:rPr>
                      <w:b/>
                      <w:sz w:val="15"/>
                    </w:rPr>
                  </w:pPr>
                  <w:r>
                    <w:rPr>
                      <w:b/>
                      <w:color w:val="231F20"/>
                      <w:w w:val="103"/>
                      <w:sz w:val="15"/>
                    </w:rPr>
                    <w:t>D</w:t>
                  </w:r>
                </w:p>
              </w:txbxContent>
            </v:textbox>
            <v:stroke dashstyle="solid"/>
            <w10:wrap type="none"/>
          </v:shape>
        </w:pict>
      </w:r>
      <w:r>
        <w:rPr>
          <w:b/>
          <w:color w:val="231F20"/>
          <w:spacing w:val="-6"/>
          <w:w w:val="105"/>
          <w:sz w:val="15"/>
        </w:rPr>
        <w:t>To</w:t>
      </w:r>
      <w:r>
        <w:rPr>
          <w:b/>
          <w:color w:val="231F20"/>
          <w:spacing w:val="-13"/>
          <w:w w:val="105"/>
          <w:sz w:val="15"/>
        </w:rPr>
        <w:t> </w:t>
      </w:r>
      <w:r>
        <w:rPr>
          <w:b/>
          <w:color w:val="231F20"/>
          <w:w w:val="105"/>
          <w:sz w:val="15"/>
        </w:rPr>
        <w:t>module</w:t>
      </w:r>
    </w:p>
    <w:p>
      <w:pPr>
        <w:pStyle w:val="BodyText"/>
        <w:rPr>
          <w:b/>
        </w:rPr>
      </w:pPr>
      <w:r>
        <w:rPr/>
        <w:br w:type="column"/>
      </w:r>
      <w:r>
        <w:rPr>
          <w:b/>
        </w:rPr>
      </w:r>
    </w:p>
    <w:p>
      <w:pPr>
        <w:pStyle w:val="BodyText"/>
        <w:rPr>
          <w:b/>
        </w:rPr>
      </w:pPr>
    </w:p>
    <w:p>
      <w:pPr>
        <w:spacing w:before="125"/>
        <w:ind w:left="131" w:right="0" w:firstLine="0"/>
        <w:jc w:val="left"/>
        <w:rPr>
          <w:b/>
          <w:sz w:val="15"/>
        </w:rPr>
      </w:pPr>
      <w:r>
        <w:rPr>
          <w:b/>
          <w:color w:val="231F20"/>
          <w:w w:val="105"/>
          <w:sz w:val="15"/>
        </w:rPr>
        <w:t>P2DS.x</w:t>
      </w:r>
    </w:p>
    <w:p>
      <w:pPr>
        <w:spacing w:before="1"/>
        <w:ind w:left="131" w:right="0" w:firstLine="0"/>
        <w:jc w:val="left"/>
        <w:rPr>
          <w:b/>
          <w:sz w:val="15"/>
        </w:rPr>
      </w:pPr>
      <w:r>
        <w:rPr>
          <w:b/>
          <w:color w:val="231F20"/>
          <w:w w:val="105"/>
          <w:sz w:val="15"/>
        </w:rPr>
        <w:t>0: Low</w:t>
      </w:r>
      <w:r>
        <w:rPr>
          <w:b/>
          <w:color w:val="231F20"/>
          <w:spacing w:val="-15"/>
          <w:w w:val="105"/>
          <w:sz w:val="15"/>
        </w:rPr>
        <w:t> </w:t>
      </w:r>
      <w:r>
        <w:rPr>
          <w:b/>
          <w:color w:val="231F20"/>
          <w:w w:val="105"/>
          <w:sz w:val="15"/>
        </w:rPr>
        <w:t>drive</w:t>
      </w:r>
    </w:p>
    <w:p>
      <w:pPr>
        <w:spacing w:before="1"/>
        <w:ind w:left="131" w:right="0" w:firstLine="0"/>
        <w:jc w:val="left"/>
        <w:rPr>
          <w:b/>
          <w:sz w:val="15"/>
        </w:rPr>
      </w:pPr>
      <w:r>
        <w:rPr>
          <w:b/>
          <w:color w:val="231F20"/>
          <w:w w:val="105"/>
          <w:sz w:val="15"/>
        </w:rPr>
        <w:t>1: High</w:t>
      </w:r>
      <w:r>
        <w:rPr>
          <w:b/>
          <w:color w:val="231F20"/>
          <w:spacing w:val="-16"/>
          <w:w w:val="105"/>
          <w:sz w:val="15"/>
        </w:rPr>
        <w:t> </w:t>
      </w:r>
      <w:r>
        <w:rPr>
          <w:b/>
          <w:color w:val="231F20"/>
          <w:w w:val="105"/>
          <w:sz w:val="15"/>
        </w:rPr>
        <w:t>drive</w:t>
      </w:r>
    </w:p>
    <w:p>
      <w:pPr>
        <w:pStyle w:val="BodyText"/>
        <w:rPr>
          <w:b/>
        </w:rPr>
      </w:pPr>
      <w:r>
        <w:rPr/>
        <w:br w:type="column"/>
      </w:r>
      <w:r>
        <w:rPr>
          <w:b/>
        </w:rPr>
      </w:r>
    </w:p>
    <w:p>
      <w:pPr>
        <w:pStyle w:val="BodyText"/>
        <w:spacing w:before="2"/>
        <w:rPr>
          <w:b/>
          <w:sz w:val="19"/>
        </w:rPr>
      </w:pPr>
    </w:p>
    <w:p>
      <w:pPr>
        <w:spacing w:before="1"/>
        <w:ind w:left="131" w:right="306" w:firstLine="0"/>
        <w:jc w:val="left"/>
        <w:rPr>
          <w:b/>
          <w:sz w:val="15"/>
        </w:rPr>
      </w:pPr>
      <w:r>
        <w:rPr>
          <w:b/>
          <w:color w:val="231F20"/>
          <w:w w:val="105"/>
          <w:sz w:val="15"/>
        </w:rPr>
        <w:t>P2.0/TA1.1 P2.1/TA1.2 </w:t>
      </w:r>
      <w:r>
        <w:rPr>
          <w:b/>
          <w:color w:val="231F20"/>
          <w:sz w:val="15"/>
        </w:rPr>
        <w:t>P2.2/TA2CLK/SMCLK </w:t>
      </w:r>
      <w:r>
        <w:rPr>
          <w:b/>
          <w:color w:val="231F20"/>
          <w:w w:val="105"/>
          <w:sz w:val="15"/>
        </w:rPr>
        <w:t>P2.3/TA2.0 P2.4/TA2.1 P2.5/TA2.2 </w:t>
      </w:r>
      <w:r>
        <w:rPr>
          <w:b/>
          <w:color w:val="231F20"/>
          <w:sz w:val="15"/>
        </w:rPr>
        <w:t>P2.6/RTCCLK/DMAE0</w:t>
      </w:r>
    </w:p>
    <w:p>
      <w:pPr>
        <w:spacing w:before="5"/>
        <w:ind w:left="131" w:right="0" w:firstLine="0"/>
        <w:jc w:val="left"/>
        <w:rPr>
          <w:b/>
          <w:sz w:val="15"/>
        </w:rPr>
      </w:pPr>
      <w:r>
        <w:rPr>
          <w:b/>
          <w:color w:val="231F20"/>
          <w:w w:val="105"/>
          <w:sz w:val="15"/>
        </w:rPr>
        <w:t>P2.7/UB0STE/UCA0CLK</w:t>
      </w:r>
    </w:p>
    <w:p>
      <w:pPr>
        <w:spacing w:after="0"/>
        <w:jc w:val="left"/>
        <w:rPr>
          <w:sz w:val="15"/>
        </w:rPr>
        <w:sectPr>
          <w:type w:val="continuous"/>
          <w:pgSz w:w="12240" w:h="15840"/>
          <w:pgMar w:top="200" w:bottom="280" w:left="960" w:right="960"/>
          <w:cols w:num="3" w:equalWidth="0">
            <w:col w:w="1845" w:space="4278"/>
            <w:col w:w="1111" w:space="1060"/>
            <w:col w:w="2026"/>
          </w:cols>
        </w:sectPr>
      </w:pPr>
    </w:p>
    <w:p>
      <w:pPr>
        <w:pStyle w:val="BodyText"/>
        <w:spacing w:before="11"/>
        <w:rPr>
          <w:b/>
          <w:sz w:val="24"/>
        </w:rPr>
      </w:pPr>
    </w:p>
    <w:p>
      <w:pPr>
        <w:spacing w:before="79"/>
        <w:ind w:left="2195" w:right="0" w:firstLine="0"/>
        <w:jc w:val="left"/>
        <w:rPr>
          <w:b/>
          <w:sz w:val="15"/>
        </w:rPr>
      </w:pPr>
      <w:r>
        <w:rPr>
          <w:b/>
          <w:color w:val="231F20"/>
          <w:w w:val="105"/>
          <w:sz w:val="15"/>
        </w:rPr>
        <w:t>P2IE.x</w:t>
      </w:r>
    </w:p>
    <w:p>
      <w:pPr>
        <w:pStyle w:val="BodyText"/>
        <w:spacing w:before="3"/>
        <w:rPr>
          <w:b/>
          <w:sz w:val="10"/>
        </w:rPr>
      </w:pPr>
    </w:p>
    <w:p>
      <w:pPr>
        <w:spacing w:before="79"/>
        <w:ind w:left="340" w:right="0" w:firstLine="0"/>
        <w:jc w:val="left"/>
        <w:rPr>
          <w:b/>
          <w:sz w:val="15"/>
        </w:rPr>
      </w:pPr>
      <w:r>
        <w:rPr/>
        <w:pict>
          <v:shape style="position:absolute;margin-left:212.071457pt;margin-top:-.957879pt;width:11.8pt;height:7.8pt;mso-position-horizontal-relative:page;mso-position-vertical-relative:paragraph;z-index:15952896" type="#_x0000_t202" filled="false" stroked="false">
            <v:textbox inset="0,0,0,0">
              <w:txbxContent>
                <w:p>
                  <w:pPr>
                    <w:spacing w:line="152" w:lineRule="exact" w:before="0"/>
                    <w:ind w:left="0" w:right="0" w:firstLine="0"/>
                    <w:jc w:val="left"/>
                    <w:rPr>
                      <w:b/>
                      <w:sz w:val="15"/>
                    </w:rPr>
                  </w:pPr>
                  <w:r>
                    <w:rPr>
                      <w:b/>
                      <w:color w:val="231F20"/>
                      <w:w w:val="105"/>
                      <w:sz w:val="15"/>
                    </w:rPr>
                    <w:t>EN</w:t>
                  </w:r>
                </w:p>
              </w:txbxContent>
            </v:textbox>
            <w10:wrap type="none"/>
          </v:shape>
        </w:pict>
      </w:r>
      <w:r>
        <w:rPr>
          <w:b/>
          <w:color w:val="231F20"/>
          <w:w w:val="105"/>
          <w:sz w:val="15"/>
        </w:rPr>
        <w:t>To module</w:t>
      </w:r>
    </w:p>
    <w:p>
      <w:pPr>
        <w:pStyle w:val="BodyText"/>
        <w:spacing w:line="155" w:lineRule="exact"/>
        <w:ind w:left="3086"/>
        <w:rPr>
          <w:sz w:val="15"/>
        </w:rPr>
      </w:pPr>
      <w:r>
        <w:rPr>
          <w:position w:val="-2"/>
          <w:sz w:val="15"/>
        </w:rPr>
        <w:pict>
          <v:shape style="width:7.05pt;height:7.8pt;mso-position-horizontal-relative:char;mso-position-vertical-relative:line" type="#_x0000_t202" filled="false" stroked="false">
            <w10:anchorlock/>
            <v:textbox inset="0,0,0,0">
              <w:txbxContent>
                <w:p>
                  <w:pPr>
                    <w:spacing w:line="152" w:lineRule="exact" w:before="0"/>
                    <w:ind w:left="0" w:right="0" w:firstLine="0"/>
                    <w:jc w:val="left"/>
                    <w:rPr>
                      <w:b/>
                      <w:sz w:val="15"/>
                    </w:rPr>
                  </w:pPr>
                  <w:r>
                    <w:rPr>
                      <w:b/>
                      <w:color w:val="231F20"/>
                      <w:w w:val="103"/>
                      <w:sz w:val="15"/>
                    </w:rPr>
                    <w:t>Q</w:t>
                  </w:r>
                </w:p>
              </w:txbxContent>
            </v:textbox>
          </v:shape>
        </w:pict>
      </w:r>
      <w:r>
        <w:rPr>
          <w:position w:val="-2"/>
          <w:sz w:val="15"/>
        </w:rPr>
      </w:r>
    </w:p>
    <w:p>
      <w:pPr>
        <w:spacing w:before="35"/>
        <w:ind w:left="1846" w:right="0" w:firstLine="0"/>
        <w:jc w:val="left"/>
        <w:rPr>
          <w:b/>
          <w:sz w:val="15"/>
        </w:rPr>
      </w:pPr>
      <w:r>
        <w:rPr/>
        <w:pict>
          <v:shape style="position:absolute;margin-left:211.094681pt;margin-top:4.554504pt;width:13.1pt;height:7.8pt;mso-position-horizontal-relative:page;mso-position-vertical-relative:paragraph;z-index:15952384" type="#_x0000_t202" filled="false" stroked="false">
            <v:textbox inset="0,0,0,0">
              <w:txbxContent>
                <w:p>
                  <w:pPr>
                    <w:spacing w:line="152" w:lineRule="exact" w:before="0"/>
                    <w:ind w:left="0" w:right="0" w:firstLine="0"/>
                    <w:jc w:val="left"/>
                    <w:rPr>
                      <w:b/>
                      <w:sz w:val="15"/>
                    </w:rPr>
                  </w:pPr>
                  <w:r>
                    <w:rPr>
                      <w:b/>
                      <w:color w:val="231F20"/>
                      <w:w w:val="105"/>
                      <w:sz w:val="15"/>
                    </w:rPr>
                    <w:t>Set</w:t>
                  </w:r>
                </w:p>
              </w:txbxContent>
            </v:textbox>
            <w10:wrap type="none"/>
          </v:shape>
        </w:pict>
      </w:r>
      <w:r>
        <w:rPr>
          <w:b/>
          <w:color w:val="231F20"/>
          <w:w w:val="105"/>
          <w:sz w:val="15"/>
        </w:rPr>
        <w:t>P2IFG.x</w:t>
      </w:r>
    </w:p>
    <w:p>
      <w:pPr>
        <w:pStyle w:val="BodyText"/>
        <w:rPr>
          <w:b/>
          <w:sz w:val="20"/>
        </w:rPr>
      </w:pPr>
    </w:p>
    <w:p>
      <w:pPr>
        <w:pStyle w:val="BodyText"/>
        <w:spacing w:before="11"/>
        <w:rPr>
          <w:b/>
          <w:sz w:val="21"/>
        </w:rPr>
      </w:pPr>
    </w:p>
    <w:p>
      <w:pPr>
        <w:spacing w:line="453" w:lineRule="auto" w:before="0"/>
        <w:ind w:left="1859" w:right="7816" w:hanging="52"/>
        <w:jc w:val="left"/>
        <w:rPr>
          <w:b/>
          <w:sz w:val="15"/>
        </w:rPr>
      </w:pPr>
      <w:r>
        <w:rPr/>
        <w:pict>
          <v:shape style="position:absolute;margin-left:196.928421pt;margin-top:-6.475967pt;width:51.65pt;height:41.2pt;mso-position-horizontal-relative:page;mso-position-vertical-relative:paragraph;z-index:15951872" type="#_x0000_t202" filled="false" stroked="true" strokeweight="1.453902pt" strokecolor="#231f20">
            <v:textbox inset="0,0,0,0">
              <w:txbxContent>
                <w:p>
                  <w:pPr>
                    <w:spacing w:before="116"/>
                    <w:ind w:left="314" w:right="0" w:hanging="130"/>
                    <w:jc w:val="left"/>
                    <w:rPr>
                      <w:b/>
                      <w:sz w:val="15"/>
                    </w:rPr>
                  </w:pPr>
                  <w:r>
                    <w:rPr>
                      <w:b/>
                      <w:color w:val="231F20"/>
                      <w:sz w:val="15"/>
                    </w:rPr>
                    <w:t>Interrupt </w:t>
                  </w:r>
                  <w:r>
                    <w:rPr>
                      <w:b/>
                      <w:color w:val="231F20"/>
                      <w:w w:val="105"/>
                      <w:sz w:val="15"/>
                    </w:rPr>
                    <w:t>Edge</w:t>
                  </w:r>
                </w:p>
                <w:p>
                  <w:pPr>
                    <w:tabs>
                      <w:tab w:pos="275" w:val="left" w:leader="none"/>
                    </w:tabs>
                    <w:spacing w:before="1"/>
                    <w:ind w:left="-407" w:right="0" w:firstLine="0"/>
                    <w:jc w:val="left"/>
                    <w:rPr>
                      <w:b/>
                      <w:sz w:val="15"/>
                    </w:rPr>
                  </w:pPr>
                  <w:r>
                    <w:rPr>
                      <w:rFonts w:ascii="Times New Roman"/>
                      <w:color w:val="231F20"/>
                      <w:w w:val="103"/>
                      <w:position w:val="2"/>
                      <w:sz w:val="15"/>
                      <w:u w:val="single" w:color="231F20"/>
                    </w:rPr>
                    <w:t> </w:t>
                  </w:r>
                  <w:r>
                    <w:rPr>
                      <w:rFonts w:ascii="Times New Roman"/>
                      <w:color w:val="231F20"/>
                      <w:position w:val="2"/>
                      <w:sz w:val="15"/>
                      <w:u w:val="single" w:color="231F20"/>
                    </w:rPr>
                    <w:t>         </w:t>
                  </w:r>
                  <w:r>
                    <w:rPr>
                      <w:rFonts w:ascii="Times New Roman"/>
                      <w:color w:val="231F20"/>
                      <w:spacing w:val="12"/>
                      <w:position w:val="2"/>
                      <w:sz w:val="15"/>
                      <w:u w:val="single" w:color="231F20"/>
                    </w:rPr>
                    <w:t> </w:t>
                  </w:r>
                  <w:r>
                    <w:rPr>
                      <w:rFonts w:ascii="Times New Roman"/>
                      <w:color w:val="231F20"/>
                      <w:position w:val="2"/>
                      <w:sz w:val="15"/>
                    </w:rPr>
                    <w:tab/>
                  </w:r>
                  <w:r>
                    <w:rPr>
                      <w:b/>
                      <w:color w:val="231F20"/>
                      <w:w w:val="105"/>
                      <w:sz w:val="15"/>
                    </w:rPr>
                    <w:t>Select</w:t>
                  </w:r>
                </w:p>
              </w:txbxContent>
            </v:textbox>
            <v:stroke dashstyle="solid"/>
            <w10:wrap type="none"/>
          </v:shape>
        </w:pict>
      </w:r>
      <w:r>
        <w:rPr>
          <w:b/>
          <w:color w:val="231F20"/>
          <w:sz w:val="15"/>
        </w:rPr>
        <w:t>P2SEL.x P2IES.x</w:t>
      </w:r>
    </w:p>
    <w:p>
      <w:pPr>
        <w:spacing w:after="0" w:line="453" w:lineRule="auto"/>
        <w:jc w:val="left"/>
        <w:rPr>
          <w:sz w:val="15"/>
        </w:rPr>
        <w:sectPr>
          <w:type w:val="continuous"/>
          <w:pgSz w:w="12240" w:h="15840"/>
          <w:pgMar w:top="200" w:bottom="280" w:left="960" w:right="960"/>
        </w:sectPr>
      </w:pPr>
    </w:p>
    <w:p>
      <w:pPr>
        <w:pStyle w:val="Heading5"/>
        <w:spacing w:before="109"/>
        <w:ind w:right="4"/>
      </w:pPr>
      <w:r>
        <w:rPr/>
        <w:t>Table 6-47. Port P2 (P2.0 to P2.7)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4"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(P2.x)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91"/>
              <w:rPr>
                <w:b/>
                <w:sz w:val="16"/>
              </w:rPr>
            </w:pPr>
            <w:r>
              <w:rPr>
                <w:b/>
                <w:sz w:val="16"/>
              </w:rPr>
              <w:t>CONTROL BITS OR SIGNALS </w:t>
            </w:r>
            <w:r>
              <w:rPr>
                <w:b/>
                <w:sz w:val="16"/>
                <w:vertAlign w:val="superscript"/>
              </w:rPr>
              <w:t>(1)</w:t>
            </w:r>
          </w:p>
        </w:tc>
      </w:tr>
      <w:tr>
        <w:trPr>
          <w:trHeight w:val="253"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P2DIR.x</w:t>
            </w:r>
          </w:p>
        </w:tc>
        <w:tc>
          <w:tcPr>
            <w:tcW w:w="1296" w:type="dxa"/>
            <w:shd w:val="clear" w:color="auto" w:fill="D8D8D8"/>
          </w:tcPr>
          <w:p>
            <w:pPr>
              <w:pStyle w:val="TableParagraph"/>
              <w:ind w:left="308" w:right="297"/>
              <w:jc w:val="center"/>
              <w:rPr>
                <w:b/>
                <w:sz w:val="16"/>
              </w:rPr>
            </w:pPr>
            <w:r>
              <w:rPr>
                <w:b/>
                <w:sz w:val="16"/>
              </w:rPr>
              <w:t>P2SEL.x</w:t>
            </w:r>
          </w:p>
        </w:tc>
      </w:tr>
      <w:tr>
        <w:trPr>
          <w:trHeight w:val="254" w:hRule="atLeast"/>
        </w:trPr>
        <w:tc>
          <w:tcPr>
            <w:tcW w:w="2188" w:type="dxa"/>
            <w:vMerge w:val="restart"/>
          </w:tcPr>
          <w:p>
            <w:pPr>
              <w:pStyle w:val="TableParagraph"/>
              <w:ind w:left="55"/>
              <w:rPr>
                <w:sz w:val="16"/>
              </w:rPr>
            </w:pPr>
            <w:r>
              <w:rPr>
                <w:sz w:val="16"/>
              </w:rPr>
              <w:t>P2.0/TA1.1</w:t>
            </w:r>
          </w:p>
        </w:tc>
        <w:tc>
          <w:tcPr>
            <w:tcW w:w="300" w:type="dxa"/>
            <w:vMerge w:val="restart"/>
          </w:tcPr>
          <w:p>
            <w:pPr>
              <w:pStyle w:val="TableParagraph"/>
              <w:ind w:left="105"/>
              <w:rPr>
                <w:sz w:val="16"/>
              </w:rPr>
            </w:pPr>
            <w:r>
              <w:rPr>
                <w:w w:val="99"/>
                <w:sz w:val="16"/>
              </w:rPr>
              <w:t>0</w:t>
            </w:r>
          </w:p>
        </w:tc>
        <w:tc>
          <w:tcPr>
            <w:tcW w:w="4990" w:type="dxa"/>
          </w:tcPr>
          <w:p>
            <w:pPr>
              <w:pStyle w:val="TableParagraph"/>
              <w:ind w:left="60"/>
              <w:rPr>
                <w:sz w:val="16"/>
              </w:rPr>
            </w:pPr>
            <w:r>
              <w:rPr>
                <w:sz w:val="16"/>
              </w:rPr>
              <w:t>P2.0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TA1.CCI1A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TA1.1</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P2.1/TA1.2</w:t>
            </w:r>
          </w:p>
        </w:tc>
        <w:tc>
          <w:tcPr>
            <w:tcW w:w="300" w:type="dxa"/>
            <w:vMerge w:val="restart"/>
          </w:tcPr>
          <w:p>
            <w:pPr>
              <w:pStyle w:val="TableParagraph"/>
              <w:ind w:left="105"/>
              <w:rPr>
                <w:sz w:val="16"/>
              </w:rPr>
            </w:pPr>
            <w:r>
              <w:rPr>
                <w:w w:val="99"/>
                <w:sz w:val="16"/>
              </w:rPr>
              <w:t>1</w:t>
            </w:r>
          </w:p>
        </w:tc>
        <w:tc>
          <w:tcPr>
            <w:tcW w:w="4990" w:type="dxa"/>
          </w:tcPr>
          <w:p>
            <w:pPr>
              <w:pStyle w:val="TableParagraph"/>
              <w:ind w:left="60"/>
              <w:rPr>
                <w:sz w:val="16"/>
              </w:rPr>
            </w:pPr>
            <w:r>
              <w:rPr>
                <w:sz w:val="16"/>
              </w:rPr>
              <w:t>P2.1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TA1.CCI2A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TA1.2</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P2.2/TA2CLK/SMCLK</w:t>
            </w:r>
          </w:p>
        </w:tc>
        <w:tc>
          <w:tcPr>
            <w:tcW w:w="300" w:type="dxa"/>
            <w:vMerge w:val="restart"/>
          </w:tcPr>
          <w:p>
            <w:pPr>
              <w:pStyle w:val="TableParagraph"/>
              <w:ind w:left="105"/>
              <w:rPr>
                <w:sz w:val="16"/>
              </w:rPr>
            </w:pPr>
            <w:r>
              <w:rPr>
                <w:w w:val="99"/>
                <w:sz w:val="16"/>
              </w:rPr>
              <w:t>2</w:t>
            </w:r>
          </w:p>
        </w:tc>
        <w:tc>
          <w:tcPr>
            <w:tcW w:w="4990" w:type="dxa"/>
          </w:tcPr>
          <w:p>
            <w:pPr>
              <w:pStyle w:val="TableParagraph"/>
              <w:ind w:left="60"/>
              <w:rPr>
                <w:sz w:val="16"/>
              </w:rPr>
            </w:pPr>
            <w:r>
              <w:rPr>
                <w:sz w:val="16"/>
              </w:rPr>
              <w:t>P2.2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TA2CLK</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SMCLK</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P2.3/TA2.0</w:t>
            </w:r>
          </w:p>
        </w:tc>
        <w:tc>
          <w:tcPr>
            <w:tcW w:w="300" w:type="dxa"/>
            <w:vMerge w:val="restart"/>
          </w:tcPr>
          <w:p>
            <w:pPr>
              <w:pStyle w:val="TableParagraph"/>
              <w:ind w:left="105"/>
              <w:rPr>
                <w:sz w:val="16"/>
              </w:rPr>
            </w:pPr>
            <w:r>
              <w:rPr>
                <w:w w:val="99"/>
                <w:sz w:val="16"/>
              </w:rPr>
              <w:t>3</w:t>
            </w:r>
          </w:p>
        </w:tc>
        <w:tc>
          <w:tcPr>
            <w:tcW w:w="4990" w:type="dxa"/>
          </w:tcPr>
          <w:p>
            <w:pPr>
              <w:pStyle w:val="TableParagraph"/>
              <w:ind w:left="60"/>
              <w:rPr>
                <w:sz w:val="16"/>
              </w:rPr>
            </w:pPr>
            <w:r>
              <w:rPr>
                <w:sz w:val="16"/>
              </w:rPr>
              <w:t>P2.3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TA2.CCI0A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TA2.0</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P2.4/TA2.1</w:t>
            </w:r>
          </w:p>
        </w:tc>
        <w:tc>
          <w:tcPr>
            <w:tcW w:w="300" w:type="dxa"/>
            <w:vMerge w:val="restart"/>
          </w:tcPr>
          <w:p>
            <w:pPr>
              <w:pStyle w:val="TableParagraph"/>
              <w:ind w:left="105"/>
              <w:rPr>
                <w:sz w:val="16"/>
              </w:rPr>
            </w:pPr>
            <w:r>
              <w:rPr>
                <w:w w:val="99"/>
                <w:sz w:val="16"/>
              </w:rPr>
              <w:t>4</w:t>
            </w:r>
          </w:p>
        </w:tc>
        <w:tc>
          <w:tcPr>
            <w:tcW w:w="4990" w:type="dxa"/>
          </w:tcPr>
          <w:p>
            <w:pPr>
              <w:pStyle w:val="TableParagraph"/>
              <w:ind w:left="60"/>
              <w:rPr>
                <w:sz w:val="16"/>
              </w:rPr>
            </w:pPr>
            <w:r>
              <w:rPr>
                <w:sz w:val="16"/>
              </w:rPr>
              <w:t>P2.4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TA2.CCI1A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TA2.1</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P2.5/TA2.2</w:t>
            </w:r>
          </w:p>
        </w:tc>
        <w:tc>
          <w:tcPr>
            <w:tcW w:w="300" w:type="dxa"/>
            <w:vMerge w:val="restart"/>
          </w:tcPr>
          <w:p>
            <w:pPr>
              <w:pStyle w:val="TableParagraph"/>
              <w:ind w:left="105"/>
              <w:rPr>
                <w:sz w:val="16"/>
              </w:rPr>
            </w:pPr>
            <w:r>
              <w:rPr>
                <w:w w:val="99"/>
                <w:sz w:val="16"/>
              </w:rPr>
              <w:t>5</w:t>
            </w:r>
          </w:p>
        </w:tc>
        <w:tc>
          <w:tcPr>
            <w:tcW w:w="4990" w:type="dxa"/>
          </w:tcPr>
          <w:p>
            <w:pPr>
              <w:pStyle w:val="TableParagraph"/>
              <w:ind w:left="60"/>
              <w:rPr>
                <w:sz w:val="16"/>
              </w:rPr>
            </w:pPr>
            <w:r>
              <w:rPr>
                <w:sz w:val="16"/>
              </w:rPr>
              <w:t>P2.5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TA2.CCI2A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TA2.2</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P2.6/RTCCLK/DMAE0</w:t>
            </w:r>
          </w:p>
        </w:tc>
        <w:tc>
          <w:tcPr>
            <w:tcW w:w="300" w:type="dxa"/>
            <w:vMerge w:val="restart"/>
          </w:tcPr>
          <w:p>
            <w:pPr>
              <w:pStyle w:val="TableParagraph"/>
              <w:ind w:left="105"/>
              <w:rPr>
                <w:sz w:val="16"/>
              </w:rPr>
            </w:pPr>
            <w:r>
              <w:rPr>
                <w:w w:val="99"/>
                <w:sz w:val="16"/>
              </w:rPr>
              <w:t>6</w:t>
            </w:r>
          </w:p>
        </w:tc>
        <w:tc>
          <w:tcPr>
            <w:tcW w:w="4990" w:type="dxa"/>
          </w:tcPr>
          <w:p>
            <w:pPr>
              <w:pStyle w:val="TableParagraph"/>
              <w:ind w:left="60"/>
              <w:rPr>
                <w:sz w:val="16"/>
              </w:rPr>
            </w:pPr>
            <w:r>
              <w:rPr>
                <w:sz w:val="16"/>
              </w:rPr>
              <w:t>P2.6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DMAE0</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RTCCLK</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P2.7/UCB0STE/UCA0CLK</w:t>
            </w:r>
          </w:p>
        </w:tc>
        <w:tc>
          <w:tcPr>
            <w:tcW w:w="300" w:type="dxa"/>
            <w:vMerge w:val="restart"/>
          </w:tcPr>
          <w:p>
            <w:pPr>
              <w:pStyle w:val="TableParagraph"/>
              <w:ind w:left="105"/>
              <w:rPr>
                <w:sz w:val="16"/>
              </w:rPr>
            </w:pPr>
            <w:r>
              <w:rPr>
                <w:w w:val="99"/>
                <w:sz w:val="16"/>
              </w:rPr>
              <w:t>7</w:t>
            </w:r>
          </w:p>
        </w:tc>
        <w:tc>
          <w:tcPr>
            <w:tcW w:w="4990" w:type="dxa"/>
          </w:tcPr>
          <w:p>
            <w:pPr>
              <w:pStyle w:val="TableParagraph"/>
              <w:ind w:left="60"/>
              <w:rPr>
                <w:sz w:val="16"/>
              </w:rPr>
            </w:pPr>
            <w:r>
              <w:rPr>
                <w:sz w:val="16"/>
              </w:rPr>
              <w:t>P2.7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10"/>
                <w:sz w:val="16"/>
              </w:rPr>
              <w:t>UCB0STE/UCA0CLK</w:t>
            </w:r>
            <w:r>
              <w:rPr>
                <w:w w:val="110"/>
                <w:sz w:val="16"/>
                <w:vertAlign w:val="superscript"/>
              </w:rPr>
              <w:t>(2)</w:t>
            </w:r>
            <w:r>
              <w:rPr>
                <w:w w:val="110"/>
                <w:sz w:val="16"/>
                <w:vertAlign w:val="baseline"/>
              </w:rPr>
              <w:t> </w:t>
            </w:r>
            <w:r>
              <w:rPr>
                <w:w w:val="110"/>
                <w:sz w:val="16"/>
                <w:vertAlign w:val="superscript"/>
              </w:rPr>
              <w:t>(3)</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bl>
    <w:p>
      <w:pPr>
        <w:pStyle w:val="ListParagraph"/>
        <w:numPr>
          <w:ilvl w:val="0"/>
          <w:numId w:val="57"/>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57"/>
        </w:numPr>
        <w:tabs>
          <w:tab w:pos="480" w:val="left" w:leader="none"/>
        </w:tabs>
        <w:spacing w:line="180" w:lineRule="exact" w:before="0" w:after="0"/>
        <w:ind w:left="479" w:right="0" w:hanging="360"/>
        <w:jc w:val="left"/>
        <w:rPr>
          <w:sz w:val="16"/>
        </w:rPr>
      </w:pPr>
      <w:r>
        <w:rPr>
          <w:sz w:val="16"/>
        </w:rPr>
        <w:t>The pin direction is controlled by the USCI</w:t>
      </w:r>
      <w:r>
        <w:rPr>
          <w:spacing w:val="19"/>
          <w:sz w:val="16"/>
        </w:rPr>
        <w:t> </w:t>
      </w:r>
      <w:r>
        <w:rPr>
          <w:sz w:val="16"/>
        </w:rPr>
        <w:t>module.</w:t>
      </w:r>
    </w:p>
    <w:p>
      <w:pPr>
        <w:pStyle w:val="ListParagraph"/>
        <w:numPr>
          <w:ilvl w:val="0"/>
          <w:numId w:val="57"/>
        </w:numPr>
        <w:tabs>
          <w:tab w:pos="480" w:val="left" w:leader="none"/>
        </w:tabs>
        <w:spacing w:line="235" w:lineRule="auto" w:before="1" w:after="0"/>
        <w:ind w:left="481" w:right="280" w:hanging="362"/>
        <w:jc w:val="left"/>
        <w:rPr>
          <w:sz w:val="16"/>
        </w:rPr>
      </w:pPr>
      <w:r>
        <w:rPr>
          <w:sz w:val="16"/>
        </w:rPr>
        <w:t>UCA0CLK function takes precedence over UCB0STE function. If the pin is required as UCA0CLK input or output, USCI B0 is forced to 3-wire SPI mode if 4-wire SPI mode is</w:t>
      </w:r>
      <w:r>
        <w:rPr>
          <w:spacing w:val="23"/>
          <w:sz w:val="16"/>
        </w:rPr>
        <w:t> </w:t>
      </w:r>
      <w:r>
        <w:rPr>
          <w:sz w:val="16"/>
        </w:rPr>
        <w:t>selected.</w:t>
      </w:r>
    </w:p>
    <w:p>
      <w:pPr>
        <w:spacing w:after="0" w:line="235" w:lineRule="auto"/>
        <w:jc w:val="left"/>
        <w:rPr>
          <w:sz w:val="16"/>
        </w:rPr>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3 Port P3, P3.0 to P3.7, Input/Outp" w:id="298"/>
      <w:bookmarkEnd w:id="298"/>
      <w:r>
        <w:rPr>
          <w:b w:val="0"/>
          <w:i w:val="0"/>
        </w:rPr>
      </w:r>
      <w:bookmarkStart w:name="6.10.3 Port P3, P3.0 to P3.7, Input/Outp" w:id="299"/>
      <w:bookmarkEnd w:id="299"/>
      <w:r>
        <w:rPr>
          <w:i/>
        </w:rPr>
        <w:t>Por</w:t>
      </w:r>
      <w:r>
        <w:rPr>
          <w:i/>
        </w:rPr>
        <w:t>t P3, P3.0 to P3.7, Input/Output With Schmitt</w:t>
      </w:r>
      <w:r>
        <w:rPr>
          <w:i/>
          <w:spacing w:val="32"/>
        </w:rPr>
        <w:t> </w:t>
      </w:r>
      <w:r>
        <w:rPr>
          <w:i/>
        </w:rPr>
        <w:t>Trigger</w:t>
      </w:r>
    </w:p>
    <w:p>
      <w:pPr>
        <w:pStyle w:val="BodyText"/>
        <w:spacing w:before="5"/>
        <w:rPr>
          <w:b/>
          <w:i/>
          <w:sz w:val="27"/>
        </w:rPr>
      </w:pPr>
    </w:p>
    <w:p>
      <w:pPr>
        <w:spacing w:after="0"/>
        <w:rPr>
          <w:sz w:val="27"/>
        </w:rPr>
        <w:sectPr>
          <w:pgSz w:w="12240" w:h="15840"/>
          <w:pgMar w:header="259" w:footer="836" w:top="1340" w:bottom="1020" w:left="960" w:right="960"/>
        </w:sectPr>
      </w:pPr>
    </w:p>
    <w:p>
      <w:pPr>
        <w:pStyle w:val="BodyText"/>
        <w:spacing w:before="10"/>
        <w:rPr>
          <w:b/>
          <w:i/>
        </w:rPr>
      </w:pPr>
    </w:p>
    <w:p>
      <w:pPr>
        <w:spacing w:before="0"/>
        <w:ind w:left="461" w:right="0" w:firstLine="0"/>
        <w:jc w:val="left"/>
        <w:rPr>
          <w:b/>
          <w:sz w:val="15"/>
        </w:rPr>
      </w:pPr>
      <w:r>
        <w:rPr/>
        <w:pict>
          <v:group style="position:absolute;margin-left:108.478554pt;margin-top:-12.293595pt;width:403.65pt;height:246.7pt;mso-position-horizontal-relative:page;mso-position-vertical-relative:paragraph;z-index:-40663040" coordorigin="2170,-246" coordsize="8073,4934">
            <v:rect style="position:absolute;left:5549;top:-232;width:3503;height:4905" filled="false" stroked="true" strokeweight="1.42081pt" strokecolor="#231f20">
              <v:stroke dashstyle="longdash"/>
            </v:rect>
            <v:line style="position:absolute" from="2319,3673" to="8714,3673" stroked="true" strokeweight=".473603pt" strokecolor="#231f20">
              <v:stroke dashstyle="solid"/>
            </v:line>
            <v:shape style="position:absolute;left:2207;top:3614;width:117;height:117" coordorigin="2208,3615" coordsize="117,117" path="m2325,3615l2208,3673,2325,3732,2325,3615xe" filled="true" fillcolor="#231f20" stroked="false">
              <v:path arrowok="t"/>
              <v:fill type="solid"/>
            </v:shape>
            <v:shape style="position:absolute;left:8035;top:3437;width:382;height:491" coordorigin="8036,3437" coordsize="382,491" path="m8418,3437l8036,3673,8418,3928,8418,3437xe" filled="true" fillcolor="#ffffff" stroked="false">
              <v:path arrowok="t"/>
              <v:fill type="solid"/>
            </v:shape>
            <v:shape style="position:absolute;left:8035;top:2295;width:382;height:1633" coordorigin="8036,2296" coordsize="382,1633" path="m8418,3928l8418,3437,8036,3673,8418,3928xm8036,2783l8036,2296,8418,2547,8036,2783xe" filled="false" stroked="true" strokeweight="1.42081pt" strokecolor="#231f20">
              <v:path arrowok="t"/>
              <v:stroke dashstyle="solid"/>
            </v:shape>
            <v:line style="position:absolute" from="8036,2547" to="2867,2547" stroked="true" strokeweight=".473603pt" strokecolor="#231f20">
              <v:stroke dashstyle="solid"/>
            </v:line>
            <v:shape style="position:absolute;left:8713;top:931;width:2;height:2742" coordorigin="8714,932" coordsize="0,2742" path="m8714,1811l8714,3673m8714,932l8714,1497e" filled="false" stroked="true" strokeweight=".473603pt" strokecolor="#231f20">
              <v:path arrowok="t"/>
              <v:stroke dashstyle="solid"/>
            </v:shape>
            <v:line style="position:absolute" from="9741,2547" to="8418,2547" stroked="true" strokeweight=".473603pt" strokecolor="#231f20">
              <v:stroke dashstyle="solid"/>
            </v:line>
            <v:shape style="position:absolute;left:8189;top:3624;width:191;height:100" coordorigin="8190,3624" coordsize="191,100" path="m8349,3624l8295,3724,8190,3724m8381,3624l8295,3624,8244,3724e" filled="false" stroked="true" strokeweight=".227136pt" strokecolor="#231f20">
              <v:path arrowok="t"/>
              <v:stroke dashstyle="solid"/>
            </v:shape>
            <v:shape style="position:absolute;left:9703;top:2445;width:524;height:201" coordorigin="9704,2446" coordsize="524,201" path="m10122,2446l9809,2446,9704,2547,9809,2646,10122,2646,10227,2547,10122,2446xe" filled="true" fillcolor="#ffffff" stroked="false">
              <v:path arrowok="t"/>
              <v:fill type="solid"/>
            </v:shape>
            <v:shape style="position:absolute;left:2539;top:1163;width:7689;height:1483" coordorigin="2539,1164" coordsize="7689,1483" path="m9704,2547l9809,2446,10122,2446,10227,2547,10122,2646,9809,2646,9704,2547xm2539,1164l2867,1333,2867,1773,2539,1955,2539,1164xe" filled="false" stroked="true" strokeweight="1.42081pt" strokecolor="#000000">
              <v:path arrowok="t"/>
              <v:stroke dashstyle="solid"/>
            </v:shape>
            <v:shape style="position:absolute;left:2207;top:1368;width:1828;height:2670" coordorigin="2208,1368" coordsize="1828,2670" path="m2712,3205l2712,2864m4035,4037l4035,3188m2208,1368l2539,1368e" filled="false" stroked="true" strokeweight=".473603pt" strokecolor="#231f20">
              <v:path arrowok="t"/>
              <v:stroke dashstyle="solid"/>
            </v:shape>
            <v:rect style="position:absolute;left:2169;top:1330;width:77;height:77" filled="true" fillcolor="#231f20" stroked="false">
              <v:fill type="solid"/>
            </v:rect>
            <v:line style="position:absolute" from="2208,3188" to="4035,3188" stroked="true" strokeweight=".473603pt" strokecolor="#231f20">
              <v:stroke dashstyle="solid"/>
            </v:line>
            <v:rect style="position:absolute;left:2169;top:3149;width:77;height:77" filled="true" fillcolor="#231f20" stroked="false">
              <v:fill type="solid"/>
            </v:rect>
            <v:shape style="position:absolute;left:2318;top:4037;width:1717;height:396" coordorigin="2319,4037" coordsize="1717,396" path="m4035,4037l3548,4037m2319,4433l2539,4433e" filled="false" stroked="true" strokeweight=".473603pt" strokecolor="#231f20">
              <v:path arrowok="t"/>
              <v:stroke dashstyle="solid"/>
            </v:shape>
            <v:shape style="position:absolute;left:2207;top:4374;width:117;height:117" coordorigin="2208,4374" coordsize="117,117" path="m2325,4374l2208,4433,2325,4491,2325,4374xe" filled="true" fillcolor="#231f20" stroked="false">
              <v:path arrowok="t"/>
              <v:fill type="solid"/>
            </v:shape>
            <v:shape style="position:absolute;left:2539;top:3910;width:1010;height:404" coordorigin="2539,3910" coordsize="1010,404" path="m2781,4314l2781,4164,2539,4164,2539,3910,3548,3910,3548,4164,3285,4164,3285,4314e" filled="false" stroked="true" strokeweight="1.42081pt" strokecolor="#231f20">
              <v:path arrowok="t"/>
              <v:stroke dashstyle="solid"/>
            </v:shape>
            <v:shape style="position:absolute;left:2952;top:4346;width:178;height:168" coordorigin="2952,4347" coordsize="178,168" path="m2952,4433l3130,4347,3130,4515,2952,4433xe" filled="false" stroked="true" strokeweight=".947207pt" strokecolor="#231f20">
              <v:path arrowok="t"/>
              <v:stroke dashstyle="solid"/>
            </v:shape>
            <v:shape style="position:absolute;left:3530;top:3673;width:1669;height:760" coordorigin="3531,3673" coordsize="1669,760" path="m5199,4433l3531,4433m5199,4433l5199,3673e" filled="false" stroked="true" strokeweight=".473603pt" strokecolor="#231f20">
              <v:path arrowok="t"/>
              <v:stroke dashstyle="solid"/>
            </v:shape>
            <v:shape style="position:absolute;left:2539;top:2141;width:328;height:809" coordorigin="2539,2142" coordsize="328,809" path="m2539,2142l2539,2950,2867,2765,2867,2328,2539,2142xe" filled="true" fillcolor="#ffffff" stroked="false">
              <v:path arrowok="t"/>
              <v:fill type="solid"/>
            </v:shape>
            <v:shape style="position:absolute;left:2539;top:2141;width:328;height:809" coordorigin="2539,2142" coordsize="328,809" path="m2539,2142l2867,2328,2867,2765,2539,2950,2539,2142xe" filled="false" stroked="true" strokeweight="1.42081pt" strokecolor="#000000">
              <v:path arrowok="t"/>
              <v:stroke dashstyle="solid"/>
            </v:shape>
            <v:shape style="position:absolute;left:2207;top:1863;width:496;height:514" coordorigin="2208,1864" coordsize="496,514" path="m2703,1864l2703,2235m2208,2377l2539,2377e" filled="false" stroked="true" strokeweight=".473603pt" strokecolor="#231f20">
              <v:path arrowok="t"/>
              <v:stroke dashstyle="solid"/>
            </v:shape>
            <v:rect style="position:absolute;left:2169;top:2339;width:77;height:77" filled="true" fillcolor="#231f20" stroked="false">
              <v:fill type="solid"/>
            </v:rect>
            <v:shape style="position:absolute;left:2175;top:1703;width:364;height:993" coordorigin="2175,1704" coordsize="364,993" path="m2208,2697l2539,2697m2175,1704l2539,1708e" filled="false" stroked="true" strokeweight=".473603pt" strokecolor="#231f20">
              <v:path arrowok="t"/>
              <v:stroke dashstyle="solid"/>
            </v:shape>
            <v:shape style="position:absolute;left:7462;top:559;width:314;height:723" coordorigin="7463,559" coordsize="314,723" path="m7463,559l7777,727,7777,1132,7463,1282,7463,559xe" filled="false" stroked="true" strokeweight="1.42081pt" strokecolor="#231f20">
              <v:path arrowok="t"/>
              <v:stroke dashstyle="solid"/>
            </v:shape>
            <v:shape style="position:absolute;left:2361;top:222;width:6352;height:2188" coordorigin="2362,223" coordsize="6352,2188" path="m7303,778l7463,778m7286,1082l7463,1082m8043,932l7790,932m8158,904l8435,764m8490,932l8714,932m2362,2377l2362,2060m7617,2060l2362,2060m7617,1207l7617,2060m2867,1586l8209,1586,8209,2410m4780,223l8295,223,8295,834m4044,368l3371,368,3371,1586e" filled="false" stroked="true" strokeweight=".473603pt" strokecolor="#231f20">
              <v:path arrowok="t"/>
              <v:stroke dashstyle="solid"/>
            </v:shape>
            <v:shape style="position:absolute;left:8364;top:861;width:131;height:131" type="#_x0000_t75" stroked="false">
              <v:imagedata r:id="rId430" o:title=""/>
            </v:shape>
            <v:shape style="position:absolute;left:8038;top:866;width:131;height:131" type="#_x0000_t75" stroked="false">
              <v:imagedata r:id="rId431" o:title=""/>
            </v:shape>
            <v:shape style="position:absolute;left:8660;top:1395;width:103;height:521" coordorigin="8660,1395" coordsize="103,521" path="m8712,1395l8712,1500,8763,1525,8660,1578,8763,1630,8660,1682,8763,1735,8660,1784,8712,1811,8712,1916e" filled="false" stroked="true" strokeweight=".454547pt" strokecolor="#231f20">
              <v:path arrowok="t"/>
              <v:stroke dashstyle="solid"/>
            </v:shape>
            <v:shape style="position:absolute;left:8663;top:2496;width:101;height:101" type="#_x0000_t75" stroked="false">
              <v:imagedata r:id="rId432" o:title=""/>
            </v:shape>
            <v:shape style="position:absolute;left:5148;top:3623;width:101;height:101" type="#_x0000_t75" stroked="false">
              <v:imagedata r:id="rId433" o:title=""/>
            </v:shape>
            <v:shape style="position:absolute;left:7788;top:2664;width:473;height:402" type="#_x0000_t75" stroked="false">
              <v:imagedata r:id="rId434" o:title=""/>
            </v:shape>
            <v:line style="position:absolute" from="2208,90" to="4005,90" stroked="true" strokeweight=".473603pt" strokecolor="#231f20">
              <v:stroke dashstyle="solid"/>
            </v:line>
            <v:rect style="position:absolute;left:2169;top:52;width:77;height:77" filled="true" fillcolor="#231f20" stroked="false">
              <v:fill type="solid"/>
            </v:rect>
            <v:shape style="position:absolute;left:4005;top:90;width:775;height:133" coordorigin="4005,90" coordsize="775,133" path="m4135,90l4005,90m4780,223l4641,223e" filled="false" stroked="true" strokeweight=".454547pt" strokecolor="#231f20">
              <v:path arrowok="t"/>
              <v:stroke dashstyle="solid"/>
            </v:shape>
            <v:shape style="position:absolute;left:4143;top:15;width:496;height:419" coordorigin="4143,15" coordsize="496,419" path="m4453,15l4525,32,4584,77,4624,143,4638,224,4624,305,4585,372,4527,416,4455,433,4457,434,4143,434,4143,18,4457,18,4453,15xe" filled="false" stroked="true" strokeweight="1.42081pt" strokecolor="#231f20">
              <v:path arrowok="t"/>
              <v:stroke dashstyle="solid"/>
            </v:shape>
            <v:shape style="position:absolute;left:2311;top:2327;width:101;height:101" type="#_x0000_t75" stroked="false">
              <v:imagedata r:id="rId435" o:title=""/>
            </v:shape>
            <v:shape style="position:absolute;left:2662;top:3137;width:101;height:101" type="#_x0000_t75" stroked="false">
              <v:imagedata r:id="rId436" o:title=""/>
            </v:shape>
            <v:shape style="position:absolute;left:3321;top:1536;width:101;height:101" type="#_x0000_t75" stroked="false">
              <v:imagedata r:id="rId437" o:title=""/>
            </v:shape>
            <v:shape style="position:absolute;left:4039;top:318;width:101;height:101" type="#_x0000_t75" stroked="false">
              <v:imagedata r:id="rId429" o:title=""/>
            </v:shape>
            <w10:wrap type="none"/>
          </v:group>
        </w:pict>
      </w:r>
      <w:r>
        <w:rPr>
          <w:b/>
          <w:color w:val="231F20"/>
          <w:sz w:val="15"/>
        </w:rPr>
        <w:t>P3REN.x</w:t>
      </w:r>
    </w:p>
    <w:p>
      <w:pPr>
        <w:spacing w:before="77"/>
        <w:ind w:left="461" w:right="0" w:firstLine="0"/>
        <w:jc w:val="left"/>
        <w:rPr>
          <w:b/>
          <w:sz w:val="15"/>
        </w:rPr>
      </w:pPr>
      <w:r>
        <w:rPr/>
        <w:br w:type="column"/>
      </w:r>
      <w:r>
        <w:rPr>
          <w:b/>
          <w:color w:val="231F20"/>
          <w:sz w:val="15"/>
        </w:rPr>
        <w:t>Pad Logic</w:t>
      </w:r>
    </w:p>
    <w:p>
      <w:pPr>
        <w:spacing w:after="0"/>
        <w:jc w:val="left"/>
        <w:rPr>
          <w:sz w:val="15"/>
        </w:rPr>
        <w:sectPr>
          <w:type w:val="continuous"/>
          <w:pgSz w:w="12240" w:h="15840"/>
          <w:pgMar w:top="200" w:bottom="280" w:left="960" w:right="960"/>
          <w:cols w:num="2" w:equalWidth="0">
            <w:col w:w="1133" w:space="5604"/>
            <w:col w:w="3583"/>
          </w:cols>
        </w:sectPr>
      </w:pPr>
    </w:p>
    <w:p>
      <w:pPr>
        <w:pStyle w:val="BodyText"/>
        <w:rPr>
          <w:b/>
          <w:sz w:val="20"/>
        </w:rPr>
      </w:pPr>
    </w:p>
    <w:p>
      <w:pPr>
        <w:pStyle w:val="BodyText"/>
        <w:spacing w:before="1"/>
        <w:rPr>
          <w:b/>
          <w:sz w:val="18"/>
        </w:rPr>
      </w:pPr>
    </w:p>
    <w:p>
      <w:pPr>
        <w:spacing w:after="0"/>
        <w:rPr>
          <w:sz w:val="18"/>
        </w:rPr>
        <w:sectPr>
          <w:type w:val="continuous"/>
          <w:pgSz w:w="12240" w:h="15840"/>
          <w:pgMar w:top="200" w:bottom="280" w:left="960" w:right="960"/>
        </w:sectPr>
      </w:pPr>
    </w:p>
    <w:p>
      <w:pPr>
        <w:pStyle w:val="BodyText"/>
        <w:rPr>
          <w:b/>
          <w:sz w:val="18"/>
        </w:rPr>
      </w:pPr>
    </w:p>
    <w:p>
      <w:pPr>
        <w:pStyle w:val="BodyText"/>
        <w:rPr>
          <w:b/>
          <w:sz w:val="18"/>
        </w:rPr>
      </w:pPr>
    </w:p>
    <w:p>
      <w:pPr>
        <w:pStyle w:val="BodyText"/>
        <w:spacing w:before="10"/>
        <w:rPr>
          <w:b/>
          <w:sz w:val="21"/>
        </w:rPr>
      </w:pPr>
    </w:p>
    <w:p>
      <w:pPr>
        <w:tabs>
          <w:tab w:pos="1684" w:val="left" w:leader="none"/>
        </w:tabs>
        <w:spacing w:before="0"/>
        <w:ind w:left="520" w:right="0" w:firstLine="0"/>
        <w:jc w:val="left"/>
        <w:rPr>
          <w:b/>
          <w:sz w:val="15"/>
        </w:rPr>
      </w:pPr>
      <w:r>
        <w:rPr>
          <w:b/>
          <w:color w:val="231F20"/>
          <w:position w:val="1"/>
          <w:sz w:val="15"/>
        </w:rPr>
        <w:t>P3DIR.x</w:t>
        <w:tab/>
      </w:r>
      <w:r>
        <w:rPr>
          <w:b/>
          <w:color w:val="231F20"/>
          <w:sz w:val="15"/>
        </w:rPr>
        <w:t>0</w:t>
      </w:r>
    </w:p>
    <w:p>
      <w:pPr>
        <w:tabs>
          <w:tab w:pos="1768" w:val="right" w:leader="none"/>
        </w:tabs>
        <w:spacing w:before="167"/>
        <w:ind w:left="142" w:right="0" w:firstLine="0"/>
        <w:jc w:val="left"/>
        <w:rPr>
          <w:b/>
          <w:sz w:val="15"/>
        </w:rPr>
      </w:pPr>
      <w:r>
        <w:rPr>
          <w:b/>
          <w:color w:val="231F20"/>
          <w:sz w:val="15"/>
        </w:rPr>
        <w:t>From module</w:t>
        <w:tab/>
        <w:t>1</w:t>
      </w:r>
    </w:p>
    <w:p>
      <w:pPr>
        <w:spacing w:line="235" w:lineRule="auto" w:before="789"/>
        <w:ind w:left="142" w:right="43" w:firstLine="0"/>
        <w:jc w:val="left"/>
        <w:rPr>
          <w:b/>
          <w:sz w:val="15"/>
        </w:rPr>
      </w:pPr>
      <w:r>
        <w:rPr/>
        <w:br w:type="column"/>
      </w:r>
      <w:r>
        <w:rPr>
          <w:b/>
          <w:color w:val="231F20"/>
          <w:sz w:val="15"/>
        </w:rPr>
        <w:t>Direction 0: Input</w:t>
      </w:r>
    </w:p>
    <w:p>
      <w:pPr>
        <w:spacing w:line="170" w:lineRule="exact" w:before="0"/>
        <w:ind w:left="142" w:right="0" w:firstLine="0"/>
        <w:jc w:val="left"/>
        <w:rPr>
          <w:b/>
          <w:sz w:val="15"/>
        </w:rPr>
      </w:pPr>
      <w:r>
        <w:rPr>
          <w:b/>
          <w:color w:val="231F20"/>
          <w:sz w:val="15"/>
        </w:rPr>
        <w:t>1: Output</w:t>
      </w:r>
    </w:p>
    <w:p>
      <w:pPr>
        <w:tabs>
          <w:tab w:pos="811" w:val="left" w:leader="none"/>
        </w:tabs>
        <w:spacing w:before="78"/>
        <w:ind w:left="150" w:right="0" w:firstLine="0"/>
        <w:jc w:val="left"/>
        <w:rPr>
          <w:b/>
          <w:sz w:val="15"/>
        </w:rPr>
      </w:pPr>
      <w:r>
        <w:rPr/>
        <w:br w:type="column"/>
      </w:r>
      <w:r>
        <w:rPr>
          <w:b/>
          <w:color w:val="231F20"/>
          <w:w w:val="101"/>
          <w:position w:val="3"/>
          <w:sz w:val="15"/>
        </w:rPr>
        <w:t>DV</w:t>
      </w:r>
      <w:r>
        <w:rPr>
          <w:b/>
          <w:color w:val="231F20"/>
          <w:w w:val="108"/>
          <w:sz w:val="7"/>
        </w:rPr>
        <w:t>SS</w:t>
      </w:r>
      <w:r>
        <w:rPr>
          <w:rFonts w:ascii="Times New Roman"/>
          <w:color w:val="231F20"/>
          <w:w w:val="108"/>
          <w:sz w:val="7"/>
        </w:rPr>
        <w:t> </w:t>
      </w:r>
      <w:r>
        <w:rPr>
          <w:rFonts w:ascii="Times New Roman"/>
          <w:color w:val="231F20"/>
          <w:sz w:val="7"/>
        </w:rPr>
        <w:tab/>
      </w:r>
      <w:r>
        <w:rPr>
          <w:b/>
          <w:color w:val="231F20"/>
          <w:w w:val="100"/>
          <w:position w:val="2"/>
          <w:sz w:val="15"/>
        </w:rPr>
        <w:t>0</w:t>
      </w:r>
    </w:p>
    <w:p>
      <w:pPr>
        <w:tabs>
          <w:tab w:pos="811" w:val="left" w:leader="none"/>
          <w:tab w:pos="1831" w:val="right" w:leader="none"/>
        </w:tabs>
        <w:spacing w:before="116"/>
        <w:ind w:left="142" w:right="0" w:firstLine="0"/>
        <w:jc w:val="left"/>
        <w:rPr>
          <w:b/>
          <w:sz w:val="15"/>
        </w:rPr>
      </w:pPr>
      <w:r>
        <w:rPr>
          <w:b/>
          <w:color w:val="231F20"/>
          <w:w w:val="101"/>
          <w:sz w:val="15"/>
        </w:rPr>
        <w:t>DV</w:t>
      </w:r>
      <w:r>
        <w:rPr>
          <w:b/>
          <w:color w:val="231F20"/>
          <w:w w:val="108"/>
          <w:position w:val="-2"/>
          <w:sz w:val="7"/>
        </w:rPr>
        <w:t>CC</w:t>
      </w:r>
      <w:r>
        <w:rPr>
          <w:b/>
          <w:color w:val="231F20"/>
          <w:position w:val="-2"/>
          <w:sz w:val="7"/>
        </w:rPr>
        <w:tab/>
      </w:r>
      <w:r>
        <w:rPr>
          <w:b/>
          <w:color w:val="231F20"/>
          <w:w w:val="100"/>
          <w:position w:val="1"/>
          <w:sz w:val="15"/>
        </w:rPr>
        <w:t>1</w:t>
      </w:r>
      <w:r>
        <w:rPr>
          <w:rFonts w:ascii="Times New Roman"/>
          <w:color w:val="231F20"/>
          <w:w w:val="101"/>
          <w:position w:val="1"/>
          <w:sz w:val="15"/>
        </w:rPr>
        <w:t> </w:t>
      </w:r>
      <w:r>
        <w:rPr>
          <w:rFonts w:ascii="Times New Roman"/>
          <w:color w:val="231F20"/>
          <w:position w:val="1"/>
          <w:sz w:val="15"/>
        </w:rPr>
        <w:tab/>
      </w:r>
      <w:r>
        <w:rPr>
          <w:b/>
          <w:color w:val="231F20"/>
          <w:w w:val="100"/>
          <w:position w:val="2"/>
          <w:sz w:val="15"/>
        </w:rPr>
        <w:t>1</w:t>
      </w:r>
    </w:p>
    <w:p>
      <w:pPr>
        <w:spacing w:after="0"/>
        <w:jc w:val="left"/>
        <w:rPr>
          <w:sz w:val="15"/>
        </w:rPr>
        <w:sectPr>
          <w:type w:val="continuous"/>
          <w:pgSz w:w="12240" w:h="15840"/>
          <w:pgMar w:top="200" w:bottom="280" w:left="960" w:right="960"/>
          <w:cols w:num="3" w:equalWidth="0">
            <w:col w:w="1809" w:space="1124"/>
            <w:col w:w="856" w:space="2007"/>
            <w:col w:w="4524"/>
          </w:cols>
        </w:sectPr>
      </w:pPr>
    </w:p>
    <w:p>
      <w:pPr>
        <w:pStyle w:val="BodyText"/>
        <w:rPr>
          <w:b/>
          <w:sz w:val="18"/>
        </w:rPr>
      </w:pPr>
    </w:p>
    <w:p>
      <w:pPr>
        <w:pStyle w:val="BodyText"/>
        <w:spacing w:before="10"/>
        <w:rPr>
          <w:b/>
          <w:sz w:val="14"/>
        </w:rPr>
      </w:pPr>
    </w:p>
    <w:p>
      <w:pPr>
        <w:tabs>
          <w:tab w:pos="1684" w:val="left" w:leader="none"/>
        </w:tabs>
        <w:spacing w:before="0"/>
        <w:ind w:left="477" w:right="0" w:firstLine="0"/>
        <w:jc w:val="left"/>
        <w:rPr>
          <w:b/>
          <w:sz w:val="15"/>
        </w:rPr>
      </w:pPr>
      <w:r>
        <w:rPr>
          <w:b/>
          <w:color w:val="231F20"/>
          <w:spacing w:val="-3"/>
          <w:position w:val="1"/>
          <w:sz w:val="15"/>
        </w:rPr>
        <w:t>P3OUT.x</w:t>
        <w:tab/>
      </w:r>
      <w:r>
        <w:rPr>
          <w:b/>
          <w:color w:val="231F20"/>
          <w:sz w:val="15"/>
        </w:rPr>
        <w:t>0</w:t>
      </w:r>
    </w:p>
    <w:p>
      <w:pPr>
        <w:spacing w:after="0"/>
        <w:jc w:val="left"/>
        <w:rPr>
          <w:sz w:val="15"/>
        </w:rPr>
        <w:sectPr>
          <w:type w:val="continuous"/>
          <w:pgSz w:w="12240" w:h="15840"/>
          <w:pgMar w:top="200" w:bottom="280" w:left="960" w:right="960"/>
        </w:sectPr>
      </w:pPr>
    </w:p>
    <w:p>
      <w:pPr>
        <w:tabs>
          <w:tab w:pos="1768" w:val="right" w:leader="none"/>
        </w:tabs>
        <w:spacing w:before="150"/>
        <w:ind w:left="131" w:right="0" w:firstLine="0"/>
        <w:jc w:val="left"/>
        <w:rPr>
          <w:b/>
          <w:sz w:val="15"/>
        </w:rPr>
      </w:pPr>
      <w:r>
        <w:rPr>
          <w:b/>
          <w:color w:val="231F20"/>
          <w:sz w:val="15"/>
        </w:rPr>
        <w:t>From module</w:t>
        <w:tab/>
        <w:t>1</w:t>
      </w:r>
    </w:p>
    <w:p>
      <w:pPr>
        <w:spacing w:line="679" w:lineRule="auto" w:before="306"/>
        <w:ind w:left="637" w:right="693" w:hanging="151"/>
        <w:jc w:val="left"/>
        <w:rPr>
          <w:b/>
          <w:sz w:val="15"/>
        </w:rPr>
      </w:pPr>
      <w:r>
        <w:rPr/>
        <w:pict>
          <v:shape style="position:absolute;margin-left:126.959435pt;margin-top:56.022942pt;width:50.05pt;height:12.7pt;mso-position-horizontal-relative:page;mso-position-vertical-relative:paragraph;z-index:15955456" type="#_x0000_t202" filled="false" stroked="true" strokeweight="1.42081pt" strokecolor="#231f20">
            <v:textbox inset="0,0,0,0">
              <w:txbxContent>
                <w:p>
                  <w:pPr>
                    <w:spacing w:before="30"/>
                    <w:ind w:left="0" w:right="95" w:firstLine="0"/>
                    <w:jc w:val="right"/>
                    <w:rPr>
                      <w:b/>
                      <w:sz w:val="15"/>
                    </w:rPr>
                  </w:pPr>
                  <w:r>
                    <w:rPr>
                      <w:b/>
                      <w:color w:val="231F20"/>
                      <w:sz w:val="15"/>
                    </w:rPr>
                    <w:t>EN</w:t>
                  </w:r>
                </w:p>
              </w:txbxContent>
            </v:textbox>
            <v:stroke dashstyle="solid"/>
            <w10:wrap type="none"/>
          </v:shape>
        </w:pict>
      </w:r>
      <w:r>
        <w:rPr>
          <w:b/>
          <w:color w:val="231F20"/>
          <w:sz w:val="15"/>
        </w:rPr>
        <w:t>P3SEL.x P3IN.x</w:t>
      </w:r>
    </w:p>
    <w:p>
      <w:pPr>
        <w:spacing w:before="275"/>
        <w:ind w:left="350" w:right="0" w:firstLine="0"/>
        <w:jc w:val="left"/>
        <w:rPr>
          <w:b/>
          <w:sz w:val="15"/>
        </w:rPr>
      </w:pPr>
      <w:r>
        <w:rPr/>
        <w:pict>
          <v:shape style="position:absolute;margin-left:126.959435pt;margin-top:12.112581pt;width:50.05pt;height:11.9pt;mso-position-horizontal-relative:page;mso-position-vertical-relative:paragraph;z-index:15954944" type="#_x0000_t202" filled="false" stroked="true" strokeweight="1.42081pt" strokecolor="#000000">
            <v:textbox inset="0,0,0,0">
              <w:txbxContent>
                <w:p>
                  <w:pPr>
                    <w:spacing w:before="14"/>
                    <w:ind w:left="0" w:right="111" w:firstLine="0"/>
                    <w:jc w:val="right"/>
                    <w:rPr>
                      <w:b/>
                      <w:sz w:val="15"/>
                    </w:rPr>
                  </w:pPr>
                  <w:r>
                    <w:rPr>
                      <w:b/>
                      <w:color w:val="231F20"/>
                      <w:w w:val="101"/>
                      <w:sz w:val="15"/>
                    </w:rPr>
                    <w:t>D</w:t>
                  </w:r>
                </w:p>
              </w:txbxContent>
            </v:textbox>
            <v:stroke dashstyle="solid"/>
            <w10:wrap type="none"/>
          </v:shape>
        </w:pict>
      </w:r>
      <w:r>
        <w:rPr>
          <w:b/>
          <w:color w:val="231F20"/>
          <w:spacing w:val="-6"/>
          <w:sz w:val="15"/>
        </w:rPr>
        <w:t>To</w:t>
      </w:r>
      <w:r>
        <w:rPr>
          <w:b/>
          <w:color w:val="231F20"/>
          <w:spacing w:val="7"/>
          <w:sz w:val="15"/>
        </w:rPr>
        <w:t> </w:t>
      </w:r>
      <w:r>
        <w:rPr>
          <w:b/>
          <w:color w:val="231F20"/>
          <w:sz w:val="15"/>
        </w:rPr>
        <w:t>module</w:t>
      </w:r>
    </w:p>
    <w:p>
      <w:pPr>
        <w:pStyle w:val="BodyText"/>
        <w:rPr>
          <w:b/>
          <w:sz w:val="14"/>
        </w:rPr>
      </w:pPr>
      <w:r>
        <w:rPr/>
        <w:br w:type="column"/>
      </w:r>
      <w:r>
        <w:rPr>
          <w:b/>
          <w:sz w:val="14"/>
        </w:rPr>
      </w:r>
    </w:p>
    <w:p>
      <w:pPr>
        <w:pStyle w:val="BodyText"/>
        <w:rPr>
          <w:b/>
          <w:sz w:val="14"/>
        </w:rPr>
      </w:pPr>
    </w:p>
    <w:p>
      <w:pPr>
        <w:pStyle w:val="BodyText"/>
        <w:spacing w:before="7"/>
        <w:rPr>
          <w:b/>
          <w:sz w:val="13"/>
        </w:rPr>
      </w:pPr>
    </w:p>
    <w:p>
      <w:pPr>
        <w:spacing w:line="171" w:lineRule="exact" w:before="0"/>
        <w:ind w:left="131" w:right="0" w:firstLine="0"/>
        <w:jc w:val="left"/>
        <w:rPr>
          <w:b/>
          <w:sz w:val="15"/>
        </w:rPr>
      </w:pPr>
      <w:r>
        <w:rPr>
          <w:b/>
          <w:color w:val="231F20"/>
          <w:sz w:val="15"/>
        </w:rPr>
        <w:t>P3DS.x</w:t>
      </w:r>
    </w:p>
    <w:p>
      <w:pPr>
        <w:spacing w:line="169" w:lineRule="exact" w:before="0"/>
        <w:ind w:left="131" w:right="0" w:firstLine="0"/>
        <w:jc w:val="left"/>
        <w:rPr>
          <w:b/>
          <w:sz w:val="15"/>
        </w:rPr>
      </w:pPr>
      <w:r>
        <w:rPr>
          <w:b/>
          <w:color w:val="231F20"/>
          <w:sz w:val="15"/>
        </w:rPr>
        <w:t>0: Low</w:t>
      </w:r>
      <w:r>
        <w:rPr>
          <w:b/>
          <w:color w:val="231F20"/>
          <w:spacing w:val="8"/>
          <w:sz w:val="15"/>
        </w:rPr>
        <w:t> </w:t>
      </w:r>
      <w:r>
        <w:rPr>
          <w:b/>
          <w:color w:val="231F20"/>
          <w:sz w:val="15"/>
        </w:rPr>
        <w:t>drive</w:t>
      </w:r>
    </w:p>
    <w:p>
      <w:pPr>
        <w:spacing w:line="171" w:lineRule="exact" w:before="0"/>
        <w:ind w:left="131" w:right="0" w:firstLine="0"/>
        <w:jc w:val="left"/>
        <w:rPr>
          <w:b/>
          <w:sz w:val="15"/>
        </w:rPr>
      </w:pPr>
      <w:r>
        <w:rPr>
          <w:b/>
          <w:color w:val="231F20"/>
          <w:sz w:val="15"/>
        </w:rPr>
        <w:t>1: High</w:t>
      </w:r>
      <w:r>
        <w:rPr>
          <w:b/>
          <w:color w:val="231F20"/>
          <w:spacing w:val="8"/>
          <w:sz w:val="15"/>
        </w:rPr>
        <w:t> </w:t>
      </w:r>
      <w:r>
        <w:rPr>
          <w:b/>
          <w:color w:val="231F20"/>
          <w:sz w:val="15"/>
        </w:rPr>
        <w:t>drive</w:t>
      </w:r>
    </w:p>
    <w:p>
      <w:pPr>
        <w:pStyle w:val="BodyText"/>
        <w:rPr>
          <w:b/>
          <w:sz w:val="14"/>
        </w:rPr>
      </w:pPr>
      <w:r>
        <w:rPr/>
        <w:br w:type="column"/>
      </w:r>
      <w:r>
        <w:rPr>
          <w:b/>
          <w:sz w:val="14"/>
        </w:rPr>
      </w:r>
    </w:p>
    <w:p>
      <w:pPr>
        <w:pStyle w:val="BodyText"/>
        <w:spacing w:before="4"/>
        <w:rPr>
          <w:b/>
          <w:sz w:val="20"/>
        </w:rPr>
      </w:pPr>
    </w:p>
    <w:p>
      <w:pPr>
        <w:spacing w:line="235" w:lineRule="auto" w:before="0"/>
        <w:ind w:left="131" w:right="0" w:firstLine="0"/>
        <w:jc w:val="left"/>
        <w:rPr>
          <w:b/>
          <w:sz w:val="15"/>
        </w:rPr>
      </w:pPr>
      <w:r>
        <w:rPr>
          <w:b/>
          <w:color w:val="231F20"/>
          <w:sz w:val="15"/>
        </w:rPr>
        <w:t>P3.0/UCB0SIMO/UCB0SDA P3.1/UCB0SOMI/UCB0SCL P3.2/UCB0CLK/UCA0STE P3.3/UCA0TXD/UCA0SIMO P3.4/UCA0RXD/UCA0SOMI P3.5/TB0.5</w:t>
      </w:r>
    </w:p>
    <w:p>
      <w:pPr>
        <w:spacing w:line="235" w:lineRule="auto" w:before="2"/>
        <w:ind w:left="131" w:right="0" w:firstLine="0"/>
        <w:jc w:val="left"/>
        <w:rPr>
          <w:b/>
          <w:sz w:val="15"/>
        </w:rPr>
      </w:pPr>
      <w:r>
        <w:rPr>
          <w:b/>
          <w:color w:val="231F20"/>
          <w:sz w:val="15"/>
        </w:rPr>
        <w:t>P3.6/TB0.6 P3.7/TB0OUTH/SVMOUT</w:t>
      </w:r>
    </w:p>
    <w:p>
      <w:pPr>
        <w:spacing w:after="0" w:line="235" w:lineRule="auto"/>
        <w:jc w:val="left"/>
        <w:rPr>
          <w:sz w:val="15"/>
        </w:rPr>
        <w:sectPr>
          <w:type w:val="continuous"/>
          <w:pgSz w:w="12240" w:h="15840"/>
          <w:pgMar w:top="200" w:bottom="280" w:left="960" w:right="960"/>
          <w:cols w:num="3" w:equalWidth="0">
            <w:col w:w="1809" w:space="4177"/>
            <w:col w:w="1090" w:space="1032"/>
            <w:col w:w="2212"/>
          </w:cols>
        </w:sectPr>
      </w:pPr>
    </w:p>
    <w:p>
      <w:pPr>
        <w:pStyle w:val="BodyText"/>
        <w:spacing w:before="9"/>
        <w:rPr>
          <w:b/>
          <w:sz w:val="29"/>
        </w:rPr>
      </w:pPr>
    </w:p>
    <w:p>
      <w:pPr>
        <w:pStyle w:val="Heading5"/>
        <w:spacing w:before="94"/>
        <w:ind w:right="4"/>
      </w:pPr>
      <w:r>
        <w:rPr/>
        <w:t>Table 6-48. Port P3 (P3.0 to P3.7)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4"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(P3.x)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91"/>
              <w:rPr>
                <w:b/>
                <w:sz w:val="16"/>
              </w:rPr>
            </w:pPr>
            <w:r>
              <w:rPr>
                <w:b/>
                <w:sz w:val="16"/>
              </w:rPr>
              <w:t>CONTROL BITS OR SIGNALS </w:t>
            </w:r>
            <w:r>
              <w:rPr>
                <w:b/>
                <w:sz w:val="16"/>
                <w:vertAlign w:val="superscript"/>
              </w:rPr>
              <w:t>(1)</w:t>
            </w:r>
          </w:p>
        </w:tc>
      </w:tr>
      <w:tr>
        <w:trPr>
          <w:trHeight w:val="253"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P3DIR.x</w:t>
            </w:r>
          </w:p>
        </w:tc>
        <w:tc>
          <w:tcPr>
            <w:tcW w:w="1296" w:type="dxa"/>
            <w:shd w:val="clear" w:color="auto" w:fill="D8D8D8"/>
          </w:tcPr>
          <w:p>
            <w:pPr>
              <w:pStyle w:val="TableParagraph"/>
              <w:ind w:left="308" w:right="297"/>
              <w:jc w:val="center"/>
              <w:rPr>
                <w:b/>
                <w:sz w:val="16"/>
              </w:rPr>
            </w:pPr>
            <w:r>
              <w:rPr>
                <w:b/>
                <w:sz w:val="16"/>
              </w:rPr>
              <w:t>P3SEL.x</w:t>
            </w:r>
          </w:p>
        </w:tc>
      </w:tr>
      <w:tr>
        <w:trPr>
          <w:trHeight w:val="254" w:hRule="atLeast"/>
        </w:trPr>
        <w:tc>
          <w:tcPr>
            <w:tcW w:w="2188" w:type="dxa"/>
            <w:vMerge w:val="restart"/>
          </w:tcPr>
          <w:p>
            <w:pPr>
              <w:pStyle w:val="TableParagraph"/>
              <w:ind w:left="55"/>
              <w:rPr>
                <w:sz w:val="16"/>
              </w:rPr>
            </w:pPr>
            <w:r>
              <w:rPr>
                <w:sz w:val="16"/>
              </w:rPr>
              <w:t>P3.0/UCB0SIMO/UCB0SDA</w:t>
            </w:r>
          </w:p>
        </w:tc>
        <w:tc>
          <w:tcPr>
            <w:tcW w:w="300" w:type="dxa"/>
            <w:vMerge w:val="restart"/>
          </w:tcPr>
          <w:p>
            <w:pPr>
              <w:pStyle w:val="TableParagraph"/>
              <w:ind w:left="105"/>
              <w:rPr>
                <w:sz w:val="16"/>
              </w:rPr>
            </w:pPr>
            <w:r>
              <w:rPr>
                <w:w w:val="99"/>
                <w:sz w:val="16"/>
              </w:rPr>
              <w:t>0</w:t>
            </w:r>
          </w:p>
        </w:tc>
        <w:tc>
          <w:tcPr>
            <w:tcW w:w="4990" w:type="dxa"/>
          </w:tcPr>
          <w:p>
            <w:pPr>
              <w:pStyle w:val="TableParagraph"/>
              <w:ind w:left="60"/>
              <w:rPr>
                <w:sz w:val="16"/>
              </w:rPr>
            </w:pPr>
            <w:r>
              <w:rPr>
                <w:sz w:val="16"/>
              </w:rPr>
              <w:t>P3.0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10"/>
                <w:sz w:val="16"/>
              </w:rPr>
              <w:t>UCB0SIMO/UCB0SDA</w:t>
            </w:r>
            <w:r>
              <w:rPr>
                <w:w w:val="110"/>
                <w:sz w:val="16"/>
                <w:vertAlign w:val="superscript"/>
              </w:rPr>
              <w:t>(2)</w:t>
            </w:r>
            <w:r>
              <w:rPr>
                <w:w w:val="110"/>
                <w:sz w:val="16"/>
                <w:vertAlign w:val="baseline"/>
              </w:rPr>
              <w:t> </w:t>
            </w:r>
            <w:r>
              <w:rPr>
                <w:w w:val="110"/>
                <w:sz w:val="16"/>
                <w:vertAlign w:val="superscript"/>
              </w:rPr>
              <w:t>(3)</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P3.1/UCB0SOMI/UCB0SCL</w:t>
            </w:r>
          </w:p>
        </w:tc>
        <w:tc>
          <w:tcPr>
            <w:tcW w:w="300" w:type="dxa"/>
            <w:vMerge w:val="restart"/>
          </w:tcPr>
          <w:p>
            <w:pPr>
              <w:pStyle w:val="TableParagraph"/>
              <w:ind w:left="105"/>
              <w:rPr>
                <w:sz w:val="16"/>
              </w:rPr>
            </w:pPr>
            <w:r>
              <w:rPr>
                <w:w w:val="99"/>
                <w:sz w:val="16"/>
              </w:rPr>
              <w:t>1</w:t>
            </w:r>
          </w:p>
        </w:tc>
        <w:tc>
          <w:tcPr>
            <w:tcW w:w="4990" w:type="dxa"/>
          </w:tcPr>
          <w:p>
            <w:pPr>
              <w:pStyle w:val="TableParagraph"/>
              <w:ind w:left="60"/>
              <w:rPr>
                <w:sz w:val="16"/>
              </w:rPr>
            </w:pPr>
            <w:r>
              <w:rPr>
                <w:sz w:val="16"/>
              </w:rPr>
              <w:t>P3.1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10"/>
                <w:sz w:val="16"/>
              </w:rPr>
              <w:t>UCB0SOMI/UCB0SCL</w:t>
            </w:r>
            <w:r>
              <w:rPr>
                <w:w w:val="110"/>
                <w:sz w:val="16"/>
                <w:vertAlign w:val="superscript"/>
              </w:rPr>
              <w:t>(2)</w:t>
            </w:r>
            <w:r>
              <w:rPr>
                <w:w w:val="110"/>
                <w:sz w:val="16"/>
                <w:vertAlign w:val="baseline"/>
              </w:rPr>
              <w:t> </w:t>
            </w:r>
            <w:r>
              <w:rPr>
                <w:w w:val="110"/>
                <w:sz w:val="16"/>
                <w:vertAlign w:val="superscript"/>
              </w:rPr>
              <w:t>(3)</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P3.2/UCB0CLK/UCA0STE</w:t>
            </w:r>
          </w:p>
        </w:tc>
        <w:tc>
          <w:tcPr>
            <w:tcW w:w="300" w:type="dxa"/>
            <w:vMerge w:val="restart"/>
          </w:tcPr>
          <w:p>
            <w:pPr>
              <w:pStyle w:val="TableParagraph"/>
              <w:ind w:left="105"/>
              <w:rPr>
                <w:sz w:val="16"/>
              </w:rPr>
            </w:pPr>
            <w:r>
              <w:rPr>
                <w:w w:val="99"/>
                <w:sz w:val="16"/>
              </w:rPr>
              <w:t>2</w:t>
            </w:r>
          </w:p>
        </w:tc>
        <w:tc>
          <w:tcPr>
            <w:tcW w:w="4990" w:type="dxa"/>
          </w:tcPr>
          <w:p>
            <w:pPr>
              <w:pStyle w:val="TableParagraph"/>
              <w:ind w:left="60"/>
              <w:rPr>
                <w:sz w:val="16"/>
              </w:rPr>
            </w:pPr>
            <w:r>
              <w:rPr>
                <w:sz w:val="16"/>
              </w:rPr>
              <w:t>P3.2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10"/>
                <w:sz w:val="16"/>
              </w:rPr>
              <w:t>UCB0CLK/UCA0STE</w:t>
            </w:r>
            <w:r>
              <w:rPr>
                <w:w w:val="110"/>
                <w:sz w:val="16"/>
                <w:vertAlign w:val="superscript"/>
              </w:rPr>
              <w:t>(2)</w:t>
            </w:r>
            <w:r>
              <w:rPr>
                <w:w w:val="110"/>
                <w:sz w:val="16"/>
                <w:vertAlign w:val="baseline"/>
              </w:rPr>
              <w:t> </w:t>
            </w:r>
            <w:r>
              <w:rPr>
                <w:w w:val="110"/>
                <w:sz w:val="16"/>
                <w:vertAlign w:val="superscript"/>
              </w:rPr>
              <w:t>(4)</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sz w:val="16"/>
              </w:rPr>
              <w:t>P3.3/UCA0TXD/UCA0SIMO</w:t>
            </w:r>
          </w:p>
        </w:tc>
        <w:tc>
          <w:tcPr>
            <w:tcW w:w="300" w:type="dxa"/>
            <w:vMerge w:val="restart"/>
          </w:tcPr>
          <w:p>
            <w:pPr>
              <w:pStyle w:val="TableParagraph"/>
              <w:ind w:left="105"/>
              <w:rPr>
                <w:sz w:val="16"/>
              </w:rPr>
            </w:pPr>
            <w:r>
              <w:rPr>
                <w:w w:val="99"/>
                <w:sz w:val="16"/>
              </w:rPr>
              <w:t>3</w:t>
            </w:r>
          </w:p>
        </w:tc>
        <w:tc>
          <w:tcPr>
            <w:tcW w:w="4990" w:type="dxa"/>
          </w:tcPr>
          <w:p>
            <w:pPr>
              <w:pStyle w:val="TableParagraph"/>
              <w:ind w:left="60"/>
              <w:rPr>
                <w:sz w:val="16"/>
              </w:rPr>
            </w:pPr>
            <w:r>
              <w:rPr>
                <w:sz w:val="16"/>
              </w:rPr>
              <w:t>P3.3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05"/>
                <w:sz w:val="16"/>
              </w:rPr>
              <w:t>UCA0TXD/UCA0SIMO</w:t>
            </w:r>
            <w:r>
              <w:rPr>
                <w:w w:val="105"/>
                <w:sz w:val="16"/>
                <w:vertAlign w:val="superscript"/>
              </w:rPr>
              <w:t>(2)</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sz w:val="16"/>
              </w:rPr>
              <w:t>P3.4/UCA0RXD/UCA0SOMI</w:t>
            </w:r>
          </w:p>
        </w:tc>
        <w:tc>
          <w:tcPr>
            <w:tcW w:w="300" w:type="dxa"/>
            <w:vMerge w:val="restart"/>
          </w:tcPr>
          <w:p>
            <w:pPr>
              <w:pStyle w:val="TableParagraph"/>
              <w:ind w:left="105"/>
              <w:rPr>
                <w:sz w:val="16"/>
              </w:rPr>
            </w:pPr>
            <w:r>
              <w:rPr>
                <w:w w:val="99"/>
                <w:sz w:val="16"/>
              </w:rPr>
              <w:t>4</w:t>
            </w:r>
          </w:p>
        </w:tc>
        <w:tc>
          <w:tcPr>
            <w:tcW w:w="4990" w:type="dxa"/>
          </w:tcPr>
          <w:p>
            <w:pPr>
              <w:pStyle w:val="TableParagraph"/>
              <w:ind w:left="60"/>
              <w:rPr>
                <w:sz w:val="16"/>
              </w:rPr>
            </w:pPr>
            <w:r>
              <w:rPr>
                <w:sz w:val="16"/>
              </w:rPr>
              <w:t>P3.4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w w:val="105"/>
                <w:sz w:val="16"/>
              </w:rPr>
              <w:t>UCA0RXD/UCA0SOMI</w:t>
            </w:r>
            <w:r>
              <w:rPr>
                <w:w w:val="105"/>
                <w:sz w:val="16"/>
                <w:vertAlign w:val="superscript"/>
              </w:rPr>
              <w:t>(2)</w:t>
            </w:r>
          </w:p>
        </w:tc>
        <w:tc>
          <w:tcPr>
            <w:tcW w:w="1298" w:type="dxa"/>
          </w:tcPr>
          <w:p>
            <w:pPr>
              <w:pStyle w:val="TableParagraph"/>
              <w:ind w:left="8"/>
              <w:jc w:val="center"/>
              <w:rPr>
                <w:sz w:val="16"/>
              </w:rPr>
            </w:pPr>
            <w:r>
              <w:rPr>
                <w:w w:val="100"/>
                <w:sz w:val="16"/>
              </w:rPr>
              <w:t>X</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w w:val="110"/>
                <w:sz w:val="16"/>
              </w:rPr>
              <w:t>P3.5/TB0.5 </w:t>
            </w:r>
            <w:r>
              <w:rPr>
                <w:w w:val="110"/>
                <w:sz w:val="16"/>
                <w:vertAlign w:val="superscript"/>
              </w:rPr>
              <w:t>(5)</w:t>
            </w:r>
          </w:p>
        </w:tc>
        <w:tc>
          <w:tcPr>
            <w:tcW w:w="300" w:type="dxa"/>
            <w:vMerge w:val="restart"/>
          </w:tcPr>
          <w:p>
            <w:pPr>
              <w:pStyle w:val="TableParagraph"/>
              <w:ind w:left="105"/>
              <w:rPr>
                <w:sz w:val="16"/>
              </w:rPr>
            </w:pPr>
            <w:r>
              <w:rPr>
                <w:w w:val="99"/>
                <w:sz w:val="16"/>
              </w:rPr>
              <w:t>5</w:t>
            </w:r>
          </w:p>
        </w:tc>
        <w:tc>
          <w:tcPr>
            <w:tcW w:w="4990" w:type="dxa"/>
          </w:tcPr>
          <w:p>
            <w:pPr>
              <w:pStyle w:val="TableParagraph"/>
              <w:ind w:left="60"/>
              <w:rPr>
                <w:sz w:val="16"/>
              </w:rPr>
            </w:pPr>
            <w:r>
              <w:rPr>
                <w:sz w:val="16"/>
              </w:rPr>
              <w:t>P3.5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TB0.CCI5A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TB0.5</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w w:val="110"/>
                <w:sz w:val="16"/>
              </w:rPr>
              <w:t>P3.6/TB0.6 </w:t>
            </w:r>
            <w:r>
              <w:rPr>
                <w:w w:val="110"/>
                <w:sz w:val="16"/>
                <w:vertAlign w:val="superscript"/>
              </w:rPr>
              <w:t>(5)</w:t>
            </w:r>
          </w:p>
        </w:tc>
        <w:tc>
          <w:tcPr>
            <w:tcW w:w="300" w:type="dxa"/>
            <w:vMerge w:val="restart"/>
          </w:tcPr>
          <w:p>
            <w:pPr>
              <w:pStyle w:val="TableParagraph"/>
              <w:ind w:left="105"/>
              <w:rPr>
                <w:sz w:val="16"/>
              </w:rPr>
            </w:pPr>
            <w:r>
              <w:rPr>
                <w:w w:val="99"/>
                <w:sz w:val="16"/>
              </w:rPr>
              <w:t>6</w:t>
            </w:r>
          </w:p>
        </w:tc>
        <w:tc>
          <w:tcPr>
            <w:tcW w:w="4990" w:type="dxa"/>
          </w:tcPr>
          <w:p>
            <w:pPr>
              <w:pStyle w:val="TableParagraph"/>
              <w:ind w:left="60"/>
              <w:rPr>
                <w:sz w:val="16"/>
              </w:rPr>
            </w:pPr>
            <w:r>
              <w:rPr>
                <w:sz w:val="16"/>
              </w:rPr>
              <w:t>P3.6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TB0.CCI6A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TB0.6</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w w:val="105"/>
                <w:sz w:val="16"/>
              </w:rPr>
              <w:t>P3.7/TB0OUTH/SVMOUT </w:t>
            </w:r>
            <w:r>
              <w:rPr>
                <w:w w:val="105"/>
                <w:sz w:val="16"/>
                <w:vertAlign w:val="superscript"/>
              </w:rPr>
              <w:t>(5)</w:t>
            </w:r>
          </w:p>
        </w:tc>
        <w:tc>
          <w:tcPr>
            <w:tcW w:w="300" w:type="dxa"/>
            <w:vMerge w:val="restart"/>
          </w:tcPr>
          <w:p>
            <w:pPr>
              <w:pStyle w:val="TableParagraph"/>
              <w:ind w:left="105"/>
              <w:rPr>
                <w:sz w:val="16"/>
              </w:rPr>
            </w:pPr>
            <w:r>
              <w:rPr>
                <w:w w:val="99"/>
                <w:sz w:val="16"/>
              </w:rPr>
              <w:t>7</w:t>
            </w:r>
          </w:p>
        </w:tc>
        <w:tc>
          <w:tcPr>
            <w:tcW w:w="4990" w:type="dxa"/>
          </w:tcPr>
          <w:p>
            <w:pPr>
              <w:pStyle w:val="TableParagraph"/>
              <w:ind w:left="60"/>
              <w:rPr>
                <w:sz w:val="16"/>
              </w:rPr>
            </w:pPr>
            <w:r>
              <w:rPr>
                <w:sz w:val="16"/>
              </w:rPr>
              <w:t>P3.7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TB0OUTH</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SVMOUT</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bl>
    <w:p>
      <w:pPr>
        <w:pStyle w:val="ListParagraph"/>
        <w:numPr>
          <w:ilvl w:val="0"/>
          <w:numId w:val="58"/>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58"/>
        </w:numPr>
        <w:tabs>
          <w:tab w:pos="480" w:val="left" w:leader="none"/>
        </w:tabs>
        <w:spacing w:line="180" w:lineRule="exact" w:before="0" w:after="0"/>
        <w:ind w:left="479" w:right="0" w:hanging="360"/>
        <w:jc w:val="left"/>
        <w:rPr>
          <w:sz w:val="16"/>
        </w:rPr>
      </w:pPr>
      <w:r>
        <w:rPr>
          <w:sz w:val="16"/>
        </w:rPr>
        <w:t>The pin direction is controlled by the USCI</w:t>
      </w:r>
      <w:r>
        <w:rPr>
          <w:spacing w:val="23"/>
          <w:sz w:val="16"/>
        </w:rPr>
        <w:t> </w:t>
      </w:r>
      <w:r>
        <w:rPr>
          <w:sz w:val="16"/>
        </w:rPr>
        <w:t>module.</w:t>
      </w:r>
    </w:p>
    <w:p>
      <w:pPr>
        <w:pStyle w:val="ListParagraph"/>
        <w:numPr>
          <w:ilvl w:val="0"/>
          <w:numId w:val="58"/>
        </w:numPr>
        <w:tabs>
          <w:tab w:pos="480" w:val="left" w:leader="none"/>
        </w:tabs>
        <w:spacing w:line="180" w:lineRule="exact" w:before="0" w:after="0"/>
        <w:ind w:left="479" w:right="0" w:hanging="360"/>
        <w:jc w:val="left"/>
        <w:rPr>
          <w:sz w:val="16"/>
        </w:rPr>
      </w:pPr>
      <w:r>
        <w:rPr>
          <w:sz w:val="16"/>
        </w:rPr>
        <w:t>If the I</w:t>
      </w:r>
      <w:r>
        <w:rPr>
          <w:sz w:val="16"/>
          <w:vertAlign w:val="superscript"/>
        </w:rPr>
        <w:t>2</w:t>
      </w:r>
      <w:r>
        <w:rPr>
          <w:sz w:val="16"/>
          <w:vertAlign w:val="baseline"/>
        </w:rPr>
        <w:t>C functionality is selected, the output drives only the logical 0 to V</w:t>
      </w:r>
      <w:r>
        <w:rPr>
          <w:sz w:val="16"/>
          <w:vertAlign w:val="subscript"/>
        </w:rPr>
        <w:t>SS</w:t>
      </w:r>
      <w:r>
        <w:rPr>
          <w:spacing w:val="4"/>
          <w:sz w:val="16"/>
          <w:vertAlign w:val="baseline"/>
        </w:rPr>
        <w:t> </w:t>
      </w:r>
      <w:r>
        <w:rPr>
          <w:sz w:val="16"/>
          <w:vertAlign w:val="baseline"/>
        </w:rPr>
        <w:t>level.</w:t>
      </w:r>
    </w:p>
    <w:p>
      <w:pPr>
        <w:pStyle w:val="ListParagraph"/>
        <w:numPr>
          <w:ilvl w:val="0"/>
          <w:numId w:val="58"/>
        </w:numPr>
        <w:tabs>
          <w:tab w:pos="480" w:val="left" w:leader="none"/>
        </w:tabs>
        <w:spacing w:line="235" w:lineRule="auto" w:before="1" w:after="0"/>
        <w:ind w:left="481" w:right="280" w:hanging="362"/>
        <w:jc w:val="left"/>
        <w:rPr>
          <w:sz w:val="16"/>
        </w:rPr>
      </w:pPr>
      <w:r>
        <w:rPr>
          <w:sz w:val="16"/>
        </w:rPr>
        <w:t>UCB0CLK function takes precedence over UCA0STE function. If the pin is required as UCB0CLK input or output, USCI A0 is forced to 3-wire SPI mode if 4-wire SPI mode is</w:t>
      </w:r>
      <w:r>
        <w:rPr>
          <w:spacing w:val="23"/>
          <w:sz w:val="16"/>
        </w:rPr>
        <w:t> </w:t>
      </w:r>
      <w:r>
        <w:rPr>
          <w:sz w:val="16"/>
        </w:rPr>
        <w:t>selected.</w:t>
      </w:r>
    </w:p>
    <w:p>
      <w:pPr>
        <w:pStyle w:val="BodyText"/>
        <w:spacing w:line="180" w:lineRule="exact"/>
        <w:ind w:left="120"/>
      </w:pPr>
      <w:r>
        <w:rPr/>
        <w:t>(5) F5529, F5527, F5525, F5521, F5519, F5517, F5515 devices only.</w:t>
      </w:r>
    </w:p>
    <w:p>
      <w:pPr>
        <w:spacing w:after="0" w:line="180" w:lineRule="exact"/>
        <w:sectPr>
          <w:type w:val="continuous"/>
          <w:pgSz w:w="12240" w:h="15840"/>
          <w:pgMar w:top="200" w:bottom="28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4 Port P4, P4.0 to P4.7, Input/Outp" w:id="300"/>
      <w:bookmarkEnd w:id="300"/>
      <w:r>
        <w:rPr>
          <w:b w:val="0"/>
          <w:i w:val="0"/>
        </w:rPr>
      </w:r>
      <w:bookmarkStart w:name="6.10.4 Port P4, P4.0 to P4.7, Input/Outp" w:id="301"/>
      <w:bookmarkEnd w:id="301"/>
      <w:r>
        <w:rPr>
          <w:i/>
        </w:rPr>
        <w:t>Por</w:t>
      </w:r>
      <w:r>
        <w:rPr>
          <w:i/>
        </w:rPr>
        <w:t>t P4, P4.0 to P4.7, Input/Output With Schmitt</w:t>
      </w:r>
      <w:r>
        <w:rPr>
          <w:i/>
          <w:spacing w:val="32"/>
        </w:rPr>
        <w:t> </w:t>
      </w:r>
      <w:r>
        <w:rPr>
          <w:i/>
        </w:rPr>
        <w:t>Trigger</w:t>
      </w:r>
    </w:p>
    <w:p>
      <w:pPr>
        <w:pStyle w:val="BodyText"/>
        <w:rPr>
          <w:b/>
          <w:i/>
          <w:sz w:val="20"/>
        </w:rPr>
      </w:pPr>
    </w:p>
    <w:p>
      <w:pPr>
        <w:pStyle w:val="BodyText"/>
        <w:spacing w:before="5"/>
        <w:rPr>
          <w:b/>
          <w:i/>
          <w:sz w:val="17"/>
        </w:rPr>
      </w:pPr>
    </w:p>
    <w:p>
      <w:pPr>
        <w:spacing w:before="76"/>
        <w:ind w:left="1419" w:right="0" w:firstLine="0"/>
        <w:jc w:val="left"/>
        <w:rPr>
          <w:b/>
          <w:sz w:val="15"/>
        </w:rPr>
      </w:pPr>
      <w:r>
        <w:rPr/>
        <w:pict>
          <v:group style="position:absolute;margin-left:156.089417pt;margin-top:-8.346054pt;width:400.55pt;height:244.8pt;mso-position-horizontal-relative:page;mso-position-vertical-relative:paragraph;z-index:15961088" coordorigin="3122,-167" coordsize="8011,4896">
            <v:rect style="position:absolute;left:6475;top:-153;width:3476;height:4868" filled="false" stroked="true" strokeweight="1.409965pt" strokecolor="#231f20">
              <v:stroke dashstyle="longdash"/>
            </v:rect>
            <v:line style="position:absolute" from="3270,3722" to="9616,3722" stroked="true" strokeweight=".469988pt" strokecolor="#231f20">
              <v:stroke dashstyle="solid"/>
            </v:line>
            <v:shape style="position:absolute;left:3159;top:3664;width:116;height:116" coordorigin="3160,3664" coordsize="116,116" path="m3276,3664l3160,3722,3276,3780,3276,3664xe" filled="true" fillcolor="#231f20" stroked="false">
              <v:path arrowok="t"/>
              <v:fill type="solid"/>
            </v:shape>
            <v:shape style="position:absolute;left:8943;top:3488;width:379;height:488" coordorigin="8943,3488" coordsize="379,488" path="m9322,3488l8943,3722,9322,3975,9322,3488xe" filled="true" fillcolor="#ffffff" stroked="false">
              <v:path arrowok="t"/>
              <v:fill type="solid"/>
            </v:shape>
            <v:shape style="position:absolute;left:8943;top:2355;width:379;height:1621" coordorigin="8943,2355" coordsize="379,1621" path="m9322,3975l9322,3488,8943,3722,9322,3975xm8943,2838l8943,2355,9322,2604,8943,2838xe" filled="false" stroked="true" strokeweight="1.409965pt" strokecolor="#231f20">
              <v:path arrowok="t"/>
              <v:stroke dashstyle="solid"/>
            </v:shape>
            <v:line style="position:absolute" from="8943,2604" to="3813,2604" stroked="true" strokeweight=".469988pt" strokecolor="#231f20">
              <v:stroke dashstyle="solid"/>
            </v:line>
            <v:shape style="position:absolute;left:9615;top:1001;width:2;height:2721" coordorigin="9616,1002" coordsize="0,2721" path="m9616,1874l9616,3722m9616,1002l9616,1563e" filled="false" stroked="true" strokeweight=".469988pt" strokecolor="#231f20">
              <v:path arrowok="t"/>
              <v:stroke dashstyle="solid"/>
            </v:shape>
            <v:line style="position:absolute" from="10635,2604" to="9322,2604" stroked="true" strokeweight=".469988pt" strokecolor="#231f20">
              <v:stroke dashstyle="solid"/>
            </v:line>
            <v:shape style="position:absolute;left:9096;top:3673;width:190;height:99" coordorigin="9096,3673" coordsize="190,99" path="m9254,3673l9200,3772,9096,3772m9286,3673l9200,3673,9150,3772e" filled="false" stroked="true" strokeweight=".225402pt" strokecolor="#231f20">
              <v:path arrowok="t"/>
              <v:stroke dashstyle="solid"/>
            </v:shape>
            <v:shape style="position:absolute;left:10598;top:2504;width:520;height:199" coordorigin="10598,2504" coordsize="520,199" path="m11014,2504l10703,2504,10598,2604,10703,2703,11014,2703,11118,2604,11014,2504xe" filled="true" fillcolor="#ffffff" stroked="false">
              <v:path arrowok="t"/>
              <v:fill type="solid"/>
            </v:shape>
            <v:shape style="position:absolute;left:3488;top:1231;width:7630;height:1472" coordorigin="3489,1232" coordsize="7630,1472" path="m10598,2604l10703,2504,11014,2504,11118,2604,11014,2703,10703,2703,10598,2604xm3489,1232l3813,1400,3813,1837,3489,2017,3489,1232xe" filled="false" stroked="true" strokeweight="1.409965pt" strokecolor="#000000">
              <v:path arrowok="t"/>
              <v:stroke dashstyle="solid"/>
            </v:shape>
            <v:shape style="position:absolute;left:3159;top:1434;width:1814;height:2649" coordorigin="3160,1435" coordsize="1814,2649" path="m3660,3258l3660,2920m4973,4084l4973,3240m3160,1435l3489,1435e" filled="false" stroked="true" strokeweight=".469988pt" strokecolor="#231f20">
              <v:path arrowok="t"/>
              <v:stroke dashstyle="solid"/>
            </v:shape>
            <v:rect style="position:absolute;left:3121;top:1396;width:76;height:76" filled="true" fillcolor="#231f20" stroked="false">
              <v:fill type="solid"/>
            </v:rect>
            <v:line style="position:absolute" from="3160,3240" to="4973,3240" stroked="true" strokeweight=".469988pt" strokecolor="#231f20">
              <v:stroke dashstyle="solid"/>
            </v:line>
            <v:rect style="position:absolute;left:3121;top:3202;width:76;height:76" filled="true" fillcolor="#231f20" stroked="false">
              <v:fill type="solid"/>
            </v:rect>
            <v:shape style="position:absolute;left:3269;top:4083;width:1704;height:393" coordorigin="3270,4084" coordsize="1704,393" path="m4973,4084l4490,4084m3270,4476l3489,4476e" filled="false" stroked="true" strokeweight=".469988pt" strokecolor="#231f20">
              <v:path arrowok="t"/>
              <v:stroke dashstyle="solid"/>
            </v:shape>
            <v:shape style="position:absolute;left:3159;top:4418;width:116;height:116" coordorigin="3160,4418" coordsize="116,116" path="m3276,4418l3160,4476,3276,4534,3276,4418xe" filled="true" fillcolor="#231f20" stroked="false">
              <v:path arrowok="t"/>
              <v:fill type="solid"/>
            </v:shape>
            <v:shape style="position:absolute;left:3488;top:3957;width:1002;height:401" coordorigin="3489,3958" coordsize="1002,401" path="m3728,4358l3728,4209,3489,4209,3489,3958,4490,3958,4490,4209,4229,4209,4229,4358e" filled="false" stroked="true" strokeweight="1.409965pt" strokecolor="#231f20">
              <v:path arrowok="t"/>
              <v:stroke dashstyle="solid"/>
            </v:shape>
            <v:shape style="position:absolute;left:3898;top:4390;width:176;height:167" coordorigin="3899,4391" coordsize="176,167" path="m3899,4476l4075,4391,4075,4557,3899,4476xe" filled="false" stroked="true" strokeweight=".939976pt" strokecolor="#231f20">
              <v:path arrowok="t"/>
              <v:stroke dashstyle="solid"/>
            </v:shape>
            <v:shape style="position:absolute;left:4472;top:3722;width:1656;height:754" coordorigin="4473,3722" coordsize="1656,754" path="m6128,4476l4473,4476m6128,4476l6128,3722e" filled="false" stroked="true" strokeweight=".469988pt" strokecolor="#231f20">
              <v:path arrowok="t"/>
              <v:stroke dashstyle="solid"/>
            </v:shape>
            <v:shape style="position:absolute;left:3488;top:2202;width:325;height:803" coordorigin="3489,2202" coordsize="325,803" path="m3489,2202l3489,3005,3813,2821,3813,2388,3489,2202xe" filled="true" fillcolor="#ffffff" stroked="false">
              <v:path arrowok="t"/>
              <v:fill type="solid"/>
            </v:shape>
            <v:shape style="position:absolute;left:3488;top:2202;width:325;height:803" coordorigin="3489,2202" coordsize="325,803" path="m3489,2202l3813,2388,3813,2821,3489,3005,3489,2202xe" filled="false" stroked="true" strokeweight="1.409965pt" strokecolor="#000000">
              <v:path arrowok="t"/>
              <v:stroke dashstyle="solid"/>
            </v:shape>
            <v:shape style="position:absolute;left:3159;top:1926;width:492;height:510" coordorigin="3160,1927" coordsize="492,510" path="m3651,1927l3651,2295m3160,2436l3489,2436e" filled="false" stroked="true" strokeweight=".469988pt" strokecolor="#231f20">
              <v:path arrowok="t"/>
              <v:stroke dashstyle="solid"/>
            </v:shape>
            <v:rect style="position:absolute;left:3121;top:2398;width:76;height:76" filled="true" fillcolor="#231f20" stroked="false">
              <v:fill type="solid"/>
            </v:rect>
            <v:shape style="position:absolute;left:3159;top:1763;width:329;height:990" coordorigin="3160,1764" coordsize="329,990" path="m3160,2753l3489,2753m3161,1764l3489,1769e" filled="false" stroked="true" strokeweight=".469988pt" strokecolor="#231f20">
              <v:path arrowok="t"/>
              <v:stroke dashstyle="solid"/>
            </v:shape>
            <v:shape style="position:absolute;left:8374;top:632;width:312;height:718" coordorigin="8375,632" coordsize="312,718" path="m8375,632l8686,799,8686,1201,8375,1350,8375,632xe" filled="false" stroked="true" strokeweight="1.409965pt" strokecolor="#231f20">
              <v:path arrowok="t"/>
              <v:stroke dashstyle="solid"/>
            </v:shape>
            <v:shape style="position:absolute;left:3312;top:297;width:6304;height:2171" coordorigin="3313,298" coordsize="6304,2171" path="m8216,849l8375,849m8199,1151l8375,1151m8951,1002l8699,1002m9064,975l9340,835m9394,1002l9616,1002m3313,2436l3313,2121m8528,2121l3313,2121m8528,1275l8528,2121m3813,1651l9115,1651,9115,2469m5712,298l9200,298,9200,905m4982,443l4314,443,4314,1651e" filled="false" stroked="true" strokeweight=".469988pt" strokecolor="#231f20">
              <v:path arrowok="t"/>
              <v:stroke dashstyle="solid"/>
            </v:shape>
            <v:shape style="position:absolute;left:9269;top:932;width:130;height:130" type="#_x0000_t75" stroked="false">
              <v:imagedata r:id="rId438" o:title=""/>
            </v:shape>
            <v:shape style="position:absolute;left:8946;top:936;width:130;height:130" type="#_x0000_t75" stroked="false">
              <v:imagedata r:id="rId439" o:title=""/>
            </v:shape>
            <v:shape style="position:absolute;left:9563;top:1461;width:102;height:518" coordorigin="9563,1462" coordsize="102,518" path="m9614,1462l9614,1566,9665,1590,9563,1643,9665,1694,9563,1746,9665,1799,9563,1847,9614,1874,9614,1979e" filled="false" stroked="true" strokeweight=".451077pt" strokecolor="#231f20">
              <v:path arrowok="t"/>
              <v:stroke dashstyle="solid"/>
            </v:shape>
            <v:shape style="position:absolute;left:9570;top:2559;width:91;height:91" coordorigin="9571,2559" coordsize="91,91" path="m9616,2559l9598,2563,9584,2572,9574,2587,9571,2604,9574,2622,9584,2636,9598,2646,9616,2649,9633,2646,9648,2636,9657,2622,9661,2604,9657,2587,9648,2572,9633,2563,9616,2559xe" filled="true" fillcolor="#231f20" stroked="false">
              <v:path arrowok="t"/>
              <v:fill type="solid"/>
            </v:shape>
            <v:shape style="position:absolute;left:9570;top:2559;width:91;height:91" coordorigin="9571,2559" coordsize="91,91" path="m9661,2604l9657,2587,9648,2572,9633,2563,9616,2559,9598,2563,9584,2572,9574,2587,9571,2604,9574,2622,9584,2636,9598,2646,9616,2649,9633,2646,9648,2636,9657,2622,9661,2604xe" filled="false" stroked="true" strokeweight=".469725pt" strokecolor="#231f20">
              <v:path arrowok="t"/>
              <v:stroke dashstyle="solid"/>
            </v:shape>
            <v:shape style="position:absolute;left:6082;top:3677;width:91;height:91" coordorigin="6083,3677" coordsize="91,91" path="m6128,3677l6110,3681,6096,3690,6086,3705,6083,3722,6086,3740,6096,3754,6110,3764,6128,3767,6145,3764,6160,3754,6169,3740,6173,3722,6169,3705,6160,3690,6145,3681,6128,3677xe" filled="true" fillcolor="#231f20" stroked="false">
              <v:path arrowok="t"/>
              <v:fill type="solid"/>
            </v:shape>
            <v:shape style="position:absolute;left:6082;top:3677;width:91;height:91" coordorigin="6083,3677" coordsize="91,91" path="m6173,3722l6169,3705,6160,3690,6145,3681,6128,3677,6110,3681,6096,3690,6086,3705,6083,3722,6086,3740,6096,3754,6110,3764,6128,3767,6145,3764,6160,3754,6169,3740,6173,3722xe" filled="false" stroked="true" strokeweight=".469725pt" strokecolor="#231f20">
              <v:path arrowok="t"/>
              <v:stroke dashstyle="solid"/>
            </v:shape>
            <v:shape style="position:absolute;left:8698;top:2721;width:469;height:399" type="#_x0000_t75" stroked="false">
              <v:imagedata r:id="rId440" o:title=""/>
            </v:shape>
            <v:line style="position:absolute" from="3160,167" to="4944,167" stroked="true" strokeweight=".469988pt" strokecolor="#231f20">
              <v:stroke dashstyle="solid"/>
            </v:line>
            <v:rect style="position:absolute;left:3121;top:128;width:76;height:76" filled="true" fillcolor="#231f20" stroked="false">
              <v:fill type="solid"/>
            </v:rect>
            <v:shape style="position:absolute;left:4943;top:166;width:769;height:132" coordorigin="4944,167" coordsize="769,132" path="m5072,167l4944,167m5712,298l5574,298e" filled="false" stroked="true" strokeweight=".451077pt" strokecolor="#231f20">
              <v:path arrowok="t"/>
              <v:stroke dashstyle="solid"/>
            </v:shape>
            <v:shape style="position:absolute;left:5080;top:92;width:492;height:416" coordorigin="5080,92" coordsize="492,416" path="m5388,92l5459,109,5518,153,5557,219,5572,299,5557,380,5518,446,5461,490,5390,506,5392,508,5080,508,5080,95,5392,95,5388,92xe" filled="false" stroked="true" strokeweight="1.409965pt" strokecolor="#231f20">
              <v:path arrowok="t"/>
              <v:stroke dashstyle="solid"/>
            </v:shape>
            <v:shape style="position:absolute;left:3267;top:2391;width:91;height:91" coordorigin="3268,2391" coordsize="91,91" path="m3313,2391l3295,2395,3281,2405,3271,2419,3268,2436,3271,2454,3281,2468,3295,2478,3313,2481,3330,2478,3344,2468,3354,2454,3358,2436,3354,2419,3344,2405,3330,2395,3313,2391xe" filled="true" fillcolor="#231f20" stroked="false">
              <v:path arrowok="t"/>
              <v:fill type="solid"/>
            </v:shape>
            <v:shape style="position:absolute;left:3267;top:2391;width:91;height:91" coordorigin="3268,2391" coordsize="91,91" path="m3358,2436l3354,2419,3344,2405,3330,2395,3313,2391,3295,2395,3281,2405,3271,2419,3268,2436,3271,2454,3281,2468,3295,2478,3313,2481,3330,2478,3344,2468,3354,2454,3358,2436xe" filled="false" stroked="true" strokeweight=".469725pt" strokecolor="#231f20">
              <v:path arrowok="t"/>
              <v:stroke dashstyle="solid"/>
            </v:shape>
            <v:shape style="position:absolute;left:3615;top:3195;width:91;height:91" coordorigin="3615,3195" coordsize="91,91" path="m3660,3195l3643,3199,3629,3209,3619,3223,3615,3240,3619,3258,3629,3272,3643,3282,3660,3285,3678,3282,3692,3272,3702,3258,3706,3240,3702,3223,3692,3209,3678,3199,3660,3195xe" filled="true" fillcolor="#231f20" stroked="false">
              <v:path arrowok="t"/>
              <v:fill type="solid"/>
            </v:shape>
            <v:shape style="position:absolute;left:3615;top:3195;width:91;height:91" coordorigin="3615,3195" coordsize="91,91" path="m3706,3240l3702,3223,3692,3209,3678,3199,3660,3195,3643,3199,3629,3209,3619,3223,3615,3240,3619,3258,3629,3272,3643,3282,3660,3285,3678,3282,3692,3272,3702,3258,3706,3240xe" filled="false" stroked="true" strokeweight=".469725pt" strokecolor="#231f20">
              <v:path arrowok="t"/>
              <v:stroke dashstyle="solid"/>
            </v:shape>
            <v:shape style="position:absolute;left:4269;top:1606;width:91;height:91" coordorigin="4269,1606" coordsize="91,91" path="m4314,1606l4297,1610,4282,1620,4273,1634,4269,1651,4273,1669,4282,1683,4297,1693,4314,1696,4332,1693,4346,1683,4356,1669,4359,1651,4356,1634,4346,1620,4332,1610,4314,1606xe" filled="true" fillcolor="#231f20" stroked="false">
              <v:path arrowok="t"/>
              <v:fill type="solid"/>
            </v:shape>
            <v:shape style="position:absolute;left:4269;top:397;width:804;height:1299" coordorigin="4269,398" coordsize="804,1299" path="m4359,1651l4356,1634,4346,1620,4332,1610,4314,1606,4297,1610,4282,1620,4273,1634,4269,1651,4273,1669,4282,1683,4297,1693,4314,1696,4332,1693,4346,1683,4356,1669,4359,1651xm5072,443l5069,425,5059,411,5045,401,5027,398,5010,401,4995,411,4986,425,4982,443,4986,460,4995,475,5010,484,5027,488,5045,484,5059,475,5069,460,5072,443xe" filled="false" stroked="true" strokeweight=".469725pt" strokecolor="#231f20">
              <v:path arrowok="t"/>
              <v:stroke dashstyle="solid"/>
            </v:shape>
            <v:shape style="position:absolute;left:9064;top:-17;width:739;height:151" type="#_x0000_t202" filled="false" stroked="false">
              <v:textbox inset="0,0,0,0">
                <w:txbxContent>
                  <w:p>
                    <w:pPr>
                      <w:spacing w:line="148" w:lineRule="exact" w:before="0"/>
                      <w:ind w:left="0" w:right="0" w:firstLine="0"/>
                      <w:jc w:val="left"/>
                      <w:rPr>
                        <w:b/>
                        <w:sz w:val="15"/>
                      </w:rPr>
                    </w:pPr>
                    <w:r>
                      <w:rPr>
                        <w:b/>
                        <w:color w:val="231F20"/>
                        <w:sz w:val="15"/>
                      </w:rPr>
                      <w:t>Pad Logic</w:t>
                    </w:r>
                  </w:p>
                </w:txbxContent>
              </v:textbox>
              <w10:wrap type="none"/>
            </v:shape>
            <v:shape style="position:absolute;left:7814;top:782;width:769;height:483" type="#_x0000_t202" filled="false" stroked="false">
              <v:textbox inset="0,0,0,0">
                <w:txbxContent>
                  <w:p>
                    <w:pPr>
                      <w:tabs>
                        <w:tab w:pos="664" w:val="left" w:leader="none"/>
                      </w:tabs>
                      <w:spacing w:line="159" w:lineRule="exact" w:before="0"/>
                      <w:ind w:left="8" w:right="0" w:firstLine="0"/>
                      <w:jc w:val="left"/>
                      <w:rPr>
                        <w:b/>
                        <w:sz w:val="15"/>
                      </w:rPr>
                    </w:pPr>
                    <w:r>
                      <w:rPr>
                        <w:b/>
                        <w:color w:val="231F20"/>
                        <w:w w:val="100"/>
                        <w:position w:val="3"/>
                        <w:sz w:val="15"/>
                      </w:rPr>
                      <w:t>DV</w:t>
                    </w:r>
                    <w:r>
                      <w:rPr>
                        <w:b/>
                        <w:color w:val="231F20"/>
                        <w:w w:val="107"/>
                        <w:sz w:val="7"/>
                      </w:rPr>
                      <w:t>SS</w:t>
                    </w:r>
                    <w:r>
                      <w:rPr>
                        <w:rFonts w:ascii="Times New Roman"/>
                        <w:color w:val="231F20"/>
                        <w:w w:val="107"/>
                        <w:sz w:val="7"/>
                      </w:rPr>
                      <w:t> </w:t>
                    </w:r>
                    <w:r>
                      <w:rPr>
                        <w:rFonts w:ascii="Times New Roman"/>
                        <w:color w:val="231F20"/>
                        <w:sz w:val="7"/>
                      </w:rPr>
                      <w:tab/>
                    </w:r>
                    <w:r>
                      <w:rPr>
                        <w:b/>
                        <w:color w:val="231F20"/>
                        <w:w w:val="100"/>
                        <w:position w:val="2"/>
                        <w:sz w:val="15"/>
                      </w:rPr>
                      <w:t>0</w:t>
                    </w:r>
                  </w:p>
                  <w:p>
                    <w:pPr>
                      <w:tabs>
                        <w:tab w:pos="748" w:val="right" w:leader="none"/>
                      </w:tabs>
                      <w:spacing w:before="126"/>
                      <w:ind w:left="0" w:right="0" w:firstLine="0"/>
                      <w:jc w:val="left"/>
                      <w:rPr>
                        <w:b/>
                        <w:sz w:val="15"/>
                      </w:rPr>
                    </w:pPr>
                    <w:r>
                      <w:rPr>
                        <w:b/>
                        <w:color w:val="231F20"/>
                        <w:w w:val="100"/>
                        <w:position w:val="3"/>
                        <w:sz w:val="15"/>
                      </w:rPr>
                      <w:t>DV</w:t>
                    </w:r>
                    <w:r>
                      <w:rPr>
                        <w:b/>
                        <w:color w:val="231F20"/>
                        <w:w w:val="107"/>
                        <w:sz w:val="7"/>
                      </w:rPr>
                      <w:t>CC</w:t>
                    </w:r>
                    <w:r>
                      <w:rPr>
                        <w:rFonts w:ascii="Times New Roman"/>
                        <w:color w:val="231F20"/>
                        <w:w w:val="107"/>
                        <w:sz w:val="7"/>
                      </w:rPr>
                      <w:t> </w:t>
                    </w:r>
                    <w:r>
                      <w:rPr>
                        <w:rFonts w:ascii="Times New Roman"/>
                        <w:color w:val="231F20"/>
                        <w:sz w:val="7"/>
                      </w:rPr>
                      <w:tab/>
                    </w:r>
                    <w:r>
                      <w:rPr>
                        <w:b/>
                        <w:color w:val="231F20"/>
                        <w:w w:val="100"/>
                        <w:position w:val="4"/>
                        <w:sz w:val="15"/>
                      </w:rPr>
                      <w:t>1</w:t>
                    </w:r>
                  </w:p>
                </w:txbxContent>
              </v:textbox>
              <w10:wrap type="none"/>
            </v:shape>
            <v:shape style="position:absolute;left:9407;top:1084;width:104;height:151" type="#_x0000_t202" filled="false" stroked="false">
              <v:textbox inset="0,0,0,0">
                <w:txbxContent>
                  <w:p>
                    <w:pPr>
                      <w:spacing w:line="148" w:lineRule="exact" w:before="0"/>
                      <w:ind w:left="0" w:right="0" w:firstLine="0"/>
                      <w:jc w:val="left"/>
                      <w:rPr>
                        <w:b/>
                        <w:sz w:val="15"/>
                      </w:rPr>
                    </w:pPr>
                    <w:r>
                      <w:rPr>
                        <w:b/>
                        <w:color w:val="231F20"/>
                        <w:w w:val="100"/>
                        <w:sz w:val="15"/>
                      </w:rPr>
                      <w:t>1</w:t>
                    </w:r>
                  </w:p>
                </w:txbxContent>
              </v:textbox>
              <w10:wrap type="none"/>
            </v:shape>
            <v:shape style="position:absolute;left:3592;top:1376;width:104;height:487" type="#_x0000_t202" filled="false" stroked="false">
              <v:textbox inset="0,0,0,0">
                <w:txbxContent>
                  <w:p>
                    <w:pPr>
                      <w:spacing w:line="148" w:lineRule="exact" w:before="0"/>
                      <w:ind w:left="0" w:right="0" w:firstLine="0"/>
                      <w:jc w:val="left"/>
                      <w:rPr>
                        <w:b/>
                        <w:sz w:val="15"/>
                      </w:rPr>
                    </w:pPr>
                    <w:r>
                      <w:rPr>
                        <w:b/>
                        <w:color w:val="231F20"/>
                        <w:w w:val="100"/>
                        <w:sz w:val="15"/>
                      </w:rPr>
                      <w:t>0</w:t>
                    </w:r>
                  </w:p>
                  <w:p>
                    <w:pPr>
                      <w:spacing w:line="240" w:lineRule="auto" w:before="2"/>
                      <w:rPr>
                        <w:b/>
                        <w:sz w:val="14"/>
                      </w:rPr>
                    </w:pPr>
                  </w:p>
                  <w:p>
                    <w:pPr>
                      <w:spacing w:before="0"/>
                      <w:ind w:left="0" w:right="0" w:firstLine="0"/>
                      <w:jc w:val="left"/>
                      <w:rPr>
                        <w:b/>
                        <w:sz w:val="15"/>
                      </w:rPr>
                    </w:pPr>
                    <w:r>
                      <w:rPr>
                        <w:b/>
                        <w:color w:val="231F20"/>
                        <w:w w:val="100"/>
                        <w:sz w:val="15"/>
                      </w:rPr>
                      <w:t>1</w:t>
                    </w:r>
                  </w:p>
                </w:txbxContent>
              </v:textbox>
              <w10:wrap type="none"/>
            </v:shape>
            <v:shape style="position:absolute;left:4973;top:1486;width:689;height:487" type="#_x0000_t202" filled="false" stroked="false">
              <v:textbox inset="0,0,0,0">
                <w:txbxContent>
                  <w:p>
                    <w:pPr>
                      <w:spacing w:line="146" w:lineRule="exact" w:before="0"/>
                      <w:ind w:left="0" w:right="0" w:firstLine="0"/>
                      <w:jc w:val="left"/>
                      <w:rPr>
                        <w:b/>
                        <w:sz w:val="15"/>
                      </w:rPr>
                    </w:pPr>
                    <w:r>
                      <w:rPr>
                        <w:b/>
                        <w:color w:val="231F20"/>
                        <w:sz w:val="15"/>
                      </w:rPr>
                      <w:t>Direction</w:t>
                    </w:r>
                  </w:p>
                  <w:p>
                    <w:pPr>
                      <w:spacing w:line="168" w:lineRule="exact" w:before="0"/>
                      <w:ind w:left="0" w:right="0" w:firstLine="0"/>
                      <w:jc w:val="left"/>
                      <w:rPr>
                        <w:b/>
                        <w:sz w:val="15"/>
                      </w:rPr>
                    </w:pPr>
                    <w:r>
                      <w:rPr>
                        <w:b/>
                        <w:color w:val="231F20"/>
                        <w:sz w:val="15"/>
                      </w:rPr>
                      <w:t>0: Input</w:t>
                    </w:r>
                  </w:p>
                  <w:p>
                    <w:pPr>
                      <w:spacing w:line="170" w:lineRule="exact" w:before="0"/>
                      <w:ind w:left="0" w:right="0" w:firstLine="0"/>
                      <w:jc w:val="left"/>
                      <w:rPr>
                        <w:b/>
                        <w:sz w:val="15"/>
                      </w:rPr>
                    </w:pPr>
                    <w:r>
                      <w:rPr>
                        <w:b/>
                        <w:color w:val="231F20"/>
                        <w:sz w:val="15"/>
                      </w:rPr>
                      <w:t>1: Output</w:t>
                    </w:r>
                  </w:p>
                </w:txbxContent>
              </v:textbox>
              <w10:wrap type="none"/>
            </v:shape>
            <v:shape style="position:absolute;left:3592;top:2377;width:104;height:469" type="#_x0000_t202" filled="false" stroked="false">
              <v:textbox inset="0,0,0,0">
                <w:txbxContent>
                  <w:p>
                    <w:pPr>
                      <w:spacing w:line="148" w:lineRule="exact" w:before="0"/>
                      <w:ind w:left="0" w:right="0" w:firstLine="0"/>
                      <w:jc w:val="left"/>
                      <w:rPr>
                        <w:b/>
                        <w:sz w:val="15"/>
                      </w:rPr>
                    </w:pPr>
                    <w:r>
                      <w:rPr>
                        <w:b/>
                        <w:color w:val="231F20"/>
                        <w:w w:val="100"/>
                        <w:sz w:val="15"/>
                      </w:rPr>
                      <w:t>0</w:t>
                    </w:r>
                  </w:p>
                  <w:p>
                    <w:pPr>
                      <w:spacing w:line="240" w:lineRule="auto" w:before="7"/>
                      <w:rPr>
                        <w:b/>
                        <w:sz w:val="12"/>
                      </w:rPr>
                    </w:pPr>
                  </w:p>
                  <w:p>
                    <w:pPr>
                      <w:spacing w:before="1"/>
                      <w:ind w:left="0" w:right="0" w:firstLine="0"/>
                      <w:jc w:val="left"/>
                      <w:rPr>
                        <w:b/>
                        <w:sz w:val="15"/>
                      </w:rPr>
                    </w:pPr>
                    <w:r>
                      <w:rPr>
                        <w:b/>
                        <w:color w:val="231F20"/>
                        <w:w w:val="100"/>
                        <w:sz w:val="15"/>
                      </w:rPr>
                      <w:t>1</w:t>
                    </w:r>
                  </w:p>
                </w:txbxContent>
              </v:textbox>
              <w10:wrap type="none"/>
            </v:shape>
            <v:shape style="position:absolute;left:7991;top:3023;width:931;height:487" type="#_x0000_t202" filled="false" stroked="false">
              <v:textbox inset="0,0,0,0">
                <w:txbxContent>
                  <w:p>
                    <w:pPr>
                      <w:spacing w:line="146" w:lineRule="exact" w:before="0"/>
                      <w:ind w:left="0" w:right="0" w:firstLine="0"/>
                      <w:jc w:val="left"/>
                      <w:rPr>
                        <w:b/>
                        <w:sz w:val="15"/>
                      </w:rPr>
                    </w:pPr>
                    <w:r>
                      <w:rPr>
                        <w:b/>
                        <w:color w:val="231F20"/>
                        <w:sz w:val="15"/>
                      </w:rPr>
                      <w:t>P4DS.x</w:t>
                    </w:r>
                  </w:p>
                  <w:p>
                    <w:pPr>
                      <w:spacing w:line="168" w:lineRule="exact" w:before="0"/>
                      <w:ind w:left="0" w:right="0" w:firstLine="0"/>
                      <w:jc w:val="left"/>
                      <w:rPr>
                        <w:b/>
                        <w:sz w:val="15"/>
                      </w:rPr>
                    </w:pPr>
                    <w:r>
                      <w:rPr>
                        <w:b/>
                        <w:color w:val="231F20"/>
                        <w:sz w:val="15"/>
                      </w:rPr>
                      <w:t>0: Low</w:t>
                    </w:r>
                    <w:r>
                      <w:rPr>
                        <w:b/>
                        <w:color w:val="231F20"/>
                        <w:spacing w:val="2"/>
                        <w:sz w:val="15"/>
                      </w:rPr>
                      <w:t> </w:t>
                    </w:r>
                    <w:r>
                      <w:rPr>
                        <w:b/>
                        <w:color w:val="231F20"/>
                        <w:sz w:val="15"/>
                      </w:rPr>
                      <w:t>drive</w:t>
                    </w:r>
                  </w:p>
                  <w:p>
                    <w:pPr>
                      <w:spacing w:line="170" w:lineRule="exact" w:before="0"/>
                      <w:ind w:left="0" w:right="0" w:firstLine="0"/>
                      <w:jc w:val="left"/>
                      <w:rPr>
                        <w:b/>
                        <w:sz w:val="15"/>
                      </w:rPr>
                    </w:pPr>
                    <w:r>
                      <w:rPr>
                        <w:b/>
                        <w:color w:val="231F20"/>
                        <w:sz w:val="15"/>
                      </w:rPr>
                      <w:t>1: High</w:t>
                    </w:r>
                    <w:r>
                      <w:rPr>
                        <w:b/>
                        <w:color w:val="231F20"/>
                        <w:spacing w:val="2"/>
                        <w:sz w:val="15"/>
                      </w:rPr>
                      <w:t> </w:t>
                    </w:r>
                    <w:r>
                      <w:rPr>
                        <w:b/>
                        <w:color w:val="231F20"/>
                        <w:sz w:val="15"/>
                      </w:rPr>
                      <w:t>drive</w:t>
                    </w:r>
                  </w:p>
                </w:txbxContent>
              </v:textbox>
              <w10:wrap type="none"/>
            </v:shape>
            <v:shape style="position:absolute;left:10097;top:2938;width:973;height:1327" type="#_x0000_t202" filled="false" stroked="false">
              <v:textbox inset="0,0,0,0">
                <w:txbxContent>
                  <w:p>
                    <w:pPr>
                      <w:spacing w:line="146" w:lineRule="exact" w:before="0"/>
                      <w:ind w:left="0" w:right="0" w:firstLine="0"/>
                      <w:jc w:val="left"/>
                      <w:rPr>
                        <w:b/>
                        <w:sz w:val="15"/>
                      </w:rPr>
                    </w:pPr>
                    <w:r>
                      <w:rPr>
                        <w:b/>
                        <w:color w:val="231F20"/>
                        <w:sz w:val="15"/>
                      </w:rPr>
                      <w:t>P4.0/P4MAP0</w:t>
                    </w:r>
                  </w:p>
                  <w:p>
                    <w:pPr>
                      <w:spacing w:line="232" w:lineRule="auto" w:before="2"/>
                      <w:ind w:left="0" w:right="18" w:firstLine="0"/>
                      <w:jc w:val="both"/>
                      <w:rPr>
                        <w:b/>
                        <w:sz w:val="15"/>
                      </w:rPr>
                    </w:pPr>
                    <w:r>
                      <w:rPr>
                        <w:b/>
                        <w:color w:val="231F20"/>
                        <w:sz w:val="15"/>
                      </w:rPr>
                      <w:t>P4.1/P4MAP1 P4.2/P4MAP2 P4.3/P4MAP3 P4.4/P4MAP4 P4.5/P4MAP5 P4.6/P4MAP6 P4.7/P4MAP7</w:t>
                    </w:r>
                  </w:p>
                </w:txbxContent>
              </v:textbox>
              <w10:wrap type="none"/>
            </v:shape>
            <v:shape style="position:absolute;left:3488;top:4358;width:993;height:236" type="#_x0000_t202" filled="false" stroked="true" strokeweight="1.409965pt" strokecolor="#000000">
              <v:textbox inset="0,0,0,0">
                <w:txbxContent>
                  <w:p>
                    <w:pPr>
                      <w:spacing w:before="13"/>
                      <w:ind w:left="0" w:right="110" w:firstLine="0"/>
                      <w:jc w:val="right"/>
                      <w:rPr>
                        <w:b/>
                        <w:sz w:val="15"/>
                      </w:rPr>
                    </w:pPr>
                    <w:r>
                      <w:rPr>
                        <w:b/>
                        <w:color w:val="231F20"/>
                        <w:w w:val="100"/>
                        <w:sz w:val="15"/>
                      </w:rPr>
                      <w:t>D</w:t>
                    </w:r>
                  </w:p>
                </w:txbxContent>
              </v:textbox>
              <v:stroke dashstyle="solid"/>
              <w10:wrap type="none"/>
            </v:shape>
            <v:shape style="position:absolute;left:3488;top:3957;width:993;height:252" type="#_x0000_t202" filled="false" stroked="true" strokeweight="1.409965pt" strokecolor="#231f20">
              <v:textbox inset="0,0,0,0">
                <w:txbxContent>
                  <w:p>
                    <w:pPr>
                      <w:spacing w:before="29"/>
                      <w:ind w:left="0" w:right="95" w:firstLine="0"/>
                      <w:jc w:val="right"/>
                      <w:rPr>
                        <w:b/>
                        <w:sz w:val="15"/>
                      </w:rPr>
                    </w:pPr>
                    <w:r>
                      <w:rPr>
                        <w:b/>
                        <w:color w:val="231F20"/>
                        <w:sz w:val="15"/>
                      </w:rPr>
                      <w:t>EN</w:t>
                    </w:r>
                  </w:p>
                </w:txbxContent>
              </v:textbox>
              <v:stroke dashstyle="solid"/>
              <w10:wrap type="none"/>
            </v:shape>
            <w10:wrap type="none"/>
          </v:group>
        </w:pict>
      </w:r>
      <w:r>
        <w:rPr>
          <w:b/>
          <w:color w:val="231F20"/>
          <w:sz w:val="15"/>
        </w:rPr>
        <w:t>P4REN.x</w:t>
      </w:r>
    </w:p>
    <w:p>
      <w:pPr>
        <w:pStyle w:val="BodyText"/>
        <w:rPr>
          <w:b/>
          <w:sz w:val="20"/>
        </w:rPr>
      </w:pPr>
    </w:p>
    <w:p>
      <w:pPr>
        <w:pStyle w:val="BodyText"/>
        <w:rPr>
          <w:b/>
          <w:sz w:val="20"/>
        </w:rPr>
      </w:pPr>
    </w:p>
    <w:p>
      <w:pPr>
        <w:pStyle w:val="BodyText"/>
        <w:rPr>
          <w:b/>
          <w:sz w:val="20"/>
        </w:rPr>
      </w:pPr>
    </w:p>
    <w:p>
      <w:pPr>
        <w:pStyle w:val="BodyText"/>
        <w:spacing w:before="8"/>
        <w:rPr>
          <w:b/>
          <w:sz w:val="28"/>
        </w:rPr>
      </w:pPr>
    </w:p>
    <w:p>
      <w:pPr>
        <w:spacing w:before="76"/>
        <w:ind w:left="1477" w:right="0" w:firstLine="0"/>
        <w:jc w:val="left"/>
        <w:rPr>
          <w:b/>
          <w:sz w:val="15"/>
        </w:rPr>
      </w:pPr>
      <w:r>
        <w:rPr>
          <w:b/>
          <w:color w:val="231F20"/>
          <w:sz w:val="15"/>
        </w:rPr>
        <w:t>P4DIR.x</w:t>
      </w:r>
    </w:p>
    <w:p>
      <w:pPr>
        <w:pStyle w:val="BodyText"/>
        <w:spacing w:before="3"/>
        <w:rPr>
          <w:b/>
          <w:sz w:val="12"/>
        </w:rPr>
      </w:pPr>
    </w:p>
    <w:p>
      <w:pPr>
        <w:spacing w:before="0"/>
        <w:ind w:left="141" w:right="0" w:firstLine="0"/>
        <w:jc w:val="left"/>
        <w:rPr>
          <w:b/>
          <w:sz w:val="15"/>
        </w:rPr>
      </w:pPr>
      <w:r>
        <w:rPr>
          <w:b/>
          <w:color w:val="231F20"/>
          <w:sz w:val="15"/>
        </w:rPr>
        <w:t>from Port Mapping</w:t>
      </w:r>
      <w:r>
        <w:rPr>
          <w:b/>
          <w:color w:val="231F20"/>
          <w:spacing w:val="4"/>
          <w:sz w:val="15"/>
        </w:rPr>
        <w:t> </w:t>
      </w:r>
      <w:r>
        <w:rPr>
          <w:b/>
          <w:color w:val="231F20"/>
          <w:sz w:val="15"/>
        </w:rPr>
        <w:t>Control</w:t>
      </w:r>
    </w:p>
    <w:p>
      <w:pPr>
        <w:pStyle w:val="BodyText"/>
        <w:rPr>
          <w:b/>
          <w:sz w:val="20"/>
        </w:rPr>
      </w:pPr>
    </w:p>
    <w:p>
      <w:pPr>
        <w:pStyle w:val="BodyText"/>
        <w:spacing w:before="3"/>
        <w:rPr>
          <w:b/>
          <w:sz w:val="18"/>
        </w:rPr>
      </w:pPr>
    </w:p>
    <w:p>
      <w:pPr>
        <w:spacing w:before="76"/>
        <w:ind w:left="1435" w:right="0" w:firstLine="0"/>
        <w:jc w:val="left"/>
        <w:rPr>
          <w:b/>
          <w:sz w:val="15"/>
        </w:rPr>
      </w:pPr>
      <w:r>
        <w:rPr>
          <w:b/>
          <w:color w:val="231F20"/>
          <w:spacing w:val="-3"/>
          <w:sz w:val="15"/>
        </w:rPr>
        <w:t>P4OUT.x</w:t>
      </w:r>
    </w:p>
    <w:p>
      <w:pPr>
        <w:pStyle w:val="BodyText"/>
        <w:spacing w:before="5"/>
        <w:rPr>
          <w:b/>
          <w:sz w:val="13"/>
        </w:rPr>
      </w:pPr>
    </w:p>
    <w:p>
      <w:pPr>
        <w:spacing w:before="1"/>
        <w:ind w:left="131" w:right="0" w:firstLine="0"/>
        <w:jc w:val="left"/>
        <w:rPr>
          <w:b/>
          <w:sz w:val="15"/>
        </w:rPr>
      </w:pPr>
      <w:r>
        <w:rPr>
          <w:b/>
          <w:color w:val="231F20"/>
          <w:sz w:val="15"/>
        </w:rPr>
        <w:t>from Port Mapping</w:t>
      </w:r>
      <w:r>
        <w:rPr>
          <w:b/>
          <w:color w:val="231F20"/>
          <w:spacing w:val="4"/>
          <w:sz w:val="15"/>
        </w:rPr>
        <w:t> </w:t>
      </w:r>
      <w:r>
        <w:rPr>
          <w:b/>
          <w:color w:val="231F20"/>
          <w:sz w:val="15"/>
        </w:rPr>
        <w:t>Control</w:t>
      </w:r>
    </w:p>
    <w:p>
      <w:pPr>
        <w:pStyle w:val="BodyText"/>
        <w:spacing w:before="7"/>
        <w:rPr>
          <w:b/>
          <w:sz w:val="19"/>
        </w:rPr>
      </w:pPr>
    </w:p>
    <w:p>
      <w:pPr>
        <w:spacing w:before="76"/>
        <w:ind w:left="1444" w:right="0" w:firstLine="0"/>
        <w:jc w:val="left"/>
        <w:rPr>
          <w:b/>
          <w:sz w:val="15"/>
        </w:rPr>
      </w:pPr>
      <w:r>
        <w:rPr>
          <w:b/>
          <w:color w:val="231F20"/>
          <w:sz w:val="15"/>
        </w:rPr>
        <w:t>P4SEL.x</w:t>
      </w:r>
    </w:p>
    <w:p>
      <w:pPr>
        <w:pStyle w:val="BodyText"/>
        <w:spacing w:before="5"/>
        <w:rPr>
          <w:b/>
          <w:sz w:val="20"/>
        </w:rPr>
      </w:pPr>
    </w:p>
    <w:p>
      <w:pPr>
        <w:spacing w:before="77"/>
        <w:ind w:left="1593" w:right="0" w:firstLine="0"/>
        <w:jc w:val="left"/>
        <w:rPr>
          <w:b/>
          <w:sz w:val="15"/>
        </w:rPr>
      </w:pPr>
      <w:r>
        <w:rPr>
          <w:b/>
          <w:color w:val="231F20"/>
          <w:sz w:val="15"/>
        </w:rPr>
        <w:t>P4IN.x</w:t>
      </w:r>
    </w:p>
    <w:p>
      <w:pPr>
        <w:pStyle w:val="BodyText"/>
        <w:rPr>
          <w:b/>
          <w:sz w:val="20"/>
        </w:rPr>
      </w:pPr>
    </w:p>
    <w:p>
      <w:pPr>
        <w:pStyle w:val="BodyText"/>
        <w:spacing w:before="3"/>
        <w:rPr>
          <w:b/>
          <w:sz w:val="24"/>
        </w:rPr>
      </w:pPr>
    </w:p>
    <w:p>
      <w:pPr>
        <w:spacing w:before="76"/>
        <w:ind w:left="337" w:right="0" w:firstLine="0"/>
        <w:jc w:val="left"/>
        <w:rPr>
          <w:b/>
          <w:sz w:val="15"/>
        </w:rPr>
      </w:pPr>
      <w:r>
        <w:rPr>
          <w:b/>
          <w:color w:val="231F20"/>
          <w:sz w:val="15"/>
        </w:rPr>
        <w:t>to Port Mapping</w:t>
      </w:r>
      <w:r>
        <w:rPr>
          <w:b/>
          <w:color w:val="231F20"/>
          <w:spacing w:val="4"/>
          <w:sz w:val="15"/>
        </w:rPr>
        <w:t> </w:t>
      </w:r>
      <w:r>
        <w:rPr>
          <w:b/>
          <w:color w:val="231F20"/>
          <w:sz w:val="15"/>
        </w:rPr>
        <w:t>Control</w:t>
      </w:r>
    </w:p>
    <w:p>
      <w:pPr>
        <w:pStyle w:val="BodyText"/>
        <w:spacing w:before="8"/>
        <w:rPr>
          <w:b/>
          <w:sz w:val="29"/>
        </w:rPr>
      </w:pPr>
    </w:p>
    <w:p>
      <w:pPr>
        <w:pStyle w:val="Heading5"/>
        <w:spacing w:before="93"/>
        <w:ind w:right="4"/>
      </w:pPr>
      <w:r>
        <w:rPr/>
        <w:t>Table 6-49. Port P4 (P4.0 to P4.7) Pin Functions</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304"/>
        <w:gridCol w:w="4480"/>
        <w:gridCol w:w="1120"/>
        <w:gridCol w:w="1120"/>
        <w:gridCol w:w="1120"/>
      </w:tblGrid>
      <w:tr>
        <w:trPr>
          <w:trHeight w:val="253" w:hRule="atLeast"/>
        </w:trPr>
        <w:tc>
          <w:tcPr>
            <w:tcW w:w="1928" w:type="dxa"/>
            <w:vMerge w:val="restart"/>
            <w:shd w:val="clear" w:color="auto" w:fill="D8D8D8"/>
          </w:tcPr>
          <w:p>
            <w:pPr>
              <w:pStyle w:val="TableParagraph"/>
              <w:spacing w:before="10"/>
              <w:rPr>
                <w:b/>
                <w:sz w:val="14"/>
              </w:rPr>
            </w:pPr>
          </w:p>
          <w:p>
            <w:pPr>
              <w:pStyle w:val="TableParagraph"/>
              <w:spacing w:before="1"/>
              <w:ind w:left="326"/>
              <w:rPr>
                <w:b/>
                <w:sz w:val="16"/>
              </w:rPr>
            </w:pPr>
            <w:r>
              <w:rPr>
                <w:b/>
                <w:sz w:val="16"/>
              </w:rPr>
              <w:t>PIN NAME (P4.x)</w:t>
            </w:r>
          </w:p>
        </w:tc>
        <w:tc>
          <w:tcPr>
            <w:tcW w:w="304" w:type="dxa"/>
            <w:vMerge w:val="restart"/>
            <w:shd w:val="clear" w:color="auto" w:fill="D8D8D8"/>
          </w:tcPr>
          <w:p>
            <w:pPr>
              <w:pStyle w:val="TableParagraph"/>
              <w:spacing w:before="10"/>
              <w:rPr>
                <w:b/>
                <w:sz w:val="14"/>
              </w:rPr>
            </w:pPr>
          </w:p>
          <w:p>
            <w:pPr>
              <w:pStyle w:val="TableParagraph"/>
              <w:spacing w:before="1"/>
              <w:ind w:left="108"/>
              <w:rPr>
                <w:b/>
                <w:sz w:val="16"/>
              </w:rPr>
            </w:pPr>
            <w:r>
              <w:rPr>
                <w:b/>
                <w:w w:val="99"/>
                <w:sz w:val="16"/>
              </w:rPr>
              <w:t>x</w:t>
            </w:r>
          </w:p>
        </w:tc>
        <w:tc>
          <w:tcPr>
            <w:tcW w:w="4480" w:type="dxa"/>
            <w:vMerge w:val="restart"/>
            <w:shd w:val="clear" w:color="auto" w:fill="D8D8D8"/>
          </w:tcPr>
          <w:p>
            <w:pPr>
              <w:pStyle w:val="TableParagraph"/>
              <w:spacing w:before="10"/>
              <w:rPr>
                <w:b/>
                <w:sz w:val="14"/>
              </w:rPr>
            </w:pPr>
          </w:p>
          <w:p>
            <w:pPr>
              <w:pStyle w:val="TableParagraph"/>
              <w:spacing w:before="1"/>
              <w:ind w:left="1490" w:right="1481"/>
              <w:jc w:val="center"/>
              <w:rPr>
                <w:b/>
                <w:sz w:val="16"/>
              </w:rPr>
            </w:pPr>
            <w:r>
              <w:rPr>
                <w:b/>
                <w:sz w:val="16"/>
              </w:rPr>
              <w:t>FUNCTION</w:t>
            </w:r>
          </w:p>
        </w:tc>
        <w:tc>
          <w:tcPr>
            <w:tcW w:w="3360" w:type="dxa"/>
            <w:gridSpan w:val="3"/>
            <w:shd w:val="clear" w:color="auto" w:fill="D8D8D8"/>
          </w:tcPr>
          <w:p>
            <w:pPr>
              <w:pStyle w:val="TableParagraph"/>
              <w:ind w:left="555"/>
              <w:rPr>
                <w:b/>
                <w:sz w:val="16"/>
              </w:rPr>
            </w:pPr>
            <w:r>
              <w:rPr>
                <w:b/>
                <w:sz w:val="16"/>
              </w:rPr>
              <w:t>CONTROL BITS OR SIGNALS</w:t>
            </w:r>
          </w:p>
        </w:tc>
      </w:tr>
      <w:tr>
        <w:trPr>
          <w:trHeight w:val="254" w:hRule="atLeast"/>
        </w:trPr>
        <w:tc>
          <w:tcPr>
            <w:tcW w:w="1928" w:type="dxa"/>
            <w:vMerge/>
            <w:tcBorders>
              <w:top w:val="nil"/>
            </w:tcBorders>
            <w:shd w:val="clear" w:color="auto" w:fill="D8D8D8"/>
          </w:tcPr>
          <w:p>
            <w:pPr>
              <w:rPr>
                <w:sz w:val="2"/>
                <w:szCs w:val="2"/>
              </w:rPr>
            </w:pPr>
          </w:p>
        </w:tc>
        <w:tc>
          <w:tcPr>
            <w:tcW w:w="304" w:type="dxa"/>
            <w:vMerge/>
            <w:tcBorders>
              <w:top w:val="nil"/>
            </w:tcBorders>
            <w:shd w:val="clear" w:color="auto" w:fill="D8D8D8"/>
          </w:tcPr>
          <w:p>
            <w:pPr>
              <w:rPr>
                <w:sz w:val="2"/>
                <w:szCs w:val="2"/>
              </w:rPr>
            </w:pPr>
          </w:p>
        </w:tc>
        <w:tc>
          <w:tcPr>
            <w:tcW w:w="4480" w:type="dxa"/>
            <w:vMerge/>
            <w:tcBorders>
              <w:top w:val="nil"/>
            </w:tcBorders>
            <w:shd w:val="clear" w:color="auto" w:fill="D8D8D8"/>
          </w:tcPr>
          <w:p>
            <w:pPr>
              <w:rPr>
                <w:sz w:val="2"/>
                <w:szCs w:val="2"/>
              </w:rPr>
            </w:pPr>
          </w:p>
        </w:tc>
        <w:tc>
          <w:tcPr>
            <w:tcW w:w="1120" w:type="dxa"/>
            <w:shd w:val="clear" w:color="auto" w:fill="D8D8D8"/>
          </w:tcPr>
          <w:p>
            <w:pPr>
              <w:pStyle w:val="TableParagraph"/>
              <w:ind w:left="114" w:right="106"/>
              <w:jc w:val="center"/>
              <w:rPr>
                <w:b/>
                <w:sz w:val="16"/>
              </w:rPr>
            </w:pPr>
            <w:r>
              <w:rPr>
                <w:b/>
                <w:w w:val="110"/>
                <w:sz w:val="16"/>
              </w:rPr>
              <w:t>P4DIR.x </w:t>
            </w:r>
            <w:r>
              <w:rPr>
                <w:b/>
                <w:w w:val="110"/>
                <w:sz w:val="16"/>
                <w:vertAlign w:val="superscript"/>
              </w:rPr>
              <w:t>(1)</w:t>
            </w:r>
          </w:p>
        </w:tc>
        <w:tc>
          <w:tcPr>
            <w:tcW w:w="1120" w:type="dxa"/>
            <w:shd w:val="clear" w:color="auto" w:fill="D8D8D8"/>
          </w:tcPr>
          <w:p>
            <w:pPr>
              <w:pStyle w:val="TableParagraph"/>
              <w:ind w:left="113" w:right="106"/>
              <w:jc w:val="center"/>
              <w:rPr>
                <w:b/>
                <w:sz w:val="16"/>
              </w:rPr>
            </w:pPr>
            <w:r>
              <w:rPr>
                <w:b/>
                <w:sz w:val="16"/>
              </w:rPr>
              <w:t>P4SEL.x</w:t>
            </w:r>
          </w:p>
        </w:tc>
        <w:tc>
          <w:tcPr>
            <w:tcW w:w="1120" w:type="dxa"/>
            <w:shd w:val="clear" w:color="auto" w:fill="D8D8D8"/>
          </w:tcPr>
          <w:p>
            <w:pPr>
              <w:pStyle w:val="TableParagraph"/>
              <w:ind w:left="113" w:right="106"/>
              <w:jc w:val="center"/>
              <w:rPr>
                <w:b/>
                <w:sz w:val="16"/>
              </w:rPr>
            </w:pPr>
            <w:r>
              <w:rPr>
                <w:b/>
                <w:sz w:val="16"/>
              </w:rPr>
              <w:t>P4MAPx</w:t>
            </w:r>
          </w:p>
        </w:tc>
      </w:tr>
      <w:tr>
        <w:trPr>
          <w:trHeight w:val="254" w:hRule="atLeast"/>
        </w:trPr>
        <w:tc>
          <w:tcPr>
            <w:tcW w:w="1928" w:type="dxa"/>
            <w:vMerge w:val="restart"/>
          </w:tcPr>
          <w:p>
            <w:pPr>
              <w:pStyle w:val="TableParagraph"/>
              <w:ind w:left="55"/>
              <w:rPr>
                <w:sz w:val="16"/>
              </w:rPr>
            </w:pPr>
            <w:r>
              <w:rPr>
                <w:sz w:val="16"/>
              </w:rPr>
              <w:t>P4.0/P4MAP0</w:t>
            </w:r>
          </w:p>
        </w:tc>
        <w:tc>
          <w:tcPr>
            <w:tcW w:w="304" w:type="dxa"/>
            <w:vMerge w:val="restart"/>
          </w:tcPr>
          <w:p>
            <w:pPr>
              <w:pStyle w:val="TableParagraph"/>
              <w:ind w:left="108"/>
              <w:rPr>
                <w:sz w:val="16"/>
              </w:rPr>
            </w:pPr>
            <w:r>
              <w:rPr>
                <w:w w:val="99"/>
                <w:sz w:val="16"/>
              </w:rPr>
              <w:t>0</w:t>
            </w:r>
          </w:p>
        </w:tc>
        <w:tc>
          <w:tcPr>
            <w:tcW w:w="4480" w:type="dxa"/>
          </w:tcPr>
          <w:p>
            <w:pPr>
              <w:pStyle w:val="TableParagraph"/>
              <w:ind w:left="61"/>
              <w:rPr>
                <w:sz w:val="16"/>
              </w:rPr>
            </w:pPr>
            <w:r>
              <w:rPr>
                <w:sz w:val="16"/>
              </w:rPr>
              <w:t>P4.0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4" w:hRule="atLeast"/>
        </w:trPr>
        <w:tc>
          <w:tcPr>
            <w:tcW w:w="1928" w:type="dxa"/>
            <w:vMerge w:val="restart"/>
          </w:tcPr>
          <w:p>
            <w:pPr>
              <w:pStyle w:val="TableParagraph"/>
              <w:ind w:left="55"/>
              <w:rPr>
                <w:sz w:val="16"/>
              </w:rPr>
            </w:pPr>
            <w:r>
              <w:rPr>
                <w:sz w:val="16"/>
              </w:rPr>
              <w:t>P4.1/P4MAP1</w:t>
            </w:r>
          </w:p>
        </w:tc>
        <w:tc>
          <w:tcPr>
            <w:tcW w:w="304" w:type="dxa"/>
            <w:vMerge w:val="restart"/>
          </w:tcPr>
          <w:p>
            <w:pPr>
              <w:pStyle w:val="TableParagraph"/>
              <w:ind w:left="108"/>
              <w:rPr>
                <w:sz w:val="16"/>
              </w:rPr>
            </w:pPr>
            <w:r>
              <w:rPr>
                <w:w w:val="99"/>
                <w:sz w:val="16"/>
              </w:rPr>
              <w:t>1</w:t>
            </w:r>
          </w:p>
        </w:tc>
        <w:tc>
          <w:tcPr>
            <w:tcW w:w="4480" w:type="dxa"/>
          </w:tcPr>
          <w:p>
            <w:pPr>
              <w:pStyle w:val="TableParagraph"/>
              <w:ind w:left="61"/>
              <w:rPr>
                <w:sz w:val="16"/>
              </w:rPr>
            </w:pPr>
            <w:r>
              <w:rPr>
                <w:sz w:val="16"/>
              </w:rPr>
              <w:t>P4.1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4" w:hRule="atLeast"/>
        </w:trPr>
        <w:tc>
          <w:tcPr>
            <w:tcW w:w="1928" w:type="dxa"/>
            <w:vMerge w:val="restart"/>
          </w:tcPr>
          <w:p>
            <w:pPr>
              <w:pStyle w:val="TableParagraph"/>
              <w:ind w:left="55"/>
              <w:rPr>
                <w:sz w:val="16"/>
              </w:rPr>
            </w:pPr>
            <w:r>
              <w:rPr>
                <w:sz w:val="16"/>
              </w:rPr>
              <w:t>P4.2/P4MAP2</w:t>
            </w:r>
          </w:p>
        </w:tc>
        <w:tc>
          <w:tcPr>
            <w:tcW w:w="304" w:type="dxa"/>
            <w:vMerge w:val="restart"/>
          </w:tcPr>
          <w:p>
            <w:pPr>
              <w:pStyle w:val="TableParagraph"/>
              <w:ind w:left="108"/>
              <w:rPr>
                <w:sz w:val="16"/>
              </w:rPr>
            </w:pPr>
            <w:r>
              <w:rPr>
                <w:w w:val="99"/>
                <w:sz w:val="16"/>
              </w:rPr>
              <w:t>2</w:t>
            </w:r>
          </w:p>
        </w:tc>
        <w:tc>
          <w:tcPr>
            <w:tcW w:w="4480" w:type="dxa"/>
          </w:tcPr>
          <w:p>
            <w:pPr>
              <w:pStyle w:val="TableParagraph"/>
              <w:ind w:left="61"/>
              <w:rPr>
                <w:sz w:val="16"/>
              </w:rPr>
            </w:pPr>
            <w:r>
              <w:rPr>
                <w:sz w:val="16"/>
              </w:rPr>
              <w:t>P4.2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3" w:hRule="atLeast"/>
        </w:trPr>
        <w:tc>
          <w:tcPr>
            <w:tcW w:w="1928" w:type="dxa"/>
            <w:vMerge w:val="restart"/>
          </w:tcPr>
          <w:p>
            <w:pPr>
              <w:pStyle w:val="TableParagraph"/>
              <w:ind w:left="55"/>
              <w:rPr>
                <w:sz w:val="16"/>
              </w:rPr>
            </w:pPr>
            <w:r>
              <w:rPr>
                <w:sz w:val="16"/>
              </w:rPr>
              <w:t>P4.3/P4MAP3</w:t>
            </w:r>
          </w:p>
        </w:tc>
        <w:tc>
          <w:tcPr>
            <w:tcW w:w="304" w:type="dxa"/>
            <w:vMerge w:val="restart"/>
          </w:tcPr>
          <w:p>
            <w:pPr>
              <w:pStyle w:val="TableParagraph"/>
              <w:ind w:left="108"/>
              <w:rPr>
                <w:sz w:val="16"/>
              </w:rPr>
            </w:pPr>
            <w:r>
              <w:rPr>
                <w:w w:val="99"/>
                <w:sz w:val="16"/>
              </w:rPr>
              <w:t>3</w:t>
            </w:r>
          </w:p>
        </w:tc>
        <w:tc>
          <w:tcPr>
            <w:tcW w:w="4480" w:type="dxa"/>
          </w:tcPr>
          <w:p>
            <w:pPr>
              <w:pStyle w:val="TableParagraph"/>
              <w:ind w:left="61"/>
              <w:rPr>
                <w:sz w:val="16"/>
              </w:rPr>
            </w:pPr>
            <w:r>
              <w:rPr>
                <w:sz w:val="16"/>
              </w:rPr>
              <w:t>P4.3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3" w:hRule="atLeast"/>
        </w:trPr>
        <w:tc>
          <w:tcPr>
            <w:tcW w:w="1928" w:type="dxa"/>
            <w:vMerge w:val="restart"/>
          </w:tcPr>
          <w:p>
            <w:pPr>
              <w:pStyle w:val="TableParagraph"/>
              <w:ind w:left="55"/>
              <w:rPr>
                <w:sz w:val="16"/>
              </w:rPr>
            </w:pPr>
            <w:r>
              <w:rPr>
                <w:sz w:val="16"/>
              </w:rPr>
              <w:t>P4.4/P4MAP4</w:t>
            </w:r>
          </w:p>
        </w:tc>
        <w:tc>
          <w:tcPr>
            <w:tcW w:w="304" w:type="dxa"/>
            <w:vMerge w:val="restart"/>
          </w:tcPr>
          <w:p>
            <w:pPr>
              <w:pStyle w:val="TableParagraph"/>
              <w:ind w:left="108"/>
              <w:rPr>
                <w:sz w:val="16"/>
              </w:rPr>
            </w:pPr>
            <w:r>
              <w:rPr>
                <w:w w:val="99"/>
                <w:sz w:val="16"/>
              </w:rPr>
              <w:t>4</w:t>
            </w:r>
          </w:p>
        </w:tc>
        <w:tc>
          <w:tcPr>
            <w:tcW w:w="4480" w:type="dxa"/>
          </w:tcPr>
          <w:p>
            <w:pPr>
              <w:pStyle w:val="TableParagraph"/>
              <w:ind w:left="61"/>
              <w:rPr>
                <w:sz w:val="16"/>
              </w:rPr>
            </w:pPr>
            <w:r>
              <w:rPr>
                <w:sz w:val="16"/>
              </w:rPr>
              <w:t>P4.4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3" w:hRule="atLeast"/>
        </w:trPr>
        <w:tc>
          <w:tcPr>
            <w:tcW w:w="1928" w:type="dxa"/>
            <w:vMerge w:val="restart"/>
          </w:tcPr>
          <w:p>
            <w:pPr>
              <w:pStyle w:val="TableParagraph"/>
              <w:ind w:left="55"/>
              <w:rPr>
                <w:sz w:val="16"/>
              </w:rPr>
            </w:pPr>
            <w:r>
              <w:rPr>
                <w:sz w:val="16"/>
              </w:rPr>
              <w:t>P4.5/P4MAP5</w:t>
            </w:r>
          </w:p>
        </w:tc>
        <w:tc>
          <w:tcPr>
            <w:tcW w:w="304" w:type="dxa"/>
            <w:vMerge w:val="restart"/>
          </w:tcPr>
          <w:p>
            <w:pPr>
              <w:pStyle w:val="TableParagraph"/>
              <w:ind w:left="108"/>
              <w:rPr>
                <w:sz w:val="16"/>
              </w:rPr>
            </w:pPr>
            <w:r>
              <w:rPr>
                <w:w w:val="99"/>
                <w:sz w:val="16"/>
              </w:rPr>
              <w:t>5</w:t>
            </w:r>
          </w:p>
        </w:tc>
        <w:tc>
          <w:tcPr>
            <w:tcW w:w="4480" w:type="dxa"/>
          </w:tcPr>
          <w:p>
            <w:pPr>
              <w:pStyle w:val="TableParagraph"/>
              <w:ind w:left="61"/>
              <w:rPr>
                <w:sz w:val="16"/>
              </w:rPr>
            </w:pPr>
            <w:r>
              <w:rPr>
                <w:sz w:val="16"/>
              </w:rPr>
              <w:t>P4.5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3" w:hRule="atLeast"/>
        </w:trPr>
        <w:tc>
          <w:tcPr>
            <w:tcW w:w="1928" w:type="dxa"/>
            <w:vMerge w:val="restart"/>
          </w:tcPr>
          <w:p>
            <w:pPr>
              <w:pStyle w:val="TableParagraph"/>
              <w:ind w:left="55"/>
              <w:rPr>
                <w:sz w:val="16"/>
              </w:rPr>
            </w:pPr>
            <w:r>
              <w:rPr>
                <w:sz w:val="16"/>
              </w:rPr>
              <w:t>P4.6/P4MAP6</w:t>
            </w:r>
          </w:p>
        </w:tc>
        <w:tc>
          <w:tcPr>
            <w:tcW w:w="304" w:type="dxa"/>
            <w:vMerge w:val="restart"/>
          </w:tcPr>
          <w:p>
            <w:pPr>
              <w:pStyle w:val="TableParagraph"/>
              <w:ind w:left="108"/>
              <w:rPr>
                <w:sz w:val="16"/>
              </w:rPr>
            </w:pPr>
            <w:r>
              <w:rPr>
                <w:w w:val="99"/>
                <w:sz w:val="16"/>
              </w:rPr>
              <w:t>6</w:t>
            </w:r>
          </w:p>
        </w:tc>
        <w:tc>
          <w:tcPr>
            <w:tcW w:w="4480" w:type="dxa"/>
          </w:tcPr>
          <w:p>
            <w:pPr>
              <w:pStyle w:val="TableParagraph"/>
              <w:ind w:left="61"/>
              <w:rPr>
                <w:sz w:val="16"/>
              </w:rPr>
            </w:pPr>
            <w:r>
              <w:rPr>
                <w:sz w:val="16"/>
              </w:rPr>
              <w:t>P4.6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r>
        <w:trPr>
          <w:trHeight w:val="254" w:hRule="atLeast"/>
        </w:trPr>
        <w:tc>
          <w:tcPr>
            <w:tcW w:w="1928" w:type="dxa"/>
            <w:vMerge w:val="restart"/>
          </w:tcPr>
          <w:p>
            <w:pPr>
              <w:pStyle w:val="TableParagraph"/>
              <w:ind w:left="55"/>
              <w:rPr>
                <w:sz w:val="16"/>
              </w:rPr>
            </w:pPr>
            <w:r>
              <w:rPr>
                <w:sz w:val="16"/>
              </w:rPr>
              <w:t>P4.7/P4MAP7</w:t>
            </w:r>
          </w:p>
        </w:tc>
        <w:tc>
          <w:tcPr>
            <w:tcW w:w="304" w:type="dxa"/>
            <w:vMerge w:val="restart"/>
          </w:tcPr>
          <w:p>
            <w:pPr>
              <w:pStyle w:val="TableParagraph"/>
              <w:ind w:left="108"/>
              <w:rPr>
                <w:sz w:val="16"/>
              </w:rPr>
            </w:pPr>
            <w:r>
              <w:rPr>
                <w:w w:val="99"/>
                <w:sz w:val="16"/>
              </w:rPr>
              <w:t>7</w:t>
            </w:r>
          </w:p>
        </w:tc>
        <w:tc>
          <w:tcPr>
            <w:tcW w:w="4480" w:type="dxa"/>
          </w:tcPr>
          <w:p>
            <w:pPr>
              <w:pStyle w:val="TableParagraph"/>
              <w:ind w:left="61"/>
              <w:rPr>
                <w:sz w:val="16"/>
              </w:rPr>
            </w:pPr>
            <w:r>
              <w:rPr>
                <w:sz w:val="16"/>
              </w:rPr>
              <w:t>P4.7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Mapped secondary digital function</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13" w:right="106"/>
              <w:jc w:val="center"/>
              <w:rPr>
                <w:sz w:val="16"/>
              </w:rPr>
            </w:pPr>
            <w:r>
              <w:rPr>
                <w:sz w:val="16"/>
              </w:rPr>
              <w:t>≤ 30</w:t>
            </w:r>
          </w:p>
        </w:tc>
      </w:tr>
    </w:tbl>
    <w:p>
      <w:pPr>
        <w:pStyle w:val="BodyText"/>
        <w:spacing w:line="235" w:lineRule="auto" w:before="73"/>
        <w:ind w:left="481" w:hanging="362"/>
      </w:pPr>
      <w:r>
        <w:rPr/>
        <w:t>(1) The direction of some mapped secondary functions are controlled directly by the module. See </w:t>
      </w:r>
      <w:hyperlink w:history="true" w:anchor="_bookmark111">
        <w:r>
          <w:rPr>
            <w:color w:val="0000FF"/>
          </w:rPr>
          <w:t>Table 6-7 </w:t>
        </w:r>
      </w:hyperlink>
      <w:r>
        <w:rPr/>
        <w:t>for specific direction control information of mapped secondary functions.</w:t>
      </w:r>
    </w:p>
    <w:p>
      <w:pPr>
        <w:spacing w:after="0" w:line="235" w:lineRule="auto"/>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5 Port P5, P5.0 and P5.1, Input/Out" w:id="302"/>
      <w:bookmarkEnd w:id="302"/>
      <w:r>
        <w:rPr>
          <w:b w:val="0"/>
          <w:i w:val="0"/>
        </w:rPr>
      </w:r>
      <w:bookmarkStart w:name="6.10.5 Port P5, P5.0 and P5.1, Input/Out" w:id="303"/>
      <w:bookmarkEnd w:id="303"/>
      <w:r>
        <w:rPr>
          <w:i/>
        </w:rPr>
        <w:t>Por</w:t>
      </w:r>
      <w:r>
        <w:rPr>
          <w:i/>
        </w:rPr>
        <w:t>t P5, P5.0 and P5.1, Input/Output With Schmitt</w:t>
      </w:r>
      <w:r>
        <w:rPr>
          <w:i/>
          <w:spacing w:val="31"/>
        </w:rPr>
        <w:t> </w:t>
      </w:r>
      <w:r>
        <w:rPr>
          <w:i/>
        </w:rPr>
        <w:t>Trigger</w:t>
      </w:r>
    </w:p>
    <w:p>
      <w:pPr>
        <w:pStyle w:val="BodyText"/>
        <w:spacing w:before="10"/>
        <w:rPr>
          <w:b/>
          <w:i/>
          <w:sz w:val="22"/>
        </w:rPr>
      </w:pPr>
    </w:p>
    <w:p>
      <w:pPr>
        <w:spacing w:after="0"/>
        <w:rPr>
          <w:sz w:val="22"/>
        </w:rPr>
        <w:sectPr>
          <w:pgSz w:w="12240" w:h="15840"/>
          <w:pgMar w:header="259" w:footer="836" w:top="1340" w:bottom="1020" w:left="960" w:right="960"/>
        </w:sectPr>
      </w:pPr>
    </w:p>
    <w:p>
      <w:pPr>
        <w:pStyle w:val="BodyText"/>
        <w:spacing w:before="6"/>
        <w:rPr>
          <w:b/>
          <w:i/>
          <w:sz w:val="17"/>
        </w:rPr>
      </w:pPr>
    </w:p>
    <w:p>
      <w:pPr>
        <w:spacing w:before="0"/>
        <w:ind w:left="429" w:right="40" w:firstLine="72"/>
        <w:jc w:val="right"/>
        <w:rPr>
          <w:b/>
          <w:sz w:val="14"/>
        </w:rPr>
      </w:pPr>
      <w:r>
        <w:rPr/>
        <w:pict>
          <v:group style="position:absolute;margin-left:139.990692pt;margin-top:-10.680035pt;width:382.1pt;height:313.9pt;mso-position-horizontal-relative:page;mso-position-vertical-relative:paragraph;z-index:-40655872" coordorigin="2800,-214" coordsize="7642,6278">
            <v:rect style="position:absolute;left:5999;top:-201;width:3316;height:6251" filled="false" stroked="true" strokeweight="1.344966pt" strokecolor="#231f20">
              <v:stroke dashstyle="longdash"/>
            </v:rect>
            <v:line style="position:absolute" from="2941,4968" to="8994,4968" stroked="true" strokeweight=".448322pt" strokecolor="#231f20">
              <v:stroke dashstyle="solid"/>
            </v:line>
            <v:shape style="position:absolute;left:2835;top:4912;width:111;height:111" coordorigin="2836,4913" coordsize="111,111" path="m2947,4913l2836,4968,2947,5023,2947,4913xe" filled="true" fillcolor="#231f20" stroked="false">
              <v:path arrowok="t"/>
              <v:fill type="solid"/>
            </v:shape>
            <v:shape style="position:absolute;left:8352;top:4744;width:362;height:465" coordorigin="8353,4745" coordsize="362,465" path="m8714,4745l8353,4968,8714,5209,8714,4745xe" filled="true" fillcolor="#ffffff" stroked="false">
              <v:path arrowok="t"/>
              <v:fill type="solid"/>
            </v:shape>
            <v:shape style="position:absolute;left:8352;top:3663;width:362;height:1546" coordorigin="8353,3664" coordsize="362,1546" path="m8714,5209l8714,4745,8353,4968,8714,5209xm8353,4125l8353,3664,8714,3902,8353,4125xe" filled="false" stroked="true" strokeweight="1.344966pt" strokecolor="#231f20">
              <v:path arrowok="t"/>
              <v:stroke dashstyle="solid"/>
            </v:shape>
            <v:line style="position:absolute" from="8353,3902" to="3460,3902" stroked="true" strokeweight=".448322pt" strokecolor="#231f20">
              <v:stroke dashstyle="solid"/>
            </v:line>
            <v:shape style="position:absolute;left:8994;top:2372;width:2;height:2596" coordorigin="8994,2373" coordsize="0,2596" path="m8994,3205l8994,4968m8994,2373l8994,2908e" filled="false" stroked="true" strokeweight=".448322pt" strokecolor="#231f20">
              <v:path arrowok="t"/>
              <v:stroke dashstyle="solid"/>
            </v:shape>
            <v:line style="position:absolute" from="9967,3902" to="8714,3902" stroked="true" strokeweight=".448322pt" strokecolor="#231f20">
              <v:stroke dashstyle="solid"/>
            </v:line>
            <v:shape style="position:absolute;left:8498;top:4921;width:181;height:95" coordorigin="8499,4921" coordsize="181,95" path="m8650,4921l8598,5016,8499,5016m8679,4921l8598,4921,8550,5016e" filled="false" stroked="true" strokeweight=".215011pt" strokecolor="#231f20">
              <v:path arrowok="t"/>
              <v:stroke dashstyle="solid"/>
            </v:shape>
            <v:shape style="position:absolute;left:9931;top:3806;width:496;height:190" coordorigin="9932,3806" coordsize="496,190" path="m10328,3806l10031,3806,9932,3902,10031,3996,10328,3996,10428,3902,10328,3806xe" filled="true" fillcolor="#ffffff" stroked="false">
              <v:path arrowok="t"/>
              <v:fill type="solid"/>
            </v:shape>
            <v:shape style="position:absolute;left:3149;top:2592;width:7278;height:1404" coordorigin="3150,2592" coordsize="7278,1404" path="m9932,3902l10031,3806,10328,3806,10428,3902,10328,3996,10031,3996,9932,3902xm3150,2592l3460,2752,3460,3169,3150,3341,3150,2592xe" filled="false" stroked="true" strokeweight="1.344966pt" strokecolor="#000000">
              <v:path arrowok="t"/>
              <v:stroke dashstyle="solid"/>
            </v:shape>
            <v:shape style="position:absolute;left:2835;top:1839;width:1731;height:3474" coordorigin="2836,1840" coordsize="1731,3474" path="m3314,4525l3314,4202m4566,5313l4566,1840m2836,2786l3150,2786e" filled="false" stroked="true" strokeweight=".448322pt" strokecolor="#231f20">
              <v:path arrowok="t"/>
              <v:stroke dashstyle="solid"/>
            </v:shape>
            <v:rect style="position:absolute;left:2799;top:2749;width:73;height:73" filled="true" fillcolor="#231f20" stroked="false">
              <v:fill type="solid"/>
            </v:rect>
            <v:line style="position:absolute" from="2836,4508" to="6430,4508" stroked="true" strokeweight=".448322pt" strokecolor="#231f20">
              <v:stroke dashstyle="solid"/>
            </v:line>
            <v:rect style="position:absolute;left:2799;top:4472;width:73;height:73" filled="true" fillcolor="#231f20" stroked="false">
              <v:fill type="solid"/>
            </v:rect>
            <v:shape style="position:absolute;left:2940;top:5312;width:1626;height:375" coordorigin="2941,5313" coordsize="1626,375" path="m4566,5313l4105,5313m2941,5687l3150,5687e" filled="false" stroked="true" strokeweight=".448322pt" strokecolor="#231f20">
              <v:path arrowok="t"/>
              <v:stroke dashstyle="solid"/>
            </v:shape>
            <v:shape style="position:absolute;left:2835;top:5631;width:111;height:111" coordorigin="2836,5632" coordsize="111,111" path="m2947,5632l2836,5687,2947,5742,2947,5632xe" filled="true" fillcolor="#231f20" stroked="false">
              <v:path arrowok="t"/>
              <v:fill type="solid"/>
            </v:shape>
            <v:rect style="position:absolute;left:3149;top:5574;width:939;height:225" filled="false" stroked="true" strokeweight="1.344966pt" strokecolor="#000000">
              <v:stroke dashstyle="solid"/>
            </v:rect>
            <v:shape style="position:absolute;left:3149;top:5192;width:956;height:383" coordorigin="3150,5193" coordsize="956,383" path="m3378,5575l3378,5433,3150,5433,3150,5193,4105,5193,4105,5433,3856,5433,3856,5575e" filled="false" stroked="true" strokeweight="1.344966pt" strokecolor="#231f20">
              <v:path arrowok="t"/>
              <v:stroke dashstyle="solid"/>
            </v:shape>
            <v:shape style="position:absolute;left:3540;top:5605;width:168;height:159" coordorigin="3541,5606" coordsize="168,159" path="m3541,5687l3709,5606,3709,5765,3541,5687xe" filled="false" stroked="true" strokeweight=".896644pt" strokecolor="#231f20">
              <v:path arrowok="t"/>
              <v:stroke dashstyle="solid"/>
            </v:shape>
            <v:shape style="position:absolute;left:4088;top:4967;width:1579;height:720" coordorigin="4088,4968" coordsize="1579,720" path="m5667,5687l4088,5687m5667,5687l5667,4968e" filled="false" stroked="true" strokeweight=".448322pt" strokecolor="#231f20">
              <v:path arrowok="t"/>
              <v:stroke dashstyle="solid"/>
            </v:shape>
            <v:shape style="position:absolute;left:3149;top:3518;width:310;height:766" coordorigin="3150,3518" coordsize="310,766" path="m3150,3518l3150,4284,3460,4108,3460,3695,3150,3518xe" filled="true" fillcolor="#ffffff" stroked="false">
              <v:path arrowok="t"/>
              <v:fill type="solid"/>
            </v:shape>
            <v:shape style="position:absolute;left:3149;top:3518;width:310;height:766" coordorigin="3150,3518" coordsize="310,766" path="m3150,3518l3460,3695,3460,4108,3150,4284,3150,3518xe" filled="false" stroked="true" strokeweight="1.344966pt" strokecolor="#000000">
              <v:path arrowok="t"/>
              <v:stroke dashstyle="solid"/>
            </v:shape>
            <v:shape style="position:absolute;left:2835;top:3255;width:469;height:487" coordorigin="2836,3255" coordsize="469,487" path="m3305,3255l3305,3607m2836,3741l3150,3741e" filled="false" stroked="true" strokeweight=".448322pt" strokecolor="#231f20">
              <v:path arrowok="t"/>
              <v:stroke dashstyle="solid"/>
            </v:shape>
            <v:rect style="position:absolute;left:2799;top:3705;width:73;height:73" filled="true" fillcolor="#231f20" stroked="false">
              <v:fill type="solid"/>
            </v:rect>
            <v:shape style="position:absolute;left:2835;top:2786;width:314;height:1258" coordorigin="2836,2786" coordsize="314,1258" path="m2836,4044l3150,4044m2982,3105l3150,3105m2982,2786l2982,3105e" filled="false" stroked="true" strokeweight=".448322pt" strokecolor="#231f20">
              <v:path arrowok="t"/>
              <v:stroke dashstyle="solid"/>
            </v:shape>
            <v:shape style="position:absolute;left:7810;top:2020;width:297;height:685" coordorigin="7811,2020" coordsize="297,685" path="m7811,2020l8107,2179,8107,2563,7811,2705,7811,2020xe" filled="false" stroked="true" strokeweight="1.344966pt" strokecolor="#231f20">
              <v:path arrowok="t"/>
              <v:stroke dashstyle="solid"/>
            </v:shape>
            <v:shape style="position:absolute;left:2981;top:1701;width:6013;height:2071" coordorigin="2982,1702" coordsize="6013,2071" path="m7659,2227l7811,2227m7643,2515l7811,2515m8360,2373l8120,2373m8468,2347l8731,2214m8783,2373l8994,2373m2982,3741l2982,3441m7956,3441l2982,3441m7956,2634l7956,3441m7217,3086l8517,3086,8517,3772m7217,1702l8598,1702,8598,2281m6528,1705l3945,1705m3937,1705l3937,2961e" filled="false" stroked="true" strokeweight=".448322pt" strokecolor="#231f20">
              <v:path arrowok="t"/>
              <v:stroke dashstyle="solid"/>
            </v:shape>
            <v:shape style="position:absolute;left:8664;top:2306;width:124;height:124" type="#_x0000_t75" stroked="false">
              <v:imagedata r:id="rId431" o:title=""/>
            </v:shape>
            <v:shape style="position:absolute;left:8355;top:2311;width:124;height:124" type="#_x0000_t75" stroked="false">
              <v:imagedata r:id="rId441" o:title=""/>
            </v:shape>
            <v:shape style="position:absolute;left:8944;top:2811;width:97;height:494" coordorigin="8944,2812" coordsize="97,494" path="m8993,2812l8993,2911,9041,2934,8944,2985,9041,3034,8944,3083,9041,3133,8944,3180,8993,3205,8993,3305e" filled="false" stroked="true" strokeweight=".430282pt" strokecolor="#231f20">
              <v:path arrowok="t"/>
              <v:stroke dashstyle="solid"/>
            </v:shape>
            <v:shape style="position:absolute;left:8951;top:3858;width:86;height:86" coordorigin="8951,3859" coordsize="86,86" path="m8994,3859l8978,3862,8964,3871,8955,3885,8951,3902,8955,3918,8964,3932,8978,3941,8994,3945,9011,3941,9025,3932,9034,3918,9037,3902,9034,3885,9025,3871,9011,3862,8994,3859xe" filled="true" fillcolor="#231f20" stroked="false">
              <v:path arrowok="t"/>
              <v:fill type="solid"/>
            </v:shape>
            <v:shape style="position:absolute;left:8951;top:3858;width:86;height:86" coordorigin="8951,3859" coordsize="86,86" path="m9037,3902l9034,3885,9025,3871,9011,3862,8994,3859,8978,3862,8964,3871,8955,3885,8951,3902,8955,3918,8964,3932,8978,3941,8994,3945,9011,3941,9025,3932,9034,3918,9037,3902xe" filled="false" stroked="true" strokeweight=".448071pt" strokecolor="#231f20">
              <v:path arrowok="t"/>
              <v:stroke dashstyle="solid"/>
            </v:shape>
            <v:shape style="position:absolute;left:5624;top:4925;width:86;height:86" coordorigin="5624,4925" coordsize="86,86" path="m5667,4925l5651,4928,5637,4938,5628,4951,5624,4968,5628,4985,5637,4998,5651,5008,5667,5011,5684,5008,5698,4998,5707,4985,5710,4968,5707,4951,5698,4938,5684,4928,5667,4925xe" filled="true" fillcolor="#231f20" stroked="false">
              <v:path arrowok="t"/>
              <v:fill type="solid"/>
            </v:shape>
            <v:shape style="position:absolute;left:5624;top:4925;width:86;height:86" coordorigin="5624,4925" coordsize="86,86" path="m5710,4968l5707,4951,5698,4938,5684,4928,5667,4925,5651,4928,5637,4938,5628,4951,5624,4968,5628,4985,5637,4998,5651,5008,5667,5011,5684,5008,5698,4998,5707,4985,5710,4968xe" filled="false" stroked="true" strokeweight=".448071pt" strokecolor="#231f20">
              <v:path arrowok="t"/>
              <v:stroke dashstyle="solid"/>
            </v:shape>
            <v:shape style="position:absolute;left:8119;top:4013;width:447;height:381" type="#_x0000_t75" stroked="false">
              <v:imagedata r:id="rId442" o:title=""/>
            </v:shape>
            <v:line style="position:absolute" from="2836,1576" to="6484,1576" stroked="true" strokeweight=".448322pt" strokecolor="#231f20">
              <v:stroke dashstyle="solid"/>
            </v:line>
            <v:rect style="position:absolute;left:2799;top:1540;width:73;height:73" filled="true" fillcolor="#231f20" stroked="false">
              <v:fill type="solid"/>
            </v:rect>
            <v:line style="position:absolute" from="7217,1702" to="7086,1702" stroked="true" strokeweight=".430282pt" strokecolor="#231f20">
              <v:stroke dashstyle="solid"/>
            </v:line>
            <v:shape style="position:absolute;left:6614;top:1505;width:469;height:397" coordorigin="6614,1505" coordsize="469,397" path="m6908,1505l6976,1521,7032,1563,7069,1626,7083,1703,7070,1780,7032,1843,6977,1885,6910,1900,6911,1902,6614,1902,6614,1508,6911,1508,6908,1505xe" filled="false" stroked="true" strokeweight="1.344966pt" strokecolor="#231f20">
              <v:path arrowok="t"/>
              <v:stroke dashstyle="solid"/>
            </v:shape>
            <v:shape style="position:absolute;left:2949;top:2743;width:86;height:86" coordorigin="2950,2743" coordsize="86,86" path="m2993,2743l2976,2746,2962,2756,2953,2769,2950,2786,2953,2803,2962,2816,2976,2826,2993,2829,3010,2826,3023,2816,3032,2803,3036,2786,3032,2769,3023,2756,3010,2746,2993,2743xe" filled="true" fillcolor="#231f20" stroked="false">
              <v:path arrowok="t"/>
              <v:fill type="solid"/>
            </v:shape>
            <v:shape style="position:absolute;left:2949;top:2743;width:86;height:86" coordorigin="2950,2743" coordsize="86,86" path="m3036,2786l3032,2769,3023,2756,3010,2746,2993,2743,2976,2746,2962,2756,2953,2769,2950,2786,2953,2803,2962,2816,2976,2826,2993,2829,3010,2826,3023,2816,3032,2803,3036,2786xe" filled="false" stroked="true" strokeweight=".448071pt" strokecolor="#231f20">
              <v:path arrowok="t"/>
              <v:stroke dashstyle="solid"/>
            </v:shape>
            <v:shape style="position:absolute;left:2938;top:3698;width:86;height:86" coordorigin="2939,3698" coordsize="86,86" path="m2982,3698l2965,3702,2951,3711,2942,3725,2939,3741,2942,3758,2951,3772,2965,3781,2982,3784,2999,3781,3012,3772,3021,3758,3025,3741,3021,3725,3012,3711,2999,3702,2982,3698xe" filled="true" fillcolor="#231f20" stroked="false">
              <v:path arrowok="t"/>
              <v:fill type="solid"/>
            </v:shape>
            <v:shape style="position:absolute;left:2938;top:3698;width:86;height:86" coordorigin="2939,3698" coordsize="86,86" path="m3025,3741l3021,3725,3012,3711,2999,3702,2982,3698,2965,3702,2951,3711,2942,3725,2939,3741,2942,3758,2951,3772,2965,3781,2982,3784,2999,3781,3012,3772,3021,3758,3025,3741xe" filled="false" stroked="true" strokeweight=".448071pt" strokecolor="#231f20">
              <v:path arrowok="t"/>
              <v:stroke dashstyle="solid"/>
            </v:shape>
            <v:shape style="position:absolute;left:3270;top:4465;width:86;height:86" coordorigin="3271,4465" coordsize="86,86" path="m3314,4465l3297,4469,3283,4478,3274,4492,3271,4508,3274,4525,3283,4539,3297,4548,3314,4551,3330,4548,3344,4539,3353,4525,3357,4508,3353,4492,3344,4478,3330,4469,3314,4465xe" filled="true" fillcolor="#231f20" stroked="false">
              <v:path arrowok="t"/>
              <v:fill type="solid"/>
            </v:shape>
            <v:shape style="position:absolute;left:3270;top:4465;width:86;height:86" coordorigin="3271,4465" coordsize="86,86" path="m3357,4508l3353,4492,3344,4478,3330,4469,3314,4465,3297,4469,3283,4478,3274,4492,3271,4508,3274,4525,3283,4539,3297,4548,3314,4551,3330,4548,3344,4539,3353,4525,3357,4508xe" filled="false" stroked="true" strokeweight=".448071pt" strokecolor="#231f20">
              <v:path arrowok="t"/>
              <v:stroke dashstyle="solid"/>
            </v:shape>
            <v:shape style="position:absolute;left:3894;top:2918;width:86;height:86" coordorigin="3894,2918" coordsize="86,86" path="m3937,2918l3921,2921,3907,2931,3898,2944,3894,2961,3898,2978,3907,2991,3921,3001,3937,3004,3954,3001,3968,2991,3977,2978,3980,2961,3977,2944,3968,2931,3954,2921,3937,2918xe" filled="true" fillcolor="#231f20" stroked="false">
              <v:path arrowok="t"/>
              <v:fill type="solid"/>
            </v:shape>
            <v:shape style="position:absolute;left:3894;top:2918;width:86;height:86" coordorigin="3894,2918" coordsize="86,86" path="m3980,2961l3977,2944,3968,2931,3954,2921,3937,2918,3921,2921,3907,2931,3898,2944,3894,2961,3898,2978,3907,2991,3921,3001,3937,3004,3954,3001,3968,2991,3977,2978,3980,2961xe" filled="false" stroked="true" strokeweight=".448071pt" strokecolor="#231f20">
              <v:path arrowok="t"/>
              <v:stroke dashstyle="solid"/>
            </v:shape>
            <v:line style="position:absolute" from="6959,5148" to="6959,4968" stroked="true" strokeweight=".448322pt" strokecolor="#231f20">
              <v:stroke dashstyle="solid"/>
            </v:line>
            <v:shape style="position:absolute;left:6916;top:4925;width:86;height:86" coordorigin="6916,4925" coordsize="86,86" path="m6959,4925l6942,4928,6929,4938,6920,4951,6916,4968,6920,4985,6929,4998,6942,5008,6959,5011,6976,5008,6990,4998,6999,4985,7002,4968,6999,4951,6990,4938,6976,4928,6959,4925xe" filled="true" fillcolor="#231f20" stroked="false">
              <v:path arrowok="t"/>
              <v:fill type="solid"/>
            </v:shape>
            <v:shape style="position:absolute;left:6916;top:4925;width:86;height:86" coordorigin="6916,4925" coordsize="86,86" path="m7002,4968l6999,4951,6990,4938,6976,4928,6959,4925,6942,4928,6929,4938,6920,4951,6916,4968,6920,4985,6929,4998,6942,5008,6959,5011,6976,5008,6990,4998,6999,4985,7002,4968xe" filled="false" stroked="true" strokeweight=".448071pt" strokecolor="#231f20">
              <v:path arrowok="t"/>
              <v:stroke dashstyle="solid"/>
            </v:shape>
            <v:rect style="position:absolute;left:6602;top:5147;width:714;height:524" filled="false" stroked="true" strokeweight="1.344966pt" strokecolor="#231f20">
              <v:stroke dashstyle="solid"/>
            </v:rect>
            <v:shape style="position:absolute;left:6429;top:4508;width:2147;height:1354" coordorigin="6430,4508" coordsize="2147,1354" path="m6430,4508l6430,5862,8534,5862m8534,5189l8534,5862m8577,5146l8573,5129,8564,5116,8550,5106,8534,5103,8517,5106,8503,5116,8494,5129,8491,5146,8494,5163,8503,5176,8517,5186,8534,5189,8550,5186,8564,5176,8573,5163,8577,5146xe" filled="false" stroked="true" strokeweight=".448071pt" strokecolor="#231f20">
              <v:path arrowok="t"/>
              <v:stroke dashstyle="solid"/>
            </v:shape>
            <v:shape style="position:absolute;left:4523;top:4465;width:86;height:86" coordorigin="4523,4465" coordsize="86,86" path="m4566,4465l4549,4469,4536,4478,4526,4492,4523,4508,4526,4525,4536,4539,4549,4548,4566,4551,4583,4548,4596,4539,4606,4525,4609,4508,4606,4492,4596,4478,4583,4469,4566,4465xe" filled="true" fillcolor="#231f20" stroked="false">
              <v:path arrowok="t"/>
              <v:fill type="solid"/>
            </v:shape>
            <v:shape style="position:absolute;left:4523;top:4465;width:86;height:86" coordorigin="4523,4465" coordsize="86,86" path="m4609,4508l4606,4492,4596,4478,4583,4469,4566,4465,4549,4469,4536,4478,4526,4492,4523,4508,4526,4525,4536,4539,4549,4548,4566,4551,4583,4548,4596,4539,4606,4525,4609,4508xe" filled="false" stroked="true" strokeweight=".448071pt" strokecolor="#231f20">
              <v:path arrowok="t"/>
              <v:stroke dashstyle="solid"/>
            </v:shape>
            <v:line style="position:absolute" from="6607,1576" to="6484,1576" stroked="true" strokeweight=".430282pt" strokecolor="#231f20">
              <v:stroke dashstyle="solid"/>
            </v:line>
            <v:shape style="position:absolute;left:4566;top:1661;width:2049;height:221" coordorigin="4566,1662" coordsize="2049,221" path="m6528,1840l4566,1840m6614,1840l6611,1823,6602,1809,6588,1800,6571,1797,6555,1800,6541,1809,6532,1823,6528,1840,6532,1856,6541,1870,6555,1879,6571,1883,6588,1879,6602,1870,6611,1856,6614,1840xm6614,1705l6611,1688,6602,1674,6588,1665,6571,1662,6555,1665,6541,1674,6532,1688,6528,1705,6532,1721,6541,1735,6555,1744,6571,1748,6588,1744,6602,1735,6611,1721,6614,1705xe" filled="false" stroked="true" strokeweight=".448071pt" strokecolor="#231f20">
              <v:path arrowok="t"/>
              <v:stroke dashstyle="solid"/>
            </v:shape>
            <v:line style="position:absolute" from="7217,3086" to="7086,3086" stroked="true" strokeweight=".430282pt" strokecolor="#231f20">
              <v:stroke dashstyle="solid"/>
            </v:line>
            <v:shape style="position:absolute;left:6614;top:2889;width:469;height:397" coordorigin="6614,2890" coordsize="469,397" path="m6908,2890l6976,2906,7032,2948,7069,3011,7083,3088,7070,3165,7032,3227,6977,3270,6910,3285,6911,3286,6614,3286,6614,2893,6911,2893,6908,2890xe" filled="false" stroked="true" strokeweight="1.344966pt" strokecolor="#231f20">
              <v:path arrowok="t"/>
              <v:stroke dashstyle="solid"/>
            </v:shape>
            <v:line style="position:absolute" from="6607,2961" to="6484,2961" stroked="true" strokeweight=".430282pt" strokecolor="#231f20">
              <v:stroke dashstyle="solid"/>
            </v:line>
            <v:shape style="position:absolute;left:6528;top:3181;width:86;height:86" coordorigin="6528,3181" coordsize="86,86" path="m6614,3224l6611,3208,6602,3194,6588,3185,6571,3181,6555,3185,6541,3194,6532,3208,6528,3224,6532,3241,6541,3255,6555,3264,6571,3267,6588,3264,6602,3255,6611,3241,6614,3224xe" filled="false" stroked="true" strokeweight=".448071pt" strokecolor="#231f20">
              <v:path arrowok="t"/>
              <v:stroke dashstyle="solid"/>
            </v:shape>
            <v:shape style="position:absolute;left:3459;top:2960;width:3069;height:264" coordorigin="3460,2961" coordsize="3069,264" path="m3460,2961l6484,2961m4566,3224l6528,3224e" filled="false" stroked="true" strokeweight=".448322pt" strokecolor="#231f20">
              <v:path arrowok="t"/>
              <v:stroke dashstyle="solid"/>
            </v:shape>
            <v:shape style="position:absolute;left:4523;top:3181;width:86;height:86" coordorigin="4523,3181" coordsize="86,86" path="m4566,3181l4549,3185,4536,3194,4526,3208,4523,3224,4526,3241,4536,3255,4549,3264,4566,3267,4583,3264,4596,3255,4606,3241,4609,3224,4606,3208,4596,3194,4583,3185,4566,3181xe" filled="true" fillcolor="#231f20" stroked="false">
              <v:path arrowok="t"/>
              <v:fill type="solid"/>
            </v:shape>
            <v:shape style="position:absolute;left:4523;top:3181;width:86;height:86" coordorigin="4523,3181" coordsize="86,86" path="m4609,3224l4606,3208,4596,3194,4583,3185,4566,3181,4549,3185,4536,3194,4526,3208,4523,3224,4526,3241,4536,3255,4549,3264,4566,3267,4583,3264,4596,3255,4606,3241,4609,3224xe" filled="false" stroked="true" strokeweight=".448071pt" strokecolor="#231f20">
              <v:path arrowok="t"/>
              <v:stroke dashstyle="solid"/>
            </v:shape>
            <v:line style="position:absolute" from="5996,1251" to="9312,1251" stroked="true" strokeweight="1.344966pt" strokecolor="#231f20">
              <v:stroke dashstyle="longdash"/>
            </v:line>
            <v:line style="position:absolute" from="2836,166" to="9615,166" stroked="true" strokeweight=".448322pt" strokecolor="#231f20">
              <v:stroke dashstyle="solid"/>
            </v:line>
            <v:line style="position:absolute" from="9615,166" to="9615,3902" stroked="true" strokeweight=".448071pt" strokecolor="#231f20">
              <v:stroke dashstyle="solid"/>
            </v:line>
            <v:shape style="position:absolute;left:9572;top:3858;width:86;height:86" coordorigin="9572,3859" coordsize="86,86" path="m9615,3859l9598,3862,9585,3871,9576,3885,9572,3902,9576,3918,9585,3932,9598,3941,9615,3945,9632,3941,9645,3932,9655,3918,9658,3902,9655,3885,9645,3871,9632,3862,9615,3859xe" filled="true" fillcolor="#231f20" stroked="false">
              <v:path arrowok="t"/>
              <v:fill type="solid"/>
            </v:shape>
            <v:shape style="position:absolute;left:9572;top:3858;width:86;height:86" coordorigin="9572,3859" coordsize="86,86" path="m9658,3902l9655,3885,9645,3871,9632,3862,9615,3859,9598,3862,9585,3871,9576,3885,9572,3902,9576,3918,9585,3932,9598,3941,9615,3945,9632,3941,9645,3932,9655,3918,9658,3902xe" filled="false" stroked="true" strokeweight=".448071pt" strokecolor="#231f20">
              <v:path arrowok="t"/>
              <v:stroke dashstyle="solid"/>
            </v:shape>
            <v:line style="position:absolute" from="5999,384" to="9285,384" stroked="true" strokeweight="1.344966pt" strokecolor="#231f20">
              <v:stroke dashstyle="longdash"/>
            </v:line>
            <v:line style="position:absolute" from="7931,646" to="9615,646" stroked="true" strokeweight=".448322pt" strokecolor="#231f20">
              <v:stroke dashstyle="solid"/>
            </v:line>
            <v:shape style="position:absolute;left:9561;top:592;width:107;height:107" type="#_x0000_t75" stroked="false">
              <v:imagedata r:id="rId443" o:title=""/>
            </v:shape>
            <v:shape style="position:absolute;left:7311;top:495;width:629;height:314" type="#_x0000_t75" stroked="false">
              <v:imagedata r:id="rId444" o:title=""/>
            </v:shape>
            <v:shape style="position:absolute;left:2860;top:650;width:4768;height:414" coordorigin="2860,651" coordsize="4768,414" path="m2860,651l7321,651m2860,1064l7628,1064e" filled="false" stroked="true" strokeweight=".448322pt" strokecolor="#231f20">
              <v:path arrowok="t"/>
              <v:stroke dashstyle="solid"/>
            </v:shape>
            <v:line style="position:absolute" from="7628,701" to="7628,1064" stroked="true" strokeweight=".448071pt" strokecolor="#231f20">
              <v:stroke dashstyle="solid"/>
            </v:line>
            <w10:wrap type="none"/>
          </v:group>
        </w:pict>
      </w:r>
      <w:r>
        <w:rPr>
          <w:b/>
          <w:color w:val="231F20"/>
          <w:sz w:val="14"/>
        </w:rPr>
        <w:t>to/from Reference </w:t>
      </w:r>
      <w:r>
        <w:rPr>
          <w:b/>
          <w:color w:val="231F20"/>
          <w:w w:val="105"/>
          <w:sz w:val="14"/>
        </w:rPr>
        <w:t>(n/a</w:t>
      </w:r>
      <w:r>
        <w:rPr>
          <w:b/>
          <w:color w:val="231F20"/>
          <w:spacing w:val="-21"/>
          <w:w w:val="105"/>
          <w:sz w:val="14"/>
        </w:rPr>
        <w:t> </w:t>
      </w:r>
      <w:r>
        <w:rPr>
          <w:b/>
          <w:color w:val="231F20"/>
          <w:spacing w:val="-2"/>
          <w:w w:val="105"/>
          <w:sz w:val="14"/>
        </w:rPr>
        <w:t>MSP430F551x)</w:t>
      </w:r>
    </w:p>
    <w:p>
      <w:pPr>
        <w:spacing w:line="171" w:lineRule="exact" w:before="70"/>
        <w:ind w:left="0" w:right="38" w:firstLine="0"/>
        <w:jc w:val="right"/>
        <w:rPr>
          <w:b/>
          <w:sz w:val="16"/>
        </w:rPr>
      </w:pPr>
      <w:r>
        <w:rPr>
          <w:b/>
          <w:color w:val="231F20"/>
          <w:sz w:val="16"/>
        </w:rPr>
        <w:t>(n/a </w:t>
      </w:r>
      <w:r>
        <w:rPr>
          <w:b/>
          <w:color w:val="231F20"/>
          <w:spacing w:val="12"/>
          <w:sz w:val="16"/>
        </w:rPr>
        <w:t> </w:t>
      </w:r>
      <w:r>
        <w:rPr>
          <w:b/>
          <w:color w:val="231F20"/>
          <w:sz w:val="16"/>
        </w:rPr>
        <w:t>MSPF430F551x)</w:t>
      </w:r>
    </w:p>
    <w:p>
      <w:pPr>
        <w:spacing w:line="171" w:lineRule="exact" w:before="0"/>
        <w:ind w:left="1015" w:right="0" w:firstLine="0"/>
        <w:jc w:val="left"/>
        <w:rPr>
          <w:b/>
          <w:sz w:val="16"/>
        </w:rPr>
      </w:pPr>
      <w:r>
        <w:rPr>
          <w:b/>
          <w:color w:val="231F20"/>
          <w:sz w:val="16"/>
        </w:rPr>
        <w:t>to</w:t>
      </w:r>
      <w:r>
        <w:rPr>
          <w:b/>
          <w:color w:val="231F20"/>
          <w:spacing w:val="-1"/>
          <w:sz w:val="16"/>
        </w:rPr>
        <w:t> </w:t>
      </w:r>
      <w:r>
        <w:rPr>
          <w:b/>
          <w:color w:val="231F20"/>
          <w:sz w:val="16"/>
        </w:rPr>
        <w:t>ADC12</w:t>
      </w:r>
    </w:p>
    <w:p>
      <w:pPr>
        <w:spacing w:line="179" w:lineRule="exact" w:before="56"/>
        <w:ind w:left="0" w:right="38" w:firstLine="0"/>
        <w:jc w:val="right"/>
        <w:rPr>
          <w:b/>
          <w:sz w:val="16"/>
        </w:rPr>
      </w:pPr>
      <w:r>
        <w:rPr>
          <w:b/>
          <w:color w:val="231F20"/>
          <w:sz w:val="16"/>
        </w:rPr>
        <w:t>(n/a </w:t>
      </w:r>
      <w:r>
        <w:rPr>
          <w:b/>
          <w:color w:val="231F20"/>
          <w:spacing w:val="12"/>
          <w:sz w:val="16"/>
        </w:rPr>
        <w:t> </w:t>
      </w:r>
      <w:r>
        <w:rPr>
          <w:b/>
          <w:color w:val="231F20"/>
          <w:sz w:val="16"/>
        </w:rPr>
        <w:t>MSPF430F551x)</w:t>
      </w:r>
    </w:p>
    <w:p>
      <w:pPr>
        <w:spacing w:line="179" w:lineRule="exact" w:before="0"/>
        <w:ind w:left="971" w:right="0" w:firstLine="0"/>
        <w:jc w:val="left"/>
        <w:rPr>
          <w:b/>
          <w:sz w:val="16"/>
        </w:rPr>
      </w:pPr>
      <w:r>
        <w:rPr>
          <w:b/>
          <w:color w:val="231F20"/>
          <w:sz w:val="16"/>
        </w:rPr>
        <w:t>INCHx =</w:t>
      </w:r>
      <w:r>
        <w:rPr>
          <w:b/>
          <w:color w:val="231F20"/>
          <w:spacing w:val="5"/>
          <w:sz w:val="16"/>
        </w:rPr>
        <w:t> </w:t>
      </w:r>
      <w:r>
        <w:rPr>
          <w:b/>
          <w:color w:val="231F20"/>
          <w:sz w:val="16"/>
        </w:rPr>
        <w:t>x</w:t>
      </w:r>
    </w:p>
    <w:p>
      <w:pPr>
        <w:spacing w:before="81"/>
        <w:ind w:left="130" w:right="0" w:firstLine="0"/>
        <w:jc w:val="left"/>
        <w:rPr>
          <w:b/>
          <w:sz w:val="14"/>
        </w:rPr>
      </w:pPr>
      <w:r>
        <w:rPr/>
        <w:br w:type="column"/>
      </w:r>
      <w:r>
        <w:rPr>
          <w:b/>
          <w:color w:val="231F20"/>
          <w:sz w:val="14"/>
        </w:rPr>
        <w:t>Pad Logic</w:t>
      </w:r>
    </w:p>
    <w:p>
      <w:pPr>
        <w:spacing w:after="0"/>
        <w:jc w:val="left"/>
        <w:rPr>
          <w:sz w:val="14"/>
        </w:rPr>
        <w:sectPr>
          <w:type w:val="continuous"/>
          <w:pgSz w:w="12240" w:h="15840"/>
          <w:pgMar w:top="200" w:bottom="280" w:left="960" w:right="960"/>
          <w:cols w:num="2" w:equalWidth="0">
            <w:col w:w="1777" w:space="5601"/>
            <w:col w:w="2942"/>
          </w:cols>
        </w:sectPr>
      </w:pPr>
    </w:p>
    <w:p>
      <w:pPr>
        <w:pStyle w:val="BodyText"/>
        <w:spacing w:before="2"/>
        <w:rPr>
          <w:b/>
          <w:sz w:val="23"/>
        </w:rPr>
      </w:pPr>
    </w:p>
    <w:p>
      <w:pPr>
        <w:spacing w:before="80"/>
        <w:ind w:left="1131" w:right="0" w:firstLine="0"/>
        <w:jc w:val="left"/>
        <w:rPr>
          <w:b/>
          <w:sz w:val="14"/>
        </w:rPr>
      </w:pPr>
      <w:r>
        <w:rPr>
          <w:b/>
          <w:color w:val="231F20"/>
          <w:sz w:val="14"/>
        </w:rPr>
        <w:t>P5REN.x</w:t>
      </w:r>
    </w:p>
    <w:p>
      <w:pPr>
        <w:pStyle w:val="BodyText"/>
        <w:rPr>
          <w:b/>
          <w:sz w:val="20"/>
        </w:rPr>
      </w:pPr>
    </w:p>
    <w:p>
      <w:pPr>
        <w:pStyle w:val="BodyText"/>
        <w:spacing w:before="7"/>
        <w:rPr>
          <w:b/>
          <w:sz w:val="15"/>
        </w:rPr>
      </w:pPr>
    </w:p>
    <w:p>
      <w:pPr>
        <w:spacing w:after="0"/>
        <w:rPr>
          <w:sz w:val="15"/>
        </w:rPr>
        <w:sectPr>
          <w:type w:val="continuous"/>
          <w:pgSz w:w="12240" w:h="15840"/>
          <w:pgMar w:top="200" w:bottom="280" w:left="960" w:right="960"/>
        </w:sectPr>
      </w:pPr>
    </w:p>
    <w:p>
      <w:pPr>
        <w:pStyle w:val="BodyText"/>
        <w:rPr>
          <w:b/>
        </w:rPr>
      </w:pPr>
    </w:p>
    <w:p>
      <w:pPr>
        <w:pStyle w:val="BodyText"/>
        <w:rPr>
          <w:b/>
        </w:rPr>
      </w:pPr>
    </w:p>
    <w:p>
      <w:pPr>
        <w:pStyle w:val="BodyText"/>
        <w:spacing w:before="4"/>
        <w:rPr>
          <w:b/>
          <w:sz w:val="23"/>
        </w:rPr>
      </w:pPr>
    </w:p>
    <w:p>
      <w:pPr>
        <w:tabs>
          <w:tab w:pos="2289" w:val="left" w:leader="none"/>
        </w:tabs>
        <w:spacing w:before="0"/>
        <w:ind w:left="1187" w:right="0" w:firstLine="0"/>
        <w:jc w:val="left"/>
        <w:rPr>
          <w:b/>
          <w:sz w:val="14"/>
        </w:rPr>
      </w:pPr>
      <w:r>
        <w:rPr>
          <w:b/>
          <w:color w:val="231F20"/>
          <w:position w:val="1"/>
          <w:sz w:val="14"/>
        </w:rPr>
        <w:t>P5DIR.x</w:t>
        <w:tab/>
      </w:r>
      <w:r>
        <w:rPr>
          <w:b/>
          <w:color w:val="231F20"/>
          <w:sz w:val="14"/>
        </w:rPr>
        <w:t>0</w:t>
      </w:r>
    </w:p>
    <w:p>
      <w:pPr>
        <w:tabs>
          <w:tab w:pos="1821" w:val="left" w:leader="none"/>
        </w:tabs>
        <w:spacing w:before="79"/>
        <w:ind w:left="1196" w:right="0" w:firstLine="0"/>
        <w:jc w:val="left"/>
        <w:rPr>
          <w:b/>
          <w:sz w:val="14"/>
        </w:rPr>
      </w:pPr>
      <w:r>
        <w:rPr/>
        <w:br w:type="column"/>
      </w:r>
      <w:r>
        <w:rPr>
          <w:b/>
          <w:color w:val="231F20"/>
          <w:position w:val="3"/>
          <w:sz w:val="14"/>
        </w:rPr>
        <w:t>DV</w:t>
      </w:r>
      <w:r>
        <w:rPr>
          <w:b/>
          <w:color w:val="231F20"/>
          <w:sz w:val="7"/>
        </w:rPr>
        <w:t>SS</w:t>
        <w:tab/>
      </w:r>
      <w:r>
        <w:rPr>
          <w:b/>
          <w:color w:val="231F20"/>
          <w:position w:val="2"/>
          <w:sz w:val="14"/>
        </w:rPr>
        <w:t>0</w:t>
      </w:r>
    </w:p>
    <w:p>
      <w:pPr>
        <w:tabs>
          <w:tab w:pos="1821" w:val="left" w:leader="none"/>
          <w:tab w:pos="2786" w:val="right" w:leader="none"/>
        </w:tabs>
        <w:spacing w:before="110"/>
        <w:ind w:left="1187" w:right="0" w:firstLine="0"/>
        <w:jc w:val="left"/>
        <w:rPr>
          <w:b/>
          <w:sz w:val="14"/>
        </w:rPr>
      </w:pPr>
      <w:r>
        <w:rPr>
          <w:b/>
          <w:color w:val="231F20"/>
          <w:sz w:val="14"/>
        </w:rPr>
        <w:t>DV</w:t>
      </w:r>
      <w:r>
        <w:rPr>
          <w:b/>
          <w:color w:val="231F20"/>
          <w:position w:val="-2"/>
          <w:sz w:val="7"/>
        </w:rPr>
        <w:t>CC</w:t>
        <w:tab/>
      </w:r>
      <w:r>
        <w:rPr>
          <w:b/>
          <w:color w:val="231F20"/>
          <w:position w:val="1"/>
          <w:sz w:val="14"/>
        </w:rPr>
        <w:t>1</w:t>
        <w:tab/>
      </w:r>
      <w:r>
        <w:rPr>
          <w:b/>
          <w:color w:val="231F20"/>
          <w:position w:val="2"/>
          <w:sz w:val="14"/>
        </w:rPr>
        <w:t>1</w:t>
      </w:r>
    </w:p>
    <w:p>
      <w:pPr>
        <w:spacing w:after="0"/>
        <w:jc w:val="left"/>
        <w:rPr>
          <w:sz w:val="14"/>
        </w:rPr>
        <w:sectPr>
          <w:type w:val="continuous"/>
          <w:pgSz w:w="12240" w:h="15840"/>
          <w:pgMar w:top="200" w:bottom="280" w:left="960" w:right="960"/>
          <w:cols w:num="2" w:equalWidth="0">
            <w:col w:w="2409" w:space="2719"/>
            <w:col w:w="5192"/>
          </w:cols>
        </w:sectPr>
      </w:pPr>
    </w:p>
    <w:p>
      <w:pPr>
        <w:spacing w:before="160"/>
        <w:ind w:left="2289" w:right="0" w:firstLine="0"/>
        <w:jc w:val="left"/>
        <w:rPr>
          <w:b/>
          <w:sz w:val="14"/>
        </w:rPr>
      </w:pPr>
      <w:r>
        <w:rPr>
          <w:b/>
          <w:color w:val="231F20"/>
          <w:w w:val="102"/>
          <w:sz w:val="14"/>
        </w:rPr>
        <w:t>1</w:t>
      </w:r>
    </w:p>
    <w:p>
      <w:pPr>
        <w:pStyle w:val="BodyText"/>
        <w:rPr>
          <w:b/>
        </w:rPr>
      </w:pPr>
    </w:p>
    <w:p>
      <w:pPr>
        <w:pStyle w:val="BodyText"/>
        <w:rPr>
          <w:b/>
        </w:rPr>
      </w:pPr>
    </w:p>
    <w:p>
      <w:pPr>
        <w:tabs>
          <w:tab w:pos="2289" w:val="left" w:leader="none"/>
        </w:tabs>
        <w:spacing w:before="96"/>
        <w:ind w:left="1147" w:right="0" w:firstLine="0"/>
        <w:jc w:val="left"/>
        <w:rPr>
          <w:b/>
          <w:sz w:val="14"/>
        </w:rPr>
      </w:pPr>
      <w:r>
        <w:rPr>
          <w:b/>
          <w:color w:val="231F20"/>
          <w:spacing w:val="-3"/>
          <w:position w:val="1"/>
          <w:sz w:val="14"/>
        </w:rPr>
        <w:t>P5OUT.x</w:t>
        <w:tab/>
      </w:r>
      <w:r>
        <w:rPr>
          <w:b/>
          <w:color w:val="231F20"/>
          <w:sz w:val="14"/>
        </w:rPr>
        <w:t>0</w:t>
      </w:r>
    </w:p>
    <w:p>
      <w:pPr>
        <w:spacing w:after="0"/>
        <w:jc w:val="left"/>
        <w:rPr>
          <w:sz w:val="14"/>
        </w:rPr>
        <w:sectPr>
          <w:type w:val="continuous"/>
          <w:pgSz w:w="12240" w:h="15840"/>
          <w:pgMar w:top="200" w:bottom="280" w:left="960" w:right="960"/>
        </w:sectPr>
      </w:pPr>
    </w:p>
    <w:p>
      <w:pPr>
        <w:tabs>
          <w:tab w:pos="2368" w:val="right" w:leader="none"/>
        </w:tabs>
        <w:spacing w:before="140"/>
        <w:ind w:left="820" w:right="0" w:firstLine="0"/>
        <w:jc w:val="left"/>
        <w:rPr>
          <w:b/>
          <w:sz w:val="14"/>
        </w:rPr>
      </w:pPr>
      <w:r>
        <w:rPr>
          <w:b/>
          <w:color w:val="231F20"/>
          <w:sz w:val="14"/>
        </w:rPr>
        <w:t>From</w:t>
      </w:r>
      <w:r>
        <w:rPr>
          <w:b/>
          <w:color w:val="231F20"/>
          <w:spacing w:val="1"/>
          <w:sz w:val="14"/>
        </w:rPr>
        <w:t> </w:t>
      </w:r>
      <w:r>
        <w:rPr>
          <w:b/>
          <w:color w:val="231F20"/>
          <w:sz w:val="14"/>
        </w:rPr>
        <w:t>module</w:t>
        <w:tab/>
      </w:r>
      <w:r>
        <w:rPr>
          <w:b/>
          <w:color w:val="231F20"/>
          <w:position w:val="1"/>
          <w:sz w:val="14"/>
        </w:rPr>
        <w:t>1</w:t>
      </w:r>
    </w:p>
    <w:p>
      <w:pPr>
        <w:spacing w:line="460" w:lineRule="exact" w:before="49"/>
        <w:ind w:left="1290" w:right="671" w:hanging="136"/>
        <w:jc w:val="left"/>
        <w:rPr>
          <w:b/>
          <w:sz w:val="14"/>
        </w:rPr>
      </w:pPr>
      <w:r>
        <w:rPr>
          <w:b/>
          <w:color w:val="231F20"/>
          <w:sz w:val="14"/>
        </w:rPr>
        <w:t>P5SEL.x P5IN.x</w:t>
      </w:r>
    </w:p>
    <w:p>
      <w:pPr>
        <w:pStyle w:val="BodyText"/>
        <w:rPr>
          <w:b/>
          <w:sz w:val="14"/>
        </w:rPr>
      </w:pPr>
      <w:r>
        <w:rPr/>
        <w:br w:type="column"/>
      </w:r>
      <w:r>
        <w:rPr>
          <w:b/>
          <w:sz w:val="14"/>
        </w:rPr>
      </w:r>
    </w:p>
    <w:p>
      <w:pPr>
        <w:pStyle w:val="BodyText"/>
        <w:rPr>
          <w:b/>
          <w:sz w:val="14"/>
        </w:rPr>
      </w:pPr>
    </w:p>
    <w:p>
      <w:pPr>
        <w:pStyle w:val="BodyText"/>
        <w:spacing w:before="6"/>
        <w:rPr>
          <w:b/>
          <w:sz w:val="11"/>
        </w:rPr>
      </w:pPr>
    </w:p>
    <w:p>
      <w:pPr>
        <w:spacing w:line="161" w:lineRule="exact" w:before="0"/>
        <w:ind w:left="820" w:right="0" w:firstLine="0"/>
        <w:jc w:val="left"/>
        <w:rPr>
          <w:b/>
          <w:sz w:val="14"/>
        </w:rPr>
      </w:pPr>
      <w:r>
        <w:rPr>
          <w:b/>
          <w:color w:val="231F20"/>
          <w:sz w:val="14"/>
        </w:rPr>
        <w:t>P5DS.x</w:t>
      </w:r>
    </w:p>
    <w:p>
      <w:pPr>
        <w:spacing w:line="160" w:lineRule="exact" w:before="0"/>
        <w:ind w:left="820" w:right="0" w:firstLine="0"/>
        <w:jc w:val="left"/>
        <w:rPr>
          <w:b/>
          <w:sz w:val="14"/>
        </w:rPr>
      </w:pPr>
      <w:r>
        <w:rPr>
          <w:b/>
          <w:color w:val="231F20"/>
          <w:sz w:val="14"/>
        </w:rPr>
        <w:t>0: Low</w:t>
      </w:r>
      <w:r>
        <w:rPr>
          <w:b/>
          <w:color w:val="231F20"/>
          <w:spacing w:val="18"/>
          <w:sz w:val="14"/>
        </w:rPr>
        <w:t> </w:t>
      </w:r>
      <w:r>
        <w:rPr>
          <w:b/>
          <w:color w:val="231F20"/>
          <w:sz w:val="14"/>
        </w:rPr>
        <w:t>drive</w:t>
      </w:r>
    </w:p>
    <w:p>
      <w:pPr>
        <w:spacing w:line="161" w:lineRule="exact" w:before="0"/>
        <w:ind w:left="820" w:right="0" w:firstLine="0"/>
        <w:jc w:val="left"/>
        <w:rPr>
          <w:b/>
          <w:sz w:val="14"/>
        </w:rPr>
      </w:pPr>
      <w:r>
        <w:rPr>
          <w:b/>
          <w:color w:val="231F20"/>
          <w:sz w:val="14"/>
        </w:rPr>
        <w:t>1: High</w:t>
      </w:r>
      <w:r>
        <w:rPr>
          <w:b/>
          <w:color w:val="231F20"/>
          <w:spacing w:val="18"/>
          <w:sz w:val="14"/>
        </w:rPr>
        <w:t> </w:t>
      </w:r>
      <w:r>
        <w:rPr>
          <w:b/>
          <w:color w:val="231F20"/>
          <w:sz w:val="14"/>
        </w:rPr>
        <w:t>drive</w:t>
      </w:r>
    </w:p>
    <w:p>
      <w:pPr>
        <w:pStyle w:val="BodyText"/>
        <w:rPr>
          <w:b/>
          <w:sz w:val="14"/>
        </w:rPr>
      </w:pPr>
      <w:r>
        <w:rPr/>
        <w:br w:type="column"/>
      </w:r>
      <w:r>
        <w:rPr>
          <w:b/>
          <w:sz w:val="14"/>
        </w:rPr>
      </w:r>
    </w:p>
    <w:p>
      <w:pPr>
        <w:pStyle w:val="BodyText"/>
        <w:spacing w:before="5"/>
        <w:rPr>
          <w:b/>
          <w:sz w:val="18"/>
        </w:rPr>
      </w:pPr>
    </w:p>
    <w:p>
      <w:pPr>
        <w:spacing w:before="1"/>
        <w:ind w:left="820" w:right="0" w:firstLine="0"/>
        <w:jc w:val="left"/>
        <w:rPr>
          <w:b/>
          <w:sz w:val="14"/>
        </w:rPr>
      </w:pPr>
      <w:r>
        <w:rPr>
          <w:b/>
          <w:color w:val="231F20"/>
          <w:sz w:val="14"/>
        </w:rPr>
        <w:t>P5.0/(A8/VREF+/VeREF+) P5.1/(A9/VREF–/VeREF–)</w:t>
      </w:r>
    </w:p>
    <w:p>
      <w:pPr>
        <w:spacing w:after="0"/>
        <w:jc w:val="left"/>
        <w:rPr>
          <w:sz w:val="14"/>
        </w:rPr>
        <w:sectPr>
          <w:type w:val="continuous"/>
          <w:pgSz w:w="12240" w:h="15840"/>
          <w:pgMar w:top="200" w:bottom="280" w:left="960" w:right="960"/>
          <w:cols w:num="3" w:equalWidth="0">
            <w:col w:w="2409" w:space="3255"/>
            <w:col w:w="1730" w:space="280"/>
            <w:col w:w="2646"/>
          </w:cols>
        </w:sectPr>
      </w:pPr>
    </w:p>
    <w:p>
      <w:pPr>
        <w:pStyle w:val="BodyText"/>
        <w:spacing w:before="4"/>
        <w:rPr>
          <w:b/>
          <w:sz w:val="11"/>
        </w:rPr>
      </w:pPr>
    </w:p>
    <w:p>
      <w:pPr>
        <w:spacing w:before="0"/>
        <w:ind w:left="0" w:right="38" w:firstLine="0"/>
        <w:jc w:val="right"/>
        <w:rPr>
          <w:b/>
          <w:sz w:val="14"/>
        </w:rPr>
      </w:pPr>
      <w:r>
        <w:rPr>
          <w:b/>
          <w:color w:val="231F20"/>
          <w:sz w:val="14"/>
        </w:rPr>
        <w:t>EN</w:t>
      </w:r>
    </w:p>
    <w:p>
      <w:pPr>
        <w:pStyle w:val="BodyText"/>
        <w:spacing w:before="10"/>
        <w:rPr>
          <w:b/>
          <w:sz w:val="17"/>
        </w:rPr>
      </w:pPr>
    </w:p>
    <w:p>
      <w:pPr>
        <w:tabs>
          <w:tab w:pos="2912" w:val="left" w:leader="none"/>
        </w:tabs>
        <w:spacing w:before="0"/>
        <w:ind w:left="1026" w:right="0" w:firstLine="0"/>
        <w:jc w:val="left"/>
        <w:rPr>
          <w:b/>
          <w:sz w:val="14"/>
        </w:rPr>
      </w:pPr>
      <w:r>
        <w:rPr>
          <w:b/>
          <w:color w:val="231F20"/>
          <w:spacing w:val="-6"/>
          <w:w w:val="105"/>
          <w:sz w:val="14"/>
        </w:rPr>
        <w:t>To </w:t>
      </w:r>
      <w:r>
        <w:rPr>
          <w:b/>
          <w:color w:val="231F20"/>
          <w:w w:val="105"/>
          <w:sz w:val="14"/>
        </w:rPr>
        <w:t>module</w:t>
        <w:tab/>
        <w:t>D</w:t>
      </w:r>
    </w:p>
    <w:p>
      <w:pPr>
        <w:spacing w:before="120"/>
        <w:ind w:left="1026" w:right="4069" w:firstLine="107"/>
        <w:jc w:val="left"/>
        <w:rPr>
          <w:b/>
          <w:sz w:val="14"/>
        </w:rPr>
      </w:pPr>
      <w:r>
        <w:rPr/>
        <w:br w:type="column"/>
      </w:r>
      <w:r>
        <w:rPr>
          <w:b/>
          <w:color w:val="231F20"/>
          <w:sz w:val="14"/>
        </w:rPr>
        <w:t>Bus Keeper</w:t>
      </w:r>
    </w:p>
    <w:p>
      <w:pPr>
        <w:spacing w:after="0"/>
        <w:jc w:val="left"/>
        <w:rPr>
          <w:sz w:val="14"/>
        </w:rPr>
        <w:sectPr>
          <w:type w:val="continuous"/>
          <w:pgSz w:w="12240" w:h="15840"/>
          <w:pgMar w:top="200" w:bottom="280" w:left="960" w:right="960"/>
          <w:cols w:num="2" w:equalWidth="0">
            <w:col w:w="3071" w:space="1659"/>
            <w:col w:w="5590"/>
          </w:cols>
        </w:sectPr>
      </w:pPr>
    </w:p>
    <w:p>
      <w:pPr>
        <w:pStyle w:val="BodyText"/>
        <w:rPr>
          <w:b/>
          <w:sz w:val="20"/>
        </w:rPr>
      </w:pPr>
    </w:p>
    <w:p>
      <w:pPr>
        <w:pStyle w:val="BodyText"/>
        <w:spacing w:before="1"/>
        <w:rPr>
          <w:b/>
          <w:sz w:val="21"/>
        </w:rPr>
      </w:pPr>
    </w:p>
    <w:p>
      <w:pPr>
        <w:spacing w:before="94"/>
        <w:ind w:left="0" w:right="5" w:firstLine="0"/>
        <w:jc w:val="center"/>
        <w:rPr>
          <w:b/>
          <w:sz w:val="20"/>
        </w:rPr>
      </w:pPr>
      <w:r>
        <w:rPr>
          <w:b/>
          <w:sz w:val="20"/>
        </w:rPr>
        <w:t>Table 6-50. Port P5 (P5.0 and P5.1) Pin Functions</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296"/>
        <w:gridCol w:w="3754"/>
        <w:gridCol w:w="1286"/>
        <w:gridCol w:w="1284"/>
        <w:gridCol w:w="1284"/>
      </w:tblGrid>
      <w:tr>
        <w:trPr>
          <w:trHeight w:val="254" w:hRule="atLeast"/>
        </w:trPr>
        <w:tc>
          <w:tcPr>
            <w:tcW w:w="2168" w:type="dxa"/>
            <w:vMerge w:val="restart"/>
            <w:shd w:val="clear" w:color="auto" w:fill="D8D8D8"/>
          </w:tcPr>
          <w:p>
            <w:pPr>
              <w:pStyle w:val="TableParagraph"/>
              <w:spacing w:before="10"/>
              <w:rPr>
                <w:b/>
                <w:sz w:val="14"/>
              </w:rPr>
            </w:pPr>
          </w:p>
          <w:p>
            <w:pPr>
              <w:pStyle w:val="TableParagraph"/>
              <w:spacing w:before="1"/>
              <w:ind w:left="446"/>
              <w:rPr>
                <w:b/>
                <w:sz w:val="16"/>
              </w:rPr>
            </w:pPr>
            <w:r>
              <w:rPr>
                <w:b/>
                <w:sz w:val="16"/>
              </w:rPr>
              <w:t>PIN NAME (P5.x)</w:t>
            </w:r>
          </w:p>
        </w:tc>
        <w:tc>
          <w:tcPr>
            <w:tcW w:w="296" w:type="dxa"/>
            <w:vMerge w:val="restart"/>
            <w:shd w:val="clear" w:color="auto" w:fill="D8D8D8"/>
          </w:tcPr>
          <w:p>
            <w:pPr>
              <w:pStyle w:val="TableParagraph"/>
              <w:spacing w:before="10"/>
              <w:rPr>
                <w:b/>
                <w:sz w:val="14"/>
              </w:rPr>
            </w:pPr>
          </w:p>
          <w:p>
            <w:pPr>
              <w:pStyle w:val="TableParagraph"/>
              <w:spacing w:before="1"/>
              <w:ind w:left="103"/>
              <w:rPr>
                <w:b/>
                <w:sz w:val="16"/>
              </w:rPr>
            </w:pPr>
            <w:r>
              <w:rPr>
                <w:b/>
                <w:w w:val="99"/>
                <w:sz w:val="16"/>
              </w:rPr>
              <w:t>x</w:t>
            </w:r>
          </w:p>
        </w:tc>
        <w:tc>
          <w:tcPr>
            <w:tcW w:w="3754" w:type="dxa"/>
            <w:vMerge w:val="restart"/>
            <w:shd w:val="clear" w:color="auto" w:fill="D8D8D8"/>
          </w:tcPr>
          <w:p>
            <w:pPr>
              <w:pStyle w:val="TableParagraph"/>
              <w:spacing w:before="10"/>
              <w:rPr>
                <w:b/>
                <w:sz w:val="14"/>
              </w:rPr>
            </w:pPr>
          </w:p>
          <w:p>
            <w:pPr>
              <w:pStyle w:val="TableParagraph"/>
              <w:spacing w:before="1"/>
              <w:ind w:left="1444" w:right="1433"/>
              <w:jc w:val="center"/>
              <w:rPr>
                <w:b/>
                <w:sz w:val="16"/>
              </w:rPr>
            </w:pPr>
            <w:r>
              <w:rPr>
                <w:b/>
                <w:sz w:val="16"/>
              </w:rPr>
              <w:t>FUNCTION</w:t>
            </w:r>
          </w:p>
        </w:tc>
        <w:tc>
          <w:tcPr>
            <w:tcW w:w="3854" w:type="dxa"/>
            <w:gridSpan w:val="3"/>
            <w:shd w:val="clear" w:color="auto" w:fill="D8D8D8"/>
          </w:tcPr>
          <w:p>
            <w:pPr>
              <w:pStyle w:val="TableParagraph"/>
              <w:ind w:left="721"/>
              <w:rPr>
                <w:b/>
                <w:sz w:val="16"/>
              </w:rPr>
            </w:pPr>
            <w:r>
              <w:rPr>
                <w:b/>
                <w:sz w:val="16"/>
              </w:rPr>
              <w:t>CONTROL BITS OR SIGNALS </w:t>
            </w:r>
            <w:r>
              <w:rPr>
                <w:b/>
                <w:sz w:val="16"/>
                <w:vertAlign w:val="superscript"/>
              </w:rPr>
              <w:t>(1)</w:t>
            </w:r>
          </w:p>
        </w:tc>
      </w:tr>
      <w:tr>
        <w:trPr>
          <w:trHeight w:val="253" w:hRule="atLeast"/>
        </w:trPr>
        <w:tc>
          <w:tcPr>
            <w:tcW w:w="2168" w:type="dxa"/>
            <w:vMerge/>
            <w:tcBorders>
              <w:top w:val="nil"/>
            </w:tcBorders>
            <w:shd w:val="clear" w:color="auto" w:fill="D8D8D8"/>
          </w:tcPr>
          <w:p>
            <w:pPr>
              <w:rPr>
                <w:sz w:val="2"/>
                <w:szCs w:val="2"/>
              </w:rPr>
            </w:pPr>
          </w:p>
        </w:tc>
        <w:tc>
          <w:tcPr>
            <w:tcW w:w="296" w:type="dxa"/>
            <w:vMerge/>
            <w:tcBorders>
              <w:top w:val="nil"/>
            </w:tcBorders>
            <w:shd w:val="clear" w:color="auto" w:fill="D8D8D8"/>
          </w:tcPr>
          <w:p>
            <w:pPr>
              <w:rPr>
                <w:sz w:val="2"/>
                <w:szCs w:val="2"/>
              </w:rPr>
            </w:pPr>
          </w:p>
        </w:tc>
        <w:tc>
          <w:tcPr>
            <w:tcW w:w="3754" w:type="dxa"/>
            <w:vMerge/>
            <w:tcBorders>
              <w:top w:val="nil"/>
            </w:tcBorders>
            <w:shd w:val="clear" w:color="auto" w:fill="D8D8D8"/>
          </w:tcPr>
          <w:p>
            <w:pPr>
              <w:rPr>
                <w:sz w:val="2"/>
                <w:szCs w:val="2"/>
              </w:rPr>
            </w:pPr>
          </w:p>
        </w:tc>
        <w:tc>
          <w:tcPr>
            <w:tcW w:w="1286" w:type="dxa"/>
            <w:shd w:val="clear" w:color="auto" w:fill="D8D8D8"/>
          </w:tcPr>
          <w:p>
            <w:pPr>
              <w:pStyle w:val="TableParagraph"/>
              <w:ind w:left="302" w:right="293"/>
              <w:jc w:val="center"/>
              <w:rPr>
                <w:b/>
                <w:sz w:val="16"/>
              </w:rPr>
            </w:pPr>
            <w:r>
              <w:rPr>
                <w:b/>
                <w:sz w:val="16"/>
              </w:rPr>
              <w:t>P5DIR.x</w:t>
            </w:r>
          </w:p>
        </w:tc>
        <w:tc>
          <w:tcPr>
            <w:tcW w:w="1284" w:type="dxa"/>
            <w:shd w:val="clear" w:color="auto" w:fill="D8D8D8"/>
          </w:tcPr>
          <w:p>
            <w:pPr>
              <w:pStyle w:val="TableParagraph"/>
              <w:ind w:left="145" w:right="134"/>
              <w:jc w:val="center"/>
              <w:rPr>
                <w:b/>
                <w:sz w:val="16"/>
              </w:rPr>
            </w:pPr>
            <w:r>
              <w:rPr>
                <w:b/>
                <w:sz w:val="16"/>
              </w:rPr>
              <w:t>P5SEL.x</w:t>
            </w:r>
          </w:p>
        </w:tc>
        <w:tc>
          <w:tcPr>
            <w:tcW w:w="1284" w:type="dxa"/>
            <w:shd w:val="clear" w:color="auto" w:fill="D8D8D8"/>
          </w:tcPr>
          <w:p>
            <w:pPr>
              <w:pStyle w:val="TableParagraph"/>
              <w:ind w:left="145" w:right="136"/>
              <w:jc w:val="center"/>
              <w:rPr>
                <w:b/>
                <w:sz w:val="16"/>
              </w:rPr>
            </w:pPr>
            <w:r>
              <w:rPr>
                <w:b/>
                <w:sz w:val="16"/>
              </w:rPr>
              <w:t>REFOUT</w:t>
            </w:r>
          </w:p>
        </w:tc>
      </w:tr>
      <w:tr>
        <w:trPr>
          <w:trHeight w:val="254" w:hRule="atLeast"/>
        </w:trPr>
        <w:tc>
          <w:tcPr>
            <w:tcW w:w="2168" w:type="dxa"/>
            <w:vMerge w:val="restart"/>
          </w:tcPr>
          <w:p>
            <w:pPr>
              <w:pStyle w:val="TableParagraph"/>
              <w:ind w:left="55"/>
              <w:rPr>
                <w:sz w:val="16"/>
              </w:rPr>
            </w:pPr>
            <w:r>
              <w:rPr>
                <w:w w:val="105"/>
                <w:sz w:val="16"/>
              </w:rPr>
              <w:t>P5.0/A8/VREF+/VeREF+ </w:t>
            </w:r>
            <w:r>
              <w:rPr>
                <w:w w:val="105"/>
                <w:sz w:val="16"/>
                <w:vertAlign w:val="superscript"/>
              </w:rPr>
              <w:t>(2)</w:t>
            </w:r>
          </w:p>
        </w:tc>
        <w:tc>
          <w:tcPr>
            <w:tcW w:w="296" w:type="dxa"/>
            <w:vMerge w:val="restart"/>
          </w:tcPr>
          <w:p>
            <w:pPr>
              <w:pStyle w:val="TableParagraph"/>
              <w:ind w:left="103"/>
              <w:rPr>
                <w:sz w:val="16"/>
              </w:rPr>
            </w:pPr>
            <w:r>
              <w:rPr>
                <w:w w:val="99"/>
                <w:sz w:val="16"/>
              </w:rPr>
              <w:t>0</w:t>
            </w:r>
          </w:p>
        </w:tc>
        <w:tc>
          <w:tcPr>
            <w:tcW w:w="3754" w:type="dxa"/>
          </w:tcPr>
          <w:p>
            <w:pPr>
              <w:pStyle w:val="TableParagraph"/>
              <w:ind w:left="60"/>
              <w:rPr>
                <w:sz w:val="16"/>
              </w:rPr>
            </w:pPr>
            <w:r>
              <w:rPr>
                <w:w w:val="105"/>
                <w:sz w:val="16"/>
              </w:rPr>
              <w:t>P5.0 (I/O)</w:t>
            </w:r>
            <w:r>
              <w:rPr>
                <w:w w:val="105"/>
                <w:sz w:val="16"/>
                <w:vertAlign w:val="superscript"/>
              </w:rPr>
              <w:t>(3)</w:t>
            </w:r>
          </w:p>
        </w:tc>
        <w:tc>
          <w:tcPr>
            <w:tcW w:w="1286" w:type="dxa"/>
          </w:tcPr>
          <w:p>
            <w:pPr>
              <w:pStyle w:val="TableParagraph"/>
              <w:ind w:left="302" w:right="293"/>
              <w:jc w:val="center"/>
              <w:rPr>
                <w:sz w:val="16"/>
              </w:rPr>
            </w:pPr>
            <w:r>
              <w:rPr>
                <w:sz w:val="16"/>
              </w:rPr>
              <w:t>I: 0; O: 1</w:t>
            </w:r>
          </w:p>
        </w:tc>
        <w:tc>
          <w:tcPr>
            <w:tcW w:w="1284" w:type="dxa"/>
          </w:tcPr>
          <w:p>
            <w:pPr>
              <w:pStyle w:val="TableParagraph"/>
              <w:ind w:left="8"/>
              <w:jc w:val="center"/>
              <w:rPr>
                <w:sz w:val="16"/>
              </w:rPr>
            </w:pPr>
            <w:r>
              <w:rPr>
                <w:w w:val="99"/>
                <w:sz w:val="16"/>
              </w:rPr>
              <w:t>0</w:t>
            </w:r>
          </w:p>
        </w:tc>
        <w:tc>
          <w:tcPr>
            <w:tcW w:w="1284" w:type="dxa"/>
          </w:tcPr>
          <w:p>
            <w:pPr>
              <w:pStyle w:val="TableParagraph"/>
              <w:ind w:left="10"/>
              <w:jc w:val="center"/>
              <w:rPr>
                <w:sz w:val="16"/>
              </w:rPr>
            </w:pPr>
            <w:r>
              <w:rPr>
                <w:w w:val="100"/>
                <w:sz w:val="16"/>
              </w:rPr>
              <w:t>X</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3754" w:type="dxa"/>
          </w:tcPr>
          <w:p>
            <w:pPr>
              <w:pStyle w:val="TableParagraph"/>
              <w:ind w:left="60"/>
              <w:rPr>
                <w:sz w:val="16"/>
              </w:rPr>
            </w:pPr>
            <w:r>
              <w:rPr>
                <w:w w:val="110"/>
                <w:sz w:val="16"/>
              </w:rPr>
              <w:t>A8/VeREF+ </w:t>
            </w:r>
            <w:r>
              <w:rPr>
                <w:w w:val="110"/>
                <w:sz w:val="16"/>
                <w:vertAlign w:val="superscript"/>
              </w:rPr>
              <w:t>(4)</w:t>
            </w:r>
          </w:p>
        </w:tc>
        <w:tc>
          <w:tcPr>
            <w:tcW w:w="1286" w:type="dxa"/>
          </w:tcPr>
          <w:p>
            <w:pPr>
              <w:pStyle w:val="TableParagraph"/>
              <w:ind w:left="8"/>
              <w:jc w:val="center"/>
              <w:rPr>
                <w:sz w:val="16"/>
              </w:rPr>
            </w:pPr>
            <w:r>
              <w:rPr>
                <w:w w:val="100"/>
                <w:sz w:val="16"/>
              </w:rPr>
              <w:t>X</w:t>
            </w:r>
          </w:p>
        </w:tc>
        <w:tc>
          <w:tcPr>
            <w:tcW w:w="1284" w:type="dxa"/>
          </w:tcPr>
          <w:p>
            <w:pPr>
              <w:pStyle w:val="TableParagraph"/>
              <w:ind w:left="8"/>
              <w:jc w:val="center"/>
              <w:rPr>
                <w:sz w:val="16"/>
              </w:rPr>
            </w:pPr>
            <w:r>
              <w:rPr>
                <w:w w:val="99"/>
                <w:sz w:val="16"/>
              </w:rPr>
              <w:t>1</w:t>
            </w:r>
          </w:p>
        </w:tc>
        <w:tc>
          <w:tcPr>
            <w:tcW w:w="1284" w:type="dxa"/>
          </w:tcPr>
          <w:p>
            <w:pPr>
              <w:pStyle w:val="TableParagraph"/>
              <w:ind w:left="8"/>
              <w:jc w:val="center"/>
              <w:rPr>
                <w:sz w:val="16"/>
              </w:rPr>
            </w:pPr>
            <w:r>
              <w:rPr>
                <w:w w:val="99"/>
                <w:sz w:val="16"/>
              </w:rPr>
              <w:t>0</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3754" w:type="dxa"/>
          </w:tcPr>
          <w:p>
            <w:pPr>
              <w:pStyle w:val="TableParagraph"/>
              <w:ind w:left="60"/>
              <w:rPr>
                <w:sz w:val="16"/>
              </w:rPr>
            </w:pPr>
            <w:r>
              <w:rPr>
                <w:w w:val="110"/>
                <w:sz w:val="16"/>
              </w:rPr>
              <w:t>A8/VREF+ </w:t>
            </w:r>
            <w:r>
              <w:rPr>
                <w:w w:val="110"/>
                <w:sz w:val="16"/>
                <w:vertAlign w:val="superscript"/>
              </w:rPr>
              <w:t>(5)</w:t>
            </w:r>
          </w:p>
        </w:tc>
        <w:tc>
          <w:tcPr>
            <w:tcW w:w="1286" w:type="dxa"/>
          </w:tcPr>
          <w:p>
            <w:pPr>
              <w:pStyle w:val="TableParagraph"/>
              <w:ind w:left="8"/>
              <w:jc w:val="center"/>
              <w:rPr>
                <w:sz w:val="16"/>
              </w:rPr>
            </w:pPr>
            <w:r>
              <w:rPr>
                <w:w w:val="100"/>
                <w:sz w:val="16"/>
              </w:rPr>
              <w:t>X</w:t>
            </w:r>
          </w:p>
        </w:tc>
        <w:tc>
          <w:tcPr>
            <w:tcW w:w="1284" w:type="dxa"/>
          </w:tcPr>
          <w:p>
            <w:pPr>
              <w:pStyle w:val="TableParagraph"/>
              <w:ind w:left="8"/>
              <w:jc w:val="center"/>
              <w:rPr>
                <w:sz w:val="16"/>
              </w:rPr>
            </w:pPr>
            <w:r>
              <w:rPr>
                <w:w w:val="99"/>
                <w:sz w:val="16"/>
              </w:rPr>
              <w:t>1</w:t>
            </w:r>
          </w:p>
        </w:tc>
        <w:tc>
          <w:tcPr>
            <w:tcW w:w="1284" w:type="dxa"/>
          </w:tcPr>
          <w:p>
            <w:pPr>
              <w:pStyle w:val="TableParagraph"/>
              <w:ind w:left="8"/>
              <w:jc w:val="center"/>
              <w:rPr>
                <w:sz w:val="16"/>
              </w:rPr>
            </w:pPr>
            <w:r>
              <w:rPr>
                <w:w w:val="99"/>
                <w:sz w:val="16"/>
              </w:rPr>
              <w:t>1</w:t>
            </w:r>
          </w:p>
        </w:tc>
      </w:tr>
      <w:tr>
        <w:trPr>
          <w:trHeight w:val="254" w:hRule="atLeast"/>
        </w:trPr>
        <w:tc>
          <w:tcPr>
            <w:tcW w:w="2168" w:type="dxa"/>
            <w:vMerge w:val="restart"/>
          </w:tcPr>
          <w:p>
            <w:pPr>
              <w:pStyle w:val="TableParagraph"/>
              <w:ind w:left="55"/>
              <w:rPr>
                <w:sz w:val="16"/>
              </w:rPr>
            </w:pPr>
            <w:r>
              <w:rPr>
                <w:w w:val="110"/>
                <w:sz w:val="16"/>
              </w:rPr>
              <w:t>P5.1/A9/VREF-/VeREF- </w:t>
            </w:r>
            <w:r>
              <w:rPr>
                <w:w w:val="110"/>
                <w:sz w:val="16"/>
                <w:vertAlign w:val="superscript"/>
              </w:rPr>
              <w:t>(6)</w:t>
            </w:r>
          </w:p>
        </w:tc>
        <w:tc>
          <w:tcPr>
            <w:tcW w:w="296" w:type="dxa"/>
            <w:vMerge w:val="restart"/>
          </w:tcPr>
          <w:p>
            <w:pPr>
              <w:pStyle w:val="TableParagraph"/>
              <w:ind w:left="103"/>
              <w:rPr>
                <w:sz w:val="16"/>
              </w:rPr>
            </w:pPr>
            <w:r>
              <w:rPr>
                <w:w w:val="99"/>
                <w:sz w:val="16"/>
              </w:rPr>
              <w:t>1</w:t>
            </w:r>
          </w:p>
        </w:tc>
        <w:tc>
          <w:tcPr>
            <w:tcW w:w="3754" w:type="dxa"/>
          </w:tcPr>
          <w:p>
            <w:pPr>
              <w:pStyle w:val="TableParagraph"/>
              <w:ind w:left="60"/>
              <w:rPr>
                <w:sz w:val="16"/>
              </w:rPr>
            </w:pPr>
            <w:r>
              <w:rPr>
                <w:w w:val="105"/>
                <w:sz w:val="16"/>
              </w:rPr>
              <w:t>P5.1 (I/O)</w:t>
            </w:r>
            <w:r>
              <w:rPr>
                <w:w w:val="105"/>
                <w:sz w:val="16"/>
                <w:vertAlign w:val="superscript"/>
              </w:rPr>
              <w:t>(3)</w:t>
            </w:r>
          </w:p>
        </w:tc>
        <w:tc>
          <w:tcPr>
            <w:tcW w:w="1286" w:type="dxa"/>
          </w:tcPr>
          <w:p>
            <w:pPr>
              <w:pStyle w:val="TableParagraph"/>
              <w:ind w:left="302" w:right="293"/>
              <w:jc w:val="center"/>
              <w:rPr>
                <w:sz w:val="16"/>
              </w:rPr>
            </w:pPr>
            <w:r>
              <w:rPr>
                <w:sz w:val="16"/>
              </w:rPr>
              <w:t>I: 0; O: 1</w:t>
            </w:r>
          </w:p>
        </w:tc>
        <w:tc>
          <w:tcPr>
            <w:tcW w:w="1284" w:type="dxa"/>
          </w:tcPr>
          <w:p>
            <w:pPr>
              <w:pStyle w:val="TableParagraph"/>
              <w:ind w:left="8"/>
              <w:jc w:val="center"/>
              <w:rPr>
                <w:sz w:val="16"/>
              </w:rPr>
            </w:pPr>
            <w:r>
              <w:rPr>
                <w:w w:val="99"/>
                <w:sz w:val="16"/>
              </w:rPr>
              <w:t>0</w:t>
            </w:r>
          </w:p>
        </w:tc>
        <w:tc>
          <w:tcPr>
            <w:tcW w:w="1284" w:type="dxa"/>
          </w:tcPr>
          <w:p>
            <w:pPr>
              <w:pStyle w:val="TableParagraph"/>
              <w:ind w:left="10"/>
              <w:jc w:val="center"/>
              <w:rPr>
                <w:sz w:val="16"/>
              </w:rPr>
            </w:pPr>
            <w:r>
              <w:rPr>
                <w:w w:val="100"/>
                <w:sz w:val="16"/>
              </w:rPr>
              <w:t>X</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3754" w:type="dxa"/>
          </w:tcPr>
          <w:p>
            <w:pPr>
              <w:pStyle w:val="TableParagraph"/>
              <w:ind w:left="60"/>
              <w:rPr>
                <w:sz w:val="16"/>
              </w:rPr>
            </w:pPr>
            <w:r>
              <w:rPr>
                <w:w w:val="110"/>
                <w:sz w:val="16"/>
              </w:rPr>
              <w:t>A9/VeREF– </w:t>
            </w:r>
            <w:r>
              <w:rPr>
                <w:w w:val="110"/>
                <w:sz w:val="16"/>
                <w:vertAlign w:val="superscript"/>
              </w:rPr>
              <w:t>(7)</w:t>
            </w:r>
          </w:p>
        </w:tc>
        <w:tc>
          <w:tcPr>
            <w:tcW w:w="1286" w:type="dxa"/>
          </w:tcPr>
          <w:p>
            <w:pPr>
              <w:pStyle w:val="TableParagraph"/>
              <w:ind w:left="8"/>
              <w:jc w:val="center"/>
              <w:rPr>
                <w:sz w:val="16"/>
              </w:rPr>
            </w:pPr>
            <w:r>
              <w:rPr>
                <w:w w:val="100"/>
                <w:sz w:val="16"/>
              </w:rPr>
              <w:t>X</w:t>
            </w:r>
          </w:p>
        </w:tc>
        <w:tc>
          <w:tcPr>
            <w:tcW w:w="1284" w:type="dxa"/>
          </w:tcPr>
          <w:p>
            <w:pPr>
              <w:pStyle w:val="TableParagraph"/>
              <w:ind w:left="8"/>
              <w:jc w:val="center"/>
              <w:rPr>
                <w:sz w:val="16"/>
              </w:rPr>
            </w:pPr>
            <w:r>
              <w:rPr>
                <w:w w:val="99"/>
                <w:sz w:val="16"/>
              </w:rPr>
              <w:t>1</w:t>
            </w:r>
          </w:p>
        </w:tc>
        <w:tc>
          <w:tcPr>
            <w:tcW w:w="1284" w:type="dxa"/>
          </w:tcPr>
          <w:p>
            <w:pPr>
              <w:pStyle w:val="TableParagraph"/>
              <w:ind w:left="8"/>
              <w:jc w:val="center"/>
              <w:rPr>
                <w:sz w:val="16"/>
              </w:rPr>
            </w:pPr>
            <w:r>
              <w:rPr>
                <w:w w:val="99"/>
                <w:sz w:val="16"/>
              </w:rPr>
              <w:t>0</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3754" w:type="dxa"/>
          </w:tcPr>
          <w:p>
            <w:pPr>
              <w:pStyle w:val="TableParagraph"/>
              <w:ind w:left="60"/>
              <w:rPr>
                <w:sz w:val="16"/>
              </w:rPr>
            </w:pPr>
            <w:r>
              <w:rPr>
                <w:w w:val="105"/>
                <w:sz w:val="16"/>
              </w:rPr>
              <w:t>A9/VREF–</w:t>
            </w:r>
            <w:r>
              <w:rPr>
                <w:w w:val="105"/>
                <w:sz w:val="16"/>
                <w:vertAlign w:val="superscript"/>
              </w:rPr>
              <w:t>(8)</w:t>
            </w:r>
          </w:p>
        </w:tc>
        <w:tc>
          <w:tcPr>
            <w:tcW w:w="1286" w:type="dxa"/>
          </w:tcPr>
          <w:p>
            <w:pPr>
              <w:pStyle w:val="TableParagraph"/>
              <w:ind w:left="8"/>
              <w:jc w:val="center"/>
              <w:rPr>
                <w:sz w:val="16"/>
              </w:rPr>
            </w:pPr>
            <w:r>
              <w:rPr>
                <w:w w:val="100"/>
                <w:sz w:val="16"/>
              </w:rPr>
              <w:t>X</w:t>
            </w:r>
          </w:p>
        </w:tc>
        <w:tc>
          <w:tcPr>
            <w:tcW w:w="1284" w:type="dxa"/>
          </w:tcPr>
          <w:p>
            <w:pPr>
              <w:pStyle w:val="TableParagraph"/>
              <w:ind w:left="8"/>
              <w:jc w:val="center"/>
              <w:rPr>
                <w:sz w:val="16"/>
              </w:rPr>
            </w:pPr>
            <w:r>
              <w:rPr>
                <w:w w:val="99"/>
                <w:sz w:val="16"/>
              </w:rPr>
              <w:t>1</w:t>
            </w:r>
          </w:p>
        </w:tc>
        <w:tc>
          <w:tcPr>
            <w:tcW w:w="1284" w:type="dxa"/>
          </w:tcPr>
          <w:p>
            <w:pPr>
              <w:pStyle w:val="TableParagraph"/>
              <w:ind w:left="8"/>
              <w:jc w:val="center"/>
              <w:rPr>
                <w:sz w:val="16"/>
              </w:rPr>
            </w:pPr>
            <w:r>
              <w:rPr>
                <w:w w:val="99"/>
                <w:sz w:val="16"/>
              </w:rPr>
              <w:t>1</w:t>
            </w:r>
          </w:p>
        </w:tc>
      </w:tr>
    </w:tbl>
    <w:p>
      <w:pPr>
        <w:pStyle w:val="ListParagraph"/>
        <w:numPr>
          <w:ilvl w:val="0"/>
          <w:numId w:val="59"/>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59"/>
        </w:numPr>
        <w:tabs>
          <w:tab w:pos="480" w:val="left" w:leader="none"/>
        </w:tabs>
        <w:spacing w:line="180" w:lineRule="exact" w:before="0" w:after="0"/>
        <w:ind w:left="479" w:right="0" w:hanging="360"/>
        <w:jc w:val="left"/>
        <w:rPr>
          <w:sz w:val="16"/>
        </w:rPr>
      </w:pPr>
      <w:r>
        <w:rPr>
          <w:sz w:val="16"/>
        </w:rPr>
        <w:t>VREF+/VeREF+ available on MSP430F552x devices</w:t>
      </w:r>
      <w:r>
        <w:rPr>
          <w:spacing w:val="14"/>
          <w:sz w:val="16"/>
        </w:rPr>
        <w:t> </w:t>
      </w:r>
      <w:r>
        <w:rPr>
          <w:sz w:val="16"/>
        </w:rPr>
        <w:t>only.</w:t>
      </w:r>
    </w:p>
    <w:p>
      <w:pPr>
        <w:pStyle w:val="ListParagraph"/>
        <w:numPr>
          <w:ilvl w:val="0"/>
          <w:numId w:val="59"/>
        </w:numPr>
        <w:tabs>
          <w:tab w:pos="480" w:val="left" w:leader="none"/>
        </w:tabs>
        <w:spacing w:line="180" w:lineRule="exact" w:before="0" w:after="0"/>
        <w:ind w:left="479" w:right="0" w:hanging="360"/>
        <w:jc w:val="left"/>
        <w:rPr>
          <w:sz w:val="16"/>
        </w:rPr>
      </w:pPr>
      <w:r>
        <w:rPr>
          <w:sz w:val="16"/>
        </w:rPr>
        <w:t>Default</w:t>
      </w:r>
      <w:r>
        <w:rPr>
          <w:spacing w:val="3"/>
          <w:sz w:val="16"/>
        </w:rPr>
        <w:t> </w:t>
      </w:r>
      <w:r>
        <w:rPr>
          <w:sz w:val="16"/>
        </w:rPr>
        <w:t>condition</w:t>
      </w:r>
    </w:p>
    <w:p>
      <w:pPr>
        <w:pStyle w:val="ListParagraph"/>
        <w:numPr>
          <w:ilvl w:val="0"/>
          <w:numId w:val="59"/>
        </w:numPr>
        <w:tabs>
          <w:tab w:pos="480" w:val="left" w:leader="none"/>
        </w:tabs>
        <w:spacing w:line="235" w:lineRule="auto" w:before="1" w:after="0"/>
        <w:ind w:left="481" w:right="202" w:hanging="362"/>
        <w:jc w:val="both"/>
        <w:rPr>
          <w:sz w:val="16"/>
        </w:rPr>
      </w:pPr>
      <w:r>
        <w:rPr>
          <w:sz w:val="16"/>
        </w:rPr>
        <w:t>Setting the P5SEL.0 bit disables the output driver and the input Schmitt trigger to prevent parasitic cross currents when applying analog signals. An external voltage can be applied to VeREF+ and used as the reference for the ADC12_A when available. Channel A8, when selected with the INCHx bits, is connected to the VREF+/VeREF+</w:t>
      </w:r>
      <w:r>
        <w:rPr>
          <w:spacing w:val="28"/>
          <w:sz w:val="16"/>
        </w:rPr>
        <w:t> </w:t>
      </w:r>
      <w:r>
        <w:rPr>
          <w:sz w:val="16"/>
        </w:rPr>
        <w:t>pin.</w:t>
      </w:r>
    </w:p>
    <w:p>
      <w:pPr>
        <w:pStyle w:val="ListParagraph"/>
        <w:numPr>
          <w:ilvl w:val="0"/>
          <w:numId w:val="59"/>
        </w:numPr>
        <w:tabs>
          <w:tab w:pos="480" w:val="left" w:leader="none"/>
        </w:tabs>
        <w:spacing w:line="235" w:lineRule="auto" w:before="0" w:after="0"/>
        <w:ind w:left="481" w:right="202" w:hanging="362"/>
        <w:jc w:val="left"/>
        <w:rPr>
          <w:sz w:val="16"/>
        </w:rPr>
      </w:pPr>
      <w:r>
        <w:rPr>
          <w:sz w:val="16"/>
        </w:rPr>
        <w:t>Setting the P5SEL.0 bit disables the output driver and the input Schmitt trigger to prevent parasitic cross currents when applying analog signals. The VREF+ reference is available at the pin. Channel A8, when selected with the INCHx bits, is connected to the VREF+/VeREF+</w:t>
      </w:r>
      <w:r>
        <w:rPr>
          <w:spacing w:val="2"/>
          <w:sz w:val="16"/>
        </w:rPr>
        <w:t> </w:t>
      </w:r>
      <w:r>
        <w:rPr>
          <w:sz w:val="16"/>
        </w:rPr>
        <w:t>pin.</w:t>
      </w:r>
    </w:p>
    <w:p>
      <w:pPr>
        <w:pStyle w:val="ListParagraph"/>
        <w:numPr>
          <w:ilvl w:val="0"/>
          <w:numId w:val="59"/>
        </w:numPr>
        <w:tabs>
          <w:tab w:pos="480" w:val="left" w:leader="none"/>
        </w:tabs>
        <w:spacing w:line="178" w:lineRule="exact" w:before="0" w:after="0"/>
        <w:ind w:left="479" w:right="0" w:hanging="360"/>
        <w:jc w:val="left"/>
        <w:rPr>
          <w:sz w:val="16"/>
        </w:rPr>
      </w:pPr>
      <w:r>
        <w:rPr>
          <w:sz w:val="16"/>
        </w:rPr>
        <w:t>VREF-/VeREF- available on MSP430F552x devices</w:t>
      </w:r>
      <w:r>
        <w:rPr>
          <w:spacing w:val="15"/>
          <w:sz w:val="16"/>
        </w:rPr>
        <w:t> </w:t>
      </w:r>
      <w:r>
        <w:rPr>
          <w:sz w:val="16"/>
        </w:rPr>
        <w:t>only.</w:t>
      </w:r>
    </w:p>
    <w:p>
      <w:pPr>
        <w:pStyle w:val="ListParagraph"/>
        <w:numPr>
          <w:ilvl w:val="0"/>
          <w:numId w:val="59"/>
        </w:numPr>
        <w:tabs>
          <w:tab w:pos="480" w:val="left" w:leader="none"/>
        </w:tabs>
        <w:spacing w:line="235" w:lineRule="auto" w:before="0" w:after="0"/>
        <w:ind w:left="481" w:right="202" w:hanging="362"/>
        <w:jc w:val="left"/>
        <w:rPr>
          <w:sz w:val="16"/>
        </w:rPr>
      </w:pPr>
      <w:r>
        <w:rPr>
          <w:sz w:val="16"/>
        </w:rPr>
        <w:t>Setting the P5SEL.1 bit disables the output driver and the input Schmitt trigger to prevent parasitic cross currents when applying analog signals. An external voltage can be applied to VeREF- and used as the reference for the ADC12_A when available. Channel A9, when selected with the INCHx bits, is connected to the VREF-/VeREF-</w:t>
      </w:r>
      <w:r>
        <w:rPr>
          <w:spacing w:val="29"/>
          <w:sz w:val="16"/>
        </w:rPr>
        <w:t> </w:t>
      </w:r>
      <w:r>
        <w:rPr>
          <w:sz w:val="16"/>
        </w:rPr>
        <w:t>pin.</w:t>
      </w:r>
    </w:p>
    <w:p>
      <w:pPr>
        <w:pStyle w:val="ListParagraph"/>
        <w:numPr>
          <w:ilvl w:val="0"/>
          <w:numId w:val="59"/>
        </w:numPr>
        <w:tabs>
          <w:tab w:pos="480" w:val="left" w:leader="none"/>
        </w:tabs>
        <w:spacing w:line="235" w:lineRule="auto" w:before="0" w:after="0"/>
        <w:ind w:left="481" w:right="202" w:hanging="362"/>
        <w:jc w:val="left"/>
        <w:rPr>
          <w:sz w:val="16"/>
        </w:rPr>
      </w:pPr>
      <w:r>
        <w:rPr>
          <w:sz w:val="16"/>
        </w:rPr>
        <w:t>Setting the P5SEL.1 bit disables the output driver and the input Schmitt trigger to prevent parasitic cross currents when applying analog signals. The VREF– reference is available at the pin. Channel A9, when selected with the INCHx bits, is connected to the</w:t>
      </w:r>
      <w:r>
        <w:rPr>
          <w:spacing w:val="1"/>
          <w:sz w:val="16"/>
        </w:rPr>
        <w:t> </w:t>
      </w:r>
      <w:r>
        <w:rPr>
          <w:sz w:val="16"/>
        </w:rPr>
        <w:t>VREF-</w:t>
      </w:r>
    </w:p>
    <w:p>
      <w:pPr>
        <w:pStyle w:val="BodyText"/>
        <w:spacing w:line="180" w:lineRule="exact"/>
        <w:ind w:left="481"/>
      </w:pPr>
      <w:r>
        <w:rPr/>
        <w:t>/VeREF- pin.</w:t>
      </w:r>
    </w:p>
    <w:p>
      <w:pPr>
        <w:spacing w:after="0" w:line="180" w:lineRule="exact"/>
        <w:sectPr>
          <w:type w:val="continuous"/>
          <w:pgSz w:w="12240" w:h="15840"/>
          <w:pgMar w:top="200" w:bottom="28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6 Port P5, P5.2, Input/Output With " w:id="304"/>
      <w:bookmarkEnd w:id="304"/>
      <w:r>
        <w:rPr>
          <w:b w:val="0"/>
          <w:i w:val="0"/>
        </w:rPr>
      </w:r>
      <w:bookmarkStart w:name="6.10.6 Port P5, P5.2, Input/Output With " w:id="305"/>
      <w:bookmarkEnd w:id="305"/>
      <w:r>
        <w:rPr>
          <w:i/>
        </w:rPr>
        <w:t>Por</w:t>
      </w:r>
      <w:r>
        <w:rPr>
          <w:i/>
        </w:rPr>
        <w:t>t P5, P5.2, Input/Output With Schmitt</w:t>
      </w:r>
      <w:r>
        <w:rPr>
          <w:i/>
          <w:spacing w:val="25"/>
        </w:rPr>
        <w:t> </w:t>
      </w:r>
      <w:r>
        <w:rPr>
          <w:i/>
        </w:rPr>
        <w:t>Trigger</w:t>
      </w:r>
    </w:p>
    <w:p>
      <w:pPr>
        <w:pStyle w:val="BodyText"/>
        <w:rPr>
          <w:b/>
          <w:i/>
          <w:sz w:val="20"/>
        </w:rPr>
      </w:pPr>
    </w:p>
    <w:p>
      <w:pPr>
        <w:pStyle w:val="BodyText"/>
        <w:rPr>
          <w:b/>
          <w:i/>
          <w:sz w:val="20"/>
        </w:rPr>
      </w:pPr>
    </w:p>
    <w:p>
      <w:pPr>
        <w:pStyle w:val="BodyText"/>
        <w:spacing w:before="2"/>
        <w:rPr>
          <w:b/>
          <w:i/>
          <w:sz w:val="17"/>
        </w:rPr>
      </w:pPr>
    </w:p>
    <w:p>
      <w:pPr>
        <w:spacing w:before="74"/>
        <w:ind w:left="860" w:right="0" w:firstLine="0"/>
        <w:jc w:val="left"/>
        <w:rPr>
          <w:b/>
          <w:sz w:val="16"/>
        </w:rPr>
      </w:pPr>
      <w:r>
        <w:rPr/>
        <w:pict>
          <v:group style="position:absolute;margin-left:122.739799pt;margin-top:-20.529150pt;width:426.15pt;height:336.4pt;mso-position-horizontal-relative:page;mso-position-vertical-relative:paragraph;z-index:15967232" coordorigin="2455,-411" coordsize="8523,6728">
            <v:rect style="position:absolute;left:6023;top:-396;width:3699;height:6698" filled="false" stroked="true" strokeweight="1.50009pt" strokecolor="#231f20">
              <v:stroke dashstyle="longdash"/>
            </v:rect>
            <v:line style="position:absolute" from="2612,5095" to="9364,5095" stroked="true" strokeweight=".50003pt" strokecolor="#231f20">
              <v:stroke dashstyle="solid"/>
            </v:line>
            <v:shape style="position:absolute;left:2495;top:5033;width:124;height:124" coordorigin="2495,5033" coordsize="124,124" path="m2619,5033l2495,5095,2619,5157,2619,5033xe" filled="true" fillcolor="#231f20" stroked="false">
              <v:path arrowok="t"/>
              <v:fill type="solid"/>
            </v:shape>
            <v:shape style="position:absolute;left:8648;top:4845;width:404;height:519" coordorigin="8648,4846" coordsize="404,519" path="m9051,4846l8648,5095,9051,5364,9051,4846xe" filled="true" fillcolor="#ffffff" stroked="false">
              <v:path arrowok="t"/>
              <v:fill type="solid"/>
            </v:shape>
            <v:shape style="position:absolute;left:8648;top:3640;width:404;height:1724" coordorigin="8648,3640" coordsize="404,1724" path="m9051,5364l9051,4846,8648,5095,9051,5364xm8648,4155l8648,3640,9051,3905,8648,4155xe" filled="false" stroked="true" strokeweight="1.50009pt" strokecolor="#231f20">
              <v:path arrowok="t"/>
              <v:stroke dashstyle="solid"/>
            </v:shape>
            <v:line style="position:absolute" from="8648,3905" to="3191,3905" stroked="true" strokeweight=".50003pt" strokecolor="#231f20">
              <v:stroke dashstyle="solid"/>
            </v:line>
            <v:shape style="position:absolute;left:9363;top:2200;width:2;height:2895" coordorigin="9364,2200" coordsize="0,2895" path="m9364,3129l9364,5095m9364,2200l9364,2798e" filled="false" stroked="true" strokeweight=".50003pt" strokecolor="#231f20">
              <v:path arrowok="t"/>
              <v:stroke dashstyle="solid"/>
            </v:shape>
            <v:line style="position:absolute" from="10448,3905" to="9051,3905" stroked="true" strokeweight=".50003pt" strokecolor="#231f20">
              <v:stroke dashstyle="solid"/>
            </v:line>
            <v:shape style="position:absolute;left:8810;top:5043;width:202;height:106" coordorigin="8811,5043" coordsize="202,106" path="m8979,5043l8922,5148,8811,5148m9013,5043l8922,5043,8869,5148e" filled="false" stroked="true" strokeweight=".23981pt" strokecolor="#231f20">
              <v:path arrowok="t"/>
              <v:stroke dashstyle="solid"/>
            </v:shape>
            <v:shape style="position:absolute;left:10409;top:3798;width:553;height:212" coordorigin="10409,3799" coordsize="553,212" path="m10851,3799l10520,3799,10409,3905,10520,4011,10851,4011,10962,3905,10851,3799xe" filled="true" fillcolor="#ffffff" stroked="false">
              <v:path arrowok="t"/>
              <v:fill type="solid"/>
            </v:shape>
            <v:shape style="position:absolute;left:2845;top:2445;width:8118;height:1566" coordorigin="2845,2445" coordsize="8118,1566" path="m10409,3905l10520,3799,10851,3799,10962,3905,10851,4011,10520,4011,10409,3905xm2845,2445l3191,2624,3191,3089,2845,3280,2845,2445xe" filled="false" stroked="true" strokeweight="1.50009pt" strokecolor="#231f20">
              <v:path arrowok="t"/>
              <v:stroke dashstyle="solid"/>
            </v:shape>
            <v:shape style="position:absolute;left:2495;top:1605;width:1930;height:3874" coordorigin="2495,1606" coordsize="1930,3874" path="m3028,4601l3028,4241m4425,5479l4425,1606m2495,2661l2845,2661e" filled="false" stroked="true" strokeweight=".50003pt" strokecolor="#231f20">
              <v:path arrowok="t"/>
              <v:stroke dashstyle="solid"/>
            </v:shape>
            <v:rect style="position:absolute;left:2454;top:2620;width:81;height:81" filled="true" fillcolor="#231f20" stroked="false">
              <v:fill type="solid"/>
            </v:rect>
            <v:line style="position:absolute" from="2495,4582" to="6503,4582" stroked="true" strokeweight=".50003pt" strokecolor="#231f20">
              <v:stroke dashstyle="solid"/>
            </v:line>
            <v:rect style="position:absolute;left:2454;top:4541;width:81;height:81" filled="true" fillcolor="#231f20" stroked="false">
              <v:fill type="solid"/>
            </v:rect>
            <v:shape style="position:absolute;left:2612;top:5479;width:1813;height:418" coordorigin="2612,5479" coordsize="1813,418" path="m4425,5479l3911,5479m2612,5897l2845,5897e" filled="false" stroked="true" strokeweight=".50003pt" strokecolor="#231f20">
              <v:path arrowok="t"/>
              <v:stroke dashstyle="solid"/>
            </v:shape>
            <v:shape style="position:absolute;left:2495;top:5835;width:124;height:124" coordorigin="2495,5835" coordsize="124,124" path="m2619,5835l2495,5897,2619,5959,2619,5835xe" filled="true" fillcolor="#231f20" stroked="false">
              <v:path arrowok="t"/>
              <v:fill type="solid"/>
            </v:shape>
            <v:shape style="position:absolute;left:2845;top:5345;width:1066;height:427" coordorigin="2845,5345" coordsize="1066,427" path="m3100,5772l3100,5613,2845,5613,2845,5345,3911,5345,3911,5613,3633,5613,3633,5772e" filled="false" stroked="true" strokeweight="1.50009pt" strokecolor="#231f20">
              <v:path arrowok="t"/>
              <v:stroke dashstyle="solid"/>
            </v:shape>
            <v:shape style="position:absolute;left:3281;top:5806;width:188;height:178" coordorigin="3281,5806" coordsize="188,178" path="m3281,5897l3469,5806,3469,5983,3281,5897xe" filled="false" stroked="true" strokeweight="1.00006pt" strokecolor="#231f20">
              <v:path arrowok="t"/>
              <v:stroke dashstyle="solid"/>
            </v:shape>
            <v:shape style="position:absolute;left:3891;top:5094;width:1762;height:803" coordorigin="3892,5095" coordsize="1762,803" path="m5653,5897l3892,5897m5653,5897l5653,5095e" filled="false" stroked="true" strokeweight=".50003pt" strokecolor="#231f20">
              <v:path arrowok="t"/>
              <v:stroke dashstyle="solid"/>
            </v:shape>
            <v:shape style="position:absolute;left:2845;top:3477;width:346;height:854" coordorigin="2845,3478" coordsize="346,854" path="m2845,3478l2845,4332,3191,4136,3191,3675,2845,3478xe" filled="true" fillcolor="#ffffff" stroked="false">
              <v:path arrowok="t"/>
              <v:fill type="solid"/>
            </v:shape>
            <v:shape style="position:absolute;left:2845;top:3477;width:346;height:854" coordorigin="2845,3478" coordsize="346,854" path="m2845,3478l3191,3675,3191,4136,2845,4332,2845,3478xe" filled="false" stroked="true" strokeweight="1.50009pt" strokecolor="#231f20">
              <v:path arrowok="t"/>
              <v:stroke dashstyle="solid"/>
            </v:shape>
            <v:shape style="position:absolute;left:2495;top:3184;width:523;height:543" coordorigin="2495,3185" coordsize="523,543" path="m3018,3185l3018,3576m2495,3727l2845,3727e" filled="false" stroked="true" strokeweight=".50003pt" strokecolor="#231f20">
              <v:path arrowok="t"/>
              <v:stroke dashstyle="solid"/>
            </v:shape>
            <v:rect style="position:absolute;left:2454;top:3686;width:81;height:81" filled="true" fillcolor="#231f20" stroked="false">
              <v:fill type="solid"/>
            </v:rect>
            <v:shape style="position:absolute;left:2495;top:2661;width:350;height:1403" coordorigin="2495,2661" coordsize="350,1403" path="m2495,4064l2845,4064m2658,3017l2845,3017m2658,2661l2658,3017e" filled="false" stroked="true" strokeweight=".50003pt" strokecolor="#231f20">
              <v:path arrowok="t"/>
              <v:stroke dashstyle="solid"/>
            </v:shape>
            <v:shape style="position:absolute;left:8043;top:1807;width:332;height:764" coordorigin="8043,1807" coordsize="332,764" path="m8043,1807l8375,1984,8375,2412,8043,2571,8043,1807xe" filled="false" stroked="true" strokeweight="1.50009pt" strokecolor="#231f20">
              <v:path arrowok="t"/>
              <v:stroke dashstyle="solid"/>
            </v:shape>
            <v:shape style="position:absolute;left:2657;top:1451;width:6707;height:2310" coordorigin="2658,1452" coordsize="6707,2310" path="m7856,2038l8043,2038m7856,2359l8043,2359m8656,2200l8389,2200m8777,2172l9070,2023m9128,2200l9364,2200m2658,3727l2658,3391m8206,3391l2658,3391m8206,2491l8206,3391m7382,2996l8831,2996,8831,3761m7382,1452l8922,1452,8922,2097m6614,1455l3732,1455m3723,1455l3723,2856e" filled="false" stroked="true" strokeweight=".50003pt" strokecolor="#231f20">
              <v:path arrowok="t"/>
              <v:stroke dashstyle="solid"/>
            </v:shape>
            <v:shape style="position:absolute;left:8995;top:2126;width:138;height:138" type="#_x0000_t75" stroked="false">
              <v:imagedata r:id="rId445" o:title=""/>
            </v:shape>
            <v:shape style="position:absolute;left:8651;top:2131;width:138;height:138" type="#_x0000_t75" stroked="false">
              <v:imagedata r:id="rId446" o:title=""/>
            </v:shape>
            <v:shape style="position:absolute;left:9307;top:2689;width:108;height:551" coordorigin="9308,2690" coordsize="108,551" path="m9362,2690l9362,2801,9416,2827,9308,2883,9416,2937,9308,2992,9416,3048,9308,3100,9362,3129,9362,3240e" filled="false" stroked="true" strokeweight=".47991pt" strokecolor="#231f20">
              <v:path arrowok="t"/>
              <v:stroke dashstyle="solid"/>
            </v:shape>
            <v:shape style="position:absolute;left:9310;top:3852;width:106;height:106" type="#_x0000_t75" stroked="false">
              <v:imagedata r:id="rId447" o:title=""/>
            </v:shape>
            <v:shape style="position:absolute;left:5600;top:5041;width:106;height:106" type="#_x0000_t75" stroked="false">
              <v:imagedata r:id="rId448" o:title=""/>
            </v:shape>
            <v:line style="position:absolute" from="8428,4414" to="8833,4414" stroked="true" strokeweight=".50003pt" strokecolor="#231f20">
              <v:stroke dashstyle="longdash"/>
            </v:line>
            <v:rect style="position:absolute;left:8387;top:4373;width:81;height:81" filled="true" fillcolor="#231f20" stroked="false">
              <v:fill type="solid"/>
            </v:rect>
            <v:line style="position:absolute" from="8833,4117" to="8833,4414" stroked="true" strokeweight=".50003pt" strokecolor="#231f20">
              <v:stroke dashstyle="longdash"/>
            </v:line>
            <v:shape style="position:absolute;left:8780;top:4030;width:106;height:96" coordorigin="8781,4030" coordsize="106,96" path="m8833,4030l8781,4126,8886,4126,8833,4030xe" filled="true" fillcolor="#231f20" stroked="false">
              <v:path arrowok="t"/>
              <v:fill type="solid"/>
            </v:shape>
            <v:line style="position:absolute" from="2556,1312" to="6564,1312" stroked="true" strokeweight=".50003pt" strokecolor="#231f20">
              <v:stroke dashstyle="solid"/>
            </v:line>
            <v:rect style="position:absolute;left:2515;top:1271;width:81;height:81" filled="true" fillcolor="#231f20" stroked="false">
              <v:fill type="solid"/>
            </v:rect>
            <v:line style="position:absolute" from="7382,1452" to="7235,1452" stroked="true" strokeweight=".47991pt" strokecolor="#231f20">
              <v:stroke dashstyle="solid"/>
            </v:line>
            <v:shape style="position:absolute;left:6709;top:1232;width:523;height:443" coordorigin="6709,1233" coordsize="523,443" path="m7036,1233l7098,1244,7152,1276,7194,1323,7222,1384,7232,1453,7217,1539,7176,1609,7114,1656,7039,1673,7041,1675,6709,1675,6709,1236,7041,1236,7036,1233xe" filled="false" stroked="true" strokeweight="1.50009pt" strokecolor="#231f20">
              <v:path arrowok="t"/>
              <v:stroke dashstyle="solid"/>
            </v:shape>
            <v:shape style="position:absolute;left:2617;top:2608;width:106;height:106" type="#_x0000_t75" stroked="false">
              <v:imagedata r:id="rId449" o:title=""/>
            </v:shape>
            <v:shape style="position:absolute;left:2604;top:3673;width:106;height:106" type="#_x0000_t75" stroked="false">
              <v:imagedata r:id="rId450" o:title=""/>
            </v:shape>
            <v:shape style="position:absolute;left:2974;top:4529;width:106;height:106" type="#_x0000_t75" stroked="false">
              <v:imagedata r:id="rId451" o:title=""/>
            </v:shape>
            <v:shape style="position:absolute;left:3670;top:2803;width:106;height:106" type="#_x0000_t75" stroked="false">
              <v:imagedata r:id="rId452" o:title=""/>
            </v:shape>
            <v:shape style="position:absolute;left:7040;top:5041;width:106;height:254" type="#_x0000_t75" stroked="false">
              <v:imagedata r:id="rId453" o:title=""/>
            </v:shape>
            <v:shape style="position:absolute;left:6503;top:4582;width:2347;height:1510" coordorigin="6503,4582" coordsize="2347,1510" path="m6503,4582l6503,6092,8850,6092m8850,5341l8850,6092e" filled="false" stroked="true" strokeweight=".49975pt" strokecolor="#231f20">
              <v:path arrowok="t"/>
              <v:stroke dashstyle="solid"/>
            </v:shape>
            <v:shape style="position:absolute;left:8796;top:5240;width:106;height:106" type="#_x0000_t75" stroked="false">
              <v:imagedata r:id="rId454" o:title=""/>
            </v:shape>
            <v:shape style="position:absolute;left:4371;top:4529;width:106;height:106" type="#_x0000_t75" stroked="false">
              <v:imagedata r:id="rId455" o:title=""/>
            </v:shape>
            <v:line style="position:absolute" from="6701,1312" to="6564,1312" stroked="true" strokeweight=".47991pt" strokecolor="#231f20">
              <v:stroke dashstyle="solid"/>
            </v:line>
            <v:line style="position:absolute" from="6614,1606" to="4425,1606" stroked="true" strokeweight=".49975pt" strokecolor="#231f20">
              <v:stroke dashstyle="solid"/>
            </v:line>
            <v:shape style="position:absolute;left:6608;top:1552;width:106;height:106" type="#_x0000_t75" stroked="false">
              <v:imagedata r:id="rId454" o:title=""/>
            </v:shape>
            <v:shape style="position:absolute;left:6608;top:1402;width:106;height:106" type="#_x0000_t75" stroked="false">
              <v:imagedata r:id="rId456" o:title=""/>
            </v:shape>
            <v:line style="position:absolute" from="7382,2996" to="7235,2996" stroked="true" strokeweight=".47991pt" strokecolor="#231f20">
              <v:stroke dashstyle="solid"/>
            </v:line>
            <v:shape style="position:absolute;left:6709;top:2777;width:523;height:443" coordorigin="6709,2777" coordsize="523,443" path="m7036,2777l7098,2788,7152,2820,7194,2868,7222,2928,7232,2998,7217,3084,7176,3154,7114,3201,7039,3218,7041,3219,6709,3219,6709,2780,7041,2780,7036,2777xe" filled="false" stroked="true" strokeweight="1.50009pt" strokecolor="#231f20">
              <v:path arrowok="t"/>
              <v:stroke dashstyle="solid"/>
            </v:shape>
            <v:line style="position:absolute" from="6701,2856" to="6564,2856" stroked="true" strokeweight=".47991pt" strokecolor="#231f20">
              <v:stroke dashstyle="solid"/>
            </v:line>
            <v:shape style="position:absolute;left:6608;top:3097;width:106;height:106" type="#_x0000_t75" stroked="false">
              <v:imagedata r:id="rId454" o:title=""/>
            </v:shape>
            <v:shape style="position:absolute;left:3190;top:2856;width:3423;height:294" coordorigin="3191,2856" coordsize="3423,294" path="m3191,2856l6564,2856m4425,3150l6614,3150e" filled="false" stroked="true" strokeweight=".50003pt" strokecolor="#231f20">
              <v:path arrowok="t"/>
              <v:stroke dashstyle="solid"/>
            </v:shape>
            <v:shape style="position:absolute;left:4371;top:3097;width:106;height:106" type="#_x0000_t75" stroked="false">
              <v:imagedata r:id="rId457" o:title=""/>
            </v:shape>
            <v:line style="position:absolute" from="6023,849" to="9721,849" stroked="true" strokeweight="1.50009pt" strokecolor="#231f20">
              <v:stroke dashstyle="longdash"/>
            </v:line>
            <v:line style="position:absolute" from="2495,171" to="10056,171" stroked="true" strokeweight=".50003pt" strokecolor="#231f20">
              <v:stroke dashstyle="solid"/>
            </v:line>
            <v:line style="position:absolute" from="10056,171" to="10056,3905" stroked="true" strokeweight=".49975pt" strokecolor="#231f20">
              <v:stroke dashstyle="solid"/>
            </v:line>
            <v:shape style="position:absolute;left:10003;top:3852;width:106;height:106" type="#_x0000_t75" stroked="false">
              <v:imagedata r:id="rId458" o:title=""/>
            </v:shape>
            <v:shape style="position:absolute;left:7460;top:1967;width:804;height:514" type="#_x0000_t202" filled="false" stroked="false">
              <v:textbox inset="0,0,0,0">
                <w:txbxContent>
                  <w:p>
                    <w:pPr>
                      <w:tabs>
                        <w:tab w:pos="694" w:val="left" w:leader="none"/>
                      </w:tabs>
                      <w:spacing w:line="169" w:lineRule="exact" w:before="0"/>
                      <w:ind w:left="9" w:right="0" w:firstLine="0"/>
                      <w:jc w:val="left"/>
                      <w:rPr>
                        <w:b/>
                        <w:sz w:val="16"/>
                      </w:rPr>
                    </w:pPr>
                    <w:r>
                      <w:rPr>
                        <w:b/>
                        <w:color w:val="231F20"/>
                        <w:position w:val="3"/>
                        <w:sz w:val="16"/>
                      </w:rPr>
                      <w:t>DV</w:t>
                    </w:r>
                    <w:r>
                      <w:rPr>
                        <w:b/>
                        <w:color w:val="231F20"/>
                        <w:sz w:val="8"/>
                      </w:rPr>
                      <w:t>SS</w:t>
                      <w:tab/>
                    </w:r>
                    <w:r>
                      <w:rPr>
                        <w:b/>
                        <w:color w:val="231F20"/>
                        <w:position w:val="2"/>
                        <w:sz w:val="16"/>
                      </w:rPr>
                      <w:t>0</w:t>
                    </w:r>
                  </w:p>
                  <w:p>
                    <w:pPr>
                      <w:tabs>
                        <w:tab w:pos="783" w:val="right" w:leader="none"/>
                      </w:tabs>
                      <w:spacing w:before="136"/>
                      <w:ind w:left="0" w:right="0" w:firstLine="0"/>
                      <w:jc w:val="left"/>
                      <w:rPr>
                        <w:b/>
                        <w:sz w:val="16"/>
                      </w:rPr>
                    </w:pPr>
                    <w:r>
                      <w:rPr>
                        <w:b/>
                        <w:color w:val="231F20"/>
                        <w:position w:val="3"/>
                        <w:sz w:val="16"/>
                      </w:rPr>
                      <w:t>DV</w:t>
                    </w:r>
                    <w:r>
                      <w:rPr>
                        <w:b/>
                        <w:color w:val="231F20"/>
                        <w:sz w:val="8"/>
                      </w:rPr>
                      <w:t>CC</w:t>
                      <w:tab/>
                    </w:r>
                    <w:r>
                      <w:rPr>
                        <w:b/>
                        <w:color w:val="231F20"/>
                        <w:position w:val="4"/>
                        <w:sz w:val="16"/>
                      </w:rPr>
                      <w:t>1</w:t>
                    </w:r>
                  </w:p>
                </w:txbxContent>
              </v:textbox>
              <w10:wrap type="none"/>
            </v:shape>
            <v:shape style="position:absolute;left:9142;top:2288;width:109;height:160" type="#_x0000_t202" filled="false" stroked="false">
              <v:textbox inset="0,0,0,0">
                <w:txbxContent>
                  <w:p>
                    <w:pPr>
                      <w:spacing w:line="158" w:lineRule="exact" w:before="0"/>
                      <w:ind w:left="0" w:right="0" w:firstLine="0"/>
                      <w:jc w:val="left"/>
                      <w:rPr>
                        <w:b/>
                        <w:sz w:val="16"/>
                      </w:rPr>
                    </w:pPr>
                    <w:r>
                      <w:rPr>
                        <w:b/>
                        <w:color w:val="231F20"/>
                        <w:w w:val="99"/>
                        <w:sz w:val="16"/>
                      </w:rPr>
                      <w:t>1</w:t>
                    </w:r>
                  </w:p>
                </w:txbxContent>
              </v:textbox>
              <w10:wrap type="none"/>
            </v:shape>
            <v:shape style="position:absolute;left:2955;top:2598;width:109;height:518"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0"/>
                      <w:rPr>
                        <w:b/>
                        <w:sz w:val="15"/>
                      </w:rPr>
                    </w:pPr>
                  </w:p>
                  <w:p>
                    <w:pPr>
                      <w:spacing w:before="1"/>
                      <w:ind w:left="0" w:right="0" w:firstLine="0"/>
                      <w:jc w:val="left"/>
                      <w:rPr>
                        <w:b/>
                        <w:sz w:val="16"/>
                      </w:rPr>
                    </w:pPr>
                    <w:r>
                      <w:rPr>
                        <w:b/>
                        <w:color w:val="231F20"/>
                        <w:w w:val="99"/>
                        <w:sz w:val="16"/>
                      </w:rPr>
                      <w:t>1</w:t>
                    </w:r>
                  </w:p>
                </w:txbxContent>
              </v:textbox>
              <w10:wrap type="none"/>
            </v:shape>
            <v:shape style="position:absolute;left:2955;top:3664;width:109;height:499"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5"/>
                      <w:rPr>
                        <w:b/>
                        <w:sz w:val="13"/>
                      </w:rPr>
                    </w:pPr>
                  </w:p>
                  <w:p>
                    <w:pPr>
                      <w:spacing w:before="0"/>
                      <w:ind w:left="0" w:right="0" w:firstLine="0"/>
                      <w:jc w:val="left"/>
                      <w:rPr>
                        <w:b/>
                        <w:sz w:val="16"/>
                      </w:rPr>
                    </w:pPr>
                    <w:r>
                      <w:rPr>
                        <w:b/>
                        <w:color w:val="231F20"/>
                        <w:w w:val="99"/>
                        <w:sz w:val="16"/>
                      </w:rPr>
                      <w:t>1</w:t>
                    </w:r>
                  </w:p>
                </w:txbxContent>
              </v:textbox>
              <w10:wrap type="none"/>
            </v:shape>
            <v:shape style="position:absolute;left:7635;top:4333;width:1253;height:537" type="#_x0000_t202" filled="false" stroked="false">
              <v:textbox inset="0,0,0,0">
                <w:txbxContent>
                  <w:p>
                    <w:pPr>
                      <w:tabs>
                        <w:tab w:pos="751" w:val="left" w:leader="none"/>
                        <w:tab w:pos="1232" w:val="left" w:leader="none"/>
                      </w:tabs>
                      <w:spacing w:line="174" w:lineRule="exact" w:before="0"/>
                      <w:ind w:left="0" w:right="0" w:firstLine="0"/>
                      <w:jc w:val="left"/>
                      <w:rPr>
                        <w:rFonts w:ascii="Times New Roman"/>
                        <w:sz w:val="16"/>
                      </w:rPr>
                    </w:pPr>
                    <w:r>
                      <w:rPr>
                        <w:b/>
                        <w:color w:val="231F20"/>
                        <w:sz w:val="16"/>
                      </w:rPr>
                      <w:t>P5DS.2</w:t>
                      <w:tab/>
                    </w:r>
                    <w:r>
                      <w:rPr>
                        <w:rFonts w:ascii="Times New Roman"/>
                        <w:color w:val="231F20"/>
                        <w:sz w:val="16"/>
                      </w:rPr>
                      <w:t> </w:t>
                      <w:tab/>
                    </w:r>
                  </w:p>
                  <w:p>
                    <w:pPr>
                      <w:spacing w:line="179" w:lineRule="exact" w:before="0"/>
                      <w:ind w:left="0" w:right="0" w:firstLine="0"/>
                      <w:jc w:val="left"/>
                      <w:rPr>
                        <w:b/>
                        <w:sz w:val="16"/>
                      </w:rPr>
                    </w:pPr>
                    <w:r>
                      <w:rPr>
                        <w:b/>
                        <w:color w:val="231F20"/>
                        <w:sz w:val="16"/>
                      </w:rPr>
                      <w:t>0: Low drive</w:t>
                    </w:r>
                  </w:p>
                  <w:p>
                    <w:pPr>
                      <w:spacing w:line="181" w:lineRule="exact" w:before="0"/>
                      <w:ind w:left="0" w:right="0" w:firstLine="0"/>
                      <w:jc w:val="left"/>
                      <w:rPr>
                        <w:b/>
                        <w:sz w:val="16"/>
                      </w:rPr>
                    </w:pPr>
                    <w:r>
                      <w:rPr>
                        <w:b/>
                        <w:color w:val="231F20"/>
                        <w:sz w:val="16"/>
                      </w:rPr>
                      <w:t>1: High drive</w:t>
                    </w:r>
                  </w:p>
                </w:txbxContent>
              </v:textbox>
              <w10:wrap type="none"/>
            </v:shape>
            <v:shape style="position:absolute;left:9876;top:4260;width:848;height:160" type="#_x0000_t202" filled="false" stroked="false">
              <v:textbox inset="0,0,0,0">
                <w:txbxContent>
                  <w:p>
                    <w:pPr>
                      <w:spacing w:line="158" w:lineRule="exact" w:before="0"/>
                      <w:ind w:left="0" w:right="0" w:firstLine="0"/>
                      <w:jc w:val="left"/>
                      <w:rPr>
                        <w:b/>
                        <w:sz w:val="16"/>
                      </w:rPr>
                    </w:pPr>
                    <w:r>
                      <w:rPr>
                        <w:b/>
                        <w:color w:val="231F20"/>
                        <w:sz w:val="16"/>
                      </w:rPr>
                      <w:t>P5.2/XT2IN</w:t>
                    </w:r>
                  </w:p>
                </w:txbxContent>
              </v:textbox>
              <w10:wrap type="none"/>
            </v:shape>
            <v:shape style="position:absolute;left:2845;top:5771;width:1057;height:286" type="#_x0000_t202" filled="false" stroked="true" strokeweight="1.50009pt" strokecolor="#231f20">
              <v:textbox inset="0,0,0,0">
                <w:txbxContent>
                  <w:p>
                    <w:pPr>
                      <w:spacing w:before="13"/>
                      <w:ind w:left="0" w:right="117" w:firstLine="0"/>
                      <w:jc w:val="right"/>
                      <w:rPr>
                        <w:b/>
                        <w:sz w:val="16"/>
                      </w:rPr>
                    </w:pPr>
                    <w:r>
                      <w:rPr>
                        <w:b/>
                        <w:color w:val="231F20"/>
                        <w:w w:val="99"/>
                        <w:sz w:val="16"/>
                      </w:rPr>
                      <w:t>D</w:t>
                    </w:r>
                  </w:p>
                </w:txbxContent>
              </v:textbox>
              <v:stroke dashstyle="solid"/>
              <w10:wrap type="none"/>
            </v:shape>
            <v:shape style="position:absolute;left:2845;top:5345;width:1057;height:268" type="#_x0000_t202" filled="false" stroked="true" strokeweight="1.50009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v:shape style="position:absolute;left:6038;top:-381;width:3669;height:547" type="#_x0000_t202" filled="false" stroked="false">
              <v:textbox inset="0,0,0,0">
                <w:txbxContent>
                  <w:p>
                    <w:pPr>
                      <w:spacing w:before="83"/>
                      <w:ind w:left="0" w:right="161" w:firstLine="0"/>
                      <w:jc w:val="right"/>
                      <w:rPr>
                        <w:b/>
                        <w:sz w:val="16"/>
                      </w:rPr>
                    </w:pPr>
                    <w:r>
                      <w:rPr>
                        <w:b/>
                        <w:color w:val="231F20"/>
                        <w:sz w:val="16"/>
                      </w:rPr>
                      <w:t>Pad Logic</w:t>
                    </w:r>
                  </w:p>
                </w:txbxContent>
              </v:textbox>
              <w10:wrap type="none"/>
            </v:shape>
            <v:shape style="position:absolute;left:6695;top:5295;width:796;height:584" type="#_x0000_t202" filled="false" stroked="true" strokeweight="1.50009pt" strokecolor="#231f20">
              <v:textbox inset="0,0,0,0">
                <w:txbxContent>
                  <w:p>
                    <w:pPr>
                      <w:spacing w:line="232" w:lineRule="auto" w:before="73"/>
                      <w:ind w:left="111" w:right="92" w:firstLine="120"/>
                      <w:jc w:val="left"/>
                      <w:rPr>
                        <w:b/>
                        <w:sz w:val="16"/>
                      </w:rPr>
                    </w:pPr>
                    <w:r>
                      <w:rPr>
                        <w:b/>
                        <w:color w:val="231F20"/>
                        <w:sz w:val="16"/>
                      </w:rPr>
                      <w:t>Bus Keeper</w:t>
                    </w:r>
                  </w:p>
                </w:txbxContent>
              </v:textbox>
              <v:stroke dashstyle="solid"/>
              <w10:wrap type="none"/>
            </v:shape>
            <w10:wrap type="none"/>
          </v:group>
        </w:pict>
      </w:r>
      <w:r>
        <w:rPr>
          <w:b/>
          <w:color w:val="231F20"/>
          <w:spacing w:val="-6"/>
          <w:sz w:val="16"/>
        </w:rPr>
        <w:t>To</w:t>
      </w:r>
      <w:r>
        <w:rPr>
          <w:b/>
          <w:color w:val="231F20"/>
          <w:sz w:val="16"/>
        </w:rPr>
        <w:t> XT2</w:t>
      </w:r>
    </w:p>
    <w:p>
      <w:pPr>
        <w:pStyle w:val="BodyText"/>
        <w:rPr>
          <w:b/>
          <w:sz w:val="20"/>
        </w:rPr>
      </w:pPr>
    </w:p>
    <w:p>
      <w:pPr>
        <w:pStyle w:val="BodyText"/>
        <w:rPr>
          <w:b/>
          <w:sz w:val="20"/>
        </w:rPr>
      </w:pPr>
    </w:p>
    <w:p>
      <w:pPr>
        <w:pStyle w:val="BodyText"/>
        <w:rPr>
          <w:b/>
          <w:sz w:val="20"/>
        </w:rPr>
      </w:pPr>
    </w:p>
    <w:p>
      <w:pPr>
        <w:pStyle w:val="BodyText"/>
        <w:spacing w:before="9"/>
        <w:rPr>
          <w:b/>
        </w:rPr>
      </w:pPr>
    </w:p>
    <w:p>
      <w:pPr>
        <w:spacing w:before="75"/>
        <w:ind w:left="714" w:right="0" w:firstLine="0"/>
        <w:jc w:val="left"/>
        <w:rPr>
          <w:b/>
          <w:sz w:val="16"/>
        </w:rPr>
      </w:pPr>
      <w:r>
        <w:rPr>
          <w:b/>
          <w:color w:val="231F20"/>
          <w:sz w:val="16"/>
        </w:rPr>
        <w:t>P5REN.2</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1"/>
        </w:rPr>
      </w:pPr>
    </w:p>
    <w:p>
      <w:pPr>
        <w:spacing w:before="1"/>
        <w:ind w:left="776" w:right="0" w:firstLine="0"/>
        <w:jc w:val="left"/>
        <w:rPr>
          <w:b/>
          <w:sz w:val="16"/>
        </w:rPr>
      </w:pPr>
      <w:r>
        <w:rPr>
          <w:b/>
          <w:color w:val="231F20"/>
          <w:sz w:val="16"/>
        </w:rPr>
        <w:t>P5DIR.2</w:t>
      </w:r>
    </w:p>
    <w:p>
      <w:pPr>
        <w:pStyle w:val="BodyText"/>
        <w:rPr>
          <w:b/>
          <w:sz w:val="20"/>
        </w:rPr>
      </w:pPr>
    </w:p>
    <w:p>
      <w:pPr>
        <w:pStyle w:val="BodyText"/>
        <w:rPr>
          <w:b/>
          <w:sz w:val="20"/>
        </w:rPr>
      </w:pPr>
    </w:p>
    <w:p>
      <w:pPr>
        <w:pStyle w:val="BodyText"/>
        <w:rPr>
          <w:b/>
          <w:sz w:val="20"/>
        </w:rPr>
      </w:pPr>
    </w:p>
    <w:p>
      <w:pPr>
        <w:pStyle w:val="BodyText"/>
        <w:spacing w:before="7"/>
        <w:rPr>
          <w:b/>
        </w:rPr>
      </w:pPr>
    </w:p>
    <w:p>
      <w:pPr>
        <w:spacing w:before="0"/>
        <w:ind w:left="732" w:right="0" w:firstLine="0"/>
        <w:jc w:val="left"/>
        <w:rPr>
          <w:b/>
          <w:sz w:val="16"/>
        </w:rPr>
      </w:pPr>
      <w:r>
        <w:rPr>
          <w:b/>
          <w:color w:val="231F20"/>
          <w:spacing w:val="-3"/>
          <w:sz w:val="16"/>
        </w:rPr>
        <w:t>P5OUT.2</w:t>
      </w:r>
    </w:p>
    <w:p>
      <w:pPr>
        <w:pStyle w:val="BodyText"/>
        <w:spacing w:before="11"/>
        <w:rPr>
          <w:b/>
          <w:sz w:val="14"/>
        </w:rPr>
      </w:pPr>
    </w:p>
    <w:p>
      <w:pPr>
        <w:spacing w:before="0"/>
        <w:ind w:left="282" w:right="0" w:firstLine="0"/>
        <w:jc w:val="left"/>
        <w:rPr>
          <w:b/>
          <w:sz w:val="16"/>
        </w:rPr>
      </w:pPr>
      <w:r>
        <w:rPr>
          <w:b/>
          <w:color w:val="231F20"/>
          <w:sz w:val="16"/>
        </w:rPr>
        <w:t>Module X OUT</w:t>
      </w:r>
    </w:p>
    <w:p>
      <w:pPr>
        <w:pStyle w:val="BodyText"/>
        <w:spacing w:before="10"/>
        <w:rPr>
          <w:b/>
          <w:sz w:val="20"/>
        </w:rPr>
      </w:pPr>
    </w:p>
    <w:p>
      <w:pPr>
        <w:spacing w:before="74"/>
        <w:ind w:left="741" w:right="0" w:firstLine="0"/>
        <w:jc w:val="left"/>
        <w:rPr>
          <w:b/>
          <w:sz w:val="16"/>
        </w:rPr>
      </w:pPr>
      <w:r>
        <w:rPr>
          <w:b/>
          <w:color w:val="231F20"/>
          <w:sz w:val="16"/>
        </w:rPr>
        <w:t>P5SEL.2</w:t>
      </w:r>
    </w:p>
    <w:p>
      <w:pPr>
        <w:pStyle w:val="BodyText"/>
        <w:spacing w:before="3"/>
        <w:rPr>
          <w:b/>
          <w:sz w:val="22"/>
        </w:rPr>
      </w:pPr>
    </w:p>
    <w:p>
      <w:pPr>
        <w:spacing w:before="74"/>
        <w:ind w:left="892" w:right="0" w:firstLine="0"/>
        <w:jc w:val="left"/>
        <w:rPr>
          <w:b/>
          <w:sz w:val="16"/>
        </w:rPr>
      </w:pPr>
      <w:r>
        <w:rPr>
          <w:b/>
          <w:color w:val="231F20"/>
          <w:sz w:val="16"/>
        </w:rPr>
        <w:t>P5IN.2</w:t>
      </w:r>
    </w:p>
    <w:p>
      <w:pPr>
        <w:pStyle w:val="BodyText"/>
        <w:rPr>
          <w:b/>
          <w:sz w:val="20"/>
        </w:rPr>
      </w:pPr>
    </w:p>
    <w:p>
      <w:pPr>
        <w:pStyle w:val="BodyText"/>
        <w:spacing w:before="4"/>
        <w:rPr>
          <w:b/>
          <w:sz w:val="27"/>
        </w:rPr>
      </w:pPr>
    </w:p>
    <w:p>
      <w:pPr>
        <w:spacing w:before="74"/>
        <w:ind w:left="470" w:right="0" w:firstLine="0"/>
        <w:jc w:val="left"/>
        <w:rPr>
          <w:b/>
          <w:sz w:val="16"/>
        </w:rPr>
      </w:pPr>
      <w:r>
        <w:rPr>
          <w:b/>
          <w:color w:val="231F20"/>
          <w:sz w:val="16"/>
        </w:rPr>
        <w:t>Module X IN</w:t>
      </w:r>
    </w:p>
    <w:p>
      <w:pPr>
        <w:spacing w:after="0"/>
        <w:jc w:val="left"/>
        <w:rPr>
          <w:sz w:val="16"/>
        </w:rPr>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7 Port P5, P5.3, Input/Output With " w:id="306"/>
      <w:bookmarkEnd w:id="306"/>
      <w:r>
        <w:rPr>
          <w:b w:val="0"/>
          <w:i w:val="0"/>
        </w:rPr>
      </w:r>
      <w:bookmarkStart w:name="6.10.7 Port P5, P5.3, Input/Output With " w:id="307"/>
      <w:bookmarkEnd w:id="307"/>
      <w:r>
        <w:rPr>
          <w:i/>
        </w:rPr>
        <w:t>Por</w:t>
      </w:r>
      <w:r>
        <w:rPr>
          <w:i/>
        </w:rPr>
        <w:t>t P5, P5.3, Input/Output With Schmitt</w:t>
      </w:r>
      <w:r>
        <w:rPr>
          <w:i/>
          <w:spacing w:val="25"/>
        </w:rPr>
        <w:t> </w:t>
      </w:r>
      <w:r>
        <w:rPr>
          <w:i/>
        </w:rPr>
        <w:t>Trigger</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3"/>
        <w:rPr>
          <w:b/>
          <w:i/>
          <w:sz w:val="27"/>
        </w:rPr>
      </w:pPr>
    </w:p>
    <w:p>
      <w:pPr>
        <w:spacing w:line="388" w:lineRule="auto" w:before="74"/>
        <w:ind w:left="120" w:right="8628" w:firstLine="276"/>
        <w:jc w:val="left"/>
        <w:rPr>
          <w:b/>
          <w:sz w:val="15"/>
        </w:rPr>
      </w:pPr>
      <w:r>
        <w:rPr/>
        <w:pict>
          <v:group style="position:absolute;margin-left:100.29348pt;margin-top:-210.483292pt;width:457.9pt;height:311.45pt;mso-position-horizontal-relative:page;mso-position-vertical-relative:paragraph;z-index:15976960" coordorigin="2006,-4210" coordsize="9158,6229">
            <v:rect style="position:absolute;left:6567;top:-4196;width:3424;height:6201" filled="false" stroked="true" strokeweight="1.388768pt" strokecolor="#383235">
              <v:stroke dashstyle="longdash"/>
            </v:rect>
            <v:line style="position:absolute" from="3410,887" to="9660,887" stroked="true" strokeweight=".462923pt" strokecolor="#383235">
              <v:stroke dashstyle="solid"/>
            </v:line>
            <v:shape style="position:absolute;left:3301;top:830;width:115;height:115" coordorigin="3301,830" coordsize="115,115" path="m3416,830l3301,887,3416,944,3416,830xe" filled="true" fillcolor="#383235" stroked="false">
              <v:path arrowok="t"/>
              <v:fill type="solid"/>
            </v:shape>
            <v:shape style="position:absolute;left:8997;top:656;width:374;height:480" coordorigin="8998,657" coordsize="374,480" path="m9371,657l8998,887,9371,1137,9371,657xe" filled="true" fillcolor="#ffffff" stroked="false">
              <v:path arrowok="t"/>
              <v:fill type="solid"/>
            </v:shape>
            <v:shape style="position:absolute;left:8997;top:-460;width:374;height:1596" coordorigin="8998,-459" coordsize="374,1596" path="m9371,1137l9371,657,8998,887,9371,1137xm8998,17l8998,-459,9371,-214,8998,17xe" filled="false" stroked="true" strokeweight="1.388768pt" strokecolor="#383235">
              <v:path arrowok="t"/>
              <v:stroke dashstyle="solid"/>
            </v:shape>
            <v:line style="position:absolute" from="8998,-214" to="3945,-214" stroked="true" strokeweight=".462923pt" strokecolor="#383235">
              <v:stroke dashstyle="solid"/>
            </v:line>
            <v:shape style="position:absolute;left:9660;top:-1793;width:2;height:2680" coordorigin="9660,-1792" coordsize="0,2680" path="m9660,-933l9660,887m9660,-1792l9660,-1239e" filled="false" stroked="true" strokeweight=".462923pt" strokecolor="#383235">
              <v:path arrowok="t"/>
              <v:stroke dashstyle="solid"/>
            </v:shape>
            <v:line style="position:absolute" from="10664,-214" to="9371,-214" stroked="true" strokeweight=".462923pt" strokecolor="#383235">
              <v:stroke dashstyle="solid"/>
            </v:line>
            <v:shape style="position:absolute;left:9148;top:839;width:187;height:98" coordorigin="9149,839" coordsize="187,98" path="m9305,839l9251,937,9149,937m9335,839l9251,839,9202,937e" filled="false" stroked="true" strokeweight=".222014pt" strokecolor="#383235">
              <v:path arrowok="t"/>
              <v:stroke dashstyle="solid"/>
            </v:shape>
            <v:shape style="position:absolute;left:10628;top:-313;width:512;height:196" coordorigin="10628,-313" coordsize="512,196" path="m11038,-313l10731,-313,10628,-214,10731,-117,11038,-117,11140,-214,11038,-313xe" filled="true" fillcolor="#ffffff" stroked="false">
              <v:path arrowok="t"/>
              <v:fill type="solid"/>
            </v:shape>
            <v:shape style="position:absolute;left:3625;top:-1566;width:7515;height:1450" coordorigin="3625,-1566" coordsize="7515,1450" path="m10628,-214l10731,-313,11038,-313,11140,-214,11038,-117,10731,-117,10628,-214xm3625,-1566l3945,-1400,3945,-970,3625,-793,3625,-1566xe" filled="false" stroked="true" strokeweight="1.388768pt" strokecolor="#000000">
              <v:path arrowok="t"/>
              <v:stroke dashstyle="solid"/>
            </v:shape>
            <v:shape style="position:absolute;left:3301;top:-2343;width:1787;height:3587" coordorigin="3301,-2343" coordsize="1787,3587" path="m3795,430l3795,97m5088,1243l5088,-2343m3301,-1366l3625,-1366e" filled="false" stroked="true" strokeweight=".462923pt" strokecolor="#383235">
              <v:path arrowok="t"/>
              <v:stroke dashstyle="solid"/>
            </v:shape>
            <v:rect style="position:absolute;left:3264;top:-1404;width:75;height:75" filled="true" fillcolor="#383235" stroked="false">
              <v:fill type="solid"/>
            </v:rect>
            <v:shape style="position:absolute;left:3409;top:412;width:3603;height:1218" coordorigin="3410,413" coordsize="3603,1218" path="m3697,413l7012,413m5088,1243l4612,1243m3410,1630l3625,1630e" filled="false" stroked="true" strokeweight=".462923pt" strokecolor="#383235">
              <v:path arrowok="t"/>
              <v:stroke dashstyle="solid"/>
            </v:shape>
            <v:shape style="position:absolute;left:3301;top:1572;width:115;height:115" coordorigin="3301,1573" coordsize="115,115" path="m3416,1573l3301,1630,3416,1687,3416,1573xe" filled="true" fillcolor="#383235" stroked="false">
              <v:path arrowok="t"/>
              <v:fill type="solid"/>
            </v:shape>
            <v:shape style="position:absolute;left:3625;top:1119;width:987;height:395" coordorigin="3625,1119" coordsize="987,395" path="m3861,1514l3861,1367,3625,1367,3625,1119,4612,1119,4612,1367,4355,1367,4355,1514e" filled="false" stroked="true" strokeweight="1.388768pt" strokecolor="#383235">
              <v:path arrowok="t"/>
              <v:stroke dashstyle="solid"/>
            </v:shape>
            <v:shape style="position:absolute;left:4029;top:1545;width:174;height:164" coordorigin="4029,1546" coordsize="174,164" path="m4029,1630l4203,1546,4203,1710,4029,1630xe" filled="false" stroked="true" strokeweight=".925846pt" strokecolor="#383235">
              <v:path arrowok="t"/>
              <v:stroke dashstyle="solid"/>
            </v:shape>
            <v:shape style="position:absolute;left:4594;top:887;width:1631;height:743" coordorigin="4595,887" coordsize="1631,743" path="m6225,1630l4595,1630m6225,1630l6225,887e" filled="false" stroked="true" strokeweight=".462923pt" strokecolor="#383235">
              <v:path arrowok="t"/>
              <v:stroke dashstyle="solid"/>
            </v:shape>
            <v:shape style="position:absolute;left:3625;top:-610;width:320;height:791" coordorigin="3625,-610" coordsize="320,791" path="m3625,-610l3625,181,3945,-1,3945,-427,3625,-610xe" filled="true" fillcolor="#ffffff" stroked="false">
              <v:path arrowok="t"/>
              <v:fill type="solid"/>
            </v:shape>
            <v:shape style="position:absolute;left:3625;top:-610;width:320;height:791" coordorigin="3625,-610" coordsize="320,791" path="m3625,-610l3945,-427,3945,-1,3625,181,3625,-610xe" filled="false" stroked="true" strokeweight="1.388768pt" strokecolor="#000000">
              <v:path arrowok="t"/>
              <v:stroke dashstyle="solid"/>
            </v:shape>
            <v:shape style="position:absolute;left:3301;top:-882;width:484;height:502" coordorigin="3301,-881" coordsize="484,502" path="m3785,-881l3785,-519m3301,-379l3625,-379e" filled="false" stroked="true" strokeweight=".462923pt" strokecolor="#383235">
              <v:path arrowok="t"/>
              <v:stroke dashstyle="solid"/>
            </v:shape>
            <v:rect style="position:absolute;left:3264;top:-417;width:75;height:75" filled="true" fillcolor="#383235" stroked="false">
              <v:fill type="solid"/>
            </v:rect>
            <v:shape style="position:absolute;left:3301;top:-1366;width:324;height:1299" coordorigin="3301,-1366" coordsize="324,1299" path="m3301,-67l3625,-67m3452,-1036l3625,-1036m3452,-1366l3452,-1036e" filled="false" stroked="true" strokeweight=".462923pt" strokecolor="#383235">
              <v:path arrowok="t"/>
              <v:stroke dashstyle="solid"/>
            </v:shape>
            <v:shape style="position:absolute;left:8438;top:-2157;width:307;height:707" coordorigin="8438,-2156" coordsize="307,707" path="m8438,-2156l8745,-1992,8745,-1596,8438,-1450,8438,-2156xe" filled="false" stroked="true" strokeweight="1.388768pt" strokecolor="#383235">
              <v:path arrowok="t"/>
              <v:stroke dashstyle="solid"/>
            </v:shape>
            <v:shape style="position:absolute;left:3452;top:-2486;width:6209;height:2139" coordorigin="3452,-2486" coordsize="6209,2139" path="m8265,-1943l8438,-1943m8265,-1646l8438,-1646m9005,-1792l8758,-1792m9117,-1819l9389,-1956m9442,-1792l9660,-1792m3452,-379l3452,-690m8589,-690l3452,-690m8589,-1523l8589,-690m7826,-1056l9167,-1056,9167,-347m7826,-2486l9251,-2486,9251,-1888m7114,-2482l4447,-2482m4439,-2482l4439,-1185e" filled="false" stroked="true" strokeweight=".462923pt" strokecolor="#383235">
              <v:path arrowok="t"/>
              <v:stroke dashstyle="solid"/>
            </v:shape>
            <v:shape style="position:absolute;left:9319;top:-1861;width:128;height:128" type="#_x0000_t75" stroked="false">
              <v:imagedata r:id="rId459" o:title=""/>
            </v:shape>
            <v:shape style="position:absolute;left:9000;top:-1857;width:128;height:128" type="#_x0000_t75" stroked="false">
              <v:imagedata r:id="rId460" o:title=""/>
            </v:shape>
            <v:shape style="position:absolute;left:9608;top:-1340;width:100;height:510" coordorigin="9608,-1339" coordsize="100,510" path="m9659,-1339l9659,-1237,9708,-1213,9608,-1161,9708,-1110,9608,-1059,9708,-1007,9608,-959,9659,-933,9659,-830e" filled="false" stroked="true" strokeweight=".444296pt" strokecolor="#383235">
              <v:path arrowok="t"/>
              <v:stroke dashstyle="solid"/>
            </v:shape>
            <v:shape style="position:absolute;left:9616;top:-259;width:89;height:89" coordorigin="9616,-258" coordsize="89,89" path="m9660,-258l9643,-255,9629,-245,9620,-231,9616,-214,9620,-197,9629,-183,9643,-173,9660,-170,9678,-173,9692,-183,9701,-197,9705,-214,9701,-231,9692,-245,9678,-255,9660,-258xe" filled="true" fillcolor="#383235" stroked="false">
              <v:path arrowok="t"/>
              <v:fill type="solid"/>
            </v:shape>
            <v:shape style="position:absolute;left:9616;top:-259;width:89;height:89" coordorigin="9616,-258" coordsize="89,89" path="m9705,-214l9701,-231,9692,-245,9678,-255,9660,-258,9643,-255,9629,-245,9620,-231,9616,-214,9620,-197,9629,-183,9643,-173,9660,-170,9678,-173,9692,-183,9701,-197,9705,-214xe" filled="false" stroked="true" strokeweight=".462664pt" strokecolor="#383235">
              <v:path arrowok="t"/>
              <v:stroke dashstyle="solid"/>
            </v:shape>
            <v:shape style="position:absolute;left:6180;top:842;width:89;height:89" coordorigin="6181,843" coordsize="89,89" path="m6225,843l6208,846,6194,856,6184,870,6181,887,6184,905,6194,919,6208,928,6225,932,6242,928,6256,919,6266,905,6269,887,6266,870,6256,856,6242,846,6225,843xe" filled="true" fillcolor="#383235" stroked="false">
              <v:path arrowok="t"/>
              <v:fill type="solid"/>
            </v:shape>
            <v:shape style="position:absolute;left:6180;top:842;width:89;height:89" coordorigin="6181,843" coordsize="89,89" path="m6269,887l6266,870,6256,856,6242,846,6225,843,6208,846,6194,856,6184,870,6181,887,6184,905,6194,919,6208,928,6225,932,6242,928,6256,919,6266,905,6269,887xe" filled="false" stroked="true" strokeweight=".462664pt" strokecolor="#383235">
              <v:path arrowok="t"/>
              <v:stroke dashstyle="solid"/>
            </v:shape>
            <v:shape style="position:absolute;left:8756;top:-99;width:462;height:393" type="#_x0000_t75" stroked="false">
              <v:imagedata r:id="rId461" o:title=""/>
            </v:shape>
            <v:line style="position:absolute" from="3357,-2615" to="7068,-2615" stroked="true" strokeweight=".462923pt" strokecolor="#383235">
              <v:stroke dashstyle="solid"/>
            </v:line>
            <v:rect style="position:absolute;left:3320;top:-2653;width:75;height:75" filled="true" fillcolor="#383235" stroked="false">
              <v:fill type="solid"/>
            </v:rect>
            <v:line style="position:absolute" from="7826,-2486" to="7690,-2486" stroked="true" strokeweight=".444296pt" strokecolor="#383235">
              <v:stroke dashstyle="solid"/>
            </v:line>
            <v:shape style="position:absolute;left:7202;top:-2689;width:484;height:410" coordorigin="7203,-2688" coordsize="484,410" path="m7506,-2688l7576,-2672,7634,-2628,7673,-2563,7687,-2484,7673,-2405,7635,-2340,7578,-2296,7508,-2280,7510,-2279,7203,-2279,7203,-2686,7510,-2686,7506,-2688xe" filled="false" stroked="true" strokeweight="1.388768pt" strokecolor="#383235">
              <v:path arrowok="t"/>
              <v:stroke dashstyle="solid"/>
            </v:shape>
            <v:shape style="position:absolute;left:3419;top:-1411;width:89;height:89" coordorigin="3419,-1410" coordsize="89,89" path="m3463,-1410l3446,-1407,3432,-1397,3422,-1383,3419,-1366,3422,-1348,3432,-1334,3446,-1325,3463,-1321,3481,-1325,3495,-1334,3504,-1348,3508,-1366,3504,-1383,3495,-1397,3481,-1407,3463,-1410xe" filled="true" fillcolor="#383235" stroked="false">
              <v:path arrowok="t"/>
              <v:fill type="solid"/>
            </v:shape>
            <v:shape style="position:absolute;left:3419;top:-1411;width:89;height:89" coordorigin="3419,-1410" coordsize="89,89" path="m3508,-1366l3504,-1383,3495,-1397,3481,-1407,3463,-1410,3446,-1407,3432,-1397,3422,-1383,3419,-1366,3422,-1348,3432,-1334,3446,-1325,3463,-1321,3481,-1325,3495,-1334,3504,-1348,3508,-1366xe" filled="false" stroked="true" strokeweight=".462664pt" strokecolor="#383235">
              <v:path arrowok="t"/>
              <v:stroke dashstyle="solid"/>
            </v:shape>
            <v:shape style="position:absolute;left:3407;top:-424;width:89;height:89" coordorigin="3408,-424" coordsize="89,89" path="m3452,-424l3435,-420,3421,-411,3411,-397,3408,-379,3411,-362,3421,-348,3435,-338,3452,-335,3469,-338,3483,-348,3493,-362,3496,-379,3493,-397,3483,-411,3469,-420,3452,-424xe" filled="true" fillcolor="#383235" stroked="false">
              <v:path arrowok="t"/>
              <v:fill type="solid"/>
            </v:shape>
            <v:shape style="position:absolute;left:3407;top:-424;width:89;height:89" coordorigin="3408,-424" coordsize="89,89" path="m3496,-379l3493,-397,3483,-411,3469,-420,3452,-424,3435,-420,3421,-411,3411,-397,3408,-379,3411,-362,3421,-348,3435,-338,3452,-335,3469,-338,3483,-348,3493,-362,3496,-379xe" filled="false" stroked="true" strokeweight=".462664pt" strokecolor="#383235">
              <v:path arrowok="t"/>
              <v:stroke dashstyle="solid"/>
            </v:shape>
            <v:shape style="position:absolute;left:3750;top:368;width:89;height:89" coordorigin="3750,368" coordsize="89,89" path="m3795,368l3777,372,3763,381,3754,395,3750,413,3754,430,3763,444,3777,454,3795,457,3812,454,3826,444,3836,430,3839,413,3836,395,3826,381,3812,372,3795,368xe" filled="true" fillcolor="#383235" stroked="false">
              <v:path arrowok="t"/>
              <v:fill type="solid"/>
            </v:shape>
            <v:shape style="position:absolute;left:3750;top:368;width:89;height:89" coordorigin="3750,368" coordsize="89,89" path="m3839,413l3836,395,3826,381,3812,372,3795,368,3777,372,3763,381,3754,395,3750,413,3754,430,3763,444,3777,454,3795,457,3812,454,3826,444,3836,430,3839,413xe" filled="false" stroked="true" strokeweight=".462664pt" strokecolor="#383235">
              <v:path arrowok="t"/>
              <v:stroke dashstyle="solid"/>
            </v:shape>
            <v:shape style="position:absolute;left:4394;top:-1230;width:89;height:89" coordorigin="4394,-1230" coordsize="89,89" path="m4439,-1230l4421,-1226,4407,-1217,4398,-1202,4394,-1185,4398,-1168,4407,-1154,4421,-1144,4439,-1141,4456,-1144,4470,-1154,4479,-1168,4483,-1185,4479,-1202,4470,-1217,4456,-1226,4439,-1230xe" filled="true" fillcolor="#383235" stroked="false">
              <v:path arrowok="t"/>
              <v:fill type="solid"/>
            </v:shape>
            <v:shape style="position:absolute;left:4394;top:-1230;width:89;height:89" coordorigin="4394,-1230" coordsize="89,89" path="m4483,-1185l4479,-1202,4470,-1217,4456,-1226,4439,-1230,4421,-1226,4407,-1217,4398,-1202,4394,-1185,4398,-1168,4407,-1154,4421,-1144,4439,-1141,4456,-1144,4470,-1154,4479,-1168,4483,-1185xe" filled="false" stroked="true" strokeweight=".462664pt" strokecolor="#383235">
              <v:path arrowok="t"/>
              <v:stroke dashstyle="solid"/>
            </v:shape>
            <v:line style="position:absolute" from="7559,1073" to="7559,887" stroked="true" strokeweight=".462923pt" strokecolor="#383235">
              <v:stroke dashstyle="solid"/>
            </v:line>
            <v:shape style="position:absolute;left:7514;top:842;width:89;height:89" coordorigin="7514,843" coordsize="89,89" path="m7559,843l7542,846,7527,856,7518,870,7514,887,7518,905,7527,919,7542,928,7559,932,7576,928,7590,919,7600,905,7603,887,7600,870,7590,856,7576,846,7559,843xe" filled="true" fillcolor="#383235" stroked="false">
              <v:path arrowok="t"/>
              <v:fill type="solid"/>
            </v:shape>
            <v:shape style="position:absolute;left:7012;top:412;width:2217;height:1398" coordorigin="7012,413" coordsize="2217,1398" path="m7603,887l7600,870,7590,856,7576,846,7559,843,7542,846,7527,856,7518,870,7514,887,7518,905,7527,919,7542,928,7559,932,7576,928,7590,919,7600,905,7603,887xm7012,413l7012,1810,9185,1810m9185,1115l9185,1810m9229,1071l9225,1054,9216,1040,9202,1030,9185,1027,9167,1030,9153,1040,9144,1054,9140,1071,9144,1088,9153,1102,9167,1112,9185,1115,9202,1112,9216,1102,9225,1088,9229,1071xe" filled="false" stroked="true" strokeweight=".462664pt" strokecolor="#383235">
              <v:path arrowok="t"/>
              <v:stroke dashstyle="solid"/>
            </v:shape>
            <v:shape style="position:absolute;left:5043;top:368;width:89;height:89" coordorigin="5043,368" coordsize="89,89" path="m5088,368l5071,372,5056,381,5047,395,5043,413,5047,430,5056,444,5071,454,5088,457,5105,454,5119,444,5129,430,5132,413,5129,395,5119,381,5105,372,5088,368xe" filled="true" fillcolor="#383235" stroked="false">
              <v:path arrowok="t"/>
              <v:fill type="solid"/>
            </v:shape>
            <v:shape style="position:absolute;left:5043;top:368;width:89;height:89" coordorigin="5043,368" coordsize="89,89" path="m5132,413l5129,395,5119,381,5105,372,5088,368,5071,372,5056,381,5047,395,5043,413,5047,430,5056,444,5071,454,5088,457,5105,454,5119,444,5129,430,5132,413xe" filled="false" stroked="true" strokeweight=".462664pt" strokecolor="#383235">
              <v:path arrowok="t"/>
              <v:stroke dashstyle="solid"/>
            </v:shape>
            <v:line style="position:absolute" from="7195,-2615" to="7068,-2615" stroked="true" strokeweight=".444296pt" strokecolor="#383235">
              <v:stroke dashstyle="solid"/>
            </v:line>
            <v:shape style="position:absolute;left:5087;top:-2527;width:2116;height:229" coordorigin="5088,-2527" coordsize="2116,229" path="m7114,-2343l5088,-2343m7203,-2343l7199,-2360,7190,-2374,7176,-2384,7159,-2387,7141,-2384,7127,-2374,7118,-2360,7114,-2343,7118,-2326,7127,-2312,7141,-2302,7159,-2299,7176,-2302,7190,-2312,7199,-2326,7203,-2343xm7203,-2482l7199,-2500,7190,-2514,7176,-2523,7159,-2527,7141,-2523,7127,-2514,7118,-2500,7114,-2482,7118,-2465,7127,-2451,7141,-2441,7159,-2438,7176,-2441,7190,-2451,7199,-2465,7203,-2482xe" filled="false" stroked="true" strokeweight=".462664pt" strokecolor="#383235">
              <v:path arrowok="t"/>
              <v:stroke dashstyle="solid"/>
            </v:shape>
            <v:line style="position:absolute" from="7826,-1056" to="7690,-1056" stroked="true" strokeweight=".444296pt" strokecolor="#383235">
              <v:stroke dashstyle="solid"/>
            </v:line>
            <v:shape style="position:absolute;left:7202;top:-1259;width:484;height:410" coordorigin="7203,-1258" coordsize="484,410" path="m7506,-1258l7576,-1242,7634,-1198,7673,-1134,7687,-1054,7673,-975,7635,-910,7578,-866,7508,-851,7510,-849,7203,-849,7203,-1256,7510,-1256,7506,-1258xe" filled="false" stroked="true" strokeweight="1.388768pt" strokecolor="#383235">
              <v:path arrowok="t"/>
              <v:stroke dashstyle="solid"/>
            </v:shape>
            <v:line style="position:absolute" from="7195,-1185" to="7068,-1185" stroked="true" strokeweight=".444296pt" strokecolor="#383235">
              <v:stroke dashstyle="solid"/>
            </v:line>
            <v:shape style="position:absolute;left:7114;top:-958;width:89;height:89" coordorigin="7114,-958" coordsize="89,89" path="m7203,-913l7199,-930,7190,-945,7176,-954,7159,-958,7141,-954,7127,-945,7118,-930,7114,-913,7118,-896,7127,-882,7141,-872,7159,-869,7176,-872,7190,-882,7199,-896,7203,-913xe" filled="false" stroked="true" strokeweight=".462664pt" strokecolor="#383235">
              <v:path arrowok="t"/>
              <v:stroke dashstyle="solid"/>
            </v:shape>
            <v:shape style="position:absolute;left:3945;top:-1186;width:3169;height:272" coordorigin="3945,-1185" coordsize="3169,272" path="m3945,-1185l7068,-1185m5088,-913l7114,-913e" filled="false" stroked="true" strokeweight=".462923pt" strokecolor="#383235">
              <v:path arrowok="t"/>
              <v:stroke dashstyle="solid"/>
            </v:shape>
            <v:shape style="position:absolute;left:5043;top:-958;width:89;height:89" coordorigin="5043,-958" coordsize="89,89" path="m5088,-958l5071,-954,5056,-945,5047,-930,5043,-913,5047,-896,5056,-882,5071,-872,5088,-869,5105,-872,5119,-882,5129,-896,5132,-913,5129,-930,5119,-945,5105,-954,5088,-958xe" filled="true" fillcolor="#383235" stroked="false">
              <v:path arrowok="t"/>
              <v:fill type="solid"/>
            </v:shape>
            <v:shape style="position:absolute;left:5043;top:-958;width:89;height:89" coordorigin="5043,-958" coordsize="89,89" path="m5132,-913l5129,-930,5119,-945,5105,-954,5088,-958,5071,-954,5056,-945,5047,-930,5043,-913,5047,-896,5056,-882,5071,-872,5088,-869,5105,-872,5119,-882,5129,-896,5132,-913xe" filled="false" stroked="true" strokeweight=".462664pt" strokecolor="#383235">
              <v:path arrowok="t"/>
              <v:stroke dashstyle="solid"/>
            </v:shape>
            <v:line style="position:absolute" from="6568,-3043" to="9991,-3043" stroked="true" strokeweight="1.388768pt" strokecolor="#383235">
              <v:stroke dashstyle="longdash"/>
            </v:line>
            <v:line style="position:absolute" from="3357,-3671" to="10301,-3671" stroked="true" strokeweight=".462923pt" strokecolor="#383235">
              <v:stroke dashstyle="solid"/>
            </v:line>
            <v:line style="position:absolute" from="10301,-3671" to="10301,-214" stroked="true" strokeweight=".462664pt" strokecolor="#383235">
              <v:stroke dashstyle="solid"/>
            </v:line>
            <v:shape style="position:absolute;left:10256;top:-259;width:89;height:89" coordorigin="10257,-258" coordsize="89,89" path="m10301,-258l10284,-255,10270,-245,10260,-231,10257,-214,10260,-197,10270,-183,10284,-173,10301,-170,10319,-173,10333,-183,10342,-197,10346,-214,10342,-231,10333,-245,10319,-255,10301,-258xe" filled="true" fillcolor="#383235" stroked="false">
              <v:path arrowok="t"/>
              <v:fill type="solid"/>
            </v:shape>
            <v:shape style="position:absolute;left:10256;top:-259;width:89;height:89" coordorigin="10257,-258" coordsize="89,89" path="m10346,-214l10342,-231,10333,-245,10319,-255,10301,-258,10284,-255,10270,-245,10260,-231,10257,-214,10260,-197,10270,-183,10284,-173,10301,-170,10319,-173,10333,-183,10342,-197,10346,-214xe" filled="false" stroked="true" strokeweight=".462664pt" strokecolor="#383235">
              <v:path arrowok="t"/>
              <v:stroke dashstyle="solid"/>
            </v:shape>
            <v:shape style="position:absolute;left:2412;top:88;width:484;height:410" coordorigin="2412,89" coordsize="484,410" path="m2715,89l2785,105,2843,149,2882,214,2896,293,2882,372,2844,437,2787,481,2718,497,2719,498,2412,498,2412,91,2719,91,2715,89xe" filled="false" stroked="true" strokeweight="1.388768pt" strokecolor="#383235">
              <v:path arrowok="t"/>
              <v:stroke dashstyle="solid"/>
            </v:shape>
            <v:line style="position:absolute" from="2404,162" to="2278,162" stroked="true" strokeweight=".444296pt" strokecolor="#383235">
              <v:stroke dashstyle="solid"/>
            </v:line>
            <v:shape style="position:absolute;left:2005;top:162;width:973;height:534" coordorigin="2006,162" coordsize="973,534" path="m2412,434l2409,417,2399,403,2385,393,2368,390,2351,393,2336,403,2327,417,2323,434,2327,451,2336,465,2351,475,2368,478,2385,475,2399,465,2409,451,2412,434xm2278,162l2006,162m2323,434l2006,434m2006,695l2978,695e" filled="false" stroked="true" strokeweight=".462664pt" strokecolor="#383235">
              <v:path arrowok="t"/>
              <v:stroke dashstyle="solid"/>
            </v:shape>
            <v:shape style="position:absolute;left:2973;top:220;width:786;height:476" type="#_x0000_t75" stroked="false">
              <v:imagedata r:id="rId462" o:title=""/>
            </v:shape>
            <v:shape style="position:absolute;left:2679;top:-3737;width:503;height:149" type="#_x0000_t202" filled="false" stroked="false">
              <v:textbox inset="0,0,0,0">
                <w:txbxContent>
                  <w:p>
                    <w:pPr>
                      <w:spacing w:line="147" w:lineRule="exact" w:before="0"/>
                      <w:ind w:left="0" w:right="0" w:firstLine="0"/>
                      <w:jc w:val="left"/>
                      <w:rPr>
                        <w:b/>
                        <w:sz w:val="15"/>
                      </w:rPr>
                    </w:pPr>
                    <w:r>
                      <w:rPr>
                        <w:b/>
                        <w:color w:val="383235"/>
                        <w:sz w:val="15"/>
                      </w:rPr>
                      <w:t>To XT2</w:t>
                    </w:r>
                  </w:p>
                </w:txbxContent>
              </v:textbox>
              <w10:wrap type="none"/>
            </v:shape>
            <v:shape style="position:absolute;left:2541;top:-2681;width:638;height:149" type="#_x0000_t202" filled="false" stroked="false">
              <v:textbox inset="0,0,0,0">
                <w:txbxContent>
                  <w:p>
                    <w:pPr>
                      <w:spacing w:line="147" w:lineRule="exact" w:before="0"/>
                      <w:ind w:left="0" w:right="0" w:firstLine="0"/>
                      <w:jc w:val="left"/>
                      <w:rPr>
                        <w:b/>
                        <w:sz w:val="15"/>
                      </w:rPr>
                    </w:pPr>
                    <w:r>
                      <w:rPr>
                        <w:b/>
                        <w:color w:val="383235"/>
                        <w:sz w:val="15"/>
                      </w:rPr>
                      <w:t>P5REN.3</w:t>
                    </w:r>
                  </w:p>
                </w:txbxContent>
              </v:textbox>
              <w10:wrap type="none"/>
            </v:shape>
            <v:shape style="position:absolute;left:7851;top:-2009;width:792;height:476" type="#_x0000_t202" filled="false" stroked="false">
              <v:textbox inset="0,0,0,0">
                <w:txbxContent>
                  <w:p>
                    <w:pPr>
                      <w:tabs>
                        <w:tab w:pos="689" w:val="left" w:leader="none"/>
                      </w:tabs>
                      <w:spacing w:line="157" w:lineRule="exact" w:before="0"/>
                      <w:ind w:left="8" w:right="0" w:firstLine="0"/>
                      <w:jc w:val="left"/>
                      <w:rPr>
                        <w:b/>
                        <w:sz w:val="15"/>
                      </w:rPr>
                    </w:pPr>
                    <w:r>
                      <w:rPr>
                        <w:b/>
                        <w:color w:val="383235"/>
                        <w:w w:val="98"/>
                        <w:position w:val="3"/>
                        <w:sz w:val="15"/>
                      </w:rPr>
                      <w:t>DV</w:t>
                    </w:r>
                    <w:r>
                      <w:rPr>
                        <w:b/>
                        <w:color w:val="383235"/>
                        <w:w w:val="105"/>
                        <w:sz w:val="7"/>
                      </w:rPr>
                      <w:t>SS</w:t>
                    </w:r>
                    <w:r>
                      <w:rPr>
                        <w:b/>
                        <w:color w:val="383235"/>
                        <w:w w:val="105"/>
                        <w:sz w:val="7"/>
                      </w:rPr>
                      <w:t> </w:t>
                    </w:r>
                    <w:r>
                      <w:rPr>
                        <w:b/>
                        <w:color w:val="383235"/>
                        <w:sz w:val="7"/>
                      </w:rPr>
                      <w:tab/>
                    </w:r>
                    <w:r>
                      <w:rPr>
                        <w:b/>
                        <w:color w:val="383235"/>
                        <w:w w:val="98"/>
                        <w:position w:val="2"/>
                        <w:sz w:val="15"/>
                      </w:rPr>
                      <w:t>0</w:t>
                    </w:r>
                  </w:p>
                  <w:p>
                    <w:pPr>
                      <w:tabs>
                        <w:tab w:pos="771" w:val="right" w:leader="none"/>
                      </w:tabs>
                      <w:spacing w:before="121"/>
                      <w:ind w:left="0" w:right="0" w:firstLine="0"/>
                      <w:jc w:val="left"/>
                      <w:rPr>
                        <w:b/>
                        <w:sz w:val="15"/>
                      </w:rPr>
                    </w:pPr>
                    <w:r>
                      <w:rPr>
                        <w:b/>
                        <w:color w:val="383235"/>
                        <w:w w:val="98"/>
                        <w:position w:val="3"/>
                        <w:sz w:val="15"/>
                      </w:rPr>
                      <w:t>DV</w:t>
                    </w:r>
                    <w:r>
                      <w:rPr>
                        <w:b/>
                        <w:color w:val="383235"/>
                        <w:w w:val="105"/>
                        <w:sz w:val="7"/>
                      </w:rPr>
                      <w:t>CC</w:t>
                    </w:r>
                    <w:r>
                      <w:rPr>
                        <w:b/>
                        <w:color w:val="383235"/>
                        <w:w w:val="105"/>
                        <w:sz w:val="7"/>
                      </w:rPr>
                      <w:t> </w:t>
                    </w:r>
                    <w:r>
                      <w:rPr>
                        <w:b/>
                        <w:color w:val="383235"/>
                        <w:sz w:val="7"/>
                      </w:rPr>
                      <w:tab/>
                    </w:r>
                    <w:r>
                      <w:rPr>
                        <w:b/>
                        <w:color w:val="383235"/>
                        <w:w w:val="98"/>
                        <w:position w:val="4"/>
                        <w:sz w:val="15"/>
                      </w:rPr>
                      <w:t>1</w:t>
                    </w:r>
                  </w:p>
                </w:txbxContent>
              </v:textbox>
              <w10:wrap type="none"/>
            </v:shape>
            <v:shape style="position:absolute;left:9455;top:-1712;width:103;height:149" type="#_x0000_t202" filled="false" stroked="false">
              <v:textbox inset="0,0,0,0">
                <w:txbxContent>
                  <w:p>
                    <w:pPr>
                      <w:spacing w:line="147" w:lineRule="exact" w:before="0"/>
                      <w:ind w:left="0" w:right="0" w:firstLine="0"/>
                      <w:jc w:val="left"/>
                      <w:rPr>
                        <w:b/>
                        <w:sz w:val="15"/>
                      </w:rPr>
                    </w:pPr>
                    <w:r>
                      <w:rPr>
                        <w:b/>
                        <w:color w:val="383235"/>
                        <w:w w:val="98"/>
                        <w:sz w:val="15"/>
                      </w:rPr>
                      <w:t>1</w:t>
                    </w:r>
                  </w:p>
                </w:txbxContent>
              </v:textbox>
              <w10:wrap type="none"/>
            </v:shape>
            <v:shape style="position:absolute;left:2599;top:-1432;width:580;height:149" type="#_x0000_t202" filled="false" stroked="false">
              <v:textbox inset="0,0,0,0">
                <w:txbxContent>
                  <w:p>
                    <w:pPr>
                      <w:spacing w:line="147" w:lineRule="exact" w:before="0"/>
                      <w:ind w:left="0" w:right="0" w:firstLine="0"/>
                      <w:jc w:val="left"/>
                      <w:rPr>
                        <w:b/>
                        <w:sz w:val="15"/>
                      </w:rPr>
                    </w:pPr>
                    <w:r>
                      <w:rPr>
                        <w:b/>
                        <w:color w:val="383235"/>
                        <w:sz w:val="15"/>
                      </w:rPr>
                      <w:t>P5DIR.3</w:t>
                    </w:r>
                  </w:p>
                </w:txbxContent>
              </v:textbox>
              <w10:wrap type="none"/>
            </v:shape>
            <v:shape style="position:absolute;left:3728;top:-1424;width:103;height:479" type="#_x0000_t202" filled="false" stroked="false">
              <v:textbox inset="0,0,0,0">
                <w:txbxContent>
                  <w:p>
                    <w:pPr>
                      <w:spacing w:line="147" w:lineRule="exact" w:before="0"/>
                      <w:ind w:left="0" w:right="0" w:firstLine="0"/>
                      <w:jc w:val="left"/>
                      <w:rPr>
                        <w:b/>
                        <w:sz w:val="15"/>
                      </w:rPr>
                    </w:pPr>
                    <w:r>
                      <w:rPr>
                        <w:b/>
                        <w:color w:val="383235"/>
                        <w:w w:val="98"/>
                        <w:sz w:val="15"/>
                      </w:rPr>
                      <w:t>0</w:t>
                    </w:r>
                  </w:p>
                  <w:p>
                    <w:pPr>
                      <w:spacing w:line="240" w:lineRule="auto" w:before="8"/>
                      <w:rPr>
                        <w:b/>
                        <w:sz w:val="13"/>
                      </w:rPr>
                    </w:pPr>
                  </w:p>
                  <w:p>
                    <w:pPr>
                      <w:spacing w:before="1"/>
                      <w:ind w:left="0" w:right="0" w:firstLine="0"/>
                      <w:jc w:val="left"/>
                      <w:rPr>
                        <w:b/>
                        <w:sz w:val="15"/>
                      </w:rPr>
                    </w:pPr>
                    <w:r>
                      <w:rPr>
                        <w:b/>
                        <w:color w:val="383235"/>
                        <w:w w:val="98"/>
                        <w:sz w:val="15"/>
                      </w:rPr>
                      <w:t>1</w:t>
                    </w:r>
                  </w:p>
                </w:txbxContent>
              </v:textbox>
              <w10:wrap type="none"/>
            </v:shape>
            <v:shape style="position:absolute;left:2558;top:-445;width:621;height:149" type="#_x0000_t202" filled="false" stroked="false">
              <v:textbox inset="0,0,0,0">
                <w:txbxContent>
                  <w:p>
                    <w:pPr>
                      <w:spacing w:line="147" w:lineRule="exact" w:before="0"/>
                      <w:ind w:left="0" w:right="0" w:firstLine="0"/>
                      <w:jc w:val="left"/>
                      <w:rPr>
                        <w:b/>
                        <w:sz w:val="15"/>
                      </w:rPr>
                    </w:pPr>
                    <w:r>
                      <w:rPr>
                        <w:b/>
                        <w:color w:val="383235"/>
                        <w:spacing w:val="-3"/>
                        <w:sz w:val="15"/>
                      </w:rPr>
                      <w:t>P5OUT.3</w:t>
                    </w:r>
                  </w:p>
                </w:txbxContent>
              </v:textbox>
              <w10:wrap type="none"/>
            </v:shape>
            <v:shape style="position:absolute;left:3728;top:-438;width:103;height:149" type="#_x0000_t202" filled="false" stroked="false">
              <v:textbox inset="0,0,0,0">
                <w:txbxContent>
                  <w:p>
                    <w:pPr>
                      <w:spacing w:line="147" w:lineRule="exact" w:before="0"/>
                      <w:ind w:left="0" w:right="0" w:firstLine="0"/>
                      <w:jc w:val="left"/>
                      <w:rPr>
                        <w:b/>
                        <w:sz w:val="15"/>
                      </w:rPr>
                    </w:pPr>
                    <w:r>
                      <w:rPr>
                        <w:b/>
                        <w:color w:val="383235"/>
                        <w:w w:val="98"/>
                        <w:sz w:val="15"/>
                      </w:rPr>
                      <w:t>0</w:t>
                    </w:r>
                  </w:p>
                </w:txbxContent>
              </v:textbox>
              <w10:wrap type="none"/>
            </v:shape>
            <v:shape style="position:absolute;left:2143;top:-116;width:1043;height:364" type="#_x0000_t202" filled="false" stroked="false">
              <v:textbox inset="0,0,0,0">
                <w:txbxContent>
                  <w:p>
                    <w:pPr>
                      <w:spacing w:line="147" w:lineRule="exact" w:before="0"/>
                      <w:ind w:left="0" w:right="0" w:firstLine="0"/>
                      <w:jc w:val="left"/>
                      <w:rPr>
                        <w:b/>
                        <w:sz w:val="15"/>
                      </w:rPr>
                    </w:pPr>
                    <w:r>
                      <w:rPr>
                        <w:b/>
                        <w:color w:val="383235"/>
                        <w:sz w:val="15"/>
                      </w:rPr>
                      <w:t>Module X OUT</w:t>
                    </w:r>
                  </w:p>
                  <w:p>
                    <w:pPr>
                      <w:tabs>
                        <w:tab w:pos="267" w:val="left" w:leader="none"/>
                      </w:tabs>
                      <w:spacing w:before="43"/>
                      <w:ind w:left="0" w:right="18" w:firstLine="0"/>
                      <w:jc w:val="right"/>
                      <w:rPr>
                        <w:b/>
                        <w:sz w:val="15"/>
                      </w:rPr>
                    </w:pPr>
                    <w:r>
                      <w:rPr>
                        <w:b/>
                        <w:color w:val="383235"/>
                        <w:w w:val="98"/>
                        <w:sz w:val="15"/>
                        <w:u w:val="single" w:color="383235"/>
                      </w:rPr>
                      <w:t> </w:t>
                    </w:r>
                    <w:r>
                      <w:rPr>
                        <w:b/>
                        <w:color w:val="383235"/>
                        <w:sz w:val="15"/>
                        <w:u w:val="single" w:color="383235"/>
                      </w:rPr>
                      <w:tab/>
                    </w:r>
                  </w:p>
                </w:txbxContent>
              </v:textbox>
              <w10:wrap type="none"/>
            </v:shape>
            <v:shape style="position:absolute;left:3728;top:-124;width:103;height:149" type="#_x0000_t202" filled="false" stroked="false">
              <v:textbox inset="0,0,0,0">
                <w:txbxContent>
                  <w:p>
                    <w:pPr>
                      <w:spacing w:line="147" w:lineRule="exact" w:before="0"/>
                      <w:ind w:left="0" w:right="0" w:firstLine="0"/>
                      <w:jc w:val="left"/>
                      <w:rPr>
                        <w:b/>
                        <w:sz w:val="15"/>
                      </w:rPr>
                    </w:pPr>
                    <w:r>
                      <w:rPr>
                        <w:b/>
                        <w:color w:val="383235"/>
                        <w:w w:val="98"/>
                        <w:sz w:val="15"/>
                      </w:rPr>
                      <w:t>1</w:t>
                    </w:r>
                  </w:p>
                </w:txbxContent>
              </v:textbox>
              <w10:wrap type="none"/>
            </v:shape>
            <v:shape style="position:absolute;left:10213;top:48;width:951;height:149" type="#_x0000_t202" filled="false" stroked="false">
              <v:textbox inset="0,0,0,0">
                <w:txbxContent>
                  <w:p>
                    <w:pPr>
                      <w:spacing w:line="147" w:lineRule="exact" w:before="0"/>
                      <w:ind w:left="0" w:right="0" w:firstLine="0"/>
                      <w:jc w:val="left"/>
                      <w:rPr>
                        <w:b/>
                        <w:sz w:val="15"/>
                      </w:rPr>
                    </w:pPr>
                    <w:r>
                      <w:rPr>
                        <w:b/>
                        <w:color w:val="383235"/>
                        <w:sz w:val="15"/>
                      </w:rPr>
                      <w:t>P5.3/XT2OUT</w:t>
                    </w:r>
                  </w:p>
                </w:txbxContent>
              </v:textbox>
              <w10:wrap type="none"/>
            </v:shape>
            <v:shape style="position:absolute;left:8060;top:199;width:918;height:480" type="#_x0000_t202" filled="false" stroked="false">
              <v:textbox inset="0,0,0,0">
                <w:txbxContent>
                  <w:p>
                    <w:pPr>
                      <w:spacing w:line="143" w:lineRule="exact" w:before="0"/>
                      <w:ind w:left="0" w:right="0" w:firstLine="0"/>
                      <w:jc w:val="left"/>
                      <w:rPr>
                        <w:b/>
                        <w:sz w:val="15"/>
                      </w:rPr>
                    </w:pPr>
                    <w:r>
                      <w:rPr>
                        <w:b/>
                        <w:color w:val="383235"/>
                        <w:sz w:val="15"/>
                      </w:rPr>
                      <w:t>P5DS.3</w:t>
                    </w:r>
                  </w:p>
                  <w:p>
                    <w:pPr>
                      <w:spacing w:line="165" w:lineRule="exact" w:before="0"/>
                      <w:ind w:left="0" w:right="0" w:firstLine="0"/>
                      <w:jc w:val="left"/>
                      <w:rPr>
                        <w:b/>
                        <w:sz w:val="15"/>
                      </w:rPr>
                    </w:pPr>
                    <w:r>
                      <w:rPr>
                        <w:b/>
                        <w:color w:val="383235"/>
                        <w:sz w:val="15"/>
                      </w:rPr>
                      <w:t>0: Low</w:t>
                    </w:r>
                    <w:r>
                      <w:rPr>
                        <w:b/>
                        <w:color w:val="383235"/>
                        <w:spacing w:val="-12"/>
                        <w:sz w:val="15"/>
                      </w:rPr>
                      <w:t> </w:t>
                    </w:r>
                    <w:r>
                      <w:rPr>
                        <w:b/>
                        <w:color w:val="383235"/>
                        <w:sz w:val="15"/>
                      </w:rPr>
                      <w:t>drive</w:t>
                    </w:r>
                  </w:p>
                  <w:p>
                    <w:pPr>
                      <w:spacing w:line="169" w:lineRule="exact" w:before="0"/>
                      <w:ind w:left="0" w:right="0" w:firstLine="0"/>
                      <w:jc w:val="left"/>
                      <w:rPr>
                        <w:b/>
                        <w:sz w:val="15"/>
                      </w:rPr>
                    </w:pPr>
                    <w:r>
                      <w:rPr>
                        <w:b/>
                        <w:color w:val="383235"/>
                        <w:sz w:val="15"/>
                      </w:rPr>
                      <w:t>1: High</w:t>
                    </w:r>
                    <w:r>
                      <w:rPr>
                        <w:b/>
                        <w:color w:val="383235"/>
                        <w:spacing w:val="-13"/>
                        <w:sz w:val="15"/>
                      </w:rPr>
                      <w:t> </w:t>
                    </w:r>
                    <w:r>
                      <w:rPr>
                        <w:b/>
                        <w:color w:val="383235"/>
                        <w:sz w:val="15"/>
                      </w:rPr>
                      <w:t>drive</w:t>
                    </w:r>
                  </w:p>
                </w:txbxContent>
              </v:textbox>
              <w10:wrap type="none"/>
            </v:shape>
            <v:shape style="position:absolute;left:2706;top:821;width:473;height:149" type="#_x0000_t202" filled="false" stroked="false">
              <v:textbox inset="0,0,0,0">
                <w:txbxContent>
                  <w:p>
                    <w:pPr>
                      <w:spacing w:line="147" w:lineRule="exact" w:before="0"/>
                      <w:ind w:left="0" w:right="0" w:firstLine="0"/>
                      <w:jc w:val="left"/>
                      <w:rPr>
                        <w:b/>
                        <w:sz w:val="15"/>
                      </w:rPr>
                    </w:pPr>
                    <w:r>
                      <w:rPr>
                        <w:b/>
                        <w:color w:val="383235"/>
                        <w:sz w:val="15"/>
                      </w:rPr>
                      <w:t>P5IN.3</w:t>
                    </w:r>
                  </w:p>
                </w:txbxContent>
              </v:textbox>
              <w10:wrap type="none"/>
            </v:shape>
            <v:shape style="position:absolute;left:2318;top:1564;width:868;height:149" type="#_x0000_t202" filled="false" stroked="false">
              <v:textbox inset="0,0,0,0">
                <w:txbxContent>
                  <w:p>
                    <w:pPr>
                      <w:spacing w:line="147" w:lineRule="exact" w:before="0"/>
                      <w:ind w:left="0" w:right="0" w:firstLine="0"/>
                      <w:jc w:val="left"/>
                      <w:rPr>
                        <w:b/>
                        <w:sz w:val="15"/>
                      </w:rPr>
                    </w:pPr>
                    <w:r>
                      <w:rPr>
                        <w:b/>
                        <w:color w:val="383235"/>
                        <w:sz w:val="15"/>
                      </w:rPr>
                      <w:t>Module X IN</w:t>
                    </w:r>
                  </w:p>
                </w:txbxContent>
              </v:textbox>
              <w10:wrap type="none"/>
            </v:shape>
            <v:shape style="position:absolute;left:3625;top:1513;width:978;height:265" type="#_x0000_t202" filled="false" stroked="true" strokeweight="1.388768pt" strokecolor="#000000">
              <v:textbox inset="0,0,0,0">
                <w:txbxContent>
                  <w:p>
                    <w:pPr>
                      <w:spacing w:before="10"/>
                      <w:ind w:left="0" w:right="108" w:firstLine="0"/>
                      <w:jc w:val="right"/>
                      <w:rPr>
                        <w:b/>
                        <w:sz w:val="15"/>
                      </w:rPr>
                    </w:pPr>
                    <w:r>
                      <w:rPr>
                        <w:b/>
                        <w:color w:val="383235"/>
                        <w:w w:val="98"/>
                        <w:sz w:val="15"/>
                      </w:rPr>
                      <w:t>D</w:t>
                    </w:r>
                  </w:p>
                </w:txbxContent>
              </v:textbox>
              <v:stroke dashstyle="solid"/>
              <w10:wrap type="none"/>
            </v:shape>
            <v:shape style="position:absolute;left:3625;top:1096;width:978;height:272" type="#_x0000_t202" filled="false" stroked="true" strokeweight="1.388768pt" strokecolor="#383235">
              <v:textbox inset="0,0,0,0">
                <w:txbxContent>
                  <w:p>
                    <w:pPr>
                      <w:spacing w:before="50"/>
                      <w:ind w:left="0" w:right="93" w:firstLine="0"/>
                      <w:jc w:val="right"/>
                      <w:rPr>
                        <w:b/>
                        <w:sz w:val="15"/>
                      </w:rPr>
                    </w:pPr>
                    <w:r>
                      <w:rPr>
                        <w:b/>
                        <w:color w:val="383235"/>
                        <w:sz w:val="15"/>
                      </w:rPr>
                      <w:t>EN</w:t>
                    </w:r>
                  </w:p>
                </w:txbxContent>
              </v:textbox>
              <v:stroke dashstyle="solid"/>
              <w10:wrap type="none"/>
            </v:shape>
            <v:shape style="position:absolute;left:7190;top:1096;width:737;height:526" type="#_x0000_t202" filled="false" stroked="true" strokeweight="1.388768pt" strokecolor="#383235">
              <v:textbox inset="0,0,0,0">
                <w:txbxContent>
                  <w:p>
                    <w:pPr>
                      <w:spacing w:line="230" w:lineRule="auto" w:before="53"/>
                      <w:ind w:left="102" w:right="0" w:firstLine="111"/>
                      <w:jc w:val="left"/>
                      <w:rPr>
                        <w:b/>
                        <w:sz w:val="15"/>
                      </w:rPr>
                    </w:pPr>
                    <w:r>
                      <w:rPr>
                        <w:b/>
                        <w:color w:val="383235"/>
                        <w:sz w:val="15"/>
                      </w:rPr>
                      <w:t>Bus </w:t>
                    </w:r>
                    <w:r>
                      <w:rPr>
                        <w:b/>
                        <w:color w:val="383235"/>
                        <w:w w:val="95"/>
                        <w:sz w:val="15"/>
                      </w:rPr>
                      <w:t>Keeper</w:t>
                    </w:r>
                  </w:p>
                </w:txbxContent>
              </v:textbox>
              <v:stroke dashstyle="solid"/>
              <w10:wrap type="none"/>
            </v:shape>
            <v:shape style="position:absolute;left:6581;top:-4182;width:3396;height:506" type="#_x0000_t202" filled="false" stroked="false">
              <v:textbox inset="0,0,0,0">
                <w:txbxContent>
                  <w:p>
                    <w:pPr>
                      <w:spacing w:before="75"/>
                      <w:ind w:left="0" w:right="149" w:firstLine="0"/>
                      <w:jc w:val="right"/>
                      <w:rPr>
                        <w:b/>
                        <w:sz w:val="15"/>
                      </w:rPr>
                    </w:pPr>
                    <w:r>
                      <w:rPr>
                        <w:b/>
                        <w:color w:val="383235"/>
                        <w:sz w:val="15"/>
                      </w:rPr>
                      <w:t>Pad Logic</w:t>
                    </w:r>
                  </w:p>
                </w:txbxContent>
              </v:textbox>
              <w10:wrap type="none"/>
            </v:shape>
            <w10:wrap type="none"/>
          </v:group>
        </w:pict>
      </w:r>
      <w:bookmarkStart w:name="_bookmark149" w:id="308"/>
      <w:bookmarkEnd w:id="308"/>
      <w:r>
        <w:rPr/>
      </w:r>
      <w:r>
        <w:rPr>
          <w:b/>
          <w:color w:val="383235"/>
          <w:w w:val="95"/>
          <w:sz w:val="15"/>
        </w:rPr>
        <w:t>P5SEL.2 </w:t>
      </w:r>
      <w:r>
        <w:rPr>
          <w:b/>
          <w:color w:val="383235"/>
          <w:spacing w:val="-1"/>
          <w:w w:val="95"/>
          <w:sz w:val="15"/>
        </w:rPr>
        <w:t>XT2BYPASS</w:t>
      </w:r>
    </w:p>
    <w:p>
      <w:pPr>
        <w:spacing w:line="147" w:lineRule="exact" w:before="0"/>
        <w:ind w:left="396" w:right="0" w:firstLine="0"/>
        <w:jc w:val="left"/>
        <w:rPr>
          <w:b/>
          <w:sz w:val="15"/>
        </w:rPr>
      </w:pPr>
      <w:r>
        <w:rPr>
          <w:b/>
          <w:color w:val="383235"/>
          <w:sz w:val="15"/>
        </w:rPr>
        <w:t>P5SEL.3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1"/>
        </w:rPr>
      </w:pPr>
    </w:p>
    <w:p>
      <w:pPr>
        <w:pStyle w:val="Heading5"/>
        <w:spacing w:before="94"/>
        <w:ind w:right="5"/>
      </w:pPr>
      <w:r>
        <w:rPr/>
        <w:t>Table 6-51. Port P5 (P5.2, P5.3) Pin Functions</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296"/>
        <w:gridCol w:w="2470"/>
        <w:gridCol w:w="1284"/>
        <w:gridCol w:w="1286"/>
        <w:gridCol w:w="1284"/>
        <w:gridCol w:w="1284"/>
      </w:tblGrid>
      <w:tr>
        <w:trPr>
          <w:trHeight w:val="254" w:hRule="atLeast"/>
        </w:trPr>
        <w:tc>
          <w:tcPr>
            <w:tcW w:w="2168" w:type="dxa"/>
            <w:vMerge w:val="restart"/>
            <w:shd w:val="clear" w:color="auto" w:fill="D8D8D8"/>
          </w:tcPr>
          <w:p>
            <w:pPr>
              <w:pStyle w:val="TableParagraph"/>
              <w:spacing w:before="10"/>
              <w:rPr>
                <w:b/>
                <w:sz w:val="14"/>
              </w:rPr>
            </w:pPr>
          </w:p>
          <w:p>
            <w:pPr>
              <w:pStyle w:val="TableParagraph"/>
              <w:spacing w:before="1"/>
              <w:ind w:left="446"/>
              <w:rPr>
                <w:b/>
                <w:sz w:val="16"/>
              </w:rPr>
            </w:pPr>
            <w:r>
              <w:rPr>
                <w:b/>
                <w:sz w:val="16"/>
              </w:rPr>
              <w:t>PIN NAME (P5.x)</w:t>
            </w:r>
          </w:p>
        </w:tc>
        <w:tc>
          <w:tcPr>
            <w:tcW w:w="296" w:type="dxa"/>
            <w:vMerge w:val="restart"/>
            <w:shd w:val="clear" w:color="auto" w:fill="D8D8D8"/>
          </w:tcPr>
          <w:p>
            <w:pPr>
              <w:pStyle w:val="TableParagraph"/>
              <w:spacing w:before="10"/>
              <w:rPr>
                <w:b/>
                <w:sz w:val="14"/>
              </w:rPr>
            </w:pPr>
          </w:p>
          <w:p>
            <w:pPr>
              <w:pStyle w:val="TableParagraph"/>
              <w:spacing w:before="1"/>
              <w:ind w:left="103"/>
              <w:rPr>
                <w:b/>
                <w:sz w:val="16"/>
              </w:rPr>
            </w:pPr>
            <w:r>
              <w:rPr>
                <w:b/>
                <w:w w:val="99"/>
                <w:sz w:val="16"/>
              </w:rPr>
              <w:t>x</w:t>
            </w:r>
          </w:p>
        </w:tc>
        <w:tc>
          <w:tcPr>
            <w:tcW w:w="2470" w:type="dxa"/>
            <w:vMerge w:val="restart"/>
            <w:shd w:val="clear" w:color="auto" w:fill="D8D8D8"/>
          </w:tcPr>
          <w:p>
            <w:pPr>
              <w:pStyle w:val="TableParagraph"/>
              <w:spacing w:before="10"/>
              <w:rPr>
                <w:b/>
                <w:sz w:val="14"/>
              </w:rPr>
            </w:pPr>
          </w:p>
          <w:p>
            <w:pPr>
              <w:pStyle w:val="TableParagraph"/>
              <w:spacing w:before="1"/>
              <w:ind w:left="822"/>
              <w:rPr>
                <w:b/>
                <w:sz w:val="16"/>
              </w:rPr>
            </w:pPr>
            <w:r>
              <w:rPr>
                <w:b/>
                <w:sz w:val="16"/>
              </w:rPr>
              <w:t>FUNCTION</w:t>
            </w:r>
          </w:p>
        </w:tc>
        <w:tc>
          <w:tcPr>
            <w:tcW w:w="5138" w:type="dxa"/>
            <w:gridSpan w:val="4"/>
            <w:shd w:val="clear" w:color="auto" w:fill="D8D8D8"/>
          </w:tcPr>
          <w:p>
            <w:pPr>
              <w:pStyle w:val="TableParagraph"/>
              <w:ind w:left="1362"/>
              <w:rPr>
                <w:b/>
                <w:sz w:val="16"/>
              </w:rPr>
            </w:pPr>
            <w:r>
              <w:rPr>
                <w:b/>
                <w:sz w:val="16"/>
              </w:rPr>
              <w:t>CONTROL BITS OR SIGNALS </w:t>
            </w:r>
            <w:r>
              <w:rPr>
                <w:b/>
                <w:sz w:val="16"/>
                <w:vertAlign w:val="superscript"/>
              </w:rPr>
              <w:t>(1)</w:t>
            </w:r>
          </w:p>
        </w:tc>
      </w:tr>
      <w:tr>
        <w:trPr>
          <w:trHeight w:val="253" w:hRule="atLeast"/>
        </w:trPr>
        <w:tc>
          <w:tcPr>
            <w:tcW w:w="2168" w:type="dxa"/>
            <w:vMerge/>
            <w:tcBorders>
              <w:top w:val="nil"/>
            </w:tcBorders>
            <w:shd w:val="clear" w:color="auto" w:fill="D8D8D8"/>
          </w:tcPr>
          <w:p>
            <w:pPr>
              <w:rPr>
                <w:sz w:val="2"/>
                <w:szCs w:val="2"/>
              </w:rPr>
            </w:pPr>
          </w:p>
        </w:tc>
        <w:tc>
          <w:tcPr>
            <w:tcW w:w="296" w:type="dxa"/>
            <w:vMerge/>
            <w:tcBorders>
              <w:top w:val="nil"/>
            </w:tcBorders>
            <w:shd w:val="clear" w:color="auto" w:fill="D8D8D8"/>
          </w:tcPr>
          <w:p>
            <w:pPr>
              <w:rPr>
                <w:sz w:val="2"/>
                <w:szCs w:val="2"/>
              </w:rPr>
            </w:pPr>
          </w:p>
        </w:tc>
        <w:tc>
          <w:tcPr>
            <w:tcW w:w="2470" w:type="dxa"/>
            <w:vMerge/>
            <w:tcBorders>
              <w:top w:val="nil"/>
            </w:tcBorders>
            <w:shd w:val="clear" w:color="auto" w:fill="D8D8D8"/>
          </w:tcPr>
          <w:p>
            <w:pPr>
              <w:rPr>
                <w:sz w:val="2"/>
                <w:szCs w:val="2"/>
              </w:rPr>
            </w:pPr>
          </w:p>
        </w:tc>
        <w:tc>
          <w:tcPr>
            <w:tcW w:w="1284" w:type="dxa"/>
            <w:shd w:val="clear" w:color="auto" w:fill="D8D8D8"/>
          </w:tcPr>
          <w:p>
            <w:pPr>
              <w:pStyle w:val="TableParagraph"/>
              <w:ind w:left="145" w:right="134"/>
              <w:jc w:val="center"/>
              <w:rPr>
                <w:b/>
                <w:sz w:val="16"/>
              </w:rPr>
            </w:pPr>
            <w:r>
              <w:rPr>
                <w:b/>
                <w:sz w:val="16"/>
              </w:rPr>
              <w:t>P5DIR.x</w:t>
            </w:r>
          </w:p>
        </w:tc>
        <w:tc>
          <w:tcPr>
            <w:tcW w:w="1286" w:type="dxa"/>
            <w:shd w:val="clear" w:color="auto" w:fill="D8D8D8"/>
          </w:tcPr>
          <w:p>
            <w:pPr>
              <w:pStyle w:val="TableParagraph"/>
              <w:ind w:left="302" w:right="293"/>
              <w:jc w:val="center"/>
              <w:rPr>
                <w:b/>
                <w:sz w:val="16"/>
              </w:rPr>
            </w:pPr>
            <w:r>
              <w:rPr>
                <w:b/>
                <w:sz w:val="16"/>
              </w:rPr>
              <w:t>P5SEL.2</w:t>
            </w:r>
          </w:p>
        </w:tc>
        <w:tc>
          <w:tcPr>
            <w:tcW w:w="1284" w:type="dxa"/>
            <w:shd w:val="clear" w:color="auto" w:fill="D8D8D8"/>
          </w:tcPr>
          <w:p>
            <w:pPr>
              <w:pStyle w:val="TableParagraph"/>
              <w:ind w:left="145" w:right="134"/>
              <w:jc w:val="center"/>
              <w:rPr>
                <w:b/>
                <w:sz w:val="16"/>
              </w:rPr>
            </w:pPr>
            <w:r>
              <w:rPr>
                <w:b/>
                <w:sz w:val="16"/>
              </w:rPr>
              <w:t>P5SEL.3</w:t>
            </w:r>
          </w:p>
        </w:tc>
        <w:tc>
          <w:tcPr>
            <w:tcW w:w="1284" w:type="dxa"/>
            <w:shd w:val="clear" w:color="auto" w:fill="D8D8D8"/>
          </w:tcPr>
          <w:p>
            <w:pPr>
              <w:pStyle w:val="TableParagraph"/>
              <w:ind w:left="145" w:right="136"/>
              <w:jc w:val="center"/>
              <w:rPr>
                <w:b/>
                <w:sz w:val="16"/>
              </w:rPr>
            </w:pPr>
            <w:r>
              <w:rPr>
                <w:b/>
                <w:sz w:val="16"/>
              </w:rPr>
              <w:t>XT2BYPASS</w:t>
            </w:r>
          </w:p>
        </w:tc>
      </w:tr>
      <w:tr>
        <w:trPr>
          <w:trHeight w:val="254" w:hRule="atLeast"/>
        </w:trPr>
        <w:tc>
          <w:tcPr>
            <w:tcW w:w="2168" w:type="dxa"/>
            <w:vMerge w:val="restart"/>
          </w:tcPr>
          <w:p>
            <w:pPr>
              <w:pStyle w:val="TableParagraph"/>
              <w:ind w:left="55"/>
              <w:rPr>
                <w:sz w:val="16"/>
              </w:rPr>
            </w:pPr>
            <w:r>
              <w:rPr>
                <w:sz w:val="16"/>
              </w:rPr>
              <w:t>P5.2/XT2IN</w:t>
            </w:r>
          </w:p>
        </w:tc>
        <w:tc>
          <w:tcPr>
            <w:tcW w:w="296" w:type="dxa"/>
            <w:vMerge w:val="restart"/>
          </w:tcPr>
          <w:p>
            <w:pPr>
              <w:pStyle w:val="TableParagraph"/>
              <w:ind w:left="103"/>
              <w:rPr>
                <w:sz w:val="16"/>
              </w:rPr>
            </w:pPr>
            <w:r>
              <w:rPr>
                <w:w w:val="99"/>
                <w:sz w:val="16"/>
              </w:rPr>
              <w:t>2</w:t>
            </w:r>
          </w:p>
        </w:tc>
        <w:tc>
          <w:tcPr>
            <w:tcW w:w="2470" w:type="dxa"/>
          </w:tcPr>
          <w:p>
            <w:pPr>
              <w:pStyle w:val="TableParagraph"/>
              <w:ind w:left="60"/>
              <w:rPr>
                <w:sz w:val="16"/>
              </w:rPr>
            </w:pPr>
            <w:r>
              <w:rPr>
                <w:sz w:val="16"/>
              </w:rPr>
              <w:t>P5.2 (I/O)</w:t>
            </w:r>
          </w:p>
        </w:tc>
        <w:tc>
          <w:tcPr>
            <w:tcW w:w="1284" w:type="dxa"/>
          </w:tcPr>
          <w:p>
            <w:pPr>
              <w:pStyle w:val="TableParagraph"/>
              <w:ind w:left="145" w:right="134"/>
              <w:jc w:val="center"/>
              <w:rPr>
                <w:sz w:val="16"/>
              </w:rPr>
            </w:pPr>
            <w:r>
              <w:rPr>
                <w:sz w:val="16"/>
              </w:rPr>
              <w:t>I: 0; O: 1</w:t>
            </w:r>
          </w:p>
        </w:tc>
        <w:tc>
          <w:tcPr>
            <w:tcW w:w="1286" w:type="dxa"/>
          </w:tcPr>
          <w:p>
            <w:pPr>
              <w:pStyle w:val="TableParagraph"/>
              <w:ind w:left="6"/>
              <w:jc w:val="center"/>
              <w:rPr>
                <w:sz w:val="16"/>
              </w:rPr>
            </w:pPr>
            <w:r>
              <w:rPr>
                <w:w w:val="99"/>
                <w:sz w:val="16"/>
              </w:rPr>
              <w:t>0</w:t>
            </w:r>
          </w:p>
        </w:tc>
        <w:tc>
          <w:tcPr>
            <w:tcW w:w="1284" w:type="dxa"/>
          </w:tcPr>
          <w:p>
            <w:pPr>
              <w:pStyle w:val="TableParagraph"/>
              <w:ind w:left="10"/>
              <w:jc w:val="center"/>
              <w:rPr>
                <w:sz w:val="16"/>
              </w:rPr>
            </w:pPr>
            <w:r>
              <w:rPr>
                <w:w w:val="100"/>
                <w:sz w:val="16"/>
              </w:rPr>
              <w:t>X</w:t>
            </w:r>
          </w:p>
        </w:tc>
        <w:tc>
          <w:tcPr>
            <w:tcW w:w="1284" w:type="dxa"/>
          </w:tcPr>
          <w:p>
            <w:pPr>
              <w:pStyle w:val="TableParagraph"/>
              <w:ind w:left="10"/>
              <w:jc w:val="center"/>
              <w:rPr>
                <w:sz w:val="16"/>
              </w:rPr>
            </w:pPr>
            <w:r>
              <w:rPr>
                <w:w w:val="100"/>
                <w:sz w:val="16"/>
              </w:rPr>
              <w:t>X</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XT2IN crystal mode</w:t>
            </w:r>
            <w:r>
              <w:rPr>
                <w:sz w:val="16"/>
                <w:vertAlign w:val="superscript"/>
              </w:rPr>
              <w:t>(2)</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0</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XT2IN bypass mode</w:t>
            </w:r>
            <w:r>
              <w:rPr>
                <w:sz w:val="16"/>
                <w:vertAlign w:val="superscript"/>
              </w:rPr>
              <w:t>(2)</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1</w:t>
            </w:r>
          </w:p>
        </w:tc>
      </w:tr>
      <w:tr>
        <w:trPr>
          <w:trHeight w:val="254" w:hRule="atLeast"/>
        </w:trPr>
        <w:tc>
          <w:tcPr>
            <w:tcW w:w="2168" w:type="dxa"/>
            <w:vMerge w:val="restart"/>
          </w:tcPr>
          <w:p>
            <w:pPr>
              <w:pStyle w:val="TableParagraph"/>
              <w:ind w:left="55"/>
              <w:rPr>
                <w:sz w:val="16"/>
              </w:rPr>
            </w:pPr>
            <w:bookmarkStart w:name="_bookmark150" w:id="309"/>
            <w:bookmarkEnd w:id="309"/>
            <w:r>
              <w:rPr/>
            </w:r>
            <w:r>
              <w:rPr>
                <w:sz w:val="16"/>
              </w:rPr>
              <w:t>P5.3/XT2OUT</w:t>
            </w:r>
          </w:p>
        </w:tc>
        <w:tc>
          <w:tcPr>
            <w:tcW w:w="296" w:type="dxa"/>
            <w:vMerge w:val="restart"/>
          </w:tcPr>
          <w:p>
            <w:pPr>
              <w:pStyle w:val="TableParagraph"/>
              <w:ind w:left="103"/>
              <w:rPr>
                <w:sz w:val="16"/>
              </w:rPr>
            </w:pPr>
            <w:r>
              <w:rPr>
                <w:w w:val="99"/>
                <w:sz w:val="16"/>
              </w:rPr>
              <w:t>3</w:t>
            </w:r>
          </w:p>
        </w:tc>
        <w:tc>
          <w:tcPr>
            <w:tcW w:w="2470" w:type="dxa"/>
          </w:tcPr>
          <w:p>
            <w:pPr>
              <w:pStyle w:val="TableParagraph"/>
              <w:ind w:left="60"/>
              <w:rPr>
                <w:sz w:val="16"/>
              </w:rPr>
            </w:pPr>
            <w:r>
              <w:rPr>
                <w:sz w:val="16"/>
              </w:rPr>
              <w:t>P5.3 (I/O)</w:t>
            </w:r>
          </w:p>
        </w:tc>
        <w:tc>
          <w:tcPr>
            <w:tcW w:w="1284" w:type="dxa"/>
          </w:tcPr>
          <w:p>
            <w:pPr>
              <w:pStyle w:val="TableParagraph"/>
              <w:ind w:left="145" w:right="134"/>
              <w:jc w:val="center"/>
              <w:rPr>
                <w:sz w:val="16"/>
              </w:rPr>
            </w:pPr>
            <w:r>
              <w:rPr>
                <w:sz w:val="16"/>
              </w:rPr>
              <w:t>I: 0; O: 1</w:t>
            </w:r>
          </w:p>
        </w:tc>
        <w:tc>
          <w:tcPr>
            <w:tcW w:w="1286" w:type="dxa"/>
          </w:tcPr>
          <w:p>
            <w:pPr>
              <w:pStyle w:val="TableParagraph"/>
              <w:ind w:left="6"/>
              <w:jc w:val="center"/>
              <w:rPr>
                <w:sz w:val="16"/>
              </w:rPr>
            </w:pPr>
            <w:r>
              <w:rPr>
                <w:w w:val="99"/>
                <w:sz w:val="16"/>
              </w:rPr>
              <w:t>0</w:t>
            </w:r>
          </w:p>
        </w:tc>
        <w:tc>
          <w:tcPr>
            <w:tcW w:w="1284" w:type="dxa"/>
          </w:tcPr>
          <w:p>
            <w:pPr>
              <w:pStyle w:val="TableParagraph"/>
              <w:ind w:left="8"/>
              <w:jc w:val="center"/>
              <w:rPr>
                <w:sz w:val="16"/>
              </w:rPr>
            </w:pPr>
            <w:r>
              <w:rPr>
                <w:w w:val="99"/>
                <w:sz w:val="16"/>
              </w:rPr>
              <w:t>0</w:t>
            </w:r>
          </w:p>
        </w:tc>
        <w:tc>
          <w:tcPr>
            <w:tcW w:w="1284" w:type="dxa"/>
          </w:tcPr>
          <w:p>
            <w:pPr>
              <w:pStyle w:val="TableParagraph"/>
              <w:ind w:left="10"/>
              <w:jc w:val="center"/>
              <w:rPr>
                <w:sz w:val="16"/>
              </w:rPr>
            </w:pPr>
            <w:r>
              <w:rPr>
                <w:w w:val="100"/>
                <w:sz w:val="16"/>
              </w:rPr>
              <w:t>X</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XT2OUT crystal mode</w:t>
            </w:r>
            <w:r>
              <w:rPr>
                <w:sz w:val="16"/>
                <w:vertAlign w:val="superscript"/>
              </w:rPr>
              <w:t>(3)</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0</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w w:val="105"/>
                <w:sz w:val="16"/>
              </w:rPr>
              <w:t>P5.3 (I/O)</w:t>
            </w:r>
            <w:r>
              <w:rPr>
                <w:w w:val="105"/>
                <w:sz w:val="16"/>
                <w:vertAlign w:val="superscript"/>
              </w:rPr>
              <w:t>(3)</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8"/>
              <w:jc w:val="center"/>
              <w:rPr>
                <w:sz w:val="16"/>
              </w:rPr>
            </w:pPr>
            <w:r>
              <w:rPr>
                <w:w w:val="99"/>
                <w:sz w:val="16"/>
              </w:rPr>
              <w:t>0</w:t>
            </w:r>
          </w:p>
        </w:tc>
        <w:tc>
          <w:tcPr>
            <w:tcW w:w="1284" w:type="dxa"/>
          </w:tcPr>
          <w:p>
            <w:pPr>
              <w:pStyle w:val="TableParagraph"/>
              <w:ind w:left="8"/>
              <w:jc w:val="center"/>
              <w:rPr>
                <w:sz w:val="16"/>
              </w:rPr>
            </w:pPr>
            <w:r>
              <w:rPr>
                <w:w w:val="99"/>
                <w:sz w:val="16"/>
              </w:rPr>
              <w:t>1</w:t>
            </w:r>
          </w:p>
        </w:tc>
      </w:tr>
    </w:tbl>
    <w:p>
      <w:pPr>
        <w:pStyle w:val="ListParagraph"/>
        <w:numPr>
          <w:ilvl w:val="0"/>
          <w:numId w:val="60"/>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60"/>
        </w:numPr>
        <w:tabs>
          <w:tab w:pos="480" w:val="left" w:leader="none"/>
        </w:tabs>
        <w:spacing w:line="235" w:lineRule="auto" w:before="1" w:after="0"/>
        <w:ind w:left="481" w:right="557" w:hanging="362"/>
        <w:jc w:val="left"/>
        <w:rPr>
          <w:sz w:val="16"/>
        </w:rPr>
      </w:pPr>
      <w:r>
        <w:rPr>
          <w:sz w:val="16"/>
        </w:rPr>
        <w:t>Setting P5SEL.2 causes the general-purpose I/O to be disabled. Pending the setting of XT2BYPASS, P5.2 is configured for crystal mode or bypass</w:t>
      </w:r>
      <w:r>
        <w:rPr>
          <w:spacing w:val="9"/>
          <w:sz w:val="16"/>
        </w:rPr>
        <w:t> </w:t>
      </w:r>
      <w:r>
        <w:rPr>
          <w:sz w:val="16"/>
        </w:rPr>
        <w:t>mode.</w:t>
      </w:r>
    </w:p>
    <w:p>
      <w:pPr>
        <w:pStyle w:val="ListParagraph"/>
        <w:numPr>
          <w:ilvl w:val="0"/>
          <w:numId w:val="60"/>
        </w:numPr>
        <w:tabs>
          <w:tab w:pos="480" w:val="left" w:leader="none"/>
        </w:tabs>
        <w:spacing w:line="235" w:lineRule="auto" w:before="0" w:after="0"/>
        <w:ind w:left="481" w:right="673" w:hanging="362"/>
        <w:jc w:val="left"/>
        <w:rPr>
          <w:sz w:val="16"/>
        </w:rPr>
      </w:pPr>
      <w:r>
        <w:rPr>
          <w:sz w:val="16"/>
        </w:rPr>
        <w:t>Setting P5SEL.2 causes the general-purpose I/O to be disabled in crystal mode. When using bypass mode, P5.3 can be used as general-purpose</w:t>
      </w:r>
      <w:r>
        <w:rPr>
          <w:spacing w:val="2"/>
          <w:sz w:val="16"/>
        </w:rPr>
        <w:t> </w:t>
      </w:r>
      <w:r>
        <w:rPr>
          <w:sz w:val="16"/>
        </w:rPr>
        <w:t>I/O.</w:t>
      </w:r>
    </w:p>
    <w:p>
      <w:pPr>
        <w:spacing w:after="0" w:line="235" w:lineRule="auto"/>
        <w:jc w:val="left"/>
        <w:rPr>
          <w:sz w:val="16"/>
        </w:rPr>
        <w:sectPr>
          <w:pgSz w:w="12240" w:h="15840"/>
          <w:pgMar w:header="259" w:footer="836" w:top="1340" w:bottom="1020" w:left="960" w:right="960"/>
        </w:sectPr>
      </w:pPr>
    </w:p>
    <w:p>
      <w:pPr>
        <w:pStyle w:val="Heading5"/>
        <w:numPr>
          <w:ilvl w:val="3"/>
          <w:numId w:val="56"/>
        </w:numPr>
        <w:tabs>
          <w:tab w:pos="1027" w:val="left" w:leader="none"/>
        </w:tabs>
        <w:spacing w:line="240" w:lineRule="auto" w:before="109" w:after="0"/>
        <w:ind w:left="1026" w:right="0" w:hanging="907"/>
        <w:jc w:val="left"/>
      </w:pPr>
      <w:bookmarkStart w:name="6.10.7.1 Port P5, P5.4 and P5.5 Input/Ou" w:id="310"/>
      <w:bookmarkEnd w:id="310"/>
      <w:r>
        <w:rPr>
          <w:b w:val="0"/>
        </w:rPr>
      </w:r>
      <w:bookmarkStart w:name="6.10.7.1 Port P5, P5.4 and P5.5 Input/Ou" w:id="311"/>
      <w:bookmarkEnd w:id="311"/>
      <w:r>
        <w:rPr/>
        <w:t>Por</w:t>
      </w:r>
      <w:r>
        <w:rPr/>
        <w:t>t P5, P5.4 and P5.5 Input/Output With Schmitt</w:t>
      </w:r>
      <w:r>
        <w:rPr>
          <w:spacing w:val="28"/>
        </w:rPr>
        <w:t> </w:t>
      </w:r>
      <w:r>
        <w:rPr/>
        <w:t>Trigger</w:t>
      </w:r>
    </w:p>
    <w:p>
      <w:pPr>
        <w:pStyle w:val="BodyText"/>
        <w:rPr>
          <w:b/>
          <w:sz w:val="20"/>
        </w:rPr>
      </w:pPr>
    </w:p>
    <w:p>
      <w:pPr>
        <w:pStyle w:val="BodyText"/>
        <w:rPr>
          <w:b/>
          <w:sz w:val="20"/>
        </w:rPr>
      </w:pPr>
    </w:p>
    <w:p>
      <w:pPr>
        <w:pStyle w:val="BodyText"/>
        <w:spacing w:before="6"/>
        <w:rPr>
          <w:b/>
          <w:sz w:val="17"/>
        </w:rPr>
      </w:pPr>
    </w:p>
    <w:p>
      <w:pPr>
        <w:spacing w:before="74"/>
        <w:ind w:left="919" w:right="0" w:firstLine="0"/>
        <w:jc w:val="left"/>
        <w:rPr>
          <w:b/>
          <w:sz w:val="16"/>
        </w:rPr>
      </w:pPr>
      <w:r>
        <w:rPr/>
        <w:pict>
          <v:group style="position:absolute;margin-left:122.632004pt;margin-top:-20.529150pt;width:426.15pt;height:336.4pt;mso-position-horizontal-relative:page;mso-position-vertical-relative:paragraph;z-index:15982592" coordorigin="2453,-411" coordsize="8523,6728">
            <v:rect style="position:absolute;left:6020;top:-396;width:3699;height:6698" filled="false" stroked="true" strokeweight="1.50009pt" strokecolor="#231f20">
              <v:stroke dashstyle="longdash"/>
            </v:rect>
            <v:line style="position:absolute" from="2610,5095" to="9362,5095" stroked="true" strokeweight=".50003pt" strokecolor="#231f20">
              <v:stroke dashstyle="solid"/>
            </v:line>
            <v:shape style="position:absolute;left:2492;top:5033;width:124;height:124" coordorigin="2493,5033" coordsize="124,124" path="m2616,5033l2493,5095,2616,5157,2616,5033xe" filled="true" fillcolor="#231f20" stroked="false">
              <v:path arrowok="t"/>
              <v:fill type="solid"/>
            </v:shape>
            <v:shape style="position:absolute;left:8646;top:4845;width:404;height:519" coordorigin="8646,4846" coordsize="404,519" path="m9049,4846l8646,5095,9049,5364,9049,4846xe" filled="true" fillcolor="#ffffff" stroked="false">
              <v:path arrowok="t"/>
              <v:fill type="solid"/>
            </v:shape>
            <v:shape style="position:absolute;left:8646;top:3640;width:404;height:1724" coordorigin="8646,3640" coordsize="404,1724" path="m9049,5364l9049,4846,8646,5095,9049,5364xm8646,4155l8646,3640,9049,3905,8646,4155xe" filled="false" stroked="true" strokeweight="1.50009pt" strokecolor="#231f20">
              <v:path arrowok="t"/>
              <v:stroke dashstyle="solid"/>
            </v:shape>
            <v:line style="position:absolute" from="8646,3905" to="3188,3905" stroked="true" strokeweight=".50003pt" strokecolor="#231f20">
              <v:stroke dashstyle="solid"/>
            </v:line>
            <v:shape style="position:absolute;left:9361;top:2200;width:2;height:2895" coordorigin="9362,2200" coordsize="0,2895" path="m9362,3129l9362,5095m9362,2200l9362,2798e" filled="false" stroked="true" strokeweight=".50003pt" strokecolor="#231f20">
              <v:path arrowok="t"/>
              <v:stroke dashstyle="solid"/>
            </v:shape>
            <v:line style="position:absolute" from="10446,3905" to="9049,3905" stroked="true" strokeweight=".50003pt" strokecolor="#231f20">
              <v:stroke dashstyle="solid"/>
            </v:line>
            <v:shape style="position:absolute;left:8808;top:5043;width:202;height:106" coordorigin="8809,5043" coordsize="202,106" path="m8977,5043l8920,5148,8809,5148m9010,5043l8920,5043,8866,5148e" filled="false" stroked="true" strokeweight=".23981pt" strokecolor="#231f20">
              <v:path arrowok="t"/>
              <v:stroke dashstyle="solid"/>
            </v:shape>
            <v:shape style="position:absolute;left:10407;top:3798;width:553;height:212" coordorigin="10407,3799" coordsize="553,212" path="m10849,3799l10518,3799,10407,3905,10518,4011,10849,4011,10960,3905,10849,3799xe" filled="true" fillcolor="#ffffff" stroked="false">
              <v:path arrowok="t"/>
              <v:fill type="solid"/>
            </v:shape>
            <v:shape style="position:absolute;left:2842;top:2445;width:8118;height:1566" coordorigin="2843,2445" coordsize="8118,1566" path="m10407,3905l10518,3799,10849,3799,10960,3905,10849,4011,10518,4011,10407,3905xm2843,2445l3188,2624,3188,3089,2843,3280,2843,2445xe" filled="false" stroked="true" strokeweight="1.50009pt" strokecolor="#231f20">
              <v:path arrowok="t"/>
              <v:stroke dashstyle="solid"/>
            </v:shape>
            <v:shape style="position:absolute;left:2492;top:1605;width:1930;height:3874" coordorigin="2493,1606" coordsize="1930,3874" path="m3026,4601l3026,4241m4423,5479l4423,1606m2493,2661l2843,2661e" filled="false" stroked="true" strokeweight=".50003pt" strokecolor="#231f20">
              <v:path arrowok="t"/>
              <v:stroke dashstyle="solid"/>
            </v:shape>
            <v:rect style="position:absolute;left:2452;top:2620;width:81;height:81" filled="true" fillcolor="#231f20" stroked="false">
              <v:fill type="solid"/>
            </v:rect>
            <v:line style="position:absolute" from="2493,4582" to="6501,4582" stroked="true" strokeweight=".50003pt" strokecolor="#231f20">
              <v:stroke dashstyle="solid"/>
            </v:line>
            <v:rect style="position:absolute;left:2452;top:4541;width:81;height:81" filled="true" fillcolor="#231f20" stroked="false">
              <v:fill type="solid"/>
            </v:rect>
            <v:shape style="position:absolute;left:2609;top:5479;width:1813;height:418" coordorigin="2610,5479" coordsize="1813,418" path="m4423,5479l3908,5479m2610,5897l2843,5897e" filled="false" stroked="true" strokeweight=".50003pt" strokecolor="#231f20">
              <v:path arrowok="t"/>
              <v:stroke dashstyle="solid"/>
            </v:shape>
            <v:shape style="position:absolute;left:2492;top:5835;width:124;height:124" coordorigin="2493,5835" coordsize="124,124" path="m2616,5835l2493,5897,2616,5959,2616,5835xe" filled="true" fillcolor="#231f20" stroked="false">
              <v:path arrowok="t"/>
              <v:fill type="solid"/>
            </v:shape>
            <v:shape style="position:absolute;left:2842;top:5345;width:1066;height:427" coordorigin="2843,5345" coordsize="1066,427" path="m3098,5772l3098,5613,2843,5613,2843,5345,3908,5345,3908,5613,3631,5613,3631,5772e" filled="false" stroked="true" strokeweight="1.50009pt" strokecolor="#231f20">
              <v:path arrowok="t"/>
              <v:stroke dashstyle="solid"/>
            </v:shape>
            <v:shape style="position:absolute;left:3279;top:5806;width:188;height:178" coordorigin="3279,5806" coordsize="188,178" path="m3279,5897l3466,5806,3466,5983,3279,5897xe" filled="false" stroked="true" strokeweight="1.00006pt" strokecolor="#231f20">
              <v:path arrowok="t"/>
              <v:stroke dashstyle="solid"/>
            </v:shape>
            <v:shape style="position:absolute;left:3889;top:5094;width:1762;height:803" coordorigin="3890,5095" coordsize="1762,803" path="m5651,5897l3890,5897m5651,5897l5651,5095e" filled="false" stroked="true" strokeweight=".50003pt" strokecolor="#231f20">
              <v:path arrowok="t"/>
              <v:stroke dashstyle="solid"/>
            </v:shape>
            <v:shape style="position:absolute;left:2842;top:3477;width:346;height:854" coordorigin="2843,3478" coordsize="346,854" path="m2843,3478l2843,4332,3188,4136,3188,3675,2843,3478xe" filled="true" fillcolor="#ffffff" stroked="false">
              <v:path arrowok="t"/>
              <v:fill type="solid"/>
            </v:shape>
            <v:shape style="position:absolute;left:2842;top:3477;width:346;height:854" coordorigin="2843,3478" coordsize="346,854" path="m2843,3478l3188,3675,3188,4136,2843,4332,2843,3478xe" filled="false" stroked="true" strokeweight="1.50009pt" strokecolor="#231f20">
              <v:path arrowok="t"/>
              <v:stroke dashstyle="solid"/>
            </v:shape>
            <v:shape style="position:absolute;left:2492;top:3184;width:523;height:543" coordorigin="2493,3185" coordsize="523,543" path="m3016,3185l3016,3576m2493,3727l2843,3727e" filled="false" stroked="true" strokeweight=".50003pt" strokecolor="#231f20">
              <v:path arrowok="t"/>
              <v:stroke dashstyle="solid"/>
            </v:shape>
            <v:rect style="position:absolute;left:2452;top:3686;width:81;height:81" filled="true" fillcolor="#231f20" stroked="false">
              <v:fill type="solid"/>
            </v:rect>
            <v:shape style="position:absolute;left:2492;top:2661;width:350;height:1403" coordorigin="2493,2661" coordsize="350,1403" path="m2493,4064l2843,4064m2656,3017l2843,3017m2656,2661l2656,3017e" filled="false" stroked="true" strokeweight=".50003pt" strokecolor="#231f20">
              <v:path arrowok="t"/>
              <v:stroke dashstyle="solid"/>
            </v:shape>
            <v:shape style="position:absolute;left:8041;top:1807;width:332;height:764" coordorigin="8041,1807" coordsize="332,764" path="m8041,1807l8372,1984,8372,2412,8041,2571,8041,1807xe" filled="false" stroked="true" strokeweight="1.50009pt" strokecolor="#231f20">
              <v:path arrowok="t"/>
              <v:stroke dashstyle="solid"/>
            </v:shape>
            <v:shape style="position:absolute;left:2655;top:1451;width:6707;height:2310" coordorigin="2656,1452" coordsize="6707,2310" path="m7854,2038l8041,2038m7854,2359l8041,2359m8654,2200l8387,2200m8775,2172l9068,2023m9126,2200l9362,2200m2656,3727l2656,3391m8204,3391l2656,3391m8204,2491l8204,3391m7380,2996l8829,2996,8829,3761m7380,1452l8920,1452,8920,2097m6611,1455l3730,1455m3721,1455l3721,2856e" filled="false" stroked="true" strokeweight=".50003pt" strokecolor="#231f20">
              <v:path arrowok="t"/>
              <v:stroke dashstyle="solid"/>
            </v:shape>
            <v:shape style="position:absolute;left:8993;top:2126;width:138;height:138" type="#_x0000_t75" stroked="false">
              <v:imagedata r:id="rId463" o:title=""/>
            </v:shape>
            <v:shape style="position:absolute;left:8649;top:2131;width:138;height:138" type="#_x0000_t75" stroked="false">
              <v:imagedata r:id="rId445" o:title=""/>
            </v:shape>
            <v:shape style="position:absolute;left:9305;top:2689;width:108;height:551" coordorigin="9306,2690" coordsize="108,551" path="m9360,2690l9360,2801,9414,2827,9306,2883,9414,2937,9306,2992,9414,3048,9306,3100,9360,3129,9360,3240e" filled="false" stroked="true" strokeweight=".47991pt" strokecolor="#231f20">
              <v:path arrowok="t"/>
              <v:stroke dashstyle="solid"/>
            </v:shape>
            <v:shape style="position:absolute;left:9308;top:3852;width:106;height:106" type="#_x0000_t75" stroked="false">
              <v:imagedata r:id="rId464" o:title=""/>
            </v:shape>
            <v:shape style="position:absolute;left:5597;top:5041;width:106;height:106" type="#_x0000_t75" stroked="false">
              <v:imagedata r:id="rId465" o:title=""/>
            </v:shape>
            <v:line style="position:absolute" from="8426,4414" to="8831,4414" stroked="true" strokeweight=".50003pt" strokecolor="#231f20">
              <v:stroke dashstyle="longdash"/>
            </v:line>
            <v:rect style="position:absolute;left:8385;top:4373;width:81;height:81" filled="true" fillcolor="#231f20" stroked="false">
              <v:fill type="solid"/>
            </v:rect>
            <v:line style="position:absolute" from="8831,4117" to="8831,4414" stroked="true" strokeweight=".50003pt" strokecolor="#231f20">
              <v:stroke dashstyle="longdash"/>
            </v:line>
            <v:shape style="position:absolute;left:8778;top:4030;width:106;height:96" coordorigin="8778,4030" coordsize="106,96" path="m8831,4030l8778,4126,8884,4126,8831,4030xe" filled="true" fillcolor="#231f20" stroked="false">
              <v:path arrowok="t"/>
              <v:fill type="solid"/>
            </v:shape>
            <v:line style="position:absolute" from="2493,1312" to="6562,1312" stroked="true" strokeweight=".50003pt" strokecolor="#231f20">
              <v:stroke dashstyle="solid"/>
            </v:line>
            <v:rect style="position:absolute;left:2452;top:1271;width:81;height:81" filled="true" fillcolor="#231f20" stroked="false">
              <v:fill type="solid"/>
            </v:rect>
            <v:line style="position:absolute" from="7380,1452" to="7233,1452" stroked="true" strokeweight=".47991pt" strokecolor="#231f20">
              <v:stroke dashstyle="solid"/>
            </v:line>
            <v:shape style="position:absolute;left:6707;top:1232;width:523;height:443" coordorigin="6707,1233" coordsize="523,443" path="m7034,1233l7096,1244,7150,1276,7192,1323,7220,1384,7230,1453,7215,1539,7173,1609,7112,1656,7037,1673,7038,1675,6707,1675,6707,1236,7038,1236,7034,1233xe" filled="false" stroked="true" strokeweight="1.50009pt" strokecolor="#231f20">
              <v:path arrowok="t"/>
              <v:stroke dashstyle="solid"/>
            </v:shape>
            <v:shape style="position:absolute;left:2614;top:2608;width:106;height:106" type="#_x0000_t75" stroked="false">
              <v:imagedata r:id="rId449" o:title=""/>
            </v:shape>
            <v:shape style="position:absolute;left:2602;top:3673;width:106;height:106" type="#_x0000_t75" stroked="false">
              <v:imagedata r:id="rId466" o:title=""/>
            </v:shape>
            <v:shape style="position:absolute;left:2972;top:4529;width:106;height:106" type="#_x0000_t75" stroked="false">
              <v:imagedata r:id="rId467" o:title=""/>
            </v:shape>
            <v:shape style="position:absolute;left:3668;top:2803;width:106;height:106" type="#_x0000_t75" stroked="false">
              <v:imagedata r:id="rId468" o:title=""/>
            </v:shape>
            <v:shape style="position:absolute;left:7038;top:5041;width:106;height:254" type="#_x0000_t75" stroked="false">
              <v:imagedata r:id="rId469" o:title=""/>
            </v:shape>
            <v:shape style="position:absolute;left:6501;top:4582;width:2347;height:1510" coordorigin="6501,4582" coordsize="2347,1510" path="m6501,4582l6501,6092,8848,6092m8848,5341l8848,6092e" filled="false" stroked="true" strokeweight=".49975pt" strokecolor="#231f20">
              <v:path arrowok="t"/>
              <v:stroke dashstyle="solid"/>
            </v:shape>
            <v:shape style="position:absolute;left:8794;top:5240;width:106;height:106" type="#_x0000_t75" stroked="false">
              <v:imagedata r:id="rId470" o:title=""/>
            </v:shape>
            <v:shape style="position:absolute;left:4369;top:4529;width:106;height:106" type="#_x0000_t75" stroked="false">
              <v:imagedata r:id="rId471" o:title=""/>
            </v:shape>
            <v:line style="position:absolute" from="6699,1312" to="6562,1312" stroked="true" strokeweight=".47991pt" strokecolor="#231f20">
              <v:stroke dashstyle="solid"/>
            </v:line>
            <v:line style="position:absolute" from="6611,1606" to="4423,1606" stroked="true" strokeweight=".49975pt" strokecolor="#231f20">
              <v:stroke dashstyle="solid"/>
            </v:line>
            <v:shape style="position:absolute;left:6606;top:1552;width:106;height:106" type="#_x0000_t75" stroked="false">
              <v:imagedata r:id="rId470" o:title=""/>
            </v:shape>
            <v:shape style="position:absolute;left:6606;top:1402;width:106;height:106" type="#_x0000_t75" stroked="false">
              <v:imagedata r:id="rId472" o:title=""/>
            </v:shape>
            <v:line style="position:absolute" from="7380,2996" to="7233,2996" stroked="true" strokeweight=".47991pt" strokecolor="#231f20">
              <v:stroke dashstyle="solid"/>
            </v:line>
            <v:shape style="position:absolute;left:6707;top:2777;width:523;height:443" coordorigin="6707,2777" coordsize="523,443" path="m7034,2777l7096,2788,7150,2820,7192,2868,7220,2928,7230,2998,7215,3084,7173,3154,7112,3201,7037,3218,7038,3219,6707,3219,6707,2780,7038,2780,7034,2777xe" filled="false" stroked="true" strokeweight="1.50009pt" strokecolor="#231f20">
              <v:path arrowok="t"/>
              <v:stroke dashstyle="solid"/>
            </v:shape>
            <v:line style="position:absolute" from="6699,2856" to="6562,2856" stroked="true" strokeweight=".47991pt" strokecolor="#231f20">
              <v:stroke dashstyle="solid"/>
            </v:line>
            <v:shape style="position:absolute;left:6606;top:3097;width:106;height:106" type="#_x0000_t75" stroked="false">
              <v:imagedata r:id="rId470" o:title=""/>
            </v:shape>
            <v:shape style="position:absolute;left:3188;top:2856;width:3423;height:294" coordorigin="3188,2856" coordsize="3423,294" path="m3188,2856l6562,2856m4423,3150l6611,3150e" filled="false" stroked="true" strokeweight=".50003pt" strokecolor="#231f20">
              <v:path arrowok="t"/>
              <v:stroke dashstyle="solid"/>
            </v:shape>
            <v:shape style="position:absolute;left:4369;top:3097;width:106;height:106" type="#_x0000_t75" stroked="false">
              <v:imagedata r:id="rId473" o:title=""/>
            </v:shape>
            <v:line style="position:absolute" from="6021,849" to="9719,849" stroked="true" strokeweight="1.50009pt" strokecolor="#231f20">
              <v:stroke dashstyle="longdash"/>
            </v:line>
            <v:line style="position:absolute" from="2493,171" to="10054,171" stroked="true" strokeweight=".50003pt" strokecolor="#231f20">
              <v:stroke dashstyle="solid"/>
            </v:line>
            <v:line style="position:absolute" from="10054,171" to="10054,3905" stroked="true" strokeweight=".49975pt" strokecolor="#231f20">
              <v:stroke dashstyle="solid"/>
            </v:line>
            <v:shape style="position:absolute;left:10001;top:3852;width:106;height:106" type="#_x0000_t75" stroked="false">
              <v:imagedata r:id="rId474" o:title=""/>
            </v:shape>
            <v:shape style="position:absolute;left:7470;top:1967;width:791;height:514" type="#_x0000_t202" filled="false" stroked="false">
              <v:textbox inset="0,0,0,0">
                <w:txbxContent>
                  <w:p>
                    <w:pPr>
                      <w:tabs>
                        <w:tab w:pos="681" w:val="left" w:leader="none"/>
                      </w:tabs>
                      <w:spacing w:line="169" w:lineRule="exact" w:before="0"/>
                      <w:ind w:left="9" w:right="0" w:firstLine="0"/>
                      <w:jc w:val="left"/>
                      <w:rPr>
                        <w:b/>
                        <w:sz w:val="16"/>
                      </w:rPr>
                    </w:pPr>
                    <w:r>
                      <w:rPr>
                        <w:b/>
                        <w:color w:val="231F20"/>
                        <w:position w:val="3"/>
                        <w:sz w:val="16"/>
                      </w:rPr>
                      <w:t>DV</w:t>
                    </w:r>
                    <w:r>
                      <w:rPr>
                        <w:b/>
                        <w:color w:val="231F20"/>
                        <w:sz w:val="8"/>
                      </w:rPr>
                      <w:t>SS</w:t>
                      <w:tab/>
                    </w:r>
                    <w:r>
                      <w:rPr>
                        <w:b/>
                        <w:color w:val="231F20"/>
                        <w:position w:val="2"/>
                        <w:sz w:val="16"/>
                      </w:rPr>
                      <w:t>0</w:t>
                    </w:r>
                  </w:p>
                  <w:p>
                    <w:pPr>
                      <w:tabs>
                        <w:tab w:pos="770" w:val="right" w:leader="none"/>
                      </w:tabs>
                      <w:spacing w:before="136"/>
                      <w:ind w:left="0" w:right="0" w:firstLine="0"/>
                      <w:jc w:val="left"/>
                      <w:rPr>
                        <w:b/>
                        <w:sz w:val="16"/>
                      </w:rPr>
                    </w:pPr>
                    <w:r>
                      <w:rPr>
                        <w:b/>
                        <w:color w:val="231F20"/>
                        <w:position w:val="3"/>
                        <w:sz w:val="16"/>
                      </w:rPr>
                      <w:t>DV</w:t>
                    </w:r>
                    <w:r>
                      <w:rPr>
                        <w:b/>
                        <w:color w:val="231F20"/>
                        <w:sz w:val="8"/>
                      </w:rPr>
                      <w:t>CC</w:t>
                      <w:tab/>
                    </w:r>
                    <w:r>
                      <w:rPr>
                        <w:b/>
                        <w:color w:val="231F20"/>
                        <w:position w:val="4"/>
                        <w:sz w:val="16"/>
                      </w:rPr>
                      <w:t>1</w:t>
                    </w:r>
                  </w:p>
                </w:txbxContent>
              </v:textbox>
              <w10:wrap type="none"/>
            </v:shape>
            <v:shape style="position:absolute;left:9140;top:2288;width:109;height:160" type="#_x0000_t202" filled="false" stroked="false">
              <v:textbox inset="0,0,0,0">
                <w:txbxContent>
                  <w:p>
                    <w:pPr>
                      <w:spacing w:line="158" w:lineRule="exact" w:before="0"/>
                      <w:ind w:left="0" w:right="0" w:firstLine="0"/>
                      <w:jc w:val="left"/>
                      <w:rPr>
                        <w:b/>
                        <w:sz w:val="16"/>
                      </w:rPr>
                    </w:pPr>
                    <w:r>
                      <w:rPr>
                        <w:b/>
                        <w:color w:val="231F20"/>
                        <w:w w:val="99"/>
                        <w:sz w:val="16"/>
                      </w:rPr>
                      <w:t>1</w:t>
                    </w:r>
                  </w:p>
                </w:txbxContent>
              </v:textbox>
              <w10:wrap type="none"/>
            </v:shape>
            <v:shape style="position:absolute;left:2953;top:2598;width:109;height:518"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0"/>
                      <w:rPr>
                        <w:b/>
                        <w:sz w:val="15"/>
                      </w:rPr>
                    </w:pPr>
                  </w:p>
                  <w:p>
                    <w:pPr>
                      <w:spacing w:before="1"/>
                      <w:ind w:left="0" w:right="0" w:firstLine="0"/>
                      <w:jc w:val="left"/>
                      <w:rPr>
                        <w:b/>
                        <w:sz w:val="16"/>
                      </w:rPr>
                    </w:pPr>
                    <w:r>
                      <w:rPr>
                        <w:b/>
                        <w:color w:val="231F20"/>
                        <w:w w:val="99"/>
                        <w:sz w:val="16"/>
                      </w:rPr>
                      <w:t>1</w:t>
                    </w:r>
                  </w:p>
                </w:txbxContent>
              </v:textbox>
              <w10:wrap type="none"/>
            </v:shape>
            <v:shape style="position:absolute;left:2953;top:3664;width:109;height:499"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5"/>
                      <w:rPr>
                        <w:b/>
                        <w:sz w:val="13"/>
                      </w:rPr>
                    </w:pPr>
                  </w:p>
                  <w:p>
                    <w:pPr>
                      <w:spacing w:before="0"/>
                      <w:ind w:left="0" w:right="0" w:firstLine="0"/>
                      <w:jc w:val="left"/>
                      <w:rPr>
                        <w:b/>
                        <w:sz w:val="16"/>
                      </w:rPr>
                    </w:pPr>
                    <w:r>
                      <w:rPr>
                        <w:b/>
                        <w:color w:val="231F20"/>
                        <w:w w:val="99"/>
                        <w:sz w:val="16"/>
                      </w:rPr>
                      <w:t>1</w:t>
                    </w:r>
                  </w:p>
                </w:txbxContent>
              </v:textbox>
              <w10:wrap type="none"/>
            </v:shape>
            <v:shape style="position:absolute;left:7633;top:4333;width:1253;height:537" type="#_x0000_t202" filled="false" stroked="false">
              <v:textbox inset="0,0,0,0">
                <w:txbxContent>
                  <w:p>
                    <w:pPr>
                      <w:tabs>
                        <w:tab w:pos="751" w:val="left" w:leader="none"/>
                        <w:tab w:pos="1232" w:val="left" w:leader="none"/>
                      </w:tabs>
                      <w:spacing w:line="174" w:lineRule="exact" w:before="0"/>
                      <w:ind w:left="0" w:right="0" w:firstLine="0"/>
                      <w:jc w:val="left"/>
                      <w:rPr>
                        <w:rFonts w:ascii="Times New Roman"/>
                        <w:sz w:val="16"/>
                      </w:rPr>
                    </w:pPr>
                    <w:r>
                      <w:rPr>
                        <w:b/>
                        <w:color w:val="231F20"/>
                        <w:sz w:val="16"/>
                      </w:rPr>
                      <w:t>P5DS.4</w:t>
                      <w:tab/>
                    </w:r>
                    <w:r>
                      <w:rPr>
                        <w:rFonts w:ascii="Times New Roman"/>
                        <w:color w:val="231F20"/>
                        <w:sz w:val="16"/>
                      </w:rPr>
                      <w:t> </w:t>
                      <w:tab/>
                    </w:r>
                  </w:p>
                  <w:p>
                    <w:pPr>
                      <w:spacing w:line="179" w:lineRule="exact" w:before="0"/>
                      <w:ind w:left="0" w:right="0" w:firstLine="0"/>
                      <w:jc w:val="left"/>
                      <w:rPr>
                        <w:b/>
                        <w:sz w:val="16"/>
                      </w:rPr>
                    </w:pPr>
                    <w:r>
                      <w:rPr>
                        <w:b/>
                        <w:color w:val="231F20"/>
                        <w:sz w:val="16"/>
                      </w:rPr>
                      <w:t>0: Low drive</w:t>
                    </w:r>
                  </w:p>
                  <w:p>
                    <w:pPr>
                      <w:spacing w:line="181" w:lineRule="exact" w:before="0"/>
                      <w:ind w:left="0" w:right="0" w:firstLine="0"/>
                      <w:jc w:val="left"/>
                      <w:rPr>
                        <w:b/>
                        <w:sz w:val="16"/>
                      </w:rPr>
                    </w:pPr>
                    <w:r>
                      <w:rPr>
                        <w:b/>
                        <w:color w:val="231F20"/>
                        <w:sz w:val="16"/>
                      </w:rPr>
                      <w:t>1: High drive</w:t>
                    </w:r>
                  </w:p>
                </w:txbxContent>
              </v:textbox>
              <w10:wrap type="none"/>
            </v:shape>
            <v:shape style="position:absolute;left:9874;top:4260;width:661;height:160" type="#_x0000_t202" filled="false" stroked="false">
              <v:textbox inset="0,0,0,0">
                <w:txbxContent>
                  <w:p>
                    <w:pPr>
                      <w:spacing w:line="158" w:lineRule="exact" w:before="0"/>
                      <w:ind w:left="0" w:right="0" w:firstLine="0"/>
                      <w:jc w:val="left"/>
                      <w:rPr>
                        <w:b/>
                        <w:sz w:val="16"/>
                      </w:rPr>
                    </w:pPr>
                    <w:r>
                      <w:rPr>
                        <w:b/>
                        <w:color w:val="231F20"/>
                        <w:sz w:val="16"/>
                      </w:rPr>
                      <w:t>P5.4/XIN</w:t>
                    </w:r>
                  </w:p>
                </w:txbxContent>
              </v:textbox>
              <w10:wrap type="none"/>
            </v:shape>
            <v:shape style="position:absolute;left:2842;top:5771;width:1057;height:286" type="#_x0000_t202" filled="false" stroked="true" strokeweight="1.50009pt" strokecolor="#231f20">
              <v:textbox inset="0,0,0,0">
                <w:txbxContent>
                  <w:p>
                    <w:pPr>
                      <w:spacing w:before="13"/>
                      <w:ind w:left="0" w:right="117" w:firstLine="0"/>
                      <w:jc w:val="right"/>
                      <w:rPr>
                        <w:b/>
                        <w:sz w:val="16"/>
                      </w:rPr>
                    </w:pPr>
                    <w:r>
                      <w:rPr>
                        <w:b/>
                        <w:color w:val="231F20"/>
                        <w:w w:val="99"/>
                        <w:sz w:val="16"/>
                      </w:rPr>
                      <w:t>D</w:t>
                    </w:r>
                  </w:p>
                </w:txbxContent>
              </v:textbox>
              <v:stroke dashstyle="solid"/>
              <w10:wrap type="none"/>
            </v:shape>
            <v:shape style="position:absolute;left:2842;top:5345;width:1057;height:268" type="#_x0000_t202" filled="false" stroked="true" strokeweight="1.50009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v:shape style="position:absolute;left:6035;top:-381;width:3669;height:547" type="#_x0000_t202" filled="false" stroked="false">
              <v:textbox inset="0,0,0,0">
                <w:txbxContent>
                  <w:p>
                    <w:pPr>
                      <w:spacing w:before="83"/>
                      <w:ind w:left="0" w:right="161" w:firstLine="0"/>
                      <w:jc w:val="right"/>
                      <w:rPr>
                        <w:b/>
                        <w:sz w:val="16"/>
                      </w:rPr>
                    </w:pPr>
                    <w:r>
                      <w:rPr>
                        <w:b/>
                        <w:color w:val="231F20"/>
                        <w:sz w:val="16"/>
                      </w:rPr>
                      <w:t>Pad Logic</w:t>
                    </w:r>
                  </w:p>
                </w:txbxContent>
              </v:textbox>
              <w10:wrap type="none"/>
            </v:shape>
            <v:shape style="position:absolute;left:6693;top:5295;width:796;height:584" type="#_x0000_t202" filled="false" stroked="true" strokeweight="1.50009pt" strokecolor="#231f20">
              <v:textbox inset="0,0,0,0">
                <w:txbxContent>
                  <w:p>
                    <w:pPr>
                      <w:spacing w:line="232" w:lineRule="auto" w:before="73"/>
                      <w:ind w:left="111" w:right="92" w:firstLine="120"/>
                      <w:jc w:val="left"/>
                      <w:rPr>
                        <w:b/>
                        <w:sz w:val="16"/>
                      </w:rPr>
                    </w:pPr>
                    <w:r>
                      <w:rPr>
                        <w:b/>
                        <w:color w:val="231F20"/>
                        <w:sz w:val="16"/>
                      </w:rPr>
                      <w:t>Bus Keeper</w:t>
                    </w:r>
                  </w:p>
                </w:txbxContent>
              </v:textbox>
              <v:stroke dashstyle="solid"/>
              <w10:wrap type="none"/>
            </v:shape>
            <w10:wrap type="none"/>
          </v:group>
        </w:pict>
      </w:r>
      <w:r>
        <w:rPr>
          <w:b/>
          <w:color w:val="231F20"/>
          <w:sz w:val="16"/>
        </w:rPr>
        <w:t>to XT1</w:t>
      </w:r>
    </w:p>
    <w:p>
      <w:pPr>
        <w:pStyle w:val="BodyText"/>
        <w:rPr>
          <w:b/>
          <w:sz w:val="20"/>
        </w:rPr>
      </w:pPr>
    </w:p>
    <w:p>
      <w:pPr>
        <w:pStyle w:val="BodyText"/>
        <w:rPr>
          <w:b/>
          <w:sz w:val="20"/>
        </w:rPr>
      </w:pPr>
    </w:p>
    <w:p>
      <w:pPr>
        <w:pStyle w:val="BodyText"/>
        <w:rPr>
          <w:b/>
          <w:sz w:val="20"/>
        </w:rPr>
      </w:pPr>
    </w:p>
    <w:p>
      <w:pPr>
        <w:pStyle w:val="BodyText"/>
        <w:spacing w:before="9"/>
        <w:rPr>
          <w:b/>
        </w:rPr>
      </w:pPr>
    </w:p>
    <w:p>
      <w:pPr>
        <w:spacing w:before="75"/>
        <w:ind w:left="712" w:right="0" w:firstLine="0"/>
        <w:jc w:val="left"/>
        <w:rPr>
          <w:b/>
          <w:sz w:val="16"/>
        </w:rPr>
      </w:pPr>
      <w:r>
        <w:rPr>
          <w:b/>
          <w:color w:val="231F20"/>
          <w:sz w:val="16"/>
        </w:rPr>
        <w:t>P5REN.4</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1"/>
        </w:rPr>
      </w:pPr>
    </w:p>
    <w:p>
      <w:pPr>
        <w:spacing w:before="0"/>
        <w:ind w:left="774" w:right="0" w:firstLine="0"/>
        <w:jc w:val="left"/>
        <w:rPr>
          <w:b/>
          <w:sz w:val="16"/>
        </w:rPr>
      </w:pPr>
      <w:r>
        <w:rPr>
          <w:b/>
          <w:color w:val="231F20"/>
          <w:sz w:val="16"/>
        </w:rPr>
        <w:t>P5DIR.4</w:t>
      </w:r>
    </w:p>
    <w:p>
      <w:pPr>
        <w:pStyle w:val="BodyText"/>
        <w:rPr>
          <w:b/>
          <w:sz w:val="20"/>
        </w:rPr>
      </w:pPr>
    </w:p>
    <w:p>
      <w:pPr>
        <w:pStyle w:val="BodyText"/>
        <w:rPr>
          <w:b/>
          <w:sz w:val="20"/>
        </w:rPr>
      </w:pPr>
    </w:p>
    <w:p>
      <w:pPr>
        <w:pStyle w:val="BodyText"/>
        <w:rPr>
          <w:b/>
          <w:sz w:val="20"/>
        </w:rPr>
      </w:pPr>
    </w:p>
    <w:p>
      <w:pPr>
        <w:pStyle w:val="BodyText"/>
        <w:spacing w:before="8"/>
        <w:rPr>
          <w:b/>
        </w:rPr>
      </w:pPr>
    </w:p>
    <w:p>
      <w:pPr>
        <w:spacing w:before="0"/>
        <w:ind w:left="730" w:right="0" w:firstLine="0"/>
        <w:jc w:val="left"/>
        <w:rPr>
          <w:b/>
          <w:sz w:val="16"/>
        </w:rPr>
      </w:pPr>
      <w:r>
        <w:rPr>
          <w:b/>
          <w:color w:val="231F20"/>
          <w:spacing w:val="-3"/>
          <w:sz w:val="16"/>
        </w:rPr>
        <w:t>P5OUT.4</w:t>
      </w:r>
    </w:p>
    <w:p>
      <w:pPr>
        <w:pStyle w:val="BodyText"/>
        <w:spacing w:before="11"/>
        <w:rPr>
          <w:b/>
          <w:sz w:val="14"/>
        </w:rPr>
      </w:pPr>
    </w:p>
    <w:p>
      <w:pPr>
        <w:spacing w:before="0"/>
        <w:ind w:left="282" w:right="0" w:firstLine="0"/>
        <w:jc w:val="left"/>
        <w:rPr>
          <w:b/>
          <w:sz w:val="16"/>
        </w:rPr>
      </w:pPr>
      <w:r>
        <w:rPr>
          <w:b/>
          <w:color w:val="231F20"/>
          <w:sz w:val="16"/>
        </w:rPr>
        <w:t>Module X OUT</w:t>
      </w:r>
    </w:p>
    <w:p>
      <w:pPr>
        <w:pStyle w:val="BodyText"/>
        <w:spacing w:before="10"/>
        <w:rPr>
          <w:b/>
          <w:sz w:val="20"/>
        </w:rPr>
      </w:pPr>
    </w:p>
    <w:p>
      <w:pPr>
        <w:spacing w:before="74"/>
        <w:ind w:left="739" w:right="0" w:firstLine="0"/>
        <w:jc w:val="left"/>
        <w:rPr>
          <w:b/>
          <w:sz w:val="16"/>
        </w:rPr>
      </w:pPr>
      <w:r>
        <w:rPr>
          <w:b/>
          <w:color w:val="231F20"/>
          <w:sz w:val="16"/>
        </w:rPr>
        <w:t>P5SEL.4</w:t>
      </w:r>
    </w:p>
    <w:p>
      <w:pPr>
        <w:pStyle w:val="BodyText"/>
        <w:spacing w:before="3"/>
        <w:rPr>
          <w:b/>
          <w:sz w:val="22"/>
        </w:rPr>
      </w:pPr>
    </w:p>
    <w:p>
      <w:pPr>
        <w:spacing w:before="74"/>
        <w:ind w:left="890" w:right="0" w:firstLine="0"/>
        <w:jc w:val="left"/>
        <w:rPr>
          <w:b/>
          <w:sz w:val="16"/>
        </w:rPr>
      </w:pPr>
      <w:r>
        <w:rPr>
          <w:b/>
          <w:color w:val="231F20"/>
          <w:sz w:val="16"/>
        </w:rPr>
        <w:t>P5IN.4</w:t>
      </w:r>
    </w:p>
    <w:p>
      <w:pPr>
        <w:pStyle w:val="BodyText"/>
        <w:rPr>
          <w:b/>
          <w:sz w:val="20"/>
        </w:rPr>
      </w:pPr>
    </w:p>
    <w:p>
      <w:pPr>
        <w:pStyle w:val="BodyText"/>
        <w:spacing w:before="4"/>
        <w:rPr>
          <w:b/>
          <w:sz w:val="27"/>
        </w:rPr>
      </w:pPr>
    </w:p>
    <w:p>
      <w:pPr>
        <w:spacing w:before="74"/>
        <w:ind w:left="470" w:right="0" w:firstLine="0"/>
        <w:jc w:val="left"/>
        <w:rPr>
          <w:b/>
          <w:sz w:val="16"/>
        </w:rPr>
      </w:pPr>
      <w:r>
        <w:rPr>
          <w:b/>
          <w:color w:val="231F20"/>
          <w:sz w:val="16"/>
        </w:rPr>
        <w:t>Module X IN</w:t>
      </w:r>
    </w:p>
    <w:p>
      <w:pPr>
        <w:spacing w:after="0"/>
        <w:jc w:val="left"/>
        <w:rPr>
          <w:sz w:val="16"/>
        </w:rPr>
        <w:sectPr>
          <w:pgSz w:w="12240" w:h="15840"/>
          <w:pgMar w:header="259" w:footer="836" w:top="1340" w:bottom="1020" w:left="960" w:right="9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9"/>
        </w:rPr>
      </w:pPr>
    </w:p>
    <w:p>
      <w:pPr>
        <w:spacing w:line="388" w:lineRule="auto" w:before="74"/>
        <w:ind w:left="120" w:right="8628" w:firstLine="276"/>
        <w:jc w:val="left"/>
        <w:rPr>
          <w:b/>
          <w:sz w:val="15"/>
        </w:rPr>
      </w:pPr>
      <w:r>
        <w:rPr/>
        <w:pict>
          <v:group style="position:absolute;margin-left:100.336357pt;margin-top:-210.774734pt;width:457.85pt;height:311.7pt;mso-position-horizontal-relative:page;mso-position-vertical-relative:paragraph;z-index:15992320" coordorigin="2007,-4215" coordsize="9157,6234">
            <v:rect style="position:absolute;left:6563;top:-4202;width:3427;height:6206" filled="false" stroked="true" strokeweight="1.390043pt" strokecolor="#383235">
              <v:stroke dashstyle="longdash"/>
            </v:rect>
            <v:line style="position:absolute" from="3402,886" to="9659,886" stroked="true" strokeweight=".463348pt" strokecolor="#383235">
              <v:stroke dashstyle="solid"/>
            </v:line>
            <v:shape style="position:absolute;left:3293;top:828;width:115;height:115" coordorigin="3294,829" coordsize="115,115" path="m3408,829l3294,886,3408,943,3408,829xe" filled="true" fillcolor="#383235" stroked="false">
              <v:path arrowok="t"/>
              <v:fill type="solid"/>
            </v:shape>
            <v:shape style="position:absolute;left:8995;top:655;width:374;height:481" coordorigin="8996,655" coordsize="374,481" path="m9369,655l8996,886,9369,1136,9369,655xe" filled="true" fillcolor="#ffffff" stroked="false">
              <v:path arrowok="t"/>
              <v:fill type="solid"/>
            </v:shape>
            <v:shape style="position:absolute;left:8995;top:-462;width:374;height:1598" coordorigin="8996,-462" coordsize="374,1598" path="m9369,1136l9369,655,8996,886,9369,1136xm8996,15l8996,-462,9369,-216,8996,15xe" filled="false" stroked="true" strokeweight="1.390043pt" strokecolor="#383235">
              <v:path arrowok="t"/>
              <v:stroke dashstyle="solid"/>
            </v:shape>
            <v:line style="position:absolute" from="8996,-216" to="3938,-216" stroked="true" strokeweight=".463348pt" strokecolor="#383235">
              <v:stroke dashstyle="solid"/>
            </v:line>
            <v:shape style="position:absolute;left:9658;top:-1796;width:2;height:2683" coordorigin="9659,-1796" coordsize="0,2683" path="m9659,-936l9659,886m9659,-1796l9659,-1243e" filled="false" stroked="true" strokeweight=".463348pt" strokecolor="#383235">
              <v:path arrowok="t"/>
              <v:stroke dashstyle="solid"/>
            </v:shape>
            <v:line style="position:absolute" from="10664,-216" to="9369,-216" stroked="true" strokeweight=".463348pt" strokecolor="#383235">
              <v:stroke dashstyle="solid"/>
            </v:line>
            <v:shape style="position:absolute;left:9146;top:838;width:187;height:98" coordorigin="9146,838" coordsize="187,98" path="m9303,838l9249,935,9146,935m9333,838l9249,838,9200,935e" filled="false" stroked="true" strokeweight=".222218pt" strokecolor="#383235">
              <v:path arrowok="t"/>
              <v:stroke dashstyle="solid"/>
            </v:shape>
            <v:shape style="position:absolute;left:10627;top:-315;width:513;height:197" coordorigin="10628,-315" coordsize="513,197" path="m11037,-315l10730,-315,10628,-216,10730,-119,11037,-119,11140,-216,11037,-315xe" filled="true" fillcolor="#ffffff" stroked="false">
              <v:path arrowok="t"/>
              <v:fill type="solid"/>
            </v:shape>
            <v:shape style="position:absolute;left:3618;top:-1570;width:7522;height:1451" coordorigin="3618,-1569" coordsize="7522,1451" path="m10628,-216l10730,-315,11037,-315,11140,-216,11037,-119,10730,-119,10628,-216xm3618,-1569l3938,-1404,3938,-973,3618,-795,3618,-1569xe" filled="false" stroked="true" strokeweight="1.390043pt" strokecolor="#000000">
              <v:path arrowok="t"/>
              <v:stroke dashstyle="solid"/>
            </v:shape>
            <v:shape style="position:absolute;left:3293;top:-2348;width:1789;height:3590" coordorigin="3294,-2347" coordsize="1789,3590" path="m3788,428l3788,95m5082,1242l5082,-2347m3294,-1369l3618,-1369e" filled="false" stroked="true" strokeweight=".463348pt" strokecolor="#383235">
              <v:path arrowok="t"/>
              <v:stroke dashstyle="solid"/>
            </v:shape>
            <v:rect style="position:absolute;left:3256;top:-1407;width:75;height:75" filled="true" fillcolor="#383235" stroked="false">
              <v:fill type="solid"/>
            </v:rect>
            <v:shape style="position:absolute;left:3402;top:411;width:3606;height:1219" coordorigin="3402,411" coordsize="3606,1219" path="m3788,411l7008,411m5082,1242l4606,1242m3402,1629l3618,1629e" filled="false" stroked="true" strokeweight=".463348pt" strokecolor="#383235">
              <v:path arrowok="t"/>
              <v:stroke dashstyle="solid"/>
            </v:shape>
            <v:shape style="position:absolute;left:3293;top:1572;width:115;height:115" coordorigin="3294,1572" coordsize="115,115" path="m3408,1572l3294,1629,3408,1687,3408,1572xe" filled="true" fillcolor="#383235" stroked="false">
              <v:path arrowok="t"/>
              <v:fill type="solid"/>
            </v:shape>
            <v:shape style="position:absolute;left:3618;top:1118;width:988;height:395" coordorigin="3618,1118" coordsize="988,395" path="m3854,1513l3854,1366,3618,1366,3618,1118,4606,1118,4606,1366,4348,1366,4348,1513e" filled="false" stroked="true" strokeweight="1.390043pt" strokecolor="#383235">
              <v:path arrowok="t"/>
              <v:stroke dashstyle="solid"/>
            </v:shape>
            <v:shape style="position:absolute;left:4022;top:1545;width:174;height:165" coordorigin="4022,1545" coordsize="174,165" path="m4022,1629l4196,1545,4196,1709,4022,1629xe" filled="false" stroked="true" strokeweight=".926696pt" strokecolor="#383235">
              <v:path arrowok="t"/>
              <v:stroke dashstyle="solid"/>
            </v:shape>
            <v:shape style="position:absolute;left:4588;top:886;width:1632;height:744" coordorigin="4588,886" coordsize="1632,744" path="m6220,1629l4588,1629m6220,1629l6220,886e" filled="false" stroked="true" strokeweight=".463348pt" strokecolor="#383235">
              <v:path arrowok="t"/>
              <v:stroke dashstyle="solid"/>
            </v:shape>
            <v:shape style="position:absolute;left:3618;top:-613;width:321;height:792" coordorigin="3618,-612" coordsize="321,792" path="m3618,-612l3618,179,3938,-3,3938,-430,3618,-612xe" filled="true" fillcolor="#ffffff" stroked="false">
              <v:path arrowok="t"/>
              <v:fill type="solid"/>
            </v:shape>
            <v:shape style="position:absolute;left:3618;top:-613;width:321;height:792" coordorigin="3618,-612" coordsize="321,792" path="m3618,-612l3938,-430,3938,-3,3618,179,3618,-612xe" filled="false" stroked="true" strokeweight="1.390043pt" strokecolor="#000000">
              <v:path arrowok="t"/>
              <v:stroke dashstyle="solid"/>
            </v:shape>
            <v:shape style="position:absolute;left:3293;top:-884;width:485;height:503" coordorigin="3294,-884" coordsize="485,503" path="m3778,-884l3778,-521m3294,-382l3618,-382e" filled="false" stroked="true" strokeweight=".463348pt" strokecolor="#383235">
              <v:path arrowok="t"/>
              <v:stroke dashstyle="solid"/>
            </v:shape>
            <v:rect style="position:absolute;left:3256;top:-419;width:75;height:75" filled="true" fillcolor="#383235" stroked="false">
              <v:fill type="solid"/>
            </v:rect>
            <v:shape style="position:absolute;left:3293;top:-1369;width:325;height:1300" coordorigin="3294,-1369" coordsize="325,1300" path="m3294,-69l3618,-69m3445,-1039l3618,-1039m3445,-1369l3445,-1039e" filled="false" stroked="true" strokeweight=".463348pt" strokecolor="#383235">
              <v:path arrowok="t"/>
              <v:stroke dashstyle="solid"/>
            </v:shape>
            <v:shape style="position:absolute;left:8435;top:-2161;width:307;height:708" coordorigin="8435,-2160" coordsize="307,708" path="m8435,-2160l8742,-1996,8742,-1600,8435,-1453,8435,-2160xe" filled="false" stroked="true" strokeweight="1.390043pt" strokecolor="#383235">
              <v:path arrowok="t"/>
              <v:stroke dashstyle="solid"/>
            </v:shape>
            <v:shape style="position:absolute;left:3444;top:-2490;width:6215;height:2141" coordorigin="3445,-2490" coordsize="6215,2141" path="m8262,-1947l8435,-1947m8262,-1649l8435,-1649m9003,-1796l8755,-1796m9115,-1823l9387,-1960m9440,-1796l9659,-1796m3445,-382l3445,-692m8586,-692l3445,-692m8586,-1526l8586,-692m7822,-1059l9165,-1059,9165,-350m7822,-2490l9249,-2490,9249,-1891m7110,-2487l4440,-2487m4432,-2487l4432,-1188e" filled="false" stroked="true" strokeweight=".463348pt" strokecolor="#383235">
              <v:path arrowok="t"/>
              <v:stroke dashstyle="solid"/>
            </v:shape>
            <v:shape style="position:absolute;left:9317;top:-1865;width:128;height:128" type="#_x0000_t75" stroked="false">
              <v:imagedata r:id="rId460" o:title=""/>
            </v:shape>
            <v:shape style="position:absolute;left:8998;top:-1860;width:128;height:128" type="#_x0000_t75" stroked="false">
              <v:imagedata r:id="rId460" o:title=""/>
            </v:shape>
            <v:shape style="position:absolute;left:9606;top:-1343;width:101;height:510" coordorigin="9607,-1343" coordsize="101,510" path="m9657,-1343l9657,-1240,9707,-1216,9607,-1164,9707,-1113,9607,-1062,9707,-1010,9607,-962,9657,-936,9657,-833e" filled="false" stroked="true" strokeweight=".444704pt" strokecolor="#383235">
              <v:path arrowok="t"/>
              <v:stroke dashstyle="solid"/>
            </v:shape>
            <v:shape style="position:absolute;left:9614;top:-261;width:89;height:89" coordorigin="9614,-261" coordsize="89,89" path="m9659,-261l9642,-257,9627,-248,9618,-233,9614,-216,9618,-199,9627,-185,9642,-175,9659,-172,9676,-175,9690,-185,9700,-199,9703,-216,9700,-233,9690,-248,9676,-257,9659,-261xe" filled="true" fillcolor="#383235" stroked="false">
              <v:path arrowok="t"/>
              <v:fill type="solid"/>
            </v:shape>
            <v:shape style="position:absolute;left:9614;top:-261;width:89;height:89" coordorigin="9614,-261" coordsize="89,89" path="m9703,-216l9700,-233,9690,-248,9676,-257,9659,-261,9642,-257,9627,-248,9618,-233,9614,-216,9618,-199,9627,-185,9642,-175,9659,-172,9676,-175,9690,-185,9700,-199,9703,-216xe" filled="false" stroked="true" strokeweight=".463088pt" strokecolor="#383235">
              <v:path arrowok="t"/>
              <v:stroke dashstyle="solid"/>
            </v:shape>
            <v:shape style="position:absolute;left:6175;top:841;width:89;height:89" coordorigin="6176,842" coordsize="89,89" path="m6220,842l6203,845,6189,855,6179,869,6176,886,6179,903,6189,917,6203,927,6220,931,6237,927,6252,917,6261,903,6265,886,6261,869,6252,855,6237,845,6220,842xe" filled="true" fillcolor="#383235" stroked="false">
              <v:path arrowok="t"/>
              <v:fill type="solid"/>
            </v:shape>
            <v:shape style="position:absolute;left:6175;top:841;width:89;height:89" coordorigin="6176,842" coordsize="89,89" path="m6265,886l6261,869,6252,855,6237,845,6220,842,6203,845,6189,855,6179,869,6176,886,6179,903,6189,917,6203,927,6220,931,6237,927,6252,917,6261,903,6265,886xe" filled="false" stroked="true" strokeweight=".463088pt" strokecolor="#383235">
              <v:path arrowok="t"/>
              <v:stroke dashstyle="solid"/>
            </v:shape>
            <v:shape style="position:absolute;left:8754;top:-101;width:462;height:393" type="#_x0000_t75" stroked="false">
              <v:imagedata r:id="rId475" o:title=""/>
            </v:shape>
            <v:line style="position:absolute" from="3294,-2619" to="7064,-2619" stroked="true" strokeweight=".463348pt" strokecolor="#383235">
              <v:stroke dashstyle="solid"/>
            </v:line>
            <v:rect style="position:absolute;left:3256;top:-2657;width:75;height:75" filled="true" fillcolor="#383235" stroked="false">
              <v:fill type="solid"/>
            </v:rect>
            <v:line style="position:absolute" from="7822,-2490" to="7686,-2490" stroked="true" strokeweight=".444704pt" strokecolor="#383235">
              <v:stroke dashstyle="solid"/>
            </v:line>
            <v:shape style="position:absolute;left:7199;top:-2693;width:485;height:410" coordorigin="7199,-2693" coordsize="485,410" path="m7502,-2693l7572,-2677,7630,-2633,7669,-2568,7683,-2489,7669,-2409,7631,-2344,7574,-2300,7505,-2284,7506,-2283,7199,-2283,7199,-2690,7506,-2690,7502,-2693xe" filled="false" stroked="true" strokeweight="1.390043pt" strokecolor="#383235">
              <v:path arrowok="t"/>
              <v:stroke dashstyle="solid"/>
            </v:shape>
            <v:shape style="position:absolute;left:3411;top:-1414;width:89;height:89" coordorigin="3412,-1413" coordsize="89,89" path="m3456,-1413l3439,-1410,3425,-1400,3415,-1386,3412,-1369,3415,-1352,3425,-1338,3439,-1328,3456,-1325,3473,-1328,3487,-1338,3497,-1352,3500,-1369,3497,-1386,3487,-1400,3473,-1410,3456,-1413xe" filled="true" fillcolor="#383235" stroked="false">
              <v:path arrowok="t"/>
              <v:fill type="solid"/>
            </v:shape>
            <v:shape style="position:absolute;left:3411;top:-1414;width:89;height:89" coordorigin="3412,-1413" coordsize="89,89" path="m3500,-1369l3497,-1386,3487,-1400,3473,-1410,3456,-1413,3439,-1410,3425,-1400,3415,-1386,3412,-1369,3415,-1352,3425,-1338,3439,-1328,3456,-1325,3473,-1328,3487,-1338,3497,-1352,3500,-1369xe" filled="false" stroked="true" strokeweight=".463088pt" strokecolor="#383235">
              <v:path arrowok="t"/>
              <v:stroke dashstyle="solid"/>
            </v:shape>
            <v:shape style="position:absolute;left:3400;top:-426;width:89;height:89" coordorigin="3400,-426" coordsize="89,89" path="m3445,-426l3427,-422,3413,-413,3404,-399,3400,-382,3404,-364,3413,-350,3427,-341,3445,-337,3462,-341,3476,-350,3486,-364,3489,-382,3486,-399,3476,-413,3462,-422,3445,-426xe" filled="true" fillcolor="#383235" stroked="false">
              <v:path arrowok="t"/>
              <v:fill type="solid"/>
            </v:shape>
            <v:shape style="position:absolute;left:3400;top:-426;width:89;height:89" coordorigin="3400,-426" coordsize="89,89" path="m3489,-382l3486,-399,3476,-413,3462,-422,3445,-426,3427,-422,3413,-413,3404,-399,3400,-382,3404,-364,3413,-350,3427,-341,3445,-337,3462,-341,3476,-350,3486,-364,3489,-382xe" filled="false" stroked="true" strokeweight=".463088pt" strokecolor="#383235">
              <v:path arrowok="t"/>
              <v:stroke dashstyle="solid"/>
            </v:shape>
            <v:shape style="position:absolute;left:3743;top:366;width:89;height:89" coordorigin="3743,367" coordsize="89,89" path="m3788,367l3770,370,3756,380,3747,394,3743,411,3747,428,3756,442,3770,452,3788,455,3805,452,3819,442,3829,428,3832,411,3829,394,3819,380,3805,370,3788,367xe" filled="true" fillcolor="#383235" stroked="false">
              <v:path arrowok="t"/>
              <v:fill type="solid"/>
            </v:shape>
            <v:shape style="position:absolute;left:3743;top:366;width:89;height:89" coordorigin="3743,367" coordsize="89,89" path="m3832,411l3829,394,3819,380,3805,370,3788,367,3770,370,3756,380,3747,394,3743,411,3747,428,3756,442,3770,452,3788,455,3805,452,3819,442,3829,428,3832,411xe" filled="false" stroked="true" strokeweight=".463088pt" strokecolor="#383235">
              <v:path arrowok="t"/>
              <v:stroke dashstyle="solid"/>
            </v:shape>
            <v:shape style="position:absolute;left:4387;top:-1233;width:89;height:89" coordorigin="4388,-1233" coordsize="89,89" path="m4432,-1233l4415,-1229,4401,-1220,4391,-1205,4388,-1188,4391,-1171,4401,-1157,4415,-1147,4432,-1144,4449,-1147,4464,-1157,4473,-1171,4477,-1188,4473,-1205,4464,-1220,4449,-1229,4432,-1233xe" filled="true" fillcolor="#383235" stroked="false">
              <v:path arrowok="t"/>
              <v:fill type="solid"/>
            </v:shape>
            <v:shape style="position:absolute;left:4387;top:-1233;width:89;height:89" coordorigin="4388,-1233" coordsize="89,89" path="m4477,-1188l4473,-1205,4464,-1220,4449,-1229,4432,-1233,4415,-1229,4401,-1220,4391,-1205,4388,-1188,4391,-1171,4401,-1157,4415,-1147,4432,-1144,4449,-1147,4464,-1157,4473,-1171,4477,-1188xe" filled="false" stroked="true" strokeweight=".463088pt" strokecolor="#383235">
              <v:path arrowok="t"/>
              <v:stroke dashstyle="solid"/>
            </v:shape>
            <v:line style="position:absolute" from="7555,1072" to="7555,886" stroked="true" strokeweight=".463348pt" strokecolor="#383235">
              <v:stroke dashstyle="solid"/>
            </v:line>
            <v:shape style="position:absolute;left:7510;top:841;width:89;height:89" coordorigin="7511,842" coordsize="89,89" path="m7555,842l7538,845,7524,855,7514,869,7511,886,7514,903,7524,917,7538,927,7555,931,7573,927,7587,917,7596,903,7600,886,7596,869,7587,855,7573,845,7555,842xe" filled="true" fillcolor="#383235" stroked="false">
              <v:path arrowok="t"/>
              <v:fill type="solid"/>
            </v:shape>
            <v:shape style="position:absolute;left:7008;top:411;width:2219;height:1399" coordorigin="7008,411" coordsize="2219,1399" path="m7600,886l7596,869,7587,855,7573,845,7555,842,7538,845,7524,855,7514,869,7511,886,7514,903,7524,917,7538,927,7555,931,7573,927,7587,917,7596,903,7600,886xm7008,411l7008,1810,9182,1810m9182,1115l9182,1810m9227,1070l9223,1053,9214,1039,9200,1029,9182,1026,9165,1029,9151,1039,9142,1053,9138,1070,9142,1087,9151,1101,9165,1111,9182,1115,9200,1111,9214,1101,9223,1087,9227,1070xe" filled="false" stroked="true" strokeweight=".463088pt" strokecolor="#383235">
              <v:path arrowok="t"/>
              <v:stroke dashstyle="solid"/>
            </v:shape>
            <v:shape style="position:absolute;left:5037;top:366;width:89;height:89" coordorigin="5038,367" coordsize="89,89" path="m5082,367l5065,370,5051,380,5041,394,5038,411,5041,428,5051,442,5065,452,5082,455,5099,452,5113,442,5123,428,5126,411,5123,394,5113,380,5099,370,5082,367xe" filled="true" fillcolor="#383235" stroked="false">
              <v:path arrowok="t"/>
              <v:fill type="solid"/>
            </v:shape>
            <v:shape style="position:absolute;left:5037;top:366;width:89;height:89" coordorigin="5038,367" coordsize="89,89" path="m5126,411l5123,394,5113,380,5099,370,5082,367,5065,370,5051,380,5041,394,5038,411,5041,428,5051,442,5065,452,5082,455,5099,452,5113,442,5123,428,5126,411xe" filled="false" stroked="true" strokeweight=".463088pt" strokecolor="#383235">
              <v:path arrowok="t"/>
              <v:stroke dashstyle="solid"/>
            </v:shape>
            <v:line style="position:absolute" from="7191,-2619" to="7064,-2619" stroked="true" strokeweight=".444704pt" strokecolor="#383235">
              <v:stroke dashstyle="solid"/>
            </v:line>
            <v:shape style="position:absolute;left:5081;top:-2531;width:2118;height:229" coordorigin="5082,-2531" coordsize="2118,229" path="m7110,-2347l5082,-2347m7199,-2347l7196,-2364,7186,-2378,7172,-2388,7155,-2391,7137,-2388,7123,-2378,7114,-2364,7110,-2347,7114,-2330,7123,-2316,7137,-2306,7155,-2303,7172,-2306,7186,-2316,7196,-2330,7199,-2347xm7199,-2487l7196,-2504,7186,-2518,7172,-2527,7155,-2531,7137,-2527,7123,-2518,7114,-2504,7110,-2487,7114,-2469,7123,-2455,7137,-2446,7155,-2442,7172,-2446,7186,-2455,7196,-2469,7199,-2487xe" filled="false" stroked="true" strokeweight=".463088pt" strokecolor="#383235">
              <v:path arrowok="t"/>
              <v:stroke dashstyle="solid"/>
            </v:shape>
            <v:line style="position:absolute" from="7822,-1059" to="7686,-1059" stroked="true" strokeweight=".444704pt" strokecolor="#383235">
              <v:stroke dashstyle="solid"/>
            </v:line>
            <v:shape style="position:absolute;left:7199;top:-1262;width:485;height:410" coordorigin="7199,-1262" coordsize="485,410" path="m7502,-1262l7572,-1245,7630,-1202,7669,-1137,7683,-1057,7669,-978,7631,-913,7574,-869,7505,-853,7506,-852,7199,-852,7199,-1259,7506,-1259,7502,-1262xe" filled="false" stroked="true" strokeweight="1.390043pt" strokecolor="#383235">
              <v:path arrowok="t"/>
              <v:stroke dashstyle="solid"/>
            </v:shape>
            <v:line style="position:absolute" from="7191,-1188" to="7064,-1188" stroked="true" strokeweight=".444704pt" strokecolor="#383235">
              <v:stroke dashstyle="solid"/>
            </v:line>
            <v:shape style="position:absolute;left:7110;top:-961;width:89;height:89" coordorigin="7110,-960" coordsize="89,89" path="m7199,-916l7196,-933,7186,-947,7172,-957,7155,-960,7137,-957,7123,-947,7114,-933,7110,-916,7114,-899,7123,-885,7137,-875,7155,-872,7172,-875,7186,-885,7196,-899,7199,-916xe" filled="false" stroked="true" strokeweight=".463088pt" strokecolor="#383235">
              <v:path arrowok="t"/>
              <v:stroke dashstyle="solid"/>
            </v:shape>
            <v:shape style="position:absolute;left:3938;top:-1189;width:3172;height:273" coordorigin="3938,-1188" coordsize="3172,273" path="m3938,-1188l7064,-1188m5082,-916l7110,-916e" filled="false" stroked="true" strokeweight=".463348pt" strokecolor="#383235">
              <v:path arrowok="t"/>
              <v:stroke dashstyle="solid"/>
            </v:shape>
            <v:shape style="position:absolute;left:5037;top:-961;width:89;height:89" coordorigin="5038,-960" coordsize="89,89" path="m5082,-960l5065,-957,5051,-947,5041,-933,5038,-916,5041,-899,5051,-885,5065,-875,5082,-872,5099,-875,5113,-885,5123,-899,5126,-916,5123,-933,5113,-947,5099,-957,5082,-960xe" filled="true" fillcolor="#383235" stroked="false">
              <v:path arrowok="t"/>
              <v:fill type="solid"/>
            </v:shape>
            <v:shape style="position:absolute;left:5037;top:-961;width:89;height:89" coordorigin="5038,-960" coordsize="89,89" path="m5126,-916l5123,-933,5113,-947,5099,-957,5082,-960,5065,-957,5051,-947,5041,-933,5038,-916,5041,-899,5051,-885,5065,-875,5082,-872,5099,-875,5113,-885,5123,-899,5126,-916xe" filled="false" stroked="true" strokeweight=".463088pt" strokecolor="#383235">
              <v:path arrowok="t"/>
              <v:stroke dashstyle="solid"/>
            </v:shape>
            <v:line style="position:absolute" from="6563,-3048" to="9990,-3048" stroked="true" strokeweight="1.390043pt" strokecolor="#383235">
              <v:stroke dashstyle="longdash"/>
            </v:line>
            <v:line style="position:absolute" from="3294,-3677" to="10300,-3677" stroked="true" strokeweight=".463348pt" strokecolor="#383235">
              <v:stroke dashstyle="solid"/>
            </v:line>
            <v:line style="position:absolute" from="10300,-3677" to="10300,-216" stroked="true" strokeweight=".463088pt" strokecolor="#383235">
              <v:stroke dashstyle="solid"/>
            </v:line>
            <v:shape style="position:absolute;left:10255;top:-261;width:89;height:89" coordorigin="10256,-261" coordsize="89,89" path="m10300,-261l10283,-257,10269,-248,10259,-233,10256,-216,10259,-199,10269,-185,10283,-175,10300,-172,10318,-175,10332,-185,10341,-199,10345,-216,10341,-233,10332,-248,10318,-257,10300,-261xe" filled="true" fillcolor="#383235" stroked="false">
              <v:path arrowok="t"/>
              <v:fill type="solid"/>
            </v:shape>
            <v:shape style="position:absolute;left:10255;top:-261;width:89;height:89" coordorigin="10256,-261" coordsize="89,89" path="m10345,-216l10341,-233,10332,-248,10318,-257,10300,-261,10283,-257,10269,-248,10259,-233,10256,-216,10259,-199,10269,-185,10283,-175,10300,-172,10318,-175,10332,-185,10341,-199,10345,-216xe" filled="false" stroked="true" strokeweight=".463088pt" strokecolor="#383235">
              <v:path arrowok="t"/>
              <v:stroke dashstyle="solid"/>
            </v:shape>
            <v:shape style="position:absolute;left:2413;top:88;width:485;height:410" coordorigin="2413,89" coordsize="485,410" path="m2716,89l2787,105,2845,149,2884,214,2898,293,2884,372,2845,437,2789,481,2719,497,2720,498,2413,498,2413,91,2720,91,2716,89xe" filled="false" stroked="true" strokeweight="1.390043pt" strokecolor="#383235">
              <v:path arrowok="t"/>
              <v:stroke dashstyle="solid"/>
            </v:shape>
            <v:line style="position:absolute" from="2405,162" to="2279,162" stroked="true" strokeweight=".444704pt" strokecolor="#383235">
              <v:stroke dashstyle="solid"/>
            </v:line>
            <v:shape style="position:absolute;left:2006;top:161;width:974;height:534" coordorigin="2007,162" coordsize="974,534" path="m2413,434l2410,417,2400,403,2386,393,2369,390,2352,393,2338,403,2328,417,2325,434,2328,451,2338,466,2352,475,2369,479,2386,475,2400,466,2410,451,2413,434xm2279,162l2007,162m2325,434l2007,434m2007,696l2980,696e" filled="false" stroked="true" strokeweight=".463088pt" strokecolor="#383235">
              <v:path arrowok="t"/>
              <v:stroke dashstyle="solid"/>
            </v:shape>
            <v:shape style="position:absolute;left:2975;top:220;width:786;height:476" type="#_x0000_t75" stroked="false">
              <v:imagedata r:id="rId476" o:title=""/>
            </v:shape>
            <v:shape style="position:absolute;left:2694;top:-3743;width:474;height:149" type="#_x0000_t202" filled="false" stroked="false">
              <v:textbox inset="0,0,0,0">
                <w:txbxContent>
                  <w:p>
                    <w:pPr>
                      <w:spacing w:line="147" w:lineRule="exact" w:before="0"/>
                      <w:ind w:left="0" w:right="0" w:firstLine="0"/>
                      <w:jc w:val="left"/>
                      <w:rPr>
                        <w:b/>
                        <w:sz w:val="15"/>
                      </w:rPr>
                    </w:pPr>
                    <w:r>
                      <w:rPr>
                        <w:b/>
                        <w:color w:val="383235"/>
                        <w:sz w:val="15"/>
                      </w:rPr>
                      <w:t>to XT1</w:t>
                    </w:r>
                  </w:p>
                </w:txbxContent>
              </v:textbox>
              <w10:wrap type="none"/>
            </v:shape>
            <v:shape style="position:absolute;left:2529;top:-2685;width:638;height:149" type="#_x0000_t202" filled="false" stroked="false">
              <v:textbox inset="0,0,0,0">
                <w:txbxContent>
                  <w:p>
                    <w:pPr>
                      <w:spacing w:line="147" w:lineRule="exact" w:before="0"/>
                      <w:ind w:left="0" w:right="0" w:firstLine="0"/>
                      <w:jc w:val="left"/>
                      <w:rPr>
                        <w:b/>
                        <w:sz w:val="15"/>
                      </w:rPr>
                    </w:pPr>
                    <w:r>
                      <w:rPr>
                        <w:b/>
                        <w:color w:val="383235"/>
                        <w:sz w:val="15"/>
                      </w:rPr>
                      <w:t>P5REN.5</w:t>
                    </w:r>
                  </w:p>
                </w:txbxContent>
              </v:textbox>
              <w10:wrap type="none"/>
            </v:shape>
            <v:shape style="position:absolute;left:7903;top:-2005;width:738;height:462" type="#_x0000_t202" filled="false" stroked="false">
              <v:textbox inset="0,0,0,0">
                <w:txbxContent>
                  <w:p>
                    <w:pPr>
                      <w:tabs>
                        <w:tab w:pos="634" w:val="left" w:leader="none"/>
                      </w:tabs>
                      <w:spacing w:line="160" w:lineRule="exact" w:before="0"/>
                      <w:ind w:left="9" w:right="0" w:firstLine="0"/>
                      <w:jc w:val="left"/>
                      <w:rPr>
                        <w:b/>
                        <w:sz w:val="15"/>
                      </w:rPr>
                    </w:pPr>
                    <w:r>
                      <w:rPr>
                        <w:b/>
                        <w:color w:val="383235"/>
                        <w:w w:val="98"/>
                        <w:position w:val="3"/>
                        <w:sz w:val="15"/>
                      </w:rPr>
                      <w:t>DV</w:t>
                    </w:r>
                    <w:r>
                      <w:rPr>
                        <w:b/>
                        <w:color w:val="383235"/>
                        <w:w w:val="105"/>
                        <w:sz w:val="7"/>
                      </w:rPr>
                      <w:t>SS</w:t>
                    </w:r>
                    <w:r>
                      <w:rPr>
                        <w:b/>
                        <w:color w:val="383235"/>
                        <w:w w:val="105"/>
                        <w:sz w:val="7"/>
                      </w:rPr>
                      <w:t> </w:t>
                    </w:r>
                    <w:r>
                      <w:rPr>
                        <w:b/>
                        <w:color w:val="383235"/>
                        <w:sz w:val="7"/>
                      </w:rPr>
                      <w:tab/>
                    </w:r>
                    <w:r>
                      <w:rPr>
                        <w:b/>
                        <w:color w:val="383235"/>
                        <w:w w:val="98"/>
                        <w:position w:val="3"/>
                        <w:sz w:val="15"/>
                      </w:rPr>
                      <w:t>0</w:t>
                    </w:r>
                  </w:p>
                  <w:p>
                    <w:pPr>
                      <w:tabs>
                        <w:tab w:pos="717" w:val="right" w:leader="none"/>
                      </w:tabs>
                      <w:spacing w:before="114"/>
                      <w:ind w:left="0" w:right="0" w:firstLine="0"/>
                      <w:jc w:val="left"/>
                      <w:rPr>
                        <w:b/>
                        <w:sz w:val="15"/>
                      </w:rPr>
                    </w:pPr>
                    <w:r>
                      <w:rPr>
                        <w:b/>
                        <w:color w:val="383235"/>
                        <w:w w:val="98"/>
                        <w:position w:val="3"/>
                        <w:sz w:val="15"/>
                      </w:rPr>
                      <w:t>DV</w:t>
                    </w:r>
                    <w:r>
                      <w:rPr>
                        <w:b/>
                        <w:color w:val="383235"/>
                        <w:w w:val="105"/>
                        <w:sz w:val="7"/>
                      </w:rPr>
                      <w:t>CC</w:t>
                    </w:r>
                    <w:r>
                      <w:rPr>
                        <w:b/>
                        <w:color w:val="383235"/>
                        <w:w w:val="105"/>
                        <w:sz w:val="7"/>
                      </w:rPr>
                      <w:t> </w:t>
                    </w:r>
                    <w:r>
                      <w:rPr>
                        <w:b/>
                        <w:color w:val="383235"/>
                        <w:sz w:val="7"/>
                      </w:rPr>
                      <w:tab/>
                    </w:r>
                    <w:r>
                      <w:rPr>
                        <w:b/>
                        <w:color w:val="383235"/>
                        <w:w w:val="98"/>
                        <w:position w:val="3"/>
                        <w:sz w:val="15"/>
                      </w:rPr>
                      <w:t>1</w:t>
                    </w:r>
                  </w:p>
                </w:txbxContent>
              </v:textbox>
              <w10:wrap type="none"/>
            </v:shape>
            <v:shape style="position:absolute;left:9453;top:-1715;width:103;height:149" type="#_x0000_t202" filled="false" stroked="false">
              <v:textbox inset="0,0,0,0">
                <w:txbxContent>
                  <w:p>
                    <w:pPr>
                      <w:spacing w:line="147" w:lineRule="exact" w:before="0"/>
                      <w:ind w:left="0" w:right="0" w:firstLine="0"/>
                      <w:jc w:val="left"/>
                      <w:rPr>
                        <w:b/>
                        <w:sz w:val="15"/>
                      </w:rPr>
                    </w:pPr>
                    <w:r>
                      <w:rPr>
                        <w:b/>
                        <w:color w:val="383235"/>
                        <w:w w:val="98"/>
                        <w:sz w:val="15"/>
                      </w:rPr>
                      <w:t>1</w:t>
                    </w:r>
                  </w:p>
                </w:txbxContent>
              </v:textbox>
              <w10:wrap type="none"/>
            </v:shape>
            <v:shape style="position:absolute;left:2587;top:-1435;width:581;height:149" type="#_x0000_t202" filled="false" stroked="false">
              <v:textbox inset="0,0,0,0">
                <w:txbxContent>
                  <w:p>
                    <w:pPr>
                      <w:spacing w:line="147" w:lineRule="exact" w:before="0"/>
                      <w:ind w:left="0" w:right="0" w:firstLine="0"/>
                      <w:jc w:val="left"/>
                      <w:rPr>
                        <w:b/>
                        <w:sz w:val="15"/>
                      </w:rPr>
                    </w:pPr>
                    <w:r>
                      <w:rPr>
                        <w:b/>
                        <w:color w:val="383235"/>
                        <w:sz w:val="15"/>
                      </w:rPr>
                      <w:t>P5DIR.5</w:t>
                    </w:r>
                  </w:p>
                </w:txbxContent>
              </v:textbox>
              <w10:wrap type="none"/>
            </v:shape>
            <v:shape style="position:absolute;left:3720;top:-1427;width:103;height:480" type="#_x0000_t202" filled="false" stroked="false">
              <v:textbox inset="0,0,0,0">
                <w:txbxContent>
                  <w:p>
                    <w:pPr>
                      <w:spacing w:line="147" w:lineRule="exact" w:before="0"/>
                      <w:ind w:left="0" w:right="0" w:firstLine="0"/>
                      <w:jc w:val="left"/>
                      <w:rPr>
                        <w:b/>
                        <w:sz w:val="15"/>
                      </w:rPr>
                    </w:pPr>
                    <w:r>
                      <w:rPr>
                        <w:b/>
                        <w:color w:val="383235"/>
                        <w:w w:val="98"/>
                        <w:sz w:val="15"/>
                      </w:rPr>
                      <w:t>0</w:t>
                    </w:r>
                  </w:p>
                  <w:p>
                    <w:pPr>
                      <w:spacing w:line="240" w:lineRule="auto" w:before="9"/>
                      <w:rPr>
                        <w:b/>
                        <w:sz w:val="13"/>
                      </w:rPr>
                    </w:pPr>
                  </w:p>
                  <w:p>
                    <w:pPr>
                      <w:spacing w:before="0"/>
                      <w:ind w:left="0" w:right="0" w:firstLine="0"/>
                      <w:jc w:val="left"/>
                      <w:rPr>
                        <w:b/>
                        <w:sz w:val="15"/>
                      </w:rPr>
                    </w:pPr>
                    <w:r>
                      <w:rPr>
                        <w:b/>
                        <w:color w:val="383235"/>
                        <w:w w:val="98"/>
                        <w:sz w:val="15"/>
                      </w:rPr>
                      <w:t>1</w:t>
                    </w:r>
                  </w:p>
                </w:txbxContent>
              </v:textbox>
              <w10:wrap type="none"/>
            </v:shape>
            <v:shape style="position:absolute;left:2546;top:-448;width:609;height:149" type="#_x0000_t202" filled="false" stroked="false">
              <v:textbox inset="0,0,0,0">
                <w:txbxContent>
                  <w:p>
                    <w:pPr>
                      <w:spacing w:line="147" w:lineRule="exact" w:before="0"/>
                      <w:ind w:left="0" w:right="0" w:firstLine="0"/>
                      <w:jc w:val="left"/>
                      <w:rPr>
                        <w:b/>
                        <w:sz w:val="15"/>
                      </w:rPr>
                    </w:pPr>
                    <w:r>
                      <w:rPr>
                        <w:b/>
                        <w:color w:val="383235"/>
                        <w:w w:val="95"/>
                        <w:sz w:val="15"/>
                      </w:rPr>
                      <w:t>P5OUT.5</w:t>
                    </w:r>
                  </w:p>
                </w:txbxContent>
              </v:textbox>
              <w10:wrap type="none"/>
            </v:shape>
            <v:shape style="position:absolute;left:3720;top:-440;width:103;height:149" type="#_x0000_t202" filled="false" stroked="false">
              <v:textbox inset="0,0,0,0">
                <w:txbxContent>
                  <w:p>
                    <w:pPr>
                      <w:spacing w:line="147" w:lineRule="exact" w:before="0"/>
                      <w:ind w:left="0" w:right="0" w:firstLine="0"/>
                      <w:jc w:val="left"/>
                      <w:rPr>
                        <w:b/>
                        <w:sz w:val="15"/>
                      </w:rPr>
                    </w:pPr>
                    <w:r>
                      <w:rPr>
                        <w:b/>
                        <w:color w:val="383235"/>
                        <w:w w:val="98"/>
                        <w:sz w:val="15"/>
                      </w:rPr>
                      <w:t>0</w:t>
                    </w:r>
                  </w:p>
                </w:txbxContent>
              </v:textbox>
              <w10:wrap type="none"/>
            </v:shape>
            <v:shape style="position:absolute;left:2110;top:-118;width:1078;height:366" type="#_x0000_t202" filled="false" stroked="false">
              <v:textbox inset="0,0,0,0">
                <w:txbxContent>
                  <w:p>
                    <w:pPr>
                      <w:spacing w:line="147" w:lineRule="exact" w:before="0"/>
                      <w:ind w:left="0" w:right="0" w:firstLine="0"/>
                      <w:jc w:val="left"/>
                      <w:rPr>
                        <w:b/>
                        <w:sz w:val="15"/>
                      </w:rPr>
                    </w:pPr>
                    <w:r>
                      <w:rPr>
                        <w:b/>
                        <w:color w:val="383235"/>
                        <w:sz w:val="15"/>
                      </w:rPr>
                      <w:t>Module X OUT</w:t>
                    </w:r>
                  </w:p>
                  <w:p>
                    <w:pPr>
                      <w:tabs>
                        <w:tab w:pos="267" w:val="left" w:leader="none"/>
                      </w:tabs>
                      <w:spacing w:before="45"/>
                      <w:ind w:left="0" w:right="18" w:firstLine="0"/>
                      <w:jc w:val="right"/>
                      <w:rPr>
                        <w:b/>
                        <w:sz w:val="15"/>
                      </w:rPr>
                    </w:pPr>
                    <w:r>
                      <w:rPr>
                        <w:b/>
                        <w:color w:val="383235"/>
                        <w:w w:val="98"/>
                        <w:sz w:val="15"/>
                        <w:u w:val="single" w:color="383235"/>
                      </w:rPr>
                      <w:t> </w:t>
                    </w:r>
                    <w:r>
                      <w:rPr>
                        <w:b/>
                        <w:color w:val="383235"/>
                        <w:sz w:val="15"/>
                        <w:u w:val="single" w:color="383235"/>
                      </w:rPr>
                      <w:tab/>
                    </w:r>
                  </w:p>
                </w:txbxContent>
              </v:textbox>
              <w10:wrap type="none"/>
            </v:shape>
            <v:shape style="position:absolute;left:3720;top:-126;width:103;height:149" type="#_x0000_t202" filled="false" stroked="false">
              <v:textbox inset="0,0,0,0">
                <w:txbxContent>
                  <w:p>
                    <w:pPr>
                      <w:spacing w:line="147" w:lineRule="exact" w:before="0"/>
                      <w:ind w:left="0" w:right="0" w:firstLine="0"/>
                      <w:jc w:val="left"/>
                      <w:rPr>
                        <w:b/>
                        <w:sz w:val="15"/>
                      </w:rPr>
                    </w:pPr>
                    <w:r>
                      <w:rPr>
                        <w:b/>
                        <w:color w:val="383235"/>
                        <w:w w:val="98"/>
                        <w:sz w:val="15"/>
                      </w:rPr>
                      <w:t>1</w:t>
                    </w:r>
                  </w:p>
                </w:txbxContent>
              </v:textbox>
              <w10:wrap type="none"/>
            </v:shape>
            <v:shape style="position:absolute;left:10384;top:46;width:779;height:149" type="#_x0000_t202" filled="false" stroked="false">
              <v:textbox inset="0,0,0,0">
                <w:txbxContent>
                  <w:p>
                    <w:pPr>
                      <w:spacing w:line="147" w:lineRule="exact" w:before="0"/>
                      <w:ind w:left="0" w:right="0" w:firstLine="0"/>
                      <w:jc w:val="left"/>
                      <w:rPr>
                        <w:b/>
                        <w:sz w:val="15"/>
                      </w:rPr>
                    </w:pPr>
                    <w:r>
                      <w:rPr>
                        <w:b/>
                        <w:color w:val="383235"/>
                        <w:sz w:val="15"/>
                      </w:rPr>
                      <w:t>P5.5/XOUT</w:t>
                    </w:r>
                  </w:p>
                </w:txbxContent>
              </v:textbox>
              <w10:wrap type="none"/>
            </v:shape>
            <v:shape style="position:absolute;left:8057;top:197;width:918;height:480" type="#_x0000_t202" filled="false" stroked="false">
              <v:textbox inset="0,0,0,0">
                <w:txbxContent>
                  <w:p>
                    <w:pPr>
                      <w:spacing w:line="143" w:lineRule="exact" w:before="0"/>
                      <w:ind w:left="0" w:right="0" w:firstLine="0"/>
                      <w:jc w:val="left"/>
                      <w:rPr>
                        <w:b/>
                        <w:sz w:val="15"/>
                      </w:rPr>
                    </w:pPr>
                    <w:r>
                      <w:rPr>
                        <w:b/>
                        <w:color w:val="383235"/>
                        <w:sz w:val="15"/>
                      </w:rPr>
                      <w:t>P5DS.5</w:t>
                    </w:r>
                  </w:p>
                  <w:p>
                    <w:pPr>
                      <w:spacing w:line="166" w:lineRule="exact" w:before="0"/>
                      <w:ind w:left="0" w:right="0" w:firstLine="0"/>
                      <w:jc w:val="left"/>
                      <w:rPr>
                        <w:b/>
                        <w:sz w:val="15"/>
                      </w:rPr>
                    </w:pPr>
                    <w:r>
                      <w:rPr>
                        <w:b/>
                        <w:color w:val="383235"/>
                        <w:sz w:val="15"/>
                      </w:rPr>
                      <w:t>0: Low</w:t>
                    </w:r>
                    <w:r>
                      <w:rPr>
                        <w:b/>
                        <w:color w:val="383235"/>
                        <w:spacing w:val="-12"/>
                        <w:sz w:val="15"/>
                      </w:rPr>
                      <w:t> </w:t>
                    </w:r>
                    <w:r>
                      <w:rPr>
                        <w:b/>
                        <w:color w:val="383235"/>
                        <w:sz w:val="15"/>
                      </w:rPr>
                      <w:t>drive</w:t>
                    </w:r>
                  </w:p>
                  <w:p>
                    <w:pPr>
                      <w:spacing w:line="169" w:lineRule="exact" w:before="0"/>
                      <w:ind w:left="0" w:right="0" w:firstLine="0"/>
                      <w:jc w:val="left"/>
                      <w:rPr>
                        <w:b/>
                        <w:sz w:val="15"/>
                      </w:rPr>
                    </w:pPr>
                    <w:r>
                      <w:rPr>
                        <w:b/>
                        <w:color w:val="383235"/>
                        <w:sz w:val="15"/>
                      </w:rPr>
                      <w:t>1: High</w:t>
                    </w:r>
                    <w:r>
                      <w:rPr>
                        <w:b/>
                        <w:color w:val="383235"/>
                        <w:spacing w:val="-12"/>
                        <w:sz w:val="15"/>
                      </w:rPr>
                      <w:t> </w:t>
                    </w:r>
                    <w:r>
                      <w:rPr>
                        <w:b/>
                        <w:color w:val="383235"/>
                        <w:sz w:val="15"/>
                      </w:rPr>
                      <w:t>drive</w:t>
                    </w:r>
                  </w:p>
                </w:txbxContent>
              </v:textbox>
              <w10:wrap type="none"/>
            </v:shape>
            <v:shape style="position:absolute;left:2694;top:820;width:474;height:149" type="#_x0000_t202" filled="false" stroked="false">
              <v:textbox inset="0,0,0,0">
                <w:txbxContent>
                  <w:p>
                    <w:pPr>
                      <w:spacing w:line="147" w:lineRule="exact" w:before="0"/>
                      <w:ind w:left="0" w:right="0" w:firstLine="0"/>
                      <w:jc w:val="left"/>
                      <w:rPr>
                        <w:b/>
                        <w:sz w:val="15"/>
                      </w:rPr>
                    </w:pPr>
                    <w:r>
                      <w:rPr>
                        <w:b/>
                        <w:color w:val="383235"/>
                        <w:sz w:val="15"/>
                      </w:rPr>
                      <w:t>P5IN.5</w:t>
                    </w:r>
                  </w:p>
                </w:txbxContent>
              </v:textbox>
              <w10:wrap type="none"/>
            </v:shape>
            <v:shape style="position:absolute;left:2283;top:1563;width:869;height:149" type="#_x0000_t202" filled="false" stroked="false">
              <v:textbox inset="0,0,0,0">
                <w:txbxContent>
                  <w:p>
                    <w:pPr>
                      <w:spacing w:line="147" w:lineRule="exact" w:before="0"/>
                      <w:ind w:left="0" w:right="0" w:firstLine="0"/>
                      <w:jc w:val="left"/>
                      <w:rPr>
                        <w:b/>
                        <w:sz w:val="15"/>
                      </w:rPr>
                    </w:pPr>
                    <w:r>
                      <w:rPr>
                        <w:b/>
                        <w:color w:val="383235"/>
                        <w:sz w:val="15"/>
                      </w:rPr>
                      <w:t>Module X IN</w:t>
                    </w:r>
                  </w:p>
                </w:txbxContent>
              </v:textbox>
              <w10:wrap type="none"/>
            </v:shape>
            <v:shape style="position:absolute;left:3618;top:1513;width:979;height:265" type="#_x0000_t202" filled="false" stroked="true" strokeweight="1.390043pt" strokecolor="#000000">
              <v:textbox inset="0,0,0,0">
                <w:txbxContent>
                  <w:p>
                    <w:pPr>
                      <w:spacing w:before="11"/>
                      <w:ind w:left="0" w:right="108" w:firstLine="0"/>
                      <w:jc w:val="right"/>
                      <w:rPr>
                        <w:b/>
                        <w:sz w:val="15"/>
                      </w:rPr>
                    </w:pPr>
                    <w:r>
                      <w:rPr>
                        <w:b/>
                        <w:color w:val="383235"/>
                        <w:w w:val="98"/>
                        <w:sz w:val="15"/>
                      </w:rPr>
                      <w:t>D</w:t>
                    </w:r>
                  </w:p>
                </w:txbxContent>
              </v:textbox>
              <v:stroke dashstyle="solid"/>
              <w10:wrap type="none"/>
            </v:shape>
            <v:shape style="position:absolute;left:3618;top:1095;width:979;height:272" type="#_x0000_t202" filled="false" stroked="true" strokeweight="1.390043pt" strokecolor="#383235">
              <v:textbox inset="0,0,0,0">
                <w:txbxContent>
                  <w:p>
                    <w:pPr>
                      <w:spacing w:before="50"/>
                      <w:ind w:left="0" w:right="93" w:firstLine="0"/>
                      <w:jc w:val="right"/>
                      <w:rPr>
                        <w:b/>
                        <w:sz w:val="15"/>
                      </w:rPr>
                    </w:pPr>
                    <w:r>
                      <w:rPr>
                        <w:b/>
                        <w:color w:val="383235"/>
                        <w:sz w:val="15"/>
                      </w:rPr>
                      <w:t>EN</w:t>
                    </w:r>
                  </w:p>
                </w:txbxContent>
              </v:textbox>
              <v:stroke dashstyle="solid"/>
              <w10:wrap type="none"/>
            </v:shape>
            <v:shape style="position:absolute;left:7186;top:1095;width:738;height:526" type="#_x0000_t202" filled="false" stroked="true" strokeweight="1.390043pt" strokecolor="#383235">
              <v:textbox inset="0,0,0,0">
                <w:txbxContent>
                  <w:p>
                    <w:pPr>
                      <w:spacing w:line="230" w:lineRule="auto" w:before="44"/>
                      <w:ind w:left="103" w:right="0" w:firstLine="111"/>
                      <w:jc w:val="left"/>
                      <w:rPr>
                        <w:b/>
                        <w:sz w:val="15"/>
                      </w:rPr>
                    </w:pPr>
                    <w:r>
                      <w:rPr>
                        <w:b/>
                        <w:color w:val="383235"/>
                        <w:sz w:val="15"/>
                      </w:rPr>
                      <w:t>Bus </w:t>
                    </w:r>
                    <w:r>
                      <w:rPr>
                        <w:b/>
                        <w:color w:val="383235"/>
                        <w:w w:val="95"/>
                        <w:sz w:val="15"/>
                      </w:rPr>
                      <w:t>Keeper</w:t>
                    </w:r>
                  </w:p>
                </w:txbxContent>
              </v:textbox>
              <v:stroke dashstyle="solid"/>
              <w10:wrap type="none"/>
            </v:shape>
            <v:shape style="position:absolute;left:6577;top:-4188;width:3400;height:507" type="#_x0000_t202" filled="false" stroked="false">
              <v:textbox inset="0,0,0,0">
                <w:txbxContent>
                  <w:p>
                    <w:pPr>
                      <w:spacing w:before="76"/>
                      <w:ind w:left="0" w:right="149" w:firstLine="0"/>
                      <w:jc w:val="right"/>
                      <w:rPr>
                        <w:b/>
                        <w:sz w:val="15"/>
                      </w:rPr>
                    </w:pPr>
                    <w:r>
                      <w:rPr>
                        <w:b/>
                        <w:color w:val="383235"/>
                        <w:sz w:val="15"/>
                      </w:rPr>
                      <w:t>Pad Logic</w:t>
                    </w:r>
                  </w:p>
                </w:txbxContent>
              </v:textbox>
              <w10:wrap type="none"/>
            </v:shape>
            <w10:wrap type="none"/>
          </v:group>
        </w:pict>
      </w:r>
      <w:bookmarkStart w:name="_bookmark151" w:id="312"/>
      <w:bookmarkEnd w:id="312"/>
      <w:r>
        <w:rPr/>
      </w:r>
      <w:r>
        <w:rPr>
          <w:b/>
          <w:color w:val="383235"/>
          <w:w w:val="95"/>
          <w:sz w:val="15"/>
        </w:rPr>
        <w:t>P5SEL.4 </w:t>
      </w:r>
      <w:r>
        <w:rPr>
          <w:b/>
          <w:color w:val="383235"/>
          <w:spacing w:val="-2"/>
          <w:w w:val="95"/>
          <w:sz w:val="15"/>
        </w:rPr>
        <w:t>XT1BYPASS</w:t>
      </w:r>
    </w:p>
    <w:p>
      <w:pPr>
        <w:spacing w:line="148" w:lineRule="exact" w:before="0"/>
        <w:ind w:left="396" w:right="0" w:firstLine="0"/>
        <w:jc w:val="left"/>
        <w:rPr>
          <w:b/>
          <w:sz w:val="15"/>
        </w:rPr>
      </w:pPr>
      <w:r>
        <w:rPr>
          <w:b/>
          <w:color w:val="383235"/>
          <w:sz w:val="15"/>
        </w:rPr>
        <w:t>P5SEL.5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1"/>
        </w:rPr>
      </w:pPr>
    </w:p>
    <w:p>
      <w:pPr>
        <w:pStyle w:val="Heading5"/>
        <w:spacing w:before="94"/>
        <w:ind w:right="5"/>
      </w:pPr>
      <w:r>
        <w:rPr/>
        <w:t>Table 6-52. Port P5 (P5.4 and P5.5)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296"/>
        <w:gridCol w:w="2470"/>
        <w:gridCol w:w="1284"/>
        <w:gridCol w:w="1286"/>
        <w:gridCol w:w="1284"/>
        <w:gridCol w:w="1284"/>
      </w:tblGrid>
      <w:tr>
        <w:trPr>
          <w:trHeight w:val="254" w:hRule="atLeast"/>
        </w:trPr>
        <w:tc>
          <w:tcPr>
            <w:tcW w:w="2168" w:type="dxa"/>
            <w:vMerge w:val="restart"/>
            <w:shd w:val="clear" w:color="auto" w:fill="D8D8D8"/>
          </w:tcPr>
          <w:p>
            <w:pPr>
              <w:pStyle w:val="TableParagraph"/>
              <w:spacing w:before="10"/>
              <w:rPr>
                <w:b/>
                <w:sz w:val="14"/>
              </w:rPr>
            </w:pPr>
          </w:p>
          <w:p>
            <w:pPr>
              <w:pStyle w:val="TableParagraph"/>
              <w:spacing w:before="1"/>
              <w:ind w:left="446"/>
              <w:rPr>
                <w:b/>
                <w:sz w:val="16"/>
              </w:rPr>
            </w:pPr>
            <w:r>
              <w:rPr>
                <w:b/>
                <w:sz w:val="16"/>
              </w:rPr>
              <w:t>PIN NAME (P5.x)</w:t>
            </w:r>
          </w:p>
        </w:tc>
        <w:tc>
          <w:tcPr>
            <w:tcW w:w="296" w:type="dxa"/>
            <w:vMerge w:val="restart"/>
            <w:shd w:val="clear" w:color="auto" w:fill="D8D8D8"/>
          </w:tcPr>
          <w:p>
            <w:pPr>
              <w:pStyle w:val="TableParagraph"/>
              <w:spacing w:before="10"/>
              <w:rPr>
                <w:b/>
                <w:sz w:val="14"/>
              </w:rPr>
            </w:pPr>
          </w:p>
          <w:p>
            <w:pPr>
              <w:pStyle w:val="TableParagraph"/>
              <w:spacing w:before="1"/>
              <w:ind w:left="103"/>
              <w:rPr>
                <w:b/>
                <w:sz w:val="16"/>
              </w:rPr>
            </w:pPr>
            <w:r>
              <w:rPr>
                <w:b/>
                <w:w w:val="99"/>
                <w:sz w:val="16"/>
              </w:rPr>
              <w:t>x</w:t>
            </w:r>
          </w:p>
        </w:tc>
        <w:tc>
          <w:tcPr>
            <w:tcW w:w="2470" w:type="dxa"/>
            <w:vMerge w:val="restart"/>
            <w:shd w:val="clear" w:color="auto" w:fill="D8D8D8"/>
          </w:tcPr>
          <w:p>
            <w:pPr>
              <w:pStyle w:val="TableParagraph"/>
              <w:spacing w:before="10"/>
              <w:rPr>
                <w:b/>
                <w:sz w:val="14"/>
              </w:rPr>
            </w:pPr>
          </w:p>
          <w:p>
            <w:pPr>
              <w:pStyle w:val="TableParagraph"/>
              <w:spacing w:before="1"/>
              <w:ind w:left="822"/>
              <w:rPr>
                <w:b/>
                <w:sz w:val="16"/>
              </w:rPr>
            </w:pPr>
            <w:r>
              <w:rPr>
                <w:b/>
                <w:sz w:val="16"/>
              </w:rPr>
              <w:t>FUNCTION</w:t>
            </w:r>
          </w:p>
        </w:tc>
        <w:tc>
          <w:tcPr>
            <w:tcW w:w="5138" w:type="dxa"/>
            <w:gridSpan w:val="4"/>
            <w:shd w:val="clear" w:color="auto" w:fill="D8D8D8"/>
          </w:tcPr>
          <w:p>
            <w:pPr>
              <w:pStyle w:val="TableParagraph"/>
              <w:ind w:left="1362"/>
              <w:rPr>
                <w:b/>
                <w:sz w:val="16"/>
              </w:rPr>
            </w:pPr>
            <w:r>
              <w:rPr>
                <w:b/>
                <w:sz w:val="16"/>
              </w:rPr>
              <w:t>CONTROL BITS OR SIGNALS </w:t>
            </w:r>
            <w:r>
              <w:rPr>
                <w:b/>
                <w:sz w:val="16"/>
                <w:vertAlign w:val="superscript"/>
              </w:rPr>
              <w:t>(1)</w:t>
            </w:r>
          </w:p>
        </w:tc>
      </w:tr>
      <w:tr>
        <w:trPr>
          <w:trHeight w:val="253" w:hRule="atLeast"/>
        </w:trPr>
        <w:tc>
          <w:tcPr>
            <w:tcW w:w="2168" w:type="dxa"/>
            <w:vMerge/>
            <w:tcBorders>
              <w:top w:val="nil"/>
            </w:tcBorders>
            <w:shd w:val="clear" w:color="auto" w:fill="D8D8D8"/>
          </w:tcPr>
          <w:p>
            <w:pPr>
              <w:rPr>
                <w:sz w:val="2"/>
                <w:szCs w:val="2"/>
              </w:rPr>
            </w:pPr>
          </w:p>
        </w:tc>
        <w:tc>
          <w:tcPr>
            <w:tcW w:w="296" w:type="dxa"/>
            <w:vMerge/>
            <w:tcBorders>
              <w:top w:val="nil"/>
            </w:tcBorders>
            <w:shd w:val="clear" w:color="auto" w:fill="D8D8D8"/>
          </w:tcPr>
          <w:p>
            <w:pPr>
              <w:rPr>
                <w:sz w:val="2"/>
                <w:szCs w:val="2"/>
              </w:rPr>
            </w:pPr>
          </w:p>
        </w:tc>
        <w:tc>
          <w:tcPr>
            <w:tcW w:w="2470" w:type="dxa"/>
            <w:vMerge/>
            <w:tcBorders>
              <w:top w:val="nil"/>
            </w:tcBorders>
            <w:shd w:val="clear" w:color="auto" w:fill="D8D8D8"/>
          </w:tcPr>
          <w:p>
            <w:pPr>
              <w:rPr>
                <w:sz w:val="2"/>
                <w:szCs w:val="2"/>
              </w:rPr>
            </w:pPr>
          </w:p>
        </w:tc>
        <w:tc>
          <w:tcPr>
            <w:tcW w:w="1284" w:type="dxa"/>
            <w:shd w:val="clear" w:color="auto" w:fill="D8D8D8"/>
          </w:tcPr>
          <w:p>
            <w:pPr>
              <w:pStyle w:val="TableParagraph"/>
              <w:ind w:left="145" w:right="134"/>
              <w:jc w:val="center"/>
              <w:rPr>
                <w:b/>
                <w:sz w:val="16"/>
              </w:rPr>
            </w:pPr>
            <w:r>
              <w:rPr>
                <w:b/>
                <w:sz w:val="16"/>
              </w:rPr>
              <w:t>P5DIR.x</w:t>
            </w:r>
          </w:p>
        </w:tc>
        <w:tc>
          <w:tcPr>
            <w:tcW w:w="1286" w:type="dxa"/>
            <w:shd w:val="clear" w:color="auto" w:fill="D8D8D8"/>
          </w:tcPr>
          <w:p>
            <w:pPr>
              <w:pStyle w:val="TableParagraph"/>
              <w:ind w:left="302" w:right="293"/>
              <w:jc w:val="center"/>
              <w:rPr>
                <w:b/>
                <w:sz w:val="16"/>
              </w:rPr>
            </w:pPr>
            <w:r>
              <w:rPr>
                <w:b/>
                <w:sz w:val="16"/>
              </w:rPr>
              <w:t>P5SEL.4</w:t>
            </w:r>
          </w:p>
        </w:tc>
        <w:tc>
          <w:tcPr>
            <w:tcW w:w="1284" w:type="dxa"/>
            <w:shd w:val="clear" w:color="auto" w:fill="D8D8D8"/>
          </w:tcPr>
          <w:p>
            <w:pPr>
              <w:pStyle w:val="TableParagraph"/>
              <w:ind w:left="145" w:right="134"/>
              <w:jc w:val="center"/>
              <w:rPr>
                <w:b/>
                <w:sz w:val="16"/>
              </w:rPr>
            </w:pPr>
            <w:r>
              <w:rPr>
                <w:b/>
                <w:sz w:val="16"/>
              </w:rPr>
              <w:t>P5SEL.5</w:t>
            </w:r>
          </w:p>
        </w:tc>
        <w:tc>
          <w:tcPr>
            <w:tcW w:w="1284" w:type="dxa"/>
            <w:shd w:val="clear" w:color="auto" w:fill="D8D8D8"/>
          </w:tcPr>
          <w:p>
            <w:pPr>
              <w:pStyle w:val="TableParagraph"/>
              <w:ind w:left="145" w:right="136"/>
              <w:jc w:val="center"/>
              <w:rPr>
                <w:b/>
                <w:sz w:val="16"/>
              </w:rPr>
            </w:pPr>
            <w:r>
              <w:rPr>
                <w:b/>
                <w:sz w:val="16"/>
              </w:rPr>
              <w:t>XT1BYPASS</w:t>
            </w:r>
          </w:p>
        </w:tc>
      </w:tr>
      <w:tr>
        <w:trPr>
          <w:trHeight w:val="254" w:hRule="atLeast"/>
        </w:trPr>
        <w:tc>
          <w:tcPr>
            <w:tcW w:w="2168" w:type="dxa"/>
            <w:vMerge w:val="restart"/>
          </w:tcPr>
          <w:p>
            <w:pPr>
              <w:pStyle w:val="TableParagraph"/>
              <w:ind w:left="55"/>
              <w:rPr>
                <w:sz w:val="16"/>
              </w:rPr>
            </w:pPr>
            <w:r>
              <w:rPr>
                <w:sz w:val="16"/>
              </w:rPr>
              <w:t>P5.4/XIN</w:t>
            </w:r>
          </w:p>
        </w:tc>
        <w:tc>
          <w:tcPr>
            <w:tcW w:w="296" w:type="dxa"/>
            <w:vMerge w:val="restart"/>
          </w:tcPr>
          <w:p>
            <w:pPr>
              <w:pStyle w:val="TableParagraph"/>
              <w:ind w:left="103"/>
              <w:rPr>
                <w:sz w:val="16"/>
              </w:rPr>
            </w:pPr>
            <w:r>
              <w:rPr>
                <w:w w:val="99"/>
                <w:sz w:val="16"/>
              </w:rPr>
              <w:t>4</w:t>
            </w:r>
          </w:p>
        </w:tc>
        <w:tc>
          <w:tcPr>
            <w:tcW w:w="2470" w:type="dxa"/>
          </w:tcPr>
          <w:p>
            <w:pPr>
              <w:pStyle w:val="TableParagraph"/>
              <w:ind w:left="60"/>
              <w:rPr>
                <w:sz w:val="16"/>
              </w:rPr>
            </w:pPr>
            <w:r>
              <w:rPr>
                <w:sz w:val="16"/>
              </w:rPr>
              <w:t>P5.4 (I/O)</w:t>
            </w:r>
          </w:p>
        </w:tc>
        <w:tc>
          <w:tcPr>
            <w:tcW w:w="1284" w:type="dxa"/>
          </w:tcPr>
          <w:p>
            <w:pPr>
              <w:pStyle w:val="TableParagraph"/>
              <w:ind w:left="145" w:right="134"/>
              <w:jc w:val="center"/>
              <w:rPr>
                <w:sz w:val="16"/>
              </w:rPr>
            </w:pPr>
            <w:r>
              <w:rPr>
                <w:sz w:val="16"/>
              </w:rPr>
              <w:t>I: 0; O: 1</w:t>
            </w:r>
          </w:p>
        </w:tc>
        <w:tc>
          <w:tcPr>
            <w:tcW w:w="1286" w:type="dxa"/>
          </w:tcPr>
          <w:p>
            <w:pPr>
              <w:pStyle w:val="TableParagraph"/>
              <w:ind w:left="6"/>
              <w:jc w:val="center"/>
              <w:rPr>
                <w:sz w:val="16"/>
              </w:rPr>
            </w:pPr>
            <w:r>
              <w:rPr>
                <w:w w:val="99"/>
                <w:sz w:val="16"/>
              </w:rPr>
              <w:t>0</w:t>
            </w:r>
          </w:p>
        </w:tc>
        <w:tc>
          <w:tcPr>
            <w:tcW w:w="1284" w:type="dxa"/>
          </w:tcPr>
          <w:p>
            <w:pPr>
              <w:pStyle w:val="TableParagraph"/>
              <w:ind w:left="10"/>
              <w:jc w:val="center"/>
              <w:rPr>
                <w:sz w:val="16"/>
              </w:rPr>
            </w:pPr>
            <w:r>
              <w:rPr>
                <w:w w:val="100"/>
                <w:sz w:val="16"/>
              </w:rPr>
              <w:t>X</w:t>
            </w:r>
          </w:p>
        </w:tc>
        <w:tc>
          <w:tcPr>
            <w:tcW w:w="1284" w:type="dxa"/>
          </w:tcPr>
          <w:p>
            <w:pPr>
              <w:pStyle w:val="TableParagraph"/>
              <w:ind w:left="10"/>
              <w:jc w:val="center"/>
              <w:rPr>
                <w:sz w:val="16"/>
              </w:rPr>
            </w:pPr>
            <w:r>
              <w:rPr>
                <w:w w:val="100"/>
                <w:sz w:val="16"/>
              </w:rPr>
              <w:t>X</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XIN crystal mode</w:t>
            </w:r>
            <w:r>
              <w:rPr>
                <w:sz w:val="16"/>
                <w:vertAlign w:val="superscript"/>
              </w:rPr>
              <w:t>(2)</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0</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XIN bypass mode</w:t>
            </w:r>
            <w:r>
              <w:rPr>
                <w:sz w:val="16"/>
                <w:vertAlign w:val="superscript"/>
              </w:rPr>
              <w:t>(2)</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1</w:t>
            </w:r>
          </w:p>
        </w:tc>
      </w:tr>
      <w:tr>
        <w:trPr>
          <w:trHeight w:val="254" w:hRule="atLeast"/>
        </w:trPr>
        <w:tc>
          <w:tcPr>
            <w:tcW w:w="2168" w:type="dxa"/>
            <w:vMerge w:val="restart"/>
          </w:tcPr>
          <w:p>
            <w:pPr>
              <w:pStyle w:val="TableParagraph"/>
              <w:ind w:left="55"/>
              <w:rPr>
                <w:sz w:val="16"/>
              </w:rPr>
            </w:pPr>
            <w:bookmarkStart w:name="_bookmark152" w:id="313"/>
            <w:bookmarkEnd w:id="313"/>
            <w:r>
              <w:rPr/>
            </w:r>
            <w:r>
              <w:rPr>
                <w:sz w:val="16"/>
              </w:rPr>
              <w:t>P5.5/XOUT</w:t>
            </w:r>
          </w:p>
        </w:tc>
        <w:tc>
          <w:tcPr>
            <w:tcW w:w="296" w:type="dxa"/>
            <w:vMerge w:val="restart"/>
          </w:tcPr>
          <w:p>
            <w:pPr>
              <w:pStyle w:val="TableParagraph"/>
              <w:ind w:left="103"/>
              <w:rPr>
                <w:sz w:val="16"/>
              </w:rPr>
            </w:pPr>
            <w:r>
              <w:rPr>
                <w:w w:val="99"/>
                <w:sz w:val="16"/>
              </w:rPr>
              <w:t>5</w:t>
            </w:r>
          </w:p>
        </w:tc>
        <w:tc>
          <w:tcPr>
            <w:tcW w:w="2470" w:type="dxa"/>
          </w:tcPr>
          <w:p>
            <w:pPr>
              <w:pStyle w:val="TableParagraph"/>
              <w:ind w:left="60"/>
              <w:rPr>
                <w:sz w:val="16"/>
              </w:rPr>
            </w:pPr>
            <w:r>
              <w:rPr>
                <w:sz w:val="16"/>
              </w:rPr>
              <w:t>P5.5 (I/O)</w:t>
            </w:r>
          </w:p>
        </w:tc>
        <w:tc>
          <w:tcPr>
            <w:tcW w:w="1284" w:type="dxa"/>
          </w:tcPr>
          <w:p>
            <w:pPr>
              <w:pStyle w:val="TableParagraph"/>
              <w:ind w:left="145" w:right="134"/>
              <w:jc w:val="center"/>
              <w:rPr>
                <w:sz w:val="16"/>
              </w:rPr>
            </w:pPr>
            <w:r>
              <w:rPr>
                <w:sz w:val="16"/>
              </w:rPr>
              <w:t>I: 0; O: 1</w:t>
            </w:r>
          </w:p>
        </w:tc>
        <w:tc>
          <w:tcPr>
            <w:tcW w:w="1286" w:type="dxa"/>
          </w:tcPr>
          <w:p>
            <w:pPr>
              <w:pStyle w:val="TableParagraph"/>
              <w:ind w:left="6"/>
              <w:jc w:val="center"/>
              <w:rPr>
                <w:sz w:val="16"/>
              </w:rPr>
            </w:pPr>
            <w:r>
              <w:rPr>
                <w:w w:val="99"/>
                <w:sz w:val="16"/>
              </w:rPr>
              <w:t>0</w:t>
            </w:r>
          </w:p>
        </w:tc>
        <w:tc>
          <w:tcPr>
            <w:tcW w:w="1284" w:type="dxa"/>
          </w:tcPr>
          <w:p>
            <w:pPr>
              <w:pStyle w:val="TableParagraph"/>
              <w:ind w:left="8"/>
              <w:jc w:val="center"/>
              <w:rPr>
                <w:sz w:val="16"/>
              </w:rPr>
            </w:pPr>
            <w:r>
              <w:rPr>
                <w:w w:val="99"/>
                <w:sz w:val="16"/>
              </w:rPr>
              <w:t>0</w:t>
            </w:r>
          </w:p>
        </w:tc>
        <w:tc>
          <w:tcPr>
            <w:tcW w:w="1284" w:type="dxa"/>
          </w:tcPr>
          <w:p>
            <w:pPr>
              <w:pStyle w:val="TableParagraph"/>
              <w:ind w:left="10"/>
              <w:jc w:val="center"/>
              <w:rPr>
                <w:sz w:val="16"/>
              </w:rPr>
            </w:pPr>
            <w:r>
              <w:rPr>
                <w:w w:val="100"/>
                <w:sz w:val="16"/>
              </w:rPr>
              <w:t>X</w:t>
            </w:r>
          </w:p>
        </w:tc>
      </w:tr>
      <w:tr>
        <w:trPr>
          <w:trHeight w:val="253"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sz w:val="16"/>
              </w:rPr>
              <w:t>XOUT crystal mode</w:t>
            </w:r>
            <w:r>
              <w:rPr>
                <w:sz w:val="16"/>
                <w:vertAlign w:val="superscript"/>
              </w:rPr>
              <w:t>(3)</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10"/>
              <w:jc w:val="center"/>
              <w:rPr>
                <w:sz w:val="16"/>
              </w:rPr>
            </w:pPr>
            <w:r>
              <w:rPr>
                <w:w w:val="100"/>
                <w:sz w:val="16"/>
              </w:rPr>
              <w:t>X</w:t>
            </w:r>
          </w:p>
        </w:tc>
        <w:tc>
          <w:tcPr>
            <w:tcW w:w="1284" w:type="dxa"/>
          </w:tcPr>
          <w:p>
            <w:pPr>
              <w:pStyle w:val="TableParagraph"/>
              <w:ind w:left="8"/>
              <w:jc w:val="center"/>
              <w:rPr>
                <w:sz w:val="16"/>
              </w:rPr>
            </w:pPr>
            <w:r>
              <w:rPr>
                <w:w w:val="99"/>
                <w:sz w:val="16"/>
              </w:rPr>
              <w:t>0</w:t>
            </w:r>
          </w:p>
        </w:tc>
      </w:tr>
      <w:tr>
        <w:trPr>
          <w:trHeight w:val="254" w:hRule="atLeast"/>
        </w:trPr>
        <w:tc>
          <w:tcPr>
            <w:tcW w:w="2168" w:type="dxa"/>
            <w:vMerge/>
            <w:tcBorders>
              <w:top w:val="nil"/>
            </w:tcBorders>
          </w:tcPr>
          <w:p>
            <w:pPr>
              <w:rPr>
                <w:sz w:val="2"/>
                <w:szCs w:val="2"/>
              </w:rPr>
            </w:pPr>
          </w:p>
        </w:tc>
        <w:tc>
          <w:tcPr>
            <w:tcW w:w="296" w:type="dxa"/>
            <w:vMerge/>
            <w:tcBorders>
              <w:top w:val="nil"/>
            </w:tcBorders>
          </w:tcPr>
          <w:p>
            <w:pPr>
              <w:rPr>
                <w:sz w:val="2"/>
                <w:szCs w:val="2"/>
              </w:rPr>
            </w:pPr>
          </w:p>
        </w:tc>
        <w:tc>
          <w:tcPr>
            <w:tcW w:w="2470" w:type="dxa"/>
          </w:tcPr>
          <w:p>
            <w:pPr>
              <w:pStyle w:val="TableParagraph"/>
              <w:ind w:left="60"/>
              <w:rPr>
                <w:sz w:val="16"/>
              </w:rPr>
            </w:pPr>
            <w:r>
              <w:rPr>
                <w:w w:val="105"/>
                <w:sz w:val="16"/>
              </w:rPr>
              <w:t>P5.5 (I/O)</w:t>
            </w:r>
            <w:r>
              <w:rPr>
                <w:w w:val="105"/>
                <w:sz w:val="16"/>
                <w:vertAlign w:val="superscript"/>
              </w:rPr>
              <w:t>(3)</w:t>
            </w:r>
          </w:p>
        </w:tc>
        <w:tc>
          <w:tcPr>
            <w:tcW w:w="1284" w:type="dxa"/>
          </w:tcPr>
          <w:p>
            <w:pPr>
              <w:pStyle w:val="TableParagraph"/>
              <w:ind w:left="10"/>
              <w:jc w:val="center"/>
              <w:rPr>
                <w:sz w:val="16"/>
              </w:rPr>
            </w:pPr>
            <w:r>
              <w:rPr>
                <w:w w:val="100"/>
                <w:sz w:val="16"/>
              </w:rPr>
              <w:t>X</w:t>
            </w:r>
          </w:p>
        </w:tc>
        <w:tc>
          <w:tcPr>
            <w:tcW w:w="1286" w:type="dxa"/>
          </w:tcPr>
          <w:p>
            <w:pPr>
              <w:pStyle w:val="TableParagraph"/>
              <w:ind w:left="6"/>
              <w:jc w:val="center"/>
              <w:rPr>
                <w:sz w:val="16"/>
              </w:rPr>
            </w:pPr>
            <w:r>
              <w:rPr>
                <w:w w:val="99"/>
                <w:sz w:val="16"/>
              </w:rPr>
              <w:t>1</w:t>
            </w:r>
          </w:p>
        </w:tc>
        <w:tc>
          <w:tcPr>
            <w:tcW w:w="1284" w:type="dxa"/>
          </w:tcPr>
          <w:p>
            <w:pPr>
              <w:pStyle w:val="TableParagraph"/>
              <w:ind w:left="8"/>
              <w:jc w:val="center"/>
              <w:rPr>
                <w:sz w:val="16"/>
              </w:rPr>
            </w:pPr>
            <w:r>
              <w:rPr>
                <w:w w:val="99"/>
                <w:sz w:val="16"/>
              </w:rPr>
              <w:t>0</w:t>
            </w:r>
          </w:p>
        </w:tc>
        <w:tc>
          <w:tcPr>
            <w:tcW w:w="1284" w:type="dxa"/>
          </w:tcPr>
          <w:p>
            <w:pPr>
              <w:pStyle w:val="TableParagraph"/>
              <w:ind w:left="8"/>
              <w:jc w:val="center"/>
              <w:rPr>
                <w:sz w:val="16"/>
              </w:rPr>
            </w:pPr>
            <w:r>
              <w:rPr>
                <w:w w:val="99"/>
                <w:sz w:val="16"/>
              </w:rPr>
              <w:t>1</w:t>
            </w:r>
          </w:p>
        </w:tc>
      </w:tr>
    </w:tbl>
    <w:p>
      <w:pPr>
        <w:pStyle w:val="ListParagraph"/>
        <w:numPr>
          <w:ilvl w:val="0"/>
          <w:numId w:val="61"/>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61"/>
        </w:numPr>
        <w:tabs>
          <w:tab w:pos="480" w:val="left" w:leader="none"/>
        </w:tabs>
        <w:spacing w:line="235" w:lineRule="auto" w:before="1" w:after="0"/>
        <w:ind w:left="481" w:right="557" w:hanging="362"/>
        <w:jc w:val="left"/>
        <w:rPr>
          <w:sz w:val="16"/>
        </w:rPr>
      </w:pPr>
      <w:r>
        <w:rPr>
          <w:sz w:val="16"/>
        </w:rPr>
        <w:t>Setting P5SEL.4 causes the general-purpose I/O to be disabled. Pending the setting of XT1BYPASS, P5.4 is configured for crystal mode or bypass</w:t>
      </w:r>
      <w:r>
        <w:rPr>
          <w:spacing w:val="9"/>
          <w:sz w:val="16"/>
        </w:rPr>
        <w:t> </w:t>
      </w:r>
      <w:r>
        <w:rPr>
          <w:sz w:val="16"/>
        </w:rPr>
        <w:t>mode.</w:t>
      </w:r>
    </w:p>
    <w:p>
      <w:pPr>
        <w:pStyle w:val="ListParagraph"/>
        <w:numPr>
          <w:ilvl w:val="0"/>
          <w:numId w:val="61"/>
        </w:numPr>
        <w:tabs>
          <w:tab w:pos="480" w:val="left" w:leader="none"/>
        </w:tabs>
        <w:spacing w:line="235" w:lineRule="auto" w:before="0" w:after="0"/>
        <w:ind w:left="481" w:right="673" w:hanging="362"/>
        <w:jc w:val="left"/>
        <w:rPr>
          <w:sz w:val="16"/>
        </w:rPr>
      </w:pPr>
      <w:r>
        <w:rPr>
          <w:sz w:val="16"/>
        </w:rPr>
        <w:t>Setting P5SEL.4 causes the general-purpose I/O to be disabled in crystal mode. When using bypass mode, P5.5 can be used as general-purpose</w:t>
      </w:r>
      <w:r>
        <w:rPr>
          <w:spacing w:val="2"/>
          <w:sz w:val="16"/>
        </w:rPr>
        <w:t> </w:t>
      </w:r>
      <w:r>
        <w:rPr>
          <w:sz w:val="16"/>
        </w:rPr>
        <w:t>I/O.</w:t>
      </w:r>
    </w:p>
    <w:p>
      <w:pPr>
        <w:spacing w:after="0" w:line="235" w:lineRule="auto"/>
        <w:jc w:val="left"/>
        <w:rPr>
          <w:sz w:val="16"/>
        </w:rPr>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8 Port P5, P5.6 to P5.7, Input/Outp" w:id="314"/>
      <w:bookmarkEnd w:id="314"/>
      <w:r>
        <w:rPr>
          <w:b w:val="0"/>
          <w:i w:val="0"/>
        </w:rPr>
      </w:r>
      <w:bookmarkStart w:name="6.10.8 Port P5, P5.6 to P5.7, Input/Outp" w:id="315"/>
      <w:bookmarkEnd w:id="315"/>
      <w:r>
        <w:rPr>
          <w:i/>
        </w:rPr>
        <w:t>Por</w:t>
      </w:r>
      <w:r>
        <w:rPr>
          <w:i/>
        </w:rPr>
        <w:t>t P5, P5.6 to P5.7, Input/Output With Schmitt</w:t>
      </w:r>
      <w:r>
        <w:rPr>
          <w:i/>
          <w:spacing w:val="32"/>
        </w:rPr>
        <w:t> </w:t>
      </w:r>
      <w:r>
        <w:rPr>
          <w:i/>
        </w:rPr>
        <w:t>Trigger</w:t>
      </w:r>
    </w:p>
    <w:p>
      <w:pPr>
        <w:pStyle w:val="BodyText"/>
        <w:rPr>
          <w:b/>
          <w:i/>
          <w:sz w:val="20"/>
        </w:rPr>
      </w:pPr>
    </w:p>
    <w:p>
      <w:pPr>
        <w:pStyle w:val="BodyText"/>
        <w:spacing w:before="1"/>
        <w:rPr>
          <w:b/>
          <w:i/>
          <w:sz w:val="19"/>
        </w:rPr>
      </w:pPr>
    </w:p>
    <w:p>
      <w:pPr>
        <w:spacing w:before="74"/>
        <w:ind w:left="664" w:right="0" w:firstLine="0"/>
        <w:jc w:val="left"/>
        <w:rPr>
          <w:b/>
          <w:sz w:val="16"/>
        </w:rPr>
      </w:pPr>
      <w:r>
        <w:rPr/>
        <w:pict>
          <v:group style="position:absolute;margin-left:120.752701pt;margin-top:-9.203135pt;width:426.15pt;height:260.45pt;mso-position-horizontal-relative:page;mso-position-vertical-relative:paragraph;z-index:15997952" coordorigin="2415,-184" coordsize="8523,5209">
            <v:rect style="position:absolute;left:5983;top:-170;width:3699;height:5179" filled="false" stroked="true" strokeweight="1.50009pt" strokecolor="#231f20">
              <v:stroke dashstyle="longdash"/>
            </v:rect>
            <v:line style="position:absolute" from="2572,3954" to="9324,3954" stroked="true" strokeweight=".50003pt" strokecolor="#231f20">
              <v:stroke dashstyle="solid"/>
            </v:line>
            <v:shape style="position:absolute;left:2455;top:3891;width:124;height:124" coordorigin="2455,3892" coordsize="124,124" path="m2579,3892l2455,3954,2579,4015,2579,3892xe" filled="true" fillcolor="#231f20" stroked="false">
              <v:path arrowok="t"/>
              <v:fill type="solid"/>
            </v:shape>
            <v:shape style="position:absolute;left:8608;top:3704;width:404;height:519" coordorigin="8609,3705" coordsize="404,519" path="m9012,3705l8609,3954,9012,4223,9012,3705xe" filled="true" fillcolor="#ffffff" stroked="false">
              <v:path arrowok="t"/>
              <v:fill type="solid"/>
            </v:shape>
            <v:shape style="position:absolute;left:8608;top:2499;width:404;height:1724" coordorigin="8609,2499" coordsize="404,1724" path="m9012,4223l9012,3705,8609,3954,9012,4223xm8609,3013l8609,2499,9012,2764,8609,3013xe" filled="false" stroked="true" strokeweight="1.50009pt" strokecolor="#231f20">
              <v:path arrowok="t"/>
              <v:stroke dashstyle="solid"/>
            </v:shape>
            <v:line style="position:absolute" from="8609,2764" to="3151,2764" stroked="true" strokeweight=".50003pt" strokecolor="#231f20">
              <v:stroke dashstyle="solid"/>
            </v:line>
            <v:shape style="position:absolute;left:9324;top:1059;width:2;height:2895" coordorigin="9324,1059" coordsize="0,2895" path="m9324,1988l9324,3954m9324,1059l9324,1657e" filled="false" stroked="true" strokeweight=".50003pt" strokecolor="#231f20">
              <v:path arrowok="t"/>
              <v:stroke dashstyle="solid"/>
            </v:shape>
            <v:line style="position:absolute" from="10409,2764" to="9012,2764" stroked="true" strokeweight=".50003pt" strokecolor="#231f20">
              <v:stroke dashstyle="solid"/>
            </v:line>
            <v:shape style="position:absolute;left:8771;top:3901;width:202;height:106" coordorigin="8771,3902" coordsize="202,106" path="m8940,3902l8882,4007,8771,4007m8973,3902l8882,3902,8829,4007e" filled="false" stroked="true" strokeweight=".23981pt" strokecolor="#231f20">
              <v:path arrowok="t"/>
              <v:stroke dashstyle="solid"/>
            </v:shape>
            <v:shape style="position:absolute;left:10369;top:2657;width:553;height:212" coordorigin="10370,2658" coordsize="553,212" path="m10812,2658l10480,2658,10370,2764,10480,2869,10812,2869,10923,2764,10812,2658xe" filled="true" fillcolor="#ffffff" stroked="false">
              <v:path arrowok="t"/>
              <v:fill type="solid"/>
            </v:shape>
            <v:shape style="position:absolute;left:2805;top:1304;width:8118;height:1566" coordorigin="2805,1304" coordsize="8118,1566" path="m10370,2764l10481,2658,10812,2658,10923,2764,10812,2869,10481,2869,10370,2764xm2805,1304l3151,1483,3151,1948,2805,2139,2805,1304xe" filled="false" stroked="true" strokeweight="1.50009pt" strokecolor="#000000">
              <v:path arrowok="t"/>
              <v:stroke dashstyle="solid"/>
            </v:shape>
            <v:shape style="position:absolute;left:2455;top:1520;width:1930;height:2819" coordorigin="2455,1520" coordsize="1930,2819" path="m2988,3460l2988,3100m4385,4338l4385,3441m2455,1520l2805,1520e" filled="false" stroked="true" strokeweight=".50003pt" strokecolor="#231f20">
              <v:path arrowok="t"/>
              <v:stroke dashstyle="solid"/>
            </v:shape>
            <v:rect style="position:absolute;left:2415;top:1479;width:81;height:81" filled="true" fillcolor="#231f20" stroked="false">
              <v:fill type="solid"/>
            </v:rect>
            <v:line style="position:absolute" from="2455,3441" to="4385,3441" stroked="true" strokeweight=".50003pt" strokecolor="#231f20">
              <v:stroke dashstyle="solid"/>
            </v:line>
            <v:rect style="position:absolute;left:2415;top:3400;width:81;height:81" filled="true" fillcolor="#231f20" stroked="false">
              <v:fill type="solid"/>
            </v:rect>
            <v:shape style="position:absolute;left:2572;top:4338;width:1813;height:418" coordorigin="2572,4338" coordsize="1813,418" path="m4385,4338l3871,4338m2572,4756l2805,4756e" filled="false" stroked="true" strokeweight=".50003pt" strokecolor="#231f20">
              <v:path arrowok="t"/>
              <v:stroke dashstyle="solid"/>
            </v:shape>
            <v:shape style="position:absolute;left:2455;top:4694;width:124;height:124" coordorigin="2455,4694" coordsize="124,124" path="m2579,4694l2455,4756,2579,4817,2579,4694xe" filled="true" fillcolor="#231f20" stroked="false">
              <v:path arrowok="t"/>
              <v:fill type="solid"/>
            </v:shape>
            <v:shape style="position:absolute;left:2805;top:4204;width:1066;height:427" coordorigin="2805,4204" coordsize="1066,427" path="m3060,4630l3060,4472,2805,4472,2805,4204,3871,4204,3871,4472,3593,4472,3593,4630e" filled="false" stroked="true" strokeweight="1.50009pt" strokecolor="#231f20">
              <v:path arrowok="t"/>
              <v:stroke dashstyle="solid"/>
            </v:shape>
            <v:shape style="position:absolute;left:3241;top:4665;width:188;height:178" coordorigin="3242,4665" coordsize="188,178" path="m3242,4756l3429,4665,3429,4842,3242,4756xe" filled="false" stroked="true" strokeweight="1.00006pt" strokecolor="#231f20">
              <v:path arrowok="t"/>
              <v:stroke dashstyle="solid"/>
            </v:shape>
            <v:shape style="position:absolute;left:3852;top:3953;width:1762;height:803" coordorigin="3852,3954" coordsize="1762,803" path="m5613,4756l3852,4756m5613,4756l5613,3954e" filled="false" stroked="true" strokeweight=".50003pt" strokecolor="#231f20">
              <v:path arrowok="t"/>
              <v:stroke dashstyle="solid"/>
            </v:shape>
            <v:shape style="position:absolute;left:2805;top:2336;width:346;height:854" coordorigin="2805,2337" coordsize="346,854" path="m2805,2337l2805,3190,3151,2995,3151,2534,2805,2337xe" filled="true" fillcolor="#ffffff" stroked="false">
              <v:path arrowok="t"/>
              <v:fill type="solid"/>
            </v:shape>
            <v:shape style="position:absolute;left:2805;top:2336;width:346;height:854" coordorigin="2805,2337" coordsize="346,854" path="m2805,2337l3151,2534,3151,2995,2805,3190,2805,2337xe" filled="false" stroked="true" strokeweight="1.50009pt" strokecolor="#000000">
              <v:path arrowok="t"/>
              <v:stroke dashstyle="solid"/>
            </v:shape>
            <v:shape style="position:absolute;left:2455;top:2043;width:523;height:543" coordorigin="2455,2043" coordsize="523,543" path="m2978,2043l2978,2435m2455,2586l2805,2586e" filled="false" stroked="true" strokeweight=".50003pt" strokecolor="#231f20">
              <v:path arrowok="t"/>
              <v:stroke dashstyle="solid"/>
            </v:shape>
            <v:rect style="position:absolute;left:2415;top:2545;width:81;height:81" filled="true" fillcolor="#231f20" stroked="false">
              <v:fill type="solid"/>
            </v:rect>
            <v:line style="position:absolute" from="2455,2923" to="2805,2923" stroked="true" strokeweight=".50003pt" strokecolor="#231f20">
              <v:stroke dashstyle="solid"/>
            </v:line>
            <v:shape style="position:absolute;left:8003;top:666;width:332;height:764" coordorigin="8004,666" coordsize="332,764" path="m8004,666l8335,843,8335,1271,8004,1429,8004,666xe" filled="false" stroked="true" strokeweight="1.50009pt" strokecolor="#231f20">
              <v:path arrowok="t"/>
              <v:stroke dashstyle="solid"/>
            </v:shape>
            <v:shape style="position:absolute;left:2618;top:310;width:6707;height:2310" coordorigin="2618,310" coordsize="6707,2310" path="m7835,897l8004,897m7817,1218l8004,1218m8617,1059l8349,1059m8738,1030l9030,882m9089,1059l9324,1059m2618,2586l2618,2250m8166,2250l2618,2250m8166,1350l8166,2250m3151,1750l8791,1750,8791,2620m5171,310l8882,310,8882,956m4394,465l3684,465,3684,1750e" filled="false" stroked="true" strokeweight=".50003pt" strokecolor="#231f20">
              <v:path arrowok="t"/>
              <v:stroke dashstyle="solid"/>
            </v:shape>
            <v:shape style="position:absolute;left:8955;top:985;width:138;height:138" type="#_x0000_t75" stroked="false">
              <v:imagedata r:id="rId477" o:title=""/>
            </v:shape>
            <v:shape style="position:absolute;left:8611;top:990;width:138;height:138" type="#_x0000_t75" stroked="false">
              <v:imagedata r:id="rId478" o:title=""/>
            </v:shape>
            <v:shape style="position:absolute;left:9268;top:1548;width:108;height:551" coordorigin="9268,1549" coordsize="108,551" path="m9323,1549l9323,1659,9376,1685,9268,1742,9376,1796,9268,1851,9376,1907,9268,1959,9323,1988,9323,2099e" filled="false" stroked="true" strokeweight=".47991pt" strokecolor="#231f20">
              <v:path arrowok="t"/>
              <v:stroke dashstyle="solid"/>
            </v:shape>
            <v:shape style="position:absolute;left:9271;top:2711;width:106;height:106" type="#_x0000_t75" stroked="false">
              <v:imagedata r:id="rId479" o:title=""/>
            </v:shape>
            <v:shape style="position:absolute;left:5560;top:3900;width:106;height:106" type="#_x0000_t75" stroked="false">
              <v:imagedata r:id="rId480" o:title=""/>
            </v:shape>
            <v:line style="position:absolute" from="8388,3273" to="8794,3273" stroked="true" strokeweight=".50003pt" strokecolor="#231f20">
              <v:stroke dashstyle="longdash"/>
            </v:line>
            <v:rect style="position:absolute;left:8347;top:3232;width:81;height:81" filled="true" fillcolor="#231f20" stroked="false">
              <v:fill type="solid"/>
            </v:rect>
            <v:line style="position:absolute" from="8794,2976" to="8794,3273" stroked="true" strokeweight=".50003pt" strokecolor="#231f20">
              <v:stroke dashstyle="longdash"/>
            </v:line>
            <v:shape style="position:absolute;left:8740;top:2888;width:106;height:96" coordorigin="8741,2889" coordsize="106,96" path="m8794,2889l8741,2985,8846,2985,8794,2889xe" filled="true" fillcolor="#231f20" stroked="false">
              <v:path arrowok="t"/>
              <v:fill type="solid"/>
            </v:shape>
            <v:line style="position:absolute" from="2455,171" to="4353,171" stroked="true" strokeweight=".50003pt" strokecolor="#231f20">
              <v:stroke dashstyle="solid"/>
            </v:line>
            <v:rect style="position:absolute;left:2415;top:130;width:81;height:81" filled="true" fillcolor="#231f20" stroked="false">
              <v:fill type="solid"/>
            </v:rect>
            <v:shape style="position:absolute;left:4353;top:170;width:818;height:140" coordorigin="4353,171" coordsize="818,140" path="m4490,171l4353,171m5171,310l5024,310e" filled="false" stroked="true" strokeweight=".47991pt" strokecolor="#231f20">
              <v:path arrowok="t"/>
              <v:stroke dashstyle="solid"/>
            </v:shape>
            <v:shape style="position:absolute;left:4498;top:91;width:523;height:443" coordorigin="4499,92" coordsize="523,443" path="m4826,92l4887,103,4941,134,4984,182,5011,243,5021,312,5006,398,4965,468,4904,515,4829,532,4830,534,4499,534,4499,94,4830,94,4826,92xe" filled="false" stroked="true" strokeweight="1.50009pt" strokecolor="#231f20">
              <v:path arrowok="t"/>
              <v:stroke dashstyle="solid"/>
            </v:shape>
            <v:shape style="position:absolute;left:2565;top:2532;width:106;height:106" type="#_x0000_t75" stroked="false">
              <v:imagedata r:id="rId481" o:title=""/>
            </v:shape>
            <v:shape style="position:absolute;left:2935;top:3388;width:106;height:106" type="#_x0000_t75" stroked="false">
              <v:imagedata r:id="rId482" o:title=""/>
            </v:shape>
            <v:shape style="position:absolute;left:3630;top:1697;width:106;height:106" type="#_x0000_t75" stroked="false">
              <v:imagedata r:id="rId483" o:title=""/>
            </v:shape>
            <v:shape style="position:absolute;left:4389;top:411;width:106;height:106" type="#_x0000_t75" stroked="false">
              <v:imagedata r:id="rId484" o:title=""/>
            </v:shape>
            <v:shape style="position:absolute;left:8738;top:-24;width:785;height:160" type="#_x0000_t202" filled="false" stroked="false">
              <v:textbox inset="0,0,0,0">
                <w:txbxContent>
                  <w:p>
                    <w:pPr>
                      <w:spacing w:line="158" w:lineRule="exact" w:before="0"/>
                      <w:ind w:left="0" w:right="0" w:firstLine="0"/>
                      <w:jc w:val="left"/>
                      <w:rPr>
                        <w:b/>
                        <w:sz w:val="16"/>
                      </w:rPr>
                    </w:pPr>
                    <w:r>
                      <w:rPr>
                        <w:b/>
                        <w:color w:val="231F20"/>
                        <w:sz w:val="16"/>
                      </w:rPr>
                      <w:t>Pad Logic</w:t>
                    </w:r>
                  </w:p>
                </w:txbxContent>
              </v:textbox>
              <w10:wrap type="none"/>
            </v:shape>
            <v:shape style="position:absolute;left:7407;top:825;width:817;height:514" type="#_x0000_t202" filled="false" stroked="false">
              <v:textbox inset="0,0,0,0">
                <w:txbxContent>
                  <w:p>
                    <w:pPr>
                      <w:tabs>
                        <w:tab w:pos="707" w:val="left" w:leader="none"/>
                      </w:tabs>
                      <w:spacing w:line="169" w:lineRule="exact" w:before="0"/>
                      <w:ind w:left="8" w:right="0" w:firstLine="0"/>
                      <w:jc w:val="left"/>
                      <w:rPr>
                        <w:b/>
                        <w:sz w:val="16"/>
                      </w:rPr>
                    </w:pPr>
                    <w:r>
                      <w:rPr>
                        <w:b/>
                        <w:color w:val="231F20"/>
                        <w:position w:val="3"/>
                        <w:sz w:val="16"/>
                      </w:rPr>
                      <w:t>DV</w:t>
                    </w:r>
                    <w:r>
                      <w:rPr>
                        <w:b/>
                        <w:color w:val="231F20"/>
                        <w:sz w:val="8"/>
                      </w:rPr>
                      <w:t>SS</w:t>
                      <w:tab/>
                    </w:r>
                    <w:r>
                      <w:rPr>
                        <w:b/>
                        <w:color w:val="231F20"/>
                        <w:position w:val="2"/>
                        <w:sz w:val="16"/>
                      </w:rPr>
                      <w:t>0</w:t>
                    </w:r>
                  </w:p>
                  <w:p>
                    <w:pPr>
                      <w:tabs>
                        <w:tab w:pos="796" w:val="right" w:leader="none"/>
                      </w:tabs>
                      <w:spacing w:before="136"/>
                      <w:ind w:left="0" w:right="0" w:firstLine="0"/>
                      <w:jc w:val="left"/>
                      <w:rPr>
                        <w:b/>
                        <w:sz w:val="16"/>
                      </w:rPr>
                    </w:pPr>
                    <w:r>
                      <w:rPr>
                        <w:b/>
                        <w:color w:val="231F20"/>
                        <w:position w:val="3"/>
                        <w:sz w:val="16"/>
                      </w:rPr>
                      <w:t>DV</w:t>
                    </w:r>
                    <w:r>
                      <w:rPr>
                        <w:b/>
                        <w:color w:val="231F20"/>
                        <w:sz w:val="8"/>
                      </w:rPr>
                      <w:t>CC</w:t>
                      <w:tab/>
                    </w:r>
                    <w:r>
                      <w:rPr>
                        <w:b/>
                        <w:color w:val="231F20"/>
                        <w:position w:val="4"/>
                        <w:sz w:val="16"/>
                      </w:rPr>
                      <w:t>1</w:t>
                    </w:r>
                  </w:p>
                </w:txbxContent>
              </v:textbox>
              <w10:wrap type="none"/>
            </v:shape>
            <v:shape style="position:absolute;left:9102;top:1146;width:109;height:160" type="#_x0000_t202" filled="false" stroked="false">
              <v:textbox inset="0,0,0,0">
                <w:txbxContent>
                  <w:p>
                    <w:pPr>
                      <w:spacing w:line="158" w:lineRule="exact" w:before="0"/>
                      <w:ind w:left="0" w:right="0" w:firstLine="0"/>
                      <w:jc w:val="left"/>
                      <w:rPr>
                        <w:b/>
                        <w:sz w:val="16"/>
                      </w:rPr>
                    </w:pPr>
                    <w:r>
                      <w:rPr>
                        <w:b/>
                        <w:color w:val="231F20"/>
                        <w:w w:val="99"/>
                        <w:sz w:val="16"/>
                      </w:rPr>
                      <w:t>1</w:t>
                    </w:r>
                  </w:p>
                </w:txbxContent>
              </v:textbox>
              <w10:wrap type="none"/>
            </v:shape>
            <v:shape style="position:absolute;left:2451;top:1457;width:574;height:518" type="#_x0000_t202" filled="false" stroked="false">
              <v:textbox inset="0,0,0,0">
                <w:txbxContent>
                  <w:p>
                    <w:pPr>
                      <w:spacing w:line="158" w:lineRule="exact" w:before="0"/>
                      <w:ind w:left="0" w:right="18" w:firstLine="0"/>
                      <w:jc w:val="right"/>
                      <w:rPr>
                        <w:b/>
                        <w:sz w:val="16"/>
                      </w:rPr>
                    </w:pPr>
                    <w:r>
                      <w:rPr>
                        <w:b/>
                        <w:color w:val="231F20"/>
                        <w:w w:val="99"/>
                        <w:sz w:val="16"/>
                      </w:rPr>
                      <w:t>0</w:t>
                    </w:r>
                  </w:p>
                  <w:p>
                    <w:pPr>
                      <w:spacing w:line="240" w:lineRule="auto" w:before="3"/>
                      <w:rPr>
                        <w:b/>
                        <w:sz w:val="15"/>
                      </w:rPr>
                    </w:pPr>
                  </w:p>
                  <w:p>
                    <w:pPr>
                      <w:tabs>
                        <w:tab w:pos="393" w:val="left" w:leader="none"/>
                      </w:tabs>
                      <w:spacing w:line="183" w:lineRule="exact" w:before="1"/>
                      <w:ind w:left="0" w:right="0" w:firstLine="0"/>
                      <w:jc w:val="left"/>
                      <w:rPr>
                        <w:b/>
                        <w:sz w:val="16"/>
                      </w:rPr>
                    </w:pPr>
                    <w:r>
                      <w:rPr>
                        <w:rFonts w:ascii="Times New Roman"/>
                        <w:color w:val="231F20"/>
                        <w:sz w:val="16"/>
                        <w:u w:val="single" w:color="231F20"/>
                      </w:rPr>
                      <w:t> </w:t>
                      <w:tab/>
                    </w:r>
                    <w:r>
                      <w:rPr>
                        <w:rFonts w:ascii="Times New Roman"/>
                        <w:color w:val="231F20"/>
                        <w:sz w:val="16"/>
                      </w:rPr>
                      <w:t> </w:t>
                    </w:r>
                    <w:r>
                      <w:rPr>
                        <w:rFonts w:ascii="Times New Roman"/>
                        <w:color w:val="231F20"/>
                        <w:spacing w:val="-10"/>
                        <w:sz w:val="16"/>
                      </w:rPr>
                      <w:t> </w:t>
                    </w:r>
                    <w:r>
                      <w:rPr>
                        <w:b/>
                        <w:color w:val="231F20"/>
                        <w:position w:val="-5"/>
                        <w:sz w:val="16"/>
                      </w:rPr>
                      <w:t>1</w:t>
                    </w:r>
                  </w:p>
                </w:txbxContent>
              </v:textbox>
              <w10:wrap type="none"/>
            </v:shape>
            <v:shape style="position:absolute;left:4384;top:1574;width:732;height:518" type="#_x0000_t202" filled="false" stroked="false">
              <v:textbox inset="0,0,0,0">
                <w:txbxContent>
                  <w:p>
                    <w:pPr>
                      <w:spacing w:line="155" w:lineRule="exact" w:before="0"/>
                      <w:ind w:left="0" w:right="0" w:firstLine="0"/>
                      <w:jc w:val="left"/>
                      <w:rPr>
                        <w:b/>
                        <w:sz w:val="16"/>
                      </w:rPr>
                    </w:pPr>
                    <w:r>
                      <w:rPr>
                        <w:b/>
                        <w:color w:val="231F20"/>
                        <w:sz w:val="16"/>
                      </w:rPr>
                      <w:t>Direction</w:t>
                    </w:r>
                  </w:p>
                  <w:p>
                    <w:pPr>
                      <w:spacing w:line="179" w:lineRule="exact" w:before="0"/>
                      <w:ind w:left="0" w:right="0" w:firstLine="0"/>
                      <w:jc w:val="left"/>
                      <w:rPr>
                        <w:b/>
                        <w:sz w:val="16"/>
                      </w:rPr>
                    </w:pPr>
                    <w:r>
                      <w:rPr>
                        <w:b/>
                        <w:color w:val="231F20"/>
                        <w:sz w:val="16"/>
                      </w:rPr>
                      <w:t>0: Input</w:t>
                    </w:r>
                  </w:p>
                  <w:p>
                    <w:pPr>
                      <w:spacing w:line="181" w:lineRule="exact" w:before="0"/>
                      <w:ind w:left="0" w:right="0" w:firstLine="0"/>
                      <w:jc w:val="left"/>
                      <w:rPr>
                        <w:b/>
                        <w:sz w:val="16"/>
                      </w:rPr>
                    </w:pPr>
                    <w:r>
                      <w:rPr>
                        <w:b/>
                        <w:color w:val="231F20"/>
                        <w:sz w:val="16"/>
                      </w:rPr>
                      <w:t>1: Output</w:t>
                    </w:r>
                  </w:p>
                </w:txbxContent>
              </v:textbox>
              <w10:wrap type="none"/>
            </v:shape>
            <v:shape style="position:absolute;left:2916;top:2523;width:109;height:499"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5"/>
                      <w:rPr>
                        <w:b/>
                        <w:sz w:val="13"/>
                      </w:rPr>
                    </w:pPr>
                  </w:p>
                  <w:p>
                    <w:pPr>
                      <w:spacing w:before="0"/>
                      <w:ind w:left="0" w:right="0" w:firstLine="0"/>
                      <w:jc w:val="left"/>
                      <w:rPr>
                        <w:b/>
                        <w:sz w:val="16"/>
                      </w:rPr>
                    </w:pPr>
                    <w:r>
                      <w:rPr>
                        <w:b/>
                        <w:color w:val="231F20"/>
                        <w:w w:val="99"/>
                        <w:sz w:val="16"/>
                      </w:rPr>
                      <w:t>1</w:t>
                    </w:r>
                  </w:p>
                </w:txbxContent>
              </v:textbox>
              <w10:wrap type="none"/>
            </v:shape>
            <v:shape style="position:absolute;left:7596;top:3191;width:1253;height:536" type="#_x0000_t202" filled="false" stroked="false">
              <v:textbox inset="0,0,0,0">
                <w:txbxContent>
                  <w:p>
                    <w:pPr>
                      <w:tabs>
                        <w:tab w:pos="751" w:val="left" w:leader="none"/>
                        <w:tab w:pos="1232" w:val="left" w:leader="none"/>
                      </w:tabs>
                      <w:spacing w:line="174" w:lineRule="exact" w:before="0"/>
                      <w:ind w:left="0" w:right="0" w:firstLine="0"/>
                      <w:jc w:val="left"/>
                      <w:rPr>
                        <w:rFonts w:ascii="Times New Roman"/>
                        <w:sz w:val="16"/>
                      </w:rPr>
                    </w:pPr>
                    <w:r>
                      <w:rPr>
                        <w:b/>
                        <w:color w:val="231F20"/>
                        <w:sz w:val="16"/>
                      </w:rPr>
                      <w:t>P5DS.x</w:t>
                      <w:tab/>
                    </w:r>
                    <w:r>
                      <w:rPr>
                        <w:rFonts w:ascii="Times New Roman"/>
                        <w:color w:val="231F20"/>
                        <w:sz w:val="16"/>
                      </w:rPr>
                      <w:t> </w:t>
                      <w:tab/>
                    </w:r>
                  </w:p>
                  <w:p>
                    <w:pPr>
                      <w:spacing w:line="179" w:lineRule="exact" w:before="0"/>
                      <w:ind w:left="0" w:right="0" w:firstLine="0"/>
                      <w:jc w:val="left"/>
                      <w:rPr>
                        <w:b/>
                        <w:sz w:val="16"/>
                      </w:rPr>
                    </w:pPr>
                    <w:r>
                      <w:rPr>
                        <w:b/>
                        <w:color w:val="231F20"/>
                        <w:sz w:val="16"/>
                      </w:rPr>
                      <w:t>0: Low drive</w:t>
                    </w:r>
                  </w:p>
                  <w:p>
                    <w:pPr>
                      <w:spacing w:line="181" w:lineRule="exact" w:before="0"/>
                      <w:ind w:left="0" w:right="0" w:firstLine="0"/>
                      <w:jc w:val="left"/>
                      <w:rPr>
                        <w:b/>
                        <w:sz w:val="16"/>
                      </w:rPr>
                    </w:pPr>
                    <w:r>
                      <w:rPr>
                        <w:b/>
                        <w:color w:val="231F20"/>
                        <w:sz w:val="16"/>
                      </w:rPr>
                      <w:t>1: High drive</w:t>
                    </w:r>
                  </w:p>
                </w:txbxContent>
              </v:textbox>
              <w10:wrap type="none"/>
            </v:shape>
            <v:shape style="position:absolute;left:9836;top:3298;width:830;height:339" type="#_x0000_t202" filled="false" stroked="false">
              <v:textbox inset="0,0,0,0">
                <w:txbxContent>
                  <w:p>
                    <w:pPr>
                      <w:spacing w:line="155" w:lineRule="exact" w:before="0"/>
                      <w:ind w:left="0" w:right="0" w:firstLine="0"/>
                      <w:jc w:val="left"/>
                      <w:rPr>
                        <w:b/>
                        <w:sz w:val="16"/>
                      </w:rPr>
                    </w:pPr>
                    <w:r>
                      <w:rPr>
                        <w:b/>
                        <w:color w:val="231F20"/>
                        <w:sz w:val="16"/>
                      </w:rPr>
                      <w:t>P5.6/TB0.0</w:t>
                    </w:r>
                  </w:p>
                  <w:p>
                    <w:pPr>
                      <w:spacing w:line="181" w:lineRule="exact" w:before="0"/>
                      <w:ind w:left="0" w:right="0" w:firstLine="0"/>
                      <w:jc w:val="left"/>
                      <w:rPr>
                        <w:b/>
                        <w:sz w:val="16"/>
                      </w:rPr>
                    </w:pPr>
                    <w:r>
                      <w:rPr>
                        <w:b/>
                        <w:color w:val="231F20"/>
                        <w:sz w:val="16"/>
                      </w:rPr>
                      <w:t>P5.7/TB0.1</w:t>
                    </w:r>
                  </w:p>
                </w:txbxContent>
              </v:textbox>
              <w10:wrap type="none"/>
            </v:shape>
            <v:shape style="position:absolute;left:2805;top:4630;width:1057;height:251" type="#_x0000_t202" filled="false" stroked="true" strokeweight="1.50009pt" strokecolor="#000000">
              <v:textbox inset="0,0,0,0">
                <w:txbxContent>
                  <w:p>
                    <w:pPr>
                      <w:spacing w:before="13"/>
                      <w:ind w:left="0" w:right="117" w:firstLine="0"/>
                      <w:jc w:val="right"/>
                      <w:rPr>
                        <w:b/>
                        <w:sz w:val="16"/>
                      </w:rPr>
                    </w:pPr>
                    <w:r>
                      <w:rPr>
                        <w:b/>
                        <w:color w:val="231F20"/>
                        <w:w w:val="99"/>
                        <w:sz w:val="16"/>
                      </w:rPr>
                      <w:t>D</w:t>
                    </w:r>
                  </w:p>
                </w:txbxContent>
              </v:textbox>
              <v:stroke dashstyle="solid"/>
              <w10:wrap type="none"/>
            </v:shape>
            <v:shape style="position:absolute;left:2805;top:4204;width:1057;height:268" type="#_x0000_t202" filled="false" stroked="true" strokeweight="1.50009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w10:wrap type="none"/>
          </v:group>
        </w:pict>
      </w:r>
      <w:r>
        <w:rPr>
          <w:b/>
          <w:color w:val="231F20"/>
          <w:sz w:val="16"/>
        </w:rPr>
        <w:t>P5REN.x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1"/>
        </w:rPr>
      </w:pPr>
    </w:p>
    <w:p>
      <w:pPr>
        <w:spacing w:before="0"/>
        <w:ind w:left="727" w:right="0" w:firstLine="0"/>
        <w:jc w:val="left"/>
        <w:rPr>
          <w:b/>
          <w:sz w:val="16"/>
        </w:rPr>
      </w:pPr>
      <w:r>
        <w:rPr>
          <w:b/>
          <w:color w:val="231F20"/>
          <w:sz w:val="16"/>
        </w:rPr>
        <w:t>P5DIR.x</w:t>
      </w:r>
    </w:p>
    <w:p>
      <w:pPr>
        <w:spacing w:before="125"/>
        <w:ind w:left="332" w:right="0" w:firstLine="0"/>
        <w:jc w:val="left"/>
        <w:rPr>
          <w:b/>
          <w:sz w:val="16"/>
        </w:rPr>
      </w:pPr>
      <w:r>
        <w:rPr>
          <w:b/>
          <w:color w:val="231F20"/>
          <w:sz w:val="16"/>
        </w:rPr>
        <w:t>From Module</w:t>
      </w:r>
    </w:p>
    <w:p>
      <w:pPr>
        <w:pStyle w:val="BodyText"/>
        <w:rPr>
          <w:b/>
          <w:sz w:val="20"/>
        </w:rPr>
      </w:pPr>
    </w:p>
    <w:p>
      <w:pPr>
        <w:pStyle w:val="BodyText"/>
        <w:spacing w:before="4"/>
        <w:rPr>
          <w:b/>
          <w:sz w:val="23"/>
        </w:rPr>
      </w:pPr>
    </w:p>
    <w:p>
      <w:pPr>
        <w:spacing w:before="75"/>
        <w:ind w:left="682" w:right="0" w:firstLine="0"/>
        <w:jc w:val="left"/>
        <w:rPr>
          <w:b/>
          <w:sz w:val="16"/>
        </w:rPr>
      </w:pPr>
      <w:r>
        <w:rPr>
          <w:b/>
          <w:color w:val="231F20"/>
          <w:spacing w:val="-3"/>
          <w:sz w:val="16"/>
        </w:rPr>
        <w:t>P5OUT.x</w:t>
      </w:r>
    </w:p>
    <w:p>
      <w:pPr>
        <w:pStyle w:val="BodyText"/>
        <w:rPr>
          <w:b/>
          <w:sz w:val="20"/>
        </w:rPr>
      </w:pPr>
    </w:p>
    <w:p>
      <w:pPr>
        <w:pStyle w:val="BodyText"/>
        <w:rPr>
          <w:b/>
          <w:sz w:val="20"/>
        </w:rPr>
      </w:pPr>
    </w:p>
    <w:p>
      <w:pPr>
        <w:pStyle w:val="BodyText"/>
        <w:spacing w:before="2"/>
        <w:rPr>
          <w:b/>
          <w:sz w:val="18"/>
        </w:rPr>
      </w:pPr>
    </w:p>
    <w:p>
      <w:pPr>
        <w:spacing w:before="1"/>
        <w:ind w:left="691" w:right="0" w:firstLine="0"/>
        <w:jc w:val="left"/>
        <w:rPr>
          <w:b/>
          <w:sz w:val="16"/>
        </w:rPr>
      </w:pPr>
      <w:r>
        <w:rPr>
          <w:b/>
          <w:color w:val="231F20"/>
          <w:sz w:val="16"/>
        </w:rPr>
        <w:t>P5SEL.x</w:t>
      </w:r>
    </w:p>
    <w:p>
      <w:pPr>
        <w:pStyle w:val="BodyText"/>
        <w:spacing w:before="3"/>
        <w:rPr>
          <w:b/>
          <w:sz w:val="22"/>
        </w:rPr>
      </w:pPr>
    </w:p>
    <w:p>
      <w:pPr>
        <w:spacing w:before="74"/>
        <w:ind w:left="850" w:right="0" w:firstLine="0"/>
        <w:jc w:val="left"/>
        <w:rPr>
          <w:b/>
          <w:sz w:val="16"/>
        </w:rPr>
      </w:pPr>
      <w:r>
        <w:rPr>
          <w:b/>
          <w:color w:val="231F20"/>
          <w:sz w:val="16"/>
        </w:rPr>
        <w:t>P5IN.x</w:t>
      </w:r>
    </w:p>
    <w:p>
      <w:pPr>
        <w:pStyle w:val="BodyText"/>
        <w:rPr>
          <w:b/>
          <w:sz w:val="20"/>
        </w:rPr>
      </w:pPr>
    </w:p>
    <w:p>
      <w:pPr>
        <w:pStyle w:val="BodyText"/>
        <w:spacing w:before="8"/>
        <w:rPr>
          <w:b/>
          <w:sz w:val="27"/>
        </w:rPr>
      </w:pPr>
    </w:p>
    <w:p>
      <w:pPr>
        <w:spacing w:before="74"/>
        <w:ind w:left="547" w:right="0" w:firstLine="0"/>
        <w:jc w:val="left"/>
        <w:rPr>
          <w:b/>
          <w:sz w:val="16"/>
        </w:rPr>
      </w:pPr>
      <w:r>
        <w:rPr>
          <w:b/>
          <w:color w:val="231F20"/>
          <w:spacing w:val="-6"/>
          <w:sz w:val="16"/>
        </w:rPr>
        <w:t>To</w:t>
      </w:r>
      <w:r>
        <w:rPr>
          <w:b/>
          <w:color w:val="231F20"/>
          <w:sz w:val="16"/>
        </w:rPr>
        <w:t> module</w:t>
      </w:r>
    </w:p>
    <w:p>
      <w:pPr>
        <w:pStyle w:val="BodyText"/>
        <w:rPr>
          <w:b/>
          <w:sz w:val="20"/>
        </w:rPr>
      </w:pPr>
    </w:p>
    <w:p>
      <w:pPr>
        <w:pStyle w:val="BodyText"/>
        <w:spacing w:before="9"/>
        <w:rPr>
          <w:b/>
          <w:sz w:val="18"/>
        </w:rPr>
      </w:pPr>
    </w:p>
    <w:p>
      <w:pPr>
        <w:spacing w:before="0"/>
        <w:ind w:left="0" w:right="4" w:firstLine="0"/>
        <w:jc w:val="center"/>
        <w:rPr>
          <w:b/>
          <w:sz w:val="20"/>
        </w:rPr>
      </w:pPr>
      <w:r>
        <w:rPr>
          <w:b/>
          <w:sz w:val="20"/>
        </w:rPr>
        <w:t>Table 6-53. Port P5 (P5.6 to P5.7) Pin Functions</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4"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(P5.x)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173"/>
              <w:rPr>
                <w:b/>
                <w:sz w:val="16"/>
              </w:rPr>
            </w:pPr>
            <w:r>
              <w:rPr>
                <w:b/>
                <w:sz w:val="16"/>
              </w:rPr>
              <w:t>CONTROL BITS OR SIGNALS</w:t>
            </w:r>
          </w:p>
        </w:tc>
      </w:tr>
      <w:tr>
        <w:trPr>
          <w:trHeight w:val="253"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P5DIR.x</w:t>
            </w:r>
          </w:p>
        </w:tc>
        <w:tc>
          <w:tcPr>
            <w:tcW w:w="1296" w:type="dxa"/>
            <w:shd w:val="clear" w:color="auto" w:fill="D8D8D8"/>
          </w:tcPr>
          <w:p>
            <w:pPr>
              <w:pStyle w:val="TableParagraph"/>
              <w:ind w:left="308" w:right="297"/>
              <w:jc w:val="center"/>
              <w:rPr>
                <w:b/>
                <w:sz w:val="16"/>
              </w:rPr>
            </w:pPr>
            <w:r>
              <w:rPr>
                <w:b/>
                <w:sz w:val="16"/>
              </w:rPr>
              <w:t>P5SEL.x</w:t>
            </w:r>
          </w:p>
        </w:tc>
      </w:tr>
      <w:tr>
        <w:trPr>
          <w:trHeight w:val="254" w:hRule="atLeast"/>
        </w:trPr>
        <w:tc>
          <w:tcPr>
            <w:tcW w:w="2188" w:type="dxa"/>
            <w:vMerge w:val="restart"/>
          </w:tcPr>
          <w:p>
            <w:pPr>
              <w:pStyle w:val="TableParagraph"/>
              <w:ind w:left="55"/>
              <w:rPr>
                <w:sz w:val="16"/>
              </w:rPr>
            </w:pPr>
            <w:r>
              <w:rPr>
                <w:w w:val="110"/>
                <w:sz w:val="16"/>
              </w:rPr>
              <w:t>P5.6/TB0.0 </w:t>
            </w:r>
            <w:r>
              <w:rPr>
                <w:w w:val="110"/>
                <w:sz w:val="16"/>
                <w:vertAlign w:val="superscript"/>
              </w:rPr>
              <w:t>(1)</w:t>
            </w:r>
          </w:p>
        </w:tc>
        <w:tc>
          <w:tcPr>
            <w:tcW w:w="300" w:type="dxa"/>
            <w:vMerge w:val="restart"/>
          </w:tcPr>
          <w:p>
            <w:pPr>
              <w:pStyle w:val="TableParagraph"/>
              <w:ind w:left="105"/>
              <w:rPr>
                <w:sz w:val="16"/>
              </w:rPr>
            </w:pPr>
            <w:r>
              <w:rPr>
                <w:w w:val="99"/>
                <w:sz w:val="16"/>
              </w:rPr>
              <w:t>6</w:t>
            </w:r>
          </w:p>
        </w:tc>
        <w:tc>
          <w:tcPr>
            <w:tcW w:w="4990" w:type="dxa"/>
          </w:tcPr>
          <w:p>
            <w:pPr>
              <w:pStyle w:val="TableParagraph"/>
              <w:ind w:left="60"/>
              <w:rPr>
                <w:sz w:val="16"/>
              </w:rPr>
            </w:pPr>
            <w:r>
              <w:rPr>
                <w:sz w:val="16"/>
              </w:rPr>
              <w:t>P5.6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TB0.CCI0A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TB0.0</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w w:val="110"/>
                <w:sz w:val="16"/>
              </w:rPr>
              <w:t>P5.7/TB0.1 </w:t>
            </w:r>
            <w:r>
              <w:rPr>
                <w:w w:val="110"/>
                <w:sz w:val="16"/>
                <w:vertAlign w:val="superscript"/>
              </w:rPr>
              <w:t>(1)</w:t>
            </w:r>
          </w:p>
        </w:tc>
        <w:tc>
          <w:tcPr>
            <w:tcW w:w="300" w:type="dxa"/>
            <w:vMerge w:val="restart"/>
          </w:tcPr>
          <w:p>
            <w:pPr>
              <w:pStyle w:val="TableParagraph"/>
              <w:ind w:left="105"/>
              <w:rPr>
                <w:sz w:val="16"/>
              </w:rPr>
            </w:pPr>
            <w:r>
              <w:rPr>
                <w:w w:val="99"/>
                <w:sz w:val="16"/>
              </w:rPr>
              <w:t>7</w:t>
            </w:r>
          </w:p>
        </w:tc>
        <w:tc>
          <w:tcPr>
            <w:tcW w:w="4990" w:type="dxa"/>
          </w:tcPr>
          <w:p>
            <w:pPr>
              <w:pStyle w:val="TableParagraph"/>
              <w:ind w:left="60"/>
              <w:rPr>
                <w:sz w:val="16"/>
              </w:rPr>
            </w:pPr>
            <w:r>
              <w:rPr>
                <w:sz w:val="16"/>
              </w:rPr>
              <w:t>TB0.CCI1A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TB0.1</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bl>
    <w:p>
      <w:pPr>
        <w:pStyle w:val="BodyText"/>
        <w:spacing w:before="70"/>
        <w:ind w:left="120"/>
      </w:pPr>
      <w:r>
        <w:rPr/>
        <w:t>(1) F5529, F5527, F5525, F5521, F5519, F5517, F5515 devices only.</w:t>
      </w:r>
    </w:p>
    <w:p>
      <w:pPr>
        <w:spacing w:after="0"/>
        <w:sectPr>
          <w:pgSz w:w="12240" w:h="15840"/>
          <w:pgMar w:header="259" w:footer="836" w:top="1340" w:bottom="1020" w:left="960" w:right="960"/>
        </w:sectPr>
      </w:pPr>
    </w:p>
    <w:p>
      <w:pPr>
        <w:pStyle w:val="Heading4"/>
        <w:numPr>
          <w:ilvl w:val="2"/>
          <w:numId w:val="56"/>
        </w:numPr>
        <w:tabs>
          <w:tab w:pos="928" w:val="left" w:leader="none"/>
        </w:tabs>
        <w:spacing w:line="240" w:lineRule="auto" w:before="110" w:after="0"/>
        <w:ind w:left="927" w:right="0" w:hanging="808"/>
        <w:jc w:val="left"/>
        <w:rPr>
          <w:i/>
        </w:rPr>
      </w:pPr>
      <w:bookmarkStart w:name="6.10.9 Port P6, P6.0 to P6.7, Input/Outp" w:id="316"/>
      <w:bookmarkEnd w:id="316"/>
      <w:r>
        <w:rPr>
          <w:b w:val="0"/>
          <w:i w:val="0"/>
        </w:rPr>
      </w:r>
      <w:bookmarkStart w:name="6.10.9 Port P6, P6.0 to P6.7, Input/Outp" w:id="317"/>
      <w:bookmarkEnd w:id="317"/>
      <w:r>
        <w:rPr>
          <w:i/>
        </w:rPr>
        <w:t>Por</w:t>
      </w:r>
      <w:r>
        <w:rPr>
          <w:i/>
        </w:rPr>
        <w:t>t P6, P6.0 to P6.7, Input/Output With Schmitt</w:t>
      </w:r>
      <w:r>
        <w:rPr>
          <w:i/>
          <w:spacing w:val="32"/>
        </w:rPr>
        <w:t> </w:t>
      </w:r>
      <w:r>
        <w:rPr>
          <w:i/>
        </w:rPr>
        <w:t>Trigger</w:t>
      </w:r>
    </w:p>
    <w:p>
      <w:pPr>
        <w:pStyle w:val="BodyText"/>
        <w:spacing w:before="2"/>
        <w:rPr>
          <w:b/>
          <w:i/>
          <w:sz w:val="19"/>
        </w:rPr>
      </w:pPr>
    </w:p>
    <w:p>
      <w:pPr>
        <w:pStyle w:val="Heading9"/>
        <w:spacing w:before="75"/>
        <w:ind w:left="0" w:right="1543"/>
        <w:jc w:val="right"/>
      </w:pPr>
      <w:r>
        <w:rPr/>
        <w:pict>
          <v:group style="position:absolute;margin-left:144.897202pt;margin-top:1.91722pt;width:408.8pt;height:397.35pt;mso-position-horizontal-relative:page;mso-position-vertical-relative:paragraph;z-index:-40618496" coordorigin="2898,38" coordsize="8176,7947">
            <v:rect style="position:absolute;left:6323;top:52;width:3550;height:7918" filled="false" stroked="true" strokeweight="1.439876pt" strokecolor="#231f20">
              <v:stroke dashstyle="longdash"/>
            </v:rect>
            <v:line style="position:absolute" from="3049,6668" to="9530,6668" stroked="true" strokeweight=".479959pt" strokecolor="#231f20">
              <v:stroke dashstyle="solid"/>
            </v:line>
            <v:shape style="position:absolute;left:2936;top:6608;width:119;height:119" coordorigin="2937,6609" coordsize="119,119" path="m3055,6609l2937,6668,3055,6727,3055,6609xe" filled="true" fillcolor="#231f20" stroked="false">
              <v:path arrowok="t"/>
              <v:fill type="solid"/>
            </v:shape>
            <v:shape style="position:absolute;left:8842;top:6428;width:388;height:498" coordorigin="8843,6429" coordsize="388,498" path="m9230,6429l8843,6668,9230,6926,9230,6429xe" filled="true" fillcolor="#ffffff" stroked="false">
              <v:path arrowok="t"/>
              <v:fill type="solid"/>
            </v:shape>
            <v:shape style="position:absolute;left:8842;top:6428;width:388;height:498" coordorigin="8843,6429" coordsize="388,498" path="m9230,6926l9230,6429,8843,6668,9230,6926xe" filled="false" stroked="true" strokeweight=".921283pt" strokecolor="#231f20">
              <v:path arrowok="t"/>
              <v:stroke dashstyle="solid"/>
            </v:shape>
            <v:shape style="position:absolute;left:8842;top:5271;width:388;height:494" coordorigin="8843,5272" coordsize="388,494" path="m8843,5765l8843,5272,9230,5526,8843,5765xe" filled="false" stroked="true" strokeweight=".959918pt" strokecolor="#231f20">
              <v:path arrowok="t"/>
              <v:stroke dashstyle="solid"/>
            </v:shape>
            <v:line style="position:absolute" from="8843,5526" to="3604,5526" stroked="true" strokeweight=".479959pt" strokecolor="#231f20">
              <v:stroke dashstyle="solid"/>
            </v:line>
            <v:shape style="position:absolute;left:9529;top:3889;width:2;height:2779" coordorigin="9530,3890" coordsize="0,2779" path="m9530,4781l9530,6668m9530,3890l9530,4463e" filled="false" stroked="true" strokeweight=".479959pt" strokecolor="#231f20">
              <v:path arrowok="t"/>
              <v:stroke dashstyle="solid"/>
            </v:shape>
            <v:line style="position:absolute" from="10571,5526" to="9230,5526" stroked="true" strokeweight=".479959pt" strokecolor="#231f20">
              <v:stroke dashstyle="solid"/>
            </v:line>
            <v:shape style="position:absolute;left:8998;top:6618;width:194;height:101" coordorigin="8999,6618" coordsize="194,101" path="m9161,6618l9105,6719,8999,6719m9192,6618l9105,6618,9054,6719e" filled="false" stroked="true" strokeweight=".230184pt" strokecolor="#231f20">
              <v:path arrowok="t"/>
              <v:stroke dashstyle="solid"/>
            </v:shape>
            <v:shape style="position:absolute;left:10533;top:5423;width:531;height:204" coordorigin="10533,5424" coordsize="531,204" path="m10958,5424l10640,5424,10533,5526,10640,5627,10958,5627,11064,5526,10958,5424xe" filled="true" fillcolor="#ffffff" stroked="false">
              <v:path arrowok="t"/>
              <v:fill type="solid"/>
            </v:shape>
            <v:shape style="position:absolute;left:10533;top:5423;width:531;height:204" coordorigin="10533,5424" coordsize="531,204" path="m10533,5526l10640,5424,10958,5424,11064,5526,10958,5627,10640,5627,10533,5526xe" filled="false" stroked="true" strokeweight=".959918pt" strokecolor="#000000">
              <v:path arrowok="t"/>
              <v:stroke dashstyle="solid"/>
            </v:shape>
            <v:shape style="position:absolute;left:10533;top:5423;width:531;height:204" coordorigin="10533,5424" coordsize="531,204" path="m10533,5526l10640,5424,10958,5424,11064,5526,10958,5627,10640,5627,10533,5526xe" filled="false" stroked="true" strokeweight=".959918pt" strokecolor="#231f20">
              <v:path arrowok="t"/>
              <v:stroke dashstyle="solid"/>
            </v:shape>
            <v:shape style="position:absolute;left:3272;top:4124;width:332;height:802" coordorigin="3273,4125" coordsize="332,802" path="m3273,4125l3604,4296,3604,4742,3273,4926,3273,4125xe" filled="false" stroked="true" strokeweight=".959918pt" strokecolor="#000000">
              <v:path arrowok="t"/>
              <v:stroke dashstyle="solid"/>
            </v:shape>
            <v:shape style="position:absolute;left:3272;top:4124;width:332;height:802" coordorigin="3273,4125" coordsize="332,802" path="m3273,4125l3604,4296,3604,4742,3273,4926,3273,4125xe" filled="false" stroked="true" strokeweight=".959918pt" strokecolor="#231f20">
              <v:path arrowok="t"/>
              <v:stroke dashstyle="solid"/>
            </v:shape>
            <v:shape style="position:absolute;left:2936;top:4331;width:1853;height:2705" coordorigin="2937,4332" coordsize="1853,2705" path="m3448,6194l3448,5848m4789,7037l4789,6176m2937,4332l3273,4332e" filled="false" stroked="true" strokeweight=".479959pt" strokecolor="#231f20">
              <v:path arrowok="t"/>
              <v:stroke dashstyle="solid"/>
            </v:shape>
            <v:rect style="position:absolute;left:2897;top:4293;width:78;height:78" filled="true" fillcolor="#231f20" stroked="false">
              <v:fill type="solid"/>
            </v:rect>
            <v:line style="position:absolute" from="2937,6176" to="4789,6176" stroked="true" strokeweight=".479959pt" strokecolor="#231f20">
              <v:stroke dashstyle="solid"/>
            </v:line>
            <v:rect style="position:absolute;left:2897;top:6137;width:78;height:78" filled="true" fillcolor="#231f20" stroked="false">
              <v:fill type="solid"/>
            </v:rect>
            <v:shape style="position:absolute;left:3048;top:7036;width:1740;height:401" coordorigin="3049,7037" coordsize="1740,401" path="m4789,7037l4295,7037m3049,7438l3273,7438e" filled="false" stroked="true" strokeweight=".479959pt" strokecolor="#231f20">
              <v:path arrowok="t"/>
              <v:stroke dashstyle="solid"/>
            </v:shape>
            <v:shape style="position:absolute;left:2936;top:7378;width:119;height:119" coordorigin="2937,7378" coordsize="119,119" path="m3055,7378l2937,7438,3055,7497,3055,7378xe" filled="true" fillcolor="#231f20" stroked="false">
              <v:path arrowok="t"/>
              <v:fill type="solid"/>
            </v:shape>
            <v:rect style="position:absolute;left:3272;top:7317;width:1005;height:241" filled="false" stroked="true" strokeweight=".959918pt" strokecolor="#000000">
              <v:stroke dashstyle="solid"/>
            </v:rect>
            <v:shape style="position:absolute;left:3272;top:6908;width:1023;height:613" coordorigin="3273,6908" coordsize="1023,613" path="m3517,7317l3517,7165,3273,7165,3273,6908,4295,6908,4295,7165,4029,7165,4029,7317m3691,7438l3871,7351,3871,7521,3691,7438xe" filled="false" stroked="true" strokeweight=".959918pt" strokecolor="#231f20">
              <v:path arrowok="t"/>
              <v:stroke dashstyle="solid"/>
            </v:shape>
            <v:line style="position:absolute" from="5968,7438" to="4277,7438" stroked="true" strokeweight=".479959pt" strokecolor="#231f20">
              <v:stroke dashstyle="solid"/>
            </v:line>
            <v:shape style="position:absolute;left:3272;top:5115;width:332;height:820" coordorigin="3273,5116" coordsize="332,820" path="m3273,5116l3273,5935,3604,5747,3604,5305,3273,5116xe" filled="true" fillcolor="#ffffff" stroked="false">
              <v:path arrowok="t"/>
              <v:fill type="solid"/>
            </v:shape>
            <v:shape style="position:absolute;left:3272;top:5115;width:332;height:820" coordorigin="3273,5116" coordsize="332,820" path="m3273,5116l3604,5305,3604,5747,3273,5935,3273,5116xe" filled="false" stroked="true" strokeweight=".959918pt" strokecolor="#000000">
              <v:path arrowok="t"/>
              <v:stroke dashstyle="solid"/>
            </v:shape>
            <v:shape style="position:absolute;left:3272;top:5115;width:332;height:820" coordorigin="3273,5116" coordsize="332,820" path="m3273,5116l3604,5305,3604,5747,3273,5935,3273,5116xe" filled="false" stroked="true" strokeweight=".959918pt" strokecolor="#231f20">
              <v:path arrowok="t"/>
              <v:stroke dashstyle="solid"/>
            </v:shape>
            <v:shape style="position:absolute;left:2936;top:4834;width:502;height:521" coordorigin="2937,4834" coordsize="502,521" path="m3438,4834l3438,5210m2937,5355l3273,5355e" filled="false" stroked="true" strokeweight=".479959pt" strokecolor="#231f20">
              <v:path arrowok="t"/>
              <v:stroke dashstyle="solid"/>
            </v:shape>
            <v:rect style="position:absolute;left:2897;top:5316;width:78;height:78" filled="true" fillcolor="#231f20" stroked="false">
              <v:fill type="solid"/>
            </v:rect>
            <v:shape style="position:absolute;left:2936;top:4331;width:336;height:1347" coordorigin="2937,4332" coordsize="336,1347" path="m2937,5678l3273,5678m3273,4673l3105,4673,3105,4332e" filled="false" stroked="true" strokeweight=".479959pt" strokecolor="#231f20">
              <v:path arrowok="t"/>
              <v:stroke dashstyle="solid"/>
            </v:shape>
            <v:shape style="position:absolute;left:3065;top:4293;width:78;height:78" coordorigin="3066,4293" coordsize="78,78" path="m3105,4293l3090,4296,3077,4305,3069,4317,3066,4332,3069,4347,3077,4359,3090,4368,3105,4371,3120,4368,3132,4359,3140,4347,3143,4332,3140,4317,3132,4305,3120,4296,3105,4293xe" filled="true" fillcolor="#231f20" stroked="false">
              <v:path arrowok="t"/>
              <v:fill type="solid"/>
            </v:shape>
            <v:shape style="position:absolute;left:8262;top:3512;width:318;height:733" coordorigin="8262,3512" coordsize="318,733" path="m8262,3512l8580,3682,8580,4093,8262,4245,8262,3512xe" filled="false" stroked="true" strokeweight=".921283pt" strokecolor="#231f20">
              <v:path arrowok="t"/>
              <v:stroke dashstyle="solid"/>
            </v:shape>
            <v:shape style="position:absolute;left:3092;top:911;width:7102;height:4615" coordorigin="3093,912" coordsize="7102,4615" path="m8083,3733l8262,3733m8083,4042l8262,4042m8851,3890l8594,3890m8967,3862l9248,3720m9304,3890l9530,3890m3093,5355l3093,5033m8418,5033l3093,5033m8418,4170l8418,5033m3604,4553l6903,4553m9018,4419l9018,5388m10193,912l10194,5526e" filled="false" stroked="true" strokeweight=".479959pt" strokecolor="#231f20">
              <v:path arrowok="t"/>
              <v:stroke dashstyle="solid"/>
            </v:shape>
            <v:shape style="position:absolute;left:9176;top:3818;width:133;height:133" type="#_x0000_t75" stroked="false">
              <v:imagedata r:id="rId485" o:title=""/>
            </v:shape>
            <v:shape style="position:absolute;left:8845;top:3823;width:133;height:133" type="#_x0000_t75" stroked="false">
              <v:imagedata r:id="rId486" o:title=""/>
            </v:shape>
            <v:shape style="position:absolute;left:9471;top:4359;width:113;height:529" type="#_x0000_t75" stroked="false">
              <v:imagedata r:id="rId487" o:title=""/>
            </v:shape>
            <v:shape style="position:absolute;left:9478;top:5475;width:102;height:102" type="#_x0000_t75" stroked="false">
              <v:imagedata r:id="rId488" o:title=""/>
            </v:shape>
            <v:shape style="position:absolute;left:8573;top:5645;width:522;height:426" type="#_x0000_t75" stroked="false">
              <v:imagedata r:id="rId489" o:title=""/>
            </v:shape>
            <v:shape style="position:absolute;left:3042;top:5303;width:102;height:102" type="#_x0000_t75" stroked="false">
              <v:imagedata r:id="rId488" o:title=""/>
            </v:shape>
            <v:shape style="position:absolute;left:3397;top:6124;width:102;height:102" type="#_x0000_t75" stroked="false">
              <v:imagedata r:id="rId490" o:title=""/>
            </v:shape>
            <v:line style="position:absolute" from="6323,2572" to="9873,2572" stroked="true" strokeweight="1.439876pt" strokecolor="#231f20">
              <v:stroke dashstyle="longdash"/>
            </v:line>
            <v:line style="position:absolute" from="8424,1925" to="10194,1925" stroked="true" strokeweight=".479959pt" strokecolor="#231f20">
              <v:stroke dashstyle="solid"/>
            </v:line>
            <v:shape style="position:absolute;left:10155;top:1885;width:78;height:78" coordorigin="10155,1886" coordsize="78,78" path="m10194,1886l10179,1889,10167,1897,10159,1910,10155,1925,10159,1940,10167,1952,10179,1960,10194,1963,10209,1960,10221,1952,10230,1940,10233,1925,10230,1910,10221,1897,10209,1889,10194,1886xe" filled="true" fillcolor="#231f20" stroked="false">
              <v:path arrowok="t"/>
              <v:fill type="solid"/>
            </v:shape>
            <v:shape style="position:absolute;left:10143;top:5475;width:102;height:102" type="#_x0000_t75" stroked="false">
              <v:imagedata r:id="rId491" o:title=""/>
            </v:shape>
            <v:shape style="position:absolute;left:7760;top:1758;width:673;height:336" type="#_x0000_t75" stroked="false">
              <v:imagedata r:id="rId492" o:title=""/>
            </v:shape>
            <v:shape style="position:absolute;left:2994;top:1924;width:5104;height:443" coordorigin="2995,1925" coordsize="5104,443" path="m2995,1925l7770,1925m2995,2367l8099,2367e" filled="false" stroked="true" strokeweight=".479959pt" strokecolor="#231f20">
              <v:path arrowok="t"/>
              <v:stroke dashstyle="solid"/>
            </v:shape>
            <v:line style="position:absolute" from="8099,1978" to="8099,2367" stroked="true" strokeweight=".47969pt" strokecolor="#231f20">
              <v:stroke dashstyle="solid"/>
            </v:line>
            <v:line style="position:absolute" from="6323,1527" to="9873,1527" stroked="true" strokeweight="1.439876pt" strokecolor="#231f20">
              <v:stroke dashstyle="longdash"/>
            </v:line>
            <v:line style="position:absolute" from="8423,912" to="10193,912" stroked="true" strokeweight=".479959pt" strokecolor="#231f20">
              <v:stroke dashstyle="solid"/>
            </v:line>
            <v:shape style="position:absolute;left:7759;top:745;width:673;height:336" type="#_x0000_t75" stroked="false">
              <v:imagedata r:id="rId493" o:title=""/>
            </v:shape>
            <v:shape style="position:absolute;left:2994;top:911;width:5104;height:443" coordorigin="2994,912" coordsize="5104,443" path="m2994,912l7769,912m2994,1354l8098,1354e" filled="false" stroked="true" strokeweight=".479959pt" strokecolor="#231f20">
              <v:path arrowok="t"/>
              <v:stroke dashstyle="solid"/>
            </v:shape>
            <v:line style="position:absolute" from="8098,965" to="8098,1354" stroked="true" strokeweight=".47969pt" strokecolor="#231f20">
              <v:stroke dashstyle="solid"/>
            </v:line>
            <v:shape style="position:absolute;left:7688;top:3311;width:1418;height:1108" coordorigin="7688,3311" coordsize="1418,1108" path="m9105,3311l9105,3791m7688,4419l9018,4419e" filled="false" stroked="true" strokeweight=".479959pt" strokecolor="#231f20">
              <v:path arrowok="t"/>
              <v:stroke dashstyle="solid"/>
            </v:shape>
            <v:shape style="position:absolute;left:7303;top:6617;width:102;height:244" type="#_x0000_t75" stroked="false">
              <v:imagedata r:id="rId494" o:title=""/>
            </v:shape>
            <v:shape style="position:absolute;left:6787;top:2701;width:2253;height:4923" coordorigin="6787,2702" coordsize="2253,4923" path="m6787,2702l6787,7625m6787,7625l9040,7625m9040,6904l9040,7625e" filled="false" stroked="true" strokeweight=".47969pt" strokecolor="#231f20">
              <v:path arrowok="t"/>
              <v:stroke dashstyle="solid"/>
            </v:shape>
            <v:shape style="position:absolute;left:8988;top:6807;width:102;height:102" type="#_x0000_t75" stroked="false">
              <v:imagedata r:id="rId429" o:title=""/>
            </v:shape>
            <v:line style="position:absolute" from="7688,4419" to="7547,4419" stroked="true" strokeweight=".460646pt" strokecolor="#231f20">
              <v:stroke dashstyle="solid"/>
            </v:line>
            <v:shape style="position:absolute;left:7042;top:4204;width:502;height:425" coordorigin="7043,4205" coordsize="502,425" path="m7356,4629l7429,4612,7489,4567,7530,4500,7544,4418,7530,4335,7490,4268,7431,4223,7359,4206m7361,4205l7043,4205m7043,4205l7043,4626m7043,4626l7361,4626e" filled="false" stroked="true" strokeweight=".959918pt" strokecolor="#231f20">
              <v:path arrowok="t"/>
              <v:stroke dashstyle="solid"/>
            </v:shape>
            <v:line style="position:absolute" from="7034,4553" to="6903,4553" stroked="true" strokeweight=".460646pt" strokecolor="#231f20">
              <v:stroke dashstyle="solid"/>
            </v:line>
            <v:shape style="position:absolute;left:6748;top:4220;width:299;height:102" type="#_x0000_t75" stroked="false">
              <v:imagedata r:id="rId495" o:title=""/>
            </v:shape>
            <v:line style="position:absolute" from="5452,2702" to="6787,2702" stroked="true" strokeweight=".479959pt" strokecolor="#231f20">
              <v:stroke dashstyle="solid"/>
            </v:line>
            <v:shape style="position:absolute;left:5413;top:2663;width:78;height:78" coordorigin="5414,2663" coordsize="78,78" path="m5452,2663l5437,2666,5425,2675,5417,2687,5414,2702,5417,2717,5425,2729,5437,2738,5452,2741,5467,2738,5480,2729,5488,2717,5491,2702,5488,2687,5480,2675,5467,2666,5452,2663xe" filled="true" fillcolor="#231f20" stroked="false">
              <v:path arrowok="t"/>
              <v:fill type="solid"/>
            </v:shape>
            <v:line style="position:absolute" from="6323,603" to="9873,603" stroked="true" strokeweight="1.439876pt" strokecolor="#231f20">
              <v:stroke dashstyle="longdash"/>
            </v:line>
            <v:shape style="position:absolute;left:4806;top:2701;width:4299;height:1852" coordorigin="4807,2702" coordsize="4299,1852" path="m6223,3311l9105,3311m5486,3459l4807,3459m4807,3459l4807,4553m5449,2702l5449,3177e" filled="false" stroked="true" strokeweight=".479959pt" strokecolor="#231f20">
              <v:path arrowok="t"/>
              <v:stroke dashstyle="solid"/>
            </v:shape>
            <v:shape style="position:absolute;left:5449;top:3177;width:774;height:135" coordorigin="5449,3177" coordsize="774,135" path="m5581,3177l5449,3177m6223,3311l6082,3311e" filled="false" stroked="true" strokeweight=".460646pt" strokecolor="#231f20">
              <v:path arrowok="t"/>
              <v:stroke dashstyle="solid"/>
            </v:shape>
            <v:shape style="position:absolute;left:5577;top:3100;width:502;height:425" coordorigin="5578,3101" coordsize="502,425" path="m5892,3101l5965,3118,6025,3163,6065,3230,6080,3312,6065,3395,6025,3462,5967,3507,5894,3524m5896,3525l5578,3525m5578,3525l5578,3104m5578,3104l5896,3104e" filled="false" stroked="true" strokeweight=".959918pt" strokecolor="#231f20">
              <v:path arrowok="t"/>
              <v:stroke dashstyle="solid"/>
            </v:shape>
            <v:shape style="position:absolute;left:4755;top:4502;width:102;height:102" type="#_x0000_t75" stroked="false">
              <v:imagedata r:id="rId414" o:title=""/>
            </v:shape>
            <v:shape style="position:absolute;left:5481;top:3408;width:102;height:102" type="#_x0000_t75" stroked="false">
              <v:imagedata r:id="rId496" o:title=""/>
            </v:shape>
            <v:line style="position:absolute" from="5449,2702" to="5306,2702" stroked="true" strokeweight=".460646pt" strokecolor="#231f20">
              <v:stroke dashstyle="solid"/>
            </v:line>
            <v:line style="position:absolute" from="4732,2562" to="4578,2562" stroked="true" strokeweight=".460647pt" strokecolor="#231f20">
              <v:stroke dashstyle="solid"/>
            </v:line>
            <v:line style="position:absolute" from="4578,2843" to="4731,2843" stroked="true" strokeweight=".460647pt" strokecolor="#231f20">
              <v:stroke dashstyle="solid"/>
            </v:line>
            <v:shape style="position:absolute;left:4704;top:2493;width:600;height:422" coordorigin="4704,2493" coordsize="600,422" path="m5304,2705l5259,2764,5206,2814,5147,2855,5082,2885,5011,2905,4935,2913m5304,2702l5259,2643,5206,2593,5147,2553,5082,2523,5011,2503,4935,2493m4704,2912l4736,2843,4754,2773,4760,2702,4754,2631,4736,2561,4704,2493m4707,2495l4935,2495m4707,2915l4935,2915e" filled="false" stroked="true" strokeweight="1.382198pt" strokecolor="#231f20">
              <v:path arrowok="t"/>
              <v:stroke dashstyle="solid"/>
            </v:shape>
            <v:shape style="position:absolute;left:4531;top:2701;width:1047;height:613" coordorigin="4532,2702" coordsize="1047,613" path="m4751,2702l4532,2702m5578,3315l5447,3315e" filled="false" stroked="true" strokeweight=".460646pt" strokecolor="#231f20">
              <v:path arrowok="t"/>
              <v:stroke dashstyle="solid"/>
            </v:shape>
            <v:line style="position:absolute" from="3003,3315" to="5447,3315" stroked="true" strokeweight=".479959pt" strokecolor="#231f20">
              <v:stroke dashstyle="solid"/>
            </v:line>
            <v:rect style="position:absolute;left:2964;top:3275;width:78;height:78" filled="true" fillcolor="#231f20" stroked="false">
              <v:fill type="solid"/>
            </v:rect>
            <v:line style="position:absolute" from="4578,2843" to="4571,6176" stroked="true" strokeweight=".479959pt" strokecolor="#231f20">
              <v:stroke dashstyle="solid"/>
            </v:line>
            <v:shape style="position:absolute;left:4532;top:6137;width:78;height:78" coordorigin="4533,6137" coordsize="78,78" path="m4571,6137l4556,6140,4544,6148,4536,6161,4533,6176,4536,6191,4544,6203,4556,6211,4571,6214,4586,6211,4599,6203,4607,6191,4610,6176,4607,6161,4599,6148,4586,6140,4571,6137xe" filled="true" fillcolor="#231f20" stroked="false">
              <v:path arrowok="t"/>
              <v:fill type="solid"/>
            </v:shape>
            <v:shape style="position:absolute;left:5481;top:3126;width:102;height:102" type="#_x0000_t75" stroked="false">
              <v:imagedata r:id="rId497" o:title=""/>
            </v:shape>
            <v:line style="position:absolute" from="4578,2367" to="4578,2562" stroked="true" strokeweight=".479959pt" strokecolor="#231f20">
              <v:stroke dashstyle="solid"/>
            </v:line>
            <v:shape style="position:absolute;left:4539;top:2328;width:78;height:78" coordorigin="4539,2328" coordsize="78,78" path="m4578,2328l4563,2332,4551,2340,4542,2352,4539,2367,4542,2382,4551,2395,4563,2403,4578,2406,4593,2403,4605,2395,4614,2382,4617,2367,4614,2352,4605,2340,4593,2332,4578,2328xe" filled="true" fillcolor="#231f20" stroked="false">
              <v:path arrowok="t"/>
              <v:fill type="solid"/>
            </v:shape>
            <v:line style="position:absolute" from="2995,2702" to="4532,2702" stroked="true" strokeweight=".479959pt" strokecolor="#231f20">
              <v:stroke dashstyle="solid"/>
            </v:line>
            <v:rect style="position:absolute;left:2956;top:2663;width:78;height:78" filled="true" fillcolor="#231f20" stroked="false">
              <v:fill type="solid"/>
            </v:rect>
            <v:line style="position:absolute" from="5968,7438" to="5968,6668" stroked="true" strokeweight=".47969pt" strokecolor="#231f20">
              <v:stroke dashstyle="solid"/>
            </v:line>
            <v:shape style="position:absolute;left:5910;top:6610;width:115;height:115" type="#_x0000_t75" stroked="false">
              <v:imagedata r:id="rId498" o:title=""/>
            </v:shape>
            <w10:wrap type="none"/>
          </v:group>
        </w:pict>
      </w:r>
      <w:r>
        <w:rPr>
          <w:color w:val="231F20"/>
        </w:rPr>
        <w:t>Pad Logic</w:t>
      </w:r>
    </w:p>
    <w:p>
      <w:pPr>
        <w:pStyle w:val="BodyText"/>
        <w:rPr>
          <w:sz w:val="20"/>
        </w:rPr>
      </w:pPr>
    </w:p>
    <w:p>
      <w:pPr>
        <w:pStyle w:val="BodyText"/>
        <w:spacing w:before="10"/>
        <w:rPr>
          <w:sz w:val="19"/>
        </w:rPr>
      </w:pPr>
    </w:p>
    <w:p>
      <w:pPr>
        <w:spacing w:line="235" w:lineRule="auto" w:before="78"/>
        <w:ind w:left="131" w:right="8239" w:firstLine="960"/>
        <w:jc w:val="left"/>
        <w:rPr>
          <w:sz w:val="17"/>
        </w:rPr>
      </w:pPr>
      <w:r>
        <w:rPr>
          <w:color w:val="231F20"/>
          <w:sz w:val="17"/>
        </w:rPr>
        <w:t>to </w:t>
      </w:r>
      <w:r>
        <w:rPr>
          <w:color w:val="231F20"/>
          <w:spacing w:val="-4"/>
          <w:sz w:val="17"/>
        </w:rPr>
        <w:t>ADC12 </w:t>
      </w:r>
      <w:r>
        <w:rPr>
          <w:color w:val="231F20"/>
          <w:sz w:val="17"/>
        </w:rPr>
        <w:t>(n/a </w:t>
      </w:r>
      <w:r>
        <w:rPr>
          <w:color w:val="231F20"/>
          <w:spacing w:val="36"/>
          <w:sz w:val="17"/>
        </w:rPr>
        <w:t> </w:t>
      </w:r>
      <w:r>
        <w:rPr>
          <w:color w:val="231F20"/>
          <w:spacing w:val="-2"/>
          <w:sz w:val="17"/>
        </w:rPr>
        <w:t>MSPF430F551x)</w:t>
      </w:r>
    </w:p>
    <w:p>
      <w:pPr>
        <w:pStyle w:val="Heading9"/>
        <w:spacing w:line="268" w:lineRule="auto" w:before="56"/>
        <w:ind w:left="148" w:right="8239" w:firstLine="890"/>
      </w:pPr>
      <w:r>
        <w:rPr>
          <w:color w:val="231F20"/>
        </w:rPr>
        <w:t>INCHx = x (n/a </w:t>
      </w:r>
      <w:r>
        <w:rPr>
          <w:color w:val="231F20"/>
          <w:spacing w:val="34"/>
        </w:rPr>
        <w:t> </w:t>
      </w:r>
      <w:r>
        <w:rPr>
          <w:color w:val="231F20"/>
          <w:spacing w:val="-2"/>
        </w:rPr>
        <w:t>MSPF430F551x)</w:t>
      </w:r>
    </w:p>
    <w:p>
      <w:pPr>
        <w:spacing w:before="132"/>
        <w:ind w:left="516" w:right="0" w:firstLine="0"/>
        <w:jc w:val="left"/>
        <w:rPr>
          <w:sz w:val="17"/>
        </w:rPr>
      </w:pPr>
      <w:r>
        <w:rPr>
          <w:color w:val="231F20"/>
          <w:sz w:val="17"/>
        </w:rPr>
        <w:t>to</w:t>
      </w:r>
      <w:r>
        <w:rPr>
          <w:color w:val="231F20"/>
          <w:spacing w:val="20"/>
          <w:sz w:val="17"/>
        </w:rPr>
        <w:t> </w:t>
      </w:r>
      <w:r>
        <w:rPr>
          <w:color w:val="231F20"/>
          <w:sz w:val="17"/>
        </w:rPr>
        <w:t>Comparator_B</w:t>
      </w:r>
    </w:p>
    <w:p>
      <w:pPr>
        <w:pStyle w:val="BodyText"/>
        <w:rPr>
          <w:sz w:val="15"/>
        </w:rPr>
      </w:pPr>
    </w:p>
    <w:p>
      <w:pPr>
        <w:pStyle w:val="Heading9"/>
        <w:spacing w:before="75"/>
        <w:ind w:left="314"/>
      </w:pPr>
      <w:r>
        <w:rPr>
          <w:color w:val="231F20"/>
        </w:rPr>
        <w:t>from</w:t>
      </w:r>
      <w:r>
        <w:rPr>
          <w:color w:val="231F20"/>
          <w:spacing w:val="23"/>
        </w:rPr>
        <w:t> </w:t>
      </w:r>
      <w:r>
        <w:rPr>
          <w:color w:val="231F20"/>
        </w:rPr>
        <w:t>Comparator_B</w:t>
      </w:r>
    </w:p>
    <w:p>
      <w:pPr>
        <w:pStyle w:val="BodyText"/>
        <w:spacing w:before="9"/>
        <w:rPr>
          <w:sz w:val="12"/>
        </w:rPr>
      </w:pPr>
    </w:p>
    <w:p>
      <w:pPr>
        <w:spacing w:before="0"/>
        <w:ind w:left="1263" w:right="0" w:firstLine="0"/>
        <w:jc w:val="left"/>
        <w:rPr>
          <w:sz w:val="17"/>
        </w:rPr>
      </w:pPr>
      <w:r>
        <w:rPr>
          <w:color w:val="231F20"/>
          <w:sz w:val="17"/>
        </w:rPr>
        <w:t>CBPD.x</w:t>
      </w:r>
    </w:p>
    <w:p>
      <w:pPr>
        <w:pStyle w:val="BodyText"/>
        <w:spacing w:before="9"/>
        <w:rPr>
          <w:sz w:val="29"/>
        </w:rPr>
      </w:pPr>
    </w:p>
    <w:p>
      <w:pPr>
        <w:pStyle w:val="Heading9"/>
        <w:spacing w:before="75"/>
        <w:ind w:left="1175"/>
      </w:pPr>
      <w:r>
        <w:rPr>
          <w:color w:val="231F20"/>
        </w:rPr>
        <w:t>P6REN.x</w:t>
      </w:r>
    </w:p>
    <w:p>
      <w:pPr>
        <w:pStyle w:val="BodyText"/>
        <w:spacing w:before="2"/>
        <w:rPr>
          <w:sz w:val="12"/>
        </w:rPr>
      </w:pPr>
    </w:p>
    <w:p>
      <w:pPr>
        <w:spacing w:after="0"/>
        <w:rPr>
          <w:sz w:val="12"/>
        </w:rPr>
        <w:sectPr>
          <w:pgSz w:w="12240" w:h="15840"/>
          <w:pgMar w:header="259" w:footer="836" w:top="1340" w:bottom="1020" w:left="960" w:right="960"/>
        </w:sectPr>
      </w:pPr>
    </w:p>
    <w:p>
      <w:pPr>
        <w:pStyle w:val="BodyText"/>
        <w:rPr>
          <w:sz w:val="20"/>
        </w:rPr>
      </w:pPr>
    </w:p>
    <w:p>
      <w:pPr>
        <w:pStyle w:val="BodyText"/>
        <w:rPr>
          <w:sz w:val="20"/>
        </w:rPr>
      </w:pPr>
    </w:p>
    <w:p>
      <w:pPr>
        <w:pStyle w:val="BodyText"/>
        <w:spacing w:before="5"/>
        <w:rPr>
          <w:sz w:val="18"/>
        </w:rPr>
      </w:pPr>
    </w:p>
    <w:p>
      <w:pPr>
        <w:tabs>
          <w:tab w:pos="2418" w:val="left" w:leader="none"/>
        </w:tabs>
        <w:spacing w:before="0"/>
        <w:ind w:left="1176" w:right="0" w:firstLine="0"/>
        <w:jc w:val="left"/>
        <w:rPr>
          <w:sz w:val="17"/>
        </w:rPr>
      </w:pPr>
      <w:r>
        <w:rPr>
          <w:color w:val="231F20"/>
          <w:position w:val="1"/>
          <w:sz w:val="17"/>
        </w:rPr>
        <w:t>P6DIR.x</w:t>
        <w:tab/>
      </w:r>
      <w:r>
        <w:rPr>
          <w:color w:val="231F20"/>
          <w:sz w:val="17"/>
        </w:rPr>
        <w:t>0</w:t>
      </w:r>
    </w:p>
    <w:p>
      <w:pPr>
        <w:pStyle w:val="Heading9"/>
        <w:spacing w:before="147"/>
        <w:ind w:left="0" w:right="38"/>
        <w:jc w:val="right"/>
      </w:pPr>
      <w:r>
        <w:rPr>
          <w:color w:val="231F20"/>
          <w:w w:val="101"/>
        </w:rPr>
        <w:t>1</w:t>
      </w:r>
    </w:p>
    <w:p>
      <w:pPr>
        <w:pStyle w:val="BodyText"/>
      </w:pPr>
      <w:r>
        <w:rPr/>
        <w:br w:type="column"/>
      </w:r>
      <w:r>
        <w:rPr/>
      </w:r>
    </w:p>
    <w:p>
      <w:pPr>
        <w:pStyle w:val="BodyText"/>
      </w:pPr>
    </w:p>
    <w:p>
      <w:pPr>
        <w:pStyle w:val="BodyText"/>
      </w:pPr>
    </w:p>
    <w:p>
      <w:pPr>
        <w:pStyle w:val="BodyText"/>
        <w:spacing w:before="2"/>
        <w:rPr>
          <w:sz w:val="21"/>
        </w:rPr>
      </w:pPr>
    </w:p>
    <w:p>
      <w:pPr>
        <w:spacing w:line="237" w:lineRule="auto" w:before="0"/>
        <w:ind w:left="1176" w:right="61" w:firstLine="0"/>
        <w:jc w:val="left"/>
        <w:rPr>
          <w:sz w:val="17"/>
        </w:rPr>
      </w:pPr>
      <w:r>
        <w:rPr>
          <w:color w:val="231F20"/>
          <w:sz w:val="17"/>
        </w:rPr>
        <w:t>Direction 0: Input</w:t>
      </w:r>
    </w:p>
    <w:p>
      <w:pPr>
        <w:pStyle w:val="Heading9"/>
        <w:spacing w:line="193" w:lineRule="exact"/>
        <w:ind w:left="1176"/>
      </w:pPr>
      <w:r>
        <w:rPr>
          <w:color w:val="231F20"/>
        </w:rPr>
        <w:t>1: Output</w:t>
      </w:r>
    </w:p>
    <w:p>
      <w:pPr>
        <w:tabs>
          <w:tab w:pos="2024" w:val="left" w:leader="none"/>
        </w:tabs>
        <w:spacing w:before="73"/>
        <w:ind w:left="1176" w:right="0" w:firstLine="0"/>
        <w:jc w:val="left"/>
        <w:rPr>
          <w:sz w:val="17"/>
        </w:rPr>
      </w:pPr>
      <w:r>
        <w:rPr/>
        <w:br w:type="column"/>
      </w:r>
      <w:r>
        <w:rPr>
          <w:color w:val="231F20"/>
          <w:position w:val="1"/>
          <w:sz w:val="17"/>
        </w:rPr>
        <w:t>DVSS</w:t>
        <w:tab/>
      </w:r>
      <w:r>
        <w:rPr>
          <w:color w:val="231F20"/>
          <w:sz w:val="17"/>
        </w:rPr>
        <w:t>0</w:t>
      </w:r>
    </w:p>
    <w:p>
      <w:pPr>
        <w:pStyle w:val="Heading9"/>
        <w:tabs>
          <w:tab w:pos="2024" w:val="left" w:leader="none"/>
          <w:tab w:pos="3069" w:val="right" w:leader="none"/>
        </w:tabs>
        <w:spacing w:before="103"/>
        <w:ind w:left="1176"/>
      </w:pPr>
      <w:r>
        <w:rPr>
          <w:color w:val="231F20"/>
        </w:rPr>
        <w:t>DVCC</w:t>
        <w:tab/>
      </w:r>
      <w:r>
        <w:rPr>
          <w:color w:val="231F20"/>
          <w:position w:val="1"/>
        </w:rPr>
        <w:t>1</w:t>
        <w:tab/>
      </w:r>
      <w:r>
        <w:rPr>
          <w:color w:val="231F20"/>
          <w:position w:val="2"/>
        </w:rPr>
        <w:t>1</w:t>
      </w:r>
    </w:p>
    <w:p>
      <w:pPr>
        <w:spacing w:after="0"/>
        <w:sectPr>
          <w:type w:val="continuous"/>
          <w:pgSz w:w="12240" w:h="15840"/>
          <w:pgMar w:top="200" w:bottom="280" w:left="960" w:right="960"/>
          <w:cols w:num="3" w:equalWidth="0">
            <w:col w:w="2556" w:space="788"/>
            <w:col w:w="1928" w:space="112"/>
            <w:col w:w="4936"/>
          </w:cols>
        </w:sectPr>
      </w:pPr>
    </w:p>
    <w:p>
      <w:pPr>
        <w:pStyle w:val="BodyText"/>
        <w:spacing w:before="8"/>
        <w:rPr>
          <w:sz w:val="27"/>
        </w:rPr>
      </w:pPr>
    </w:p>
    <w:p>
      <w:pPr>
        <w:tabs>
          <w:tab w:pos="2418" w:val="left" w:leader="none"/>
        </w:tabs>
        <w:spacing w:before="1"/>
        <w:ind w:left="1128" w:right="0" w:firstLine="0"/>
        <w:jc w:val="left"/>
        <w:rPr>
          <w:sz w:val="17"/>
        </w:rPr>
      </w:pPr>
      <w:r>
        <w:rPr>
          <w:color w:val="231F20"/>
          <w:spacing w:val="-3"/>
          <w:position w:val="1"/>
          <w:sz w:val="17"/>
        </w:rPr>
        <w:t>P6OUT.x</w:t>
        <w:tab/>
      </w:r>
      <w:r>
        <w:rPr>
          <w:color w:val="231F20"/>
          <w:sz w:val="17"/>
        </w:rPr>
        <w:t>0</w:t>
      </w:r>
    </w:p>
    <w:p>
      <w:pPr>
        <w:pStyle w:val="Heading9"/>
        <w:tabs>
          <w:tab w:pos="2514" w:val="right" w:leader="none"/>
        </w:tabs>
        <w:spacing w:before="128"/>
        <w:ind w:left="802"/>
      </w:pPr>
      <w:r>
        <w:rPr>
          <w:color w:val="231F20"/>
        </w:rPr>
        <w:t>From</w:t>
      </w:r>
      <w:r>
        <w:rPr>
          <w:color w:val="231F20"/>
          <w:spacing w:val="1"/>
        </w:rPr>
        <w:t> </w:t>
      </w:r>
      <w:r>
        <w:rPr>
          <w:color w:val="231F20"/>
        </w:rPr>
        <w:t>module</w:t>
        <w:tab/>
      </w:r>
      <w:r>
        <w:rPr>
          <w:color w:val="231F20"/>
          <w:position w:val="1"/>
        </w:rPr>
        <w:t>1</w:t>
      </w:r>
    </w:p>
    <w:p>
      <w:pPr>
        <w:spacing w:line="494" w:lineRule="exact" w:before="47"/>
        <w:ind w:left="1301" w:right="1448" w:hanging="154"/>
        <w:jc w:val="left"/>
        <w:rPr>
          <w:sz w:val="17"/>
        </w:rPr>
      </w:pPr>
      <w:r>
        <w:rPr>
          <w:color w:val="231F20"/>
          <w:sz w:val="17"/>
        </w:rPr>
        <w:t>P6SEL.x P6IN.x</w:t>
      </w:r>
    </w:p>
    <w:p>
      <w:pPr>
        <w:pStyle w:val="Heading9"/>
        <w:spacing w:before="118"/>
        <w:ind w:left="0" w:right="38"/>
        <w:jc w:val="right"/>
      </w:pPr>
      <w:r>
        <w:rPr>
          <w:color w:val="231F20"/>
        </w:rPr>
        <w:t>EN</w:t>
      </w:r>
    </w:p>
    <w:p>
      <w:pPr>
        <w:pStyle w:val="BodyText"/>
        <w:spacing w:before="2"/>
        <w:rPr>
          <w:sz w:val="17"/>
        </w:rPr>
      </w:pPr>
    </w:p>
    <w:p>
      <w:pPr>
        <w:tabs>
          <w:tab w:pos="3086" w:val="left" w:leader="none"/>
        </w:tabs>
        <w:spacing w:before="0"/>
        <w:ind w:left="1033" w:right="0" w:firstLine="0"/>
        <w:jc w:val="left"/>
        <w:rPr>
          <w:sz w:val="17"/>
        </w:rPr>
      </w:pPr>
      <w:r>
        <w:rPr>
          <w:color w:val="231F20"/>
          <w:spacing w:val="-10"/>
          <w:sz w:val="17"/>
        </w:rPr>
        <w:t>To</w:t>
      </w:r>
      <w:r>
        <w:rPr>
          <w:color w:val="231F20"/>
          <w:spacing w:val="3"/>
          <w:sz w:val="17"/>
        </w:rPr>
        <w:t> </w:t>
      </w:r>
      <w:r>
        <w:rPr>
          <w:color w:val="231F20"/>
          <w:sz w:val="17"/>
        </w:rPr>
        <w:t>module</w:t>
        <w:tab/>
        <w:t>D</w:t>
      </w:r>
    </w:p>
    <w:p>
      <w:pPr>
        <w:pStyle w:val="BodyText"/>
      </w:pPr>
      <w:r>
        <w:rPr/>
        <w:br w:type="column"/>
      </w:r>
      <w:r>
        <w:rPr/>
      </w:r>
    </w:p>
    <w:p>
      <w:pPr>
        <w:pStyle w:val="BodyText"/>
      </w:pPr>
    </w:p>
    <w:p>
      <w:pPr>
        <w:pStyle w:val="BodyText"/>
      </w:pPr>
    </w:p>
    <w:p>
      <w:pPr>
        <w:pStyle w:val="BodyText"/>
      </w:pPr>
    </w:p>
    <w:p>
      <w:pPr>
        <w:pStyle w:val="BodyText"/>
        <w:rPr>
          <w:sz w:val="22"/>
        </w:rPr>
      </w:pPr>
    </w:p>
    <w:p>
      <w:pPr>
        <w:pStyle w:val="Heading9"/>
        <w:spacing w:line="194" w:lineRule="exact"/>
        <w:ind w:left="802"/>
      </w:pPr>
      <w:r>
        <w:rPr>
          <w:color w:val="231F20"/>
        </w:rPr>
        <w:t>P6DS.x</w:t>
      </w:r>
    </w:p>
    <w:p>
      <w:pPr>
        <w:spacing w:line="193" w:lineRule="exact" w:before="0"/>
        <w:ind w:left="802" w:right="0" w:firstLine="0"/>
        <w:jc w:val="left"/>
        <w:rPr>
          <w:sz w:val="17"/>
        </w:rPr>
      </w:pPr>
      <w:r>
        <w:rPr>
          <w:color w:val="231F20"/>
          <w:sz w:val="17"/>
        </w:rPr>
        <w:t>0: Low</w:t>
      </w:r>
      <w:r>
        <w:rPr>
          <w:color w:val="231F20"/>
          <w:spacing w:val="13"/>
          <w:sz w:val="17"/>
        </w:rPr>
        <w:t> </w:t>
      </w:r>
      <w:r>
        <w:rPr>
          <w:color w:val="231F20"/>
          <w:sz w:val="17"/>
        </w:rPr>
        <w:t>drive</w:t>
      </w:r>
    </w:p>
    <w:p>
      <w:pPr>
        <w:pStyle w:val="Heading9"/>
        <w:spacing w:line="194" w:lineRule="exact"/>
        <w:ind w:left="802"/>
      </w:pPr>
      <w:r>
        <w:rPr>
          <w:color w:val="231F20"/>
        </w:rPr>
        <w:t>1: High</w:t>
      </w:r>
      <w:r>
        <w:rPr>
          <w:color w:val="231F20"/>
          <w:spacing w:val="13"/>
        </w:rPr>
        <w:t> </w:t>
      </w:r>
      <w:r>
        <w:rPr>
          <w:color w:val="231F20"/>
        </w:rPr>
        <w:t>drive</w:t>
      </w:r>
    </w:p>
    <w:p>
      <w:pPr>
        <w:pStyle w:val="BodyText"/>
        <w:rPr>
          <w:sz w:val="20"/>
        </w:rPr>
      </w:pPr>
    </w:p>
    <w:p>
      <w:pPr>
        <w:pStyle w:val="BodyText"/>
        <w:spacing w:before="9" w:after="1"/>
        <w:rPr>
          <w:sz w:val="10"/>
        </w:rPr>
      </w:pPr>
    </w:p>
    <w:p>
      <w:pPr>
        <w:pStyle w:val="BodyText"/>
        <w:ind w:left="-107"/>
        <w:rPr>
          <w:sz w:val="20"/>
        </w:rPr>
      </w:pPr>
      <w:r>
        <w:rPr>
          <w:position w:val="0"/>
          <w:sz w:val="20"/>
        </w:rPr>
        <w:pict>
          <v:shape style="width:38.25pt;height:28.05pt;mso-position-horizontal-relative:char;mso-position-vertical-relative:line" type="#_x0000_t202" filled="false" stroked="true" strokeweight=".959918pt" strokecolor="#231f20">
            <w10:anchorlock/>
            <v:textbox inset="0,0,0,0">
              <w:txbxContent>
                <w:p>
                  <w:pPr>
                    <w:spacing w:line="237" w:lineRule="auto" w:before="57"/>
                    <w:ind w:left="93" w:right="84" w:firstLine="129"/>
                    <w:jc w:val="left"/>
                    <w:rPr>
                      <w:sz w:val="17"/>
                    </w:rPr>
                  </w:pPr>
                  <w:r>
                    <w:rPr>
                      <w:color w:val="231F20"/>
                      <w:sz w:val="17"/>
                    </w:rPr>
                    <w:t>Bus Keeper</w:t>
                  </w:r>
                </w:p>
              </w:txbxContent>
            </v:textbox>
            <v:stroke dashstyle="solid"/>
          </v:shape>
        </w:pict>
      </w:r>
      <w:r>
        <w:rPr>
          <w:position w:val="0"/>
          <w:sz w:val="20"/>
        </w:rPr>
      </w:r>
    </w:p>
    <w:p>
      <w:pPr>
        <w:pStyle w:val="BodyText"/>
      </w:pPr>
      <w:r>
        <w:rPr/>
        <w:br w:type="column"/>
      </w:r>
      <w:r>
        <w:rPr/>
      </w:r>
    </w:p>
    <w:p>
      <w:pPr>
        <w:pStyle w:val="BodyText"/>
      </w:pPr>
    </w:p>
    <w:p>
      <w:pPr>
        <w:pStyle w:val="BodyText"/>
      </w:pPr>
    </w:p>
    <w:p>
      <w:pPr>
        <w:pStyle w:val="BodyText"/>
      </w:pPr>
    </w:p>
    <w:p>
      <w:pPr>
        <w:pStyle w:val="BodyText"/>
        <w:spacing w:before="6"/>
        <w:rPr>
          <w:sz w:val="14"/>
        </w:rPr>
      </w:pPr>
    </w:p>
    <w:p>
      <w:pPr>
        <w:spacing w:line="237" w:lineRule="auto" w:before="0"/>
        <w:ind w:left="802" w:right="142" w:firstLine="0"/>
        <w:jc w:val="both"/>
        <w:rPr>
          <w:sz w:val="17"/>
        </w:rPr>
      </w:pPr>
      <w:r>
        <w:rPr>
          <w:color w:val="231F20"/>
          <w:sz w:val="17"/>
        </w:rPr>
        <w:t>P6.0/CB0/(A0) P6.1/CB1/(A1) P6.2/CB2/(A2) P6.3/CB3/(A3) P6.4/CB4/(A4) P6.5/CB5/(A5) P6.6/CB6/(A6) P6.7/CB7/(A7)</w:t>
      </w:r>
    </w:p>
    <w:p>
      <w:pPr>
        <w:spacing w:after="0" w:line="237" w:lineRule="auto"/>
        <w:jc w:val="both"/>
        <w:rPr>
          <w:sz w:val="17"/>
        </w:rPr>
        <w:sectPr>
          <w:type w:val="continuous"/>
          <w:pgSz w:w="12240" w:h="15840"/>
          <w:pgMar w:top="200" w:bottom="280" w:left="960" w:right="960"/>
          <w:cols w:num="3" w:equalWidth="0">
            <w:col w:w="3280" w:space="2829"/>
            <w:col w:w="1813" w:space="337"/>
            <w:col w:w="2061"/>
          </w:cols>
        </w:sectPr>
      </w:pPr>
    </w:p>
    <w:p>
      <w:pPr>
        <w:spacing w:before="109"/>
        <w:ind w:left="0" w:right="4" w:firstLine="0"/>
        <w:jc w:val="center"/>
        <w:rPr>
          <w:b/>
          <w:sz w:val="20"/>
        </w:rPr>
      </w:pPr>
      <w:r>
        <w:rPr>
          <w:b/>
          <w:sz w:val="20"/>
        </w:rPr>
        <w:t>Table 6-54. Port P6 (P6.0 to P6.7)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304"/>
        <w:gridCol w:w="4480"/>
        <w:gridCol w:w="1120"/>
        <w:gridCol w:w="1120"/>
        <w:gridCol w:w="1120"/>
      </w:tblGrid>
      <w:tr>
        <w:trPr>
          <w:trHeight w:val="254" w:hRule="atLeast"/>
        </w:trPr>
        <w:tc>
          <w:tcPr>
            <w:tcW w:w="1928" w:type="dxa"/>
            <w:vMerge w:val="restart"/>
            <w:shd w:val="clear" w:color="auto" w:fill="D8D8D8"/>
          </w:tcPr>
          <w:p>
            <w:pPr>
              <w:pStyle w:val="TableParagraph"/>
              <w:spacing w:before="10"/>
              <w:rPr>
                <w:b/>
                <w:sz w:val="14"/>
              </w:rPr>
            </w:pPr>
          </w:p>
          <w:p>
            <w:pPr>
              <w:pStyle w:val="TableParagraph"/>
              <w:spacing w:before="1"/>
              <w:ind w:left="326"/>
              <w:rPr>
                <w:b/>
                <w:sz w:val="16"/>
              </w:rPr>
            </w:pPr>
            <w:r>
              <w:rPr>
                <w:b/>
                <w:sz w:val="16"/>
              </w:rPr>
              <w:t>PIN NAME (P6.x)</w:t>
            </w:r>
          </w:p>
        </w:tc>
        <w:tc>
          <w:tcPr>
            <w:tcW w:w="304" w:type="dxa"/>
            <w:vMerge w:val="restart"/>
            <w:shd w:val="clear" w:color="auto" w:fill="D8D8D8"/>
          </w:tcPr>
          <w:p>
            <w:pPr>
              <w:pStyle w:val="TableParagraph"/>
              <w:spacing w:before="10"/>
              <w:rPr>
                <w:b/>
                <w:sz w:val="14"/>
              </w:rPr>
            </w:pPr>
          </w:p>
          <w:p>
            <w:pPr>
              <w:pStyle w:val="TableParagraph"/>
              <w:spacing w:before="1"/>
              <w:ind w:left="108"/>
              <w:rPr>
                <w:b/>
                <w:sz w:val="16"/>
              </w:rPr>
            </w:pPr>
            <w:r>
              <w:rPr>
                <w:b/>
                <w:w w:val="99"/>
                <w:sz w:val="16"/>
              </w:rPr>
              <w:t>x</w:t>
            </w:r>
          </w:p>
        </w:tc>
        <w:tc>
          <w:tcPr>
            <w:tcW w:w="4480" w:type="dxa"/>
            <w:vMerge w:val="restart"/>
            <w:shd w:val="clear" w:color="auto" w:fill="D8D8D8"/>
          </w:tcPr>
          <w:p>
            <w:pPr>
              <w:pStyle w:val="TableParagraph"/>
              <w:spacing w:before="10"/>
              <w:rPr>
                <w:b/>
                <w:sz w:val="14"/>
              </w:rPr>
            </w:pPr>
          </w:p>
          <w:p>
            <w:pPr>
              <w:pStyle w:val="TableParagraph"/>
              <w:spacing w:before="1"/>
              <w:ind w:left="1490" w:right="1481"/>
              <w:jc w:val="center"/>
              <w:rPr>
                <w:b/>
                <w:sz w:val="16"/>
              </w:rPr>
            </w:pPr>
            <w:r>
              <w:rPr>
                <w:b/>
                <w:sz w:val="16"/>
              </w:rPr>
              <w:t>FUNCTION</w:t>
            </w:r>
          </w:p>
        </w:tc>
        <w:tc>
          <w:tcPr>
            <w:tcW w:w="3360" w:type="dxa"/>
            <w:gridSpan w:val="3"/>
            <w:shd w:val="clear" w:color="auto" w:fill="D8D8D8"/>
          </w:tcPr>
          <w:p>
            <w:pPr>
              <w:pStyle w:val="TableParagraph"/>
              <w:ind w:left="555"/>
              <w:rPr>
                <w:b/>
                <w:sz w:val="16"/>
              </w:rPr>
            </w:pPr>
            <w:r>
              <w:rPr>
                <w:b/>
                <w:sz w:val="16"/>
              </w:rPr>
              <w:t>CONTROL BITS OR SIGNALS</w:t>
            </w:r>
          </w:p>
        </w:tc>
      </w:tr>
      <w:tr>
        <w:trPr>
          <w:trHeight w:val="253" w:hRule="atLeast"/>
        </w:trPr>
        <w:tc>
          <w:tcPr>
            <w:tcW w:w="1928" w:type="dxa"/>
            <w:vMerge/>
            <w:tcBorders>
              <w:top w:val="nil"/>
            </w:tcBorders>
            <w:shd w:val="clear" w:color="auto" w:fill="D8D8D8"/>
          </w:tcPr>
          <w:p>
            <w:pPr>
              <w:rPr>
                <w:sz w:val="2"/>
                <w:szCs w:val="2"/>
              </w:rPr>
            </w:pPr>
          </w:p>
        </w:tc>
        <w:tc>
          <w:tcPr>
            <w:tcW w:w="304" w:type="dxa"/>
            <w:vMerge/>
            <w:tcBorders>
              <w:top w:val="nil"/>
            </w:tcBorders>
            <w:shd w:val="clear" w:color="auto" w:fill="D8D8D8"/>
          </w:tcPr>
          <w:p>
            <w:pPr>
              <w:rPr>
                <w:sz w:val="2"/>
                <w:szCs w:val="2"/>
              </w:rPr>
            </w:pPr>
          </w:p>
        </w:tc>
        <w:tc>
          <w:tcPr>
            <w:tcW w:w="4480" w:type="dxa"/>
            <w:vMerge/>
            <w:tcBorders>
              <w:top w:val="nil"/>
            </w:tcBorders>
            <w:shd w:val="clear" w:color="auto" w:fill="D8D8D8"/>
          </w:tcPr>
          <w:p>
            <w:pPr>
              <w:rPr>
                <w:sz w:val="2"/>
                <w:szCs w:val="2"/>
              </w:rPr>
            </w:pPr>
          </w:p>
        </w:tc>
        <w:tc>
          <w:tcPr>
            <w:tcW w:w="1120" w:type="dxa"/>
            <w:shd w:val="clear" w:color="auto" w:fill="D8D8D8"/>
          </w:tcPr>
          <w:p>
            <w:pPr>
              <w:pStyle w:val="TableParagraph"/>
              <w:ind w:left="113" w:right="106"/>
              <w:jc w:val="center"/>
              <w:rPr>
                <w:b/>
                <w:sz w:val="16"/>
              </w:rPr>
            </w:pPr>
            <w:r>
              <w:rPr>
                <w:b/>
                <w:sz w:val="16"/>
              </w:rPr>
              <w:t>P6DIR.x</w:t>
            </w:r>
          </w:p>
        </w:tc>
        <w:tc>
          <w:tcPr>
            <w:tcW w:w="1120" w:type="dxa"/>
            <w:shd w:val="clear" w:color="auto" w:fill="D8D8D8"/>
          </w:tcPr>
          <w:p>
            <w:pPr>
              <w:pStyle w:val="TableParagraph"/>
              <w:ind w:left="113" w:right="106"/>
              <w:jc w:val="center"/>
              <w:rPr>
                <w:b/>
                <w:sz w:val="16"/>
              </w:rPr>
            </w:pPr>
            <w:r>
              <w:rPr>
                <w:b/>
                <w:sz w:val="16"/>
              </w:rPr>
              <w:t>P6SEL.x</w:t>
            </w:r>
          </w:p>
        </w:tc>
        <w:tc>
          <w:tcPr>
            <w:tcW w:w="1120" w:type="dxa"/>
            <w:shd w:val="clear" w:color="auto" w:fill="D8D8D8"/>
          </w:tcPr>
          <w:p>
            <w:pPr>
              <w:pStyle w:val="TableParagraph"/>
              <w:ind w:left="114" w:right="105"/>
              <w:jc w:val="center"/>
              <w:rPr>
                <w:b/>
                <w:sz w:val="16"/>
              </w:rPr>
            </w:pPr>
            <w:r>
              <w:rPr>
                <w:b/>
                <w:sz w:val="16"/>
              </w:rPr>
              <w:t>CBPD</w:t>
            </w:r>
          </w:p>
        </w:tc>
      </w:tr>
      <w:tr>
        <w:trPr>
          <w:trHeight w:val="254" w:hRule="atLeast"/>
        </w:trPr>
        <w:tc>
          <w:tcPr>
            <w:tcW w:w="1928" w:type="dxa"/>
            <w:vMerge w:val="restart"/>
          </w:tcPr>
          <w:p>
            <w:pPr>
              <w:pStyle w:val="TableParagraph"/>
              <w:ind w:left="55"/>
              <w:rPr>
                <w:sz w:val="16"/>
              </w:rPr>
            </w:pPr>
            <w:r>
              <w:rPr>
                <w:sz w:val="16"/>
              </w:rPr>
              <w:t>P6.0/CB0/(A0)</w:t>
            </w:r>
          </w:p>
        </w:tc>
        <w:tc>
          <w:tcPr>
            <w:tcW w:w="304" w:type="dxa"/>
            <w:vMerge w:val="restart"/>
          </w:tcPr>
          <w:p>
            <w:pPr>
              <w:pStyle w:val="TableParagraph"/>
              <w:ind w:left="108"/>
              <w:rPr>
                <w:sz w:val="16"/>
              </w:rPr>
            </w:pPr>
            <w:r>
              <w:rPr>
                <w:w w:val="99"/>
                <w:sz w:val="16"/>
              </w:rPr>
              <w:t>0</w:t>
            </w:r>
          </w:p>
          <w:p>
            <w:pPr>
              <w:pStyle w:val="TableParagraph"/>
              <w:spacing w:before="0"/>
              <w:rPr>
                <w:b/>
                <w:sz w:val="18"/>
              </w:rPr>
            </w:pPr>
          </w:p>
          <w:p>
            <w:pPr>
              <w:pStyle w:val="TableParagraph"/>
              <w:spacing w:before="0"/>
              <w:rPr>
                <w:b/>
                <w:sz w:val="18"/>
              </w:rPr>
            </w:pPr>
          </w:p>
          <w:p>
            <w:pPr>
              <w:pStyle w:val="TableParagraph"/>
              <w:spacing w:before="9"/>
              <w:rPr>
                <w:b/>
                <w:sz w:val="16"/>
              </w:rPr>
            </w:pPr>
          </w:p>
          <w:p>
            <w:pPr>
              <w:pStyle w:val="TableParagraph"/>
              <w:spacing w:before="1"/>
              <w:ind w:left="108"/>
              <w:rPr>
                <w:sz w:val="16"/>
              </w:rPr>
            </w:pPr>
            <w:r>
              <w:rPr>
                <w:w w:val="99"/>
                <w:sz w:val="16"/>
              </w:rPr>
              <w:t>1</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2</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3</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4</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5</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6</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7</w:t>
            </w:r>
          </w:p>
        </w:tc>
        <w:tc>
          <w:tcPr>
            <w:tcW w:w="4480" w:type="dxa"/>
          </w:tcPr>
          <w:p>
            <w:pPr>
              <w:pStyle w:val="TableParagraph"/>
              <w:ind w:left="61"/>
              <w:rPr>
                <w:sz w:val="16"/>
              </w:rPr>
            </w:pPr>
            <w:r>
              <w:rPr>
                <w:sz w:val="16"/>
              </w:rPr>
              <w:t>P6.0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A0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CB0</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P6.1/CB1/(A1)</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P6.1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A1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CB1</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P6.2/CB2/(A2)</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P6.2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A2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CB2</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3" w:hRule="atLeast"/>
        </w:trPr>
        <w:tc>
          <w:tcPr>
            <w:tcW w:w="1928" w:type="dxa"/>
            <w:vMerge w:val="restart"/>
          </w:tcPr>
          <w:p>
            <w:pPr>
              <w:pStyle w:val="TableParagraph"/>
              <w:ind w:left="55"/>
              <w:rPr>
                <w:sz w:val="16"/>
              </w:rPr>
            </w:pPr>
            <w:r>
              <w:rPr>
                <w:sz w:val="16"/>
              </w:rPr>
              <w:t>P6.3/CB3/(A3)</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P6.3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A3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CB3</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3" w:hRule="atLeast"/>
        </w:trPr>
        <w:tc>
          <w:tcPr>
            <w:tcW w:w="1928" w:type="dxa"/>
            <w:vMerge w:val="restart"/>
          </w:tcPr>
          <w:p>
            <w:pPr>
              <w:pStyle w:val="TableParagraph"/>
              <w:ind w:left="55"/>
              <w:rPr>
                <w:sz w:val="16"/>
              </w:rPr>
            </w:pPr>
            <w:r>
              <w:rPr>
                <w:sz w:val="16"/>
              </w:rPr>
              <w:t>P6.4/CB4/(A4)</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P6.4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A4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CB4</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P6.5/CB5/(A5)</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P6.5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A5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CB5</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P6.6/CB6/(A6)</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P6.6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A6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CB6</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3" w:hRule="atLeast"/>
        </w:trPr>
        <w:tc>
          <w:tcPr>
            <w:tcW w:w="1928" w:type="dxa"/>
            <w:vMerge w:val="restart"/>
          </w:tcPr>
          <w:p>
            <w:pPr>
              <w:pStyle w:val="TableParagraph"/>
              <w:ind w:left="55"/>
              <w:rPr>
                <w:sz w:val="16"/>
              </w:rPr>
            </w:pPr>
            <w:r>
              <w:rPr>
                <w:sz w:val="16"/>
              </w:rPr>
              <w:t>P6.7/CB7/(A7)</w:t>
            </w:r>
          </w:p>
        </w:tc>
        <w:tc>
          <w:tcPr>
            <w:tcW w:w="304" w:type="dxa"/>
            <w:vMerge/>
            <w:tcBorders>
              <w:top w:val="nil"/>
            </w:tcBorders>
          </w:tcPr>
          <w:p>
            <w:pPr>
              <w:rPr>
                <w:sz w:val="2"/>
                <w:szCs w:val="2"/>
              </w:rPr>
            </w:pPr>
          </w:p>
        </w:tc>
        <w:tc>
          <w:tcPr>
            <w:tcW w:w="4480" w:type="dxa"/>
          </w:tcPr>
          <w:p>
            <w:pPr>
              <w:pStyle w:val="TableParagraph"/>
              <w:ind w:left="61"/>
              <w:rPr>
                <w:sz w:val="16"/>
              </w:rPr>
            </w:pPr>
            <w:r>
              <w:rPr>
                <w:sz w:val="16"/>
              </w:rPr>
              <w:t>P6.7 (I/O)</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ind w:left="61"/>
              <w:rPr>
                <w:sz w:val="16"/>
              </w:rPr>
            </w:pPr>
            <w:r>
              <w:rPr>
                <w:sz w:val="16"/>
              </w:rPr>
              <w:t>A7 (only MSP430F552x)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CB7</w:t>
            </w:r>
            <w:r>
              <w:rPr>
                <w:sz w:val="12"/>
              </w:rPr>
              <w:t>(1)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bl>
    <w:p>
      <w:pPr>
        <w:pStyle w:val="BodyText"/>
        <w:spacing w:line="235" w:lineRule="auto" w:before="73"/>
        <w:ind w:left="481" w:right="206" w:hanging="362"/>
      </w:pPr>
      <w:r>
        <w:rPr/>
        <w:t>(1) Setting the CBPD.x bit disables the output driver and the input Schmitt trigger to prevent parasitic cross currents when applying analog signals. Selecting the CBx input pin to the comparator multiplexer with the CBx bits automatically disables output driver and input buffer for that pin, regardless of the state of the associated CBPD.x bit.</w:t>
      </w:r>
    </w:p>
    <w:p>
      <w:pPr>
        <w:spacing w:after="0" w:line="235" w:lineRule="auto"/>
        <w:sectPr>
          <w:pgSz w:w="12240" w:h="15840"/>
          <w:pgMar w:header="259" w:footer="836" w:top="1340" w:bottom="1020" w:left="960" w:right="960"/>
        </w:sectPr>
      </w:pPr>
    </w:p>
    <w:p>
      <w:pPr>
        <w:pStyle w:val="Heading4"/>
        <w:numPr>
          <w:ilvl w:val="2"/>
          <w:numId w:val="56"/>
        </w:numPr>
        <w:tabs>
          <w:tab w:pos="1050" w:val="left" w:leader="none"/>
        </w:tabs>
        <w:spacing w:line="240" w:lineRule="auto" w:before="110" w:after="0"/>
        <w:ind w:left="1049" w:right="0" w:hanging="930"/>
        <w:jc w:val="left"/>
        <w:rPr>
          <w:i/>
        </w:rPr>
      </w:pPr>
      <w:bookmarkStart w:name="6.10.10 Port P7, P7.0 to P7.3, Input/Out" w:id="318"/>
      <w:bookmarkEnd w:id="318"/>
      <w:r>
        <w:rPr>
          <w:b w:val="0"/>
          <w:i w:val="0"/>
        </w:rPr>
      </w:r>
      <w:bookmarkStart w:name="6.10.10 Port P7, P7.0 to P7.3, Input/Out" w:id="319"/>
      <w:bookmarkEnd w:id="319"/>
      <w:r>
        <w:rPr>
          <w:i/>
        </w:rPr>
        <w:t>Por</w:t>
      </w:r>
      <w:r>
        <w:rPr>
          <w:i/>
        </w:rPr>
        <w:t>t P7, P7.0 to P7.3, Input/Output With Schmitt</w:t>
      </w:r>
      <w:r>
        <w:rPr>
          <w:i/>
          <w:spacing w:val="31"/>
        </w:rPr>
        <w:t> </w:t>
      </w:r>
      <w:r>
        <w:rPr>
          <w:i/>
        </w:rPr>
        <w:t>Trigger</w:t>
      </w:r>
    </w:p>
    <w:p>
      <w:pPr>
        <w:pStyle w:val="BodyText"/>
        <w:spacing w:before="3"/>
        <w:rPr>
          <w:b/>
          <w:i/>
          <w:sz w:val="20"/>
        </w:rPr>
      </w:pPr>
    </w:p>
    <w:p>
      <w:pPr>
        <w:spacing w:before="80"/>
        <w:ind w:left="0" w:right="1652" w:firstLine="0"/>
        <w:jc w:val="right"/>
        <w:rPr>
          <w:b/>
          <w:sz w:val="15"/>
        </w:rPr>
      </w:pPr>
      <w:r>
        <w:rPr/>
        <w:pict>
          <v:group style="position:absolute;margin-left:137.253296pt;margin-top:1.115633pt;width:413.75pt;height:401.9pt;mso-position-horizontal-relative:page;mso-position-vertical-relative:paragraph;z-index:-40617984" coordorigin="2745,22" coordsize="8275,8038">
            <v:rect style="position:absolute;left:6209;top:36;width:3591;height:8009" filled="false" stroked="true" strokeweight="1.456452pt" strokecolor="#231f20">
              <v:stroke dashstyle="longdash"/>
            </v:rect>
            <v:line style="position:absolute" from="2898,6728" to="9453,6728" stroked="true" strokeweight=".485484pt" strokecolor="#231f20">
              <v:stroke dashstyle="solid"/>
            </v:line>
            <v:shape style="position:absolute;left:2784;top:6668;width:120;height:120" coordorigin="2784,6668" coordsize="120,120" path="m2904,6668l2784,6728,2904,6788,2904,6668xe" filled="true" fillcolor="#231f20" stroked="false">
              <v:path arrowok="t"/>
              <v:fill type="solid"/>
            </v:shape>
            <v:shape style="position:absolute;left:8758;top:6486;width:392;height:504" coordorigin="8758,6486" coordsize="392,504" path="m9150,6486l8758,6728,9150,6990,9150,6486xe" filled="true" fillcolor="#ffffff" stroked="false">
              <v:path arrowok="t"/>
              <v:fill type="solid"/>
            </v:shape>
            <v:shape style="position:absolute;left:8758;top:5315;width:392;height:1674" coordorigin="8758,5316" coordsize="392,1674" path="m9150,6990l9150,6486,8758,6728,9150,6990xm8758,5815l8758,5316,9150,5573,8758,5815xe" filled="false" stroked="true" strokeweight="1.456452pt" strokecolor="#231f20">
              <v:path arrowok="t"/>
              <v:stroke dashstyle="solid"/>
            </v:shape>
            <v:line style="position:absolute" from="8758,5573" to="3460,5573" stroked="true" strokeweight=".485484pt" strokecolor="#231f20">
              <v:stroke dashstyle="solid"/>
            </v:line>
            <v:shape style="position:absolute;left:9453;top:3917;width:2;height:2811" coordorigin="9453,3918" coordsize="0,2811" path="m9453,4819l9453,6728m9453,3918l9453,4498e" filled="false" stroked="true" strokeweight=".485484pt" strokecolor="#231f20">
              <v:path arrowok="t"/>
              <v:stroke dashstyle="solid"/>
            </v:shape>
            <v:line style="position:absolute" from="10506,5573" to="9150,5573" stroked="true" strokeweight=".485484pt" strokecolor="#231f20">
              <v:stroke dashstyle="solid"/>
            </v:line>
            <v:shape style="position:absolute;left:8916;top:6677;width:196;height:103" coordorigin="8916,6678" coordsize="196,103" path="m9080,6678l9024,6780,8916,6780m9112,6678l9024,6678,8972,6780e" filled="false" stroked="true" strokeweight=".232834pt" strokecolor="#231f20">
              <v:path arrowok="t"/>
              <v:stroke dashstyle="solid"/>
            </v:shape>
            <v:shape style="position:absolute;left:10468;top:5469;width:537;height:206" coordorigin="10468,5470" coordsize="537,206" path="m10897,5470l10576,5470,10468,5573,10576,5675,10897,5675,11005,5573,10897,5470xe" filled="true" fillcolor="#ffffff" stroked="false">
              <v:path arrowok="t"/>
              <v:fill type="solid"/>
            </v:shape>
            <v:shape style="position:absolute;left:10468;top:5469;width:537;height:206" coordorigin="10468,5470" coordsize="537,206" path="m10468,5573l10576,5470,10897,5470,11005,5573,10897,5675,10576,5675,10468,5573xe" filled="false" stroked="true" strokeweight="1.456452pt" strokecolor="#000000">
              <v:path arrowok="t"/>
              <v:stroke dashstyle="solid"/>
            </v:shape>
            <v:shape style="position:absolute;left:10468;top:5469;width:537;height:206" coordorigin="10468,5470" coordsize="537,206" path="m10468,5573l10576,5470,10897,5470,11005,5573,10897,5675,10576,5675,10468,5573xe" filled="false" stroked="true" strokeweight="1.456452pt" strokecolor="#231f20">
              <v:path arrowok="t"/>
              <v:stroke dashstyle="solid"/>
            </v:shape>
            <v:shape style="position:absolute;left:3123;top:4155;width:336;height:811" coordorigin="3124,4156" coordsize="336,811" path="m3124,4156l3460,4329,3460,4781,3124,4966,3124,4156xe" filled="false" stroked="true" strokeweight="1.456452pt" strokecolor="#000000">
              <v:path arrowok="t"/>
              <v:stroke dashstyle="solid"/>
            </v:shape>
            <v:shape style="position:absolute;left:3123;top:4155;width:336;height:811" coordorigin="3124,4156" coordsize="336,811" path="m3124,4156l3460,4329,3460,4781,3124,4966,3124,4156xe" filled="false" stroked="true" strokeweight="1.456452pt" strokecolor="#231f20">
              <v:path arrowok="t"/>
              <v:stroke dashstyle="solid"/>
            </v:shape>
            <v:shape style="position:absolute;left:2784;top:4365;width:1874;height:2737" coordorigin="2784,4365" coordsize="1874,2737" path="m3302,6249l3302,5899m4658,7101l4658,6230m2784,4365l3124,4365e" filled="false" stroked="true" strokeweight=".485484pt" strokecolor="#231f20">
              <v:path arrowok="t"/>
              <v:stroke dashstyle="solid"/>
            </v:shape>
            <v:rect style="position:absolute;left:2745;top:4326;width:79;height:79" filled="true" fillcolor="#231f20" stroked="false">
              <v:fill type="solid"/>
            </v:rect>
            <v:line style="position:absolute" from="2784,6230" to="4658,6230" stroked="true" strokeweight=".485484pt" strokecolor="#231f20">
              <v:stroke dashstyle="solid"/>
            </v:line>
            <v:rect style="position:absolute;left:2745;top:6191;width:79;height:79" filled="true" fillcolor="#231f20" stroked="false">
              <v:fill type="solid"/>
            </v:rect>
            <v:shape style="position:absolute;left:2897;top:7101;width:1760;height:406" coordorigin="2898,7101" coordsize="1760,406" path="m4658,7101l4159,7101m2898,7507l3124,7507e" filled="false" stroked="true" strokeweight=".485484pt" strokecolor="#231f20">
              <v:path arrowok="t"/>
              <v:stroke dashstyle="solid"/>
            </v:shape>
            <v:shape style="position:absolute;left:2784;top:7446;width:120;height:120" coordorigin="2784,7447" coordsize="120,120" path="m2904,7447l2784,7507,2904,7567,2904,7447xe" filled="true" fillcolor="#231f20" stroked="false">
              <v:path arrowok="t"/>
              <v:fill type="solid"/>
            </v:shape>
            <v:rect style="position:absolute;left:3123;top:7385;width:1017;height:244" filled="false" stroked="true" strokeweight="1.456452pt" strokecolor="#000000">
              <v:stroke dashstyle="solid"/>
            </v:rect>
            <v:shape style="position:absolute;left:3123;top:6971;width:1035;height:414" coordorigin="3124,6971" coordsize="1035,414" path="m3371,7385l3371,7231,3124,7231,3124,6971,4159,6971,4159,7231,3889,7231,3889,7385e" filled="false" stroked="true" strokeweight="1.456452pt" strokecolor="#231f20">
              <v:path arrowok="t"/>
              <v:stroke dashstyle="solid"/>
            </v:shape>
            <v:shape style="position:absolute;left:3547;top:7418;width:182;height:172" coordorigin="3548,7419" coordsize="182,172" path="m3548,7507l3729,7419,3729,7591,3548,7507xe" filled="false" stroked="true" strokeweight=".970968pt" strokecolor="#231f20">
              <v:path arrowok="t"/>
              <v:stroke dashstyle="solid"/>
            </v:shape>
            <v:line style="position:absolute" from="5850,7507" to="4140,7507" stroked="true" strokeweight=".485484pt" strokecolor="#231f20">
              <v:stroke dashstyle="solid"/>
            </v:line>
            <v:shape style="position:absolute;left:3123;top:5158;width:336;height:830" coordorigin="3124,5158" coordsize="336,830" path="m3124,5158l3124,5987,3460,5797,3460,5350,3124,5158xe" filled="true" fillcolor="#ffffff" stroked="false">
              <v:path arrowok="t"/>
              <v:fill type="solid"/>
            </v:shape>
            <v:shape style="position:absolute;left:3123;top:5158;width:336;height:830" coordorigin="3124,5158" coordsize="336,830" path="m3124,5158l3460,5350,3460,5797,3124,5987,3124,5158xe" filled="false" stroked="true" strokeweight="1.456452pt" strokecolor="#000000">
              <v:path arrowok="t"/>
              <v:stroke dashstyle="solid"/>
            </v:shape>
            <v:shape style="position:absolute;left:3123;top:5158;width:336;height:830" coordorigin="3124,5158" coordsize="336,830" path="m3124,5158l3460,5350,3460,5797,3124,5987,3124,5158xe" filled="false" stroked="true" strokeweight="1.456452pt" strokecolor="#231f20">
              <v:path arrowok="t"/>
              <v:stroke dashstyle="solid"/>
            </v:shape>
            <v:shape style="position:absolute;left:2784;top:4873;width:508;height:527" coordorigin="2784,4873" coordsize="508,527" path="m3292,4873l3292,5254m2784,5400l3124,5400e" filled="false" stroked="true" strokeweight=".485484pt" strokecolor="#231f20">
              <v:path arrowok="t"/>
              <v:stroke dashstyle="solid"/>
            </v:shape>
            <v:rect style="position:absolute;left:2745;top:5360;width:79;height:79" filled="true" fillcolor="#231f20" stroked="false">
              <v:fill type="solid"/>
            </v:rect>
            <v:shape style="position:absolute;left:2784;top:4365;width:340;height:1362" coordorigin="2784,4365" coordsize="340,1362" path="m2784,5727l3124,5727m3124,4711l2954,4711,2954,4365e" filled="false" stroked="true" strokeweight=".485484pt" strokecolor="#231f20">
              <v:path arrowok="t"/>
              <v:stroke dashstyle="solid"/>
            </v:shape>
            <v:shape style="position:absolute;left:2914;top:4326;width:79;height:79" coordorigin="2915,4326" coordsize="79,79" path="m2954,4326l2939,4329,2926,4338,2918,4350,2915,4365,2918,4380,2926,4393,2939,4401,2954,4404,2969,4401,2982,4393,2990,4380,2993,4365,2990,4350,2982,4338,2969,4329,2954,4326xe" filled="true" fillcolor="#231f20" stroked="false">
              <v:path arrowok="t"/>
              <v:fill type="solid"/>
            </v:shape>
            <v:shape style="position:absolute;left:8171;top:3536;width:322;height:741" coordorigin="8171,3536" coordsize="322,741" path="m8171,3536l8493,3708,8493,4123,8171,4277,8171,3536xe" filled="false" stroked="true" strokeweight="1.456452pt" strokecolor="#231f20">
              <v:path arrowok="t"/>
              <v:stroke dashstyle="solid"/>
            </v:shape>
            <v:shape style="position:absolute;left:2942;top:905;width:7184;height:4668" coordorigin="2942,906" coordsize="7184,4668" path="m7989,3760l8171,3760m7989,4072l8171,4072m8766,3918l8507,3918m8884,3890l9168,3746m9224,3918l9453,3918m2942,5400l2942,5074m8329,5074l2942,5074m8329,4202l8329,5074m3460,4589l6796,4589m8936,4453l8936,5433m10125,906l10125,5573e" filled="false" stroked="true" strokeweight=".485484pt" strokecolor="#231f20">
              <v:path arrowok="t"/>
              <v:stroke dashstyle="solid"/>
            </v:shape>
            <v:shape style="position:absolute;left:9095;top:3846;width:134;height:134" type="#_x0000_t75" stroked="false">
              <v:imagedata r:id="rId499" o:title=""/>
            </v:shape>
            <v:shape style="position:absolute;left:8761;top:3850;width:134;height:134" type="#_x0000_t75" stroked="false">
              <v:imagedata r:id="rId500" o:title=""/>
            </v:shape>
            <v:shape style="position:absolute;left:9394;top:4392;width:115;height:535" type="#_x0000_t75" stroked="false">
              <v:imagedata r:id="rId501" o:title=""/>
            </v:shape>
            <v:shape style="position:absolute;left:9401;top:5521;width:103;height:103" type="#_x0000_t75" stroked="false">
              <v:imagedata r:id="rId502" o:title=""/>
            </v:shape>
            <v:shape style="position:absolute;left:8486;top:5694;width:528;height:431" type="#_x0000_t75" stroked="false">
              <v:imagedata r:id="rId503" o:title=""/>
            </v:shape>
            <v:shape style="position:absolute;left:2890;top:5348;width:103;height:103" type="#_x0000_t75" stroked="false">
              <v:imagedata r:id="rId504" o:title=""/>
            </v:shape>
            <v:shape style="position:absolute;left:3250;top:6178;width:103;height:103" type="#_x0000_t75" stroked="false">
              <v:imagedata r:id="rId483" o:title=""/>
            </v:shape>
            <v:line style="position:absolute" from="6210,2585" to="9800,2585" stroked="true" strokeweight="1.456452pt" strokecolor="#231f20">
              <v:stroke dashstyle="longdash"/>
            </v:line>
            <v:line style="position:absolute" from="8334,1930" to="10125,1930" stroked="true" strokeweight=".485484pt" strokecolor="#231f20">
              <v:stroke dashstyle="solid"/>
            </v:line>
            <v:shape style="position:absolute;left:10086;top:1891;width:79;height:79" coordorigin="10086,1891" coordsize="79,79" path="m10125,1891l10110,1894,10098,1903,10089,1915,10086,1930,10089,1945,10098,1958,10110,1966,10125,1969,10140,1966,10153,1958,10161,1945,10164,1930,10161,1915,10153,1903,10140,1894,10125,1891xe" filled="true" fillcolor="#231f20" stroked="false">
              <v:path arrowok="t"/>
              <v:fill type="solid"/>
            </v:shape>
            <v:shape style="position:absolute;left:10073;top:5521;width:103;height:103" type="#_x0000_t75" stroked="false">
              <v:imagedata r:id="rId505" o:title=""/>
            </v:shape>
            <v:shape style="position:absolute;left:7658;top:1757;width:691;height:349" type="#_x0000_t75" stroked="false">
              <v:imagedata r:id="rId506" o:title=""/>
            </v:shape>
            <v:shape style="position:absolute;left:2842;top:1930;width:5163;height:448" coordorigin="2843,1930" coordsize="5163,448" path="m2843,1930l7673,1930m2843,2378l8006,2378e" filled="false" stroked="true" strokeweight=".485484pt" strokecolor="#231f20">
              <v:path arrowok="t"/>
              <v:stroke dashstyle="solid"/>
            </v:shape>
            <v:line style="position:absolute" from="8006,1984" to="8006,2378" stroked="true" strokeweight=".485212pt" strokecolor="#231f20">
              <v:stroke dashstyle="solid"/>
            </v:line>
            <v:line style="position:absolute" from="6210,1528" to="9800,1528" stroked="true" strokeweight="1.456452pt" strokecolor="#231f20">
              <v:stroke dashstyle="longdash"/>
            </v:line>
            <v:line style="position:absolute" from="8334,906" to="10125,906" stroked="true" strokeweight=".485484pt" strokecolor="#231f20">
              <v:stroke dashstyle="solid"/>
            </v:line>
            <v:shape style="position:absolute;left:7658;top:732;width:691;height:349" type="#_x0000_t75" stroked="false">
              <v:imagedata r:id="rId507" o:title=""/>
            </v:shape>
            <v:shape style="position:absolute;left:2842;top:905;width:5163;height:448" coordorigin="2842,906" coordsize="5163,448" path="m2842,906l7673,906m2842,1354l8005,1354e" filled="false" stroked="true" strokeweight=".485484pt" strokecolor="#231f20">
              <v:path arrowok="t"/>
              <v:stroke dashstyle="solid"/>
            </v:shape>
            <v:line style="position:absolute" from="8005,960" to="8005,1354" stroked="true" strokeweight=".485212pt" strokecolor="#231f20">
              <v:stroke dashstyle="solid"/>
            </v:line>
            <v:shape style="position:absolute;left:7590;top:3332;width:1434;height:1121" coordorigin="7590,3333" coordsize="1434,1121" path="m9024,3333l9024,3818m7590,4453l8936,4453e" filled="false" stroked="true" strokeweight=".485484pt" strokecolor="#231f20">
              <v:path arrowok="t"/>
              <v:stroke dashstyle="solid"/>
            </v:shape>
            <v:shape style="position:absolute;left:7201;top:6676;width:103;height:247" type="#_x0000_t75" stroked="false">
              <v:imagedata r:id="rId508" o:title=""/>
            </v:shape>
            <v:shape style="position:absolute;left:6679;top:2716;width:2279;height:4980" coordorigin="6679,2717" coordsize="2279,4980" path="m6679,2717l6679,7696m6679,7696l8957,7696m8957,6967l8957,7696e" filled="false" stroked="true" strokeweight=".485212pt" strokecolor="#231f20">
              <v:path arrowok="t"/>
              <v:stroke dashstyle="solid"/>
            </v:shape>
            <v:shape style="position:absolute;left:8906;top:6869;width:103;height:103" type="#_x0000_t75" stroked="false">
              <v:imagedata r:id="rId509" o:title=""/>
            </v:shape>
            <v:line style="position:absolute" from="7590,4453" to="7448,4453" stroked="true" strokeweight=".465949pt" strokecolor="#231f20">
              <v:stroke dashstyle="solid"/>
            </v:line>
            <v:shape style="position:absolute;left:6937;top:4236;width:508;height:430" coordorigin="6937,4237" coordsize="508,430" path="m7255,4666l7329,4649,7389,4603,7430,4535,7445,4452,7430,4368,7390,4300,7331,4255,7258,4238,7259,4237,6937,4237,6937,4663,7259,4663,7255,4666xe" filled="false" stroked="true" strokeweight="1.39811pt" strokecolor="#231f20">
              <v:path arrowok="t"/>
              <v:stroke dashstyle="solid"/>
            </v:shape>
            <v:line style="position:absolute" from="6929,4589" to="6796,4589" stroked="true" strokeweight=".465949pt" strokecolor="#231f20">
              <v:stroke dashstyle="solid"/>
            </v:line>
            <v:shape style="position:absolute;left:6640;top:4252;width:303;height:103" type="#_x0000_t75" stroked="false">
              <v:imagedata r:id="rId510" o:title=""/>
            </v:shape>
            <v:line style="position:absolute" from="5329,2717" to="6679,2717" stroked="true" strokeweight=".485484pt" strokecolor="#231f20">
              <v:stroke dashstyle="solid"/>
            </v:line>
            <v:shape style="position:absolute;left:5289;top:2677;width:79;height:79" coordorigin="5290,2677" coordsize="79,79" path="m5329,2677l5314,2681,5301,2689,5293,2701,5290,2717,5293,2732,5301,2744,5314,2753,5329,2756,5344,2753,5356,2744,5365,2732,5368,2717,5365,2701,5356,2689,5344,2681,5329,2677xe" filled="true" fillcolor="#231f20" stroked="false">
              <v:path arrowok="t"/>
              <v:fill type="solid"/>
            </v:shape>
            <v:line style="position:absolute" from="6210,594" to="9800,594" stroked="true" strokeweight="1.456452pt" strokecolor="#231f20">
              <v:stroke dashstyle="longdash"/>
            </v:line>
            <v:shape style="position:absolute;left:4675;top:2716;width:4349;height:1873" coordorigin="4676,2717" coordsize="4349,1873" path="m6109,3333l9024,3333m5363,3482l4676,3482m4676,3482l4676,4589m5326,2717l5326,3197e" filled="false" stroked="true" strokeweight=".485484pt" strokecolor="#231f20">
              <v:path arrowok="t"/>
              <v:stroke dashstyle="solid"/>
            </v:shape>
            <v:shape style="position:absolute;left:5325;top:3197;width:783;height:136" coordorigin="5326,3197" coordsize="783,136" path="m5459,3197l5326,3197m6109,3333l5966,3333e" filled="false" stroked="true" strokeweight=".465949pt" strokecolor="#231f20">
              <v:path arrowok="t"/>
              <v:stroke dashstyle="solid"/>
            </v:shape>
            <v:shape style="position:absolute;left:5455;top:3120;width:508;height:430" coordorigin="5456,3120" coordsize="508,430" path="m5773,3120l5847,3137,5908,3183,5948,3251,5963,3334,5949,3418,5909,3486,5849,3531,5776,3548,5777,3549,5456,3549,5456,3123,5777,3123,5773,3120xe" filled="false" stroked="true" strokeweight="1.39811pt" strokecolor="#231f20">
              <v:path arrowok="t"/>
              <v:stroke dashstyle="solid"/>
            </v:shape>
            <v:shape style="position:absolute;left:4624;top:4537;width:103;height:103" type="#_x0000_t75" stroked="false">
              <v:imagedata r:id="rId422" o:title=""/>
            </v:shape>
            <v:shape style="position:absolute;left:5357;top:3430;width:103;height:103" type="#_x0000_t75" stroked="false">
              <v:imagedata r:id="rId511" o:title=""/>
            </v:shape>
            <v:line style="position:absolute" from="5326,2717" to="5181,2717" stroked="true" strokeweight=".465949pt" strokecolor="#231f20">
              <v:stroke dashstyle="solid"/>
            </v:line>
            <v:shape style="position:absolute;left:4444;top:2575;width:156;height:284" coordorigin="4445,2575" coordsize="156,284" path="m4600,2575l4445,2575m4445,2859l4599,2859e" filled="false" stroked="true" strokeweight=".412277pt" strokecolor="#231f20">
              <v:path arrowok="t"/>
              <v:stroke dashstyle="solid"/>
            </v:shape>
            <v:shape style="position:absolute;left:4570;top:2505;width:610;height:427" coordorigin="4571,2505" coordsize="610,427" path="m4571,2932l4806,2932,4806,2930,4882,2921,4954,2902,5020,2871,5080,2830,5133,2780,5179,2719,5180,2718,5179,2717,5133,2657,5080,2607,5020,2566,4954,2535,4882,2515,4806,2505,4806,2507,4575,2507,4572,2505,4604,2574,4623,2645,4629,2717,4623,2789,4604,2860,4572,2929,4571,2932xe" filled="false" stroked="true" strokeweight="1.39811pt" strokecolor="#231f20">
              <v:path arrowok="t"/>
              <v:stroke dashstyle="solid"/>
            </v:shape>
            <v:shape style="position:absolute;left:4397;top:2716;width:1059;height:620" coordorigin="4398,2717" coordsize="1059,620" path="m4620,2717l4398,2717m5456,3336l5323,3336e" filled="false" stroked="true" strokeweight=".465949pt" strokecolor="#231f20">
              <v:path arrowok="t"/>
              <v:stroke dashstyle="solid"/>
            </v:shape>
            <v:line style="position:absolute" from="2851,3336" to="5323,3336" stroked="true" strokeweight=".485484pt" strokecolor="#231f20">
              <v:stroke dashstyle="solid"/>
            </v:line>
            <v:rect style="position:absolute;left:2812;top:3297;width:79;height:79" filled="true" fillcolor="#231f20" stroked="false">
              <v:fill type="solid"/>
            </v:rect>
            <v:line style="position:absolute" from="4445,2859" to="4438,6230" stroked="true" strokeweight=".485484pt" strokecolor="#231f20">
              <v:stroke dashstyle="solid"/>
            </v:line>
            <v:shape style="position:absolute;left:4398;top:6191;width:79;height:79" coordorigin="4399,6191" coordsize="79,79" path="m4438,6191l4423,6194,4410,6203,4402,6215,4399,6230,4402,6245,4410,6258,4422,6266,4438,6269,4453,6266,4465,6258,4474,6246,4477,6230,4474,6215,4465,6203,4453,6194,4438,6191xe" filled="true" fillcolor="#231f20" stroked="false">
              <v:path arrowok="t"/>
              <v:fill type="solid"/>
            </v:shape>
            <v:shape style="position:absolute;left:5357;top:3145;width:103;height:103" type="#_x0000_t75" stroked="false">
              <v:imagedata r:id="rId512" o:title=""/>
            </v:shape>
            <v:line style="position:absolute" from="4445,2378" to="4445,2575" stroked="true" strokeweight=".485484pt" strokecolor="#231f20">
              <v:stroke dashstyle="solid"/>
            </v:line>
            <v:shape style="position:absolute;left:4405;top:2338;width:79;height:79" coordorigin="4405,2339" coordsize="79,79" path="m4445,2339l4429,2342,4417,2350,4409,2363,4405,2378,4409,2393,4417,2406,4429,2414,4445,2417,4460,2414,4472,2406,4481,2393,4484,2378,4481,2363,4472,2350,4460,2342,4445,2339xe" filled="true" fillcolor="#231f20" stroked="false">
              <v:path arrowok="t"/>
              <v:fill type="solid"/>
            </v:shape>
            <v:line style="position:absolute" from="2843,2717" to="4398,2717" stroked="true" strokeweight=".485484pt" strokecolor="#231f20">
              <v:stroke dashstyle="solid"/>
            </v:line>
            <v:rect style="position:absolute;left:2803;top:2677;width:79;height:79" filled="true" fillcolor="#231f20" stroked="false">
              <v:fill type="solid"/>
            </v:rect>
            <v:line style="position:absolute" from="5850,7507" to="5850,6728" stroked="true" strokeweight=".485212pt" strokecolor="#231f20">
              <v:stroke dashstyle="solid"/>
            </v:line>
            <v:shape style="position:absolute;left:5792;top:6670;width:116;height:116" type="#_x0000_t75" stroked="false">
              <v:imagedata r:id="rId513" o:title=""/>
            </v:shape>
            <w10:wrap type="none"/>
          </v:group>
        </w:pict>
      </w:r>
      <w:r>
        <w:rPr>
          <w:b/>
          <w:color w:val="231F20"/>
          <w:w w:val="105"/>
          <w:sz w:val="15"/>
        </w:rPr>
        <w:t>Pad Logic</w:t>
      </w:r>
    </w:p>
    <w:p>
      <w:pPr>
        <w:pStyle w:val="BodyText"/>
        <w:rPr>
          <w:b/>
          <w:sz w:val="20"/>
        </w:rPr>
      </w:pPr>
    </w:p>
    <w:p>
      <w:pPr>
        <w:pStyle w:val="BodyText"/>
        <w:spacing w:before="1"/>
        <w:rPr>
          <w:b/>
          <w:sz w:val="20"/>
        </w:rPr>
      </w:pPr>
    </w:p>
    <w:p>
      <w:pPr>
        <w:spacing w:before="0"/>
        <w:ind w:left="131" w:right="8628" w:firstLine="852"/>
        <w:jc w:val="left"/>
        <w:rPr>
          <w:b/>
          <w:sz w:val="15"/>
        </w:rPr>
      </w:pPr>
      <w:r>
        <w:rPr>
          <w:b/>
          <w:color w:val="231F20"/>
          <w:w w:val="105"/>
          <w:sz w:val="15"/>
        </w:rPr>
        <w:t>to </w:t>
      </w:r>
      <w:r>
        <w:rPr>
          <w:b/>
          <w:color w:val="231F20"/>
          <w:spacing w:val="-4"/>
          <w:w w:val="105"/>
          <w:sz w:val="15"/>
        </w:rPr>
        <w:t>ADC12 </w:t>
      </w:r>
      <w:r>
        <w:rPr>
          <w:b/>
          <w:color w:val="231F20"/>
          <w:w w:val="105"/>
          <w:sz w:val="15"/>
        </w:rPr>
        <w:t>(n/a</w:t>
      </w:r>
      <w:r>
        <w:rPr>
          <w:b/>
          <w:color w:val="231F20"/>
          <w:spacing w:val="31"/>
          <w:w w:val="105"/>
          <w:sz w:val="15"/>
        </w:rPr>
        <w:t> </w:t>
      </w:r>
      <w:r>
        <w:rPr>
          <w:b/>
          <w:color w:val="231F20"/>
          <w:spacing w:val="-2"/>
          <w:w w:val="105"/>
          <w:sz w:val="15"/>
        </w:rPr>
        <w:t>MSPF430F551x)</w:t>
      </w:r>
    </w:p>
    <w:p>
      <w:pPr>
        <w:spacing w:before="103"/>
        <w:ind w:left="131" w:right="8629" w:firstLine="815"/>
        <w:jc w:val="left"/>
        <w:rPr>
          <w:b/>
          <w:sz w:val="15"/>
        </w:rPr>
      </w:pPr>
      <w:r>
        <w:rPr>
          <w:b/>
          <w:color w:val="231F20"/>
          <w:w w:val="105"/>
          <w:sz w:val="15"/>
        </w:rPr>
        <w:t>INCHx = </w:t>
      </w:r>
      <w:r>
        <w:rPr>
          <w:b/>
          <w:color w:val="231F20"/>
          <w:spacing w:val="-15"/>
          <w:w w:val="105"/>
          <w:sz w:val="15"/>
        </w:rPr>
        <w:t>x </w:t>
      </w:r>
      <w:r>
        <w:rPr>
          <w:b/>
          <w:color w:val="231F20"/>
          <w:w w:val="105"/>
          <w:sz w:val="15"/>
        </w:rPr>
        <w:t>(n/a</w:t>
      </w:r>
      <w:r>
        <w:rPr>
          <w:b/>
          <w:color w:val="231F20"/>
          <w:spacing w:val="31"/>
          <w:w w:val="105"/>
          <w:sz w:val="15"/>
        </w:rPr>
        <w:t> </w:t>
      </w:r>
      <w:r>
        <w:rPr>
          <w:b/>
          <w:color w:val="231F20"/>
          <w:spacing w:val="-2"/>
          <w:w w:val="105"/>
          <w:sz w:val="15"/>
        </w:rPr>
        <w:t>MSPF430F551x)</w:t>
      </w:r>
    </w:p>
    <w:p>
      <w:pPr>
        <w:pStyle w:val="BodyText"/>
        <w:spacing w:before="3"/>
        <w:rPr>
          <w:b/>
          <w:sz w:val="21"/>
        </w:rPr>
      </w:pPr>
    </w:p>
    <w:p>
      <w:pPr>
        <w:spacing w:before="80"/>
        <w:ind w:left="0" w:right="8640" w:firstLine="0"/>
        <w:jc w:val="right"/>
        <w:rPr>
          <w:b/>
          <w:sz w:val="15"/>
        </w:rPr>
      </w:pPr>
      <w:r>
        <w:rPr>
          <w:b/>
          <w:color w:val="231F20"/>
          <w:w w:val="105"/>
          <w:sz w:val="15"/>
        </w:rPr>
        <w:t>to</w:t>
      </w:r>
      <w:r>
        <w:rPr>
          <w:b/>
          <w:color w:val="231F20"/>
          <w:spacing w:val="-19"/>
          <w:w w:val="105"/>
          <w:sz w:val="15"/>
        </w:rPr>
        <w:t> </w:t>
      </w:r>
      <w:r>
        <w:rPr>
          <w:b/>
          <w:color w:val="231F20"/>
          <w:w w:val="105"/>
          <w:sz w:val="15"/>
        </w:rPr>
        <w:t>Comparator_B</w:t>
      </w:r>
    </w:p>
    <w:p>
      <w:pPr>
        <w:pStyle w:val="BodyText"/>
        <w:spacing w:before="10"/>
        <w:rPr>
          <w:b/>
          <w:sz w:val="23"/>
        </w:rPr>
      </w:pPr>
    </w:p>
    <w:p>
      <w:pPr>
        <w:spacing w:before="0"/>
        <w:ind w:left="0" w:right="8640" w:firstLine="0"/>
        <w:jc w:val="right"/>
        <w:rPr>
          <w:b/>
          <w:sz w:val="15"/>
        </w:rPr>
      </w:pPr>
      <w:r>
        <w:rPr>
          <w:b/>
          <w:color w:val="231F20"/>
          <w:w w:val="105"/>
          <w:sz w:val="15"/>
        </w:rPr>
        <w:t>from</w:t>
      </w:r>
      <w:r>
        <w:rPr>
          <w:b/>
          <w:color w:val="231F20"/>
          <w:spacing w:val="-22"/>
          <w:w w:val="105"/>
          <w:sz w:val="15"/>
        </w:rPr>
        <w:t> </w:t>
      </w:r>
      <w:r>
        <w:rPr>
          <w:b/>
          <w:color w:val="231F20"/>
          <w:w w:val="105"/>
          <w:sz w:val="15"/>
        </w:rPr>
        <w:t>Comparator_B</w:t>
      </w:r>
    </w:p>
    <w:p>
      <w:pPr>
        <w:pStyle w:val="BodyText"/>
        <w:spacing w:before="9"/>
        <w:rPr>
          <w:b/>
          <w:sz w:val="8"/>
        </w:rPr>
      </w:pPr>
    </w:p>
    <w:p>
      <w:pPr>
        <w:spacing w:before="80"/>
        <w:ind w:left="1154" w:right="0" w:firstLine="0"/>
        <w:jc w:val="left"/>
        <w:rPr>
          <w:b/>
          <w:sz w:val="15"/>
        </w:rPr>
      </w:pPr>
      <w:r>
        <w:rPr>
          <w:b/>
          <w:color w:val="231F20"/>
          <w:w w:val="105"/>
          <w:sz w:val="15"/>
        </w:rPr>
        <w:t>CBPD.x</w:t>
      </w:r>
    </w:p>
    <w:p>
      <w:pPr>
        <w:pStyle w:val="BodyText"/>
        <w:rPr>
          <w:b/>
        </w:rPr>
      </w:pPr>
    </w:p>
    <w:p>
      <w:pPr>
        <w:pStyle w:val="BodyText"/>
        <w:spacing w:before="10"/>
        <w:rPr>
          <w:b/>
          <w:sz w:val="22"/>
        </w:rPr>
      </w:pPr>
    </w:p>
    <w:p>
      <w:pPr>
        <w:spacing w:before="0"/>
        <w:ind w:left="1084" w:right="0" w:firstLine="0"/>
        <w:jc w:val="left"/>
        <w:rPr>
          <w:b/>
          <w:sz w:val="15"/>
        </w:rPr>
      </w:pPr>
      <w:r>
        <w:rPr>
          <w:b/>
          <w:color w:val="231F20"/>
          <w:w w:val="105"/>
          <w:sz w:val="15"/>
        </w:rPr>
        <w:t>P7REN.x</w:t>
      </w:r>
    </w:p>
    <w:p>
      <w:pPr>
        <w:pStyle w:val="BodyText"/>
        <w:spacing w:before="7"/>
        <w:rPr>
          <w:b/>
          <w:sz w:val="14"/>
        </w:rPr>
      </w:pPr>
    </w:p>
    <w:p>
      <w:pPr>
        <w:spacing w:after="0"/>
        <w:rPr>
          <w:sz w:val="14"/>
        </w:rPr>
        <w:sectPr>
          <w:pgSz w:w="12240" w:h="15840"/>
          <w:pgMar w:header="259" w:footer="836" w:top="1340" w:bottom="1020" w:left="960" w:right="960"/>
        </w:sectPr>
      </w:pPr>
    </w:p>
    <w:p>
      <w:pPr>
        <w:pStyle w:val="BodyText"/>
        <w:rPr>
          <w:b/>
          <w:sz w:val="18"/>
        </w:rPr>
      </w:pPr>
    </w:p>
    <w:p>
      <w:pPr>
        <w:pStyle w:val="BodyText"/>
        <w:rPr>
          <w:b/>
          <w:sz w:val="18"/>
        </w:rPr>
      </w:pPr>
    </w:p>
    <w:p>
      <w:pPr>
        <w:pStyle w:val="BodyText"/>
        <w:spacing w:before="4"/>
        <w:rPr>
          <w:b/>
          <w:sz w:val="23"/>
        </w:rPr>
      </w:pPr>
    </w:p>
    <w:p>
      <w:pPr>
        <w:tabs>
          <w:tab w:pos="2271" w:val="left" w:leader="none"/>
        </w:tabs>
        <w:spacing w:before="1"/>
        <w:ind w:left="1078" w:right="0" w:firstLine="0"/>
        <w:jc w:val="left"/>
        <w:rPr>
          <w:b/>
          <w:sz w:val="15"/>
        </w:rPr>
      </w:pPr>
      <w:r>
        <w:rPr>
          <w:b/>
          <w:color w:val="231F20"/>
          <w:w w:val="105"/>
          <w:position w:val="1"/>
          <w:sz w:val="15"/>
        </w:rPr>
        <w:t>P7DIR.x</w:t>
        <w:tab/>
      </w:r>
      <w:r>
        <w:rPr>
          <w:b/>
          <w:color w:val="231F20"/>
          <w:w w:val="105"/>
          <w:sz w:val="15"/>
        </w:rPr>
        <w:t>0</w:t>
      </w:r>
    </w:p>
    <w:p>
      <w:pPr>
        <w:pStyle w:val="BodyText"/>
        <w:spacing w:before="1"/>
        <w:rPr>
          <w:b/>
          <w:sz w:val="15"/>
        </w:rPr>
      </w:pPr>
    </w:p>
    <w:p>
      <w:pPr>
        <w:spacing w:before="1"/>
        <w:ind w:left="0" w:right="38" w:firstLine="0"/>
        <w:jc w:val="right"/>
        <w:rPr>
          <w:b/>
          <w:sz w:val="15"/>
        </w:rPr>
      </w:pPr>
      <w:r>
        <w:rPr>
          <w:b/>
          <w:color w:val="231F20"/>
          <w:w w:val="103"/>
          <w:sz w:val="15"/>
        </w:rPr>
        <w:t>1</w:t>
      </w:r>
    </w:p>
    <w:p>
      <w:pPr>
        <w:pStyle w:val="BodyText"/>
        <w:rPr>
          <w:b/>
        </w:rPr>
      </w:pPr>
      <w:r>
        <w:rPr/>
        <w:br w:type="column"/>
      </w:r>
      <w:r>
        <w:rPr>
          <w:b/>
        </w:rPr>
      </w:r>
    </w:p>
    <w:p>
      <w:pPr>
        <w:pStyle w:val="BodyText"/>
        <w:rPr>
          <w:b/>
        </w:rPr>
      </w:pPr>
    </w:p>
    <w:p>
      <w:pPr>
        <w:pStyle w:val="BodyText"/>
        <w:rPr>
          <w:b/>
        </w:rPr>
      </w:pPr>
    </w:p>
    <w:p>
      <w:pPr>
        <w:pStyle w:val="BodyText"/>
        <w:spacing w:before="2"/>
        <w:rPr>
          <w:b/>
          <w:sz w:val="22"/>
        </w:rPr>
      </w:pPr>
    </w:p>
    <w:p>
      <w:pPr>
        <w:spacing w:before="0"/>
        <w:ind w:left="1078" w:right="0" w:firstLine="0"/>
        <w:jc w:val="left"/>
        <w:rPr>
          <w:b/>
          <w:sz w:val="15"/>
        </w:rPr>
      </w:pPr>
      <w:r>
        <w:rPr>
          <w:b/>
          <w:color w:val="231F20"/>
          <w:sz w:val="15"/>
        </w:rPr>
        <w:t>Direction </w:t>
      </w:r>
      <w:r>
        <w:rPr>
          <w:b/>
          <w:color w:val="231F20"/>
          <w:w w:val="105"/>
          <w:sz w:val="15"/>
        </w:rPr>
        <w:t>0: Input</w:t>
      </w:r>
    </w:p>
    <w:p>
      <w:pPr>
        <w:spacing w:before="2"/>
        <w:ind w:left="1078" w:right="0" w:firstLine="0"/>
        <w:jc w:val="left"/>
        <w:rPr>
          <w:b/>
          <w:sz w:val="15"/>
        </w:rPr>
      </w:pPr>
      <w:r>
        <w:rPr>
          <w:b/>
          <w:color w:val="231F20"/>
          <w:w w:val="105"/>
          <w:sz w:val="15"/>
        </w:rPr>
        <w:t>1: Output</w:t>
      </w:r>
    </w:p>
    <w:p>
      <w:pPr>
        <w:tabs>
          <w:tab w:pos="1936" w:val="left" w:leader="none"/>
        </w:tabs>
        <w:spacing w:before="78"/>
        <w:ind w:left="1078" w:right="0" w:firstLine="0"/>
        <w:jc w:val="left"/>
        <w:rPr>
          <w:b/>
          <w:sz w:val="15"/>
        </w:rPr>
      </w:pPr>
      <w:r>
        <w:rPr/>
        <w:br w:type="column"/>
      </w:r>
      <w:r>
        <w:rPr>
          <w:b/>
          <w:color w:val="231F20"/>
          <w:w w:val="105"/>
          <w:position w:val="1"/>
          <w:sz w:val="15"/>
        </w:rPr>
        <w:t>DVSS</w:t>
        <w:tab/>
      </w:r>
      <w:r>
        <w:rPr>
          <w:b/>
          <w:color w:val="231F20"/>
          <w:w w:val="105"/>
          <w:sz w:val="15"/>
        </w:rPr>
        <w:t>0</w:t>
      </w:r>
    </w:p>
    <w:p>
      <w:pPr>
        <w:tabs>
          <w:tab w:pos="1936" w:val="left" w:leader="none"/>
          <w:tab w:pos="2982" w:val="right" w:leader="none"/>
        </w:tabs>
        <w:spacing w:before="129"/>
        <w:ind w:left="1078" w:right="0" w:firstLine="0"/>
        <w:jc w:val="left"/>
        <w:rPr>
          <w:b/>
          <w:sz w:val="15"/>
        </w:rPr>
      </w:pPr>
      <w:r>
        <w:rPr>
          <w:b/>
          <w:color w:val="231F20"/>
          <w:w w:val="105"/>
          <w:sz w:val="15"/>
        </w:rPr>
        <w:t>DVCC</w:t>
        <w:tab/>
      </w:r>
      <w:r>
        <w:rPr>
          <w:b/>
          <w:color w:val="231F20"/>
          <w:w w:val="105"/>
          <w:position w:val="1"/>
          <w:sz w:val="15"/>
        </w:rPr>
        <w:t>1</w:t>
        <w:tab/>
      </w:r>
      <w:r>
        <w:rPr>
          <w:b/>
          <w:color w:val="231F20"/>
          <w:w w:val="105"/>
          <w:position w:val="2"/>
          <w:sz w:val="15"/>
        </w:rPr>
        <w:t>1</w:t>
      </w:r>
    </w:p>
    <w:p>
      <w:pPr>
        <w:spacing w:after="0"/>
        <w:jc w:val="left"/>
        <w:rPr>
          <w:sz w:val="15"/>
        </w:rPr>
        <w:sectPr>
          <w:type w:val="continuous"/>
          <w:pgSz w:w="12240" w:h="15840"/>
          <w:pgMar w:top="200" w:bottom="280" w:left="960" w:right="960"/>
          <w:cols w:num="3" w:equalWidth="0">
            <w:col w:w="2398" w:space="920"/>
            <w:col w:w="1809" w:space="255"/>
            <w:col w:w="4938"/>
          </w:cols>
        </w:sectPr>
      </w:pPr>
    </w:p>
    <w:p>
      <w:pPr>
        <w:pStyle w:val="BodyText"/>
        <w:rPr>
          <w:b/>
          <w:sz w:val="18"/>
        </w:rPr>
      </w:pPr>
    </w:p>
    <w:p>
      <w:pPr>
        <w:pStyle w:val="BodyText"/>
        <w:rPr>
          <w:b/>
        </w:rPr>
      </w:pPr>
    </w:p>
    <w:p>
      <w:pPr>
        <w:tabs>
          <w:tab w:pos="2271" w:val="left" w:leader="none"/>
        </w:tabs>
        <w:spacing w:before="0"/>
        <w:ind w:left="1035" w:right="0" w:firstLine="0"/>
        <w:jc w:val="left"/>
        <w:rPr>
          <w:b/>
          <w:sz w:val="15"/>
        </w:rPr>
      </w:pPr>
      <w:r>
        <w:rPr>
          <w:b/>
          <w:color w:val="231F20"/>
          <w:spacing w:val="-3"/>
          <w:w w:val="105"/>
          <w:position w:val="1"/>
          <w:sz w:val="15"/>
        </w:rPr>
        <w:t>P7OUT.x</w:t>
        <w:tab/>
      </w:r>
      <w:r>
        <w:rPr>
          <w:b/>
          <w:color w:val="231F20"/>
          <w:w w:val="105"/>
          <w:sz w:val="15"/>
        </w:rPr>
        <w:t>0</w:t>
      </w:r>
    </w:p>
    <w:p>
      <w:pPr>
        <w:spacing w:after="0"/>
        <w:jc w:val="left"/>
        <w:rPr>
          <w:sz w:val="15"/>
        </w:rPr>
        <w:sectPr>
          <w:type w:val="continuous"/>
          <w:pgSz w:w="12240" w:h="15840"/>
          <w:pgMar w:top="200" w:bottom="280" w:left="960" w:right="960"/>
        </w:sectPr>
      </w:pPr>
    </w:p>
    <w:p>
      <w:pPr>
        <w:tabs>
          <w:tab w:pos="2357" w:val="right" w:leader="none"/>
        </w:tabs>
        <w:spacing w:before="147"/>
        <w:ind w:left="682" w:right="0" w:firstLine="0"/>
        <w:jc w:val="left"/>
        <w:rPr>
          <w:b/>
          <w:sz w:val="15"/>
        </w:rPr>
      </w:pPr>
      <w:r>
        <w:rPr>
          <w:b/>
          <w:color w:val="231F20"/>
          <w:w w:val="105"/>
          <w:position w:val="1"/>
          <w:sz w:val="15"/>
        </w:rPr>
        <w:t>From</w:t>
      </w:r>
      <w:r>
        <w:rPr>
          <w:b/>
          <w:color w:val="231F20"/>
          <w:spacing w:val="-3"/>
          <w:w w:val="105"/>
          <w:position w:val="1"/>
          <w:sz w:val="15"/>
        </w:rPr>
        <w:t> </w:t>
      </w:r>
      <w:r>
        <w:rPr>
          <w:b/>
          <w:color w:val="231F20"/>
          <w:w w:val="105"/>
          <w:position w:val="1"/>
          <w:sz w:val="15"/>
        </w:rPr>
        <w:t>module</w:t>
        <w:tab/>
      </w:r>
      <w:r>
        <w:rPr>
          <w:b/>
          <w:color w:val="231F20"/>
          <w:w w:val="105"/>
          <w:sz w:val="15"/>
        </w:rPr>
        <w:t>1</w:t>
      </w:r>
    </w:p>
    <w:p>
      <w:pPr>
        <w:spacing w:line="490" w:lineRule="atLeast" w:before="7"/>
        <w:ind w:left="1190" w:right="729" w:hanging="147"/>
        <w:jc w:val="left"/>
        <w:rPr>
          <w:b/>
          <w:sz w:val="15"/>
        </w:rPr>
      </w:pPr>
      <w:r>
        <w:rPr>
          <w:b/>
          <w:color w:val="231F20"/>
          <w:sz w:val="15"/>
        </w:rPr>
        <w:t>P7SEL.x P7IN.x</w:t>
      </w:r>
    </w:p>
    <w:p>
      <w:pPr>
        <w:pStyle w:val="BodyText"/>
        <w:rPr>
          <w:b/>
        </w:rPr>
      </w:pPr>
      <w:r>
        <w:rPr/>
        <w:br w:type="column"/>
      </w:r>
      <w:r>
        <w:rPr>
          <w:b/>
        </w:rPr>
      </w:r>
    </w:p>
    <w:p>
      <w:pPr>
        <w:pStyle w:val="BodyText"/>
        <w:rPr>
          <w:b/>
        </w:rPr>
      </w:pPr>
    </w:p>
    <w:p>
      <w:pPr>
        <w:spacing w:before="127"/>
        <w:ind w:left="682" w:right="0" w:firstLine="0"/>
        <w:jc w:val="left"/>
        <w:rPr>
          <w:b/>
          <w:sz w:val="15"/>
        </w:rPr>
      </w:pPr>
      <w:r>
        <w:rPr>
          <w:b/>
          <w:color w:val="231F20"/>
          <w:w w:val="105"/>
          <w:sz w:val="15"/>
        </w:rPr>
        <w:t>P7DS.x</w:t>
      </w:r>
    </w:p>
    <w:p>
      <w:pPr>
        <w:spacing w:before="1"/>
        <w:ind w:left="682" w:right="0" w:firstLine="0"/>
        <w:jc w:val="left"/>
        <w:rPr>
          <w:b/>
          <w:sz w:val="15"/>
        </w:rPr>
      </w:pPr>
      <w:r>
        <w:rPr>
          <w:b/>
          <w:color w:val="231F20"/>
          <w:w w:val="105"/>
          <w:sz w:val="15"/>
        </w:rPr>
        <w:t>0: Low</w:t>
      </w:r>
      <w:r>
        <w:rPr>
          <w:b/>
          <w:color w:val="231F20"/>
          <w:spacing w:val="-14"/>
          <w:w w:val="105"/>
          <w:sz w:val="15"/>
        </w:rPr>
        <w:t> </w:t>
      </w:r>
      <w:r>
        <w:rPr>
          <w:b/>
          <w:color w:val="231F20"/>
          <w:w w:val="105"/>
          <w:sz w:val="15"/>
        </w:rPr>
        <w:t>drive</w:t>
      </w:r>
    </w:p>
    <w:p>
      <w:pPr>
        <w:spacing w:before="1"/>
        <w:ind w:left="682" w:right="0" w:firstLine="0"/>
        <w:jc w:val="left"/>
        <w:rPr>
          <w:b/>
          <w:sz w:val="15"/>
        </w:rPr>
      </w:pPr>
      <w:r>
        <w:rPr>
          <w:b/>
          <w:color w:val="231F20"/>
          <w:w w:val="105"/>
          <w:sz w:val="15"/>
        </w:rPr>
        <w:t>1: High</w:t>
      </w:r>
      <w:r>
        <w:rPr>
          <w:b/>
          <w:color w:val="231F20"/>
          <w:spacing w:val="-15"/>
          <w:w w:val="105"/>
          <w:sz w:val="15"/>
        </w:rPr>
        <w:t> </w:t>
      </w:r>
      <w:r>
        <w:rPr>
          <w:b/>
          <w:color w:val="231F20"/>
          <w:w w:val="105"/>
          <w:sz w:val="15"/>
        </w:rPr>
        <w:t>drive</w:t>
      </w:r>
    </w:p>
    <w:p>
      <w:pPr>
        <w:pStyle w:val="BodyText"/>
        <w:rPr>
          <w:b/>
        </w:rPr>
      </w:pPr>
      <w:r>
        <w:rPr/>
        <w:br w:type="column"/>
      </w:r>
      <w:r>
        <w:rPr>
          <w:b/>
        </w:rPr>
      </w:r>
    </w:p>
    <w:p>
      <w:pPr>
        <w:pStyle w:val="BodyText"/>
        <w:spacing w:before="4"/>
        <w:rPr>
          <w:b/>
          <w:sz w:val="19"/>
        </w:rPr>
      </w:pPr>
    </w:p>
    <w:p>
      <w:pPr>
        <w:spacing w:before="1"/>
        <w:ind w:left="682" w:right="0" w:firstLine="0"/>
        <w:jc w:val="left"/>
        <w:rPr>
          <w:b/>
          <w:sz w:val="15"/>
        </w:rPr>
      </w:pPr>
      <w:r>
        <w:rPr>
          <w:b/>
          <w:color w:val="231F20"/>
          <w:w w:val="105"/>
          <w:sz w:val="15"/>
        </w:rPr>
        <w:t>P7.0/CB8/(A12) P7.1/CB9/(A13) </w:t>
      </w:r>
      <w:r>
        <w:rPr>
          <w:b/>
          <w:color w:val="231F20"/>
          <w:sz w:val="15"/>
        </w:rPr>
        <w:t>P7.2/CB10/(A14) P7.3/CB11/(A15)</w:t>
      </w:r>
    </w:p>
    <w:p>
      <w:pPr>
        <w:spacing w:after="0"/>
        <w:jc w:val="left"/>
        <w:rPr>
          <w:sz w:val="15"/>
        </w:rPr>
        <w:sectPr>
          <w:type w:val="continuous"/>
          <w:pgSz w:w="12240" w:h="15840"/>
          <w:pgMar w:top="200" w:bottom="280" w:left="960" w:right="960"/>
          <w:cols w:num="3" w:equalWidth="0">
            <w:col w:w="2398" w:space="3735"/>
            <w:col w:w="1664" w:space="512"/>
            <w:col w:w="2011"/>
          </w:cols>
        </w:sectPr>
      </w:pPr>
    </w:p>
    <w:p>
      <w:pPr>
        <w:pStyle w:val="BodyText"/>
        <w:spacing w:before="7"/>
        <w:rPr>
          <w:b/>
          <w:sz w:val="11"/>
        </w:rPr>
      </w:pPr>
    </w:p>
    <w:p>
      <w:pPr>
        <w:spacing w:before="80"/>
        <w:ind w:left="2858" w:right="0" w:firstLine="0"/>
        <w:jc w:val="left"/>
        <w:rPr>
          <w:b/>
          <w:sz w:val="15"/>
        </w:rPr>
      </w:pPr>
      <w:r>
        <w:rPr/>
        <w:pict>
          <v:shape style="position:absolute;margin-left:343.306885pt;margin-top:-.902515pt;width:38.65pt;height:28.35pt;mso-position-horizontal-relative:page;mso-position-vertical-relative:paragraph;z-index:16000000" type="#_x0000_t202" filled="false" stroked="true" strokeweight="1.456452pt" strokecolor="#231f20">
            <v:textbox inset="0,0,0,0">
              <w:txbxContent>
                <w:p>
                  <w:pPr>
                    <w:spacing w:before="71"/>
                    <w:ind w:left="108" w:right="0" w:firstLine="116"/>
                    <w:jc w:val="left"/>
                    <w:rPr>
                      <w:b/>
                      <w:sz w:val="15"/>
                    </w:rPr>
                  </w:pPr>
                  <w:r>
                    <w:rPr>
                      <w:b/>
                      <w:color w:val="231F20"/>
                      <w:w w:val="105"/>
                      <w:sz w:val="15"/>
                    </w:rPr>
                    <w:t>Bus </w:t>
                  </w:r>
                  <w:r>
                    <w:rPr>
                      <w:b/>
                      <w:color w:val="231F20"/>
                      <w:sz w:val="15"/>
                    </w:rPr>
                    <w:t>Keeper</w:t>
                  </w:r>
                </w:p>
              </w:txbxContent>
            </v:textbox>
            <v:stroke dashstyle="solid"/>
            <w10:wrap type="none"/>
          </v:shape>
        </w:pict>
      </w:r>
      <w:r>
        <w:rPr>
          <w:b/>
          <w:color w:val="231F20"/>
          <w:w w:val="105"/>
          <w:sz w:val="15"/>
        </w:rPr>
        <w:t>EN</w:t>
      </w:r>
    </w:p>
    <w:p>
      <w:pPr>
        <w:pStyle w:val="BodyText"/>
        <w:spacing w:before="6"/>
        <w:rPr>
          <w:b/>
          <w:sz w:val="12"/>
        </w:rPr>
      </w:pPr>
    </w:p>
    <w:p>
      <w:pPr>
        <w:tabs>
          <w:tab w:pos="2946" w:val="left" w:leader="none"/>
        </w:tabs>
        <w:spacing w:before="83"/>
        <w:ind w:left="903" w:right="0" w:firstLine="0"/>
        <w:jc w:val="left"/>
        <w:rPr>
          <w:b/>
          <w:sz w:val="15"/>
        </w:rPr>
      </w:pPr>
      <w:r>
        <w:rPr>
          <w:b/>
          <w:color w:val="231F20"/>
          <w:spacing w:val="-6"/>
          <w:w w:val="105"/>
          <w:sz w:val="15"/>
        </w:rPr>
        <w:t>To</w:t>
      </w:r>
      <w:r>
        <w:rPr>
          <w:b/>
          <w:color w:val="231F20"/>
          <w:spacing w:val="-5"/>
          <w:w w:val="105"/>
          <w:sz w:val="15"/>
        </w:rPr>
        <w:t> </w:t>
      </w:r>
      <w:r>
        <w:rPr>
          <w:b/>
          <w:color w:val="231F20"/>
          <w:w w:val="105"/>
          <w:sz w:val="15"/>
        </w:rPr>
        <w:t>module</w:t>
        <w:tab/>
        <w:t>D</w:t>
      </w:r>
    </w:p>
    <w:p>
      <w:pPr>
        <w:spacing w:after="0"/>
        <w:jc w:val="left"/>
        <w:rPr>
          <w:sz w:val="15"/>
        </w:rPr>
        <w:sectPr>
          <w:type w:val="continuous"/>
          <w:pgSz w:w="12240" w:h="15840"/>
          <w:pgMar w:top="200" w:bottom="280" w:left="960" w:right="960"/>
        </w:sectPr>
      </w:pPr>
    </w:p>
    <w:p>
      <w:pPr>
        <w:pStyle w:val="Heading5"/>
        <w:spacing w:before="109"/>
        <w:ind w:right="4"/>
      </w:pPr>
      <w:r>
        <w:rPr/>
        <w:t>Table 6-55. Port P7 (P7.0 to P7.3)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304"/>
        <w:gridCol w:w="4480"/>
        <w:gridCol w:w="1120"/>
        <w:gridCol w:w="1120"/>
        <w:gridCol w:w="1120"/>
      </w:tblGrid>
      <w:tr>
        <w:trPr>
          <w:trHeight w:val="254" w:hRule="atLeast"/>
        </w:trPr>
        <w:tc>
          <w:tcPr>
            <w:tcW w:w="1928" w:type="dxa"/>
            <w:vMerge w:val="restart"/>
            <w:shd w:val="clear" w:color="auto" w:fill="D8D8D8"/>
          </w:tcPr>
          <w:p>
            <w:pPr>
              <w:pStyle w:val="TableParagraph"/>
              <w:spacing w:before="10"/>
              <w:rPr>
                <w:b/>
                <w:sz w:val="14"/>
              </w:rPr>
            </w:pPr>
          </w:p>
          <w:p>
            <w:pPr>
              <w:pStyle w:val="TableParagraph"/>
              <w:spacing w:before="1"/>
              <w:ind w:left="326"/>
              <w:rPr>
                <w:b/>
                <w:sz w:val="16"/>
              </w:rPr>
            </w:pPr>
            <w:r>
              <w:rPr>
                <w:b/>
                <w:sz w:val="16"/>
              </w:rPr>
              <w:t>PIN NAME (P7.x)</w:t>
            </w:r>
          </w:p>
        </w:tc>
        <w:tc>
          <w:tcPr>
            <w:tcW w:w="304" w:type="dxa"/>
            <w:vMerge w:val="restart"/>
            <w:shd w:val="clear" w:color="auto" w:fill="D8D8D8"/>
          </w:tcPr>
          <w:p>
            <w:pPr>
              <w:pStyle w:val="TableParagraph"/>
              <w:spacing w:before="10"/>
              <w:rPr>
                <w:b/>
                <w:sz w:val="14"/>
              </w:rPr>
            </w:pPr>
          </w:p>
          <w:p>
            <w:pPr>
              <w:pStyle w:val="TableParagraph"/>
              <w:spacing w:before="1"/>
              <w:ind w:left="108"/>
              <w:rPr>
                <w:b/>
                <w:sz w:val="16"/>
              </w:rPr>
            </w:pPr>
            <w:r>
              <w:rPr>
                <w:b/>
                <w:w w:val="99"/>
                <w:sz w:val="16"/>
              </w:rPr>
              <w:t>x</w:t>
            </w:r>
          </w:p>
        </w:tc>
        <w:tc>
          <w:tcPr>
            <w:tcW w:w="4480" w:type="dxa"/>
            <w:vMerge w:val="restart"/>
            <w:shd w:val="clear" w:color="auto" w:fill="D8D8D8"/>
          </w:tcPr>
          <w:p>
            <w:pPr>
              <w:pStyle w:val="TableParagraph"/>
              <w:spacing w:before="10"/>
              <w:rPr>
                <w:b/>
                <w:sz w:val="14"/>
              </w:rPr>
            </w:pPr>
          </w:p>
          <w:p>
            <w:pPr>
              <w:pStyle w:val="TableParagraph"/>
              <w:spacing w:before="1"/>
              <w:ind w:left="1490" w:right="1481"/>
              <w:jc w:val="center"/>
              <w:rPr>
                <w:b/>
                <w:sz w:val="16"/>
              </w:rPr>
            </w:pPr>
            <w:r>
              <w:rPr>
                <w:b/>
                <w:sz w:val="16"/>
              </w:rPr>
              <w:t>FUNCTION</w:t>
            </w:r>
          </w:p>
        </w:tc>
        <w:tc>
          <w:tcPr>
            <w:tcW w:w="3360" w:type="dxa"/>
            <w:gridSpan w:val="3"/>
            <w:shd w:val="clear" w:color="auto" w:fill="D8D8D8"/>
          </w:tcPr>
          <w:p>
            <w:pPr>
              <w:pStyle w:val="TableParagraph"/>
              <w:ind w:left="555"/>
              <w:rPr>
                <w:b/>
                <w:sz w:val="16"/>
              </w:rPr>
            </w:pPr>
            <w:r>
              <w:rPr>
                <w:b/>
                <w:sz w:val="16"/>
              </w:rPr>
              <w:t>CONTROL BITS OR SIGNALS</w:t>
            </w:r>
          </w:p>
        </w:tc>
      </w:tr>
      <w:tr>
        <w:trPr>
          <w:trHeight w:val="253" w:hRule="atLeast"/>
        </w:trPr>
        <w:tc>
          <w:tcPr>
            <w:tcW w:w="1928" w:type="dxa"/>
            <w:vMerge/>
            <w:tcBorders>
              <w:top w:val="nil"/>
            </w:tcBorders>
            <w:shd w:val="clear" w:color="auto" w:fill="D8D8D8"/>
          </w:tcPr>
          <w:p>
            <w:pPr>
              <w:rPr>
                <w:sz w:val="2"/>
                <w:szCs w:val="2"/>
              </w:rPr>
            </w:pPr>
          </w:p>
        </w:tc>
        <w:tc>
          <w:tcPr>
            <w:tcW w:w="304" w:type="dxa"/>
            <w:vMerge/>
            <w:tcBorders>
              <w:top w:val="nil"/>
            </w:tcBorders>
            <w:shd w:val="clear" w:color="auto" w:fill="D8D8D8"/>
          </w:tcPr>
          <w:p>
            <w:pPr>
              <w:rPr>
                <w:sz w:val="2"/>
                <w:szCs w:val="2"/>
              </w:rPr>
            </w:pPr>
          </w:p>
        </w:tc>
        <w:tc>
          <w:tcPr>
            <w:tcW w:w="4480" w:type="dxa"/>
            <w:vMerge/>
            <w:tcBorders>
              <w:top w:val="nil"/>
            </w:tcBorders>
            <w:shd w:val="clear" w:color="auto" w:fill="D8D8D8"/>
          </w:tcPr>
          <w:p>
            <w:pPr>
              <w:rPr>
                <w:sz w:val="2"/>
                <w:szCs w:val="2"/>
              </w:rPr>
            </w:pPr>
          </w:p>
        </w:tc>
        <w:tc>
          <w:tcPr>
            <w:tcW w:w="1120" w:type="dxa"/>
            <w:shd w:val="clear" w:color="auto" w:fill="D8D8D8"/>
          </w:tcPr>
          <w:p>
            <w:pPr>
              <w:pStyle w:val="TableParagraph"/>
              <w:ind w:left="113" w:right="106"/>
              <w:jc w:val="center"/>
              <w:rPr>
                <w:b/>
                <w:sz w:val="16"/>
              </w:rPr>
            </w:pPr>
            <w:r>
              <w:rPr>
                <w:b/>
                <w:sz w:val="16"/>
              </w:rPr>
              <w:t>P7DIR.x</w:t>
            </w:r>
          </w:p>
        </w:tc>
        <w:tc>
          <w:tcPr>
            <w:tcW w:w="1120" w:type="dxa"/>
            <w:shd w:val="clear" w:color="auto" w:fill="D8D8D8"/>
          </w:tcPr>
          <w:p>
            <w:pPr>
              <w:pStyle w:val="TableParagraph"/>
              <w:ind w:left="113" w:right="106"/>
              <w:jc w:val="center"/>
              <w:rPr>
                <w:b/>
                <w:sz w:val="16"/>
              </w:rPr>
            </w:pPr>
            <w:r>
              <w:rPr>
                <w:b/>
                <w:sz w:val="16"/>
              </w:rPr>
              <w:t>P7SEL.x</w:t>
            </w:r>
          </w:p>
        </w:tc>
        <w:tc>
          <w:tcPr>
            <w:tcW w:w="1120" w:type="dxa"/>
            <w:shd w:val="clear" w:color="auto" w:fill="D8D8D8"/>
          </w:tcPr>
          <w:p>
            <w:pPr>
              <w:pStyle w:val="TableParagraph"/>
              <w:ind w:left="114" w:right="105"/>
              <w:jc w:val="center"/>
              <w:rPr>
                <w:b/>
                <w:sz w:val="16"/>
              </w:rPr>
            </w:pPr>
            <w:r>
              <w:rPr>
                <w:b/>
                <w:sz w:val="16"/>
              </w:rPr>
              <w:t>CBPD</w:t>
            </w:r>
          </w:p>
        </w:tc>
      </w:tr>
      <w:tr>
        <w:trPr>
          <w:trHeight w:val="254" w:hRule="atLeast"/>
        </w:trPr>
        <w:tc>
          <w:tcPr>
            <w:tcW w:w="1928" w:type="dxa"/>
            <w:vMerge w:val="restart"/>
          </w:tcPr>
          <w:p>
            <w:pPr>
              <w:pStyle w:val="TableParagraph"/>
              <w:ind w:left="55"/>
              <w:rPr>
                <w:sz w:val="16"/>
              </w:rPr>
            </w:pPr>
            <w:r>
              <w:rPr>
                <w:sz w:val="16"/>
              </w:rPr>
              <w:t>P7.0/CB8/(A12)</w:t>
            </w:r>
          </w:p>
        </w:tc>
        <w:tc>
          <w:tcPr>
            <w:tcW w:w="304" w:type="dxa"/>
            <w:vMerge w:val="restart"/>
          </w:tcPr>
          <w:p>
            <w:pPr>
              <w:pStyle w:val="TableParagraph"/>
              <w:ind w:left="108"/>
              <w:rPr>
                <w:sz w:val="16"/>
              </w:rPr>
            </w:pPr>
            <w:r>
              <w:rPr>
                <w:w w:val="99"/>
                <w:sz w:val="16"/>
              </w:rPr>
              <w:t>0</w:t>
            </w:r>
          </w:p>
          <w:p>
            <w:pPr>
              <w:pStyle w:val="TableParagraph"/>
              <w:spacing w:before="0"/>
              <w:rPr>
                <w:b/>
                <w:sz w:val="18"/>
              </w:rPr>
            </w:pPr>
          </w:p>
          <w:p>
            <w:pPr>
              <w:pStyle w:val="TableParagraph"/>
              <w:spacing w:before="0"/>
              <w:rPr>
                <w:b/>
                <w:sz w:val="18"/>
              </w:rPr>
            </w:pPr>
          </w:p>
          <w:p>
            <w:pPr>
              <w:pStyle w:val="TableParagraph"/>
              <w:spacing w:before="9"/>
              <w:rPr>
                <w:b/>
                <w:sz w:val="16"/>
              </w:rPr>
            </w:pPr>
          </w:p>
          <w:p>
            <w:pPr>
              <w:pStyle w:val="TableParagraph"/>
              <w:spacing w:before="1"/>
              <w:ind w:left="108"/>
              <w:rPr>
                <w:sz w:val="16"/>
              </w:rPr>
            </w:pPr>
            <w:r>
              <w:rPr>
                <w:w w:val="99"/>
                <w:sz w:val="16"/>
              </w:rPr>
              <w:t>1</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2</w:t>
            </w:r>
          </w:p>
          <w:p>
            <w:pPr>
              <w:pStyle w:val="TableParagraph"/>
              <w:spacing w:before="0"/>
              <w:rPr>
                <w:b/>
                <w:sz w:val="18"/>
              </w:rPr>
            </w:pPr>
          </w:p>
          <w:p>
            <w:pPr>
              <w:pStyle w:val="TableParagraph"/>
              <w:spacing w:before="0"/>
              <w:rPr>
                <w:b/>
                <w:sz w:val="18"/>
              </w:rPr>
            </w:pPr>
          </w:p>
          <w:p>
            <w:pPr>
              <w:pStyle w:val="TableParagraph"/>
              <w:spacing w:before="10"/>
              <w:rPr>
                <w:b/>
                <w:sz w:val="16"/>
              </w:rPr>
            </w:pPr>
          </w:p>
          <w:p>
            <w:pPr>
              <w:pStyle w:val="TableParagraph"/>
              <w:spacing w:before="0"/>
              <w:ind w:left="108"/>
              <w:rPr>
                <w:sz w:val="16"/>
              </w:rPr>
            </w:pPr>
            <w:r>
              <w:rPr>
                <w:w w:val="99"/>
                <w:sz w:val="16"/>
              </w:rPr>
              <w:t>3</w:t>
            </w:r>
          </w:p>
        </w:tc>
        <w:tc>
          <w:tcPr>
            <w:tcW w:w="4480" w:type="dxa"/>
          </w:tcPr>
          <w:p>
            <w:pPr>
              <w:pStyle w:val="TableParagraph"/>
              <w:ind w:left="61"/>
              <w:rPr>
                <w:sz w:val="16"/>
              </w:rPr>
            </w:pPr>
            <w:r>
              <w:rPr>
                <w:w w:val="105"/>
                <w:sz w:val="16"/>
              </w:rPr>
              <w:t>P7.0 (I/O) </w:t>
            </w:r>
            <w:r>
              <w:rPr>
                <w:w w:val="105"/>
                <w:sz w:val="16"/>
                <w:vertAlign w:val="superscript"/>
              </w:rPr>
              <w:t>(1)</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A12 </w:t>
            </w:r>
            <w:r>
              <w:rPr>
                <w:sz w:val="12"/>
              </w:rPr>
              <w:t>(2)</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CB8</w:t>
            </w:r>
            <w:r>
              <w:rPr>
                <w:sz w:val="12"/>
              </w:rPr>
              <w:t>(3) (1)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P7.1/CB9/(A13)</w:t>
            </w:r>
          </w:p>
        </w:tc>
        <w:tc>
          <w:tcPr>
            <w:tcW w:w="304" w:type="dxa"/>
            <w:vMerge/>
            <w:tcBorders>
              <w:top w:val="nil"/>
            </w:tcBorders>
          </w:tcPr>
          <w:p>
            <w:pPr>
              <w:rPr>
                <w:sz w:val="2"/>
                <w:szCs w:val="2"/>
              </w:rPr>
            </w:pPr>
          </w:p>
        </w:tc>
        <w:tc>
          <w:tcPr>
            <w:tcW w:w="4480" w:type="dxa"/>
          </w:tcPr>
          <w:p>
            <w:pPr>
              <w:pStyle w:val="TableParagraph"/>
              <w:ind w:left="61"/>
              <w:rPr>
                <w:sz w:val="16"/>
              </w:rPr>
            </w:pPr>
            <w:r>
              <w:rPr>
                <w:w w:val="105"/>
                <w:sz w:val="16"/>
              </w:rPr>
              <w:t>P7.1 (I/O)</w:t>
            </w:r>
            <w:r>
              <w:rPr>
                <w:w w:val="105"/>
                <w:sz w:val="16"/>
                <w:vertAlign w:val="superscript"/>
              </w:rPr>
              <w:t>(1)</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A13 </w:t>
            </w:r>
            <w:r>
              <w:rPr>
                <w:sz w:val="12"/>
              </w:rPr>
              <w:t>(2)</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CB9</w:t>
            </w:r>
            <w:r>
              <w:rPr>
                <w:sz w:val="12"/>
              </w:rPr>
              <w:t>(3) (1)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4" w:hRule="atLeast"/>
        </w:trPr>
        <w:tc>
          <w:tcPr>
            <w:tcW w:w="1928" w:type="dxa"/>
            <w:vMerge w:val="restart"/>
          </w:tcPr>
          <w:p>
            <w:pPr>
              <w:pStyle w:val="TableParagraph"/>
              <w:ind w:left="55"/>
              <w:rPr>
                <w:sz w:val="16"/>
              </w:rPr>
            </w:pPr>
            <w:r>
              <w:rPr>
                <w:sz w:val="16"/>
              </w:rPr>
              <w:t>P7.2/CB10/(A14)</w:t>
            </w:r>
          </w:p>
        </w:tc>
        <w:tc>
          <w:tcPr>
            <w:tcW w:w="304" w:type="dxa"/>
            <w:vMerge/>
            <w:tcBorders>
              <w:top w:val="nil"/>
            </w:tcBorders>
          </w:tcPr>
          <w:p>
            <w:pPr>
              <w:rPr>
                <w:sz w:val="2"/>
                <w:szCs w:val="2"/>
              </w:rPr>
            </w:pPr>
          </w:p>
        </w:tc>
        <w:tc>
          <w:tcPr>
            <w:tcW w:w="4480" w:type="dxa"/>
          </w:tcPr>
          <w:p>
            <w:pPr>
              <w:pStyle w:val="TableParagraph"/>
              <w:ind w:left="61"/>
              <w:rPr>
                <w:sz w:val="16"/>
              </w:rPr>
            </w:pPr>
            <w:r>
              <w:rPr>
                <w:w w:val="105"/>
                <w:sz w:val="16"/>
              </w:rPr>
              <w:t>P7.2 (I/O)</w:t>
            </w:r>
            <w:r>
              <w:rPr>
                <w:w w:val="105"/>
                <w:sz w:val="16"/>
                <w:vertAlign w:val="superscript"/>
              </w:rPr>
              <w:t>(1)</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3"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A14</w:t>
            </w:r>
            <w:r>
              <w:rPr>
                <w:sz w:val="12"/>
              </w:rPr>
              <w:t>(2)</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CB10</w:t>
            </w:r>
            <w:r>
              <w:rPr>
                <w:sz w:val="12"/>
              </w:rPr>
              <w:t>(3) (1)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r>
        <w:trPr>
          <w:trHeight w:val="253" w:hRule="atLeast"/>
        </w:trPr>
        <w:tc>
          <w:tcPr>
            <w:tcW w:w="1928" w:type="dxa"/>
            <w:vMerge w:val="restart"/>
          </w:tcPr>
          <w:p>
            <w:pPr>
              <w:pStyle w:val="TableParagraph"/>
              <w:ind w:left="55"/>
              <w:rPr>
                <w:sz w:val="16"/>
              </w:rPr>
            </w:pPr>
            <w:r>
              <w:rPr>
                <w:sz w:val="16"/>
              </w:rPr>
              <w:t>P7.3/CB11/(A15)</w:t>
            </w:r>
          </w:p>
        </w:tc>
        <w:tc>
          <w:tcPr>
            <w:tcW w:w="304" w:type="dxa"/>
            <w:vMerge/>
            <w:tcBorders>
              <w:top w:val="nil"/>
            </w:tcBorders>
          </w:tcPr>
          <w:p>
            <w:pPr>
              <w:rPr>
                <w:sz w:val="2"/>
                <w:szCs w:val="2"/>
              </w:rPr>
            </w:pPr>
          </w:p>
        </w:tc>
        <w:tc>
          <w:tcPr>
            <w:tcW w:w="4480" w:type="dxa"/>
          </w:tcPr>
          <w:p>
            <w:pPr>
              <w:pStyle w:val="TableParagraph"/>
              <w:ind w:left="61"/>
              <w:rPr>
                <w:sz w:val="16"/>
              </w:rPr>
            </w:pPr>
            <w:r>
              <w:rPr>
                <w:w w:val="105"/>
                <w:sz w:val="16"/>
              </w:rPr>
              <w:t>P7.3 (I/O)</w:t>
            </w:r>
            <w:r>
              <w:rPr>
                <w:w w:val="105"/>
                <w:sz w:val="16"/>
                <w:vertAlign w:val="superscript"/>
              </w:rPr>
              <w:t>(1)</w:t>
            </w:r>
          </w:p>
        </w:tc>
        <w:tc>
          <w:tcPr>
            <w:tcW w:w="1120" w:type="dxa"/>
          </w:tcPr>
          <w:p>
            <w:pPr>
              <w:pStyle w:val="TableParagraph"/>
              <w:ind w:left="113" w:right="106"/>
              <w:jc w:val="center"/>
              <w:rPr>
                <w:sz w:val="16"/>
              </w:rPr>
            </w:pPr>
            <w:r>
              <w:rPr>
                <w:sz w:val="16"/>
              </w:rPr>
              <w:t>I: 0; O: 1</w:t>
            </w:r>
          </w:p>
        </w:tc>
        <w:tc>
          <w:tcPr>
            <w:tcW w:w="1120" w:type="dxa"/>
          </w:tcPr>
          <w:p>
            <w:pPr>
              <w:pStyle w:val="TableParagraph"/>
              <w:ind w:left="8"/>
              <w:jc w:val="center"/>
              <w:rPr>
                <w:sz w:val="16"/>
              </w:rPr>
            </w:pPr>
            <w:r>
              <w:rPr>
                <w:w w:val="99"/>
                <w:sz w:val="16"/>
              </w:rPr>
              <w:t>0</w:t>
            </w:r>
          </w:p>
        </w:tc>
        <w:tc>
          <w:tcPr>
            <w:tcW w:w="1120" w:type="dxa"/>
          </w:tcPr>
          <w:p>
            <w:pPr>
              <w:pStyle w:val="TableParagraph"/>
              <w:ind w:left="8"/>
              <w:jc w:val="center"/>
              <w:rPr>
                <w:sz w:val="16"/>
              </w:rPr>
            </w:pPr>
            <w:r>
              <w:rPr>
                <w:w w:val="99"/>
                <w:sz w:val="16"/>
              </w:rPr>
              <w:t>0</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A15</w:t>
            </w:r>
            <w:r>
              <w:rPr>
                <w:sz w:val="12"/>
              </w:rPr>
              <w:t>(2)</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c>
          <w:tcPr>
            <w:tcW w:w="1120" w:type="dxa"/>
          </w:tcPr>
          <w:p>
            <w:pPr>
              <w:pStyle w:val="TableParagraph"/>
              <w:ind w:left="10"/>
              <w:jc w:val="center"/>
              <w:rPr>
                <w:sz w:val="16"/>
              </w:rPr>
            </w:pPr>
            <w:r>
              <w:rPr>
                <w:w w:val="100"/>
                <w:sz w:val="16"/>
              </w:rPr>
              <w:t>X</w:t>
            </w:r>
          </w:p>
        </w:tc>
      </w:tr>
      <w:tr>
        <w:trPr>
          <w:trHeight w:val="254" w:hRule="atLeast"/>
        </w:trPr>
        <w:tc>
          <w:tcPr>
            <w:tcW w:w="1928" w:type="dxa"/>
            <w:vMerge/>
            <w:tcBorders>
              <w:top w:val="nil"/>
            </w:tcBorders>
          </w:tcPr>
          <w:p>
            <w:pPr>
              <w:rPr>
                <w:sz w:val="2"/>
                <w:szCs w:val="2"/>
              </w:rPr>
            </w:pPr>
          </w:p>
        </w:tc>
        <w:tc>
          <w:tcPr>
            <w:tcW w:w="304" w:type="dxa"/>
            <w:vMerge/>
            <w:tcBorders>
              <w:top w:val="nil"/>
            </w:tcBorders>
          </w:tcPr>
          <w:p>
            <w:pPr>
              <w:rPr>
                <w:sz w:val="2"/>
                <w:szCs w:val="2"/>
              </w:rPr>
            </w:pPr>
          </w:p>
        </w:tc>
        <w:tc>
          <w:tcPr>
            <w:tcW w:w="4480" w:type="dxa"/>
          </w:tcPr>
          <w:p>
            <w:pPr>
              <w:pStyle w:val="TableParagraph"/>
              <w:spacing w:before="13"/>
              <w:ind w:left="61"/>
              <w:rPr>
                <w:sz w:val="12"/>
              </w:rPr>
            </w:pPr>
            <w:r>
              <w:rPr>
                <w:position w:val="-5"/>
                <w:sz w:val="16"/>
              </w:rPr>
              <w:t>CB11</w:t>
            </w:r>
            <w:r>
              <w:rPr>
                <w:sz w:val="12"/>
              </w:rPr>
              <w:t>(3) (1)</w:t>
            </w:r>
          </w:p>
        </w:tc>
        <w:tc>
          <w:tcPr>
            <w:tcW w:w="1120" w:type="dxa"/>
          </w:tcPr>
          <w:p>
            <w:pPr>
              <w:pStyle w:val="TableParagraph"/>
              <w:ind w:left="10"/>
              <w:jc w:val="center"/>
              <w:rPr>
                <w:sz w:val="16"/>
              </w:rPr>
            </w:pPr>
            <w:r>
              <w:rPr>
                <w:w w:val="100"/>
                <w:sz w:val="16"/>
              </w:rPr>
              <w:t>X</w:t>
            </w:r>
          </w:p>
        </w:tc>
        <w:tc>
          <w:tcPr>
            <w:tcW w:w="1120" w:type="dxa"/>
          </w:tcPr>
          <w:p>
            <w:pPr>
              <w:pStyle w:val="TableParagraph"/>
              <w:ind w:left="10"/>
              <w:jc w:val="center"/>
              <w:rPr>
                <w:sz w:val="16"/>
              </w:rPr>
            </w:pPr>
            <w:r>
              <w:rPr>
                <w:w w:val="100"/>
                <w:sz w:val="16"/>
              </w:rPr>
              <w:t>X</w:t>
            </w:r>
          </w:p>
        </w:tc>
        <w:tc>
          <w:tcPr>
            <w:tcW w:w="1120" w:type="dxa"/>
          </w:tcPr>
          <w:p>
            <w:pPr>
              <w:pStyle w:val="TableParagraph"/>
              <w:ind w:left="8"/>
              <w:jc w:val="center"/>
              <w:rPr>
                <w:sz w:val="16"/>
              </w:rPr>
            </w:pPr>
            <w:r>
              <w:rPr>
                <w:w w:val="99"/>
                <w:sz w:val="16"/>
              </w:rPr>
              <w:t>1</w:t>
            </w:r>
          </w:p>
        </w:tc>
      </w:tr>
    </w:tbl>
    <w:p>
      <w:pPr>
        <w:pStyle w:val="BodyText"/>
        <w:spacing w:line="235" w:lineRule="auto" w:before="73"/>
        <w:ind w:left="120" w:right="5150"/>
      </w:pPr>
      <w:r>
        <w:rPr/>
        <w:t>(1) F5529, F5527, F5525, F5521, F5519, F5517, F5515 devices only (2) F5529, F5527, F5525, F5521 devices only</w:t>
      </w:r>
    </w:p>
    <w:p>
      <w:pPr>
        <w:pStyle w:val="BodyText"/>
        <w:spacing w:line="235" w:lineRule="auto"/>
        <w:ind w:left="481" w:right="206" w:hanging="362"/>
      </w:pPr>
      <w:r>
        <w:rPr/>
        <w:t>(3) Setting the CBPD.x bit disables the output driver and the input Schmitt trigger to prevent parasitic cross currents when applying analog signals. Selecting the CBx input pin to the comparator multiplexer with the CBx bits automatically disables output driver and input buffer for that pin, regardless of the state of the associated CBPD.x bit.</w:t>
      </w:r>
    </w:p>
    <w:p>
      <w:pPr>
        <w:spacing w:after="0" w:line="235" w:lineRule="auto"/>
        <w:sectPr>
          <w:pgSz w:w="12240" w:h="15840"/>
          <w:pgMar w:header="259" w:footer="836" w:top="1340" w:bottom="1020" w:left="960" w:right="960"/>
        </w:sectPr>
      </w:pPr>
    </w:p>
    <w:p>
      <w:pPr>
        <w:pStyle w:val="Heading4"/>
        <w:numPr>
          <w:ilvl w:val="2"/>
          <w:numId w:val="56"/>
        </w:numPr>
        <w:tabs>
          <w:tab w:pos="1050" w:val="left" w:leader="none"/>
        </w:tabs>
        <w:spacing w:line="240" w:lineRule="auto" w:before="110" w:after="0"/>
        <w:ind w:left="1049" w:right="0" w:hanging="930"/>
        <w:jc w:val="left"/>
        <w:rPr>
          <w:i/>
        </w:rPr>
      </w:pPr>
      <w:bookmarkStart w:name="6.10.11 Port P7, P7.4 to P7.7, Input/Out" w:id="320"/>
      <w:bookmarkEnd w:id="320"/>
      <w:r>
        <w:rPr>
          <w:b w:val="0"/>
          <w:i w:val="0"/>
        </w:rPr>
      </w:r>
      <w:bookmarkStart w:name="6.10.11 Port P7, P7.4 to P7.7, Input/Out" w:id="321"/>
      <w:bookmarkEnd w:id="321"/>
      <w:r>
        <w:rPr>
          <w:i/>
        </w:rPr>
        <w:t>Por</w:t>
      </w:r>
      <w:r>
        <w:rPr>
          <w:i/>
        </w:rPr>
        <w:t>t P7, P7.4 to P7.7, Input/Output With Schmitt</w:t>
      </w:r>
      <w:r>
        <w:rPr>
          <w:i/>
          <w:spacing w:val="31"/>
        </w:rPr>
        <w:t> </w:t>
      </w:r>
      <w:r>
        <w:rPr>
          <w:i/>
        </w:rPr>
        <w:t>Trigger</w:t>
      </w:r>
    </w:p>
    <w:p>
      <w:pPr>
        <w:pStyle w:val="BodyText"/>
        <w:spacing w:before="4"/>
        <w:rPr>
          <w:b/>
          <w:i/>
          <w:sz w:val="28"/>
        </w:rPr>
      </w:pPr>
    </w:p>
    <w:p>
      <w:pPr>
        <w:spacing w:after="0"/>
        <w:rPr>
          <w:sz w:val="28"/>
        </w:rPr>
        <w:sectPr>
          <w:pgSz w:w="12240" w:h="15840"/>
          <w:pgMar w:header="259" w:footer="836" w:top="1340" w:bottom="1020" w:left="960" w:right="960"/>
        </w:sectPr>
      </w:pPr>
    </w:p>
    <w:p>
      <w:pPr>
        <w:pStyle w:val="BodyText"/>
        <w:spacing w:before="1"/>
        <w:rPr>
          <w:b/>
          <w:i/>
          <w:sz w:val="17"/>
        </w:rPr>
      </w:pPr>
    </w:p>
    <w:p>
      <w:pPr>
        <w:spacing w:before="0"/>
        <w:ind w:left="472" w:right="0" w:firstLine="0"/>
        <w:jc w:val="left"/>
        <w:rPr>
          <w:b/>
          <w:sz w:val="16"/>
        </w:rPr>
      </w:pPr>
      <w:r>
        <w:rPr/>
        <w:pict>
          <v:group style="position:absolute;margin-left:111.071182pt;margin-top:-12.856632pt;width:425.2pt;height:259.8500pt;mso-position-horizontal-relative:page;mso-position-vertical-relative:paragraph;z-index:-40616960" coordorigin="2221,-257" coordsize="8504,5197">
            <v:rect style="position:absolute;left:5781;top:-243;width:3690;height:5167" filled="false" stroked="true" strokeweight="1.49667pt" strokecolor="#231f20">
              <v:stroke dashstyle="longdash"/>
            </v:rect>
            <v:line style="position:absolute" from="2378,3871" to="9115,3871" stroked="true" strokeweight=".49889pt" strokecolor="#231f20">
              <v:stroke dashstyle="solid"/>
            </v:line>
            <v:shape style="position:absolute;left:2261;top:3809;width:124;height:124" coordorigin="2262,3810" coordsize="124,124" path="m2385,3810l2262,3871,2385,3933,2385,3810xe" filled="true" fillcolor="#231f20" stroked="false">
              <v:path arrowok="t"/>
              <v:fill type="solid"/>
            </v:shape>
            <v:shape style="position:absolute;left:8400;top:3622;width:403;height:518" coordorigin="8401,3623" coordsize="403,518" path="m8803,3623l8401,3871,8803,4140,8803,3623xe" filled="true" fillcolor="#ffffff" stroked="false">
              <v:path arrowok="t"/>
              <v:fill type="solid"/>
            </v:shape>
            <v:shape style="position:absolute;left:8400;top:2420;width:403;height:1720" coordorigin="8401,2420" coordsize="403,1720" path="m8803,4140l8803,3623,8401,3871,8803,4140xm8401,2933l8401,2420,8803,2684,8401,2933xe" filled="false" stroked="true" strokeweight="1.49667pt" strokecolor="#231f20">
              <v:path arrowok="t"/>
              <v:stroke dashstyle="solid"/>
            </v:shape>
            <v:line style="position:absolute" from="8401,2684" to="2956,2684" stroked="true" strokeweight=".49889pt" strokecolor="#231f20">
              <v:stroke dashstyle="solid"/>
            </v:line>
            <v:shape style="position:absolute;left:9114;top:983;width:2;height:2888" coordorigin="9115,983" coordsize="0,2888" path="m9115,1910l9115,3871m9115,983l9115,1579e" filled="false" stroked="true" strokeweight=".49889pt" strokecolor="#231f20">
              <v:path arrowok="t"/>
              <v:stroke dashstyle="solid"/>
            </v:shape>
            <v:line style="position:absolute" from="10197,2684" to="8803,2684" stroked="true" strokeweight=".49889pt" strokecolor="#231f20">
              <v:stroke dashstyle="solid"/>
            </v:line>
            <v:shape style="position:absolute;left:8563;top:3819;width:202;height:105" coordorigin="8563,3819" coordsize="202,105" path="m8731,3819l8674,3924,8563,3924m8764,3819l8674,3819,8621,3924e" filled="false" stroked="true" strokeweight=".239263pt" strokecolor="#231f20">
              <v:path arrowok="t"/>
              <v:stroke dashstyle="solid"/>
            </v:shape>
            <v:shape style="position:absolute;left:10157;top:2578;width:552;height:212" coordorigin="10158,2578" coordsize="552,212" path="m10599,2578l10268,2578,10158,2684,10268,2789,10599,2789,10710,2684,10599,2578xe" filled="true" fillcolor="#ffffff" stroked="false">
              <v:path arrowok="t"/>
              <v:fill type="solid"/>
            </v:shape>
            <v:shape style="position:absolute;left:2610;top:1227;width:8099;height:1562" coordorigin="2611,1228" coordsize="8099,1562" path="m10158,2684l10268,2578,10599,2578,10710,2684,10599,2789,10268,2789,10158,2684xm2611,1228l2956,1406,2956,1870,2611,2061,2611,1228xe" filled="false" stroked="true" strokeweight="1.49667pt" strokecolor="#000000">
              <v:path arrowok="t"/>
              <v:stroke dashstyle="solid"/>
            </v:shape>
            <v:shape style="position:absolute;left:2261;top:1443;width:1926;height:2812" coordorigin="2262,1443" coordsize="1926,2812" path="m2793,3378l2793,3019m4187,4255l4187,3360m2262,1443l2611,1443e" filled="false" stroked="true" strokeweight=".49889pt" strokecolor="#231f20">
              <v:path arrowok="t"/>
              <v:stroke dashstyle="solid"/>
            </v:shape>
            <v:rect style="position:absolute;left:2221;top:1402;width:81;height:81" filled="true" fillcolor="#231f20" stroked="false">
              <v:fill type="solid"/>
            </v:rect>
            <v:line style="position:absolute" from="2262,3360" to="4187,3360" stroked="true" strokeweight=".49889pt" strokecolor="#231f20">
              <v:stroke dashstyle="solid"/>
            </v:line>
            <v:rect style="position:absolute;left:2221;top:3319;width:81;height:81" filled="true" fillcolor="#231f20" stroked="false">
              <v:fill type="solid"/>
            </v:rect>
            <v:shape style="position:absolute;left:2378;top:4254;width:1809;height:417" coordorigin="2378,4255" coordsize="1809,417" path="m4187,4255l3674,4255m2378,4671l2611,4671e" filled="false" stroked="true" strokeweight=".49889pt" strokecolor="#231f20">
              <v:path arrowok="t"/>
              <v:stroke dashstyle="solid"/>
            </v:shape>
            <v:shape style="position:absolute;left:2261;top:4609;width:124;height:124" coordorigin="2262,4610" coordsize="124,124" path="m2385,4610l2262,4671,2385,4733,2385,4610xe" filled="true" fillcolor="#231f20" stroked="false">
              <v:path arrowok="t"/>
              <v:fill type="solid"/>
            </v:shape>
            <v:shape style="position:absolute;left:2610;top:4121;width:1064;height:426" coordorigin="2611,4121" coordsize="1064,426" path="m2865,4546l2865,4388,2611,4388,2611,4121,3674,4121,3674,4388,3397,4388,3397,4546e" filled="false" stroked="true" strokeweight="1.49667pt" strokecolor="#231f20">
              <v:path arrowok="t"/>
              <v:stroke dashstyle="solid"/>
            </v:shape>
            <v:shape style="position:absolute;left:3046;top:4580;width:187;height:177" coordorigin="3046,4581" coordsize="187,177" path="m3046,4671l3233,4581,3233,4758,3046,4671xe" filled="false" stroked="true" strokeweight=".99778pt" strokecolor="#231f20">
              <v:path arrowok="t"/>
              <v:stroke dashstyle="solid"/>
            </v:shape>
            <v:shape style="position:absolute;left:3655;top:3871;width:1758;height:801" coordorigin="3655,3871" coordsize="1758,801" path="m5412,4671l3655,4671m5412,4671l5412,3871e" filled="false" stroked="true" strokeweight=".49889pt" strokecolor="#231f20">
              <v:path arrowok="t"/>
              <v:stroke dashstyle="solid"/>
            </v:shape>
            <v:shape style="position:absolute;left:2610;top:2257;width:345;height:852" coordorigin="2611,2258" coordsize="345,852" path="m2611,2258l2611,3110,2956,2914,2956,2455,2611,2258xe" filled="true" fillcolor="#ffffff" stroked="false">
              <v:path arrowok="t"/>
              <v:fill type="solid"/>
            </v:shape>
            <v:shape style="position:absolute;left:2610;top:2257;width:345;height:852" coordorigin="2611,2258" coordsize="345,852" path="m2611,2258l2956,2455,2956,2914,2611,3110,2611,2258xe" filled="false" stroked="true" strokeweight="1.49667pt" strokecolor="#000000">
              <v:path arrowok="t"/>
              <v:stroke dashstyle="solid"/>
            </v:shape>
            <v:shape style="position:absolute;left:2261;top:1965;width:522;height:541" coordorigin="2262,1965" coordsize="522,541" path="m2783,1965l2783,2356m2262,2506l2611,2506e" filled="false" stroked="true" strokeweight=".49889pt" strokecolor="#231f20">
              <v:path arrowok="t"/>
              <v:stroke dashstyle="solid"/>
            </v:shape>
            <v:rect style="position:absolute;left:2221;top:2466;width:81;height:81" filled="true" fillcolor="#231f20" stroked="false">
              <v:fill type="solid"/>
            </v:rect>
            <v:line style="position:absolute" from="2262,2842" to="2611,2842" stroked="true" strokeweight=".49889pt" strokecolor="#231f20">
              <v:stroke dashstyle="solid"/>
            </v:line>
            <v:shape style="position:absolute;left:7797;top:591;width:331;height:762" coordorigin="7797,591" coordsize="331,762" path="m7797,591l8128,768,8128,1195,7797,1353,7797,591xe" filled="false" stroked="true" strokeweight="1.49667pt" strokecolor="#231f20">
              <v:path arrowok="t"/>
              <v:stroke dashstyle="solid"/>
            </v:shape>
            <v:shape style="position:absolute;left:2424;top:236;width:6691;height:2305" coordorigin="2424,236" coordsize="6691,2305" path="m7629,821l7797,821m7611,1141l7797,1141m8409,983l8142,983m8529,955l8822,807m8880,983l9115,983m2424,2506l2424,2172m7960,2172l2424,2172m7960,1274l7960,2172m2956,1673l8583,1673,8583,2541m4971,236l8674,236,8674,881m4196,390l3487,390,3487,1673e" filled="false" stroked="true" strokeweight=".49889pt" strokecolor="#231f20">
              <v:path arrowok="t"/>
              <v:stroke dashstyle="solid"/>
            </v:shape>
            <v:shape style="position:absolute;left:8747;top:909;width:138;height:138" type="#_x0000_t75" stroked="false">
              <v:imagedata r:id="rId514" o:title=""/>
            </v:shape>
            <v:shape style="position:absolute;left:8403;top:914;width:138;height:138" type="#_x0000_t75" stroked="false">
              <v:imagedata r:id="rId446" o:title=""/>
            </v:shape>
            <v:shape style="position:absolute;left:9058;top:1471;width:108;height:549" coordorigin="9059,1472" coordsize="108,549" path="m9113,1472l9113,1582,9167,1608,9059,1664,9167,1719,9059,1773,9167,1829,9059,1881,9113,1910,9113,2020e" filled="false" stroked="true" strokeweight=".478816pt" strokecolor="#231f20">
              <v:path arrowok="t"/>
              <v:stroke dashstyle="solid"/>
            </v:shape>
            <v:shape style="position:absolute;left:9061;top:2631;width:106;height:106" type="#_x0000_t75" stroked="false">
              <v:imagedata r:id="rId515" o:title=""/>
            </v:shape>
            <v:shape style="position:absolute;left:5359;top:3818;width:106;height:106" type="#_x0000_t75" stroked="false">
              <v:imagedata r:id="rId483" o:title=""/>
            </v:shape>
            <v:line style="position:absolute" from="8181,3192" to="8585,3192" stroked="true" strokeweight=".49889pt" strokecolor="#231f20">
              <v:stroke dashstyle="longdash"/>
            </v:line>
            <v:rect style="position:absolute;left:8140;top:3151;width:81;height:81" filled="true" fillcolor="#231f20" stroked="false">
              <v:fill type="solid"/>
            </v:rect>
            <v:line style="position:absolute" from="8585,2896" to="8585,3192" stroked="true" strokeweight=".49889pt" strokecolor="#231f20">
              <v:stroke dashstyle="longdash"/>
            </v:line>
            <v:shape style="position:absolute;left:8532;top:2808;width:106;height:96" coordorigin="8533,2809" coordsize="106,96" path="m8585,2809l8533,2904,8638,2904,8585,2809xe" filled="true" fillcolor="#231f20" stroked="false">
              <v:path arrowok="t"/>
              <v:fill type="solid"/>
            </v:shape>
            <v:line style="position:absolute" from="2262,97" to="4155,97" stroked="true" strokeweight=".49889pt" strokecolor="#231f20">
              <v:stroke dashstyle="solid"/>
            </v:line>
            <v:rect style="position:absolute;left:2221;top:56;width:81;height:81" filled="true" fillcolor="#231f20" stroked="false">
              <v:fill type="solid"/>
            </v:rect>
            <v:shape style="position:absolute;left:4155;top:96;width:817;height:140" coordorigin="4155,97" coordsize="817,140" path="m4292,97l4155,97m4971,236l4825,236e" filled="false" stroked="true" strokeweight=".478816pt" strokecolor="#231f20">
              <v:path arrowok="t"/>
              <v:stroke dashstyle="solid"/>
            </v:shape>
            <v:shape style="position:absolute;left:4300;top:17;width:522;height:442" coordorigin="4300,18" coordsize="522,442" path="m4626,18l4688,29,4742,60,4784,108,4812,168,4822,238,4807,324,4765,393,4704,440,4629,458,4631,459,4300,459,4300,21,4631,21,4626,18xe" filled="false" stroked="true" strokeweight="1.49667pt" strokecolor="#231f20">
              <v:path arrowok="t"/>
              <v:stroke dashstyle="solid"/>
            </v:shape>
            <v:shape style="position:absolute;left:2371;top:2453;width:106;height:106" type="#_x0000_t75" stroked="false">
              <v:imagedata r:id="rId516" o:title=""/>
            </v:shape>
            <v:shape style="position:absolute;left:2740;top:3306;width:106;height:106" type="#_x0000_t75" stroked="false">
              <v:imagedata r:id="rId517" o:title=""/>
            </v:shape>
            <v:shape style="position:absolute;left:3434;top:1620;width:106;height:106" type="#_x0000_t75" stroked="false">
              <v:imagedata r:id="rId518" o:title=""/>
            </v:shape>
            <v:shape style="position:absolute;left:4191;top:337;width:106;height:106" type="#_x0000_t75" stroked="false">
              <v:imagedata r:id="rId519" o:title=""/>
            </v:shape>
            <w10:wrap type="none"/>
          </v:group>
        </w:pict>
      </w:r>
      <w:r>
        <w:rPr>
          <w:b/>
          <w:color w:val="231F20"/>
          <w:sz w:val="16"/>
        </w:rPr>
        <w:t>P7REN.x</w:t>
      </w:r>
    </w:p>
    <w:p>
      <w:pPr>
        <w:spacing w:before="73"/>
        <w:ind w:left="472" w:right="0" w:firstLine="0"/>
        <w:jc w:val="left"/>
        <w:rPr>
          <w:b/>
          <w:sz w:val="16"/>
        </w:rPr>
      </w:pPr>
      <w:r>
        <w:rPr/>
        <w:br w:type="column"/>
      </w:r>
      <w:r>
        <w:rPr>
          <w:b/>
          <w:color w:val="231F20"/>
          <w:sz w:val="16"/>
        </w:rPr>
        <w:t>Pad Logic</w:t>
      </w:r>
    </w:p>
    <w:p>
      <w:pPr>
        <w:spacing w:after="0"/>
        <w:jc w:val="left"/>
        <w:rPr>
          <w:sz w:val="16"/>
        </w:rPr>
        <w:sectPr>
          <w:type w:val="continuous"/>
          <w:pgSz w:w="12240" w:h="15840"/>
          <w:pgMar w:top="200" w:bottom="280" w:left="960" w:right="960"/>
          <w:cols w:num="2" w:equalWidth="0">
            <w:col w:w="1179" w:space="5918"/>
            <w:col w:w="3223"/>
          </w:cols>
        </w:sectPr>
      </w:pPr>
    </w:p>
    <w:p>
      <w:pPr>
        <w:pStyle w:val="BodyText"/>
        <w:rPr>
          <w:b/>
          <w:sz w:val="20"/>
        </w:rPr>
      </w:pPr>
    </w:p>
    <w:p>
      <w:pPr>
        <w:pStyle w:val="BodyText"/>
        <w:spacing w:before="7"/>
        <w:rPr>
          <w:b/>
          <w:sz w:val="20"/>
        </w:rPr>
      </w:pPr>
    </w:p>
    <w:p>
      <w:pPr>
        <w:spacing w:after="0"/>
        <w:rPr>
          <w:sz w:val="20"/>
        </w:rPr>
        <w:sectPr>
          <w:type w:val="continuous"/>
          <w:pgSz w:w="12240" w:h="15840"/>
          <w:pgMar w:top="200" w:bottom="280" w:left="960" w:right="960"/>
        </w:sectPr>
      </w:pPr>
    </w:p>
    <w:p>
      <w:pPr>
        <w:pStyle w:val="BodyText"/>
        <w:rPr>
          <w:b/>
          <w:sz w:val="18"/>
        </w:rPr>
      </w:pPr>
    </w:p>
    <w:p>
      <w:pPr>
        <w:pStyle w:val="BodyText"/>
        <w:rPr>
          <w:b/>
          <w:sz w:val="18"/>
        </w:rPr>
      </w:pPr>
    </w:p>
    <w:p>
      <w:pPr>
        <w:pStyle w:val="BodyText"/>
        <w:spacing w:before="4"/>
        <w:rPr>
          <w:b/>
          <w:sz w:val="24"/>
        </w:rPr>
      </w:pPr>
    </w:p>
    <w:p>
      <w:pPr>
        <w:tabs>
          <w:tab w:pos="1761" w:val="left" w:leader="none"/>
        </w:tabs>
        <w:spacing w:before="0"/>
        <w:ind w:left="535" w:right="0" w:firstLine="0"/>
        <w:jc w:val="left"/>
        <w:rPr>
          <w:b/>
          <w:sz w:val="16"/>
        </w:rPr>
      </w:pPr>
      <w:r>
        <w:rPr>
          <w:b/>
          <w:color w:val="231F20"/>
          <w:position w:val="1"/>
          <w:sz w:val="16"/>
        </w:rPr>
        <w:t>P7DIR.x</w:t>
        <w:tab/>
      </w:r>
      <w:r>
        <w:rPr>
          <w:b/>
          <w:color w:val="231F20"/>
          <w:sz w:val="16"/>
        </w:rPr>
        <w:t>0</w:t>
      </w:r>
    </w:p>
    <w:p>
      <w:pPr>
        <w:tabs>
          <w:tab w:pos="1690" w:val="left" w:leader="none"/>
        </w:tabs>
        <w:spacing w:before="116"/>
        <w:ind w:left="131" w:right="0" w:firstLine="0"/>
        <w:jc w:val="left"/>
        <w:rPr>
          <w:b/>
          <w:sz w:val="16"/>
        </w:rPr>
      </w:pPr>
      <w:r>
        <w:rPr>
          <w:b/>
          <w:color w:val="231F20"/>
          <w:sz w:val="16"/>
        </w:rPr>
        <w:t>From</w:t>
      </w:r>
      <w:r>
        <w:rPr>
          <w:b/>
          <w:color w:val="231F20"/>
          <w:spacing w:val="-2"/>
          <w:sz w:val="16"/>
        </w:rPr>
        <w:t> </w:t>
      </w:r>
      <w:r>
        <w:rPr>
          <w:b/>
          <w:color w:val="231F20"/>
          <w:sz w:val="16"/>
        </w:rPr>
        <w:t>module</w:t>
      </w:r>
      <w:r>
        <w:rPr>
          <w:b/>
          <w:color w:val="231F20"/>
          <w:sz w:val="16"/>
          <w:u w:val="single" w:color="231F20"/>
        </w:rPr>
        <w:t> </w:t>
        <w:tab/>
      </w:r>
      <w:r>
        <w:rPr>
          <w:b/>
          <w:color w:val="231F20"/>
          <w:position w:val="-5"/>
          <w:sz w:val="16"/>
        </w:rPr>
        <w:t>1</w:t>
      </w:r>
    </w:p>
    <w:p>
      <w:pPr>
        <w:pStyle w:val="BodyText"/>
        <w:rPr>
          <w:b/>
        </w:rPr>
      </w:pPr>
      <w:r>
        <w:rPr/>
        <w:br w:type="column"/>
      </w:r>
      <w:r>
        <w:rPr>
          <w:b/>
        </w:rPr>
      </w:r>
    </w:p>
    <w:p>
      <w:pPr>
        <w:pStyle w:val="BodyText"/>
        <w:rPr>
          <w:b/>
        </w:rPr>
      </w:pPr>
    </w:p>
    <w:p>
      <w:pPr>
        <w:pStyle w:val="BodyText"/>
        <w:rPr>
          <w:b/>
        </w:rPr>
      </w:pPr>
    </w:p>
    <w:p>
      <w:pPr>
        <w:pStyle w:val="BodyText"/>
        <w:spacing w:before="9"/>
        <w:rPr>
          <w:b/>
          <w:sz w:val="23"/>
        </w:rPr>
      </w:pPr>
    </w:p>
    <w:p>
      <w:pPr>
        <w:spacing w:line="232" w:lineRule="auto" w:before="0"/>
        <w:ind w:left="131" w:right="37" w:firstLine="0"/>
        <w:jc w:val="left"/>
        <w:rPr>
          <w:b/>
          <w:sz w:val="16"/>
        </w:rPr>
      </w:pPr>
      <w:r>
        <w:rPr>
          <w:b/>
          <w:color w:val="231F20"/>
          <w:sz w:val="16"/>
        </w:rPr>
        <w:t>Direction 0: Input</w:t>
      </w:r>
    </w:p>
    <w:p>
      <w:pPr>
        <w:spacing w:line="179" w:lineRule="exact" w:before="0"/>
        <w:ind w:left="131" w:right="0" w:firstLine="0"/>
        <w:jc w:val="left"/>
        <w:rPr>
          <w:b/>
          <w:sz w:val="16"/>
        </w:rPr>
      </w:pPr>
      <w:r>
        <w:rPr>
          <w:b/>
          <w:color w:val="231F20"/>
          <w:sz w:val="16"/>
        </w:rPr>
        <w:t>1: Output</w:t>
      </w:r>
    </w:p>
    <w:p>
      <w:pPr>
        <w:tabs>
          <w:tab w:pos="837" w:val="left" w:leader="none"/>
        </w:tabs>
        <w:spacing w:before="76"/>
        <w:ind w:left="140" w:right="0" w:firstLine="0"/>
        <w:jc w:val="left"/>
        <w:rPr>
          <w:b/>
          <w:sz w:val="16"/>
        </w:rPr>
      </w:pPr>
      <w:r>
        <w:rPr/>
        <w:br w:type="column"/>
      </w:r>
      <w:r>
        <w:rPr>
          <w:b/>
          <w:color w:val="231F20"/>
          <w:position w:val="3"/>
          <w:sz w:val="16"/>
        </w:rPr>
        <w:t>DV</w:t>
      </w:r>
      <w:r>
        <w:rPr>
          <w:b/>
          <w:color w:val="231F20"/>
          <w:sz w:val="8"/>
        </w:rPr>
        <w:t>SS</w:t>
        <w:tab/>
      </w:r>
      <w:r>
        <w:rPr>
          <w:b/>
          <w:color w:val="231F20"/>
          <w:position w:val="2"/>
          <w:sz w:val="16"/>
        </w:rPr>
        <w:t>0</w:t>
      </w:r>
    </w:p>
    <w:p>
      <w:pPr>
        <w:tabs>
          <w:tab w:pos="837" w:val="left" w:leader="none"/>
          <w:tab w:pos="1912" w:val="right" w:leader="none"/>
        </w:tabs>
        <w:spacing w:before="120"/>
        <w:ind w:left="131" w:right="0" w:firstLine="0"/>
        <w:jc w:val="left"/>
        <w:rPr>
          <w:b/>
          <w:sz w:val="16"/>
        </w:rPr>
      </w:pPr>
      <w:r>
        <w:rPr>
          <w:b/>
          <w:color w:val="231F20"/>
          <w:sz w:val="16"/>
        </w:rPr>
        <w:t>DV</w:t>
      </w:r>
      <w:r>
        <w:rPr>
          <w:b/>
          <w:color w:val="231F20"/>
          <w:position w:val="-2"/>
          <w:sz w:val="8"/>
        </w:rPr>
        <w:t>CC</w:t>
        <w:tab/>
      </w:r>
      <w:r>
        <w:rPr>
          <w:b/>
          <w:color w:val="231F20"/>
          <w:position w:val="1"/>
          <w:sz w:val="16"/>
        </w:rPr>
        <w:t>1</w:t>
        <w:tab/>
      </w:r>
      <w:r>
        <w:rPr>
          <w:b/>
          <w:color w:val="231F20"/>
          <w:position w:val="2"/>
          <w:sz w:val="16"/>
        </w:rPr>
        <w:t>1</w:t>
      </w:r>
    </w:p>
    <w:p>
      <w:pPr>
        <w:spacing w:after="0"/>
        <w:jc w:val="left"/>
        <w:rPr>
          <w:sz w:val="16"/>
        </w:rPr>
        <w:sectPr>
          <w:type w:val="continuous"/>
          <w:pgSz w:w="12240" w:h="15840"/>
          <w:pgMar w:top="200" w:bottom="280" w:left="960" w:right="960"/>
          <w:cols w:num="3" w:equalWidth="0">
            <w:col w:w="1891" w:space="1204"/>
            <w:col w:w="882" w:space="2133"/>
            <w:col w:w="4210"/>
          </w:cols>
        </w:sectPr>
      </w:pPr>
    </w:p>
    <w:p>
      <w:pPr>
        <w:pStyle w:val="BodyText"/>
        <w:rPr>
          <w:b/>
          <w:sz w:val="18"/>
        </w:rPr>
      </w:pPr>
    </w:p>
    <w:p>
      <w:pPr>
        <w:pStyle w:val="BodyText"/>
        <w:spacing w:before="4"/>
        <w:rPr>
          <w:b/>
        </w:rPr>
      </w:pPr>
    </w:p>
    <w:p>
      <w:pPr>
        <w:tabs>
          <w:tab w:pos="1761" w:val="left" w:leader="none"/>
        </w:tabs>
        <w:spacing w:before="1"/>
        <w:ind w:left="490" w:right="0" w:firstLine="0"/>
        <w:jc w:val="left"/>
        <w:rPr>
          <w:b/>
          <w:sz w:val="16"/>
        </w:rPr>
      </w:pPr>
      <w:r>
        <w:rPr>
          <w:b/>
          <w:color w:val="231F20"/>
          <w:spacing w:val="-3"/>
          <w:position w:val="1"/>
          <w:sz w:val="16"/>
        </w:rPr>
        <w:t>P7OUT.x</w:t>
        <w:tab/>
      </w:r>
      <w:r>
        <w:rPr>
          <w:b/>
          <w:color w:val="231F20"/>
          <w:sz w:val="16"/>
        </w:rPr>
        <w:t>0</w:t>
      </w:r>
    </w:p>
    <w:p>
      <w:pPr>
        <w:spacing w:after="0"/>
        <w:jc w:val="left"/>
        <w:rPr>
          <w:sz w:val="16"/>
        </w:rPr>
        <w:sectPr>
          <w:type w:val="continuous"/>
          <w:pgSz w:w="12240" w:h="15840"/>
          <w:pgMar w:top="200" w:bottom="280" w:left="960" w:right="960"/>
        </w:sectPr>
      </w:pPr>
    </w:p>
    <w:p>
      <w:pPr>
        <w:pStyle w:val="BodyText"/>
        <w:spacing w:before="4"/>
        <w:rPr>
          <w:b/>
          <w:sz w:val="13"/>
        </w:rPr>
      </w:pPr>
    </w:p>
    <w:p>
      <w:pPr>
        <w:spacing w:before="0"/>
        <w:ind w:left="0" w:right="38" w:firstLine="0"/>
        <w:jc w:val="right"/>
        <w:rPr>
          <w:b/>
          <w:sz w:val="16"/>
        </w:rPr>
      </w:pPr>
      <w:r>
        <w:rPr>
          <w:b/>
          <w:color w:val="231F20"/>
          <w:w w:val="99"/>
          <w:sz w:val="16"/>
        </w:rPr>
        <w:t>1</w:t>
      </w:r>
    </w:p>
    <w:p>
      <w:pPr>
        <w:pStyle w:val="BodyText"/>
        <w:rPr>
          <w:b/>
        </w:rPr>
      </w:pPr>
    </w:p>
    <w:p>
      <w:pPr>
        <w:spacing w:line="669" w:lineRule="auto" w:before="138"/>
        <w:ind w:left="658" w:right="723" w:hanging="159"/>
        <w:jc w:val="left"/>
        <w:rPr>
          <w:b/>
          <w:sz w:val="16"/>
        </w:rPr>
      </w:pPr>
      <w:r>
        <w:rPr/>
        <w:pict>
          <v:shape style="position:absolute;margin-left:130.538788pt;margin-top:49.890583pt;width:52.7pt;height:13.4pt;mso-position-horizontal-relative:page;mso-position-vertical-relative:paragraph;z-index:16001536" type="#_x0000_t202" filled="false" stroked="true" strokeweight="1.49667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w:pict>
      </w:r>
      <w:r>
        <w:rPr>
          <w:b/>
          <w:color w:val="231F20"/>
          <w:sz w:val="16"/>
        </w:rPr>
        <w:t>P7SEL.x P7IN.x</w:t>
      </w:r>
    </w:p>
    <w:p>
      <w:pPr>
        <w:pStyle w:val="BodyText"/>
        <w:rPr>
          <w:b/>
          <w:sz w:val="18"/>
        </w:rPr>
      </w:pPr>
      <w:r>
        <w:rPr/>
        <w:br w:type="column"/>
      </w:r>
      <w:r>
        <w:rPr>
          <w:b/>
          <w:sz w:val="18"/>
        </w:rPr>
      </w:r>
    </w:p>
    <w:p>
      <w:pPr>
        <w:pStyle w:val="BodyText"/>
        <w:spacing w:before="7"/>
        <w:rPr>
          <w:b/>
          <w:sz w:val="25"/>
        </w:rPr>
      </w:pPr>
    </w:p>
    <w:p>
      <w:pPr>
        <w:tabs>
          <w:tab w:pos="1729" w:val="left" w:leader="none"/>
        </w:tabs>
        <w:spacing w:line="181" w:lineRule="exact" w:before="0"/>
        <w:ind w:left="499" w:right="0" w:firstLine="0"/>
        <w:jc w:val="left"/>
        <w:rPr>
          <w:rFonts w:ascii="Times New Roman"/>
          <w:sz w:val="16"/>
        </w:rPr>
      </w:pPr>
      <w:r>
        <w:rPr>
          <w:b/>
          <w:color w:val="231F20"/>
          <w:sz w:val="16"/>
        </w:rPr>
        <w:t>P7DS.x   </w:t>
      </w:r>
      <w:r>
        <w:rPr>
          <w:b/>
          <w:color w:val="231F20"/>
          <w:spacing w:val="22"/>
          <w:sz w:val="16"/>
        </w:rPr>
        <w:t> </w:t>
      </w:r>
      <w:r>
        <w:rPr>
          <w:rFonts w:ascii="Times New Roman"/>
          <w:color w:val="231F20"/>
          <w:w w:val="99"/>
          <w:sz w:val="16"/>
        </w:rPr>
        <w:t> </w:t>
      </w:r>
      <w:r>
        <w:rPr>
          <w:rFonts w:ascii="Times New Roman"/>
          <w:color w:val="231F20"/>
          <w:sz w:val="16"/>
        </w:rPr>
        <w:tab/>
      </w:r>
    </w:p>
    <w:p>
      <w:pPr>
        <w:spacing w:line="178" w:lineRule="exact" w:before="0"/>
        <w:ind w:left="499" w:right="0" w:firstLine="0"/>
        <w:jc w:val="left"/>
        <w:rPr>
          <w:b/>
          <w:sz w:val="16"/>
        </w:rPr>
      </w:pPr>
      <w:r>
        <w:rPr>
          <w:b/>
          <w:color w:val="231F20"/>
          <w:sz w:val="16"/>
        </w:rPr>
        <w:t>0: Low</w:t>
      </w:r>
      <w:r>
        <w:rPr>
          <w:b/>
          <w:color w:val="231F20"/>
          <w:spacing w:val="-4"/>
          <w:sz w:val="16"/>
        </w:rPr>
        <w:t> </w:t>
      </w:r>
      <w:r>
        <w:rPr>
          <w:b/>
          <w:color w:val="231F20"/>
          <w:sz w:val="16"/>
        </w:rPr>
        <w:t>drive</w:t>
      </w:r>
    </w:p>
    <w:p>
      <w:pPr>
        <w:spacing w:line="181" w:lineRule="exact" w:before="0"/>
        <w:ind w:left="499" w:right="0" w:firstLine="0"/>
        <w:jc w:val="left"/>
        <w:rPr>
          <w:b/>
          <w:sz w:val="16"/>
        </w:rPr>
      </w:pPr>
      <w:r>
        <w:rPr>
          <w:b/>
          <w:color w:val="231F20"/>
          <w:sz w:val="16"/>
        </w:rPr>
        <w:t>1: High</w:t>
      </w:r>
      <w:r>
        <w:rPr>
          <w:b/>
          <w:color w:val="231F20"/>
          <w:spacing w:val="-5"/>
          <w:sz w:val="16"/>
        </w:rPr>
        <w:t> </w:t>
      </w:r>
      <w:r>
        <w:rPr>
          <w:b/>
          <w:color w:val="231F20"/>
          <w:sz w:val="16"/>
        </w:rPr>
        <w:t>drive</w:t>
      </w:r>
    </w:p>
    <w:p>
      <w:pPr>
        <w:pStyle w:val="BodyText"/>
        <w:rPr>
          <w:b/>
        </w:rPr>
      </w:pPr>
      <w:r>
        <w:rPr/>
        <w:br w:type="column"/>
      </w:r>
      <w:r>
        <w:rPr>
          <w:b/>
        </w:rPr>
      </w:r>
    </w:p>
    <w:p>
      <w:pPr>
        <w:pStyle w:val="BodyText"/>
        <w:rPr>
          <w:b/>
        </w:rPr>
      </w:pPr>
    </w:p>
    <w:p>
      <w:pPr>
        <w:pStyle w:val="BodyText"/>
        <w:spacing w:before="7"/>
        <w:rPr>
          <w:b/>
          <w:sz w:val="19"/>
        </w:rPr>
      </w:pPr>
    </w:p>
    <w:p>
      <w:pPr>
        <w:spacing w:line="232" w:lineRule="auto" w:before="0"/>
        <w:ind w:left="499" w:right="55" w:firstLine="0"/>
        <w:jc w:val="left"/>
        <w:rPr>
          <w:b/>
          <w:sz w:val="16"/>
        </w:rPr>
      </w:pPr>
      <w:r>
        <w:rPr>
          <w:b/>
          <w:color w:val="231F20"/>
          <w:sz w:val="16"/>
        </w:rPr>
        <w:t>P7.4/TB0.2 P7.5/TB0.3 P7.6/TB0.4 </w:t>
      </w:r>
      <w:r>
        <w:rPr>
          <w:b/>
          <w:color w:val="231F20"/>
          <w:w w:val="95"/>
          <w:sz w:val="16"/>
        </w:rPr>
        <w:t>P7.7/TB0CLK/MCLK</w:t>
      </w:r>
    </w:p>
    <w:p>
      <w:pPr>
        <w:spacing w:after="0" w:line="232" w:lineRule="auto"/>
        <w:jc w:val="left"/>
        <w:rPr>
          <w:sz w:val="16"/>
        </w:rPr>
        <w:sectPr>
          <w:type w:val="continuous"/>
          <w:pgSz w:w="12240" w:h="15840"/>
          <w:pgMar w:top="200" w:bottom="280" w:left="960" w:right="960"/>
          <w:cols w:num="3" w:equalWidth="0">
            <w:col w:w="1891" w:space="4041"/>
            <w:col w:w="1770" w:space="465"/>
            <w:col w:w="2153"/>
          </w:cols>
        </w:sectPr>
      </w:pPr>
    </w:p>
    <w:p>
      <w:pPr>
        <w:pStyle w:val="BodyText"/>
        <w:spacing w:before="10"/>
        <w:rPr>
          <w:b/>
          <w:sz w:val="18"/>
        </w:rPr>
      </w:pPr>
    </w:p>
    <w:p>
      <w:pPr>
        <w:spacing w:before="74"/>
        <w:ind w:left="356" w:right="0" w:firstLine="0"/>
        <w:jc w:val="left"/>
        <w:rPr>
          <w:b/>
          <w:sz w:val="16"/>
        </w:rPr>
      </w:pPr>
      <w:r>
        <w:rPr/>
        <w:pict>
          <v:shape style="position:absolute;margin-left:130.538788pt;margin-top:2.068529pt;width:52.7pt;height:12.5pt;mso-position-horizontal-relative:page;mso-position-vertical-relative:paragraph;z-index:16001024" type="#_x0000_t202" filled="false" stroked="true" strokeweight="1.49667pt" strokecolor="#000000">
            <v:textbox inset="0,0,0,0">
              <w:txbxContent>
                <w:p>
                  <w:pPr>
                    <w:spacing w:before="13"/>
                    <w:ind w:left="0" w:right="117" w:firstLine="0"/>
                    <w:jc w:val="right"/>
                    <w:rPr>
                      <w:b/>
                      <w:sz w:val="16"/>
                    </w:rPr>
                  </w:pPr>
                  <w:r>
                    <w:rPr>
                      <w:b/>
                      <w:color w:val="231F20"/>
                      <w:w w:val="99"/>
                      <w:sz w:val="16"/>
                    </w:rPr>
                    <w:t>D</w:t>
                  </w:r>
                </w:p>
              </w:txbxContent>
            </v:textbox>
            <v:stroke dashstyle="solid"/>
            <w10:wrap type="none"/>
          </v:shape>
        </w:pict>
      </w:r>
      <w:r>
        <w:rPr>
          <w:b/>
          <w:color w:val="231F20"/>
          <w:sz w:val="16"/>
        </w:rPr>
        <w:t>To module</w:t>
      </w:r>
    </w:p>
    <w:p>
      <w:pPr>
        <w:pStyle w:val="BodyText"/>
        <w:rPr>
          <w:b/>
          <w:sz w:val="20"/>
        </w:rPr>
      </w:pPr>
    </w:p>
    <w:p>
      <w:pPr>
        <w:pStyle w:val="BodyText"/>
        <w:spacing w:before="9"/>
        <w:rPr>
          <w:b/>
          <w:sz w:val="18"/>
        </w:rPr>
      </w:pPr>
    </w:p>
    <w:p>
      <w:pPr>
        <w:spacing w:before="0"/>
        <w:ind w:left="0" w:right="4" w:firstLine="0"/>
        <w:jc w:val="center"/>
        <w:rPr>
          <w:b/>
          <w:sz w:val="20"/>
        </w:rPr>
      </w:pPr>
      <w:r>
        <w:rPr>
          <w:b/>
          <w:sz w:val="20"/>
        </w:rPr>
        <w:t>Table 6-56. Port P7 (P7.4 to P7.7) Pin Functions</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4"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(P7.x)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173"/>
              <w:rPr>
                <w:b/>
                <w:sz w:val="16"/>
              </w:rPr>
            </w:pPr>
            <w:r>
              <w:rPr>
                <w:b/>
                <w:sz w:val="16"/>
              </w:rPr>
              <w:t>CONTROL BITS OR SIGNALS</w:t>
            </w:r>
          </w:p>
        </w:tc>
      </w:tr>
      <w:tr>
        <w:trPr>
          <w:trHeight w:val="254"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P7DIR.x</w:t>
            </w:r>
          </w:p>
        </w:tc>
        <w:tc>
          <w:tcPr>
            <w:tcW w:w="1296" w:type="dxa"/>
            <w:shd w:val="clear" w:color="auto" w:fill="D8D8D8"/>
          </w:tcPr>
          <w:p>
            <w:pPr>
              <w:pStyle w:val="TableParagraph"/>
              <w:ind w:left="308" w:right="297"/>
              <w:jc w:val="center"/>
              <w:rPr>
                <w:b/>
                <w:sz w:val="16"/>
              </w:rPr>
            </w:pPr>
            <w:r>
              <w:rPr>
                <w:b/>
                <w:sz w:val="16"/>
              </w:rPr>
              <w:t>P7SEL.x</w:t>
            </w:r>
          </w:p>
        </w:tc>
      </w:tr>
      <w:tr>
        <w:trPr>
          <w:trHeight w:val="253" w:hRule="atLeast"/>
        </w:trPr>
        <w:tc>
          <w:tcPr>
            <w:tcW w:w="2188" w:type="dxa"/>
            <w:vMerge w:val="restart"/>
          </w:tcPr>
          <w:p>
            <w:pPr>
              <w:pStyle w:val="TableParagraph"/>
              <w:ind w:left="55"/>
              <w:rPr>
                <w:sz w:val="16"/>
              </w:rPr>
            </w:pPr>
            <w:r>
              <w:rPr>
                <w:w w:val="110"/>
                <w:sz w:val="16"/>
              </w:rPr>
              <w:t>P7.4/TB0.2 </w:t>
            </w:r>
            <w:r>
              <w:rPr>
                <w:w w:val="110"/>
                <w:sz w:val="16"/>
                <w:vertAlign w:val="superscript"/>
              </w:rPr>
              <w:t>(1)</w:t>
            </w:r>
          </w:p>
        </w:tc>
        <w:tc>
          <w:tcPr>
            <w:tcW w:w="300" w:type="dxa"/>
            <w:vMerge w:val="restart"/>
          </w:tcPr>
          <w:p>
            <w:pPr>
              <w:pStyle w:val="TableParagraph"/>
              <w:ind w:left="105"/>
              <w:rPr>
                <w:sz w:val="16"/>
              </w:rPr>
            </w:pPr>
            <w:r>
              <w:rPr>
                <w:w w:val="99"/>
                <w:sz w:val="16"/>
              </w:rPr>
              <w:t>4</w:t>
            </w:r>
          </w:p>
        </w:tc>
        <w:tc>
          <w:tcPr>
            <w:tcW w:w="4990" w:type="dxa"/>
          </w:tcPr>
          <w:p>
            <w:pPr>
              <w:pStyle w:val="TableParagraph"/>
              <w:ind w:left="60"/>
              <w:rPr>
                <w:sz w:val="16"/>
              </w:rPr>
            </w:pPr>
            <w:r>
              <w:rPr>
                <w:sz w:val="16"/>
              </w:rPr>
              <w:t>P7.4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TB0.CCI2A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TB0.2</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w w:val="110"/>
                <w:sz w:val="16"/>
              </w:rPr>
              <w:t>P7.5/TB0.3 </w:t>
            </w:r>
            <w:r>
              <w:rPr>
                <w:w w:val="110"/>
                <w:sz w:val="16"/>
                <w:vertAlign w:val="superscript"/>
              </w:rPr>
              <w:t>(1)</w:t>
            </w:r>
          </w:p>
        </w:tc>
        <w:tc>
          <w:tcPr>
            <w:tcW w:w="300" w:type="dxa"/>
            <w:vMerge w:val="restart"/>
          </w:tcPr>
          <w:p>
            <w:pPr>
              <w:pStyle w:val="TableParagraph"/>
              <w:ind w:left="105"/>
              <w:rPr>
                <w:sz w:val="16"/>
              </w:rPr>
            </w:pPr>
            <w:r>
              <w:rPr>
                <w:w w:val="99"/>
                <w:sz w:val="16"/>
              </w:rPr>
              <w:t>5</w:t>
            </w:r>
          </w:p>
        </w:tc>
        <w:tc>
          <w:tcPr>
            <w:tcW w:w="4990" w:type="dxa"/>
          </w:tcPr>
          <w:p>
            <w:pPr>
              <w:pStyle w:val="TableParagraph"/>
              <w:ind w:left="60"/>
              <w:rPr>
                <w:sz w:val="16"/>
              </w:rPr>
            </w:pPr>
            <w:r>
              <w:rPr>
                <w:sz w:val="16"/>
              </w:rPr>
              <w:t>P7.5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TB0.CCI3A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TB0.3</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val="restart"/>
          </w:tcPr>
          <w:p>
            <w:pPr>
              <w:pStyle w:val="TableParagraph"/>
              <w:ind w:left="55"/>
              <w:rPr>
                <w:sz w:val="16"/>
              </w:rPr>
            </w:pPr>
            <w:r>
              <w:rPr>
                <w:w w:val="110"/>
                <w:sz w:val="16"/>
              </w:rPr>
              <w:t>P7.6/TB0.4 </w:t>
            </w:r>
            <w:r>
              <w:rPr>
                <w:w w:val="110"/>
                <w:sz w:val="16"/>
                <w:vertAlign w:val="superscript"/>
              </w:rPr>
              <w:t>(1)</w:t>
            </w:r>
          </w:p>
        </w:tc>
        <w:tc>
          <w:tcPr>
            <w:tcW w:w="300" w:type="dxa"/>
            <w:vMerge w:val="restart"/>
          </w:tcPr>
          <w:p>
            <w:pPr>
              <w:pStyle w:val="TableParagraph"/>
              <w:ind w:left="105"/>
              <w:rPr>
                <w:sz w:val="16"/>
              </w:rPr>
            </w:pPr>
            <w:r>
              <w:rPr>
                <w:w w:val="99"/>
                <w:sz w:val="16"/>
              </w:rPr>
              <w:t>6</w:t>
            </w:r>
          </w:p>
        </w:tc>
        <w:tc>
          <w:tcPr>
            <w:tcW w:w="4990" w:type="dxa"/>
          </w:tcPr>
          <w:p>
            <w:pPr>
              <w:pStyle w:val="TableParagraph"/>
              <w:ind w:left="60"/>
              <w:rPr>
                <w:sz w:val="16"/>
              </w:rPr>
            </w:pPr>
            <w:r>
              <w:rPr>
                <w:sz w:val="16"/>
              </w:rPr>
              <w:t>P7.6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TB0.CCI4A</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TB0.4</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val="restart"/>
          </w:tcPr>
          <w:p>
            <w:pPr>
              <w:pStyle w:val="TableParagraph"/>
              <w:ind w:left="55"/>
              <w:rPr>
                <w:sz w:val="16"/>
              </w:rPr>
            </w:pPr>
            <w:r>
              <w:rPr>
                <w:w w:val="110"/>
                <w:sz w:val="16"/>
              </w:rPr>
              <w:t>P7.7/TB0CLK/MCLK </w:t>
            </w:r>
            <w:r>
              <w:rPr>
                <w:w w:val="110"/>
                <w:sz w:val="16"/>
                <w:vertAlign w:val="superscript"/>
              </w:rPr>
              <w:t>(1)</w:t>
            </w:r>
          </w:p>
        </w:tc>
        <w:tc>
          <w:tcPr>
            <w:tcW w:w="300" w:type="dxa"/>
            <w:vMerge w:val="restart"/>
          </w:tcPr>
          <w:p>
            <w:pPr>
              <w:pStyle w:val="TableParagraph"/>
              <w:ind w:left="105"/>
              <w:rPr>
                <w:sz w:val="16"/>
              </w:rPr>
            </w:pPr>
            <w:r>
              <w:rPr>
                <w:w w:val="99"/>
                <w:sz w:val="16"/>
              </w:rPr>
              <w:t>7</w:t>
            </w:r>
          </w:p>
        </w:tc>
        <w:tc>
          <w:tcPr>
            <w:tcW w:w="4990" w:type="dxa"/>
          </w:tcPr>
          <w:p>
            <w:pPr>
              <w:pStyle w:val="TableParagraph"/>
              <w:ind w:left="60"/>
              <w:rPr>
                <w:sz w:val="16"/>
              </w:rPr>
            </w:pPr>
            <w:r>
              <w:rPr>
                <w:sz w:val="16"/>
              </w:rPr>
              <w:t>P7.7 (I/O)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TB0CLK</w:t>
            </w:r>
          </w:p>
        </w:tc>
        <w:tc>
          <w:tcPr>
            <w:tcW w:w="1298" w:type="dxa"/>
          </w:tcPr>
          <w:p>
            <w:pPr>
              <w:pStyle w:val="TableParagraph"/>
              <w:ind w:left="10"/>
              <w:jc w:val="center"/>
              <w:rPr>
                <w:sz w:val="16"/>
              </w:rPr>
            </w:pPr>
            <w:r>
              <w:rPr>
                <w:w w:val="99"/>
                <w:sz w:val="16"/>
              </w:rPr>
              <w:t>0</w:t>
            </w:r>
          </w:p>
        </w:tc>
        <w:tc>
          <w:tcPr>
            <w:tcW w:w="1296" w:type="dxa"/>
          </w:tcPr>
          <w:p>
            <w:pPr>
              <w:pStyle w:val="TableParagraph"/>
              <w:ind w:left="12"/>
              <w:jc w:val="center"/>
              <w:rPr>
                <w:sz w:val="16"/>
              </w:rPr>
            </w:pPr>
            <w:r>
              <w:rPr>
                <w:w w:val="99"/>
                <w:sz w:val="16"/>
              </w:rPr>
              <w:t>1</w:t>
            </w:r>
          </w:p>
        </w:tc>
      </w:tr>
      <w:tr>
        <w:trPr>
          <w:trHeight w:val="253" w:hRule="atLeast"/>
        </w:trPr>
        <w:tc>
          <w:tcPr>
            <w:tcW w:w="2188" w:type="dxa"/>
            <w:vMerge/>
            <w:tcBorders>
              <w:top w:val="nil"/>
            </w:tcBorders>
          </w:tcPr>
          <w:p>
            <w:pPr>
              <w:rPr>
                <w:sz w:val="2"/>
                <w:szCs w:val="2"/>
              </w:rPr>
            </w:pPr>
          </w:p>
        </w:tc>
        <w:tc>
          <w:tcPr>
            <w:tcW w:w="300" w:type="dxa"/>
            <w:vMerge/>
            <w:tcBorders>
              <w:top w:val="nil"/>
            </w:tcBorders>
          </w:tcPr>
          <w:p>
            <w:pPr>
              <w:rPr>
                <w:sz w:val="2"/>
                <w:szCs w:val="2"/>
              </w:rPr>
            </w:pPr>
          </w:p>
        </w:tc>
        <w:tc>
          <w:tcPr>
            <w:tcW w:w="4990" w:type="dxa"/>
          </w:tcPr>
          <w:p>
            <w:pPr>
              <w:pStyle w:val="TableParagraph"/>
              <w:ind w:left="60"/>
              <w:rPr>
                <w:sz w:val="16"/>
              </w:rPr>
            </w:pPr>
            <w:r>
              <w:rPr>
                <w:sz w:val="16"/>
              </w:rPr>
              <w:t>MCLK</w:t>
            </w:r>
          </w:p>
        </w:tc>
        <w:tc>
          <w:tcPr>
            <w:tcW w:w="1298" w:type="dxa"/>
          </w:tcPr>
          <w:p>
            <w:pPr>
              <w:pStyle w:val="TableParagraph"/>
              <w:ind w:left="10"/>
              <w:jc w:val="center"/>
              <w:rPr>
                <w:sz w:val="16"/>
              </w:rPr>
            </w:pPr>
            <w:r>
              <w:rPr>
                <w:w w:val="99"/>
                <w:sz w:val="16"/>
              </w:rPr>
              <w:t>1</w:t>
            </w:r>
          </w:p>
        </w:tc>
        <w:tc>
          <w:tcPr>
            <w:tcW w:w="1296" w:type="dxa"/>
          </w:tcPr>
          <w:p>
            <w:pPr>
              <w:pStyle w:val="TableParagraph"/>
              <w:ind w:left="12"/>
              <w:jc w:val="center"/>
              <w:rPr>
                <w:sz w:val="16"/>
              </w:rPr>
            </w:pPr>
            <w:r>
              <w:rPr>
                <w:w w:val="99"/>
                <w:sz w:val="16"/>
              </w:rPr>
              <w:t>1</w:t>
            </w:r>
          </w:p>
        </w:tc>
      </w:tr>
    </w:tbl>
    <w:p>
      <w:pPr>
        <w:pStyle w:val="BodyText"/>
        <w:spacing w:before="70"/>
        <w:ind w:left="120"/>
      </w:pPr>
      <w:r>
        <w:rPr/>
        <w:t>(1) F5529, F5527, F5525, F5521, F5519, F5517, F5515 devices only</w:t>
      </w:r>
    </w:p>
    <w:p>
      <w:pPr>
        <w:spacing w:after="0"/>
        <w:sectPr>
          <w:type w:val="continuous"/>
          <w:pgSz w:w="12240" w:h="15840"/>
          <w:pgMar w:top="200" w:bottom="280" w:left="960" w:right="960"/>
        </w:sectPr>
      </w:pPr>
    </w:p>
    <w:p>
      <w:pPr>
        <w:pStyle w:val="Heading4"/>
        <w:numPr>
          <w:ilvl w:val="2"/>
          <w:numId w:val="56"/>
        </w:numPr>
        <w:tabs>
          <w:tab w:pos="1050" w:val="left" w:leader="none"/>
        </w:tabs>
        <w:spacing w:line="240" w:lineRule="auto" w:before="110" w:after="0"/>
        <w:ind w:left="1049" w:right="0" w:hanging="930"/>
        <w:jc w:val="left"/>
        <w:rPr>
          <w:i/>
        </w:rPr>
      </w:pPr>
      <w:bookmarkStart w:name="6.10.12 Port P8, P8.0 to P8.2, Input/Out" w:id="322"/>
      <w:bookmarkEnd w:id="322"/>
      <w:r>
        <w:rPr>
          <w:b w:val="0"/>
          <w:i w:val="0"/>
        </w:rPr>
      </w:r>
      <w:bookmarkStart w:name="6.10.12 Port P8, P8.0 to P8.2, Input/Out" w:id="323"/>
      <w:bookmarkEnd w:id="323"/>
      <w:r>
        <w:rPr>
          <w:i/>
        </w:rPr>
        <w:t>Por</w:t>
      </w:r>
      <w:r>
        <w:rPr>
          <w:i/>
        </w:rPr>
        <w:t>t P8, P8.0 to P8.2, Input/Output With Schmitt</w:t>
      </w:r>
      <w:r>
        <w:rPr>
          <w:i/>
          <w:spacing w:val="31"/>
        </w:rPr>
        <w:t> </w:t>
      </w:r>
      <w:r>
        <w:rPr>
          <w:i/>
        </w:rPr>
        <w:t>Trigger</w:t>
      </w:r>
    </w:p>
    <w:p>
      <w:pPr>
        <w:pStyle w:val="BodyText"/>
        <w:rPr>
          <w:b/>
          <w:i/>
          <w:sz w:val="20"/>
        </w:rPr>
      </w:pPr>
    </w:p>
    <w:p>
      <w:pPr>
        <w:pStyle w:val="BodyText"/>
        <w:spacing w:before="5"/>
        <w:rPr>
          <w:b/>
          <w:i/>
          <w:sz w:val="17"/>
        </w:rPr>
      </w:pPr>
    </w:p>
    <w:p>
      <w:pPr>
        <w:spacing w:before="76"/>
        <w:ind w:left="1419" w:right="0" w:firstLine="0"/>
        <w:jc w:val="left"/>
        <w:rPr>
          <w:b/>
          <w:sz w:val="15"/>
        </w:rPr>
      </w:pPr>
      <w:r>
        <w:rPr/>
        <w:pict>
          <v:group style="position:absolute;margin-left:156.089417pt;margin-top:-8.346054pt;width:400.55pt;height:244.8pt;mso-position-horizontal-relative:page;mso-position-vertical-relative:paragraph;z-index:16007168" coordorigin="3122,-167" coordsize="8011,4896">
            <v:rect style="position:absolute;left:6475;top:-153;width:3476;height:4868" filled="false" stroked="true" strokeweight="1.409965pt" strokecolor="#231f20">
              <v:stroke dashstyle="longdash"/>
            </v:rect>
            <v:line style="position:absolute" from="3270,3722" to="9616,3722" stroked="true" strokeweight=".469988pt" strokecolor="#231f20">
              <v:stroke dashstyle="solid"/>
            </v:line>
            <v:shape style="position:absolute;left:3159;top:3664;width:116;height:116" coordorigin="3160,3664" coordsize="116,116" path="m3276,3664l3160,3722,3276,3780,3276,3664xe" filled="true" fillcolor="#231f20" stroked="false">
              <v:path arrowok="t"/>
              <v:fill type="solid"/>
            </v:shape>
            <v:shape style="position:absolute;left:8943;top:3488;width:379;height:488" coordorigin="8943,3488" coordsize="379,488" path="m9322,3488l8943,3722,9322,3975,9322,3488xe" filled="true" fillcolor="#ffffff" stroked="false">
              <v:path arrowok="t"/>
              <v:fill type="solid"/>
            </v:shape>
            <v:shape style="position:absolute;left:8943;top:2355;width:379;height:1621" coordorigin="8943,2355" coordsize="379,1621" path="m9322,3975l9322,3488,8943,3722,9322,3975xm8943,2838l8943,2355,9322,2604,8943,2838xe" filled="false" stroked="true" strokeweight="1.409965pt" strokecolor="#231f20">
              <v:path arrowok="t"/>
              <v:stroke dashstyle="solid"/>
            </v:shape>
            <v:line style="position:absolute" from="8943,2604" to="3813,2604" stroked="true" strokeweight=".469988pt" strokecolor="#231f20">
              <v:stroke dashstyle="solid"/>
            </v:line>
            <v:shape style="position:absolute;left:9615;top:1001;width:2;height:2721" coordorigin="9616,1002" coordsize="0,2721" path="m9616,1874l9616,3722m9616,1002l9616,1563e" filled="false" stroked="true" strokeweight=".469988pt" strokecolor="#231f20">
              <v:path arrowok="t"/>
              <v:stroke dashstyle="solid"/>
            </v:shape>
            <v:line style="position:absolute" from="10635,2604" to="9322,2604" stroked="true" strokeweight=".469988pt" strokecolor="#231f20">
              <v:stroke dashstyle="solid"/>
            </v:line>
            <v:shape style="position:absolute;left:9096;top:3673;width:190;height:99" coordorigin="9096,3673" coordsize="190,99" path="m9254,3673l9200,3772,9096,3772m9286,3673l9200,3673,9150,3772e" filled="false" stroked="true" strokeweight=".225402pt" strokecolor="#231f20">
              <v:path arrowok="t"/>
              <v:stroke dashstyle="solid"/>
            </v:shape>
            <v:shape style="position:absolute;left:10598;top:2504;width:520;height:199" coordorigin="10598,2504" coordsize="520,199" path="m11014,2504l10703,2504,10598,2604,10703,2703,11014,2703,11118,2604,11014,2504xe" filled="true" fillcolor="#ffffff" stroked="false">
              <v:path arrowok="t"/>
              <v:fill type="solid"/>
            </v:shape>
            <v:shape style="position:absolute;left:3488;top:1231;width:7630;height:1472" coordorigin="3489,1232" coordsize="7630,1472" path="m10598,2604l10703,2504,11014,2504,11118,2604,11014,2703,10703,2703,10598,2604xm3489,1232l3813,1400,3813,1837,3489,2017,3489,1232xe" filled="false" stroked="true" strokeweight="1.409965pt" strokecolor="#000000">
              <v:path arrowok="t"/>
              <v:stroke dashstyle="solid"/>
            </v:shape>
            <v:shape style="position:absolute;left:3159;top:1434;width:1814;height:2649" coordorigin="3160,1435" coordsize="1814,2649" path="m3660,3258l3660,2920m4973,4084l4973,3240m3160,1435l3489,1435e" filled="false" stroked="true" strokeweight=".469988pt" strokecolor="#231f20">
              <v:path arrowok="t"/>
              <v:stroke dashstyle="solid"/>
            </v:shape>
            <v:rect style="position:absolute;left:3121;top:1396;width:76;height:76" filled="true" fillcolor="#231f20" stroked="false">
              <v:fill type="solid"/>
            </v:rect>
            <v:line style="position:absolute" from="3160,3240" to="4973,3240" stroked="true" strokeweight=".469988pt" strokecolor="#231f20">
              <v:stroke dashstyle="solid"/>
            </v:line>
            <v:rect style="position:absolute;left:3121;top:3202;width:76;height:76" filled="true" fillcolor="#231f20" stroked="false">
              <v:fill type="solid"/>
            </v:rect>
            <v:shape style="position:absolute;left:3269;top:4083;width:1704;height:393" coordorigin="3270,4084" coordsize="1704,393" path="m4973,4084l4490,4084m3270,4476l3489,4476e" filled="false" stroked="true" strokeweight=".469988pt" strokecolor="#231f20">
              <v:path arrowok="t"/>
              <v:stroke dashstyle="solid"/>
            </v:shape>
            <v:shape style="position:absolute;left:3159;top:4418;width:116;height:116" coordorigin="3160,4418" coordsize="116,116" path="m3276,4418l3160,4476,3276,4534,3276,4418xe" filled="true" fillcolor="#231f20" stroked="false">
              <v:path arrowok="t"/>
              <v:fill type="solid"/>
            </v:shape>
            <v:shape style="position:absolute;left:3488;top:3957;width:1002;height:401" coordorigin="3489,3958" coordsize="1002,401" path="m3728,4358l3728,4209,3489,4209,3489,3958,4490,3958,4490,4209,4229,4209,4229,4358e" filled="false" stroked="true" strokeweight="1.409965pt" strokecolor="#231f20">
              <v:path arrowok="t"/>
              <v:stroke dashstyle="solid"/>
            </v:shape>
            <v:shape style="position:absolute;left:3898;top:4390;width:176;height:167" coordorigin="3899,4391" coordsize="176,167" path="m3899,4476l4075,4391,4075,4557,3899,4476xe" filled="false" stroked="true" strokeweight=".939976pt" strokecolor="#231f20">
              <v:path arrowok="t"/>
              <v:stroke dashstyle="solid"/>
            </v:shape>
            <v:shape style="position:absolute;left:4472;top:3722;width:1656;height:754" coordorigin="4473,3722" coordsize="1656,754" path="m6128,4476l4473,4476m6128,4476l6128,3722e" filled="false" stroked="true" strokeweight=".469988pt" strokecolor="#231f20">
              <v:path arrowok="t"/>
              <v:stroke dashstyle="solid"/>
            </v:shape>
            <v:shape style="position:absolute;left:3488;top:2202;width:325;height:803" coordorigin="3489,2202" coordsize="325,803" path="m3489,2202l3489,3005,3813,2821,3813,2388,3489,2202xe" filled="true" fillcolor="#ffffff" stroked="false">
              <v:path arrowok="t"/>
              <v:fill type="solid"/>
            </v:shape>
            <v:shape style="position:absolute;left:3488;top:2202;width:325;height:803" coordorigin="3489,2202" coordsize="325,803" path="m3489,2202l3813,2388,3813,2821,3489,3005,3489,2202xe" filled="false" stroked="true" strokeweight="1.409965pt" strokecolor="#000000">
              <v:path arrowok="t"/>
              <v:stroke dashstyle="solid"/>
            </v:shape>
            <v:shape style="position:absolute;left:3159;top:1926;width:492;height:510" coordorigin="3160,1927" coordsize="492,510" path="m3651,1927l3651,2295m3160,2436l3489,2436e" filled="false" stroked="true" strokeweight=".469988pt" strokecolor="#231f20">
              <v:path arrowok="t"/>
              <v:stroke dashstyle="solid"/>
            </v:shape>
            <v:rect style="position:absolute;left:3121;top:2398;width:76;height:76" filled="true" fillcolor="#231f20" stroked="false">
              <v:fill type="solid"/>
            </v:rect>
            <v:shape style="position:absolute;left:3127;top:1767;width:362;height:986" coordorigin="3127,1768" coordsize="362,986" path="m3160,2753l3489,2753m3127,1768l3489,1772e" filled="false" stroked="true" strokeweight=".469988pt" strokecolor="#231f20">
              <v:path arrowok="t"/>
              <v:stroke dashstyle="solid"/>
            </v:shape>
            <v:shape style="position:absolute;left:8374;top:632;width:312;height:718" coordorigin="8375,632" coordsize="312,718" path="m8375,632l8686,799,8686,1201,8375,1350,8375,632xe" filled="false" stroked="true" strokeweight="1.409965pt" strokecolor="#231f20">
              <v:path arrowok="t"/>
              <v:stroke dashstyle="solid"/>
            </v:shape>
            <v:shape style="position:absolute;left:3312;top:297;width:6304;height:2171" coordorigin="3313,298" coordsize="6304,2171" path="m8216,849l8375,849m8199,1151l8375,1151m8951,1002l8699,1002m9064,975l9340,835m9394,1002l9616,1002m3313,2436l3313,2121m8528,2121l3313,2121m8528,1275l8528,2121m3813,1651l9115,1651,9115,2469m5712,298l9200,298,9200,905m4982,443l4314,443,4314,1651e" filled="false" stroked="true" strokeweight=".469988pt" strokecolor="#231f20">
              <v:path arrowok="t"/>
              <v:stroke dashstyle="solid"/>
            </v:shape>
            <v:shape style="position:absolute;left:9269;top:932;width:130;height:130" type="#_x0000_t75" stroked="false">
              <v:imagedata r:id="rId438" o:title=""/>
            </v:shape>
            <v:shape style="position:absolute;left:8946;top:936;width:130;height:130" type="#_x0000_t75" stroked="false">
              <v:imagedata r:id="rId439" o:title=""/>
            </v:shape>
            <v:shape style="position:absolute;left:9563;top:1461;width:102;height:518" coordorigin="9563,1462" coordsize="102,518" path="m9614,1462l9614,1566,9665,1590,9563,1643,9665,1694,9563,1746,9665,1799,9563,1847,9614,1874,9614,1979e" filled="false" stroked="true" strokeweight=".451077pt" strokecolor="#231f20">
              <v:path arrowok="t"/>
              <v:stroke dashstyle="solid"/>
            </v:shape>
            <v:shape style="position:absolute;left:9570;top:2559;width:91;height:91" coordorigin="9571,2559" coordsize="91,91" path="m9616,2559l9598,2563,9584,2572,9574,2587,9571,2604,9574,2622,9584,2636,9598,2646,9616,2649,9633,2646,9648,2636,9657,2622,9661,2604,9657,2587,9648,2572,9633,2563,9616,2559xe" filled="true" fillcolor="#231f20" stroked="false">
              <v:path arrowok="t"/>
              <v:fill type="solid"/>
            </v:shape>
            <v:shape style="position:absolute;left:9570;top:2559;width:91;height:91" coordorigin="9571,2559" coordsize="91,91" path="m9661,2604l9657,2587,9648,2572,9633,2563,9616,2559,9598,2563,9584,2572,9574,2587,9571,2604,9574,2622,9584,2636,9598,2646,9616,2649,9633,2646,9648,2636,9657,2622,9661,2604xe" filled="false" stroked="true" strokeweight=".469725pt" strokecolor="#231f20">
              <v:path arrowok="t"/>
              <v:stroke dashstyle="solid"/>
            </v:shape>
            <v:shape style="position:absolute;left:6082;top:3677;width:91;height:91" coordorigin="6083,3677" coordsize="91,91" path="m6128,3677l6110,3681,6096,3690,6086,3705,6083,3722,6086,3740,6096,3754,6110,3764,6128,3767,6145,3764,6160,3754,6169,3740,6173,3722,6169,3705,6160,3690,6145,3681,6128,3677xe" filled="true" fillcolor="#231f20" stroked="false">
              <v:path arrowok="t"/>
              <v:fill type="solid"/>
            </v:shape>
            <v:shape style="position:absolute;left:6082;top:3677;width:91;height:91" coordorigin="6083,3677" coordsize="91,91" path="m6173,3722l6169,3705,6160,3690,6145,3681,6128,3677,6110,3681,6096,3690,6086,3705,6083,3722,6086,3740,6096,3754,6110,3764,6128,3767,6145,3764,6160,3754,6169,3740,6173,3722xe" filled="false" stroked="true" strokeweight=".469725pt" strokecolor="#231f20">
              <v:path arrowok="t"/>
              <v:stroke dashstyle="solid"/>
            </v:shape>
            <v:shape style="position:absolute;left:8698;top:2721;width:469;height:399" type="#_x0000_t75" stroked="false">
              <v:imagedata r:id="rId440" o:title=""/>
            </v:shape>
            <v:line style="position:absolute" from="3160,167" to="4944,167" stroked="true" strokeweight=".469988pt" strokecolor="#231f20">
              <v:stroke dashstyle="solid"/>
            </v:line>
            <v:rect style="position:absolute;left:3121;top:128;width:76;height:76" filled="true" fillcolor="#231f20" stroked="false">
              <v:fill type="solid"/>
            </v:rect>
            <v:shape style="position:absolute;left:4943;top:166;width:769;height:132" coordorigin="4944,167" coordsize="769,132" path="m5072,167l4944,167m5712,298l5574,298e" filled="false" stroked="true" strokeweight=".451077pt" strokecolor="#231f20">
              <v:path arrowok="t"/>
              <v:stroke dashstyle="solid"/>
            </v:shape>
            <v:shape style="position:absolute;left:5080;top:92;width:492;height:416" coordorigin="5080,92" coordsize="492,416" path="m5388,92l5459,109,5518,153,5557,219,5572,299,5557,380,5518,446,5461,490,5390,506,5392,508,5080,508,5080,95,5392,95,5388,92xe" filled="false" stroked="true" strokeweight="1.409965pt" strokecolor="#231f20">
              <v:path arrowok="t"/>
              <v:stroke dashstyle="solid"/>
            </v:shape>
            <v:shape style="position:absolute;left:3267;top:2391;width:91;height:91" coordorigin="3268,2391" coordsize="91,91" path="m3313,2391l3295,2395,3281,2405,3271,2419,3268,2436,3271,2454,3281,2468,3295,2478,3313,2481,3330,2478,3344,2468,3354,2454,3358,2436,3354,2419,3344,2405,3330,2395,3313,2391xe" filled="true" fillcolor="#231f20" stroked="false">
              <v:path arrowok="t"/>
              <v:fill type="solid"/>
            </v:shape>
            <v:shape style="position:absolute;left:3267;top:2391;width:91;height:91" coordorigin="3268,2391" coordsize="91,91" path="m3358,2436l3354,2419,3344,2405,3330,2395,3313,2391,3295,2395,3281,2405,3271,2419,3268,2436,3271,2454,3281,2468,3295,2478,3313,2481,3330,2478,3344,2468,3354,2454,3358,2436xe" filled="false" stroked="true" strokeweight=".469725pt" strokecolor="#231f20">
              <v:path arrowok="t"/>
              <v:stroke dashstyle="solid"/>
            </v:shape>
            <v:shape style="position:absolute;left:3615;top:3195;width:91;height:91" coordorigin="3615,3195" coordsize="91,91" path="m3660,3195l3643,3199,3629,3209,3619,3223,3615,3240,3619,3258,3629,3272,3643,3282,3660,3285,3678,3282,3692,3272,3702,3258,3706,3240,3702,3223,3692,3209,3678,3199,3660,3195xe" filled="true" fillcolor="#231f20" stroked="false">
              <v:path arrowok="t"/>
              <v:fill type="solid"/>
            </v:shape>
            <v:shape style="position:absolute;left:3615;top:3195;width:91;height:91" coordorigin="3615,3195" coordsize="91,91" path="m3706,3240l3702,3223,3692,3209,3678,3199,3660,3195,3643,3199,3629,3209,3619,3223,3615,3240,3619,3258,3629,3272,3643,3282,3660,3285,3678,3282,3692,3272,3702,3258,3706,3240xe" filled="false" stroked="true" strokeweight=".469725pt" strokecolor="#231f20">
              <v:path arrowok="t"/>
              <v:stroke dashstyle="solid"/>
            </v:shape>
            <v:shape style="position:absolute;left:4269;top:1606;width:91;height:91" coordorigin="4269,1606" coordsize="91,91" path="m4314,1606l4297,1610,4282,1620,4273,1634,4269,1651,4273,1669,4282,1683,4297,1693,4314,1696,4332,1693,4346,1683,4356,1669,4359,1651,4356,1634,4346,1620,4332,1610,4314,1606xe" filled="true" fillcolor="#231f20" stroked="false">
              <v:path arrowok="t"/>
              <v:fill type="solid"/>
            </v:shape>
            <v:shape style="position:absolute;left:4269;top:397;width:804;height:1299" coordorigin="4269,398" coordsize="804,1299" path="m4359,1651l4356,1634,4346,1620,4332,1610,4314,1606,4297,1610,4282,1620,4273,1634,4269,1651,4273,1669,4282,1683,4297,1693,4314,1696,4332,1693,4346,1683,4356,1669,4359,1651xm5072,443l5069,425,5059,411,5045,401,5027,398,5010,401,4995,411,4986,425,4982,443,4986,460,4995,475,5010,484,5027,488,5045,484,5059,475,5069,460,5072,443xe" filled="false" stroked="true" strokeweight=".469725pt" strokecolor="#231f20">
              <v:path arrowok="t"/>
              <v:stroke dashstyle="solid"/>
            </v:shape>
            <v:shape style="position:absolute;left:9064;top:-17;width:739;height:151" type="#_x0000_t202" filled="false" stroked="false">
              <v:textbox inset="0,0,0,0">
                <w:txbxContent>
                  <w:p>
                    <w:pPr>
                      <w:spacing w:line="148" w:lineRule="exact" w:before="0"/>
                      <w:ind w:left="0" w:right="0" w:firstLine="0"/>
                      <w:jc w:val="left"/>
                      <w:rPr>
                        <w:b/>
                        <w:sz w:val="15"/>
                      </w:rPr>
                    </w:pPr>
                    <w:r>
                      <w:rPr>
                        <w:b/>
                        <w:color w:val="231F20"/>
                        <w:sz w:val="15"/>
                      </w:rPr>
                      <w:t>Pad Logic</w:t>
                    </w:r>
                  </w:p>
                </w:txbxContent>
              </v:textbox>
              <w10:wrap type="none"/>
            </v:shape>
            <v:shape style="position:absolute;left:7814;top:782;width:769;height:483" type="#_x0000_t202" filled="false" stroked="false">
              <v:textbox inset="0,0,0,0">
                <w:txbxContent>
                  <w:p>
                    <w:pPr>
                      <w:tabs>
                        <w:tab w:pos="664" w:val="left" w:leader="none"/>
                      </w:tabs>
                      <w:spacing w:line="159" w:lineRule="exact" w:before="0"/>
                      <w:ind w:left="8" w:right="0" w:firstLine="0"/>
                      <w:jc w:val="left"/>
                      <w:rPr>
                        <w:b/>
                        <w:sz w:val="15"/>
                      </w:rPr>
                    </w:pPr>
                    <w:r>
                      <w:rPr>
                        <w:b/>
                        <w:color w:val="231F20"/>
                        <w:w w:val="100"/>
                        <w:position w:val="3"/>
                        <w:sz w:val="15"/>
                      </w:rPr>
                      <w:t>DV</w:t>
                    </w:r>
                    <w:r>
                      <w:rPr>
                        <w:b/>
                        <w:color w:val="231F20"/>
                        <w:w w:val="107"/>
                        <w:sz w:val="7"/>
                      </w:rPr>
                      <w:t>SS</w:t>
                    </w:r>
                    <w:r>
                      <w:rPr>
                        <w:rFonts w:ascii="Times New Roman"/>
                        <w:color w:val="231F20"/>
                        <w:w w:val="107"/>
                        <w:sz w:val="7"/>
                      </w:rPr>
                      <w:t> </w:t>
                    </w:r>
                    <w:r>
                      <w:rPr>
                        <w:rFonts w:ascii="Times New Roman"/>
                        <w:color w:val="231F20"/>
                        <w:sz w:val="7"/>
                      </w:rPr>
                      <w:tab/>
                    </w:r>
                    <w:r>
                      <w:rPr>
                        <w:b/>
                        <w:color w:val="231F20"/>
                        <w:w w:val="100"/>
                        <w:position w:val="2"/>
                        <w:sz w:val="15"/>
                      </w:rPr>
                      <w:t>0</w:t>
                    </w:r>
                  </w:p>
                  <w:p>
                    <w:pPr>
                      <w:tabs>
                        <w:tab w:pos="748" w:val="right" w:leader="none"/>
                      </w:tabs>
                      <w:spacing w:before="126"/>
                      <w:ind w:left="0" w:right="0" w:firstLine="0"/>
                      <w:jc w:val="left"/>
                      <w:rPr>
                        <w:b/>
                        <w:sz w:val="15"/>
                      </w:rPr>
                    </w:pPr>
                    <w:r>
                      <w:rPr>
                        <w:b/>
                        <w:color w:val="231F20"/>
                        <w:w w:val="100"/>
                        <w:position w:val="3"/>
                        <w:sz w:val="15"/>
                      </w:rPr>
                      <w:t>DV</w:t>
                    </w:r>
                    <w:r>
                      <w:rPr>
                        <w:b/>
                        <w:color w:val="231F20"/>
                        <w:w w:val="107"/>
                        <w:sz w:val="7"/>
                      </w:rPr>
                      <w:t>CC</w:t>
                    </w:r>
                    <w:r>
                      <w:rPr>
                        <w:rFonts w:ascii="Times New Roman"/>
                        <w:color w:val="231F20"/>
                        <w:w w:val="107"/>
                        <w:sz w:val="7"/>
                      </w:rPr>
                      <w:t> </w:t>
                    </w:r>
                    <w:r>
                      <w:rPr>
                        <w:rFonts w:ascii="Times New Roman"/>
                        <w:color w:val="231F20"/>
                        <w:sz w:val="7"/>
                      </w:rPr>
                      <w:tab/>
                    </w:r>
                    <w:r>
                      <w:rPr>
                        <w:b/>
                        <w:color w:val="231F20"/>
                        <w:w w:val="100"/>
                        <w:position w:val="4"/>
                        <w:sz w:val="15"/>
                      </w:rPr>
                      <w:t>1</w:t>
                    </w:r>
                  </w:p>
                </w:txbxContent>
              </v:textbox>
              <w10:wrap type="none"/>
            </v:shape>
            <v:shape style="position:absolute;left:9407;top:1084;width:104;height:151" type="#_x0000_t202" filled="false" stroked="false">
              <v:textbox inset="0,0,0,0">
                <w:txbxContent>
                  <w:p>
                    <w:pPr>
                      <w:spacing w:line="148" w:lineRule="exact" w:before="0"/>
                      <w:ind w:left="0" w:right="0" w:firstLine="0"/>
                      <w:jc w:val="left"/>
                      <w:rPr>
                        <w:b/>
                        <w:sz w:val="15"/>
                      </w:rPr>
                    </w:pPr>
                    <w:r>
                      <w:rPr>
                        <w:b/>
                        <w:color w:val="231F20"/>
                        <w:w w:val="100"/>
                        <w:sz w:val="15"/>
                      </w:rPr>
                      <w:t>1</w:t>
                    </w:r>
                  </w:p>
                </w:txbxContent>
              </v:textbox>
              <w10:wrap type="none"/>
            </v:shape>
            <v:shape style="position:absolute;left:3592;top:1376;width:104;height:487" type="#_x0000_t202" filled="false" stroked="false">
              <v:textbox inset="0,0,0,0">
                <w:txbxContent>
                  <w:p>
                    <w:pPr>
                      <w:spacing w:line="148" w:lineRule="exact" w:before="0"/>
                      <w:ind w:left="0" w:right="0" w:firstLine="0"/>
                      <w:jc w:val="left"/>
                      <w:rPr>
                        <w:b/>
                        <w:sz w:val="15"/>
                      </w:rPr>
                    </w:pPr>
                    <w:r>
                      <w:rPr>
                        <w:b/>
                        <w:color w:val="231F20"/>
                        <w:w w:val="100"/>
                        <w:sz w:val="15"/>
                      </w:rPr>
                      <w:t>0</w:t>
                    </w:r>
                  </w:p>
                  <w:p>
                    <w:pPr>
                      <w:spacing w:line="240" w:lineRule="auto" w:before="2"/>
                      <w:rPr>
                        <w:b/>
                        <w:sz w:val="14"/>
                      </w:rPr>
                    </w:pPr>
                  </w:p>
                  <w:p>
                    <w:pPr>
                      <w:spacing w:before="0"/>
                      <w:ind w:left="0" w:right="0" w:firstLine="0"/>
                      <w:jc w:val="left"/>
                      <w:rPr>
                        <w:b/>
                        <w:sz w:val="15"/>
                      </w:rPr>
                    </w:pPr>
                    <w:r>
                      <w:rPr>
                        <w:b/>
                        <w:color w:val="231F20"/>
                        <w:w w:val="100"/>
                        <w:sz w:val="15"/>
                      </w:rPr>
                      <w:t>1</w:t>
                    </w:r>
                  </w:p>
                </w:txbxContent>
              </v:textbox>
              <w10:wrap type="none"/>
            </v:shape>
            <v:shape style="position:absolute;left:4973;top:1486;width:689;height:487" type="#_x0000_t202" filled="false" stroked="false">
              <v:textbox inset="0,0,0,0">
                <w:txbxContent>
                  <w:p>
                    <w:pPr>
                      <w:spacing w:line="146" w:lineRule="exact" w:before="0"/>
                      <w:ind w:left="0" w:right="0" w:firstLine="0"/>
                      <w:jc w:val="left"/>
                      <w:rPr>
                        <w:b/>
                        <w:sz w:val="15"/>
                      </w:rPr>
                    </w:pPr>
                    <w:r>
                      <w:rPr>
                        <w:b/>
                        <w:color w:val="231F20"/>
                        <w:sz w:val="15"/>
                      </w:rPr>
                      <w:t>Direction</w:t>
                    </w:r>
                  </w:p>
                  <w:p>
                    <w:pPr>
                      <w:spacing w:line="168" w:lineRule="exact" w:before="0"/>
                      <w:ind w:left="0" w:right="0" w:firstLine="0"/>
                      <w:jc w:val="left"/>
                      <w:rPr>
                        <w:b/>
                        <w:sz w:val="15"/>
                      </w:rPr>
                    </w:pPr>
                    <w:r>
                      <w:rPr>
                        <w:b/>
                        <w:color w:val="231F20"/>
                        <w:sz w:val="15"/>
                      </w:rPr>
                      <w:t>0: Input</w:t>
                    </w:r>
                  </w:p>
                  <w:p>
                    <w:pPr>
                      <w:spacing w:line="170" w:lineRule="exact" w:before="0"/>
                      <w:ind w:left="0" w:right="0" w:firstLine="0"/>
                      <w:jc w:val="left"/>
                      <w:rPr>
                        <w:b/>
                        <w:sz w:val="15"/>
                      </w:rPr>
                    </w:pPr>
                    <w:r>
                      <w:rPr>
                        <w:b/>
                        <w:color w:val="231F20"/>
                        <w:sz w:val="15"/>
                      </w:rPr>
                      <w:t>1: Output</w:t>
                    </w:r>
                  </w:p>
                </w:txbxContent>
              </v:textbox>
              <w10:wrap type="none"/>
            </v:shape>
            <v:shape style="position:absolute;left:3592;top:2377;width:104;height:469" type="#_x0000_t202" filled="false" stroked="false">
              <v:textbox inset="0,0,0,0">
                <w:txbxContent>
                  <w:p>
                    <w:pPr>
                      <w:spacing w:line="148" w:lineRule="exact" w:before="0"/>
                      <w:ind w:left="0" w:right="0" w:firstLine="0"/>
                      <w:jc w:val="left"/>
                      <w:rPr>
                        <w:b/>
                        <w:sz w:val="15"/>
                      </w:rPr>
                    </w:pPr>
                    <w:r>
                      <w:rPr>
                        <w:b/>
                        <w:color w:val="231F20"/>
                        <w:w w:val="100"/>
                        <w:sz w:val="15"/>
                      </w:rPr>
                      <w:t>0</w:t>
                    </w:r>
                  </w:p>
                  <w:p>
                    <w:pPr>
                      <w:spacing w:line="240" w:lineRule="auto" w:before="7"/>
                      <w:rPr>
                        <w:b/>
                        <w:sz w:val="12"/>
                      </w:rPr>
                    </w:pPr>
                  </w:p>
                  <w:p>
                    <w:pPr>
                      <w:spacing w:before="1"/>
                      <w:ind w:left="0" w:right="0" w:firstLine="0"/>
                      <w:jc w:val="left"/>
                      <w:rPr>
                        <w:b/>
                        <w:sz w:val="15"/>
                      </w:rPr>
                    </w:pPr>
                    <w:r>
                      <w:rPr>
                        <w:b/>
                        <w:color w:val="231F20"/>
                        <w:w w:val="100"/>
                        <w:sz w:val="15"/>
                      </w:rPr>
                      <w:t>1</w:t>
                    </w:r>
                  </w:p>
                </w:txbxContent>
              </v:textbox>
              <w10:wrap type="none"/>
            </v:shape>
            <v:shape style="position:absolute;left:7991;top:3023;width:931;height:487" type="#_x0000_t202" filled="false" stroked="false">
              <v:textbox inset="0,0,0,0">
                <w:txbxContent>
                  <w:p>
                    <w:pPr>
                      <w:spacing w:line="146" w:lineRule="exact" w:before="0"/>
                      <w:ind w:left="0" w:right="0" w:firstLine="0"/>
                      <w:jc w:val="left"/>
                      <w:rPr>
                        <w:b/>
                        <w:sz w:val="15"/>
                      </w:rPr>
                    </w:pPr>
                    <w:r>
                      <w:rPr>
                        <w:b/>
                        <w:color w:val="231F20"/>
                        <w:sz w:val="15"/>
                      </w:rPr>
                      <w:t>P8DS.x</w:t>
                    </w:r>
                  </w:p>
                  <w:p>
                    <w:pPr>
                      <w:spacing w:line="168" w:lineRule="exact" w:before="0"/>
                      <w:ind w:left="0" w:right="0" w:firstLine="0"/>
                      <w:jc w:val="left"/>
                      <w:rPr>
                        <w:b/>
                        <w:sz w:val="15"/>
                      </w:rPr>
                    </w:pPr>
                    <w:r>
                      <w:rPr>
                        <w:b/>
                        <w:color w:val="231F20"/>
                        <w:sz w:val="15"/>
                      </w:rPr>
                      <w:t>0: Low</w:t>
                    </w:r>
                    <w:r>
                      <w:rPr>
                        <w:b/>
                        <w:color w:val="231F20"/>
                        <w:spacing w:val="2"/>
                        <w:sz w:val="15"/>
                      </w:rPr>
                      <w:t> </w:t>
                    </w:r>
                    <w:r>
                      <w:rPr>
                        <w:b/>
                        <w:color w:val="231F20"/>
                        <w:sz w:val="15"/>
                      </w:rPr>
                      <w:t>drive</w:t>
                    </w:r>
                  </w:p>
                  <w:p>
                    <w:pPr>
                      <w:spacing w:line="170" w:lineRule="exact" w:before="0"/>
                      <w:ind w:left="0" w:right="0" w:firstLine="0"/>
                      <w:jc w:val="left"/>
                      <w:rPr>
                        <w:b/>
                        <w:sz w:val="15"/>
                      </w:rPr>
                    </w:pPr>
                    <w:r>
                      <w:rPr>
                        <w:b/>
                        <w:color w:val="231F20"/>
                        <w:sz w:val="15"/>
                      </w:rPr>
                      <w:t>1: High</w:t>
                    </w:r>
                    <w:r>
                      <w:rPr>
                        <w:b/>
                        <w:color w:val="231F20"/>
                        <w:spacing w:val="2"/>
                        <w:sz w:val="15"/>
                      </w:rPr>
                      <w:t> </w:t>
                    </w:r>
                    <w:r>
                      <w:rPr>
                        <w:b/>
                        <w:color w:val="231F20"/>
                        <w:sz w:val="15"/>
                      </w:rPr>
                      <w:t>drive</w:t>
                    </w:r>
                  </w:p>
                </w:txbxContent>
              </v:textbox>
              <w10:wrap type="none"/>
            </v:shape>
            <v:shape style="position:absolute;left:10097;top:2938;width:330;height:487" type="#_x0000_t202" filled="false" stroked="false">
              <v:textbox inset="0,0,0,0">
                <w:txbxContent>
                  <w:p>
                    <w:pPr>
                      <w:spacing w:line="146" w:lineRule="exact" w:before="0"/>
                      <w:ind w:left="0" w:right="0" w:firstLine="0"/>
                      <w:jc w:val="left"/>
                      <w:rPr>
                        <w:b/>
                        <w:sz w:val="15"/>
                      </w:rPr>
                    </w:pPr>
                    <w:r>
                      <w:rPr>
                        <w:b/>
                        <w:color w:val="231F20"/>
                        <w:sz w:val="15"/>
                      </w:rPr>
                      <w:t>P8.0</w:t>
                    </w:r>
                  </w:p>
                  <w:p>
                    <w:pPr>
                      <w:spacing w:line="232" w:lineRule="auto" w:before="2"/>
                      <w:ind w:left="0" w:right="1" w:firstLine="0"/>
                      <w:jc w:val="left"/>
                      <w:rPr>
                        <w:b/>
                        <w:sz w:val="15"/>
                      </w:rPr>
                    </w:pPr>
                    <w:r>
                      <w:rPr>
                        <w:b/>
                        <w:color w:val="231F20"/>
                        <w:sz w:val="15"/>
                      </w:rPr>
                      <w:t>P8.1 P8.2</w:t>
                    </w:r>
                  </w:p>
                </w:txbxContent>
              </v:textbox>
              <w10:wrap type="none"/>
            </v:shape>
            <v:shape style="position:absolute;left:3488;top:4358;width:993;height:236" type="#_x0000_t202" filled="false" stroked="true" strokeweight="1.409965pt" strokecolor="#000000">
              <v:textbox inset="0,0,0,0">
                <w:txbxContent>
                  <w:p>
                    <w:pPr>
                      <w:spacing w:before="13"/>
                      <w:ind w:left="0" w:right="110" w:firstLine="0"/>
                      <w:jc w:val="right"/>
                      <w:rPr>
                        <w:b/>
                        <w:sz w:val="15"/>
                      </w:rPr>
                    </w:pPr>
                    <w:r>
                      <w:rPr>
                        <w:b/>
                        <w:color w:val="231F20"/>
                        <w:w w:val="100"/>
                        <w:sz w:val="15"/>
                      </w:rPr>
                      <w:t>D</w:t>
                    </w:r>
                  </w:p>
                </w:txbxContent>
              </v:textbox>
              <v:stroke dashstyle="solid"/>
              <w10:wrap type="none"/>
            </v:shape>
            <v:shape style="position:absolute;left:3488;top:3957;width:993;height:252" type="#_x0000_t202" filled="false" stroked="true" strokeweight="1.409965pt" strokecolor="#231f20">
              <v:textbox inset="0,0,0,0">
                <w:txbxContent>
                  <w:p>
                    <w:pPr>
                      <w:spacing w:before="29"/>
                      <w:ind w:left="0" w:right="95" w:firstLine="0"/>
                      <w:jc w:val="right"/>
                      <w:rPr>
                        <w:b/>
                        <w:sz w:val="15"/>
                      </w:rPr>
                    </w:pPr>
                    <w:r>
                      <w:rPr>
                        <w:b/>
                        <w:color w:val="231F20"/>
                        <w:sz w:val="15"/>
                      </w:rPr>
                      <w:t>EN</w:t>
                    </w:r>
                  </w:p>
                </w:txbxContent>
              </v:textbox>
              <v:stroke dashstyle="solid"/>
              <w10:wrap type="none"/>
            </v:shape>
            <w10:wrap type="none"/>
          </v:group>
        </w:pict>
      </w:r>
      <w:r>
        <w:rPr>
          <w:b/>
          <w:color w:val="231F20"/>
          <w:sz w:val="15"/>
        </w:rPr>
        <w:t>P8REN.x</w:t>
      </w:r>
    </w:p>
    <w:p>
      <w:pPr>
        <w:pStyle w:val="BodyText"/>
        <w:rPr>
          <w:b/>
          <w:sz w:val="20"/>
        </w:rPr>
      </w:pPr>
    </w:p>
    <w:p>
      <w:pPr>
        <w:pStyle w:val="BodyText"/>
        <w:rPr>
          <w:b/>
          <w:sz w:val="20"/>
        </w:rPr>
      </w:pPr>
    </w:p>
    <w:p>
      <w:pPr>
        <w:pStyle w:val="BodyText"/>
        <w:rPr>
          <w:b/>
          <w:sz w:val="20"/>
        </w:rPr>
      </w:pPr>
    </w:p>
    <w:p>
      <w:pPr>
        <w:pStyle w:val="BodyText"/>
        <w:spacing w:before="8"/>
        <w:rPr>
          <w:b/>
          <w:sz w:val="28"/>
        </w:rPr>
      </w:pPr>
    </w:p>
    <w:p>
      <w:pPr>
        <w:spacing w:before="76"/>
        <w:ind w:left="1477" w:right="0" w:firstLine="0"/>
        <w:jc w:val="left"/>
        <w:rPr>
          <w:b/>
          <w:sz w:val="15"/>
        </w:rPr>
      </w:pPr>
      <w:r>
        <w:rPr>
          <w:b/>
          <w:color w:val="231F20"/>
          <w:sz w:val="15"/>
        </w:rPr>
        <w:t>P8DIR.x</w:t>
      </w:r>
    </w:p>
    <w:p>
      <w:pPr>
        <w:pStyle w:val="BodyText"/>
        <w:rPr>
          <w:b/>
          <w:sz w:val="15"/>
        </w:rPr>
      </w:pPr>
    </w:p>
    <w:p>
      <w:pPr>
        <w:spacing w:before="0"/>
        <w:ind w:left="141" w:right="0" w:firstLine="0"/>
        <w:jc w:val="left"/>
        <w:rPr>
          <w:b/>
          <w:sz w:val="15"/>
        </w:rPr>
      </w:pPr>
      <w:r>
        <w:rPr>
          <w:b/>
          <w:color w:val="231F20"/>
          <w:sz w:val="15"/>
        </w:rPr>
        <w:t>from Port Mapping</w:t>
      </w:r>
      <w:r>
        <w:rPr>
          <w:b/>
          <w:color w:val="231F20"/>
          <w:spacing w:val="4"/>
          <w:sz w:val="15"/>
        </w:rPr>
        <w:t> </w:t>
      </w:r>
      <w:r>
        <w:rPr>
          <w:b/>
          <w:color w:val="231F20"/>
          <w:sz w:val="15"/>
        </w:rPr>
        <w:t>Control</w:t>
      </w:r>
    </w:p>
    <w:p>
      <w:pPr>
        <w:pStyle w:val="BodyText"/>
        <w:rPr>
          <w:b/>
          <w:sz w:val="20"/>
        </w:rPr>
      </w:pPr>
    </w:p>
    <w:p>
      <w:pPr>
        <w:pStyle w:val="BodyText"/>
        <w:rPr>
          <w:b/>
          <w:sz w:val="14"/>
        </w:rPr>
      </w:pPr>
    </w:p>
    <w:p>
      <w:pPr>
        <w:spacing w:before="93"/>
        <w:ind w:left="1435" w:right="0" w:firstLine="0"/>
        <w:jc w:val="left"/>
        <w:rPr>
          <w:b/>
          <w:sz w:val="15"/>
        </w:rPr>
      </w:pPr>
      <w:r>
        <w:rPr>
          <w:b/>
          <w:color w:val="231F20"/>
          <w:spacing w:val="-3"/>
          <w:sz w:val="15"/>
        </w:rPr>
        <w:t>P8OUT.x</w:t>
      </w:r>
    </w:p>
    <w:p>
      <w:pPr>
        <w:pStyle w:val="BodyText"/>
        <w:spacing w:before="6"/>
        <w:rPr>
          <w:b/>
          <w:sz w:val="13"/>
        </w:rPr>
      </w:pPr>
    </w:p>
    <w:p>
      <w:pPr>
        <w:spacing w:before="0"/>
        <w:ind w:left="131" w:right="0" w:firstLine="0"/>
        <w:jc w:val="left"/>
        <w:rPr>
          <w:b/>
          <w:sz w:val="15"/>
        </w:rPr>
      </w:pPr>
      <w:r>
        <w:rPr>
          <w:b/>
          <w:color w:val="231F20"/>
          <w:sz w:val="15"/>
        </w:rPr>
        <w:t>from Port Mapping</w:t>
      </w:r>
      <w:r>
        <w:rPr>
          <w:b/>
          <w:color w:val="231F20"/>
          <w:spacing w:val="4"/>
          <w:sz w:val="15"/>
        </w:rPr>
        <w:t> </w:t>
      </w:r>
      <w:r>
        <w:rPr>
          <w:b/>
          <w:color w:val="231F20"/>
          <w:sz w:val="15"/>
        </w:rPr>
        <w:t>Control</w:t>
      </w:r>
    </w:p>
    <w:p>
      <w:pPr>
        <w:pStyle w:val="BodyText"/>
        <w:spacing w:before="8"/>
        <w:rPr>
          <w:b/>
          <w:sz w:val="19"/>
        </w:rPr>
      </w:pPr>
    </w:p>
    <w:p>
      <w:pPr>
        <w:spacing w:before="76"/>
        <w:ind w:left="1444" w:right="0" w:firstLine="0"/>
        <w:jc w:val="left"/>
        <w:rPr>
          <w:b/>
          <w:sz w:val="15"/>
        </w:rPr>
      </w:pPr>
      <w:r>
        <w:rPr>
          <w:b/>
          <w:color w:val="231F20"/>
          <w:sz w:val="15"/>
        </w:rPr>
        <w:t>P8SEL.x</w:t>
      </w:r>
    </w:p>
    <w:p>
      <w:pPr>
        <w:pStyle w:val="BodyText"/>
        <w:spacing w:before="5"/>
        <w:rPr>
          <w:b/>
          <w:sz w:val="20"/>
        </w:rPr>
      </w:pPr>
    </w:p>
    <w:p>
      <w:pPr>
        <w:spacing w:before="76"/>
        <w:ind w:left="1593" w:right="0" w:firstLine="0"/>
        <w:jc w:val="left"/>
        <w:rPr>
          <w:b/>
          <w:sz w:val="15"/>
        </w:rPr>
      </w:pPr>
      <w:r>
        <w:rPr>
          <w:b/>
          <w:color w:val="231F20"/>
          <w:sz w:val="15"/>
        </w:rPr>
        <w:t>P8IN.x</w:t>
      </w:r>
    </w:p>
    <w:p>
      <w:pPr>
        <w:pStyle w:val="BodyText"/>
        <w:rPr>
          <w:b/>
          <w:sz w:val="20"/>
        </w:rPr>
      </w:pPr>
    </w:p>
    <w:p>
      <w:pPr>
        <w:pStyle w:val="BodyText"/>
        <w:spacing w:before="3"/>
        <w:rPr>
          <w:b/>
          <w:sz w:val="24"/>
        </w:rPr>
      </w:pPr>
    </w:p>
    <w:p>
      <w:pPr>
        <w:spacing w:before="76"/>
        <w:ind w:left="337" w:right="0" w:firstLine="0"/>
        <w:jc w:val="left"/>
        <w:rPr>
          <w:b/>
          <w:sz w:val="15"/>
        </w:rPr>
      </w:pPr>
      <w:r>
        <w:rPr>
          <w:b/>
          <w:color w:val="231F20"/>
          <w:sz w:val="15"/>
        </w:rPr>
        <w:t>to Port Mapping</w:t>
      </w:r>
      <w:r>
        <w:rPr>
          <w:b/>
          <w:color w:val="231F20"/>
          <w:spacing w:val="4"/>
          <w:sz w:val="15"/>
        </w:rPr>
        <w:t> </w:t>
      </w:r>
      <w:r>
        <w:rPr>
          <w:b/>
          <w:color w:val="231F20"/>
          <w:sz w:val="15"/>
        </w:rPr>
        <w:t>Control</w:t>
      </w:r>
    </w:p>
    <w:p>
      <w:pPr>
        <w:pStyle w:val="BodyText"/>
        <w:spacing w:before="8"/>
        <w:rPr>
          <w:b/>
          <w:sz w:val="29"/>
        </w:rPr>
      </w:pPr>
    </w:p>
    <w:p>
      <w:pPr>
        <w:pStyle w:val="Heading5"/>
        <w:spacing w:before="94"/>
        <w:ind w:right="4"/>
      </w:pPr>
      <w:r>
        <w:rPr/>
        <w:t>Table 6-57. Port P8 (P8.0 to P8.2)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8"/>
        <w:gridCol w:w="300"/>
        <w:gridCol w:w="4990"/>
        <w:gridCol w:w="1298"/>
        <w:gridCol w:w="1296"/>
      </w:tblGrid>
      <w:tr>
        <w:trPr>
          <w:trHeight w:val="253" w:hRule="atLeast"/>
        </w:trPr>
        <w:tc>
          <w:tcPr>
            <w:tcW w:w="2188" w:type="dxa"/>
            <w:vMerge w:val="restart"/>
            <w:shd w:val="clear" w:color="auto" w:fill="D8D8D8"/>
          </w:tcPr>
          <w:p>
            <w:pPr>
              <w:pStyle w:val="TableParagraph"/>
              <w:spacing w:before="10"/>
              <w:rPr>
                <w:b/>
                <w:sz w:val="14"/>
              </w:rPr>
            </w:pPr>
          </w:p>
          <w:p>
            <w:pPr>
              <w:pStyle w:val="TableParagraph"/>
              <w:spacing w:before="1"/>
              <w:ind w:left="456"/>
              <w:rPr>
                <w:b/>
                <w:sz w:val="16"/>
              </w:rPr>
            </w:pPr>
            <w:r>
              <w:rPr>
                <w:b/>
                <w:sz w:val="16"/>
              </w:rPr>
              <w:t>PIN NAME (P8.x)</w:t>
            </w:r>
          </w:p>
        </w:tc>
        <w:tc>
          <w:tcPr>
            <w:tcW w:w="300" w:type="dxa"/>
            <w:vMerge w:val="restart"/>
            <w:shd w:val="clear" w:color="auto" w:fill="D8D8D8"/>
          </w:tcPr>
          <w:p>
            <w:pPr>
              <w:pStyle w:val="TableParagraph"/>
              <w:spacing w:before="10"/>
              <w:rPr>
                <w:b/>
                <w:sz w:val="14"/>
              </w:rPr>
            </w:pPr>
          </w:p>
          <w:p>
            <w:pPr>
              <w:pStyle w:val="TableParagraph"/>
              <w:spacing w:before="1"/>
              <w:ind w:left="105"/>
              <w:rPr>
                <w:b/>
                <w:sz w:val="16"/>
              </w:rPr>
            </w:pPr>
            <w:r>
              <w:rPr>
                <w:b/>
                <w:w w:val="99"/>
                <w:sz w:val="16"/>
              </w:rPr>
              <w:t>x</w:t>
            </w:r>
          </w:p>
        </w:tc>
        <w:tc>
          <w:tcPr>
            <w:tcW w:w="4990" w:type="dxa"/>
            <w:vMerge w:val="restart"/>
            <w:shd w:val="clear" w:color="auto" w:fill="D8D8D8"/>
          </w:tcPr>
          <w:p>
            <w:pPr>
              <w:pStyle w:val="TableParagraph"/>
              <w:spacing w:before="10"/>
              <w:rPr>
                <w:b/>
                <w:sz w:val="14"/>
              </w:rPr>
            </w:pPr>
          </w:p>
          <w:p>
            <w:pPr>
              <w:pStyle w:val="TableParagraph"/>
              <w:spacing w:before="1"/>
              <w:ind w:left="2060" w:right="2053"/>
              <w:jc w:val="center"/>
              <w:rPr>
                <w:b/>
                <w:sz w:val="16"/>
              </w:rPr>
            </w:pPr>
            <w:r>
              <w:rPr>
                <w:b/>
                <w:sz w:val="16"/>
              </w:rPr>
              <w:t>FUNCTION</w:t>
            </w:r>
          </w:p>
        </w:tc>
        <w:tc>
          <w:tcPr>
            <w:tcW w:w="2594" w:type="dxa"/>
            <w:gridSpan w:val="2"/>
            <w:shd w:val="clear" w:color="auto" w:fill="D8D8D8"/>
          </w:tcPr>
          <w:p>
            <w:pPr>
              <w:pStyle w:val="TableParagraph"/>
              <w:ind w:left="173"/>
              <w:rPr>
                <w:b/>
                <w:sz w:val="16"/>
              </w:rPr>
            </w:pPr>
            <w:r>
              <w:rPr>
                <w:b/>
                <w:sz w:val="16"/>
              </w:rPr>
              <w:t>CONTROL BITS OR SIGNALS</w:t>
            </w:r>
          </w:p>
        </w:tc>
      </w:tr>
      <w:tr>
        <w:trPr>
          <w:trHeight w:val="254" w:hRule="atLeast"/>
        </w:trPr>
        <w:tc>
          <w:tcPr>
            <w:tcW w:w="2188" w:type="dxa"/>
            <w:vMerge/>
            <w:tcBorders>
              <w:top w:val="nil"/>
            </w:tcBorders>
            <w:shd w:val="clear" w:color="auto" w:fill="D8D8D8"/>
          </w:tcPr>
          <w:p>
            <w:pPr>
              <w:rPr>
                <w:sz w:val="2"/>
                <w:szCs w:val="2"/>
              </w:rPr>
            </w:pPr>
          </w:p>
        </w:tc>
        <w:tc>
          <w:tcPr>
            <w:tcW w:w="300" w:type="dxa"/>
            <w:vMerge/>
            <w:tcBorders>
              <w:top w:val="nil"/>
            </w:tcBorders>
            <w:shd w:val="clear" w:color="auto" w:fill="D8D8D8"/>
          </w:tcPr>
          <w:p>
            <w:pPr>
              <w:rPr>
                <w:sz w:val="2"/>
                <w:szCs w:val="2"/>
              </w:rPr>
            </w:pPr>
          </w:p>
        </w:tc>
        <w:tc>
          <w:tcPr>
            <w:tcW w:w="4990" w:type="dxa"/>
            <w:vMerge/>
            <w:tcBorders>
              <w:top w:val="nil"/>
            </w:tcBorders>
            <w:shd w:val="clear" w:color="auto" w:fill="D8D8D8"/>
          </w:tcPr>
          <w:p>
            <w:pPr>
              <w:rPr>
                <w:sz w:val="2"/>
                <w:szCs w:val="2"/>
              </w:rPr>
            </w:pPr>
          </w:p>
        </w:tc>
        <w:tc>
          <w:tcPr>
            <w:tcW w:w="1298" w:type="dxa"/>
            <w:shd w:val="clear" w:color="auto" w:fill="D8D8D8"/>
          </w:tcPr>
          <w:p>
            <w:pPr>
              <w:pStyle w:val="TableParagraph"/>
              <w:ind w:left="321" w:right="312"/>
              <w:jc w:val="center"/>
              <w:rPr>
                <w:b/>
                <w:sz w:val="16"/>
              </w:rPr>
            </w:pPr>
            <w:r>
              <w:rPr>
                <w:b/>
                <w:sz w:val="16"/>
              </w:rPr>
              <w:t>P8DIR.x</w:t>
            </w:r>
          </w:p>
        </w:tc>
        <w:tc>
          <w:tcPr>
            <w:tcW w:w="1296" w:type="dxa"/>
            <w:shd w:val="clear" w:color="auto" w:fill="D8D8D8"/>
          </w:tcPr>
          <w:p>
            <w:pPr>
              <w:pStyle w:val="TableParagraph"/>
              <w:ind w:left="308" w:right="297"/>
              <w:jc w:val="center"/>
              <w:rPr>
                <w:b/>
                <w:sz w:val="16"/>
              </w:rPr>
            </w:pPr>
            <w:r>
              <w:rPr>
                <w:b/>
                <w:sz w:val="16"/>
              </w:rPr>
              <w:t>P8SEL.x</w:t>
            </w:r>
          </w:p>
        </w:tc>
      </w:tr>
      <w:tr>
        <w:trPr>
          <w:trHeight w:val="254" w:hRule="atLeast"/>
        </w:trPr>
        <w:tc>
          <w:tcPr>
            <w:tcW w:w="2188" w:type="dxa"/>
          </w:tcPr>
          <w:p>
            <w:pPr>
              <w:pStyle w:val="TableParagraph"/>
              <w:ind w:left="55"/>
              <w:rPr>
                <w:sz w:val="16"/>
              </w:rPr>
            </w:pPr>
            <w:r>
              <w:rPr>
                <w:w w:val="110"/>
                <w:sz w:val="16"/>
              </w:rPr>
              <w:t>P8.0 </w:t>
            </w:r>
            <w:r>
              <w:rPr>
                <w:w w:val="110"/>
                <w:sz w:val="16"/>
                <w:vertAlign w:val="superscript"/>
              </w:rPr>
              <w:t>(1)</w:t>
            </w:r>
          </w:p>
        </w:tc>
        <w:tc>
          <w:tcPr>
            <w:tcW w:w="300" w:type="dxa"/>
          </w:tcPr>
          <w:p>
            <w:pPr>
              <w:pStyle w:val="TableParagraph"/>
              <w:ind w:left="105"/>
              <w:rPr>
                <w:sz w:val="16"/>
              </w:rPr>
            </w:pPr>
            <w:r>
              <w:rPr>
                <w:w w:val="99"/>
                <w:sz w:val="16"/>
              </w:rPr>
              <w:t>0</w:t>
            </w:r>
          </w:p>
        </w:tc>
        <w:tc>
          <w:tcPr>
            <w:tcW w:w="4990" w:type="dxa"/>
          </w:tcPr>
          <w:p>
            <w:pPr>
              <w:pStyle w:val="TableParagraph"/>
              <w:ind w:left="60"/>
              <w:rPr>
                <w:sz w:val="16"/>
              </w:rPr>
            </w:pPr>
            <w:r>
              <w:rPr>
                <w:sz w:val="16"/>
              </w:rPr>
              <w:t>P8.0(I/O)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3" w:hRule="atLeast"/>
        </w:trPr>
        <w:tc>
          <w:tcPr>
            <w:tcW w:w="2188" w:type="dxa"/>
          </w:tcPr>
          <w:p>
            <w:pPr>
              <w:pStyle w:val="TableParagraph"/>
              <w:ind w:left="55"/>
              <w:rPr>
                <w:sz w:val="16"/>
              </w:rPr>
            </w:pPr>
            <w:r>
              <w:rPr>
                <w:w w:val="110"/>
                <w:sz w:val="16"/>
              </w:rPr>
              <w:t>P8.1</w:t>
            </w:r>
            <w:r>
              <w:rPr>
                <w:w w:val="110"/>
                <w:sz w:val="16"/>
                <w:vertAlign w:val="superscript"/>
              </w:rPr>
              <w:t>(1)</w:t>
            </w:r>
          </w:p>
        </w:tc>
        <w:tc>
          <w:tcPr>
            <w:tcW w:w="300" w:type="dxa"/>
          </w:tcPr>
          <w:p>
            <w:pPr>
              <w:pStyle w:val="TableParagraph"/>
              <w:ind w:left="105"/>
              <w:rPr>
                <w:sz w:val="16"/>
              </w:rPr>
            </w:pPr>
            <w:r>
              <w:rPr>
                <w:w w:val="99"/>
                <w:sz w:val="16"/>
              </w:rPr>
              <w:t>1</w:t>
            </w:r>
          </w:p>
        </w:tc>
        <w:tc>
          <w:tcPr>
            <w:tcW w:w="4990" w:type="dxa"/>
          </w:tcPr>
          <w:p>
            <w:pPr>
              <w:pStyle w:val="TableParagraph"/>
              <w:ind w:left="60"/>
              <w:rPr>
                <w:sz w:val="16"/>
              </w:rPr>
            </w:pPr>
            <w:r>
              <w:rPr>
                <w:sz w:val="16"/>
              </w:rPr>
              <w:t>P8.1(I/O)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r>
        <w:trPr>
          <w:trHeight w:val="254" w:hRule="atLeast"/>
        </w:trPr>
        <w:tc>
          <w:tcPr>
            <w:tcW w:w="2188" w:type="dxa"/>
          </w:tcPr>
          <w:p>
            <w:pPr>
              <w:pStyle w:val="TableParagraph"/>
              <w:ind w:left="55"/>
              <w:rPr>
                <w:sz w:val="16"/>
              </w:rPr>
            </w:pPr>
            <w:r>
              <w:rPr>
                <w:w w:val="110"/>
                <w:sz w:val="16"/>
              </w:rPr>
              <w:t>P8.2</w:t>
            </w:r>
            <w:r>
              <w:rPr>
                <w:w w:val="110"/>
                <w:sz w:val="16"/>
                <w:vertAlign w:val="superscript"/>
              </w:rPr>
              <w:t>(1)</w:t>
            </w:r>
          </w:p>
        </w:tc>
        <w:tc>
          <w:tcPr>
            <w:tcW w:w="300" w:type="dxa"/>
          </w:tcPr>
          <w:p>
            <w:pPr>
              <w:pStyle w:val="TableParagraph"/>
              <w:ind w:left="105"/>
              <w:rPr>
                <w:sz w:val="16"/>
              </w:rPr>
            </w:pPr>
            <w:r>
              <w:rPr>
                <w:w w:val="99"/>
                <w:sz w:val="16"/>
              </w:rPr>
              <w:t>2</w:t>
            </w:r>
          </w:p>
        </w:tc>
        <w:tc>
          <w:tcPr>
            <w:tcW w:w="4990" w:type="dxa"/>
          </w:tcPr>
          <w:p>
            <w:pPr>
              <w:pStyle w:val="TableParagraph"/>
              <w:ind w:left="60"/>
              <w:rPr>
                <w:sz w:val="16"/>
              </w:rPr>
            </w:pPr>
            <w:r>
              <w:rPr>
                <w:sz w:val="16"/>
              </w:rPr>
              <w:t>P8.2(I/O)</w:t>
            </w:r>
          </w:p>
        </w:tc>
        <w:tc>
          <w:tcPr>
            <w:tcW w:w="1298" w:type="dxa"/>
          </w:tcPr>
          <w:p>
            <w:pPr>
              <w:pStyle w:val="TableParagraph"/>
              <w:ind w:left="321" w:right="312"/>
              <w:jc w:val="center"/>
              <w:rPr>
                <w:sz w:val="16"/>
              </w:rPr>
            </w:pPr>
            <w:r>
              <w:rPr>
                <w:sz w:val="16"/>
              </w:rPr>
              <w:t>I: 0; O: 1</w:t>
            </w:r>
          </w:p>
        </w:tc>
        <w:tc>
          <w:tcPr>
            <w:tcW w:w="1296" w:type="dxa"/>
          </w:tcPr>
          <w:p>
            <w:pPr>
              <w:pStyle w:val="TableParagraph"/>
              <w:ind w:left="12"/>
              <w:jc w:val="center"/>
              <w:rPr>
                <w:sz w:val="16"/>
              </w:rPr>
            </w:pPr>
            <w:r>
              <w:rPr>
                <w:w w:val="99"/>
                <w:sz w:val="16"/>
              </w:rPr>
              <w:t>0</w:t>
            </w:r>
          </w:p>
        </w:tc>
      </w:tr>
    </w:tbl>
    <w:p>
      <w:pPr>
        <w:pStyle w:val="BodyText"/>
        <w:spacing w:before="70"/>
        <w:ind w:left="120"/>
      </w:pPr>
      <w:r>
        <w:rPr/>
        <w:t>(1) F5529, F5527, F5525, F5521, F5519, F5517, F5515 devices only</w:t>
      </w:r>
    </w:p>
    <w:p>
      <w:pPr>
        <w:spacing w:after="0"/>
        <w:sectPr>
          <w:pgSz w:w="12240" w:h="15840"/>
          <w:pgMar w:header="259" w:footer="836" w:top="1340" w:bottom="1020" w:left="960" w:right="960"/>
        </w:sectPr>
      </w:pPr>
    </w:p>
    <w:p>
      <w:pPr>
        <w:pStyle w:val="Heading4"/>
        <w:numPr>
          <w:ilvl w:val="2"/>
          <w:numId w:val="56"/>
        </w:numPr>
        <w:tabs>
          <w:tab w:pos="1050" w:val="left" w:leader="none"/>
        </w:tabs>
        <w:spacing w:line="240" w:lineRule="auto" w:before="110" w:after="0"/>
        <w:ind w:left="1049" w:right="0" w:hanging="930"/>
        <w:jc w:val="left"/>
        <w:rPr>
          <w:i/>
        </w:rPr>
      </w:pPr>
      <w:bookmarkStart w:name="6.10.13 Port PU.0/DP, PU.1/DM, PUR USB P" w:id="324"/>
      <w:bookmarkEnd w:id="324"/>
      <w:r>
        <w:rPr>
          <w:b w:val="0"/>
          <w:i w:val="0"/>
        </w:rPr>
      </w:r>
      <w:bookmarkStart w:name="6.10.13 Port PU.0/DP, PU.1/DM, PUR USB P" w:id="325"/>
      <w:bookmarkEnd w:id="325"/>
      <w:r>
        <w:rPr>
          <w:i/>
        </w:rPr>
        <w:t>Por</w:t>
      </w:r>
      <w:r>
        <w:rPr>
          <w:i/>
        </w:rPr>
        <w:t>t PU.0/DP, PU.1/DM, PUR USB</w:t>
      </w:r>
      <w:r>
        <w:rPr>
          <w:i/>
          <w:spacing w:val="22"/>
        </w:rPr>
        <w:t> </w:t>
      </w:r>
      <w:r>
        <w:rPr>
          <w:i/>
        </w:rPr>
        <w:t>Ports</w:t>
      </w:r>
    </w:p>
    <w:p>
      <w:pPr>
        <w:pStyle w:val="BodyText"/>
        <w:spacing w:before="7"/>
        <w:rPr>
          <w:b/>
          <w:i/>
          <w:sz w:val="11"/>
        </w:rPr>
      </w:pPr>
    </w:p>
    <w:p>
      <w:pPr>
        <w:spacing w:after="0"/>
        <w:rPr>
          <w:sz w:val="11"/>
        </w:rPr>
        <w:sectPr>
          <w:pgSz w:w="12240" w:h="15840"/>
          <w:pgMar w:header="259" w:footer="836" w:top="1340" w:bottom="1020" w:left="960" w:right="960"/>
        </w:sectPr>
      </w:pPr>
    </w:p>
    <w:p>
      <w:pPr>
        <w:pStyle w:val="BodyText"/>
        <w:rPr>
          <w:b/>
          <w:i/>
          <w:sz w:val="18"/>
        </w:rPr>
      </w:pPr>
    </w:p>
    <w:p>
      <w:pPr>
        <w:pStyle w:val="BodyText"/>
        <w:rPr>
          <w:b/>
          <w:i/>
          <w:sz w:val="18"/>
        </w:rPr>
      </w:pPr>
    </w:p>
    <w:p>
      <w:pPr>
        <w:pStyle w:val="BodyText"/>
        <w:spacing w:before="6"/>
        <w:rPr>
          <w:b/>
          <w:i/>
        </w:rPr>
      </w:pPr>
    </w:p>
    <w:p>
      <w:pPr>
        <w:spacing w:before="1"/>
        <w:ind w:left="0" w:right="69" w:firstLine="0"/>
        <w:jc w:val="right"/>
        <w:rPr>
          <w:sz w:val="19"/>
        </w:rPr>
      </w:pPr>
      <w:r>
        <w:rPr/>
        <w:pict>
          <v:group style="position:absolute;margin-left:212.818802pt;margin-top:-16.480644pt;width:240.3pt;height:256.6pt;mso-position-horizontal-relative:page;mso-position-vertical-relative:paragraph;z-index:16011264" coordorigin="4256,-330" coordsize="4806,5132">
            <v:line style="position:absolute" from="4294,1474" to="4878,1474" stroked="true" strokeweight=".426029pt" strokecolor="#000000">
              <v:stroke dashstyle="solid"/>
            </v:line>
            <v:shape style="position:absolute;left:4302;top:120;width:3287;height:1133" coordorigin="4302,121" coordsize="3287,1133" path="m7589,1253l7589,267m4302,121l4887,121e" filled="false" stroked="true" strokeweight=".426032pt" strokecolor="#000000">
              <v:path arrowok="t"/>
              <v:stroke dashstyle="solid"/>
            </v:shape>
            <v:rect style="position:absolute;left:4264;top:84;width:75;height:74" filled="true" fillcolor="#000000" stroked="false">
              <v:fill type="solid"/>
            </v:rect>
            <v:shape style="position:absolute;left:4886;top:-99;width:293;height:731" coordorigin="4887,-98" coordsize="293,731" path="m4887,-98l4887,632,5179,449,5179,84,4887,-98xe" filled="false" stroked="true" strokeweight="1.21709pt" strokecolor="#000000">
              <v:path arrowok="t"/>
              <v:stroke dashstyle="solid"/>
            </v:shape>
            <v:shape style="position:absolute;left:4302;top:266;width:3287;height:147" coordorigin="4302,267" coordsize="3287,147" path="m5179,267l7589,267m4887,413l4302,413e" filled="false" stroked="true" strokeweight=".426032pt" strokecolor="#000000">
              <v:path arrowok="t"/>
              <v:stroke dashstyle="solid"/>
            </v:shape>
            <v:shape style="position:absolute;left:4877;top:963;width:292;height:731" coordorigin="4878,963" coordsize="292,731" path="m4878,963l4878,1694,5170,1511,5170,1146,4878,963xe" filled="false" stroked="true" strokeweight="1.216328pt" strokecolor="#000000">
              <v:path arrowok="t"/>
              <v:stroke dashstyle="solid"/>
            </v:shape>
            <v:line style="position:absolute" from="4294,1146" to="4878,1146" stroked="true" strokeweight=".426029pt" strokecolor="#000000">
              <v:stroke dashstyle="solid"/>
            </v:line>
            <v:rect style="position:absolute;left:4256;top:1109;width:75;height:74" filled="true" fillcolor="#000000" stroked="false">
              <v:fill type="solid"/>
            </v:rect>
            <v:shape style="position:absolute;left:7442;top:1106;width:366;height:439" coordorigin="7443,1107" coordsize="366,439" path="m7443,1107l7443,1545,7808,1326,7443,1107xe" filled="true" fillcolor="#ffffff" stroked="false">
              <v:path arrowok="t"/>
              <v:fill type="solid"/>
            </v:shape>
            <v:shape style="position:absolute;left:7442;top:1106;width:366;height:439" coordorigin="7443,1107" coordsize="366,439" path="m7443,1107l7443,1545,7808,1326,7443,1107xe" filled="false" stroked="true" strokeweight="1.21709pt" strokecolor="#000000">
              <v:path arrowok="t"/>
              <v:stroke dashstyle="solid"/>
            </v:shape>
            <v:line style="position:absolute" from="8100,2020" to="8100,1348" stroked="true" strokeweight=".426031pt" strokecolor="#000000">
              <v:stroke dashstyle="solid"/>
            </v:line>
            <v:line style="position:absolute" from="7808,1326" to="8502,1326" stroked="true" strokeweight=".426032pt" strokecolor="#000000">
              <v:stroke dashstyle="solid"/>
            </v:line>
            <v:shape style="position:absolute;left:8063;top:1289;width:74;height:74" coordorigin="8064,1289" coordsize="74,74" path="m8104,1289l8097,1289,8093,1291,8089,1291,8086,1292,8082,1294,8080,1295,8064,1319,8064,1333,8082,1357,8086,1360,8089,1361,8093,1361,8097,1362,8104,1362,8108,1361,8111,1361,8114,1360,8117,1357,8121,1356,8131,1347,8132,1343,8133,1340,8137,1329,8137,1326,8137,1322,8133,1311,8132,1309,8131,1305,8121,1295,8117,1294,8114,1292,8111,1291,8108,1291,8104,1289xe" filled="true" fillcolor="#000000" stroked="false">
              <v:path arrowok="t"/>
              <v:fill type="solid"/>
            </v:shape>
            <v:shape style="position:absolute;left:8501;top:1216;width:548;height:220" coordorigin="8502,1216" coordsize="548,220" path="m8502,1326l8612,1216,8940,1216,9050,1326,8940,1435,8612,1435,8502,1326xe" filled="false" stroked="true" strokeweight="1.21709pt" strokecolor="#000000">
              <v:path arrowok="t"/>
              <v:stroke dashstyle="solid"/>
            </v:shape>
            <v:line style="position:absolute" from="4388,2020" to="7443,2020" stroked="true" strokeweight=".426032pt" strokecolor="#000000">
              <v:stroke dashstyle="solid"/>
            </v:line>
            <v:shape style="position:absolute;left:4302;top:1970;width:98;height:98" coordorigin="4302,1971" coordsize="98,98" path="m4400,1971l4302,2020,4400,2068,4400,1971xe" filled="true" fillcolor="#000000" stroked="false">
              <v:path arrowok="t"/>
              <v:fill type="solid"/>
            </v:shape>
            <v:shape style="position:absolute;left:5169;top:-330;width:3893;height:5132" type="#_x0000_t75" stroked="false">
              <v:imagedata r:id="rId520" o:title=""/>
            </v:shape>
            <v:line style="position:absolute" from="7078,3839" to="7078,256" stroked="true" strokeweight=".426032pt" strokecolor="#000000">
              <v:stroke dashstyle="solid"/>
            </v:line>
            <v:shape style="position:absolute;left:7041;top:230;width:74;height:74" coordorigin="7041,230" coordsize="74,74" path="m7081,230l7074,230,7071,232,7067,232,7063,233,7060,235,7057,236,7041,260,7041,274,7060,298,7063,301,7067,302,7071,302,7074,303,7081,303,7085,302,7089,302,7091,301,7095,298,7097,297,7103,292,7108,288,7109,284,7111,281,7113,274,7113,270,7114,267,7113,263,7113,260,7111,252,7109,250,7108,246,7103,241,7097,236,7095,235,7091,233,7089,232,7085,232,7081,230xe" filled="true" fillcolor="#000000" stroked="false">
              <v:path arrowok="t"/>
              <v:fill type="solid"/>
            </v:shape>
            <v:line style="position:absolute" from="4962,4240" to="7443,4240" stroked="true" strokeweight=".426032pt" strokecolor="#000000">
              <v:stroke dashstyle="solid"/>
            </v:line>
            <v:shape style="position:absolute;left:4889;top:3875;width:293;height:731" coordorigin="4889,3875" coordsize="293,731" path="m4889,3875l4889,4605,5181,4423,5181,4058,4889,3875xe" filled="true" fillcolor="#ffffff" stroked="false">
              <v:path arrowok="t"/>
              <v:fill type="solid"/>
            </v:shape>
            <v:shape style="position:absolute;left:4889;top:3875;width:293;height:731" coordorigin="4889,3875" coordsize="293,731" path="m4889,3875l4889,4605,5181,4423,5181,4058,4889,3875xe" filled="false" stroked="true" strokeweight="1.21709pt" strokecolor="#000000">
              <v:path arrowok="t"/>
              <v:stroke dashstyle="solid"/>
            </v:shape>
            <v:line style="position:absolute" from="4305,4058" to="4889,4058" stroked="true" strokeweight=".426032pt" strokecolor="#000000">
              <v:stroke dashstyle="solid"/>
            </v:line>
            <v:rect style="position:absolute;left:4267;top:4021;width:75;height:74" filled="true" fillcolor="#000000" stroked="false">
              <v:fill type="solid"/>
            </v:rect>
            <v:shape style="position:absolute;left:4304;top:3620;width:3138;height:803" coordorigin="4305,3620" coordsize="3138,803" path="m4305,4423l4889,4423m4388,3620l7443,3620e" filled="false" stroked="true" strokeweight=".426032pt" strokecolor="#000000">
              <v:path arrowok="t"/>
              <v:stroke dashstyle="solid"/>
            </v:shape>
            <v:shape style="position:absolute;left:4302;top:3571;width:98;height:98" coordorigin="4302,3572" coordsize="98,98" path="m4400,3572l4302,3620,4400,3669,4400,3572xe" filled="true" fillcolor="#000000" stroked="false">
              <v:path arrowok="t"/>
              <v:fill type="solid"/>
            </v:shape>
            <v:line style="position:absolute" from="4388,3438" to="4814,3438" stroked="true" strokeweight=".426032pt" strokecolor="#000000">
              <v:stroke dashstyle="solid"/>
            </v:line>
            <v:shape style="position:absolute;left:4302;top:3388;width:98;height:98" coordorigin="4302,3389" coordsize="98,98" path="m4400,3389l4302,3438,4400,3486,4400,3389xe" filled="true" fillcolor="#000000" stroked="false">
              <v:path arrowok="t"/>
              <v:fill type="solid"/>
            </v:shape>
            <v:line style="position:absolute" from="4814,3620" to="4814,3438" stroked="true" strokeweight=".426032pt" strokecolor="#000000">
              <v:stroke dashstyle="solid"/>
            </v:line>
            <v:shape style="position:absolute;left:4777;top:3583;width:74;height:74" coordorigin="4777,3584" coordsize="74,74" path="m4817,3584l4810,3584,4806,3585,4803,3585,4799,3586,4795,3589,4793,3590,4777,3613,4777,3628,4795,3652,4799,3654,4803,3656,4806,3656,4810,3657,4817,3657,4821,3656,4825,3656,4827,3654,4831,3652,4833,3651,4839,3646,4844,3641,4845,3637,4847,3635,4849,3628,4849,3624,4850,3620,4849,3617,4849,3613,4847,3606,4845,3603,4844,3600,4839,3595,4833,3590,4831,3589,4827,3586,4825,3585,4821,3585,4817,3584xe" filled="true" fillcolor="#000000" stroked="false">
              <v:path arrowok="t"/>
              <v:fill type="solid"/>
            </v:shape>
            <v:shape style="position:absolute;left:4387;top:2019;width:427;height:183" coordorigin="4388,2020" coordsize="427,183" path="m4814,2202l4814,2020m4388,2202l4814,2202e" filled="false" stroked="true" strokeweight=".426032pt" strokecolor="#000000">
              <v:path arrowok="t"/>
              <v:stroke dashstyle="solid"/>
            </v:shape>
            <v:shape style="position:absolute;left:4302;top:-281;width:771;height:2532" coordorigin="4302,-281" coordsize="771,2532" path="m4400,2154l4302,2202,4400,2251,4400,2154xm4850,2020l4849,2016,4849,2012,4847,2005,4845,2003,4844,1999,4839,1994,4833,1989,4831,1988,4827,1986,4825,1984,4821,1984,4817,1983,4810,1983,4806,1984,4803,1984,4799,1986,4795,1988,4793,1989,4787,1994,4783,1999,4781,2003,4780,2005,4777,2012,4777,2027,4780,2034,4781,2037,4783,2040,4787,2045,4793,2050,4795,2051,4799,2054,4803,2055,4806,2055,4810,2056,4817,2056,4821,2055,4825,2055,4827,2054,4831,2051,4833,2050,4839,2045,4844,2040,4845,2037,4847,2034,4849,2027,4849,2023,4850,2020xm5073,-281l4999,-281,4999,-208,5073,-208,5073,-281xe" filled="true" fillcolor="#000000" stroked="false">
              <v:path arrowok="t"/>
              <v:fill type="solid"/>
            </v:shape>
            <v:shape style="position:absolute;left:5032;top:-245;width:4;height:1321" coordorigin="5033,-244" coordsize="4,1321" path="m5036,-244l5036,10m5033,541l5034,1076e" filled="false" stroked="true" strokeweight=".49975pt" strokecolor="#231f20">
              <v:path arrowok="t"/>
              <v:stroke dashstyle="solid"/>
            </v:shape>
            <v:line style="position:absolute" from="4294,2730" to="5410,2730" stroked="true" strokeweight=".426032pt" strokecolor="#000000">
              <v:stroke dashstyle="solid"/>
            </v:line>
            <v:rect style="position:absolute;left:4256;top:2693;width:75;height:74" filled="true" fillcolor="#000000" stroked="false">
              <v:fill type="solid"/>
            </v:rect>
            <v:line style="position:absolute" from="5035,3966" to="5035,1602" stroked="true" strokeweight=".49975pt" strokecolor="#231f20">
              <v:stroke dashstyle="solid"/>
            </v:line>
            <v:shape style="position:absolute;left:6006;top:2142;width:1643;height:1354" coordorigin="6006,2143" coordsize="1643,1354" path="m7648,2143l7649,3497m6006,2912l7649,2911e" filled="false" stroked="true" strokeweight=".216pt" strokecolor="#231f20">
              <v:path arrowok="t"/>
              <v:stroke dashstyle="solid"/>
            </v:shape>
            <v:shape style="position:absolute;left:7608;top:2870;width:81;height:81" coordorigin="7608,2871" coordsize="81,81" path="m7649,2871l7633,2874,7620,2883,7612,2895,7608,2911,7612,2927,7620,2940,7633,2948,7649,2951,7664,2948,7677,2940,7686,2927,7689,2911,7686,2895,7677,2883,7664,2874,7649,2871xe" filled="true" fillcolor="#231f20" stroked="false">
              <v:path arrowok="t"/>
              <v:fill type="solid"/>
            </v:shape>
            <v:shape style="position:absolute;left:5379;top:2694;width:628;height:440" coordorigin="5380,2695" coordsize="628,440" path="m5380,3134l5622,3134,5622,3132,5701,3123,5774,3103,5842,3071,5904,3029,5959,2977,6006,2915,6007,2914,6006,2912,5959,2851,5904,2799,5842,2757,5774,2725,5701,2705,5622,2695,5622,2696,5384,2696,5381,2695,5414,2766,5433,2839,5440,2912,5433,2986,5414,3059,5381,3131,5380,3134xe" filled="false" stroked="true" strokeweight="1.44pt" strokecolor="#231f20">
              <v:path arrowok="t"/>
              <v:stroke dashstyle="solid"/>
            </v:shape>
            <v:line style="position:absolute" from="5415,3056" to="5035,3056" stroked="true" strokeweight=".216pt" strokecolor="#231f20">
              <v:stroke dashstyle="solid"/>
            </v:line>
            <v:shape style="position:absolute;left:4994;top:3015;width:81;height:81" coordorigin="4995,3015" coordsize="81,81" path="m5035,3015l5019,3019,5007,3027,4998,3040,4995,3056,4998,3071,5007,3084,5019,3093,5035,3096,5051,3093,5064,3084,5072,3071,5075,3056,5072,3040,5064,3027,5051,3019,5035,3015xe" filled="true" fillcolor="#231f20" stroked="false">
              <v:path arrowok="t"/>
              <v:fill type="solid"/>
            </v:shape>
            <v:shape style="position:absolute;left:4931;top:26;width:129;height:487" type="#_x0000_t202" filled="false" stroked="false">
              <v:textbox inset="0,0,0,0">
                <w:txbxContent>
                  <w:p>
                    <w:pPr>
                      <w:spacing w:line="193" w:lineRule="exact" w:before="0"/>
                      <w:ind w:left="0" w:right="0" w:firstLine="0"/>
                      <w:jc w:val="left"/>
                      <w:rPr>
                        <w:sz w:val="19"/>
                      </w:rPr>
                    </w:pPr>
                    <w:r>
                      <w:rPr>
                        <w:w w:val="102"/>
                        <w:sz w:val="19"/>
                      </w:rPr>
                      <w:t>0</w:t>
                    </w:r>
                  </w:p>
                  <w:p>
                    <w:pPr>
                      <w:spacing w:before="73"/>
                      <w:ind w:left="0" w:right="0" w:firstLine="0"/>
                      <w:jc w:val="left"/>
                      <w:rPr>
                        <w:sz w:val="19"/>
                      </w:rPr>
                    </w:pPr>
                    <w:r>
                      <w:rPr>
                        <w:w w:val="102"/>
                        <w:sz w:val="19"/>
                      </w:rPr>
                      <w:t>1</w:t>
                    </w:r>
                  </w:p>
                </w:txbxContent>
              </v:textbox>
              <w10:wrap type="none"/>
            </v:shape>
            <v:shape style="position:absolute;left:7323;top:-45;width:951;height:195" type="#_x0000_t202" filled="false" stroked="false">
              <v:textbox inset="0,0,0,0">
                <w:txbxContent>
                  <w:p>
                    <w:pPr>
                      <w:spacing w:line="191" w:lineRule="exact" w:before="0"/>
                      <w:ind w:left="0" w:right="0" w:firstLine="0"/>
                      <w:jc w:val="left"/>
                      <w:rPr>
                        <w:b/>
                        <w:sz w:val="19"/>
                      </w:rPr>
                    </w:pPr>
                    <w:r>
                      <w:rPr>
                        <w:b/>
                        <w:w w:val="105"/>
                        <w:sz w:val="19"/>
                      </w:rPr>
                      <w:t>Pad</w:t>
                    </w:r>
                    <w:r>
                      <w:rPr>
                        <w:b/>
                        <w:spacing w:val="-18"/>
                        <w:w w:val="105"/>
                        <w:sz w:val="19"/>
                      </w:rPr>
                      <w:t> </w:t>
                    </w:r>
                    <w:r>
                      <w:rPr>
                        <w:b/>
                        <w:w w:val="105"/>
                        <w:sz w:val="19"/>
                      </w:rPr>
                      <w:t>Logic</w:t>
                    </w:r>
                  </w:p>
                </w:txbxContent>
              </v:textbox>
              <w10:wrap type="none"/>
            </v:shape>
            <v:shape style="position:absolute;left:4922;top:1087;width:129;height:487" type="#_x0000_t202" filled="false" stroked="false">
              <v:textbox inset="0,0,0,0">
                <w:txbxContent>
                  <w:p>
                    <w:pPr>
                      <w:spacing w:line="193" w:lineRule="exact" w:before="0"/>
                      <w:ind w:left="0" w:right="0" w:firstLine="0"/>
                      <w:jc w:val="left"/>
                      <w:rPr>
                        <w:sz w:val="19"/>
                      </w:rPr>
                    </w:pPr>
                    <w:r>
                      <w:rPr>
                        <w:w w:val="102"/>
                        <w:sz w:val="19"/>
                      </w:rPr>
                      <w:t>0</w:t>
                    </w:r>
                  </w:p>
                  <w:p>
                    <w:pPr>
                      <w:spacing w:before="73"/>
                      <w:ind w:left="0" w:right="0" w:firstLine="0"/>
                      <w:jc w:val="left"/>
                      <w:rPr>
                        <w:sz w:val="19"/>
                      </w:rPr>
                    </w:pPr>
                    <w:r>
                      <w:rPr>
                        <w:w w:val="102"/>
                        <w:sz w:val="19"/>
                      </w:rPr>
                      <w:t>1</w:t>
                    </w:r>
                  </w:p>
                </w:txbxContent>
              </v:textbox>
              <w10:wrap type="none"/>
            </v:shape>
            <v:shape style="position:absolute;left:4934;top:3999;width:129;height:487" type="#_x0000_t202" filled="false" stroked="false">
              <v:textbox inset="0,0,0,0">
                <w:txbxContent>
                  <w:p>
                    <w:pPr>
                      <w:spacing w:line="193" w:lineRule="exact" w:before="0"/>
                      <w:ind w:left="0" w:right="0" w:firstLine="0"/>
                      <w:jc w:val="left"/>
                      <w:rPr>
                        <w:sz w:val="19"/>
                      </w:rPr>
                    </w:pPr>
                    <w:r>
                      <w:rPr>
                        <w:w w:val="102"/>
                        <w:sz w:val="19"/>
                      </w:rPr>
                      <w:t>0</w:t>
                    </w:r>
                  </w:p>
                  <w:p>
                    <w:pPr>
                      <w:spacing w:before="73"/>
                      <w:ind w:left="0" w:right="0" w:firstLine="0"/>
                      <w:jc w:val="left"/>
                      <w:rPr>
                        <w:sz w:val="19"/>
                      </w:rPr>
                    </w:pPr>
                    <w:r>
                      <w:rPr>
                        <w:w w:val="102"/>
                        <w:sz w:val="19"/>
                      </w:rPr>
                      <w:t>1</w:t>
                    </w:r>
                  </w:p>
                </w:txbxContent>
              </v:textbox>
              <w10:wrap type="none"/>
            </v:shape>
            <w10:wrap type="none"/>
          </v:group>
        </w:pict>
      </w:r>
      <w:r>
        <w:rPr>
          <w:sz w:val="19"/>
        </w:rPr>
        <w:t>PUOPE</w:t>
      </w:r>
    </w:p>
    <w:p>
      <w:pPr>
        <w:spacing w:before="73"/>
        <w:ind w:left="1642" w:right="0" w:firstLine="0"/>
        <w:jc w:val="left"/>
        <w:rPr>
          <w:sz w:val="19"/>
        </w:rPr>
      </w:pPr>
      <w:r>
        <w:rPr>
          <w:sz w:val="19"/>
        </w:rPr>
        <w:t>USB  output</w:t>
      </w:r>
      <w:r>
        <w:rPr>
          <w:spacing w:val="-10"/>
          <w:sz w:val="19"/>
        </w:rPr>
        <w:t> </w:t>
      </w:r>
      <w:r>
        <w:rPr>
          <w:spacing w:val="-4"/>
          <w:sz w:val="19"/>
        </w:rPr>
        <w:t>enable</w:t>
      </w:r>
    </w:p>
    <w:p>
      <w:pPr>
        <w:spacing w:before="75"/>
        <w:ind w:left="436" w:right="0" w:firstLine="0"/>
        <w:jc w:val="left"/>
        <w:rPr>
          <w:sz w:val="19"/>
        </w:rPr>
      </w:pPr>
      <w:r>
        <w:rPr/>
        <w:br w:type="column"/>
      </w:r>
      <w:r>
        <w:rPr>
          <w:sz w:val="19"/>
        </w:rPr>
        <w:t>PUSEL</w:t>
      </w:r>
    </w:p>
    <w:p>
      <w:pPr>
        <w:tabs>
          <w:tab w:pos="2416" w:val="left" w:leader="none"/>
        </w:tabs>
        <w:spacing w:before="75"/>
        <w:ind w:left="1495" w:right="0" w:firstLine="0"/>
        <w:jc w:val="left"/>
        <w:rPr>
          <w:sz w:val="19"/>
        </w:rPr>
      </w:pPr>
      <w:r>
        <w:rPr/>
        <w:br w:type="column"/>
      </w:r>
      <w:r>
        <w:rPr>
          <w:sz w:val="19"/>
        </w:rPr>
        <w:t>VUSB</w:t>
        <w:tab/>
        <w:t>VSSU</w:t>
      </w:r>
    </w:p>
    <w:p>
      <w:pPr>
        <w:spacing w:after="0"/>
        <w:jc w:val="left"/>
        <w:rPr>
          <w:sz w:val="19"/>
        </w:rPr>
        <w:sectPr>
          <w:type w:val="continuous"/>
          <w:pgSz w:w="12240" w:h="15840"/>
          <w:pgMar w:top="200" w:bottom="280" w:left="960" w:right="960"/>
          <w:cols w:num="3" w:equalWidth="0">
            <w:col w:w="3277" w:space="40"/>
            <w:col w:w="1075" w:space="39"/>
            <w:col w:w="5889"/>
          </w:cols>
        </w:sectPr>
      </w:pPr>
    </w:p>
    <w:p>
      <w:pPr>
        <w:pStyle w:val="BodyText"/>
        <w:rPr>
          <w:sz w:val="20"/>
        </w:rPr>
      </w:pPr>
    </w:p>
    <w:p>
      <w:pPr>
        <w:pStyle w:val="BodyText"/>
        <w:spacing w:before="3"/>
        <w:rPr>
          <w:sz w:val="18"/>
        </w:rPr>
      </w:pPr>
    </w:p>
    <w:p>
      <w:pPr>
        <w:spacing w:after="0"/>
        <w:rPr>
          <w:sz w:val="18"/>
        </w:rPr>
        <w:sectPr>
          <w:type w:val="continuous"/>
          <w:pgSz w:w="12240" w:h="15840"/>
          <w:pgMar w:top="200" w:bottom="280" w:left="960" w:right="960"/>
        </w:sectPr>
      </w:pPr>
    </w:p>
    <w:p>
      <w:pPr>
        <w:spacing w:before="75"/>
        <w:ind w:left="0" w:right="107" w:firstLine="0"/>
        <w:jc w:val="right"/>
        <w:rPr>
          <w:sz w:val="19"/>
        </w:rPr>
      </w:pPr>
      <w:r>
        <w:rPr>
          <w:sz w:val="19"/>
        </w:rPr>
        <w:t>PUOUT0</w:t>
      </w:r>
    </w:p>
    <w:p>
      <w:pPr>
        <w:spacing w:before="110"/>
        <w:ind w:left="0" w:right="38" w:firstLine="0"/>
        <w:jc w:val="right"/>
        <w:rPr>
          <w:sz w:val="19"/>
        </w:rPr>
      </w:pPr>
      <w:r>
        <w:rPr>
          <w:sz w:val="19"/>
        </w:rPr>
        <w:t>USB DP output</w:t>
      </w:r>
    </w:p>
    <w:p>
      <w:pPr>
        <w:spacing w:line="254" w:lineRule="auto" w:before="140"/>
        <w:ind w:left="1948" w:right="1671" w:firstLine="0"/>
        <w:jc w:val="left"/>
        <w:rPr>
          <w:sz w:val="19"/>
        </w:rPr>
      </w:pPr>
      <w:r>
        <w:rPr/>
        <w:br w:type="column"/>
      </w:r>
      <w:r>
        <w:rPr>
          <w:sz w:val="19"/>
        </w:rPr>
        <w:t>PU.0/ DP</w:t>
      </w:r>
    </w:p>
    <w:p>
      <w:pPr>
        <w:spacing w:after="0" w:line="254" w:lineRule="auto"/>
        <w:jc w:val="left"/>
        <w:rPr>
          <w:sz w:val="19"/>
        </w:rPr>
        <w:sectPr>
          <w:type w:val="continuous"/>
          <w:pgSz w:w="12240" w:h="15840"/>
          <w:pgMar w:top="200" w:bottom="280" w:left="960" w:right="960"/>
          <w:cols w:num="2" w:equalWidth="0">
            <w:col w:w="3305" w:space="2900"/>
            <w:col w:w="4115"/>
          </w:cols>
        </w:sectPr>
      </w:pPr>
    </w:p>
    <w:p>
      <w:pPr>
        <w:pStyle w:val="BodyText"/>
        <w:spacing w:before="10"/>
        <w:rPr>
          <w:sz w:val="21"/>
        </w:rPr>
      </w:pPr>
    </w:p>
    <w:p>
      <w:pPr>
        <w:spacing w:line="201" w:lineRule="exact" w:before="75"/>
        <w:ind w:left="0" w:right="7114" w:firstLine="0"/>
        <w:jc w:val="right"/>
        <w:rPr>
          <w:sz w:val="19"/>
        </w:rPr>
      </w:pPr>
      <w:r>
        <w:rPr>
          <w:sz w:val="19"/>
        </w:rPr>
        <w:t>PUIN0</w:t>
      </w:r>
    </w:p>
    <w:p>
      <w:pPr>
        <w:spacing w:line="201" w:lineRule="exact" w:before="0"/>
        <w:ind w:left="0" w:right="7117" w:firstLine="0"/>
        <w:jc w:val="right"/>
        <w:rPr>
          <w:sz w:val="19"/>
        </w:rPr>
      </w:pPr>
      <w:r>
        <w:rPr>
          <w:sz w:val="19"/>
        </w:rPr>
        <w:t>USB DP</w:t>
      </w:r>
      <w:r>
        <w:rPr>
          <w:spacing w:val="24"/>
          <w:sz w:val="19"/>
        </w:rPr>
        <w:t> </w:t>
      </w:r>
      <w:r>
        <w:rPr>
          <w:sz w:val="19"/>
        </w:rPr>
        <w:t>input</w:t>
      </w:r>
    </w:p>
    <w:p>
      <w:pPr>
        <w:pStyle w:val="BodyText"/>
        <w:spacing w:before="4"/>
        <w:rPr>
          <w:sz w:val="20"/>
        </w:rPr>
      </w:pPr>
    </w:p>
    <w:p>
      <w:pPr>
        <w:spacing w:before="75"/>
        <w:ind w:left="2594" w:right="0" w:firstLine="0"/>
        <w:jc w:val="left"/>
        <w:rPr>
          <w:sz w:val="19"/>
        </w:rPr>
      </w:pPr>
      <w:r>
        <w:rPr>
          <w:sz w:val="19"/>
        </w:rPr>
        <w:t>PUIPE</w:t>
      </w:r>
    </w:p>
    <w:p>
      <w:pPr>
        <w:pStyle w:val="BodyText"/>
        <w:spacing w:before="2"/>
        <w:rPr>
          <w:sz w:val="20"/>
        </w:rPr>
      </w:pPr>
    </w:p>
    <w:p>
      <w:pPr>
        <w:spacing w:after="0"/>
        <w:rPr>
          <w:sz w:val="20"/>
        </w:rPr>
        <w:sectPr>
          <w:type w:val="continuous"/>
          <w:pgSz w:w="12240" w:h="15840"/>
          <w:pgMar w:top="200" w:bottom="280" w:left="960" w:right="960"/>
        </w:sectPr>
      </w:pPr>
    </w:p>
    <w:p>
      <w:pPr>
        <w:spacing w:before="75"/>
        <w:ind w:left="2630" w:right="92" w:firstLine="42"/>
        <w:jc w:val="left"/>
        <w:rPr>
          <w:sz w:val="19"/>
        </w:rPr>
      </w:pPr>
      <w:r>
        <w:rPr>
          <w:w w:val="105"/>
          <w:sz w:val="19"/>
        </w:rPr>
        <w:t>. </w:t>
      </w:r>
      <w:r>
        <w:rPr>
          <w:sz w:val="19"/>
        </w:rPr>
        <w:t>PUIN1</w:t>
      </w:r>
    </w:p>
    <w:p>
      <w:pPr>
        <w:spacing w:line="183" w:lineRule="exact" w:before="0"/>
        <w:ind w:left="1970" w:right="0" w:firstLine="0"/>
        <w:jc w:val="left"/>
        <w:rPr>
          <w:sz w:val="19"/>
        </w:rPr>
      </w:pPr>
      <w:r>
        <w:rPr>
          <w:sz w:val="19"/>
        </w:rPr>
        <w:t>USB DM</w:t>
      </w:r>
      <w:r>
        <w:rPr>
          <w:spacing w:val="29"/>
          <w:sz w:val="19"/>
        </w:rPr>
        <w:t> </w:t>
      </w:r>
      <w:r>
        <w:rPr>
          <w:sz w:val="19"/>
        </w:rPr>
        <w:t>input</w:t>
      </w:r>
    </w:p>
    <w:p>
      <w:pPr>
        <w:pStyle w:val="BodyText"/>
        <w:spacing w:before="10"/>
        <w:rPr>
          <w:sz w:val="15"/>
        </w:rPr>
      </w:pPr>
    </w:p>
    <w:p>
      <w:pPr>
        <w:spacing w:before="0"/>
        <w:ind w:left="0" w:right="90" w:firstLine="0"/>
        <w:jc w:val="right"/>
        <w:rPr>
          <w:sz w:val="19"/>
        </w:rPr>
      </w:pPr>
      <w:r>
        <w:rPr>
          <w:sz w:val="19"/>
        </w:rPr>
        <w:t>PUOUT1</w:t>
      </w:r>
    </w:p>
    <w:p>
      <w:pPr>
        <w:spacing w:before="128"/>
        <w:ind w:left="0" w:right="38" w:firstLine="0"/>
        <w:jc w:val="right"/>
        <w:rPr>
          <w:sz w:val="19"/>
        </w:rPr>
      </w:pPr>
      <w:r>
        <w:rPr>
          <w:sz w:val="19"/>
        </w:rPr>
        <w:t>USB DM output</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spacing w:line="256" w:lineRule="auto" w:before="116"/>
        <w:ind w:left="1908" w:right="1670" w:firstLine="0"/>
        <w:jc w:val="left"/>
        <w:rPr>
          <w:sz w:val="19"/>
        </w:rPr>
      </w:pPr>
      <w:r>
        <w:rPr>
          <w:sz w:val="19"/>
        </w:rPr>
        <w:t>PU.1/ DM</w:t>
      </w:r>
    </w:p>
    <w:p>
      <w:pPr>
        <w:spacing w:after="0" w:line="256" w:lineRule="auto"/>
        <w:jc w:val="left"/>
        <w:rPr>
          <w:sz w:val="19"/>
        </w:rPr>
        <w:sectPr>
          <w:type w:val="continuous"/>
          <w:pgSz w:w="12240" w:h="15840"/>
          <w:pgMar w:top="200" w:bottom="280" w:left="960" w:right="960"/>
          <w:cols w:num="2" w:equalWidth="0">
            <w:col w:w="3302" w:space="2944"/>
            <w:col w:w="4074"/>
          </w:cols>
        </w:sectPr>
      </w:pPr>
    </w:p>
    <w:p>
      <w:pPr>
        <w:pStyle w:val="BodyText"/>
        <w:rPr>
          <w:sz w:val="20"/>
        </w:rPr>
      </w:pPr>
    </w:p>
    <w:p>
      <w:pPr>
        <w:pStyle w:val="BodyText"/>
        <w:spacing w:before="1"/>
        <w:rPr>
          <w:sz w:val="19"/>
        </w:rPr>
      </w:pPr>
    </w:p>
    <w:p>
      <w:pPr>
        <w:tabs>
          <w:tab w:pos="6848" w:val="left" w:leader="none"/>
        </w:tabs>
        <w:spacing w:before="0"/>
        <w:ind w:left="5926" w:right="0" w:firstLine="0"/>
        <w:jc w:val="left"/>
        <w:rPr>
          <w:sz w:val="19"/>
        </w:rPr>
      </w:pPr>
      <w:r>
        <w:rPr/>
        <w:pict>
          <v:group style="position:absolute;margin-left:282.681pt;margin-top:9.946342pt;width:170.45pt;height:128.6pt;mso-position-horizontal-relative:page;mso-position-vertical-relative:paragraph;z-index:16008704" coordorigin="5654,199" coordsize="3409,2572">
            <v:rect style="position:absolute;left:5653;top:1797;width:74;height:74" filled="true" fillcolor="#000000" stroked="false">
              <v:fill type="solid"/>
            </v:rect>
            <v:shape style="position:absolute;left:5653;top:198;width:3409;height:2572" type="#_x0000_t75" stroked="false">
              <v:imagedata r:id="rId521" o:title=""/>
            </v:shape>
            <v:shape style="position:absolute;left:7323;top:481;width:951;height:195" type="#_x0000_t202" filled="false" stroked="false">
              <v:textbox inset="0,0,0,0">
                <w:txbxContent>
                  <w:p>
                    <w:pPr>
                      <w:spacing w:line="191" w:lineRule="exact" w:before="0"/>
                      <w:ind w:left="0" w:right="0" w:firstLine="0"/>
                      <w:jc w:val="left"/>
                      <w:rPr>
                        <w:b/>
                        <w:sz w:val="19"/>
                      </w:rPr>
                    </w:pPr>
                    <w:r>
                      <w:rPr>
                        <w:b/>
                        <w:w w:val="105"/>
                        <w:sz w:val="19"/>
                      </w:rPr>
                      <w:t>Pad</w:t>
                    </w:r>
                    <w:r>
                      <w:rPr>
                        <w:b/>
                        <w:spacing w:val="-18"/>
                        <w:w w:val="105"/>
                        <w:sz w:val="19"/>
                      </w:rPr>
                      <w:t> </w:t>
                    </w:r>
                    <w:r>
                      <w:rPr>
                        <w:b/>
                        <w:w w:val="105"/>
                        <w:sz w:val="19"/>
                      </w:rPr>
                      <w:t>Logic</w:t>
                    </w:r>
                  </w:p>
                </w:txbxContent>
              </v:textbox>
              <w10:wrap type="none"/>
            </v:shape>
            <v:shape style="position:absolute;left:6263;top:1355;width:258;height:195" type="#_x0000_t202" filled="false" stroked="false">
              <v:textbox inset="0,0,0,0">
                <w:txbxContent>
                  <w:p>
                    <w:pPr>
                      <w:spacing w:line="193" w:lineRule="exact" w:before="0"/>
                      <w:ind w:left="0" w:right="0" w:firstLine="0"/>
                      <w:jc w:val="left"/>
                      <w:rPr>
                        <w:sz w:val="19"/>
                      </w:rPr>
                    </w:pPr>
                    <w:r>
                      <w:rPr>
                        <w:sz w:val="19"/>
                      </w:rPr>
                      <w:t>“1”</w:t>
                    </w:r>
                  </w:p>
                </w:txbxContent>
              </v:textbox>
              <w10:wrap type="none"/>
            </v:shape>
            <w10:wrap type="none"/>
          </v:group>
        </w:pict>
      </w:r>
      <w:r>
        <w:rPr>
          <w:sz w:val="19"/>
        </w:rPr>
        <w:t>VUSB</w:t>
        <w:tab/>
        <w:t>VSSU</w:t>
      </w:r>
    </w:p>
    <w:p>
      <w:pPr>
        <w:pStyle w:val="BodyText"/>
        <w:spacing w:before="3"/>
        <w:rPr>
          <w:sz w:val="28"/>
        </w:rPr>
      </w:pPr>
    </w:p>
    <w:p>
      <w:pPr>
        <w:spacing w:before="75"/>
        <w:ind w:left="0" w:right="1670" w:firstLine="0"/>
        <w:jc w:val="center"/>
        <w:rPr>
          <w:sz w:val="19"/>
        </w:rPr>
      </w:pPr>
      <w:r>
        <w:rPr>
          <w:sz w:val="19"/>
        </w:rPr>
        <w:t>PUREN</w:t>
      </w:r>
    </w:p>
    <w:p>
      <w:pPr>
        <w:pStyle w:val="BodyText"/>
        <w:rPr>
          <w:sz w:val="20"/>
        </w:rPr>
      </w:pPr>
    </w:p>
    <w:p>
      <w:pPr>
        <w:pStyle w:val="BodyText"/>
        <w:spacing w:before="1"/>
        <w:rPr>
          <w:sz w:val="22"/>
        </w:rPr>
      </w:pPr>
    </w:p>
    <w:p>
      <w:pPr>
        <w:spacing w:before="0"/>
        <w:ind w:left="0" w:right="1752" w:firstLine="0"/>
        <w:jc w:val="right"/>
        <w:rPr>
          <w:sz w:val="19"/>
        </w:rPr>
      </w:pPr>
      <w:r>
        <w:rPr>
          <w:sz w:val="19"/>
        </w:rPr>
        <w:t>PUR</w:t>
      </w:r>
    </w:p>
    <w:p>
      <w:pPr>
        <w:pStyle w:val="BodyText"/>
        <w:spacing w:before="8"/>
        <w:rPr>
          <w:sz w:val="9"/>
        </w:rPr>
      </w:pPr>
    </w:p>
    <w:p>
      <w:pPr>
        <w:spacing w:before="75"/>
        <w:ind w:left="0" w:right="1626" w:firstLine="0"/>
        <w:jc w:val="center"/>
        <w:rPr>
          <w:sz w:val="19"/>
        </w:rPr>
      </w:pPr>
      <w:r>
        <w:rPr>
          <w:sz w:val="19"/>
        </w:rPr>
        <w:t>PUSEL</w:t>
      </w:r>
    </w:p>
    <w:p>
      <w:pPr>
        <w:pStyle w:val="BodyText"/>
        <w:spacing w:before="7"/>
        <w:rPr>
          <w:sz w:val="11"/>
        </w:rPr>
      </w:pPr>
    </w:p>
    <w:p>
      <w:pPr>
        <w:spacing w:before="75"/>
        <w:ind w:left="0" w:right="1595" w:firstLine="0"/>
        <w:jc w:val="center"/>
        <w:rPr>
          <w:sz w:val="19"/>
        </w:rPr>
      </w:pPr>
      <w:r>
        <w:rPr>
          <w:sz w:val="19"/>
        </w:rPr>
        <w:t>PURIN</w:t>
      </w:r>
    </w:p>
    <w:p>
      <w:pPr>
        <w:spacing w:after="0"/>
        <w:jc w:val="center"/>
        <w:rPr>
          <w:sz w:val="19"/>
        </w:rPr>
        <w:sectPr>
          <w:type w:val="continuous"/>
          <w:pgSz w:w="12240" w:h="15840"/>
          <w:pgMar w:top="200" w:bottom="280" w:left="960" w:right="960"/>
        </w:sectPr>
      </w:pPr>
    </w:p>
    <w:p>
      <w:pPr>
        <w:spacing w:before="109"/>
        <w:ind w:left="0" w:right="5" w:firstLine="0"/>
        <w:jc w:val="center"/>
        <w:rPr>
          <w:b/>
          <w:sz w:val="20"/>
        </w:rPr>
      </w:pPr>
      <w:r>
        <w:rPr>
          <w:b/>
          <w:sz w:val="20"/>
        </w:rPr>
        <w:t>Table 6-58. Port PU.0/DP, PU.1/DM Output Functions</w:t>
      </w:r>
      <w:r>
        <w:rPr>
          <w:b/>
          <w:sz w:val="20"/>
          <w:vertAlign w:val="superscript"/>
        </w:rPr>
        <w:t>(1)</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1098"/>
        <w:gridCol w:w="1096"/>
        <w:gridCol w:w="1098"/>
        <w:gridCol w:w="1646"/>
        <w:gridCol w:w="1644"/>
      </w:tblGrid>
      <w:tr>
        <w:trPr>
          <w:trHeight w:val="254" w:hRule="atLeast"/>
        </w:trPr>
        <w:tc>
          <w:tcPr>
            <w:tcW w:w="4382" w:type="dxa"/>
            <w:gridSpan w:val="4"/>
            <w:shd w:val="clear" w:color="auto" w:fill="D8D8D8"/>
          </w:tcPr>
          <w:p>
            <w:pPr>
              <w:pStyle w:val="TableParagraph"/>
              <w:ind w:left="1568" w:right="1564"/>
              <w:jc w:val="center"/>
              <w:rPr>
                <w:b/>
                <w:sz w:val="16"/>
              </w:rPr>
            </w:pPr>
            <w:r>
              <w:rPr>
                <w:b/>
                <w:sz w:val="16"/>
              </w:rPr>
              <w:t>CONTROL BITS</w:t>
            </w:r>
          </w:p>
        </w:tc>
        <w:tc>
          <w:tcPr>
            <w:tcW w:w="3290" w:type="dxa"/>
            <w:gridSpan w:val="2"/>
            <w:shd w:val="clear" w:color="auto" w:fill="D8D8D8"/>
          </w:tcPr>
          <w:p>
            <w:pPr>
              <w:pStyle w:val="TableParagraph"/>
              <w:ind w:left="1234" w:right="1223"/>
              <w:jc w:val="center"/>
              <w:rPr>
                <w:b/>
                <w:sz w:val="16"/>
              </w:rPr>
            </w:pPr>
            <w:r>
              <w:rPr>
                <w:b/>
                <w:sz w:val="16"/>
              </w:rPr>
              <w:t>PIN NAME</w:t>
            </w:r>
          </w:p>
        </w:tc>
      </w:tr>
      <w:tr>
        <w:trPr>
          <w:trHeight w:val="253" w:hRule="atLeast"/>
        </w:trPr>
        <w:tc>
          <w:tcPr>
            <w:tcW w:w="1090" w:type="dxa"/>
            <w:shd w:val="clear" w:color="auto" w:fill="D8D8D8"/>
          </w:tcPr>
          <w:p>
            <w:pPr>
              <w:pStyle w:val="TableParagraph"/>
              <w:ind w:left="183" w:right="181"/>
              <w:jc w:val="center"/>
              <w:rPr>
                <w:b/>
                <w:sz w:val="16"/>
              </w:rPr>
            </w:pPr>
            <w:r>
              <w:rPr>
                <w:b/>
                <w:sz w:val="16"/>
              </w:rPr>
              <w:t>PUSEL</w:t>
            </w:r>
          </w:p>
        </w:tc>
        <w:tc>
          <w:tcPr>
            <w:tcW w:w="1098" w:type="dxa"/>
            <w:shd w:val="clear" w:color="auto" w:fill="D8D8D8"/>
          </w:tcPr>
          <w:p>
            <w:pPr>
              <w:pStyle w:val="TableParagraph"/>
              <w:ind w:left="203" w:right="194"/>
              <w:jc w:val="center"/>
              <w:rPr>
                <w:b/>
                <w:sz w:val="16"/>
              </w:rPr>
            </w:pPr>
            <w:r>
              <w:rPr>
                <w:b/>
                <w:sz w:val="16"/>
              </w:rPr>
              <w:t>PUOPE</w:t>
            </w:r>
          </w:p>
        </w:tc>
        <w:tc>
          <w:tcPr>
            <w:tcW w:w="1096" w:type="dxa"/>
            <w:shd w:val="clear" w:color="auto" w:fill="D8D8D8"/>
          </w:tcPr>
          <w:p>
            <w:pPr>
              <w:pStyle w:val="TableParagraph"/>
              <w:ind w:left="136" w:right="124"/>
              <w:jc w:val="center"/>
              <w:rPr>
                <w:b/>
                <w:sz w:val="16"/>
              </w:rPr>
            </w:pPr>
            <w:r>
              <w:rPr>
                <w:b/>
                <w:sz w:val="16"/>
              </w:rPr>
              <w:t>PUOUT1</w:t>
            </w:r>
          </w:p>
        </w:tc>
        <w:tc>
          <w:tcPr>
            <w:tcW w:w="1098" w:type="dxa"/>
            <w:shd w:val="clear" w:color="auto" w:fill="D8D8D8"/>
          </w:tcPr>
          <w:p>
            <w:pPr>
              <w:pStyle w:val="TableParagraph"/>
              <w:ind w:left="204" w:right="194"/>
              <w:jc w:val="center"/>
              <w:rPr>
                <w:b/>
                <w:sz w:val="16"/>
              </w:rPr>
            </w:pPr>
            <w:r>
              <w:rPr>
                <w:b/>
                <w:sz w:val="16"/>
              </w:rPr>
              <w:t>PUOUT0</w:t>
            </w:r>
          </w:p>
        </w:tc>
        <w:tc>
          <w:tcPr>
            <w:tcW w:w="1646" w:type="dxa"/>
            <w:shd w:val="clear" w:color="auto" w:fill="D8D8D8"/>
          </w:tcPr>
          <w:p>
            <w:pPr>
              <w:pStyle w:val="TableParagraph"/>
              <w:ind w:left="242" w:right="233"/>
              <w:jc w:val="center"/>
              <w:rPr>
                <w:b/>
                <w:sz w:val="16"/>
              </w:rPr>
            </w:pPr>
            <w:r>
              <w:rPr>
                <w:b/>
                <w:sz w:val="16"/>
              </w:rPr>
              <w:t>PU.1/DM</w:t>
            </w:r>
          </w:p>
        </w:tc>
        <w:tc>
          <w:tcPr>
            <w:tcW w:w="1644" w:type="dxa"/>
            <w:shd w:val="clear" w:color="auto" w:fill="D8D8D8"/>
          </w:tcPr>
          <w:p>
            <w:pPr>
              <w:pStyle w:val="TableParagraph"/>
              <w:ind w:left="240" w:right="231"/>
              <w:jc w:val="center"/>
              <w:rPr>
                <w:b/>
                <w:sz w:val="16"/>
              </w:rPr>
            </w:pPr>
            <w:r>
              <w:rPr>
                <w:b/>
                <w:sz w:val="16"/>
              </w:rPr>
              <w:t>PU.0/DP</w:t>
            </w:r>
          </w:p>
        </w:tc>
      </w:tr>
      <w:tr>
        <w:trPr>
          <w:trHeight w:val="254" w:hRule="atLeast"/>
        </w:trPr>
        <w:tc>
          <w:tcPr>
            <w:tcW w:w="1090" w:type="dxa"/>
          </w:tcPr>
          <w:p>
            <w:pPr>
              <w:pStyle w:val="TableParagraph"/>
              <w:ind w:left="6"/>
              <w:jc w:val="center"/>
              <w:rPr>
                <w:b/>
                <w:sz w:val="16"/>
              </w:rPr>
            </w:pPr>
            <w:r>
              <w:rPr>
                <w:b/>
                <w:w w:val="99"/>
                <w:sz w:val="16"/>
              </w:rPr>
              <w:t>0</w:t>
            </w:r>
          </w:p>
        </w:tc>
        <w:tc>
          <w:tcPr>
            <w:tcW w:w="1098" w:type="dxa"/>
          </w:tcPr>
          <w:p>
            <w:pPr>
              <w:pStyle w:val="TableParagraph"/>
              <w:ind w:left="10"/>
              <w:jc w:val="center"/>
              <w:rPr>
                <w:sz w:val="16"/>
              </w:rPr>
            </w:pPr>
            <w:r>
              <w:rPr>
                <w:w w:val="99"/>
                <w:sz w:val="16"/>
              </w:rPr>
              <w:t>0</w:t>
            </w:r>
          </w:p>
        </w:tc>
        <w:tc>
          <w:tcPr>
            <w:tcW w:w="1096" w:type="dxa"/>
          </w:tcPr>
          <w:p>
            <w:pPr>
              <w:pStyle w:val="TableParagraph"/>
              <w:ind w:left="10"/>
              <w:jc w:val="center"/>
              <w:rPr>
                <w:sz w:val="16"/>
              </w:rPr>
            </w:pPr>
            <w:r>
              <w:rPr>
                <w:w w:val="100"/>
                <w:sz w:val="16"/>
              </w:rPr>
              <w:t>X</w:t>
            </w:r>
          </w:p>
        </w:tc>
        <w:tc>
          <w:tcPr>
            <w:tcW w:w="1098" w:type="dxa"/>
          </w:tcPr>
          <w:p>
            <w:pPr>
              <w:pStyle w:val="TableParagraph"/>
              <w:ind w:left="8"/>
              <w:jc w:val="center"/>
              <w:rPr>
                <w:sz w:val="16"/>
              </w:rPr>
            </w:pPr>
            <w:r>
              <w:rPr>
                <w:w w:val="100"/>
                <w:sz w:val="16"/>
              </w:rPr>
              <w:t>X</w:t>
            </w:r>
          </w:p>
        </w:tc>
        <w:tc>
          <w:tcPr>
            <w:tcW w:w="1646" w:type="dxa"/>
          </w:tcPr>
          <w:p>
            <w:pPr>
              <w:pStyle w:val="TableParagraph"/>
              <w:ind w:left="242" w:right="233"/>
              <w:jc w:val="center"/>
              <w:rPr>
                <w:sz w:val="16"/>
              </w:rPr>
            </w:pPr>
            <w:r>
              <w:rPr>
                <w:sz w:val="16"/>
              </w:rPr>
              <w:t>Output disabled</w:t>
            </w:r>
          </w:p>
        </w:tc>
        <w:tc>
          <w:tcPr>
            <w:tcW w:w="1644" w:type="dxa"/>
          </w:tcPr>
          <w:p>
            <w:pPr>
              <w:pStyle w:val="TableParagraph"/>
              <w:ind w:left="242" w:right="231"/>
              <w:jc w:val="center"/>
              <w:rPr>
                <w:sz w:val="16"/>
              </w:rPr>
            </w:pPr>
            <w:r>
              <w:rPr>
                <w:sz w:val="16"/>
              </w:rPr>
              <w:t>Output disabled</w:t>
            </w:r>
          </w:p>
        </w:tc>
      </w:tr>
      <w:tr>
        <w:trPr>
          <w:trHeight w:val="254" w:hRule="atLeast"/>
        </w:trPr>
        <w:tc>
          <w:tcPr>
            <w:tcW w:w="1090" w:type="dxa"/>
          </w:tcPr>
          <w:p>
            <w:pPr>
              <w:pStyle w:val="TableParagraph"/>
              <w:ind w:left="6"/>
              <w:jc w:val="center"/>
              <w:rPr>
                <w:sz w:val="16"/>
              </w:rPr>
            </w:pPr>
            <w:r>
              <w:rPr>
                <w:w w:val="99"/>
                <w:sz w:val="16"/>
              </w:rPr>
              <w:t>0</w:t>
            </w:r>
          </w:p>
        </w:tc>
        <w:tc>
          <w:tcPr>
            <w:tcW w:w="1098" w:type="dxa"/>
          </w:tcPr>
          <w:p>
            <w:pPr>
              <w:pStyle w:val="TableParagraph"/>
              <w:ind w:left="10"/>
              <w:jc w:val="center"/>
              <w:rPr>
                <w:sz w:val="16"/>
              </w:rPr>
            </w:pPr>
            <w:r>
              <w:rPr>
                <w:w w:val="99"/>
                <w:sz w:val="16"/>
              </w:rPr>
              <w:t>1</w:t>
            </w:r>
          </w:p>
        </w:tc>
        <w:tc>
          <w:tcPr>
            <w:tcW w:w="1096" w:type="dxa"/>
          </w:tcPr>
          <w:p>
            <w:pPr>
              <w:pStyle w:val="TableParagraph"/>
              <w:ind w:left="12"/>
              <w:jc w:val="center"/>
              <w:rPr>
                <w:sz w:val="16"/>
              </w:rPr>
            </w:pPr>
            <w:r>
              <w:rPr>
                <w:w w:val="99"/>
                <w:sz w:val="16"/>
              </w:rPr>
              <w:t>0</w:t>
            </w:r>
          </w:p>
        </w:tc>
        <w:tc>
          <w:tcPr>
            <w:tcW w:w="1098" w:type="dxa"/>
          </w:tcPr>
          <w:p>
            <w:pPr>
              <w:pStyle w:val="TableParagraph"/>
              <w:ind w:left="10"/>
              <w:jc w:val="center"/>
              <w:rPr>
                <w:sz w:val="16"/>
              </w:rPr>
            </w:pPr>
            <w:r>
              <w:rPr>
                <w:w w:val="99"/>
                <w:sz w:val="16"/>
              </w:rPr>
              <w:t>0</w:t>
            </w:r>
          </w:p>
        </w:tc>
        <w:tc>
          <w:tcPr>
            <w:tcW w:w="1646" w:type="dxa"/>
          </w:tcPr>
          <w:p>
            <w:pPr>
              <w:pStyle w:val="TableParagraph"/>
              <w:ind w:left="242" w:right="233"/>
              <w:jc w:val="center"/>
              <w:rPr>
                <w:sz w:val="16"/>
              </w:rPr>
            </w:pPr>
            <w:r>
              <w:rPr>
                <w:sz w:val="16"/>
              </w:rPr>
              <w:t>Output low</w:t>
            </w:r>
          </w:p>
        </w:tc>
        <w:tc>
          <w:tcPr>
            <w:tcW w:w="1644" w:type="dxa"/>
          </w:tcPr>
          <w:p>
            <w:pPr>
              <w:pStyle w:val="TableParagraph"/>
              <w:ind w:left="242" w:right="231"/>
              <w:jc w:val="center"/>
              <w:rPr>
                <w:sz w:val="16"/>
              </w:rPr>
            </w:pPr>
            <w:r>
              <w:rPr>
                <w:sz w:val="16"/>
              </w:rPr>
              <w:t>Output low</w:t>
            </w:r>
          </w:p>
        </w:tc>
      </w:tr>
      <w:tr>
        <w:trPr>
          <w:trHeight w:val="253" w:hRule="atLeast"/>
        </w:trPr>
        <w:tc>
          <w:tcPr>
            <w:tcW w:w="1090" w:type="dxa"/>
          </w:tcPr>
          <w:p>
            <w:pPr>
              <w:pStyle w:val="TableParagraph"/>
              <w:ind w:left="6"/>
              <w:jc w:val="center"/>
              <w:rPr>
                <w:sz w:val="16"/>
              </w:rPr>
            </w:pPr>
            <w:r>
              <w:rPr>
                <w:w w:val="99"/>
                <w:sz w:val="16"/>
              </w:rPr>
              <w:t>0</w:t>
            </w:r>
          </w:p>
        </w:tc>
        <w:tc>
          <w:tcPr>
            <w:tcW w:w="1098" w:type="dxa"/>
          </w:tcPr>
          <w:p>
            <w:pPr>
              <w:pStyle w:val="TableParagraph"/>
              <w:ind w:left="10"/>
              <w:jc w:val="center"/>
              <w:rPr>
                <w:sz w:val="16"/>
              </w:rPr>
            </w:pPr>
            <w:r>
              <w:rPr>
                <w:w w:val="99"/>
                <w:sz w:val="16"/>
              </w:rPr>
              <w:t>1</w:t>
            </w:r>
          </w:p>
        </w:tc>
        <w:tc>
          <w:tcPr>
            <w:tcW w:w="1096" w:type="dxa"/>
          </w:tcPr>
          <w:p>
            <w:pPr>
              <w:pStyle w:val="TableParagraph"/>
              <w:ind w:left="12"/>
              <w:jc w:val="center"/>
              <w:rPr>
                <w:sz w:val="16"/>
              </w:rPr>
            </w:pPr>
            <w:r>
              <w:rPr>
                <w:w w:val="99"/>
                <w:sz w:val="16"/>
              </w:rPr>
              <w:t>0</w:t>
            </w:r>
          </w:p>
        </w:tc>
        <w:tc>
          <w:tcPr>
            <w:tcW w:w="1098" w:type="dxa"/>
          </w:tcPr>
          <w:p>
            <w:pPr>
              <w:pStyle w:val="TableParagraph"/>
              <w:ind w:left="10"/>
              <w:jc w:val="center"/>
              <w:rPr>
                <w:sz w:val="16"/>
              </w:rPr>
            </w:pPr>
            <w:r>
              <w:rPr>
                <w:w w:val="99"/>
                <w:sz w:val="16"/>
              </w:rPr>
              <w:t>1</w:t>
            </w:r>
          </w:p>
        </w:tc>
        <w:tc>
          <w:tcPr>
            <w:tcW w:w="1646" w:type="dxa"/>
          </w:tcPr>
          <w:p>
            <w:pPr>
              <w:pStyle w:val="TableParagraph"/>
              <w:ind w:left="242" w:right="233"/>
              <w:jc w:val="center"/>
              <w:rPr>
                <w:sz w:val="16"/>
              </w:rPr>
            </w:pPr>
            <w:r>
              <w:rPr>
                <w:sz w:val="16"/>
              </w:rPr>
              <w:t>Output low</w:t>
            </w:r>
          </w:p>
        </w:tc>
        <w:tc>
          <w:tcPr>
            <w:tcW w:w="1644" w:type="dxa"/>
          </w:tcPr>
          <w:p>
            <w:pPr>
              <w:pStyle w:val="TableParagraph"/>
              <w:ind w:left="241" w:right="231"/>
              <w:jc w:val="center"/>
              <w:rPr>
                <w:sz w:val="16"/>
              </w:rPr>
            </w:pPr>
            <w:r>
              <w:rPr>
                <w:sz w:val="16"/>
              </w:rPr>
              <w:t>Output high</w:t>
            </w:r>
          </w:p>
        </w:tc>
      </w:tr>
      <w:tr>
        <w:trPr>
          <w:trHeight w:val="254" w:hRule="atLeast"/>
        </w:trPr>
        <w:tc>
          <w:tcPr>
            <w:tcW w:w="1090" w:type="dxa"/>
          </w:tcPr>
          <w:p>
            <w:pPr>
              <w:pStyle w:val="TableParagraph"/>
              <w:ind w:left="6"/>
              <w:jc w:val="center"/>
              <w:rPr>
                <w:sz w:val="16"/>
              </w:rPr>
            </w:pPr>
            <w:r>
              <w:rPr>
                <w:w w:val="99"/>
                <w:sz w:val="16"/>
              </w:rPr>
              <w:t>0</w:t>
            </w:r>
          </w:p>
        </w:tc>
        <w:tc>
          <w:tcPr>
            <w:tcW w:w="1098" w:type="dxa"/>
          </w:tcPr>
          <w:p>
            <w:pPr>
              <w:pStyle w:val="TableParagraph"/>
              <w:ind w:left="10"/>
              <w:jc w:val="center"/>
              <w:rPr>
                <w:sz w:val="16"/>
              </w:rPr>
            </w:pPr>
            <w:r>
              <w:rPr>
                <w:w w:val="99"/>
                <w:sz w:val="16"/>
              </w:rPr>
              <w:t>1</w:t>
            </w:r>
          </w:p>
        </w:tc>
        <w:tc>
          <w:tcPr>
            <w:tcW w:w="1096" w:type="dxa"/>
          </w:tcPr>
          <w:p>
            <w:pPr>
              <w:pStyle w:val="TableParagraph"/>
              <w:ind w:left="12"/>
              <w:jc w:val="center"/>
              <w:rPr>
                <w:sz w:val="16"/>
              </w:rPr>
            </w:pPr>
            <w:r>
              <w:rPr>
                <w:w w:val="99"/>
                <w:sz w:val="16"/>
              </w:rPr>
              <w:t>1</w:t>
            </w:r>
          </w:p>
        </w:tc>
        <w:tc>
          <w:tcPr>
            <w:tcW w:w="1098" w:type="dxa"/>
          </w:tcPr>
          <w:p>
            <w:pPr>
              <w:pStyle w:val="TableParagraph"/>
              <w:ind w:left="10"/>
              <w:jc w:val="center"/>
              <w:rPr>
                <w:sz w:val="16"/>
              </w:rPr>
            </w:pPr>
            <w:r>
              <w:rPr>
                <w:w w:val="99"/>
                <w:sz w:val="16"/>
              </w:rPr>
              <w:t>0</w:t>
            </w:r>
          </w:p>
        </w:tc>
        <w:tc>
          <w:tcPr>
            <w:tcW w:w="1646" w:type="dxa"/>
          </w:tcPr>
          <w:p>
            <w:pPr>
              <w:pStyle w:val="TableParagraph"/>
              <w:ind w:left="241" w:right="233"/>
              <w:jc w:val="center"/>
              <w:rPr>
                <w:sz w:val="16"/>
              </w:rPr>
            </w:pPr>
            <w:r>
              <w:rPr>
                <w:sz w:val="16"/>
              </w:rPr>
              <w:t>Output high</w:t>
            </w:r>
          </w:p>
        </w:tc>
        <w:tc>
          <w:tcPr>
            <w:tcW w:w="1644" w:type="dxa"/>
          </w:tcPr>
          <w:p>
            <w:pPr>
              <w:pStyle w:val="TableParagraph"/>
              <w:ind w:left="242" w:right="231"/>
              <w:jc w:val="center"/>
              <w:rPr>
                <w:sz w:val="16"/>
              </w:rPr>
            </w:pPr>
            <w:r>
              <w:rPr>
                <w:sz w:val="16"/>
              </w:rPr>
              <w:t>Output low</w:t>
            </w:r>
          </w:p>
        </w:tc>
      </w:tr>
      <w:tr>
        <w:trPr>
          <w:trHeight w:val="253" w:hRule="atLeast"/>
        </w:trPr>
        <w:tc>
          <w:tcPr>
            <w:tcW w:w="1090" w:type="dxa"/>
          </w:tcPr>
          <w:p>
            <w:pPr>
              <w:pStyle w:val="TableParagraph"/>
              <w:ind w:left="6"/>
              <w:jc w:val="center"/>
              <w:rPr>
                <w:sz w:val="16"/>
              </w:rPr>
            </w:pPr>
            <w:r>
              <w:rPr>
                <w:w w:val="99"/>
                <w:sz w:val="16"/>
              </w:rPr>
              <w:t>0</w:t>
            </w:r>
          </w:p>
        </w:tc>
        <w:tc>
          <w:tcPr>
            <w:tcW w:w="1098" w:type="dxa"/>
          </w:tcPr>
          <w:p>
            <w:pPr>
              <w:pStyle w:val="TableParagraph"/>
              <w:ind w:left="10"/>
              <w:jc w:val="center"/>
              <w:rPr>
                <w:sz w:val="16"/>
              </w:rPr>
            </w:pPr>
            <w:r>
              <w:rPr>
                <w:w w:val="99"/>
                <w:sz w:val="16"/>
              </w:rPr>
              <w:t>1</w:t>
            </w:r>
          </w:p>
        </w:tc>
        <w:tc>
          <w:tcPr>
            <w:tcW w:w="1096" w:type="dxa"/>
          </w:tcPr>
          <w:p>
            <w:pPr>
              <w:pStyle w:val="TableParagraph"/>
              <w:ind w:left="12"/>
              <w:jc w:val="center"/>
              <w:rPr>
                <w:sz w:val="16"/>
              </w:rPr>
            </w:pPr>
            <w:r>
              <w:rPr>
                <w:w w:val="99"/>
                <w:sz w:val="16"/>
              </w:rPr>
              <w:t>1</w:t>
            </w:r>
          </w:p>
        </w:tc>
        <w:tc>
          <w:tcPr>
            <w:tcW w:w="1098" w:type="dxa"/>
          </w:tcPr>
          <w:p>
            <w:pPr>
              <w:pStyle w:val="TableParagraph"/>
              <w:ind w:left="10"/>
              <w:jc w:val="center"/>
              <w:rPr>
                <w:sz w:val="16"/>
              </w:rPr>
            </w:pPr>
            <w:r>
              <w:rPr>
                <w:w w:val="99"/>
                <w:sz w:val="16"/>
              </w:rPr>
              <w:t>1</w:t>
            </w:r>
          </w:p>
        </w:tc>
        <w:tc>
          <w:tcPr>
            <w:tcW w:w="1646" w:type="dxa"/>
          </w:tcPr>
          <w:p>
            <w:pPr>
              <w:pStyle w:val="TableParagraph"/>
              <w:ind w:left="241" w:right="233"/>
              <w:jc w:val="center"/>
              <w:rPr>
                <w:sz w:val="16"/>
              </w:rPr>
            </w:pPr>
            <w:r>
              <w:rPr>
                <w:sz w:val="16"/>
              </w:rPr>
              <w:t>Output high</w:t>
            </w:r>
          </w:p>
        </w:tc>
        <w:tc>
          <w:tcPr>
            <w:tcW w:w="1644" w:type="dxa"/>
          </w:tcPr>
          <w:p>
            <w:pPr>
              <w:pStyle w:val="TableParagraph"/>
              <w:ind w:left="241" w:right="231"/>
              <w:jc w:val="center"/>
              <w:rPr>
                <w:sz w:val="16"/>
              </w:rPr>
            </w:pPr>
            <w:r>
              <w:rPr>
                <w:sz w:val="16"/>
              </w:rPr>
              <w:t>Output high</w:t>
            </w:r>
          </w:p>
        </w:tc>
      </w:tr>
      <w:tr>
        <w:trPr>
          <w:trHeight w:val="254" w:hRule="atLeast"/>
        </w:trPr>
        <w:tc>
          <w:tcPr>
            <w:tcW w:w="1090" w:type="dxa"/>
          </w:tcPr>
          <w:p>
            <w:pPr>
              <w:pStyle w:val="TableParagraph"/>
              <w:ind w:left="6"/>
              <w:jc w:val="center"/>
              <w:rPr>
                <w:sz w:val="16"/>
              </w:rPr>
            </w:pPr>
            <w:r>
              <w:rPr>
                <w:w w:val="99"/>
                <w:sz w:val="16"/>
              </w:rPr>
              <w:t>1</w:t>
            </w:r>
          </w:p>
        </w:tc>
        <w:tc>
          <w:tcPr>
            <w:tcW w:w="1098" w:type="dxa"/>
          </w:tcPr>
          <w:p>
            <w:pPr>
              <w:pStyle w:val="TableParagraph"/>
              <w:ind w:left="8"/>
              <w:jc w:val="center"/>
              <w:rPr>
                <w:sz w:val="16"/>
              </w:rPr>
            </w:pPr>
            <w:r>
              <w:rPr>
                <w:w w:val="100"/>
                <w:sz w:val="16"/>
              </w:rPr>
              <w:t>X</w:t>
            </w:r>
          </w:p>
        </w:tc>
        <w:tc>
          <w:tcPr>
            <w:tcW w:w="1096" w:type="dxa"/>
          </w:tcPr>
          <w:p>
            <w:pPr>
              <w:pStyle w:val="TableParagraph"/>
              <w:ind w:left="10"/>
              <w:jc w:val="center"/>
              <w:rPr>
                <w:sz w:val="16"/>
              </w:rPr>
            </w:pPr>
            <w:r>
              <w:rPr>
                <w:w w:val="100"/>
                <w:sz w:val="16"/>
              </w:rPr>
              <w:t>X</w:t>
            </w:r>
          </w:p>
        </w:tc>
        <w:tc>
          <w:tcPr>
            <w:tcW w:w="1098" w:type="dxa"/>
          </w:tcPr>
          <w:p>
            <w:pPr>
              <w:pStyle w:val="TableParagraph"/>
              <w:ind w:left="8"/>
              <w:jc w:val="center"/>
              <w:rPr>
                <w:sz w:val="16"/>
              </w:rPr>
            </w:pPr>
            <w:r>
              <w:rPr>
                <w:w w:val="100"/>
                <w:sz w:val="16"/>
              </w:rPr>
              <w:t>X</w:t>
            </w:r>
          </w:p>
        </w:tc>
        <w:tc>
          <w:tcPr>
            <w:tcW w:w="1646" w:type="dxa"/>
          </w:tcPr>
          <w:p>
            <w:pPr>
              <w:pStyle w:val="TableParagraph"/>
              <w:spacing w:before="13"/>
              <w:ind w:left="240" w:right="233"/>
              <w:jc w:val="center"/>
              <w:rPr>
                <w:sz w:val="12"/>
              </w:rPr>
            </w:pPr>
            <w:r>
              <w:rPr>
                <w:position w:val="-5"/>
                <w:sz w:val="16"/>
              </w:rPr>
              <w:t>DM</w:t>
            </w:r>
            <w:r>
              <w:rPr>
                <w:sz w:val="12"/>
              </w:rPr>
              <w:t>(2)</w:t>
            </w:r>
          </w:p>
        </w:tc>
        <w:tc>
          <w:tcPr>
            <w:tcW w:w="1644" w:type="dxa"/>
          </w:tcPr>
          <w:p>
            <w:pPr>
              <w:pStyle w:val="TableParagraph"/>
              <w:spacing w:before="13"/>
              <w:ind w:left="241" w:right="231"/>
              <w:jc w:val="center"/>
              <w:rPr>
                <w:sz w:val="12"/>
              </w:rPr>
            </w:pPr>
            <w:r>
              <w:rPr>
                <w:position w:val="-5"/>
                <w:sz w:val="16"/>
              </w:rPr>
              <w:t>DP</w:t>
            </w:r>
            <w:r>
              <w:rPr>
                <w:sz w:val="12"/>
              </w:rPr>
              <w:t>(2)</w:t>
            </w:r>
          </w:p>
        </w:tc>
      </w:tr>
    </w:tbl>
    <w:p>
      <w:pPr>
        <w:pStyle w:val="ListParagraph"/>
        <w:numPr>
          <w:ilvl w:val="0"/>
          <w:numId w:val="62"/>
        </w:numPr>
        <w:tabs>
          <w:tab w:pos="1680" w:val="left" w:leader="none"/>
        </w:tabs>
        <w:spacing w:line="235" w:lineRule="auto" w:before="73" w:after="0"/>
        <w:ind w:left="1682" w:right="1381" w:hanging="362"/>
        <w:jc w:val="left"/>
        <w:rPr>
          <w:sz w:val="16"/>
        </w:rPr>
      </w:pPr>
      <w:r>
        <w:rPr>
          <w:sz w:val="16"/>
        </w:rPr>
        <w:t>PU.1/DM and PU.0/DP inputs and outputs are supplied from VUSB. VUSB can be generated by the device using the integrated 3.3-V LDO when enabled. VUSB can also be supplied externally when the 3.3-V LDO is not being used and is</w:t>
      </w:r>
      <w:r>
        <w:rPr>
          <w:spacing w:val="23"/>
          <w:sz w:val="16"/>
        </w:rPr>
        <w:t> </w:t>
      </w:r>
      <w:r>
        <w:rPr>
          <w:sz w:val="16"/>
        </w:rPr>
        <w:t>disabled.</w:t>
      </w:r>
    </w:p>
    <w:p>
      <w:pPr>
        <w:pStyle w:val="ListParagraph"/>
        <w:numPr>
          <w:ilvl w:val="0"/>
          <w:numId w:val="62"/>
        </w:numPr>
        <w:tabs>
          <w:tab w:pos="1680" w:val="left" w:leader="none"/>
        </w:tabs>
        <w:spacing w:line="180" w:lineRule="exact" w:before="0" w:after="0"/>
        <w:ind w:left="1679" w:right="0" w:hanging="360"/>
        <w:jc w:val="left"/>
        <w:rPr>
          <w:sz w:val="16"/>
        </w:rPr>
      </w:pPr>
      <w:r>
        <w:rPr>
          <w:sz w:val="16"/>
        </w:rPr>
        <w:t>Output state set by the USB</w:t>
      </w:r>
      <w:r>
        <w:rPr>
          <w:spacing w:val="17"/>
          <w:sz w:val="16"/>
        </w:rPr>
        <w:t> </w:t>
      </w:r>
      <w:r>
        <w:rPr>
          <w:sz w:val="16"/>
        </w:rPr>
        <w:t>module.</w:t>
      </w:r>
    </w:p>
    <w:p>
      <w:pPr>
        <w:pStyle w:val="BodyText"/>
        <w:rPr>
          <w:sz w:val="18"/>
        </w:rPr>
      </w:pPr>
    </w:p>
    <w:p>
      <w:pPr>
        <w:pStyle w:val="BodyText"/>
        <w:spacing w:before="9"/>
        <w:rPr>
          <w:sz w:val="21"/>
        </w:rPr>
      </w:pPr>
    </w:p>
    <w:p>
      <w:pPr>
        <w:pStyle w:val="Heading5"/>
        <w:spacing w:before="1"/>
        <w:ind w:right="4"/>
      </w:pPr>
      <w:r>
        <w:rPr/>
        <w:t>Table 6-59. Port PU.0/DP, PU.1/DM Input Functions</w:t>
      </w:r>
      <w:r>
        <w:rPr>
          <w:vertAlign w:val="superscript"/>
        </w:rPr>
        <w:t>(1)</w:t>
      </w:r>
    </w:p>
    <w:p>
      <w:pPr>
        <w:pStyle w:val="BodyText"/>
        <w:spacing w:before="4"/>
        <w:rPr>
          <w:b/>
          <w:sz w:val="10"/>
        </w:rPr>
      </w:pPr>
    </w:p>
    <w:tbl>
      <w:tblPr>
        <w:tblW w:w="0" w:type="auto"/>
        <w:jc w:val="left"/>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0"/>
        <w:gridCol w:w="1536"/>
        <w:gridCol w:w="2304"/>
        <w:gridCol w:w="2304"/>
      </w:tblGrid>
      <w:tr>
        <w:trPr>
          <w:trHeight w:val="254" w:hRule="atLeast"/>
        </w:trPr>
        <w:tc>
          <w:tcPr>
            <w:tcW w:w="3066" w:type="dxa"/>
            <w:gridSpan w:val="2"/>
            <w:shd w:val="clear" w:color="auto" w:fill="D8D8D8"/>
          </w:tcPr>
          <w:p>
            <w:pPr>
              <w:pStyle w:val="TableParagraph"/>
              <w:ind w:left="928"/>
              <w:rPr>
                <w:b/>
                <w:sz w:val="16"/>
              </w:rPr>
            </w:pPr>
            <w:r>
              <w:rPr>
                <w:b/>
                <w:sz w:val="16"/>
              </w:rPr>
              <w:t>CONTROL BITS</w:t>
            </w:r>
          </w:p>
        </w:tc>
        <w:tc>
          <w:tcPr>
            <w:tcW w:w="4608" w:type="dxa"/>
            <w:gridSpan w:val="2"/>
            <w:shd w:val="clear" w:color="auto" w:fill="D8D8D8"/>
          </w:tcPr>
          <w:p>
            <w:pPr>
              <w:pStyle w:val="TableParagraph"/>
              <w:ind w:left="1892" w:right="1883"/>
              <w:jc w:val="center"/>
              <w:rPr>
                <w:b/>
                <w:sz w:val="16"/>
              </w:rPr>
            </w:pPr>
            <w:r>
              <w:rPr>
                <w:b/>
                <w:sz w:val="16"/>
              </w:rPr>
              <w:t>PIN NAME</w:t>
            </w:r>
          </w:p>
        </w:tc>
      </w:tr>
      <w:tr>
        <w:trPr>
          <w:trHeight w:val="253" w:hRule="atLeast"/>
        </w:trPr>
        <w:tc>
          <w:tcPr>
            <w:tcW w:w="1530" w:type="dxa"/>
            <w:shd w:val="clear" w:color="auto" w:fill="D8D8D8"/>
          </w:tcPr>
          <w:p>
            <w:pPr>
              <w:pStyle w:val="TableParagraph"/>
              <w:ind w:left="474" w:right="472"/>
              <w:jc w:val="center"/>
              <w:rPr>
                <w:b/>
                <w:sz w:val="16"/>
              </w:rPr>
            </w:pPr>
            <w:r>
              <w:rPr>
                <w:b/>
                <w:sz w:val="16"/>
              </w:rPr>
              <w:t>PUSEL</w:t>
            </w:r>
          </w:p>
        </w:tc>
        <w:tc>
          <w:tcPr>
            <w:tcW w:w="1536" w:type="dxa"/>
            <w:shd w:val="clear" w:color="auto" w:fill="D8D8D8"/>
          </w:tcPr>
          <w:p>
            <w:pPr>
              <w:pStyle w:val="TableParagraph"/>
              <w:ind w:left="304" w:right="297"/>
              <w:jc w:val="center"/>
              <w:rPr>
                <w:b/>
                <w:sz w:val="16"/>
              </w:rPr>
            </w:pPr>
            <w:r>
              <w:rPr>
                <w:b/>
                <w:sz w:val="16"/>
              </w:rPr>
              <w:t>PUIPE</w:t>
            </w:r>
          </w:p>
        </w:tc>
        <w:tc>
          <w:tcPr>
            <w:tcW w:w="2304" w:type="dxa"/>
            <w:shd w:val="clear" w:color="auto" w:fill="D8D8D8"/>
          </w:tcPr>
          <w:p>
            <w:pPr>
              <w:pStyle w:val="TableParagraph"/>
              <w:ind w:left="630" w:right="623"/>
              <w:jc w:val="center"/>
              <w:rPr>
                <w:b/>
                <w:sz w:val="16"/>
              </w:rPr>
            </w:pPr>
            <w:r>
              <w:rPr>
                <w:b/>
                <w:sz w:val="16"/>
              </w:rPr>
              <w:t>PU.1/DM</w:t>
            </w:r>
          </w:p>
        </w:tc>
        <w:tc>
          <w:tcPr>
            <w:tcW w:w="2304" w:type="dxa"/>
            <w:shd w:val="clear" w:color="auto" w:fill="D8D8D8"/>
          </w:tcPr>
          <w:p>
            <w:pPr>
              <w:pStyle w:val="TableParagraph"/>
              <w:ind w:left="632" w:right="623"/>
              <w:jc w:val="center"/>
              <w:rPr>
                <w:b/>
                <w:sz w:val="16"/>
              </w:rPr>
            </w:pPr>
            <w:r>
              <w:rPr>
                <w:b/>
                <w:sz w:val="16"/>
              </w:rPr>
              <w:t>PU.0/DP</w:t>
            </w:r>
          </w:p>
        </w:tc>
      </w:tr>
      <w:tr>
        <w:trPr>
          <w:trHeight w:val="254" w:hRule="atLeast"/>
        </w:trPr>
        <w:tc>
          <w:tcPr>
            <w:tcW w:w="1530" w:type="dxa"/>
          </w:tcPr>
          <w:p>
            <w:pPr>
              <w:pStyle w:val="TableParagraph"/>
              <w:ind w:left="2"/>
              <w:jc w:val="center"/>
              <w:rPr>
                <w:b/>
                <w:sz w:val="16"/>
              </w:rPr>
            </w:pPr>
            <w:r>
              <w:rPr>
                <w:b/>
                <w:w w:val="99"/>
                <w:sz w:val="16"/>
              </w:rPr>
              <w:t>0</w:t>
            </w:r>
          </w:p>
        </w:tc>
        <w:tc>
          <w:tcPr>
            <w:tcW w:w="1536" w:type="dxa"/>
          </w:tcPr>
          <w:p>
            <w:pPr>
              <w:pStyle w:val="TableParagraph"/>
              <w:ind w:left="8"/>
              <w:jc w:val="center"/>
              <w:rPr>
                <w:sz w:val="16"/>
              </w:rPr>
            </w:pPr>
            <w:r>
              <w:rPr>
                <w:w w:val="99"/>
                <w:sz w:val="16"/>
              </w:rPr>
              <w:t>0</w:t>
            </w:r>
          </w:p>
        </w:tc>
        <w:tc>
          <w:tcPr>
            <w:tcW w:w="2304" w:type="dxa"/>
          </w:tcPr>
          <w:p>
            <w:pPr>
              <w:pStyle w:val="TableParagraph"/>
              <w:ind w:left="634" w:right="623"/>
              <w:jc w:val="center"/>
              <w:rPr>
                <w:sz w:val="16"/>
              </w:rPr>
            </w:pPr>
            <w:r>
              <w:rPr>
                <w:sz w:val="16"/>
              </w:rPr>
              <w:t>Input disabled</w:t>
            </w:r>
          </w:p>
        </w:tc>
        <w:tc>
          <w:tcPr>
            <w:tcW w:w="2304" w:type="dxa"/>
          </w:tcPr>
          <w:p>
            <w:pPr>
              <w:pStyle w:val="TableParagraph"/>
              <w:ind w:left="634" w:right="623"/>
              <w:jc w:val="center"/>
              <w:rPr>
                <w:sz w:val="16"/>
              </w:rPr>
            </w:pPr>
            <w:r>
              <w:rPr>
                <w:sz w:val="16"/>
              </w:rPr>
              <w:t>Input disabled</w:t>
            </w:r>
          </w:p>
        </w:tc>
      </w:tr>
      <w:tr>
        <w:trPr>
          <w:trHeight w:val="253" w:hRule="atLeast"/>
        </w:trPr>
        <w:tc>
          <w:tcPr>
            <w:tcW w:w="1530" w:type="dxa"/>
          </w:tcPr>
          <w:p>
            <w:pPr>
              <w:pStyle w:val="TableParagraph"/>
              <w:ind w:left="2"/>
              <w:jc w:val="center"/>
              <w:rPr>
                <w:sz w:val="16"/>
              </w:rPr>
            </w:pPr>
            <w:r>
              <w:rPr>
                <w:w w:val="99"/>
                <w:sz w:val="16"/>
              </w:rPr>
              <w:t>0</w:t>
            </w:r>
          </w:p>
        </w:tc>
        <w:tc>
          <w:tcPr>
            <w:tcW w:w="1536" w:type="dxa"/>
          </w:tcPr>
          <w:p>
            <w:pPr>
              <w:pStyle w:val="TableParagraph"/>
              <w:ind w:left="8"/>
              <w:jc w:val="center"/>
              <w:rPr>
                <w:sz w:val="16"/>
              </w:rPr>
            </w:pPr>
            <w:r>
              <w:rPr>
                <w:w w:val="99"/>
                <w:sz w:val="16"/>
              </w:rPr>
              <w:t>1</w:t>
            </w:r>
          </w:p>
        </w:tc>
        <w:tc>
          <w:tcPr>
            <w:tcW w:w="2304" w:type="dxa"/>
          </w:tcPr>
          <w:p>
            <w:pPr>
              <w:pStyle w:val="TableParagraph"/>
              <w:ind w:left="631" w:right="623"/>
              <w:jc w:val="center"/>
              <w:rPr>
                <w:sz w:val="16"/>
              </w:rPr>
            </w:pPr>
            <w:r>
              <w:rPr>
                <w:sz w:val="16"/>
              </w:rPr>
              <w:t>Input enabled</w:t>
            </w:r>
          </w:p>
        </w:tc>
        <w:tc>
          <w:tcPr>
            <w:tcW w:w="2304" w:type="dxa"/>
          </w:tcPr>
          <w:p>
            <w:pPr>
              <w:pStyle w:val="TableParagraph"/>
              <w:ind w:left="631" w:right="623"/>
              <w:jc w:val="center"/>
              <w:rPr>
                <w:sz w:val="16"/>
              </w:rPr>
            </w:pPr>
            <w:r>
              <w:rPr>
                <w:sz w:val="16"/>
              </w:rPr>
              <w:t>Input enabled</w:t>
            </w:r>
          </w:p>
        </w:tc>
      </w:tr>
      <w:tr>
        <w:trPr>
          <w:trHeight w:val="254" w:hRule="atLeast"/>
        </w:trPr>
        <w:tc>
          <w:tcPr>
            <w:tcW w:w="1530" w:type="dxa"/>
          </w:tcPr>
          <w:p>
            <w:pPr>
              <w:pStyle w:val="TableParagraph"/>
              <w:ind w:left="2"/>
              <w:jc w:val="center"/>
              <w:rPr>
                <w:sz w:val="16"/>
              </w:rPr>
            </w:pPr>
            <w:r>
              <w:rPr>
                <w:w w:val="99"/>
                <w:sz w:val="16"/>
              </w:rPr>
              <w:t>1</w:t>
            </w:r>
          </w:p>
        </w:tc>
        <w:tc>
          <w:tcPr>
            <w:tcW w:w="1536" w:type="dxa"/>
          </w:tcPr>
          <w:p>
            <w:pPr>
              <w:pStyle w:val="TableParagraph"/>
              <w:ind w:left="10"/>
              <w:jc w:val="center"/>
              <w:rPr>
                <w:sz w:val="16"/>
              </w:rPr>
            </w:pPr>
            <w:r>
              <w:rPr>
                <w:w w:val="100"/>
                <w:sz w:val="16"/>
              </w:rPr>
              <w:t>X</w:t>
            </w:r>
          </w:p>
        </w:tc>
        <w:tc>
          <w:tcPr>
            <w:tcW w:w="2304" w:type="dxa"/>
          </w:tcPr>
          <w:p>
            <w:pPr>
              <w:pStyle w:val="TableParagraph"/>
              <w:ind w:left="634" w:right="623"/>
              <w:jc w:val="center"/>
              <w:rPr>
                <w:sz w:val="16"/>
              </w:rPr>
            </w:pPr>
            <w:r>
              <w:rPr>
                <w:sz w:val="16"/>
              </w:rPr>
              <w:t>DM input</w:t>
            </w:r>
          </w:p>
        </w:tc>
        <w:tc>
          <w:tcPr>
            <w:tcW w:w="2304" w:type="dxa"/>
          </w:tcPr>
          <w:p>
            <w:pPr>
              <w:pStyle w:val="TableParagraph"/>
              <w:ind w:left="631" w:right="623"/>
              <w:jc w:val="center"/>
              <w:rPr>
                <w:sz w:val="16"/>
              </w:rPr>
            </w:pPr>
            <w:r>
              <w:rPr>
                <w:sz w:val="16"/>
              </w:rPr>
              <w:t>DP input</w:t>
            </w:r>
          </w:p>
        </w:tc>
      </w:tr>
    </w:tbl>
    <w:p>
      <w:pPr>
        <w:pStyle w:val="BodyText"/>
        <w:spacing w:line="235" w:lineRule="auto" w:before="73"/>
        <w:ind w:left="1682" w:right="1381" w:hanging="362"/>
      </w:pPr>
      <w:r>
        <w:rPr/>
        <w:t>(1) PU.1/DM and PU.0/DP inputs and outputs are supplied from VUSB. VUSB can be generated by the device using the integrated 3.3-V LDO when enabled. VUSB can also be supplied externally when the 3.3-V LDO is not being used and is disabled.</w:t>
      </w:r>
    </w:p>
    <w:p>
      <w:pPr>
        <w:pStyle w:val="BodyText"/>
        <w:rPr>
          <w:sz w:val="18"/>
        </w:rPr>
      </w:pPr>
    </w:p>
    <w:p>
      <w:pPr>
        <w:pStyle w:val="BodyText"/>
        <w:spacing w:before="10"/>
        <w:rPr>
          <w:sz w:val="21"/>
        </w:rPr>
      </w:pPr>
    </w:p>
    <w:p>
      <w:pPr>
        <w:spacing w:before="0"/>
        <w:ind w:left="0" w:right="5" w:firstLine="0"/>
        <w:jc w:val="center"/>
        <w:rPr>
          <w:b/>
          <w:sz w:val="20"/>
        </w:rPr>
      </w:pPr>
      <w:r>
        <w:rPr>
          <w:b/>
          <w:sz w:val="20"/>
        </w:rPr>
        <w:t>Table 6-60. Port PUR Input Functions</w:t>
      </w:r>
    </w:p>
    <w:p>
      <w:pPr>
        <w:pStyle w:val="BodyText"/>
        <w:spacing w:before="4"/>
        <w:rPr>
          <w:b/>
          <w:sz w:val="10"/>
        </w:rPr>
      </w:pPr>
    </w:p>
    <w:tbl>
      <w:tblPr>
        <w:tblW w:w="0" w:type="auto"/>
        <w:jc w:val="left"/>
        <w:tblInd w:w="2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1516"/>
        <w:gridCol w:w="2246"/>
      </w:tblGrid>
      <w:tr>
        <w:trPr>
          <w:trHeight w:val="254" w:hRule="atLeast"/>
        </w:trPr>
        <w:tc>
          <w:tcPr>
            <w:tcW w:w="3026" w:type="dxa"/>
            <w:gridSpan w:val="2"/>
            <w:shd w:val="clear" w:color="auto" w:fill="D8D8D8"/>
          </w:tcPr>
          <w:p>
            <w:pPr>
              <w:pStyle w:val="TableParagraph"/>
              <w:ind w:left="908"/>
              <w:rPr>
                <w:b/>
                <w:sz w:val="16"/>
              </w:rPr>
            </w:pPr>
            <w:r>
              <w:rPr>
                <w:b/>
                <w:sz w:val="16"/>
              </w:rPr>
              <w:t>CONTROL BITS</w:t>
            </w:r>
          </w:p>
        </w:tc>
        <w:tc>
          <w:tcPr>
            <w:tcW w:w="2246" w:type="dxa"/>
            <w:vMerge w:val="restart"/>
            <w:shd w:val="clear" w:color="auto" w:fill="D8D8D8"/>
          </w:tcPr>
          <w:p>
            <w:pPr>
              <w:pStyle w:val="TableParagraph"/>
              <w:spacing w:before="10"/>
              <w:rPr>
                <w:b/>
                <w:sz w:val="14"/>
              </w:rPr>
            </w:pPr>
          </w:p>
          <w:p>
            <w:pPr>
              <w:pStyle w:val="TableParagraph"/>
              <w:spacing w:before="1"/>
              <w:ind w:left="711"/>
              <w:rPr>
                <w:b/>
                <w:sz w:val="16"/>
              </w:rPr>
            </w:pPr>
            <w:r>
              <w:rPr>
                <w:b/>
                <w:sz w:val="16"/>
              </w:rPr>
              <w:t>FUNCTION</w:t>
            </w:r>
          </w:p>
        </w:tc>
      </w:tr>
      <w:tr>
        <w:trPr>
          <w:trHeight w:val="253" w:hRule="atLeast"/>
        </w:trPr>
        <w:tc>
          <w:tcPr>
            <w:tcW w:w="1510" w:type="dxa"/>
            <w:shd w:val="clear" w:color="auto" w:fill="D8D8D8"/>
          </w:tcPr>
          <w:p>
            <w:pPr>
              <w:pStyle w:val="TableParagraph"/>
              <w:ind w:left="464" w:right="462"/>
              <w:jc w:val="center"/>
              <w:rPr>
                <w:b/>
                <w:sz w:val="16"/>
              </w:rPr>
            </w:pPr>
            <w:r>
              <w:rPr>
                <w:b/>
                <w:sz w:val="16"/>
              </w:rPr>
              <w:t>PUSEL</w:t>
            </w:r>
          </w:p>
        </w:tc>
        <w:tc>
          <w:tcPr>
            <w:tcW w:w="1516" w:type="dxa"/>
            <w:shd w:val="clear" w:color="auto" w:fill="D8D8D8"/>
          </w:tcPr>
          <w:p>
            <w:pPr>
              <w:pStyle w:val="TableParagraph"/>
              <w:ind w:left="458" w:right="447"/>
              <w:jc w:val="center"/>
              <w:rPr>
                <w:b/>
                <w:sz w:val="16"/>
              </w:rPr>
            </w:pPr>
            <w:r>
              <w:rPr>
                <w:b/>
                <w:sz w:val="16"/>
              </w:rPr>
              <w:t>PUREN</w:t>
            </w:r>
          </w:p>
        </w:tc>
        <w:tc>
          <w:tcPr>
            <w:tcW w:w="2246" w:type="dxa"/>
            <w:vMerge/>
            <w:tcBorders>
              <w:top w:val="nil"/>
            </w:tcBorders>
            <w:shd w:val="clear" w:color="auto" w:fill="D8D8D8"/>
          </w:tcPr>
          <w:p>
            <w:pPr>
              <w:rPr>
                <w:sz w:val="2"/>
                <w:szCs w:val="2"/>
              </w:rPr>
            </w:pPr>
          </w:p>
        </w:tc>
      </w:tr>
      <w:tr>
        <w:trPr>
          <w:trHeight w:val="434" w:hRule="atLeast"/>
        </w:trPr>
        <w:tc>
          <w:tcPr>
            <w:tcW w:w="1510" w:type="dxa"/>
          </w:tcPr>
          <w:p>
            <w:pPr>
              <w:pStyle w:val="TableParagraph"/>
              <w:spacing w:before="130"/>
              <w:ind w:left="2"/>
              <w:jc w:val="center"/>
              <w:rPr>
                <w:sz w:val="16"/>
              </w:rPr>
            </w:pPr>
            <w:r>
              <w:rPr>
                <w:w w:val="99"/>
                <w:sz w:val="16"/>
              </w:rPr>
              <w:t>0</w:t>
            </w:r>
          </w:p>
        </w:tc>
        <w:tc>
          <w:tcPr>
            <w:tcW w:w="1516" w:type="dxa"/>
          </w:tcPr>
          <w:p>
            <w:pPr>
              <w:pStyle w:val="TableParagraph"/>
              <w:spacing w:before="130"/>
              <w:ind w:left="8"/>
              <w:jc w:val="center"/>
              <w:rPr>
                <w:sz w:val="16"/>
              </w:rPr>
            </w:pPr>
            <w:r>
              <w:rPr>
                <w:w w:val="99"/>
                <w:sz w:val="16"/>
              </w:rPr>
              <w:t>0</w:t>
            </w:r>
          </w:p>
        </w:tc>
        <w:tc>
          <w:tcPr>
            <w:tcW w:w="2246" w:type="dxa"/>
          </w:tcPr>
          <w:p>
            <w:pPr>
              <w:pStyle w:val="TableParagraph"/>
              <w:spacing w:line="235" w:lineRule="auto" w:before="43"/>
              <w:ind w:left="578" w:right="552" w:firstLine="46"/>
              <w:rPr>
                <w:sz w:val="16"/>
              </w:rPr>
            </w:pPr>
            <w:r>
              <w:rPr>
                <w:sz w:val="16"/>
              </w:rPr>
              <w:t>Input disabled Pullup disabled</w:t>
            </w:r>
          </w:p>
        </w:tc>
      </w:tr>
      <w:tr>
        <w:trPr>
          <w:trHeight w:val="434" w:hRule="atLeast"/>
        </w:trPr>
        <w:tc>
          <w:tcPr>
            <w:tcW w:w="1510" w:type="dxa"/>
          </w:tcPr>
          <w:p>
            <w:pPr>
              <w:pStyle w:val="TableParagraph"/>
              <w:spacing w:before="130"/>
              <w:ind w:left="2"/>
              <w:jc w:val="center"/>
              <w:rPr>
                <w:sz w:val="16"/>
              </w:rPr>
            </w:pPr>
            <w:r>
              <w:rPr>
                <w:w w:val="99"/>
                <w:sz w:val="16"/>
              </w:rPr>
              <w:t>0</w:t>
            </w:r>
          </w:p>
        </w:tc>
        <w:tc>
          <w:tcPr>
            <w:tcW w:w="1516" w:type="dxa"/>
          </w:tcPr>
          <w:p>
            <w:pPr>
              <w:pStyle w:val="TableParagraph"/>
              <w:spacing w:before="130"/>
              <w:ind w:left="8"/>
              <w:jc w:val="center"/>
              <w:rPr>
                <w:sz w:val="16"/>
              </w:rPr>
            </w:pPr>
            <w:r>
              <w:rPr>
                <w:w w:val="99"/>
                <w:sz w:val="16"/>
              </w:rPr>
              <w:t>1</w:t>
            </w:r>
          </w:p>
        </w:tc>
        <w:tc>
          <w:tcPr>
            <w:tcW w:w="2246" w:type="dxa"/>
          </w:tcPr>
          <w:p>
            <w:pPr>
              <w:pStyle w:val="TableParagraph"/>
              <w:spacing w:line="235" w:lineRule="auto" w:before="43"/>
              <w:ind w:left="592" w:right="565" w:firstLine="32"/>
              <w:rPr>
                <w:sz w:val="16"/>
              </w:rPr>
            </w:pPr>
            <w:r>
              <w:rPr>
                <w:sz w:val="16"/>
              </w:rPr>
              <w:t>Input disabled Pullup enabled</w:t>
            </w:r>
          </w:p>
        </w:tc>
      </w:tr>
      <w:tr>
        <w:trPr>
          <w:trHeight w:val="433" w:hRule="atLeast"/>
        </w:trPr>
        <w:tc>
          <w:tcPr>
            <w:tcW w:w="1510" w:type="dxa"/>
          </w:tcPr>
          <w:p>
            <w:pPr>
              <w:pStyle w:val="TableParagraph"/>
              <w:spacing w:before="130"/>
              <w:ind w:left="2"/>
              <w:jc w:val="center"/>
              <w:rPr>
                <w:sz w:val="16"/>
              </w:rPr>
            </w:pPr>
            <w:r>
              <w:rPr>
                <w:w w:val="99"/>
                <w:sz w:val="16"/>
              </w:rPr>
              <w:t>1</w:t>
            </w:r>
          </w:p>
        </w:tc>
        <w:tc>
          <w:tcPr>
            <w:tcW w:w="1516" w:type="dxa"/>
          </w:tcPr>
          <w:p>
            <w:pPr>
              <w:pStyle w:val="TableParagraph"/>
              <w:spacing w:before="130"/>
              <w:ind w:left="8"/>
              <w:jc w:val="center"/>
              <w:rPr>
                <w:sz w:val="16"/>
              </w:rPr>
            </w:pPr>
            <w:r>
              <w:rPr>
                <w:w w:val="99"/>
                <w:sz w:val="16"/>
              </w:rPr>
              <w:t>0</w:t>
            </w:r>
          </w:p>
        </w:tc>
        <w:tc>
          <w:tcPr>
            <w:tcW w:w="2246" w:type="dxa"/>
          </w:tcPr>
          <w:p>
            <w:pPr>
              <w:pStyle w:val="TableParagraph"/>
              <w:spacing w:line="235" w:lineRule="auto" w:before="43"/>
              <w:ind w:left="578" w:right="552" w:firstLine="58"/>
              <w:rPr>
                <w:sz w:val="16"/>
              </w:rPr>
            </w:pPr>
            <w:r>
              <w:rPr>
                <w:sz w:val="16"/>
              </w:rPr>
              <w:t>Input enabled Pullup disabled</w:t>
            </w:r>
          </w:p>
        </w:tc>
      </w:tr>
      <w:tr>
        <w:trPr>
          <w:trHeight w:val="434" w:hRule="atLeast"/>
        </w:trPr>
        <w:tc>
          <w:tcPr>
            <w:tcW w:w="1510" w:type="dxa"/>
          </w:tcPr>
          <w:p>
            <w:pPr>
              <w:pStyle w:val="TableParagraph"/>
              <w:spacing w:before="130"/>
              <w:ind w:left="2"/>
              <w:jc w:val="center"/>
              <w:rPr>
                <w:sz w:val="16"/>
              </w:rPr>
            </w:pPr>
            <w:r>
              <w:rPr>
                <w:w w:val="99"/>
                <w:sz w:val="16"/>
              </w:rPr>
              <w:t>1</w:t>
            </w:r>
          </w:p>
        </w:tc>
        <w:tc>
          <w:tcPr>
            <w:tcW w:w="1516" w:type="dxa"/>
          </w:tcPr>
          <w:p>
            <w:pPr>
              <w:pStyle w:val="TableParagraph"/>
              <w:spacing w:before="130"/>
              <w:ind w:left="8"/>
              <w:jc w:val="center"/>
              <w:rPr>
                <w:sz w:val="16"/>
              </w:rPr>
            </w:pPr>
            <w:r>
              <w:rPr>
                <w:w w:val="99"/>
                <w:sz w:val="16"/>
              </w:rPr>
              <w:t>1</w:t>
            </w:r>
          </w:p>
        </w:tc>
        <w:tc>
          <w:tcPr>
            <w:tcW w:w="2246" w:type="dxa"/>
          </w:tcPr>
          <w:p>
            <w:pPr>
              <w:pStyle w:val="TableParagraph"/>
              <w:spacing w:line="235" w:lineRule="auto" w:before="43"/>
              <w:ind w:left="592" w:right="565" w:firstLine="44"/>
              <w:rPr>
                <w:sz w:val="16"/>
              </w:rPr>
            </w:pPr>
            <w:r>
              <w:rPr>
                <w:sz w:val="16"/>
              </w:rPr>
              <w:t>Input enabled Pullup enabled</w:t>
            </w:r>
          </w:p>
        </w:tc>
      </w:tr>
    </w:tbl>
    <w:p>
      <w:pPr>
        <w:spacing w:after="0" w:line="235" w:lineRule="auto"/>
        <w:rPr>
          <w:sz w:val="16"/>
        </w:rPr>
        <w:sectPr>
          <w:pgSz w:w="12240" w:h="15840"/>
          <w:pgMar w:header="259" w:footer="836" w:top="1340" w:bottom="1020" w:left="960" w:right="960"/>
        </w:sectPr>
      </w:pPr>
    </w:p>
    <w:p>
      <w:pPr>
        <w:pStyle w:val="Heading4"/>
        <w:numPr>
          <w:ilvl w:val="2"/>
          <w:numId w:val="56"/>
        </w:numPr>
        <w:tabs>
          <w:tab w:pos="1050" w:val="left" w:leader="none"/>
        </w:tabs>
        <w:spacing w:line="240" w:lineRule="auto" w:before="110" w:after="0"/>
        <w:ind w:left="1049" w:right="0" w:hanging="930"/>
        <w:jc w:val="left"/>
        <w:rPr>
          <w:i/>
        </w:rPr>
      </w:pPr>
      <w:bookmarkStart w:name="6.10.14 Port J, J.0 JTAG Pin TDO, Input/" w:id="326"/>
      <w:bookmarkEnd w:id="326"/>
      <w:r>
        <w:rPr>
          <w:b w:val="0"/>
          <w:i w:val="0"/>
        </w:rPr>
      </w:r>
      <w:bookmarkStart w:name="6.10.14 Port J, J.0 JTAG Pin TDO, Input/" w:id="327"/>
      <w:bookmarkEnd w:id="327"/>
      <w:r>
        <w:rPr>
          <w:i/>
        </w:rPr>
        <w:t>Por</w:t>
      </w:r>
      <w:r>
        <w:rPr>
          <w:i/>
        </w:rPr>
        <w:t>t J, J.0 JTAG Pin TDO, Input/Output With Schmitt Trigger or</w:t>
      </w:r>
      <w:r>
        <w:rPr>
          <w:i/>
          <w:spacing w:val="36"/>
        </w:rPr>
        <w:t> </w:t>
      </w:r>
      <w:r>
        <w:rPr>
          <w:i/>
        </w:rPr>
        <w:t>Output</w:t>
      </w:r>
    </w:p>
    <w:p>
      <w:pPr>
        <w:pStyle w:val="BodyText"/>
        <w:rPr>
          <w:b/>
          <w:i/>
          <w:sz w:val="20"/>
        </w:rPr>
      </w:pPr>
    </w:p>
    <w:p>
      <w:pPr>
        <w:pStyle w:val="BodyText"/>
        <w:spacing w:before="1"/>
        <w:rPr>
          <w:b/>
          <w:i/>
          <w:sz w:val="19"/>
        </w:rPr>
      </w:pPr>
    </w:p>
    <w:p>
      <w:pPr>
        <w:spacing w:before="74"/>
        <w:ind w:left="589" w:right="0" w:firstLine="0"/>
        <w:jc w:val="left"/>
        <w:rPr>
          <w:b/>
          <w:sz w:val="16"/>
        </w:rPr>
      </w:pPr>
      <w:r>
        <w:rPr/>
        <w:pict>
          <v:group style="position:absolute;margin-left:117.230103pt;margin-top:-9.202646pt;width:426.15pt;height:260.45pt;mso-position-horizontal-relative:page;mso-position-vertical-relative:paragraph;z-index:16021504" coordorigin="2345,-184" coordsize="8523,5209">
            <v:rect style="position:absolute;left:5912;top:-170;width:3699;height:5179" filled="false" stroked="true" strokeweight="1.50009pt" strokecolor="#231f20">
              <v:stroke dashstyle="longdash"/>
            </v:rect>
            <v:line style="position:absolute" from="2502,3954" to="9254,3954" stroked="true" strokeweight=".50003pt" strokecolor="#231f20">
              <v:stroke dashstyle="solid"/>
            </v:line>
            <v:shape style="position:absolute;left:2384;top:3892;width:124;height:124" coordorigin="2385,3892" coordsize="124,124" path="m2508,3892l2385,3954,2508,4015,2508,3892xe" filled="true" fillcolor="#231f20" stroked="false">
              <v:path arrowok="t"/>
              <v:fill type="solid"/>
            </v:shape>
            <v:shape style="position:absolute;left:8538;top:3704;width:404;height:519" coordorigin="8538,3705" coordsize="404,519" path="m8941,3705l8538,3954,8941,4223,8941,3705xe" filled="true" fillcolor="#ffffff" stroked="false">
              <v:path arrowok="t"/>
              <v:fill type="solid"/>
            </v:shape>
            <v:shape style="position:absolute;left:8538;top:2499;width:404;height:1724" coordorigin="8538,2499" coordsize="404,1724" path="m8941,4223l8941,3705,8538,3954,8941,4223xm8538,3013l8538,2499,8941,2764,8538,3013xe" filled="false" stroked="true" strokeweight="1.50009pt" strokecolor="#231f20">
              <v:path arrowok="t"/>
              <v:stroke dashstyle="solid"/>
            </v:shape>
            <v:line style="position:absolute" from="8538,2764" to="3080,2764" stroked="true" strokeweight=".50003pt" strokecolor="#231f20">
              <v:stroke dashstyle="solid"/>
            </v:line>
            <v:shape style="position:absolute;left:9253;top:1059;width:2;height:2895" coordorigin="9254,1059" coordsize="0,2895" path="m9254,1988l9254,3954m9254,1059l9254,1657e" filled="false" stroked="true" strokeweight=".50003pt" strokecolor="#231f20">
              <v:path arrowok="t"/>
              <v:stroke dashstyle="solid"/>
            </v:shape>
            <v:line style="position:absolute" from="10338,2764" to="8941,2764" stroked="true" strokeweight=".50003pt" strokecolor="#231f20">
              <v:stroke dashstyle="solid"/>
            </v:line>
            <v:shape style="position:absolute;left:8700;top:3901;width:202;height:106" coordorigin="8701,3902" coordsize="202,106" path="m8869,3902l8812,4007,8701,4007m8902,3902l8812,3902,8758,4007e" filled="false" stroked="true" strokeweight=".23981pt" strokecolor="#231f20">
              <v:path arrowok="t"/>
              <v:stroke dashstyle="solid"/>
            </v:shape>
            <v:shape style="position:absolute;left:10299;top:2657;width:553;height:212" coordorigin="10299,2658" coordsize="553,212" path="m10741,2658l10410,2658,10299,2764,10410,2869,10741,2869,10852,2764,10741,2658xe" filled="true" fillcolor="#ffffff" stroked="false">
              <v:path arrowok="t"/>
              <v:fill type="solid"/>
            </v:shape>
            <v:shape style="position:absolute;left:10299;top:2657;width:553;height:212" coordorigin="10299,2658" coordsize="553,212" path="m10299,2764l10410,2658,10741,2658,10852,2764,10741,2869,10410,2869,10299,2764xe" filled="false" stroked="true" strokeweight="1.50009pt" strokecolor="#000000">
              <v:path arrowok="t"/>
              <v:stroke dashstyle="solid"/>
            </v:shape>
            <v:shape style="position:absolute;left:10299;top:2657;width:553;height:212" coordorigin="10299,2658" coordsize="553,212" path="m10299,2764l10410,2658,10741,2658,10852,2764,10741,2869,10410,2869,10299,2764xe" filled="false" stroked="true" strokeweight="1.50009pt" strokecolor="#231f20">
              <v:path arrowok="t"/>
              <v:stroke dashstyle="solid"/>
            </v:shape>
            <v:shape style="position:absolute;left:2734;top:1304;width:346;height:836" coordorigin="2735,1304" coordsize="346,836" path="m2735,1304l3080,1483,3080,1948,2735,2139,2735,1304xe" filled="false" stroked="true" strokeweight="1.00006pt" strokecolor="#000000">
              <v:path arrowok="t"/>
              <v:stroke dashstyle="solid"/>
            </v:shape>
            <v:shape style="position:absolute;left:2734;top:1304;width:346;height:836" coordorigin="2735,1304" coordsize="346,836" path="m2735,1304l3080,1483,3080,1948,2735,2139,2735,1304xe" filled="false" stroked="true" strokeweight="1.50009pt" strokecolor="#231f20">
              <v:path arrowok="t"/>
              <v:stroke dashstyle="solid"/>
            </v:shape>
            <v:shape style="position:absolute;left:2384;top:1520;width:1930;height:2819" coordorigin="2385,1520" coordsize="1930,2819" path="m2918,3460l2918,3100m4315,4338l4315,3441m2385,1520l2735,1520e" filled="false" stroked="true" strokeweight=".50003pt" strokecolor="#231f20">
              <v:path arrowok="t"/>
              <v:stroke dashstyle="solid"/>
            </v:shape>
            <v:rect style="position:absolute;left:2344;top:1479;width:81;height:81" filled="true" fillcolor="#231f20" stroked="false">
              <v:fill type="solid"/>
            </v:rect>
            <v:line style="position:absolute" from="2385,3441" to="4315,3441" stroked="true" strokeweight=".50003pt" strokecolor="#231f20">
              <v:stroke dashstyle="solid"/>
            </v:line>
            <v:rect style="position:absolute;left:2344;top:3400;width:81;height:81" filled="true" fillcolor="#231f20" stroked="false">
              <v:fill type="solid"/>
            </v:rect>
            <v:shape style="position:absolute;left:2501;top:4338;width:1813;height:418" coordorigin="2502,4338" coordsize="1813,418" path="m4315,4338l3800,4338m2502,4756l2735,4756e" filled="false" stroked="true" strokeweight=".50003pt" strokecolor="#231f20">
              <v:path arrowok="t"/>
              <v:stroke dashstyle="solid"/>
            </v:shape>
            <v:shape style="position:absolute;left:2384;top:4694;width:124;height:124" coordorigin="2385,4694" coordsize="124,124" path="m2508,4694l2385,4756,2508,4817,2508,4694xe" filled="true" fillcolor="#231f20" stroked="false">
              <v:path arrowok="t"/>
              <v:fill type="solid"/>
            </v:shape>
            <v:shape style="position:absolute;left:2734;top:4204;width:1066;height:427" coordorigin="2735,4204" coordsize="1066,427" path="m2990,4630l2990,4472,2735,4472,2735,4204,3800,4204,3800,4472,3523,4472,3523,4630e" filled="false" stroked="true" strokeweight="1.50009pt" strokecolor="#231f20">
              <v:path arrowok="t"/>
              <v:stroke dashstyle="solid"/>
            </v:shape>
            <v:shape style="position:absolute;left:3171;top:4665;width:188;height:178" coordorigin="3171,4665" coordsize="188,178" path="m3171,4756l3358,4665,3358,4842,3171,4756xe" filled="false" stroked="true" strokeweight="1.00006pt" strokecolor="#231f20">
              <v:path arrowok="t"/>
              <v:stroke dashstyle="solid"/>
            </v:shape>
            <v:shape style="position:absolute;left:3781;top:3953;width:1762;height:803" coordorigin="3782,3954" coordsize="1762,803" path="m5543,4756l3782,4756m5543,4756l5543,3954e" filled="false" stroked="true" strokeweight=".50003pt" strokecolor="#231f20">
              <v:path arrowok="t"/>
              <v:stroke dashstyle="solid"/>
            </v:shape>
            <v:shape style="position:absolute;left:2734;top:2336;width:346;height:854" coordorigin="2735,2337" coordsize="346,854" path="m2735,2337l2735,3190,3080,2995,3080,2534,2735,2337xe" filled="true" fillcolor="#ffffff" stroked="false">
              <v:path arrowok="t"/>
              <v:fill type="solid"/>
            </v:shape>
            <v:shape style="position:absolute;left:2734;top:2336;width:346;height:854" coordorigin="2735,2337" coordsize="346,854" path="m2735,2337l3080,2534,3080,2995,2735,3190,2735,2337xe" filled="false" stroked="true" strokeweight="1.00006pt" strokecolor="#000000">
              <v:path arrowok="t"/>
              <v:stroke dashstyle="solid"/>
            </v:shape>
            <v:shape style="position:absolute;left:2734;top:2336;width:346;height:854" coordorigin="2735,2337" coordsize="346,854" path="m2735,2337l3080,2534,3080,2995,2735,3190,2735,2337xe" filled="false" stroked="true" strokeweight="1.50009pt" strokecolor="#231f20">
              <v:path arrowok="t"/>
              <v:stroke dashstyle="solid"/>
            </v:shape>
            <v:shape style="position:absolute;left:2384;top:2043;width:523;height:543" coordorigin="2385,2044" coordsize="523,543" path="m2908,2044l2908,2435m2385,2586l2735,2586e" filled="false" stroked="true" strokeweight=".50003pt" strokecolor="#231f20">
              <v:path arrowok="t"/>
              <v:stroke dashstyle="solid"/>
            </v:shape>
            <v:rect style="position:absolute;left:2344;top:2545;width:81;height:81" filled="true" fillcolor="#231f20" stroked="false">
              <v:fill type="solid"/>
            </v:rect>
            <v:shape style="position:absolute;left:2384;top:1875;width:350;height:1047" coordorigin="2385,1876" coordsize="350,1047" path="m2385,2923l2735,2923m2385,1876l2735,1876e" filled="false" stroked="true" strokeweight=".50003pt" strokecolor="#231f20">
              <v:path arrowok="t"/>
              <v:stroke dashstyle="solid"/>
            </v:shape>
            <v:shape style="position:absolute;left:7933;top:666;width:332;height:764" coordorigin="7933,666" coordsize="332,764" path="m7933,666l8264,843,8264,1271,7933,1429,7933,666xe" filled="false" stroked="true" strokeweight="1.50009pt" strokecolor="#231f20">
              <v:path arrowok="t"/>
              <v:stroke dashstyle="solid"/>
            </v:shape>
            <v:shape style="position:absolute;left:2547;top:310;width:6707;height:2310" coordorigin="2548,310" coordsize="6707,2310" path="m7746,897l7933,897m7746,1218l7933,1218m8546,1059l8279,1059m8667,1030l8960,882m9018,1059l9254,1059m2548,2586l2548,2250m8096,2250l2548,2250m8096,1350l8096,2250m3080,1750l8721,1750m8721,1750l8721,2620m7103,310l8812,310m8812,310l8812,956m6326,465l3613,465m3613,465l3613,1750e" filled="false" stroked="true" strokeweight=".50003pt" strokecolor="#231f20">
              <v:path arrowok="t"/>
              <v:stroke dashstyle="solid"/>
            </v:shape>
            <v:shape style="position:absolute;left:8885;top:985;width:138;height:138" type="#_x0000_t75" stroked="false">
              <v:imagedata r:id="rId522" o:title=""/>
            </v:shape>
            <v:shape style="position:absolute;left:8541;top:990;width:138;height:138" type="#_x0000_t75" stroked="false">
              <v:imagedata r:id="rId523" o:title=""/>
            </v:shape>
            <v:shape style="position:absolute;left:9192;top:1548;width:118;height:551" type="#_x0000_t75" stroked="false">
              <v:imagedata r:id="rId524" o:title=""/>
            </v:shape>
            <v:shape style="position:absolute;left:9200;top:2711;width:106;height:106" type="#_x0000_t75" stroked="false">
              <v:imagedata r:id="rId525" o:title=""/>
            </v:shape>
            <v:shape style="position:absolute;left:5489;top:3900;width:106;height:106" type="#_x0000_t75" stroked="false">
              <v:imagedata r:id="rId526" o:title=""/>
            </v:shape>
            <v:line style="position:absolute" from="8318,3273" to="8723,3273" stroked="true" strokeweight=".50003pt" strokecolor="#231f20">
              <v:stroke dashstyle="longdash"/>
            </v:line>
            <v:rect style="position:absolute;left:8277;top:3232;width:81;height:81" filled="true" fillcolor="#231f20" stroked="false">
              <v:fill type="solid"/>
            </v:rect>
            <v:line style="position:absolute" from="8723,2976" to="8723,3273" stroked="true" strokeweight=".50003pt" strokecolor="#231f20">
              <v:stroke dashstyle="longdash"/>
            </v:line>
            <v:shape style="position:absolute;left:8670;top:2888;width:106;height:96" coordorigin="8670,2889" coordsize="106,96" path="m8723,2889l8670,2985,8776,2985,8723,2889xe" filled="true" fillcolor="#231f20" stroked="false">
              <v:path arrowok="t"/>
              <v:fill type="solid"/>
            </v:shape>
            <v:line style="position:absolute" from="2385,171" to="6285,171" stroked="true" strokeweight=".50003pt" strokecolor="#231f20">
              <v:stroke dashstyle="solid"/>
            </v:line>
            <v:rect style="position:absolute;left:2344;top:130;width:81;height:81" filled="true" fillcolor="#231f20" stroked="false">
              <v:fill type="solid"/>
            </v:rect>
            <v:shape style="position:absolute;left:6284;top:170;width:818;height:140" coordorigin="6285,171" coordsize="818,140" path="m6422,171l6285,171m7103,310l6956,310e" filled="false" stroked="true" strokeweight=".47991pt" strokecolor="#231f20">
              <v:path arrowok="t"/>
              <v:stroke dashstyle="solid"/>
            </v:shape>
            <v:shape style="position:absolute;left:6430;top:91;width:523;height:443" coordorigin="6430,92" coordsize="523,443" path="m6757,92l6819,103,6873,134,6915,182,6943,243,6953,312,6938,398,6896,468,6835,515,6760,532,6761,534,6430,534,6430,94,6761,94,6757,92xe" filled="false" stroked="true" strokeweight="1.50009pt" strokecolor="#231f20">
              <v:path arrowok="t"/>
              <v:stroke dashstyle="solid"/>
            </v:shape>
            <v:shape style="position:absolute;left:2494;top:2532;width:106;height:106" type="#_x0000_t75" stroked="false">
              <v:imagedata r:id="rId527" o:title=""/>
            </v:shape>
            <v:shape style="position:absolute;left:2864;top:3388;width:106;height:106" type="#_x0000_t75" stroked="false">
              <v:imagedata r:id="rId528" o:title=""/>
            </v:shape>
            <v:shape style="position:absolute;left:3560;top:1697;width:106;height:106" type="#_x0000_t75" stroked="false">
              <v:imagedata r:id="rId529" o:title=""/>
            </v:shape>
            <v:shape style="position:absolute;left:6320;top:411;width:106;height:106" type="#_x0000_t75" stroked="false">
              <v:imagedata r:id="rId484" o:title=""/>
            </v:shape>
            <v:shape style="position:absolute;left:8667;top:-24;width:785;height:160" type="#_x0000_t202" filled="false" stroked="false">
              <v:textbox inset="0,0,0,0">
                <w:txbxContent>
                  <w:p>
                    <w:pPr>
                      <w:spacing w:line="158" w:lineRule="exact" w:before="0"/>
                      <w:ind w:left="0" w:right="0" w:firstLine="0"/>
                      <w:jc w:val="left"/>
                      <w:rPr>
                        <w:b/>
                        <w:sz w:val="16"/>
                      </w:rPr>
                    </w:pPr>
                    <w:r>
                      <w:rPr>
                        <w:b/>
                        <w:color w:val="231F20"/>
                        <w:sz w:val="16"/>
                      </w:rPr>
                      <w:t>Pad Logic</w:t>
                    </w:r>
                  </w:p>
                </w:txbxContent>
              </v:textbox>
              <w10:wrap type="none"/>
            </v:shape>
            <v:shape style="position:absolute;left:7328;top:834;width:825;height:499" type="#_x0000_t202" filled="false" stroked="false">
              <v:textbox inset="0,0,0,0">
                <w:txbxContent>
                  <w:p>
                    <w:pPr>
                      <w:tabs>
                        <w:tab w:pos="715" w:val="left" w:leader="none"/>
                      </w:tabs>
                      <w:spacing w:line="174" w:lineRule="exact" w:before="0"/>
                      <w:ind w:left="8" w:right="0" w:firstLine="0"/>
                      <w:jc w:val="left"/>
                      <w:rPr>
                        <w:b/>
                        <w:sz w:val="16"/>
                      </w:rPr>
                    </w:pPr>
                    <w:r>
                      <w:rPr>
                        <w:b/>
                        <w:color w:val="231F20"/>
                        <w:position w:val="3"/>
                        <w:sz w:val="16"/>
                      </w:rPr>
                      <w:t>DV</w:t>
                    </w:r>
                    <w:r>
                      <w:rPr>
                        <w:b/>
                        <w:color w:val="231F20"/>
                        <w:sz w:val="8"/>
                      </w:rPr>
                      <w:t>SS</w:t>
                      <w:tab/>
                    </w:r>
                    <w:r>
                      <w:rPr>
                        <w:b/>
                        <w:color w:val="231F20"/>
                        <w:position w:val="4"/>
                        <w:sz w:val="16"/>
                      </w:rPr>
                      <w:t>0</w:t>
                    </w:r>
                  </w:p>
                  <w:p>
                    <w:pPr>
                      <w:tabs>
                        <w:tab w:pos="804" w:val="right" w:leader="none"/>
                      </w:tabs>
                      <w:spacing w:before="126"/>
                      <w:ind w:left="0" w:right="0" w:firstLine="0"/>
                      <w:jc w:val="left"/>
                      <w:rPr>
                        <w:b/>
                        <w:sz w:val="16"/>
                      </w:rPr>
                    </w:pPr>
                    <w:r>
                      <w:rPr>
                        <w:b/>
                        <w:color w:val="231F20"/>
                        <w:position w:val="3"/>
                        <w:sz w:val="16"/>
                      </w:rPr>
                      <w:t>DV</w:t>
                    </w:r>
                    <w:r>
                      <w:rPr>
                        <w:b/>
                        <w:color w:val="231F20"/>
                        <w:sz w:val="8"/>
                      </w:rPr>
                      <w:t>CC</w:t>
                      <w:tab/>
                    </w:r>
                    <w:r>
                      <w:rPr>
                        <w:b/>
                        <w:color w:val="231F20"/>
                        <w:position w:val="3"/>
                        <w:sz w:val="16"/>
                      </w:rPr>
                      <w:t>1</w:t>
                    </w:r>
                  </w:p>
                </w:txbxContent>
              </v:textbox>
              <w10:wrap type="none"/>
            </v:shape>
            <v:shape style="position:absolute;left:9031;top:1146;width:109;height:160" type="#_x0000_t202" filled="false" stroked="false">
              <v:textbox inset="0,0,0,0">
                <w:txbxContent>
                  <w:p>
                    <w:pPr>
                      <w:spacing w:line="158" w:lineRule="exact" w:before="0"/>
                      <w:ind w:left="0" w:right="0" w:firstLine="0"/>
                      <w:jc w:val="left"/>
                      <w:rPr>
                        <w:b/>
                        <w:sz w:val="16"/>
                      </w:rPr>
                    </w:pPr>
                    <w:r>
                      <w:rPr>
                        <w:b/>
                        <w:color w:val="231F20"/>
                        <w:w w:val="99"/>
                        <w:sz w:val="16"/>
                      </w:rPr>
                      <w:t>1</w:t>
                    </w:r>
                  </w:p>
                </w:txbxContent>
              </v:textbox>
              <w10:wrap type="none"/>
            </v:shape>
            <v:shape style="position:absolute;left:2845;top:1457;width:109;height:518"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0"/>
                      <w:rPr>
                        <w:b/>
                        <w:sz w:val="15"/>
                      </w:rPr>
                    </w:pPr>
                  </w:p>
                  <w:p>
                    <w:pPr>
                      <w:spacing w:before="1"/>
                      <w:ind w:left="0" w:right="0" w:firstLine="0"/>
                      <w:jc w:val="left"/>
                      <w:rPr>
                        <w:b/>
                        <w:sz w:val="16"/>
                      </w:rPr>
                    </w:pPr>
                    <w:r>
                      <w:rPr>
                        <w:b/>
                        <w:color w:val="231F20"/>
                        <w:w w:val="99"/>
                        <w:sz w:val="16"/>
                      </w:rPr>
                      <w:t>1</w:t>
                    </w:r>
                  </w:p>
                </w:txbxContent>
              </v:textbox>
              <w10:wrap type="none"/>
            </v:shape>
            <v:shape style="position:absolute;left:2845;top:2523;width:109;height:499"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5"/>
                      <w:rPr>
                        <w:b/>
                        <w:sz w:val="13"/>
                      </w:rPr>
                    </w:pPr>
                  </w:p>
                  <w:p>
                    <w:pPr>
                      <w:spacing w:before="0"/>
                      <w:ind w:left="0" w:right="0" w:firstLine="0"/>
                      <w:jc w:val="left"/>
                      <w:rPr>
                        <w:b/>
                        <w:sz w:val="16"/>
                      </w:rPr>
                    </w:pPr>
                    <w:r>
                      <w:rPr>
                        <w:b/>
                        <w:color w:val="231F20"/>
                        <w:w w:val="99"/>
                        <w:sz w:val="16"/>
                      </w:rPr>
                      <w:t>1</w:t>
                    </w:r>
                  </w:p>
                </w:txbxContent>
              </v:textbox>
              <w10:wrap type="none"/>
            </v:shape>
            <v:shape style="position:absolute;left:7525;top:3191;width:1253;height:536" type="#_x0000_t202" filled="false" stroked="false">
              <v:textbox inset="0,0,0,0">
                <w:txbxContent>
                  <w:p>
                    <w:pPr>
                      <w:tabs>
                        <w:tab w:pos="751" w:val="left" w:leader="none"/>
                        <w:tab w:pos="1232" w:val="left" w:leader="none"/>
                      </w:tabs>
                      <w:spacing w:line="174" w:lineRule="exact" w:before="0"/>
                      <w:ind w:left="0" w:right="0" w:firstLine="0"/>
                      <w:jc w:val="left"/>
                      <w:rPr>
                        <w:rFonts w:ascii="Times New Roman"/>
                        <w:sz w:val="16"/>
                      </w:rPr>
                    </w:pPr>
                    <w:r>
                      <w:rPr>
                        <w:b/>
                        <w:color w:val="231F20"/>
                        <w:sz w:val="16"/>
                      </w:rPr>
                      <w:t>PJDS.0</w:t>
                      <w:tab/>
                    </w:r>
                    <w:r>
                      <w:rPr>
                        <w:rFonts w:ascii="Times New Roman"/>
                        <w:color w:val="231F20"/>
                        <w:sz w:val="16"/>
                      </w:rPr>
                      <w:t> </w:t>
                      <w:tab/>
                    </w:r>
                  </w:p>
                  <w:p>
                    <w:pPr>
                      <w:spacing w:line="179" w:lineRule="exact" w:before="0"/>
                      <w:ind w:left="0" w:right="0" w:firstLine="0"/>
                      <w:jc w:val="left"/>
                      <w:rPr>
                        <w:b/>
                        <w:sz w:val="16"/>
                      </w:rPr>
                    </w:pPr>
                    <w:r>
                      <w:rPr>
                        <w:b/>
                        <w:color w:val="231F20"/>
                        <w:sz w:val="16"/>
                      </w:rPr>
                      <w:t>0: Low drive</w:t>
                    </w:r>
                  </w:p>
                  <w:p>
                    <w:pPr>
                      <w:spacing w:line="181" w:lineRule="exact" w:before="0"/>
                      <w:ind w:left="0" w:right="0" w:firstLine="0"/>
                      <w:jc w:val="left"/>
                      <w:rPr>
                        <w:b/>
                        <w:sz w:val="16"/>
                      </w:rPr>
                    </w:pPr>
                    <w:r>
                      <w:rPr>
                        <w:b/>
                        <w:color w:val="231F20"/>
                        <w:sz w:val="16"/>
                      </w:rPr>
                      <w:t>1: High drive</w:t>
                    </w:r>
                  </w:p>
                </w:txbxContent>
              </v:textbox>
              <w10:wrap type="none"/>
            </v:shape>
            <v:shape style="position:absolute;left:9766;top:3119;width:732;height:160" type="#_x0000_t202" filled="false" stroked="false">
              <v:textbox inset="0,0,0,0">
                <w:txbxContent>
                  <w:p>
                    <w:pPr>
                      <w:spacing w:line="158" w:lineRule="exact" w:before="0"/>
                      <w:ind w:left="0" w:right="0" w:firstLine="0"/>
                      <w:jc w:val="left"/>
                      <w:rPr>
                        <w:b/>
                        <w:sz w:val="16"/>
                      </w:rPr>
                    </w:pPr>
                    <w:r>
                      <w:rPr>
                        <w:b/>
                        <w:color w:val="231F20"/>
                        <w:sz w:val="16"/>
                      </w:rPr>
                      <w:t>PJ.0/TDO</w:t>
                    </w:r>
                  </w:p>
                </w:txbxContent>
              </v:textbox>
              <w10:wrap type="none"/>
            </v:shape>
            <v:shape style="position:absolute;left:2734;top:4630;width:1057;height:251" type="#_x0000_t202" filled="false" stroked="true" strokeweight="1.50009pt" strokecolor="#000000">
              <v:textbox inset="0,0,0,0">
                <w:txbxContent>
                  <w:p>
                    <w:pPr>
                      <w:spacing w:before="13"/>
                      <w:ind w:left="0" w:right="117" w:firstLine="0"/>
                      <w:jc w:val="right"/>
                      <w:rPr>
                        <w:b/>
                        <w:sz w:val="16"/>
                      </w:rPr>
                    </w:pPr>
                    <w:r>
                      <w:rPr>
                        <w:b/>
                        <w:color w:val="231F20"/>
                        <w:w w:val="99"/>
                        <w:sz w:val="16"/>
                      </w:rPr>
                      <w:t>D</w:t>
                    </w:r>
                  </w:p>
                </w:txbxContent>
              </v:textbox>
              <v:stroke dashstyle="solid"/>
              <w10:wrap type="none"/>
            </v:shape>
            <v:shape style="position:absolute;left:2734;top:4204;width:1057;height:268" type="#_x0000_t202" filled="false" stroked="true" strokeweight="1.50009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w10:wrap type="none"/>
          </v:group>
        </w:pict>
      </w:r>
      <w:r>
        <w:rPr>
          <w:b/>
          <w:color w:val="231F20"/>
          <w:sz w:val="16"/>
        </w:rPr>
        <w:t>PJREN.0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1"/>
        </w:rPr>
      </w:pPr>
    </w:p>
    <w:p>
      <w:pPr>
        <w:spacing w:before="0"/>
        <w:ind w:left="651" w:right="0" w:firstLine="0"/>
        <w:jc w:val="left"/>
        <w:rPr>
          <w:b/>
          <w:sz w:val="16"/>
        </w:rPr>
      </w:pPr>
      <w:r>
        <w:rPr>
          <w:b/>
          <w:color w:val="231F20"/>
          <w:sz w:val="16"/>
        </w:rPr>
        <w:t>PJDIR.0</w:t>
      </w:r>
    </w:p>
    <w:p>
      <w:pPr>
        <w:pStyle w:val="BodyText"/>
        <w:spacing w:before="4"/>
        <w:rPr>
          <w:b/>
          <w:sz w:val="9"/>
        </w:rPr>
      </w:pPr>
    </w:p>
    <w:p>
      <w:pPr>
        <w:spacing w:before="74"/>
        <w:ind w:left="803" w:right="0" w:firstLine="0"/>
        <w:jc w:val="left"/>
        <w:rPr>
          <w:b/>
          <w:sz w:val="16"/>
        </w:rPr>
      </w:pPr>
      <w:r>
        <w:rPr>
          <w:b/>
          <w:color w:val="231F20"/>
          <w:sz w:val="16"/>
        </w:rPr>
        <w:t>DVCC</w:t>
      </w:r>
    </w:p>
    <w:p>
      <w:pPr>
        <w:pStyle w:val="BodyText"/>
        <w:rPr>
          <w:b/>
          <w:sz w:val="20"/>
        </w:rPr>
      </w:pPr>
    </w:p>
    <w:p>
      <w:pPr>
        <w:pStyle w:val="BodyText"/>
        <w:spacing w:before="3"/>
        <w:rPr>
          <w:b/>
          <w:sz w:val="19"/>
        </w:rPr>
      </w:pPr>
    </w:p>
    <w:p>
      <w:pPr>
        <w:spacing w:before="74"/>
        <w:ind w:left="606" w:right="0" w:firstLine="0"/>
        <w:jc w:val="left"/>
        <w:rPr>
          <w:b/>
          <w:sz w:val="16"/>
        </w:rPr>
      </w:pPr>
      <w:r>
        <w:rPr>
          <w:b/>
          <w:color w:val="231F20"/>
          <w:spacing w:val="-3"/>
          <w:sz w:val="16"/>
        </w:rPr>
        <w:t>PJOUT.0</w:t>
      </w:r>
    </w:p>
    <w:p>
      <w:pPr>
        <w:pStyle w:val="BodyText"/>
        <w:spacing w:before="2"/>
        <w:rPr>
          <w:b/>
          <w:sz w:val="14"/>
        </w:rPr>
      </w:pPr>
    </w:p>
    <w:p>
      <w:pPr>
        <w:spacing w:before="0"/>
        <w:ind w:left="402" w:right="0" w:firstLine="0"/>
        <w:jc w:val="left"/>
        <w:rPr>
          <w:b/>
          <w:sz w:val="16"/>
        </w:rPr>
      </w:pPr>
      <w:r>
        <w:rPr>
          <w:b/>
          <w:color w:val="231F20"/>
          <w:sz w:val="16"/>
        </w:rPr>
        <w:t>From </w:t>
      </w:r>
      <w:r>
        <w:rPr>
          <w:b/>
          <w:color w:val="231F20"/>
          <w:spacing w:val="-3"/>
          <w:sz w:val="16"/>
        </w:rPr>
        <w:t>JTAG</w:t>
      </w:r>
    </w:p>
    <w:p>
      <w:pPr>
        <w:pStyle w:val="BodyText"/>
        <w:spacing w:before="10"/>
        <w:rPr>
          <w:b/>
          <w:sz w:val="20"/>
        </w:rPr>
      </w:pPr>
    </w:p>
    <w:p>
      <w:pPr>
        <w:spacing w:before="74"/>
        <w:ind w:left="402" w:right="0" w:firstLine="0"/>
        <w:jc w:val="left"/>
        <w:rPr>
          <w:b/>
          <w:sz w:val="16"/>
        </w:rPr>
      </w:pPr>
      <w:r>
        <w:rPr>
          <w:b/>
          <w:color w:val="231F20"/>
          <w:sz w:val="16"/>
        </w:rPr>
        <w:t>From </w:t>
      </w:r>
      <w:r>
        <w:rPr>
          <w:b/>
          <w:color w:val="231F20"/>
          <w:spacing w:val="-3"/>
          <w:sz w:val="16"/>
        </w:rPr>
        <w:t>JTAG</w:t>
      </w:r>
    </w:p>
    <w:p>
      <w:pPr>
        <w:pStyle w:val="BodyText"/>
        <w:spacing w:before="1"/>
        <w:rPr>
          <w:b/>
          <w:sz w:val="23"/>
        </w:rPr>
      </w:pPr>
    </w:p>
    <w:p>
      <w:pPr>
        <w:spacing w:before="74"/>
        <w:ind w:left="766" w:right="0" w:firstLine="0"/>
        <w:jc w:val="left"/>
        <w:rPr>
          <w:b/>
          <w:sz w:val="16"/>
        </w:rPr>
      </w:pPr>
      <w:r>
        <w:rPr>
          <w:b/>
          <w:color w:val="231F20"/>
          <w:sz w:val="16"/>
        </w:rPr>
        <w:t>PJIN.0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9"/>
        </w:rPr>
      </w:pPr>
    </w:p>
    <w:p>
      <w:pPr>
        <w:pStyle w:val="Heading4"/>
        <w:numPr>
          <w:ilvl w:val="2"/>
          <w:numId w:val="56"/>
        </w:numPr>
        <w:tabs>
          <w:tab w:pos="1050" w:val="left" w:leader="none"/>
        </w:tabs>
        <w:spacing w:line="208" w:lineRule="auto" w:before="119" w:after="0"/>
        <w:ind w:left="840" w:right="1286" w:hanging="720"/>
        <w:jc w:val="left"/>
      </w:pPr>
      <w:bookmarkStart w:name="6.10.15 Port J, J.1 to J.3 JTAG Pins TMS" w:id="328"/>
      <w:bookmarkEnd w:id="328"/>
      <w:r>
        <w:rPr>
          <w:b w:val="0"/>
          <w:i w:val="0"/>
        </w:rPr>
      </w:r>
      <w:bookmarkStart w:name="6.10.15 Port J, J.1 to J.3 JTAG Pins TMS" w:id="329"/>
      <w:bookmarkEnd w:id="329"/>
      <w:r>
        <w:rPr>
          <w:i/>
        </w:rPr>
        <w:t>Por</w:t>
      </w:r>
      <w:r>
        <w:rPr>
          <w:i/>
        </w:rPr>
        <w:t>t J, J.1 to J.3 JTAG Pins TMS, TCK, TDI/TCLK, Input/Output With Schmitt </w:t>
      </w:r>
      <w:r>
        <w:rPr/>
        <w:t>Trigger or</w:t>
      </w:r>
      <w:r>
        <w:rPr>
          <w:spacing w:val="8"/>
        </w:rPr>
        <w:t> </w:t>
      </w:r>
      <w:r>
        <w:rPr/>
        <w:t>Output</w:t>
      </w:r>
    </w:p>
    <w:p>
      <w:pPr>
        <w:pStyle w:val="BodyText"/>
        <w:rPr>
          <w:b/>
          <w:i/>
          <w:sz w:val="20"/>
        </w:rPr>
      </w:pPr>
    </w:p>
    <w:p>
      <w:pPr>
        <w:pStyle w:val="BodyText"/>
        <w:spacing w:before="9"/>
        <w:rPr>
          <w:b/>
          <w:i/>
          <w:sz w:val="15"/>
        </w:rPr>
      </w:pPr>
    </w:p>
    <w:p>
      <w:pPr>
        <w:spacing w:before="74"/>
        <w:ind w:left="587" w:right="0" w:firstLine="0"/>
        <w:jc w:val="left"/>
        <w:rPr>
          <w:b/>
          <w:sz w:val="16"/>
        </w:rPr>
      </w:pPr>
      <w:r>
        <w:rPr/>
        <w:pict>
          <v:group style="position:absolute;margin-left:117.230103pt;margin-top:-6.981155pt;width:427.25pt;height:269.45pt;mso-position-horizontal-relative:page;mso-position-vertical-relative:paragraph;z-index:16016384" coordorigin="2345,-140" coordsize="8545,5389">
            <v:rect style="position:absolute;left:5912;top:-125;width:3699;height:5359" filled="false" stroked="true" strokeweight="1.50009pt" strokecolor="#231f20">
              <v:stroke dashstyle="longdash"/>
            </v:rect>
            <v:line style="position:absolute" from="2502,4178" to="9254,4178" stroked="true" strokeweight=".50003pt" strokecolor="#231f20">
              <v:stroke dashstyle="solid"/>
            </v:line>
            <v:shape style="position:absolute;left:2384;top:4116;width:124;height:124" coordorigin="2385,4116" coordsize="124,124" path="m2508,4116l2385,4178,2508,4240,2508,4116xe" filled="true" fillcolor="#231f20" stroked="false">
              <v:path arrowok="t"/>
              <v:fill type="solid"/>
            </v:shape>
            <v:shape style="position:absolute;left:8538;top:3929;width:404;height:519" coordorigin="8538,3929" coordsize="404,519" path="m8941,3929l8538,4178,8941,4447,8941,3929xe" filled="true" fillcolor="#ffffff" stroked="false">
              <v:path arrowok="t"/>
              <v:fill type="solid"/>
            </v:shape>
            <v:shape style="position:absolute;left:8538;top:2723;width:404;height:1724" coordorigin="8538,2724" coordsize="404,1724" path="m8941,4447l8941,3929,8538,4178,8941,4447xm8538,3238l8538,2724,8941,2989,8538,3238xe" filled="false" stroked="true" strokeweight="1.50009pt" strokecolor="#231f20">
              <v:path arrowok="t"/>
              <v:stroke dashstyle="solid"/>
            </v:shape>
            <v:line style="position:absolute" from="8538,2989" to="3080,2989" stroked="true" strokeweight=".50003pt" strokecolor="#231f20">
              <v:stroke dashstyle="solid"/>
            </v:line>
            <v:shape style="position:absolute;left:9253;top:1283;width:2;height:2895" coordorigin="9254,1284" coordsize="0,2895" path="m9254,2212l9254,4178m9254,1284l9254,1881e" filled="false" stroked="true" strokeweight=".50003pt" strokecolor="#231f20">
              <v:path arrowok="t"/>
              <v:stroke dashstyle="solid"/>
            </v:shape>
            <v:line style="position:absolute" from="10338,2989" to="8941,2989" stroked="true" strokeweight=".50003pt" strokecolor="#231f20">
              <v:stroke dashstyle="solid"/>
            </v:line>
            <v:shape style="position:absolute;left:8700;top:4126;width:202;height:106" coordorigin="8701,4126" coordsize="202,106" path="m8869,4126l8812,4231,8701,4231m8902,4126l8812,4126,8758,4231e" filled="false" stroked="true" strokeweight=".23981pt" strokecolor="#231f20">
              <v:path arrowok="t"/>
              <v:stroke dashstyle="solid"/>
            </v:shape>
            <v:shape style="position:absolute;left:10299;top:2882;width:553;height:212" coordorigin="10299,2882" coordsize="553,212" path="m10741,2882l10410,2882,10299,2989,10410,3094,10741,3094,10852,2989,10741,2882xe" filled="true" fillcolor="#ffffff" stroked="false">
              <v:path arrowok="t"/>
              <v:fill type="solid"/>
            </v:shape>
            <v:shape style="position:absolute;left:2734;top:1528;width:8118;height:1566" coordorigin="2735,1529" coordsize="8118,1566" path="m10299,2989l10410,2882,10741,2882,10852,2989,10741,3094,10410,3094,10299,2989xm2735,1529l3080,1707,3080,2172,2735,2364,2735,1529xe" filled="false" stroked="true" strokeweight="1.50009pt" strokecolor="#000000">
              <v:path arrowok="t"/>
              <v:stroke dashstyle="solid"/>
            </v:shape>
            <v:shape style="position:absolute;left:2384;top:831;width:1930;height:3732" coordorigin="2385,832" coordsize="1930,3732" path="m2918,3684l2918,3324m4315,4563l4315,832m2385,1745l2735,1745e" filled="false" stroked="true" strokeweight=".50003pt" strokecolor="#231f20">
              <v:path arrowok="t"/>
              <v:stroke dashstyle="solid"/>
            </v:shape>
            <v:rect style="position:absolute;left:2344;top:1704;width:81;height:81" filled="true" fillcolor="#231f20" stroked="false">
              <v:fill type="solid"/>
            </v:rect>
            <v:line style="position:absolute" from="2385,3665" to="4315,3665" stroked="true" strokeweight=".50003pt" strokecolor="#231f20">
              <v:stroke dashstyle="solid"/>
            </v:line>
            <v:rect style="position:absolute;left:2344;top:3625;width:81;height:81" filled="true" fillcolor="#231f20" stroked="false">
              <v:fill type="solid"/>
            </v:rect>
            <v:shape style="position:absolute;left:2501;top:4562;width:1813;height:418" coordorigin="2502,4563" coordsize="1813,418" path="m4315,4563l3800,4563m2502,4980l2735,4980e" filled="false" stroked="true" strokeweight=".50003pt" strokecolor="#231f20">
              <v:path arrowok="t"/>
              <v:stroke dashstyle="solid"/>
            </v:shape>
            <v:shape style="position:absolute;left:2384;top:4918;width:124;height:124" coordorigin="2385,4919" coordsize="124,124" path="m2508,4919l2385,4980,2508,5042,2508,4919xe" filled="true" fillcolor="#231f20" stroked="false">
              <v:path arrowok="t"/>
              <v:fill type="solid"/>
            </v:shape>
            <v:shape style="position:absolute;left:2734;top:4428;width:1066;height:427" coordorigin="2735,4429" coordsize="1066,427" path="m2990,4855l2990,4697,2735,4697,2735,4429,3800,4429,3800,4697,3523,4697,3523,4855e" filled="false" stroked="true" strokeweight="1.50009pt" strokecolor="#231f20">
              <v:path arrowok="t"/>
              <v:stroke dashstyle="solid"/>
            </v:shape>
            <v:shape style="position:absolute;left:3171;top:4889;width:188;height:178" coordorigin="3171,4889" coordsize="188,178" path="m3171,4980l3358,4889,3358,5067,3171,4980xe" filled="false" stroked="true" strokeweight="1.00006pt" strokecolor="#231f20">
              <v:path arrowok="t"/>
              <v:stroke dashstyle="solid"/>
            </v:shape>
            <v:shape style="position:absolute;left:3781;top:4178;width:1762;height:803" coordorigin="3782,4178" coordsize="1762,803" path="m5543,4980l3782,4980m5543,4980l5543,4178e" filled="false" stroked="true" strokeweight=".50003pt" strokecolor="#231f20">
              <v:path arrowok="t"/>
              <v:stroke dashstyle="solid"/>
            </v:shape>
            <v:shape style="position:absolute;left:2734;top:2561;width:346;height:854" coordorigin="2735,2561" coordsize="346,854" path="m2735,2561l2735,3415,3080,3219,3080,2758,2735,2561xe" filled="true" fillcolor="#ffffff" stroked="false">
              <v:path arrowok="t"/>
              <v:fill type="solid"/>
            </v:shape>
            <v:shape style="position:absolute;left:2734;top:2561;width:346;height:854" coordorigin="2735,2561" coordsize="346,854" path="m2735,2561l3080,2758,3080,3219,2735,3415,2735,2561xe" filled="false" stroked="true" strokeweight="1.50009pt" strokecolor="#000000">
              <v:path arrowok="t"/>
              <v:stroke dashstyle="solid"/>
            </v:shape>
            <v:shape style="position:absolute;left:2384;top:2267;width:523;height:543" coordorigin="2385,2268" coordsize="523,543" path="m2908,2268l2908,2660m2385,2810l2735,2810e" filled="false" stroked="true" strokeweight=".50003pt" strokecolor="#231f20">
              <v:path arrowok="t"/>
              <v:stroke dashstyle="solid"/>
            </v:shape>
            <v:rect style="position:absolute;left:2344;top:2769;width:81;height:81" filled="true" fillcolor="#231f20" stroked="false">
              <v:fill type="solid"/>
            </v:rect>
            <v:shape style="position:absolute;left:2384;top:2100;width:350;height:1047" coordorigin="2385,2100" coordsize="350,1047" path="m2385,3147l2735,3147m2385,2100l2735,2100e" filled="false" stroked="true" strokeweight=".50003pt" strokecolor="#231f20">
              <v:path arrowok="t"/>
              <v:stroke dashstyle="solid"/>
            </v:shape>
            <v:shape style="position:absolute;left:7933;top:890;width:332;height:764" coordorigin="7933,891" coordsize="332,764" path="m7933,891l8264,1068,8264,1495,7933,1654,7933,891xe" filled="false" stroked="true" strokeweight="1.50009pt" strokecolor="#231f20">
              <v:path arrowok="t"/>
              <v:stroke dashstyle="solid"/>
            </v:shape>
            <v:shape style="position:absolute;left:2547;top:310;width:6707;height:2535" coordorigin="2548,310" coordsize="6707,2535" path="m7746,1121l7933,1121m7746,1442l7933,1442m8546,1284l8279,1284m8667,1255l8960,1107m9018,1284l9254,1284m2548,2810l2548,2475m6813,2475l2548,2475m8096,1575l8096,2625m3080,1975l8721,1975,8721,2845m7103,310l7305,310m8812,461l8812,1181m6326,465l3613,465,3613,1975e" filled="false" stroked="true" strokeweight=".50003pt" strokecolor="#231f20">
              <v:path arrowok="t"/>
              <v:stroke dashstyle="solid"/>
            </v:shape>
            <v:shape style="position:absolute;left:8885;top:1209;width:138;height:138" type="#_x0000_t75" stroked="false">
              <v:imagedata r:id="rId530" o:title=""/>
            </v:shape>
            <v:shape style="position:absolute;left:8541;top:1214;width:138;height:138" type="#_x0000_t75" stroked="false">
              <v:imagedata r:id="rId523" o:title=""/>
            </v:shape>
            <v:shape style="position:absolute;left:9197;top:1773;width:108;height:551" coordorigin="9198,1773" coordsize="108,551" path="m9252,1773l9252,1884,9306,1910,9198,1966,9306,2021,9198,2075,9306,2132,9198,2183,9252,2212,9252,2323e" filled="false" stroked="true" strokeweight=".47991pt" strokecolor="#231f20">
              <v:path arrowok="t"/>
              <v:stroke dashstyle="solid"/>
            </v:shape>
            <v:shape style="position:absolute;left:9200;top:2935;width:106;height:106" type="#_x0000_t75" stroked="false">
              <v:imagedata r:id="rId525" o:title=""/>
            </v:shape>
            <v:shape style="position:absolute;left:5489;top:4125;width:106;height:106" type="#_x0000_t75" stroked="false">
              <v:imagedata r:id="rId529" o:title=""/>
            </v:shape>
            <v:line style="position:absolute" from="8318,3497" to="8723,3497" stroked="true" strokeweight=".50003pt" strokecolor="#231f20">
              <v:stroke dashstyle="longdash"/>
            </v:line>
            <v:rect style="position:absolute;left:8277;top:3456;width:81;height:81" filled="true" fillcolor="#231f20" stroked="false">
              <v:fill type="solid"/>
            </v:rect>
            <v:line style="position:absolute" from="8723,3201" to="8723,3497" stroked="true" strokeweight=".50003pt" strokecolor="#231f20">
              <v:stroke dashstyle="longdash"/>
            </v:line>
            <v:shape style="position:absolute;left:8670;top:3113;width:106;height:96" coordorigin="8670,3113" coordsize="106,96" path="m8723,3113l8670,3209,8776,3209,8723,3113xe" filled="true" fillcolor="#231f20" stroked="false">
              <v:path arrowok="t"/>
              <v:fill type="solid"/>
            </v:shape>
            <v:line style="position:absolute" from="2385,171" to="6285,171" stroked="true" strokeweight=".50003pt" strokecolor="#231f20">
              <v:stroke dashstyle="solid"/>
            </v:line>
            <v:rect style="position:absolute;left:2344;top:130;width:81;height:81" filled="true" fillcolor="#231f20" stroked="false">
              <v:fill type="solid"/>
            </v:rect>
            <v:shape style="position:absolute;left:6284;top:170;width:818;height:140" coordorigin="6285,171" coordsize="818,140" path="m6422,171l6285,171m7103,310l6956,310e" filled="false" stroked="true" strokeweight=".47991pt" strokecolor="#231f20">
              <v:path arrowok="t"/>
              <v:stroke dashstyle="solid"/>
            </v:shape>
            <v:shape style="position:absolute;left:6430;top:91;width:523;height:443" coordorigin="6430,92" coordsize="523,443" path="m6757,92l6819,103,6873,134,6915,182,6943,243,6953,312,6938,398,6896,468,6835,515,6760,532,6761,534,6430,534,6430,94,6761,94,6757,92xe" filled="false" stroked="true" strokeweight="1.50009pt" strokecolor="#231f20">
              <v:path arrowok="t"/>
              <v:stroke dashstyle="solid"/>
            </v:shape>
            <v:shape style="position:absolute;left:2494;top:2757;width:106;height:106" type="#_x0000_t75" stroked="false">
              <v:imagedata r:id="rId531" o:title=""/>
            </v:shape>
            <v:shape style="position:absolute;left:2864;top:3612;width:106;height:106" type="#_x0000_t75" stroked="false">
              <v:imagedata r:id="rId532" o:title=""/>
            </v:shape>
            <v:shape style="position:absolute;left:3560;top:1922;width:106;height:106" type="#_x0000_t75" stroked="false">
              <v:imagedata r:id="rId471" o:title=""/>
            </v:shape>
            <v:shape style="position:absolute;left:6320;top:411;width:106;height:106" type="#_x0000_t75" stroked="false">
              <v:imagedata r:id="rId533" o:title=""/>
            </v:shape>
            <v:shape style="position:absolute;left:7305;top:310;width:209;height:294" coordorigin="7305,310" coordsize="209,294" path="m7305,604l7514,604m7514,310l7305,310e" filled="false" stroked="true" strokeweight=".50003pt" strokecolor="#231f20">
              <v:path arrowok="t"/>
              <v:stroke dashstyle="solid"/>
            </v:shape>
            <v:shape style="position:absolute;left:7486;top:241;width:626;height:440" coordorigin="7487,241" coordsize="626,440" path="m7487,681l7703,681,7730,679,7808,669,7882,648,7949,617,8010,575,8065,523,8112,462,8112,461,8112,460,8065,398,8010,346,7948,304,7881,273,7807,252,7729,243,7729,241,7488,241,7521,313,7540,386,7547,460,7540,534,7521,607,7488,678,7487,681xe" filled="false" stroked="true" strokeweight="1.50009pt" strokecolor="#231f20">
              <v:path arrowok="t"/>
              <v:stroke dashstyle="solid"/>
            </v:shape>
            <v:line style="position:absolute" from="8112,461" to="8812,461" stroked="true" strokeweight=".50003pt" strokecolor="#231f20">
              <v:stroke dashstyle="solid"/>
            </v:line>
            <v:shape style="position:absolute;left:4314;top:604;width:2991;height:228" coordorigin="4315,604" coordsize="2991,228" path="m7305,832l4315,832m7305,604l7305,832e" filled="false" stroked="true" strokeweight=".49975pt" strokecolor="#231f20">
              <v:path arrowok="t"/>
              <v:stroke dashstyle="solid"/>
            </v:shape>
            <v:shape style="position:absolute;left:4261;top:3612;width:106;height:106" type="#_x0000_t75" stroked="false">
              <v:imagedata r:id="rId534" o:title=""/>
            </v:shape>
            <v:shape style="position:absolute;left:6813;top:2474;width:209;height:294" coordorigin="6813,2475" coordsize="209,294" path="m6813,2768l7022,2768m7022,2475l6813,2475e" filled="false" stroked="true" strokeweight=".50003pt" strokecolor="#231f20">
              <v:path arrowok="t"/>
              <v:stroke dashstyle="solid"/>
            </v:shape>
            <v:shape style="position:absolute;left:6994;top:2405;width:626;height:440" coordorigin="6994,2405" coordsize="626,440" path="m6994,2845l7211,2845,7238,2843,7316,2833,7389,2812,7457,2781,7518,2739,7572,2687,7619,2626,7620,2625,7619,2624,7572,2562,7518,2510,7456,2468,7388,2437,7315,2416,7236,2407,7236,2405,6996,2405,7028,2477,7048,2550,7054,2624,7048,2698,7028,2771,6996,2842,6994,2845xe" filled="false" stroked="true" strokeweight="1.50009pt" strokecolor="#231f20">
              <v:path arrowok="t"/>
              <v:stroke dashstyle="solid"/>
            </v:shape>
            <v:shape style="position:absolute;left:4314;top:2625;width:3782;height:144" coordorigin="4315,2625" coordsize="3782,144" path="m7620,2625l8096,2625m6813,2768l4315,2768e" filled="false" stroked="true" strokeweight=".49975pt" strokecolor="#231f20">
              <v:path arrowok="t"/>
              <v:stroke dashstyle="solid"/>
            </v:shape>
            <v:shape style="position:absolute;left:4261;top:2715;width:106;height:106" type="#_x0000_t75" stroked="false">
              <v:imagedata r:id="rId525" o:title=""/>
            </v:shape>
            <v:shape style="position:absolute;left:8667;top:-24;width:785;height:160" type="#_x0000_t202" filled="false" stroked="false">
              <v:textbox inset="0,0,0,0">
                <w:txbxContent>
                  <w:p>
                    <w:pPr>
                      <w:spacing w:line="158" w:lineRule="exact" w:before="0"/>
                      <w:ind w:left="0" w:right="0" w:firstLine="0"/>
                      <w:jc w:val="left"/>
                      <w:rPr>
                        <w:b/>
                        <w:sz w:val="16"/>
                      </w:rPr>
                    </w:pPr>
                    <w:r>
                      <w:rPr>
                        <w:b/>
                        <w:color w:val="231F20"/>
                        <w:sz w:val="16"/>
                      </w:rPr>
                      <w:t>Pad Logic</w:t>
                    </w:r>
                  </w:p>
                </w:txbxContent>
              </v:textbox>
              <w10:wrap type="none"/>
            </v:shape>
            <v:shape style="position:absolute;left:7336;top:1058;width:817;height:499" type="#_x0000_t202" filled="false" stroked="false">
              <v:textbox inset="0,0,0,0">
                <w:txbxContent>
                  <w:p>
                    <w:pPr>
                      <w:tabs>
                        <w:tab w:pos="707" w:val="left" w:leader="none"/>
                      </w:tabs>
                      <w:spacing w:line="174" w:lineRule="exact" w:before="0"/>
                      <w:ind w:left="8" w:right="0" w:firstLine="0"/>
                      <w:jc w:val="left"/>
                      <w:rPr>
                        <w:b/>
                        <w:sz w:val="16"/>
                      </w:rPr>
                    </w:pPr>
                    <w:r>
                      <w:rPr>
                        <w:b/>
                        <w:color w:val="231F20"/>
                        <w:position w:val="3"/>
                        <w:sz w:val="16"/>
                      </w:rPr>
                      <w:t>DV</w:t>
                    </w:r>
                    <w:r>
                      <w:rPr>
                        <w:b/>
                        <w:color w:val="231F20"/>
                        <w:sz w:val="8"/>
                      </w:rPr>
                      <w:t>SS</w:t>
                      <w:tab/>
                    </w:r>
                    <w:r>
                      <w:rPr>
                        <w:b/>
                        <w:color w:val="231F20"/>
                        <w:position w:val="4"/>
                        <w:sz w:val="16"/>
                      </w:rPr>
                      <w:t>0</w:t>
                    </w:r>
                  </w:p>
                  <w:p>
                    <w:pPr>
                      <w:tabs>
                        <w:tab w:pos="796" w:val="right" w:leader="none"/>
                      </w:tabs>
                      <w:spacing w:before="126"/>
                      <w:ind w:left="0" w:right="0" w:firstLine="0"/>
                      <w:jc w:val="left"/>
                      <w:rPr>
                        <w:b/>
                        <w:sz w:val="16"/>
                      </w:rPr>
                    </w:pPr>
                    <w:r>
                      <w:rPr>
                        <w:b/>
                        <w:color w:val="231F20"/>
                        <w:position w:val="3"/>
                        <w:sz w:val="16"/>
                      </w:rPr>
                      <w:t>DV</w:t>
                    </w:r>
                    <w:r>
                      <w:rPr>
                        <w:b/>
                        <w:color w:val="231F20"/>
                        <w:sz w:val="8"/>
                      </w:rPr>
                      <w:t>CC</w:t>
                      <w:tab/>
                    </w:r>
                    <w:r>
                      <w:rPr>
                        <w:b/>
                        <w:color w:val="231F20"/>
                        <w:position w:val="3"/>
                        <w:sz w:val="16"/>
                      </w:rPr>
                      <w:t>1</w:t>
                    </w:r>
                  </w:p>
                </w:txbxContent>
              </v:textbox>
              <w10:wrap type="none"/>
            </v:shape>
            <v:shape style="position:absolute;left:9031;top:1371;width:109;height:160" type="#_x0000_t202" filled="false" stroked="false">
              <v:textbox inset="0,0,0,0">
                <w:txbxContent>
                  <w:p>
                    <w:pPr>
                      <w:spacing w:line="158" w:lineRule="exact" w:before="0"/>
                      <w:ind w:left="0" w:right="0" w:firstLine="0"/>
                      <w:jc w:val="left"/>
                      <w:rPr>
                        <w:b/>
                        <w:sz w:val="16"/>
                      </w:rPr>
                    </w:pPr>
                    <w:r>
                      <w:rPr>
                        <w:b/>
                        <w:color w:val="231F20"/>
                        <w:w w:val="99"/>
                        <w:sz w:val="16"/>
                      </w:rPr>
                      <w:t>1</w:t>
                    </w:r>
                  </w:p>
                </w:txbxContent>
              </v:textbox>
              <w10:wrap type="none"/>
            </v:shape>
            <v:shape style="position:absolute;left:2845;top:1682;width:109;height:518"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0"/>
                      <w:rPr>
                        <w:b/>
                        <w:sz w:val="15"/>
                      </w:rPr>
                    </w:pPr>
                  </w:p>
                  <w:p>
                    <w:pPr>
                      <w:spacing w:before="1"/>
                      <w:ind w:left="0" w:right="0" w:firstLine="0"/>
                      <w:jc w:val="left"/>
                      <w:rPr>
                        <w:b/>
                        <w:sz w:val="16"/>
                      </w:rPr>
                    </w:pPr>
                    <w:r>
                      <w:rPr>
                        <w:b/>
                        <w:color w:val="231F20"/>
                        <w:w w:val="99"/>
                        <w:sz w:val="16"/>
                      </w:rPr>
                      <w:t>1</w:t>
                    </w:r>
                  </w:p>
                </w:txbxContent>
              </v:textbox>
              <w10:wrap type="none"/>
            </v:shape>
            <v:shape style="position:absolute;left:2845;top:2747;width:109;height:499" type="#_x0000_t202" filled="false" stroked="false">
              <v:textbox inset="0,0,0,0">
                <w:txbxContent>
                  <w:p>
                    <w:pPr>
                      <w:spacing w:line="158" w:lineRule="exact" w:before="0"/>
                      <w:ind w:left="0" w:right="0" w:firstLine="0"/>
                      <w:jc w:val="left"/>
                      <w:rPr>
                        <w:b/>
                        <w:sz w:val="16"/>
                      </w:rPr>
                    </w:pPr>
                    <w:r>
                      <w:rPr>
                        <w:b/>
                        <w:color w:val="231F20"/>
                        <w:w w:val="99"/>
                        <w:sz w:val="16"/>
                      </w:rPr>
                      <w:t>0</w:t>
                    </w:r>
                  </w:p>
                  <w:p>
                    <w:pPr>
                      <w:spacing w:line="240" w:lineRule="auto" w:before="5"/>
                      <w:rPr>
                        <w:b/>
                        <w:sz w:val="13"/>
                      </w:rPr>
                    </w:pPr>
                  </w:p>
                  <w:p>
                    <w:pPr>
                      <w:spacing w:before="0"/>
                      <w:ind w:left="0" w:right="0" w:firstLine="0"/>
                      <w:jc w:val="left"/>
                      <w:rPr>
                        <w:b/>
                        <w:sz w:val="16"/>
                      </w:rPr>
                    </w:pPr>
                    <w:r>
                      <w:rPr>
                        <w:b/>
                        <w:color w:val="231F20"/>
                        <w:w w:val="99"/>
                        <w:sz w:val="16"/>
                      </w:rPr>
                      <w:t>1</w:t>
                    </w:r>
                  </w:p>
                </w:txbxContent>
              </v:textbox>
              <w10:wrap type="none"/>
            </v:shape>
            <v:shape style="position:absolute;left:7525;top:3416;width:1253;height:536" type="#_x0000_t202" filled="false" stroked="false">
              <v:textbox inset="0,0,0,0">
                <w:txbxContent>
                  <w:p>
                    <w:pPr>
                      <w:tabs>
                        <w:tab w:pos="751" w:val="left" w:leader="none"/>
                        <w:tab w:pos="1232" w:val="left" w:leader="none"/>
                      </w:tabs>
                      <w:spacing w:line="174" w:lineRule="exact" w:before="0"/>
                      <w:ind w:left="0" w:right="0" w:firstLine="0"/>
                      <w:jc w:val="left"/>
                      <w:rPr>
                        <w:rFonts w:ascii="Times New Roman"/>
                        <w:sz w:val="16"/>
                      </w:rPr>
                    </w:pPr>
                    <w:r>
                      <w:rPr>
                        <w:b/>
                        <w:color w:val="231F20"/>
                        <w:sz w:val="16"/>
                      </w:rPr>
                      <w:t>PJDS.x</w:t>
                      <w:tab/>
                    </w:r>
                    <w:r>
                      <w:rPr>
                        <w:rFonts w:ascii="Times New Roman"/>
                        <w:color w:val="231F20"/>
                        <w:sz w:val="16"/>
                      </w:rPr>
                      <w:t> </w:t>
                      <w:tab/>
                    </w:r>
                  </w:p>
                  <w:p>
                    <w:pPr>
                      <w:spacing w:line="179" w:lineRule="exact" w:before="0"/>
                      <w:ind w:left="0" w:right="0" w:firstLine="0"/>
                      <w:jc w:val="left"/>
                      <w:rPr>
                        <w:b/>
                        <w:sz w:val="16"/>
                      </w:rPr>
                    </w:pPr>
                    <w:r>
                      <w:rPr>
                        <w:b/>
                        <w:color w:val="231F20"/>
                        <w:sz w:val="16"/>
                      </w:rPr>
                      <w:t>0: Low drive</w:t>
                    </w:r>
                  </w:p>
                  <w:p>
                    <w:pPr>
                      <w:spacing w:line="181" w:lineRule="exact" w:before="0"/>
                      <w:ind w:left="0" w:right="0" w:firstLine="0"/>
                      <w:jc w:val="left"/>
                      <w:rPr>
                        <w:b/>
                        <w:sz w:val="16"/>
                      </w:rPr>
                    </w:pPr>
                    <w:r>
                      <w:rPr>
                        <w:b/>
                        <w:color w:val="231F20"/>
                        <w:sz w:val="16"/>
                      </w:rPr>
                      <w:t>1: High drive</w:t>
                    </w:r>
                  </w:p>
                </w:txbxContent>
              </v:textbox>
              <w10:wrap type="none"/>
            </v:shape>
            <v:shape style="position:absolute;left:9766;top:3344;width:1123;height:518" type="#_x0000_t202" filled="false" stroked="false">
              <v:textbox inset="0,0,0,0">
                <w:txbxContent>
                  <w:p>
                    <w:pPr>
                      <w:spacing w:line="155" w:lineRule="exact" w:before="0"/>
                      <w:ind w:left="0" w:right="0" w:firstLine="0"/>
                      <w:jc w:val="left"/>
                      <w:rPr>
                        <w:b/>
                        <w:sz w:val="16"/>
                      </w:rPr>
                    </w:pPr>
                    <w:r>
                      <w:rPr>
                        <w:b/>
                        <w:color w:val="231F20"/>
                        <w:sz w:val="16"/>
                      </w:rPr>
                      <w:t>PJ.1/TDI/TCLK</w:t>
                    </w:r>
                  </w:p>
                  <w:p>
                    <w:pPr>
                      <w:spacing w:line="232" w:lineRule="auto" w:before="2"/>
                      <w:ind w:left="0" w:right="391" w:firstLine="0"/>
                      <w:jc w:val="left"/>
                      <w:rPr>
                        <w:b/>
                        <w:sz w:val="16"/>
                      </w:rPr>
                    </w:pPr>
                    <w:r>
                      <w:rPr>
                        <w:b/>
                        <w:color w:val="231F20"/>
                        <w:sz w:val="16"/>
                      </w:rPr>
                      <w:t>PJ.2/TMS PJ.3/TCK</w:t>
                    </w:r>
                  </w:p>
                </w:txbxContent>
              </v:textbox>
              <w10:wrap type="none"/>
            </v:shape>
            <v:shape style="position:absolute;left:2734;top:4854;width:1057;height:251" type="#_x0000_t202" filled="false" stroked="true" strokeweight="1.50009pt" strokecolor="#000000">
              <v:textbox inset="0,0,0,0">
                <w:txbxContent>
                  <w:p>
                    <w:pPr>
                      <w:spacing w:before="13"/>
                      <w:ind w:left="0" w:right="117" w:firstLine="0"/>
                      <w:jc w:val="right"/>
                      <w:rPr>
                        <w:b/>
                        <w:sz w:val="16"/>
                      </w:rPr>
                    </w:pPr>
                    <w:r>
                      <w:rPr>
                        <w:b/>
                        <w:color w:val="231F20"/>
                        <w:w w:val="99"/>
                        <w:sz w:val="16"/>
                      </w:rPr>
                      <w:t>D</w:t>
                    </w:r>
                  </w:p>
                </w:txbxContent>
              </v:textbox>
              <v:stroke dashstyle="solid"/>
              <w10:wrap type="none"/>
            </v:shape>
            <v:shape style="position:absolute;left:2734;top:4428;width:1057;height:268" type="#_x0000_t202" filled="false" stroked="true" strokeweight="1.50009pt" strokecolor="#231f20">
              <v:textbox inset="0,0,0,0">
                <w:txbxContent>
                  <w:p>
                    <w:pPr>
                      <w:spacing w:before="30"/>
                      <w:ind w:left="0" w:right="101" w:firstLine="0"/>
                      <w:jc w:val="right"/>
                      <w:rPr>
                        <w:b/>
                        <w:sz w:val="16"/>
                      </w:rPr>
                    </w:pPr>
                    <w:r>
                      <w:rPr>
                        <w:b/>
                        <w:color w:val="231F20"/>
                        <w:sz w:val="16"/>
                      </w:rPr>
                      <w:t>EN</w:t>
                    </w:r>
                  </w:p>
                </w:txbxContent>
              </v:textbox>
              <v:stroke dashstyle="solid"/>
              <w10:wrap type="none"/>
            </v:shape>
            <w10:wrap type="none"/>
          </v:group>
        </w:pict>
      </w:r>
      <w:r>
        <w:rPr>
          <w:b/>
          <w:color w:val="231F20"/>
          <w:sz w:val="16"/>
        </w:rPr>
        <w:t>PJREN.x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0"/>
        </w:rPr>
      </w:pPr>
    </w:p>
    <w:p>
      <w:pPr>
        <w:spacing w:before="0"/>
        <w:ind w:left="649" w:right="0" w:firstLine="0"/>
        <w:jc w:val="left"/>
        <w:rPr>
          <w:b/>
          <w:sz w:val="16"/>
        </w:rPr>
      </w:pPr>
      <w:r>
        <w:rPr>
          <w:b/>
          <w:color w:val="231F20"/>
          <w:sz w:val="16"/>
        </w:rPr>
        <w:t>PJDIR.x</w:t>
      </w:r>
    </w:p>
    <w:p>
      <w:pPr>
        <w:pStyle w:val="BodyText"/>
        <w:spacing w:before="4"/>
        <w:rPr>
          <w:b/>
          <w:sz w:val="9"/>
        </w:rPr>
      </w:pPr>
    </w:p>
    <w:p>
      <w:pPr>
        <w:spacing w:before="74"/>
        <w:ind w:left="819" w:right="0" w:firstLine="0"/>
        <w:jc w:val="left"/>
        <w:rPr>
          <w:b/>
          <w:sz w:val="16"/>
        </w:rPr>
      </w:pPr>
      <w:r>
        <w:rPr>
          <w:b/>
          <w:color w:val="231F20"/>
          <w:sz w:val="16"/>
        </w:rPr>
        <w:t>DVSS</w:t>
      </w:r>
    </w:p>
    <w:p>
      <w:pPr>
        <w:pStyle w:val="BodyText"/>
        <w:rPr>
          <w:b/>
          <w:sz w:val="20"/>
        </w:rPr>
      </w:pPr>
    </w:p>
    <w:p>
      <w:pPr>
        <w:pStyle w:val="BodyText"/>
        <w:spacing w:before="2"/>
        <w:rPr>
          <w:b/>
          <w:sz w:val="19"/>
        </w:rPr>
      </w:pPr>
    </w:p>
    <w:p>
      <w:pPr>
        <w:spacing w:before="75"/>
        <w:ind w:left="605" w:right="0" w:firstLine="0"/>
        <w:jc w:val="left"/>
        <w:rPr>
          <w:b/>
          <w:sz w:val="16"/>
        </w:rPr>
      </w:pPr>
      <w:r>
        <w:rPr>
          <w:b/>
          <w:color w:val="231F20"/>
          <w:spacing w:val="-3"/>
          <w:sz w:val="16"/>
        </w:rPr>
        <w:t>PJOUT.x</w:t>
      </w:r>
    </w:p>
    <w:p>
      <w:pPr>
        <w:pStyle w:val="BodyText"/>
        <w:spacing w:before="1"/>
        <w:rPr>
          <w:b/>
          <w:sz w:val="14"/>
        </w:rPr>
      </w:pPr>
    </w:p>
    <w:p>
      <w:pPr>
        <w:spacing w:before="1"/>
        <w:ind w:left="402" w:right="0" w:firstLine="0"/>
        <w:jc w:val="left"/>
        <w:rPr>
          <w:b/>
          <w:sz w:val="16"/>
        </w:rPr>
      </w:pPr>
      <w:r>
        <w:rPr>
          <w:b/>
          <w:color w:val="231F20"/>
          <w:sz w:val="16"/>
        </w:rPr>
        <w:t>From </w:t>
      </w:r>
      <w:r>
        <w:rPr>
          <w:b/>
          <w:color w:val="231F20"/>
          <w:spacing w:val="-3"/>
          <w:sz w:val="16"/>
        </w:rPr>
        <w:t>JTAG</w:t>
      </w:r>
    </w:p>
    <w:p>
      <w:pPr>
        <w:pStyle w:val="BodyText"/>
        <w:spacing w:before="10"/>
        <w:rPr>
          <w:b/>
          <w:sz w:val="20"/>
        </w:rPr>
      </w:pPr>
    </w:p>
    <w:p>
      <w:pPr>
        <w:spacing w:before="74"/>
        <w:ind w:left="402" w:right="0" w:firstLine="0"/>
        <w:jc w:val="left"/>
        <w:rPr>
          <w:b/>
          <w:sz w:val="16"/>
        </w:rPr>
      </w:pPr>
      <w:r>
        <w:rPr>
          <w:b/>
          <w:color w:val="231F20"/>
          <w:sz w:val="16"/>
        </w:rPr>
        <w:t>From </w:t>
      </w:r>
      <w:r>
        <w:rPr>
          <w:b/>
          <w:color w:val="231F20"/>
          <w:spacing w:val="-3"/>
          <w:sz w:val="16"/>
        </w:rPr>
        <w:t>JTAG</w:t>
      </w:r>
    </w:p>
    <w:p>
      <w:pPr>
        <w:pStyle w:val="BodyText"/>
        <w:spacing w:before="1"/>
        <w:rPr>
          <w:b/>
          <w:sz w:val="23"/>
        </w:rPr>
      </w:pPr>
    </w:p>
    <w:p>
      <w:pPr>
        <w:spacing w:before="74"/>
        <w:ind w:left="765" w:right="0" w:firstLine="0"/>
        <w:jc w:val="left"/>
        <w:rPr>
          <w:b/>
          <w:sz w:val="16"/>
        </w:rPr>
      </w:pPr>
      <w:r>
        <w:rPr>
          <w:b/>
          <w:color w:val="231F20"/>
          <w:sz w:val="16"/>
        </w:rPr>
        <w:t>PJIN.x</w:t>
      </w:r>
    </w:p>
    <w:p>
      <w:pPr>
        <w:pStyle w:val="BodyText"/>
        <w:rPr>
          <w:b/>
          <w:sz w:val="20"/>
        </w:rPr>
      </w:pPr>
    </w:p>
    <w:p>
      <w:pPr>
        <w:pStyle w:val="BodyText"/>
        <w:spacing w:before="5"/>
        <w:rPr>
          <w:b/>
          <w:sz w:val="26"/>
        </w:rPr>
      </w:pPr>
    </w:p>
    <w:p>
      <w:pPr>
        <w:spacing w:before="86"/>
        <w:ind w:left="618" w:right="0" w:firstLine="0"/>
        <w:jc w:val="left"/>
        <w:rPr>
          <w:b/>
          <w:sz w:val="16"/>
        </w:rPr>
      </w:pPr>
      <w:r>
        <w:rPr>
          <w:b/>
          <w:color w:val="231F20"/>
          <w:spacing w:val="-6"/>
          <w:sz w:val="16"/>
        </w:rPr>
        <w:t>To</w:t>
      </w:r>
      <w:r>
        <w:rPr>
          <w:b/>
          <w:color w:val="231F20"/>
          <w:sz w:val="16"/>
        </w:rPr>
        <w:t> </w:t>
      </w:r>
      <w:r>
        <w:rPr>
          <w:b/>
          <w:color w:val="231F20"/>
          <w:spacing w:val="-3"/>
          <w:sz w:val="16"/>
        </w:rPr>
        <w:t>JTAG</w:t>
      </w:r>
    </w:p>
    <w:p>
      <w:pPr>
        <w:spacing w:after="0"/>
        <w:jc w:val="left"/>
        <w:rPr>
          <w:sz w:val="16"/>
        </w:rPr>
        <w:sectPr>
          <w:pgSz w:w="12240" w:h="15840"/>
          <w:pgMar w:header="259" w:footer="836" w:top="1340" w:bottom="1020" w:left="960" w:right="960"/>
        </w:sectPr>
      </w:pPr>
    </w:p>
    <w:p>
      <w:pPr>
        <w:spacing w:before="109"/>
        <w:ind w:left="0" w:right="4" w:firstLine="0"/>
        <w:jc w:val="center"/>
        <w:rPr>
          <w:b/>
          <w:sz w:val="20"/>
        </w:rPr>
      </w:pPr>
      <w:r>
        <w:rPr>
          <w:b/>
          <w:sz w:val="20"/>
        </w:rPr>
        <w:t>Table 6-61. Port PJ (PJ.0 to PJ.3) Pin Functions</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0"/>
        <w:gridCol w:w="304"/>
        <w:gridCol w:w="5946"/>
        <w:gridCol w:w="1614"/>
      </w:tblGrid>
      <w:tr>
        <w:trPr>
          <w:trHeight w:val="434" w:hRule="atLeast"/>
        </w:trPr>
        <w:tc>
          <w:tcPr>
            <w:tcW w:w="2210" w:type="dxa"/>
            <w:vMerge w:val="restart"/>
            <w:shd w:val="clear" w:color="auto" w:fill="D8D8D8"/>
          </w:tcPr>
          <w:p>
            <w:pPr>
              <w:pStyle w:val="TableParagraph"/>
              <w:spacing w:before="8"/>
              <w:rPr>
                <w:b/>
                <w:sz w:val="22"/>
              </w:rPr>
            </w:pPr>
          </w:p>
          <w:p>
            <w:pPr>
              <w:pStyle w:val="TableParagraph"/>
              <w:spacing w:before="1"/>
              <w:ind w:left="469"/>
              <w:rPr>
                <w:b/>
                <w:sz w:val="16"/>
              </w:rPr>
            </w:pPr>
            <w:r>
              <w:rPr>
                <w:b/>
                <w:sz w:val="16"/>
              </w:rPr>
              <w:t>PIN NAME (PJ.x)</w:t>
            </w:r>
          </w:p>
        </w:tc>
        <w:tc>
          <w:tcPr>
            <w:tcW w:w="304" w:type="dxa"/>
            <w:vMerge w:val="restart"/>
            <w:shd w:val="clear" w:color="auto" w:fill="D8D8D8"/>
          </w:tcPr>
          <w:p>
            <w:pPr>
              <w:pStyle w:val="TableParagraph"/>
              <w:spacing w:before="8"/>
              <w:rPr>
                <w:b/>
                <w:sz w:val="22"/>
              </w:rPr>
            </w:pPr>
          </w:p>
          <w:p>
            <w:pPr>
              <w:pStyle w:val="TableParagraph"/>
              <w:spacing w:before="1"/>
              <w:ind w:left="8"/>
              <w:jc w:val="center"/>
              <w:rPr>
                <w:b/>
                <w:sz w:val="16"/>
              </w:rPr>
            </w:pPr>
            <w:r>
              <w:rPr>
                <w:b/>
                <w:w w:val="99"/>
                <w:sz w:val="16"/>
              </w:rPr>
              <w:t>x</w:t>
            </w:r>
          </w:p>
        </w:tc>
        <w:tc>
          <w:tcPr>
            <w:tcW w:w="5946" w:type="dxa"/>
            <w:vMerge w:val="restart"/>
            <w:shd w:val="clear" w:color="auto" w:fill="D8D8D8"/>
          </w:tcPr>
          <w:p>
            <w:pPr>
              <w:pStyle w:val="TableParagraph"/>
              <w:spacing w:before="8"/>
              <w:rPr>
                <w:b/>
                <w:sz w:val="22"/>
              </w:rPr>
            </w:pPr>
          </w:p>
          <w:p>
            <w:pPr>
              <w:pStyle w:val="TableParagraph"/>
              <w:spacing w:before="1"/>
              <w:ind w:left="2540" w:right="2529"/>
              <w:jc w:val="center"/>
              <w:rPr>
                <w:b/>
                <w:sz w:val="16"/>
              </w:rPr>
            </w:pPr>
            <w:r>
              <w:rPr>
                <w:b/>
                <w:sz w:val="16"/>
              </w:rPr>
              <w:t>FUNCTION</w:t>
            </w:r>
          </w:p>
        </w:tc>
        <w:tc>
          <w:tcPr>
            <w:tcW w:w="1614" w:type="dxa"/>
            <w:shd w:val="clear" w:color="auto" w:fill="D8D8D8"/>
          </w:tcPr>
          <w:p>
            <w:pPr>
              <w:pStyle w:val="TableParagraph"/>
              <w:spacing w:line="235" w:lineRule="auto" w:before="43"/>
              <w:ind w:left="371" w:right="156" w:hanging="188"/>
              <w:rPr>
                <w:b/>
                <w:sz w:val="16"/>
              </w:rPr>
            </w:pPr>
            <w:r>
              <w:rPr>
                <w:b/>
                <w:sz w:val="16"/>
              </w:rPr>
              <w:t>CONTROL BITS/ </w:t>
            </w:r>
            <w:r>
              <w:rPr>
                <w:b/>
                <w:w w:val="105"/>
                <w:sz w:val="16"/>
              </w:rPr>
              <w:t>SIGNALS </w:t>
            </w:r>
            <w:r>
              <w:rPr>
                <w:b/>
                <w:w w:val="105"/>
                <w:sz w:val="16"/>
                <w:vertAlign w:val="superscript"/>
              </w:rPr>
              <w:t>(1)</w:t>
            </w:r>
          </w:p>
        </w:tc>
      </w:tr>
      <w:tr>
        <w:trPr>
          <w:trHeight w:val="253" w:hRule="atLeast"/>
        </w:trPr>
        <w:tc>
          <w:tcPr>
            <w:tcW w:w="2210" w:type="dxa"/>
            <w:vMerge/>
            <w:tcBorders>
              <w:top w:val="nil"/>
            </w:tcBorders>
            <w:shd w:val="clear" w:color="auto" w:fill="D8D8D8"/>
          </w:tcPr>
          <w:p>
            <w:pPr>
              <w:rPr>
                <w:sz w:val="2"/>
                <w:szCs w:val="2"/>
              </w:rPr>
            </w:pPr>
          </w:p>
        </w:tc>
        <w:tc>
          <w:tcPr>
            <w:tcW w:w="304" w:type="dxa"/>
            <w:vMerge/>
            <w:tcBorders>
              <w:top w:val="nil"/>
            </w:tcBorders>
            <w:shd w:val="clear" w:color="auto" w:fill="D8D8D8"/>
          </w:tcPr>
          <w:p>
            <w:pPr>
              <w:rPr>
                <w:sz w:val="2"/>
                <w:szCs w:val="2"/>
              </w:rPr>
            </w:pPr>
          </w:p>
        </w:tc>
        <w:tc>
          <w:tcPr>
            <w:tcW w:w="5946" w:type="dxa"/>
            <w:vMerge/>
            <w:tcBorders>
              <w:top w:val="nil"/>
            </w:tcBorders>
            <w:shd w:val="clear" w:color="auto" w:fill="D8D8D8"/>
          </w:tcPr>
          <w:p>
            <w:pPr>
              <w:rPr>
                <w:sz w:val="2"/>
                <w:szCs w:val="2"/>
              </w:rPr>
            </w:pPr>
          </w:p>
        </w:tc>
        <w:tc>
          <w:tcPr>
            <w:tcW w:w="1614" w:type="dxa"/>
            <w:shd w:val="clear" w:color="auto" w:fill="D8D8D8"/>
          </w:tcPr>
          <w:p>
            <w:pPr>
              <w:pStyle w:val="TableParagraph"/>
              <w:ind w:left="479" w:right="470"/>
              <w:jc w:val="center"/>
              <w:rPr>
                <w:b/>
                <w:sz w:val="16"/>
              </w:rPr>
            </w:pPr>
            <w:r>
              <w:rPr>
                <w:b/>
                <w:sz w:val="16"/>
              </w:rPr>
              <w:t>PJDIR.x</w:t>
            </w:r>
          </w:p>
        </w:tc>
      </w:tr>
      <w:tr>
        <w:trPr>
          <w:trHeight w:val="254" w:hRule="atLeast"/>
        </w:trPr>
        <w:tc>
          <w:tcPr>
            <w:tcW w:w="2210" w:type="dxa"/>
            <w:vMerge w:val="restart"/>
          </w:tcPr>
          <w:p>
            <w:pPr>
              <w:pStyle w:val="TableParagraph"/>
              <w:ind w:left="55"/>
              <w:rPr>
                <w:sz w:val="16"/>
              </w:rPr>
            </w:pPr>
            <w:r>
              <w:rPr>
                <w:sz w:val="16"/>
              </w:rPr>
              <w:t>PJ.0/TDO</w:t>
            </w:r>
          </w:p>
        </w:tc>
        <w:tc>
          <w:tcPr>
            <w:tcW w:w="304" w:type="dxa"/>
            <w:vMerge w:val="restart"/>
          </w:tcPr>
          <w:p>
            <w:pPr>
              <w:pStyle w:val="TableParagraph"/>
              <w:ind w:left="8"/>
              <w:jc w:val="center"/>
              <w:rPr>
                <w:sz w:val="16"/>
              </w:rPr>
            </w:pPr>
            <w:r>
              <w:rPr>
                <w:w w:val="99"/>
                <w:sz w:val="16"/>
              </w:rPr>
              <w:t>0</w:t>
            </w:r>
          </w:p>
        </w:tc>
        <w:tc>
          <w:tcPr>
            <w:tcW w:w="5946" w:type="dxa"/>
          </w:tcPr>
          <w:p>
            <w:pPr>
              <w:pStyle w:val="TableParagraph"/>
              <w:ind w:left="61"/>
              <w:rPr>
                <w:sz w:val="16"/>
              </w:rPr>
            </w:pPr>
            <w:r>
              <w:rPr>
                <w:w w:val="105"/>
                <w:sz w:val="16"/>
              </w:rPr>
              <w:t>PJ.0 (I/O)</w:t>
            </w:r>
            <w:r>
              <w:rPr>
                <w:w w:val="105"/>
                <w:sz w:val="16"/>
                <w:vertAlign w:val="superscript"/>
              </w:rPr>
              <w:t>(2)</w:t>
            </w:r>
          </w:p>
        </w:tc>
        <w:tc>
          <w:tcPr>
            <w:tcW w:w="1614" w:type="dxa"/>
          </w:tcPr>
          <w:p>
            <w:pPr>
              <w:pStyle w:val="TableParagraph"/>
              <w:ind w:left="479" w:right="470"/>
              <w:jc w:val="center"/>
              <w:rPr>
                <w:sz w:val="16"/>
              </w:rPr>
            </w:pPr>
            <w:r>
              <w:rPr>
                <w:sz w:val="16"/>
              </w:rPr>
              <w:t>I: 0; O: 1</w:t>
            </w:r>
          </w:p>
        </w:tc>
      </w:tr>
      <w:tr>
        <w:trPr>
          <w:trHeight w:val="254" w:hRule="atLeast"/>
        </w:trPr>
        <w:tc>
          <w:tcPr>
            <w:tcW w:w="2210" w:type="dxa"/>
            <w:vMerge/>
            <w:tcBorders>
              <w:top w:val="nil"/>
            </w:tcBorders>
          </w:tcPr>
          <w:p>
            <w:pPr>
              <w:rPr>
                <w:sz w:val="2"/>
                <w:szCs w:val="2"/>
              </w:rPr>
            </w:pPr>
          </w:p>
        </w:tc>
        <w:tc>
          <w:tcPr>
            <w:tcW w:w="304" w:type="dxa"/>
            <w:vMerge/>
            <w:tcBorders>
              <w:top w:val="nil"/>
            </w:tcBorders>
          </w:tcPr>
          <w:p>
            <w:pPr>
              <w:rPr>
                <w:sz w:val="2"/>
                <w:szCs w:val="2"/>
              </w:rPr>
            </w:pPr>
          </w:p>
        </w:tc>
        <w:tc>
          <w:tcPr>
            <w:tcW w:w="5946" w:type="dxa"/>
          </w:tcPr>
          <w:p>
            <w:pPr>
              <w:pStyle w:val="TableParagraph"/>
              <w:spacing w:before="13"/>
              <w:ind w:left="61"/>
              <w:rPr>
                <w:sz w:val="12"/>
              </w:rPr>
            </w:pPr>
            <w:r>
              <w:rPr>
                <w:position w:val="-5"/>
                <w:sz w:val="16"/>
              </w:rPr>
              <w:t>TDO</w:t>
            </w:r>
            <w:r>
              <w:rPr>
                <w:sz w:val="12"/>
              </w:rPr>
              <w:t>(3)</w:t>
            </w:r>
          </w:p>
        </w:tc>
        <w:tc>
          <w:tcPr>
            <w:tcW w:w="1614" w:type="dxa"/>
          </w:tcPr>
          <w:p>
            <w:pPr>
              <w:pStyle w:val="TableParagraph"/>
              <w:ind w:left="8"/>
              <w:jc w:val="center"/>
              <w:rPr>
                <w:sz w:val="16"/>
              </w:rPr>
            </w:pPr>
            <w:r>
              <w:rPr>
                <w:w w:val="100"/>
                <w:sz w:val="16"/>
              </w:rPr>
              <w:t>X</w:t>
            </w:r>
          </w:p>
        </w:tc>
      </w:tr>
      <w:tr>
        <w:trPr>
          <w:trHeight w:val="253" w:hRule="atLeast"/>
        </w:trPr>
        <w:tc>
          <w:tcPr>
            <w:tcW w:w="2210" w:type="dxa"/>
            <w:vMerge w:val="restart"/>
          </w:tcPr>
          <w:p>
            <w:pPr>
              <w:pStyle w:val="TableParagraph"/>
              <w:ind w:left="55"/>
              <w:rPr>
                <w:sz w:val="16"/>
              </w:rPr>
            </w:pPr>
            <w:r>
              <w:rPr>
                <w:sz w:val="16"/>
              </w:rPr>
              <w:t>PJ.1/TDI/TCLK</w:t>
            </w:r>
          </w:p>
        </w:tc>
        <w:tc>
          <w:tcPr>
            <w:tcW w:w="304" w:type="dxa"/>
            <w:vMerge w:val="restart"/>
          </w:tcPr>
          <w:p>
            <w:pPr>
              <w:pStyle w:val="TableParagraph"/>
              <w:ind w:left="8"/>
              <w:jc w:val="center"/>
              <w:rPr>
                <w:sz w:val="16"/>
              </w:rPr>
            </w:pPr>
            <w:r>
              <w:rPr>
                <w:w w:val="99"/>
                <w:sz w:val="16"/>
              </w:rPr>
              <w:t>1</w:t>
            </w:r>
          </w:p>
        </w:tc>
        <w:tc>
          <w:tcPr>
            <w:tcW w:w="5946" w:type="dxa"/>
          </w:tcPr>
          <w:p>
            <w:pPr>
              <w:pStyle w:val="TableParagraph"/>
              <w:ind w:left="61"/>
              <w:rPr>
                <w:sz w:val="16"/>
              </w:rPr>
            </w:pPr>
            <w:r>
              <w:rPr>
                <w:w w:val="105"/>
                <w:sz w:val="16"/>
              </w:rPr>
              <w:t>PJ.1 (I/O)</w:t>
            </w:r>
            <w:r>
              <w:rPr>
                <w:w w:val="105"/>
                <w:sz w:val="16"/>
                <w:vertAlign w:val="superscript"/>
              </w:rPr>
              <w:t>(2)</w:t>
            </w:r>
          </w:p>
        </w:tc>
        <w:tc>
          <w:tcPr>
            <w:tcW w:w="1614" w:type="dxa"/>
          </w:tcPr>
          <w:p>
            <w:pPr>
              <w:pStyle w:val="TableParagraph"/>
              <w:ind w:left="479" w:right="470"/>
              <w:jc w:val="center"/>
              <w:rPr>
                <w:sz w:val="16"/>
              </w:rPr>
            </w:pPr>
            <w:r>
              <w:rPr>
                <w:sz w:val="16"/>
              </w:rPr>
              <w:t>I: 0; O: 1</w:t>
            </w:r>
          </w:p>
        </w:tc>
      </w:tr>
      <w:tr>
        <w:trPr>
          <w:trHeight w:val="254" w:hRule="atLeast"/>
        </w:trPr>
        <w:tc>
          <w:tcPr>
            <w:tcW w:w="2210" w:type="dxa"/>
            <w:vMerge/>
            <w:tcBorders>
              <w:top w:val="nil"/>
            </w:tcBorders>
          </w:tcPr>
          <w:p>
            <w:pPr>
              <w:rPr>
                <w:sz w:val="2"/>
                <w:szCs w:val="2"/>
              </w:rPr>
            </w:pPr>
          </w:p>
        </w:tc>
        <w:tc>
          <w:tcPr>
            <w:tcW w:w="304" w:type="dxa"/>
            <w:vMerge/>
            <w:tcBorders>
              <w:top w:val="nil"/>
            </w:tcBorders>
          </w:tcPr>
          <w:p>
            <w:pPr>
              <w:rPr>
                <w:sz w:val="2"/>
                <w:szCs w:val="2"/>
              </w:rPr>
            </w:pPr>
          </w:p>
        </w:tc>
        <w:tc>
          <w:tcPr>
            <w:tcW w:w="5946" w:type="dxa"/>
          </w:tcPr>
          <w:p>
            <w:pPr>
              <w:pStyle w:val="TableParagraph"/>
              <w:ind w:left="61"/>
              <w:rPr>
                <w:sz w:val="16"/>
              </w:rPr>
            </w:pPr>
            <w:r>
              <w:rPr>
                <w:w w:val="115"/>
                <w:sz w:val="16"/>
              </w:rPr>
              <w:t>TDI/TCLK</w:t>
            </w:r>
            <w:r>
              <w:rPr>
                <w:w w:val="115"/>
                <w:sz w:val="16"/>
                <w:vertAlign w:val="superscript"/>
              </w:rPr>
              <w:t>(3)</w:t>
            </w:r>
            <w:r>
              <w:rPr>
                <w:w w:val="115"/>
                <w:sz w:val="16"/>
                <w:vertAlign w:val="baseline"/>
              </w:rPr>
              <w:t> </w:t>
            </w:r>
            <w:r>
              <w:rPr>
                <w:w w:val="115"/>
                <w:sz w:val="16"/>
                <w:vertAlign w:val="superscript"/>
              </w:rPr>
              <w:t>(4)</w:t>
            </w:r>
          </w:p>
        </w:tc>
        <w:tc>
          <w:tcPr>
            <w:tcW w:w="1614" w:type="dxa"/>
          </w:tcPr>
          <w:p>
            <w:pPr>
              <w:pStyle w:val="TableParagraph"/>
              <w:ind w:left="8"/>
              <w:jc w:val="center"/>
              <w:rPr>
                <w:sz w:val="16"/>
              </w:rPr>
            </w:pPr>
            <w:r>
              <w:rPr>
                <w:w w:val="100"/>
                <w:sz w:val="16"/>
              </w:rPr>
              <w:t>X</w:t>
            </w:r>
          </w:p>
        </w:tc>
      </w:tr>
      <w:tr>
        <w:trPr>
          <w:trHeight w:val="253" w:hRule="atLeast"/>
        </w:trPr>
        <w:tc>
          <w:tcPr>
            <w:tcW w:w="2210" w:type="dxa"/>
            <w:vMerge w:val="restart"/>
          </w:tcPr>
          <w:p>
            <w:pPr>
              <w:pStyle w:val="TableParagraph"/>
              <w:ind w:left="55"/>
              <w:rPr>
                <w:sz w:val="16"/>
              </w:rPr>
            </w:pPr>
            <w:r>
              <w:rPr>
                <w:sz w:val="16"/>
              </w:rPr>
              <w:t>PJ.2/TMS</w:t>
            </w:r>
          </w:p>
        </w:tc>
        <w:tc>
          <w:tcPr>
            <w:tcW w:w="304" w:type="dxa"/>
            <w:vMerge w:val="restart"/>
          </w:tcPr>
          <w:p>
            <w:pPr>
              <w:pStyle w:val="TableParagraph"/>
              <w:ind w:left="8"/>
              <w:jc w:val="center"/>
              <w:rPr>
                <w:sz w:val="16"/>
              </w:rPr>
            </w:pPr>
            <w:r>
              <w:rPr>
                <w:w w:val="99"/>
                <w:sz w:val="16"/>
              </w:rPr>
              <w:t>2</w:t>
            </w:r>
          </w:p>
        </w:tc>
        <w:tc>
          <w:tcPr>
            <w:tcW w:w="5946" w:type="dxa"/>
          </w:tcPr>
          <w:p>
            <w:pPr>
              <w:pStyle w:val="TableParagraph"/>
              <w:ind w:left="61"/>
              <w:rPr>
                <w:sz w:val="16"/>
              </w:rPr>
            </w:pPr>
            <w:r>
              <w:rPr>
                <w:w w:val="105"/>
                <w:sz w:val="16"/>
              </w:rPr>
              <w:t>PJ.2 (I/O)</w:t>
            </w:r>
            <w:r>
              <w:rPr>
                <w:w w:val="105"/>
                <w:sz w:val="16"/>
                <w:vertAlign w:val="superscript"/>
              </w:rPr>
              <w:t>(2)</w:t>
            </w:r>
          </w:p>
        </w:tc>
        <w:tc>
          <w:tcPr>
            <w:tcW w:w="1614" w:type="dxa"/>
          </w:tcPr>
          <w:p>
            <w:pPr>
              <w:pStyle w:val="TableParagraph"/>
              <w:ind w:left="479" w:right="470"/>
              <w:jc w:val="center"/>
              <w:rPr>
                <w:sz w:val="16"/>
              </w:rPr>
            </w:pPr>
            <w:r>
              <w:rPr>
                <w:sz w:val="16"/>
              </w:rPr>
              <w:t>I: 0; O: 1</w:t>
            </w:r>
          </w:p>
        </w:tc>
      </w:tr>
      <w:tr>
        <w:trPr>
          <w:trHeight w:val="254" w:hRule="atLeast"/>
        </w:trPr>
        <w:tc>
          <w:tcPr>
            <w:tcW w:w="2210" w:type="dxa"/>
            <w:vMerge/>
            <w:tcBorders>
              <w:top w:val="nil"/>
            </w:tcBorders>
          </w:tcPr>
          <w:p>
            <w:pPr>
              <w:rPr>
                <w:sz w:val="2"/>
                <w:szCs w:val="2"/>
              </w:rPr>
            </w:pPr>
          </w:p>
        </w:tc>
        <w:tc>
          <w:tcPr>
            <w:tcW w:w="304" w:type="dxa"/>
            <w:vMerge/>
            <w:tcBorders>
              <w:top w:val="nil"/>
            </w:tcBorders>
          </w:tcPr>
          <w:p>
            <w:pPr>
              <w:rPr>
                <w:sz w:val="2"/>
                <w:szCs w:val="2"/>
              </w:rPr>
            </w:pPr>
          </w:p>
        </w:tc>
        <w:tc>
          <w:tcPr>
            <w:tcW w:w="5946" w:type="dxa"/>
          </w:tcPr>
          <w:p>
            <w:pPr>
              <w:pStyle w:val="TableParagraph"/>
              <w:spacing w:before="13"/>
              <w:ind w:left="61"/>
              <w:rPr>
                <w:sz w:val="12"/>
              </w:rPr>
            </w:pPr>
            <w:r>
              <w:rPr>
                <w:position w:val="-5"/>
                <w:sz w:val="16"/>
              </w:rPr>
              <w:t>TMS</w:t>
            </w:r>
            <w:r>
              <w:rPr>
                <w:sz w:val="12"/>
              </w:rPr>
              <w:t>(3) (4)</w:t>
            </w:r>
          </w:p>
        </w:tc>
        <w:tc>
          <w:tcPr>
            <w:tcW w:w="1614" w:type="dxa"/>
          </w:tcPr>
          <w:p>
            <w:pPr>
              <w:pStyle w:val="TableParagraph"/>
              <w:ind w:left="8"/>
              <w:jc w:val="center"/>
              <w:rPr>
                <w:sz w:val="16"/>
              </w:rPr>
            </w:pPr>
            <w:r>
              <w:rPr>
                <w:w w:val="100"/>
                <w:sz w:val="16"/>
              </w:rPr>
              <w:t>X</w:t>
            </w:r>
          </w:p>
        </w:tc>
      </w:tr>
      <w:tr>
        <w:trPr>
          <w:trHeight w:val="254" w:hRule="atLeast"/>
        </w:trPr>
        <w:tc>
          <w:tcPr>
            <w:tcW w:w="2210" w:type="dxa"/>
            <w:vMerge w:val="restart"/>
          </w:tcPr>
          <w:p>
            <w:pPr>
              <w:pStyle w:val="TableParagraph"/>
              <w:ind w:left="55"/>
              <w:rPr>
                <w:sz w:val="16"/>
              </w:rPr>
            </w:pPr>
            <w:r>
              <w:rPr>
                <w:sz w:val="16"/>
              </w:rPr>
              <w:t>PJ.3/TCK</w:t>
            </w:r>
          </w:p>
        </w:tc>
        <w:tc>
          <w:tcPr>
            <w:tcW w:w="304" w:type="dxa"/>
            <w:vMerge w:val="restart"/>
          </w:tcPr>
          <w:p>
            <w:pPr>
              <w:pStyle w:val="TableParagraph"/>
              <w:ind w:left="8"/>
              <w:jc w:val="center"/>
              <w:rPr>
                <w:sz w:val="16"/>
              </w:rPr>
            </w:pPr>
            <w:r>
              <w:rPr>
                <w:w w:val="99"/>
                <w:sz w:val="16"/>
              </w:rPr>
              <w:t>3</w:t>
            </w:r>
          </w:p>
        </w:tc>
        <w:tc>
          <w:tcPr>
            <w:tcW w:w="5946" w:type="dxa"/>
          </w:tcPr>
          <w:p>
            <w:pPr>
              <w:pStyle w:val="TableParagraph"/>
              <w:ind w:left="61"/>
              <w:rPr>
                <w:sz w:val="16"/>
              </w:rPr>
            </w:pPr>
            <w:r>
              <w:rPr>
                <w:w w:val="105"/>
                <w:sz w:val="16"/>
              </w:rPr>
              <w:t>PJ.3 (I/O)</w:t>
            </w:r>
            <w:r>
              <w:rPr>
                <w:w w:val="105"/>
                <w:sz w:val="16"/>
                <w:vertAlign w:val="superscript"/>
              </w:rPr>
              <w:t>(2)</w:t>
            </w:r>
          </w:p>
        </w:tc>
        <w:tc>
          <w:tcPr>
            <w:tcW w:w="1614" w:type="dxa"/>
          </w:tcPr>
          <w:p>
            <w:pPr>
              <w:pStyle w:val="TableParagraph"/>
              <w:ind w:left="479" w:right="470"/>
              <w:jc w:val="center"/>
              <w:rPr>
                <w:sz w:val="16"/>
              </w:rPr>
            </w:pPr>
            <w:r>
              <w:rPr>
                <w:sz w:val="16"/>
              </w:rPr>
              <w:t>I: 0; O: 1</w:t>
            </w:r>
          </w:p>
        </w:tc>
      </w:tr>
      <w:tr>
        <w:trPr>
          <w:trHeight w:val="253" w:hRule="atLeast"/>
        </w:trPr>
        <w:tc>
          <w:tcPr>
            <w:tcW w:w="2210" w:type="dxa"/>
            <w:vMerge/>
            <w:tcBorders>
              <w:top w:val="nil"/>
            </w:tcBorders>
          </w:tcPr>
          <w:p>
            <w:pPr>
              <w:rPr>
                <w:sz w:val="2"/>
                <w:szCs w:val="2"/>
              </w:rPr>
            </w:pPr>
          </w:p>
        </w:tc>
        <w:tc>
          <w:tcPr>
            <w:tcW w:w="304" w:type="dxa"/>
            <w:vMerge/>
            <w:tcBorders>
              <w:top w:val="nil"/>
            </w:tcBorders>
          </w:tcPr>
          <w:p>
            <w:pPr>
              <w:rPr>
                <w:sz w:val="2"/>
                <w:szCs w:val="2"/>
              </w:rPr>
            </w:pPr>
          </w:p>
        </w:tc>
        <w:tc>
          <w:tcPr>
            <w:tcW w:w="5946" w:type="dxa"/>
          </w:tcPr>
          <w:p>
            <w:pPr>
              <w:pStyle w:val="TableParagraph"/>
              <w:spacing w:before="13"/>
              <w:ind w:left="61"/>
              <w:rPr>
                <w:sz w:val="12"/>
              </w:rPr>
            </w:pPr>
            <w:r>
              <w:rPr>
                <w:position w:val="-5"/>
                <w:sz w:val="16"/>
              </w:rPr>
              <w:t>TCK </w:t>
            </w:r>
            <w:r>
              <w:rPr>
                <w:sz w:val="12"/>
              </w:rPr>
              <w:t>(3) (4)</w:t>
            </w:r>
          </w:p>
        </w:tc>
        <w:tc>
          <w:tcPr>
            <w:tcW w:w="1614" w:type="dxa"/>
          </w:tcPr>
          <w:p>
            <w:pPr>
              <w:pStyle w:val="TableParagraph"/>
              <w:ind w:left="8"/>
              <w:jc w:val="center"/>
              <w:rPr>
                <w:sz w:val="16"/>
              </w:rPr>
            </w:pPr>
            <w:r>
              <w:rPr>
                <w:w w:val="100"/>
                <w:sz w:val="16"/>
              </w:rPr>
              <w:t>X</w:t>
            </w:r>
          </w:p>
        </w:tc>
      </w:tr>
    </w:tbl>
    <w:p>
      <w:pPr>
        <w:pStyle w:val="ListParagraph"/>
        <w:numPr>
          <w:ilvl w:val="0"/>
          <w:numId w:val="63"/>
        </w:numPr>
        <w:tabs>
          <w:tab w:pos="480" w:val="left" w:leader="none"/>
        </w:tabs>
        <w:spacing w:line="182" w:lineRule="exact" w:before="70" w:after="0"/>
        <w:ind w:left="479" w:right="0" w:hanging="360"/>
        <w:jc w:val="left"/>
        <w:rPr>
          <w:sz w:val="16"/>
        </w:rPr>
      </w:pPr>
      <w:r>
        <w:rPr>
          <w:sz w:val="16"/>
        </w:rPr>
        <w:t>X = Don't</w:t>
      </w:r>
      <w:r>
        <w:rPr>
          <w:spacing w:val="8"/>
          <w:sz w:val="16"/>
        </w:rPr>
        <w:t> </w:t>
      </w:r>
      <w:r>
        <w:rPr>
          <w:sz w:val="16"/>
        </w:rPr>
        <w:t>care</w:t>
      </w:r>
    </w:p>
    <w:p>
      <w:pPr>
        <w:pStyle w:val="ListParagraph"/>
        <w:numPr>
          <w:ilvl w:val="0"/>
          <w:numId w:val="63"/>
        </w:numPr>
        <w:tabs>
          <w:tab w:pos="480" w:val="left" w:leader="none"/>
        </w:tabs>
        <w:spacing w:line="180" w:lineRule="exact" w:before="0" w:after="0"/>
        <w:ind w:left="479" w:right="0" w:hanging="360"/>
        <w:jc w:val="left"/>
        <w:rPr>
          <w:sz w:val="16"/>
        </w:rPr>
      </w:pPr>
      <w:r>
        <w:rPr>
          <w:sz w:val="16"/>
        </w:rPr>
        <w:t>Default</w:t>
      </w:r>
      <w:r>
        <w:rPr>
          <w:spacing w:val="3"/>
          <w:sz w:val="16"/>
        </w:rPr>
        <w:t> </w:t>
      </w:r>
      <w:r>
        <w:rPr>
          <w:sz w:val="16"/>
        </w:rPr>
        <w:t>condition</w:t>
      </w:r>
    </w:p>
    <w:p>
      <w:pPr>
        <w:pStyle w:val="ListParagraph"/>
        <w:numPr>
          <w:ilvl w:val="0"/>
          <w:numId w:val="63"/>
        </w:numPr>
        <w:tabs>
          <w:tab w:pos="480" w:val="left" w:leader="none"/>
        </w:tabs>
        <w:spacing w:line="180" w:lineRule="exact" w:before="0" w:after="0"/>
        <w:ind w:left="479" w:right="0" w:hanging="360"/>
        <w:jc w:val="left"/>
        <w:rPr>
          <w:sz w:val="16"/>
        </w:rPr>
      </w:pPr>
      <w:r>
        <w:rPr>
          <w:sz w:val="16"/>
        </w:rPr>
        <w:t>The pin direction is controlled by the JTAG</w:t>
      </w:r>
      <w:r>
        <w:rPr>
          <w:spacing w:val="22"/>
          <w:sz w:val="16"/>
        </w:rPr>
        <w:t> </w:t>
      </w:r>
      <w:r>
        <w:rPr>
          <w:sz w:val="16"/>
        </w:rPr>
        <w:t>module.</w:t>
      </w:r>
    </w:p>
    <w:p>
      <w:pPr>
        <w:pStyle w:val="ListParagraph"/>
        <w:numPr>
          <w:ilvl w:val="0"/>
          <w:numId w:val="63"/>
        </w:numPr>
        <w:tabs>
          <w:tab w:pos="480" w:val="left" w:leader="none"/>
        </w:tabs>
        <w:spacing w:line="182" w:lineRule="exact" w:before="0" w:after="0"/>
        <w:ind w:left="479" w:right="0" w:hanging="360"/>
        <w:jc w:val="left"/>
        <w:rPr>
          <w:sz w:val="16"/>
        </w:rPr>
      </w:pPr>
      <w:r>
        <w:rPr>
          <w:sz w:val="16"/>
        </w:rPr>
        <w:t>In JTAG mode, pullups are activated automatically on TMS, TCK, and TDI/TCLK. PJREN.x are do not</w:t>
      </w:r>
      <w:r>
        <w:rPr>
          <w:spacing w:val="41"/>
          <w:sz w:val="16"/>
        </w:rPr>
        <w:t> </w:t>
      </w:r>
      <w:r>
        <w:rPr>
          <w:sz w:val="16"/>
        </w:rPr>
        <w:t>care.</w:t>
      </w:r>
    </w:p>
    <w:p>
      <w:pPr>
        <w:spacing w:after="0" w:line="182" w:lineRule="exact"/>
        <w:jc w:val="left"/>
        <w:rPr>
          <w:sz w:val="16"/>
        </w:rPr>
        <w:sectPr>
          <w:pgSz w:w="12240" w:h="15840"/>
          <w:pgMar w:header="259" w:footer="836" w:top="1340" w:bottom="1020" w:left="960" w:right="960"/>
        </w:sectPr>
      </w:pPr>
    </w:p>
    <w:p>
      <w:pPr>
        <w:pStyle w:val="Heading3"/>
        <w:numPr>
          <w:ilvl w:val="1"/>
          <w:numId w:val="48"/>
        </w:numPr>
        <w:tabs>
          <w:tab w:pos="742" w:val="left" w:leader="none"/>
        </w:tabs>
        <w:spacing w:line="240" w:lineRule="auto" w:before="110" w:after="0"/>
        <w:ind w:left="742" w:right="0" w:hanging="622"/>
        <w:jc w:val="left"/>
      </w:pPr>
      <w:r>
        <w:rPr/>
        <w:t>Device Descriptors</w:t>
      </w:r>
      <w:r>
        <w:rPr>
          <w:spacing w:val="8"/>
        </w:rPr>
        <w:t> </w:t>
      </w:r>
      <w:r>
        <w:rPr/>
        <w:t>(TLV)</w:t>
      </w:r>
    </w:p>
    <w:p>
      <w:pPr>
        <w:spacing w:line="249" w:lineRule="auto" w:before="126"/>
        <w:ind w:left="720" w:right="206" w:firstLine="0"/>
        <w:jc w:val="left"/>
        <w:rPr>
          <w:sz w:val="20"/>
        </w:rPr>
      </w:pPr>
      <w:bookmarkStart w:name="6.11 Device Descriptors (TLV)" w:id="330"/>
      <w:bookmarkEnd w:id="330"/>
      <w:r>
        <w:rPr/>
      </w:r>
      <w:bookmarkStart w:name="_bookmark153" w:id="331"/>
      <w:bookmarkEnd w:id="331"/>
      <w:r>
        <w:rPr/>
      </w:r>
      <w:hyperlink w:history="true" w:anchor="_bookmark154">
        <w:r>
          <w:rPr>
            <w:color w:val="0000FF"/>
            <w:sz w:val="20"/>
          </w:rPr>
          <w:t>Table 6-62</w:t>
        </w:r>
      </w:hyperlink>
      <w:r>
        <w:rPr>
          <w:color w:val="0000FF"/>
          <w:sz w:val="20"/>
        </w:rPr>
        <w:t> </w:t>
      </w:r>
      <w:r>
        <w:rPr>
          <w:sz w:val="20"/>
        </w:rPr>
        <w:t>and </w:t>
      </w:r>
      <w:hyperlink w:history="true" w:anchor="_bookmark155">
        <w:r>
          <w:rPr>
            <w:color w:val="0000FF"/>
            <w:sz w:val="20"/>
          </w:rPr>
          <w:t>Table 6-63</w:t>
        </w:r>
      </w:hyperlink>
      <w:r>
        <w:rPr>
          <w:color w:val="0000FF"/>
          <w:sz w:val="20"/>
        </w:rPr>
        <w:t> </w:t>
      </w:r>
      <w:r>
        <w:rPr>
          <w:sz w:val="20"/>
        </w:rPr>
        <w:t>list the complete contents of the device descriptor tag-length-value (TLV) structure for each device type.</w:t>
      </w:r>
    </w:p>
    <w:p>
      <w:pPr>
        <w:pStyle w:val="BodyText"/>
        <w:spacing w:before="6"/>
        <w:rPr>
          <w:sz w:val="17"/>
        </w:rPr>
      </w:pPr>
    </w:p>
    <w:p>
      <w:pPr>
        <w:spacing w:before="0"/>
        <w:ind w:left="0" w:right="2" w:firstLine="0"/>
        <w:jc w:val="center"/>
        <w:rPr>
          <w:b/>
          <w:sz w:val="20"/>
        </w:rPr>
      </w:pPr>
      <w:bookmarkStart w:name="_bookmark154" w:id="332"/>
      <w:bookmarkEnd w:id="332"/>
      <w:r>
        <w:rPr/>
      </w:r>
      <w:r>
        <w:rPr>
          <w:b/>
          <w:sz w:val="20"/>
        </w:rPr>
        <w:t>Table 6-62. MSP430F552x Device Descriptor Table</w:t>
      </w:r>
      <w:r>
        <w:rPr>
          <w:b/>
          <w:sz w:val="20"/>
          <w:vertAlign w:val="superscript"/>
        </w:rPr>
        <w:t>(1)</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1798"/>
        <w:gridCol w:w="898"/>
        <w:gridCol w:w="698"/>
        <w:gridCol w:w="698"/>
        <w:gridCol w:w="700"/>
        <w:gridCol w:w="698"/>
        <w:gridCol w:w="698"/>
        <w:gridCol w:w="700"/>
        <w:gridCol w:w="698"/>
        <w:gridCol w:w="698"/>
        <w:gridCol w:w="698"/>
      </w:tblGrid>
      <w:tr>
        <w:trPr>
          <w:trHeight w:val="234" w:hRule="atLeast"/>
        </w:trPr>
        <w:tc>
          <w:tcPr>
            <w:tcW w:w="1090" w:type="dxa"/>
            <w:vMerge w:val="restart"/>
            <w:shd w:val="clear" w:color="auto" w:fill="D8D8D8"/>
          </w:tcPr>
          <w:p>
            <w:pPr>
              <w:pStyle w:val="TableParagraph"/>
              <w:spacing w:before="0"/>
              <w:rPr>
                <w:rFonts w:ascii="Times New Roman"/>
                <w:sz w:val="14"/>
              </w:rPr>
            </w:pPr>
          </w:p>
        </w:tc>
        <w:tc>
          <w:tcPr>
            <w:tcW w:w="1798" w:type="dxa"/>
            <w:vMerge w:val="restart"/>
            <w:shd w:val="clear" w:color="auto" w:fill="D8D8D8"/>
          </w:tcPr>
          <w:p>
            <w:pPr>
              <w:pStyle w:val="TableParagraph"/>
              <w:spacing w:before="11"/>
              <w:rPr>
                <w:b/>
                <w:sz w:val="13"/>
              </w:rPr>
            </w:pPr>
          </w:p>
          <w:p>
            <w:pPr>
              <w:pStyle w:val="TableParagraph"/>
              <w:spacing w:before="0"/>
              <w:ind w:left="418"/>
              <w:rPr>
                <w:b/>
                <w:sz w:val="14"/>
              </w:rPr>
            </w:pPr>
            <w:r>
              <w:rPr>
                <w:b/>
                <w:sz w:val="14"/>
              </w:rPr>
              <w:t>DESCRIPTION</w:t>
            </w:r>
          </w:p>
        </w:tc>
        <w:tc>
          <w:tcPr>
            <w:tcW w:w="898" w:type="dxa"/>
            <w:vMerge w:val="restart"/>
            <w:shd w:val="clear" w:color="auto" w:fill="D8D8D8"/>
          </w:tcPr>
          <w:p>
            <w:pPr>
              <w:pStyle w:val="TableParagraph"/>
              <w:spacing w:before="11"/>
              <w:rPr>
                <w:b/>
                <w:sz w:val="13"/>
              </w:rPr>
            </w:pPr>
          </w:p>
          <w:p>
            <w:pPr>
              <w:pStyle w:val="TableParagraph"/>
              <w:spacing w:before="0"/>
              <w:ind w:left="106"/>
              <w:rPr>
                <w:b/>
                <w:sz w:val="14"/>
              </w:rPr>
            </w:pPr>
            <w:r>
              <w:rPr>
                <w:b/>
                <w:sz w:val="14"/>
              </w:rPr>
              <w:t>ADDRESS</w:t>
            </w:r>
          </w:p>
        </w:tc>
        <w:tc>
          <w:tcPr>
            <w:tcW w:w="698" w:type="dxa"/>
            <w:vMerge w:val="restart"/>
            <w:shd w:val="clear" w:color="auto" w:fill="D8D8D8"/>
          </w:tcPr>
          <w:p>
            <w:pPr>
              <w:pStyle w:val="TableParagraph"/>
              <w:spacing w:line="160" w:lineRule="exact" w:before="80"/>
              <w:ind w:left="192"/>
              <w:rPr>
                <w:b/>
                <w:sz w:val="14"/>
              </w:rPr>
            </w:pPr>
            <w:r>
              <w:rPr>
                <w:b/>
                <w:sz w:val="14"/>
              </w:rPr>
              <w:t>SIZE</w:t>
            </w:r>
          </w:p>
          <w:p>
            <w:pPr>
              <w:pStyle w:val="TableParagraph"/>
              <w:spacing w:line="160" w:lineRule="exact" w:before="0"/>
              <w:ind w:left="118"/>
              <w:rPr>
                <w:b/>
                <w:sz w:val="14"/>
              </w:rPr>
            </w:pPr>
            <w:r>
              <w:rPr>
                <w:b/>
                <w:sz w:val="14"/>
              </w:rPr>
              <w:t>(bytes)</w:t>
            </w:r>
          </w:p>
        </w:tc>
        <w:tc>
          <w:tcPr>
            <w:tcW w:w="5588" w:type="dxa"/>
            <w:gridSpan w:val="8"/>
            <w:shd w:val="clear" w:color="auto" w:fill="D8D8D8"/>
          </w:tcPr>
          <w:p>
            <w:pPr>
              <w:pStyle w:val="TableParagraph"/>
              <w:spacing w:before="38"/>
              <w:ind w:left="2536" w:right="2527"/>
              <w:jc w:val="center"/>
              <w:rPr>
                <w:b/>
                <w:sz w:val="14"/>
              </w:rPr>
            </w:pPr>
            <w:r>
              <w:rPr>
                <w:b/>
                <w:sz w:val="14"/>
              </w:rPr>
              <w:t>VALUE</w:t>
            </w:r>
          </w:p>
        </w:tc>
      </w:tr>
      <w:tr>
        <w:trPr>
          <w:trHeight w:val="233" w:hRule="atLeast"/>
        </w:trPr>
        <w:tc>
          <w:tcPr>
            <w:tcW w:w="1090" w:type="dxa"/>
            <w:vMerge/>
            <w:tcBorders>
              <w:top w:val="nil"/>
            </w:tcBorders>
            <w:shd w:val="clear" w:color="auto" w:fill="D8D8D8"/>
          </w:tcPr>
          <w:p>
            <w:pPr>
              <w:rPr>
                <w:sz w:val="2"/>
                <w:szCs w:val="2"/>
              </w:rPr>
            </w:pPr>
          </w:p>
        </w:tc>
        <w:tc>
          <w:tcPr>
            <w:tcW w:w="1798" w:type="dxa"/>
            <w:vMerge/>
            <w:tcBorders>
              <w:top w:val="nil"/>
            </w:tcBorders>
            <w:shd w:val="clear" w:color="auto" w:fill="D8D8D8"/>
          </w:tcPr>
          <w:p>
            <w:pPr>
              <w:rPr>
                <w:sz w:val="2"/>
                <w:szCs w:val="2"/>
              </w:rPr>
            </w:pPr>
          </w:p>
        </w:tc>
        <w:tc>
          <w:tcPr>
            <w:tcW w:w="898" w:type="dxa"/>
            <w:vMerge/>
            <w:tcBorders>
              <w:top w:val="nil"/>
            </w:tcBorders>
            <w:shd w:val="clear" w:color="auto" w:fill="D8D8D8"/>
          </w:tcPr>
          <w:p>
            <w:pPr>
              <w:rPr>
                <w:sz w:val="2"/>
                <w:szCs w:val="2"/>
              </w:rPr>
            </w:pPr>
          </w:p>
        </w:tc>
        <w:tc>
          <w:tcPr>
            <w:tcW w:w="698" w:type="dxa"/>
            <w:vMerge/>
            <w:tcBorders>
              <w:top w:val="nil"/>
            </w:tcBorders>
            <w:shd w:val="clear" w:color="auto" w:fill="D8D8D8"/>
          </w:tcPr>
          <w:p>
            <w:pPr>
              <w:rPr>
                <w:sz w:val="2"/>
                <w:szCs w:val="2"/>
              </w:rPr>
            </w:pPr>
          </w:p>
        </w:tc>
        <w:tc>
          <w:tcPr>
            <w:tcW w:w="698" w:type="dxa"/>
            <w:shd w:val="clear" w:color="auto" w:fill="D8D8D8"/>
          </w:tcPr>
          <w:p>
            <w:pPr>
              <w:pStyle w:val="TableParagraph"/>
              <w:spacing w:before="38"/>
              <w:ind w:left="95" w:right="85"/>
              <w:jc w:val="center"/>
              <w:rPr>
                <w:b/>
                <w:sz w:val="14"/>
              </w:rPr>
            </w:pPr>
            <w:r>
              <w:rPr>
                <w:b/>
                <w:sz w:val="14"/>
              </w:rPr>
              <w:t>F5529</w:t>
            </w:r>
          </w:p>
        </w:tc>
        <w:tc>
          <w:tcPr>
            <w:tcW w:w="700" w:type="dxa"/>
            <w:shd w:val="clear" w:color="auto" w:fill="D8D8D8"/>
          </w:tcPr>
          <w:p>
            <w:pPr>
              <w:pStyle w:val="TableParagraph"/>
              <w:spacing w:before="38"/>
              <w:ind w:left="95" w:right="87"/>
              <w:jc w:val="center"/>
              <w:rPr>
                <w:b/>
                <w:sz w:val="14"/>
              </w:rPr>
            </w:pPr>
            <w:r>
              <w:rPr>
                <w:b/>
                <w:sz w:val="14"/>
              </w:rPr>
              <w:t>F5528</w:t>
            </w:r>
          </w:p>
        </w:tc>
        <w:tc>
          <w:tcPr>
            <w:tcW w:w="698" w:type="dxa"/>
            <w:shd w:val="clear" w:color="auto" w:fill="D8D8D8"/>
          </w:tcPr>
          <w:p>
            <w:pPr>
              <w:pStyle w:val="TableParagraph"/>
              <w:spacing w:before="38"/>
              <w:ind w:left="95" w:right="85"/>
              <w:jc w:val="center"/>
              <w:rPr>
                <w:b/>
                <w:sz w:val="14"/>
              </w:rPr>
            </w:pPr>
            <w:r>
              <w:rPr>
                <w:b/>
                <w:sz w:val="14"/>
              </w:rPr>
              <w:t>F5527</w:t>
            </w:r>
          </w:p>
        </w:tc>
        <w:tc>
          <w:tcPr>
            <w:tcW w:w="698" w:type="dxa"/>
            <w:shd w:val="clear" w:color="auto" w:fill="D8D8D8"/>
          </w:tcPr>
          <w:p>
            <w:pPr>
              <w:pStyle w:val="TableParagraph"/>
              <w:spacing w:before="38"/>
              <w:ind w:left="95" w:right="85"/>
              <w:jc w:val="center"/>
              <w:rPr>
                <w:b/>
                <w:sz w:val="14"/>
              </w:rPr>
            </w:pPr>
            <w:r>
              <w:rPr>
                <w:b/>
                <w:sz w:val="14"/>
              </w:rPr>
              <w:t>F5526</w:t>
            </w:r>
          </w:p>
        </w:tc>
        <w:tc>
          <w:tcPr>
            <w:tcW w:w="700" w:type="dxa"/>
            <w:shd w:val="clear" w:color="auto" w:fill="D8D8D8"/>
          </w:tcPr>
          <w:p>
            <w:pPr>
              <w:pStyle w:val="TableParagraph"/>
              <w:spacing w:before="38"/>
              <w:ind w:left="95" w:right="87"/>
              <w:jc w:val="center"/>
              <w:rPr>
                <w:b/>
                <w:sz w:val="14"/>
              </w:rPr>
            </w:pPr>
            <w:r>
              <w:rPr>
                <w:b/>
                <w:sz w:val="14"/>
              </w:rPr>
              <w:t>F5525</w:t>
            </w:r>
          </w:p>
        </w:tc>
        <w:tc>
          <w:tcPr>
            <w:tcW w:w="698" w:type="dxa"/>
            <w:shd w:val="clear" w:color="auto" w:fill="D8D8D8"/>
          </w:tcPr>
          <w:p>
            <w:pPr>
              <w:pStyle w:val="TableParagraph"/>
              <w:spacing w:before="38"/>
              <w:ind w:left="95" w:right="85"/>
              <w:jc w:val="center"/>
              <w:rPr>
                <w:b/>
                <w:sz w:val="14"/>
              </w:rPr>
            </w:pPr>
            <w:r>
              <w:rPr>
                <w:b/>
                <w:sz w:val="14"/>
              </w:rPr>
              <w:t>F5524</w:t>
            </w:r>
          </w:p>
        </w:tc>
        <w:tc>
          <w:tcPr>
            <w:tcW w:w="698" w:type="dxa"/>
            <w:shd w:val="clear" w:color="auto" w:fill="D8D8D8"/>
          </w:tcPr>
          <w:p>
            <w:pPr>
              <w:pStyle w:val="TableParagraph"/>
              <w:spacing w:before="38"/>
              <w:ind w:left="95" w:right="85"/>
              <w:jc w:val="center"/>
              <w:rPr>
                <w:b/>
                <w:sz w:val="14"/>
              </w:rPr>
            </w:pPr>
            <w:r>
              <w:rPr>
                <w:b/>
                <w:sz w:val="14"/>
              </w:rPr>
              <w:t>F5522</w:t>
            </w:r>
          </w:p>
        </w:tc>
        <w:tc>
          <w:tcPr>
            <w:tcW w:w="698" w:type="dxa"/>
            <w:shd w:val="clear" w:color="auto" w:fill="D8D8D8"/>
          </w:tcPr>
          <w:p>
            <w:pPr>
              <w:pStyle w:val="TableParagraph"/>
              <w:spacing w:before="38"/>
              <w:ind w:left="95" w:right="85"/>
              <w:jc w:val="center"/>
              <w:rPr>
                <w:b/>
                <w:sz w:val="14"/>
              </w:rPr>
            </w:pPr>
            <w:r>
              <w:rPr>
                <w:b/>
                <w:sz w:val="14"/>
              </w:rPr>
              <w:t>F5521</w:t>
            </w:r>
          </w:p>
        </w:tc>
      </w:tr>
      <w:tr>
        <w:trPr>
          <w:trHeight w:val="234" w:hRule="atLeast"/>
        </w:trPr>
        <w:tc>
          <w:tcPr>
            <w:tcW w:w="1090" w:type="dxa"/>
            <w:vMerge w:val="restart"/>
          </w:tcPr>
          <w:p>
            <w:pPr>
              <w:pStyle w:val="TableParagraph"/>
              <w:spacing w:before="38"/>
              <w:ind w:left="235"/>
              <w:rPr>
                <w:sz w:val="14"/>
              </w:rPr>
            </w:pPr>
            <w:r>
              <w:rPr>
                <w:sz w:val="14"/>
              </w:rPr>
              <w:t>Info Block</w:t>
            </w:r>
          </w:p>
        </w:tc>
        <w:tc>
          <w:tcPr>
            <w:tcW w:w="1798" w:type="dxa"/>
          </w:tcPr>
          <w:p>
            <w:pPr>
              <w:pStyle w:val="TableParagraph"/>
              <w:spacing w:before="38"/>
              <w:ind w:left="568"/>
              <w:rPr>
                <w:sz w:val="14"/>
              </w:rPr>
            </w:pPr>
            <w:r>
              <w:rPr>
                <w:sz w:val="14"/>
              </w:rPr>
              <w:t>Info length</w:t>
            </w:r>
          </w:p>
        </w:tc>
        <w:tc>
          <w:tcPr>
            <w:tcW w:w="898" w:type="dxa"/>
          </w:tcPr>
          <w:p>
            <w:pPr>
              <w:pStyle w:val="TableParagraph"/>
              <w:spacing w:before="38"/>
              <w:ind w:left="206"/>
              <w:rPr>
                <w:sz w:val="14"/>
              </w:rPr>
            </w:pPr>
            <w:r>
              <w:rPr>
                <w:sz w:val="14"/>
              </w:rPr>
              <w:t>01A00h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535"/>
              <w:rPr>
                <w:sz w:val="14"/>
              </w:rPr>
            </w:pPr>
            <w:r>
              <w:rPr>
                <w:sz w:val="14"/>
              </w:rPr>
              <w:t>CRC length</w:t>
            </w:r>
          </w:p>
        </w:tc>
        <w:tc>
          <w:tcPr>
            <w:tcW w:w="898" w:type="dxa"/>
          </w:tcPr>
          <w:p>
            <w:pPr>
              <w:pStyle w:val="TableParagraph"/>
              <w:spacing w:before="38"/>
              <w:ind w:left="206"/>
              <w:rPr>
                <w:sz w:val="14"/>
              </w:rPr>
            </w:pPr>
            <w:r>
              <w:rPr>
                <w:sz w:val="14"/>
              </w:rPr>
              <w:t>01A01h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558"/>
              <w:rPr>
                <w:sz w:val="14"/>
              </w:rPr>
            </w:pPr>
            <w:r>
              <w:rPr>
                <w:sz w:val="14"/>
              </w:rPr>
              <w:t>CRC value</w:t>
            </w:r>
          </w:p>
        </w:tc>
        <w:tc>
          <w:tcPr>
            <w:tcW w:w="898" w:type="dxa"/>
          </w:tcPr>
          <w:p>
            <w:pPr>
              <w:pStyle w:val="TableParagraph"/>
              <w:spacing w:before="38"/>
              <w:ind w:left="206"/>
              <w:rPr>
                <w:sz w:val="14"/>
              </w:rPr>
            </w:pPr>
            <w:r>
              <w:rPr>
                <w:sz w:val="14"/>
              </w:rPr>
              <w:t>01A02h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593"/>
              <w:rPr>
                <w:sz w:val="14"/>
              </w:rPr>
            </w:pPr>
            <w:r>
              <w:rPr>
                <w:sz w:val="14"/>
              </w:rPr>
              <w:t>Device ID</w:t>
            </w:r>
          </w:p>
        </w:tc>
        <w:tc>
          <w:tcPr>
            <w:tcW w:w="898" w:type="dxa"/>
          </w:tcPr>
          <w:p>
            <w:pPr>
              <w:pStyle w:val="TableParagraph"/>
              <w:spacing w:before="38"/>
              <w:ind w:left="206"/>
              <w:rPr>
                <w:sz w:val="14"/>
              </w:rPr>
            </w:pPr>
            <w:r>
              <w:rPr>
                <w:sz w:val="14"/>
              </w:rPr>
              <w:t>01A04h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55h</w:t>
            </w:r>
          </w:p>
        </w:tc>
        <w:tc>
          <w:tcPr>
            <w:tcW w:w="700" w:type="dxa"/>
          </w:tcPr>
          <w:p>
            <w:pPr>
              <w:pStyle w:val="TableParagraph"/>
              <w:spacing w:before="38"/>
              <w:ind w:left="96" w:right="87"/>
              <w:jc w:val="center"/>
              <w:rPr>
                <w:sz w:val="14"/>
              </w:rPr>
            </w:pPr>
            <w:r>
              <w:rPr>
                <w:sz w:val="14"/>
              </w:rPr>
              <w:t>55h</w:t>
            </w:r>
          </w:p>
        </w:tc>
        <w:tc>
          <w:tcPr>
            <w:tcW w:w="698" w:type="dxa"/>
          </w:tcPr>
          <w:p>
            <w:pPr>
              <w:pStyle w:val="TableParagraph"/>
              <w:spacing w:before="38"/>
              <w:ind w:left="96" w:right="85"/>
              <w:jc w:val="center"/>
              <w:rPr>
                <w:sz w:val="14"/>
              </w:rPr>
            </w:pPr>
            <w:r>
              <w:rPr>
                <w:sz w:val="14"/>
              </w:rPr>
              <w:t>55h</w:t>
            </w:r>
          </w:p>
        </w:tc>
        <w:tc>
          <w:tcPr>
            <w:tcW w:w="698" w:type="dxa"/>
          </w:tcPr>
          <w:p>
            <w:pPr>
              <w:pStyle w:val="TableParagraph"/>
              <w:spacing w:before="38"/>
              <w:ind w:left="96" w:right="85"/>
              <w:jc w:val="center"/>
              <w:rPr>
                <w:sz w:val="14"/>
              </w:rPr>
            </w:pPr>
            <w:r>
              <w:rPr>
                <w:sz w:val="14"/>
              </w:rPr>
              <w:t>55h</w:t>
            </w:r>
          </w:p>
        </w:tc>
        <w:tc>
          <w:tcPr>
            <w:tcW w:w="700" w:type="dxa"/>
          </w:tcPr>
          <w:p>
            <w:pPr>
              <w:pStyle w:val="TableParagraph"/>
              <w:spacing w:before="38"/>
              <w:ind w:left="96" w:right="87"/>
              <w:jc w:val="center"/>
              <w:rPr>
                <w:sz w:val="14"/>
              </w:rPr>
            </w:pPr>
            <w:r>
              <w:rPr>
                <w:sz w:val="14"/>
              </w:rPr>
              <w:t>55h</w:t>
            </w:r>
          </w:p>
        </w:tc>
        <w:tc>
          <w:tcPr>
            <w:tcW w:w="698" w:type="dxa"/>
          </w:tcPr>
          <w:p>
            <w:pPr>
              <w:pStyle w:val="TableParagraph"/>
              <w:spacing w:before="38"/>
              <w:ind w:left="96" w:right="85"/>
              <w:jc w:val="center"/>
              <w:rPr>
                <w:sz w:val="14"/>
              </w:rPr>
            </w:pPr>
            <w:r>
              <w:rPr>
                <w:sz w:val="14"/>
              </w:rPr>
              <w:t>55h</w:t>
            </w:r>
          </w:p>
        </w:tc>
        <w:tc>
          <w:tcPr>
            <w:tcW w:w="698" w:type="dxa"/>
          </w:tcPr>
          <w:p>
            <w:pPr>
              <w:pStyle w:val="TableParagraph"/>
              <w:spacing w:before="38"/>
              <w:ind w:left="96" w:right="85"/>
              <w:jc w:val="center"/>
              <w:rPr>
                <w:sz w:val="14"/>
              </w:rPr>
            </w:pPr>
            <w:r>
              <w:rPr>
                <w:sz w:val="14"/>
              </w:rPr>
              <w:t>55h</w:t>
            </w:r>
          </w:p>
        </w:tc>
        <w:tc>
          <w:tcPr>
            <w:tcW w:w="698" w:type="dxa"/>
          </w:tcPr>
          <w:p>
            <w:pPr>
              <w:pStyle w:val="TableParagraph"/>
              <w:spacing w:before="38"/>
              <w:ind w:left="96" w:right="85"/>
              <w:jc w:val="center"/>
              <w:rPr>
                <w:sz w:val="14"/>
              </w:rPr>
            </w:pPr>
            <w:r>
              <w:rPr>
                <w:sz w:val="14"/>
              </w:rPr>
              <w:t>55h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593"/>
              <w:rPr>
                <w:sz w:val="14"/>
              </w:rPr>
            </w:pPr>
            <w:r>
              <w:rPr>
                <w:sz w:val="14"/>
              </w:rPr>
              <w:t>Device ID</w:t>
            </w:r>
          </w:p>
        </w:tc>
        <w:tc>
          <w:tcPr>
            <w:tcW w:w="898" w:type="dxa"/>
          </w:tcPr>
          <w:p>
            <w:pPr>
              <w:pStyle w:val="TableParagraph"/>
              <w:spacing w:before="38"/>
              <w:ind w:left="206"/>
              <w:rPr>
                <w:sz w:val="14"/>
              </w:rPr>
            </w:pPr>
            <w:r>
              <w:rPr>
                <w:sz w:val="14"/>
              </w:rPr>
              <w:t>01A05h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29h</w:t>
            </w:r>
          </w:p>
        </w:tc>
        <w:tc>
          <w:tcPr>
            <w:tcW w:w="700" w:type="dxa"/>
          </w:tcPr>
          <w:p>
            <w:pPr>
              <w:pStyle w:val="TableParagraph"/>
              <w:spacing w:before="38"/>
              <w:ind w:left="96" w:right="87"/>
              <w:jc w:val="center"/>
              <w:rPr>
                <w:sz w:val="14"/>
              </w:rPr>
            </w:pPr>
            <w:r>
              <w:rPr>
                <w:sz w:val="14"/>
              </w:rPr>
              <w:t>28h</w:t>
            </w:r>
          </w:p>
        </w:tc>
        <w:tc>
          <w:tcPr>
            <w:tcW w:w="698" w:type="dxa"/>
          </w:tcPr>
          <w:p>
            <w:pPr>
              <w:pStyle w:val="TableParagraph"/>
              <w:spacing w:before="38"/>
              <w:ind w:left="96" w:right="85"/>
              <w:jc w:val="center"/>
              <w:rPr>
                <w:sz w:val="14"/>
              </w:rPr>
            </w:pPr>
            <w:r>
              <w:rPr>
                <w:sz w:val="14"/>
              </w:rPr>
              <w:t>27h</w:t>
            </w:r>
          </w:p>
        </w:tc>
        <w:tc>
          <w:tcPr>
            <w:tcW w:w="698" w:type="dxa"/>
          </w:tcPr>
          <w:p>
            <w:pPr>
              <w:pStyle w:val="TableParagraph"/>
              <w:spacing w:before="38"/>
              <w:ind w:left="96" w:right="85"/>
              <w:jc w:val="center"/>
              <w:rPr>
                <w:sz w:val="14"/>
              </w:rPr>
            </w:pPr>
            <w:r>
              <w:rPr>
                <w:sz w:val="14"/>
              </w:rPr>
              <w:t>26h</w:t>
            </w:r>
          </w:p>
        </w:tc>
        <w:tc>
          <w:tcPr>
            <w:tcW w:w="700" w:type="dxa"/>
          </w:tcPr>
          <w:p>
            <w:pPr>
              <w:pStyle w:val="TableParagraph"/>
              <w:spacing w:before="38"/>
              <w:ind w:left="96" w:right="87"/>
              <w:jc w:val="center"/>
              <w:rPr>
                <w:sz w:val="14"/>
              </w:rPr>
            </w:pPr>
            <w:r>
              <w:rPr>
                <w:sz w:val="14"/>
              </w:rPr>
              <w:t>25h</w:t>
            </w:r>
          </w:p>
        </w:tc>
        <w:tc>
          <w:tcPr>
            <w:tcW w:w="698" w:type="dxa"/>
          </w:tcPr>
          <w:p>
            <w:pPr>
              <w:pStyle w:val="TableParagraph"/>
              <w:spacing w:before="38"/>
              <w:ind w:left="96" w:right="85"/>
              <w:jc w:val="center"/>
              <w:rPr>
                <w:sz w:val="14"/>
              </w:rPr>
            </w:pPr>
            <w:r>
              <w:rPr>
                <w:sz w:val="14"/>
              </w:rPr>
              <w:t>24h</w:t>
            </w:r>
          </w:p>
        </w:tc>
        <w:tc>
          <w:tcPr>
            <w:tcW w:w="698" w:type="dxa"/>
          </w:tcPr>
          <w:p>
            <w:pPr>
              <w:pStyle w:val="TableParagraph"/>
              <w:spacing w:before="38"/>
              <w:ind w:left="96" w:right="85"/>
              <w:jc w:val="center"/>
              <w:rPr>
                <w:sz w:val="14"/>
              </w:rPr>
            </w:pPr>
            <w:r>
              <w:rPr>
                <w:sz w:val="14"/>
              </w:rPr>
              <w:t>22h</w:t>
            </w:r>
          </w:p>
        </w:tc>
        <w:tc>
          <w:tcPr>
            <w:tcW w:w="698" w:type="dxa"/>
          </w:tcPr>
          <w:p>
            <w:pPr>
              <w:pStyle w:val="TableParagraph"/>
              <w:spacing w:before="38"/>
              <w:ind w:left="96" w:right="85"/>
              <w:jc w:val="center"/>
              <w:rPr>
                <w:sz w:val="14"/>
              </w:rPr>
            </w:pPr>
            <w:r>
              <w:rPr>
                <w:sz w:val="14"/>
              </w:rPr>
              <w:t>21h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33"/>
              <w:rPr>
                <w:sz w:val="14"/>
              </w:rPr>
            </w:pPr>
            <w:r>
              <w:rPr>
                <w:sz w:val="14"/>
              </w:rPr>
              <w:t>Hardware revision</w:t>
            </w:r>
          </w:p>
        </w:tc>
        <w:tc>
          <w:tcPr>
            <w:tcW w:w="898" w:type="dxa"/>
          </w:tcPr>
          <w:p>
            <w:pPr>
              <w:pStyle w:val="TableParagraph"/>
              <w:spacing w:before="38"/>
              <w:ind w:left="206"/>
              <w:rPr>
                <w:sz w:val="14"/>
              </w:rPr>
            </w:pPr>
            <w:r>
              <w:rPr>
                <w:sz w:val="14"/>
              </w:rPr>
              <w:t>01A06h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45"/>
              <w:rPr>
                <w:sz w:val="14"/>
              </w:rPr>
            </w:pPr>
            <w:r>
              <w:rPr>
                <w:sz w:val="14"/>
              </w:rPr>
              <w:t>Firmware revision</w:t>
            </w:r>
          </w:p>
        </w:tc>
        <w:tc>
          <w:tcPr>
            <w:tcW w:w="898" w:type="dxa"/>
          </w:tcPr>
          <w:p>
            <w:pPr>
              <w:pStyle w:val="TableParagraph"/>
              <w:spacing w:before="38"/>
              <w:ind w:left="206"/>
              <w:rPr>
                <w:sz w:val="14"/>
              </w:rPr>
            </w:pPr>
            <w:r>
              <w:rPr>
                <w:sz w:val="14"/>
              </w:rPr>
              <w:t>01A07h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3" w:hRule="atLeast"/>
        </w:trPr>
        <w:tc>
          <w:tcPr>
            <w:tcW w:w="1090" w:type="dxa"/>
            <w:vMerge w:val="restart"/>
          </w:tcPr>
          <w:p>
            <w:pPr>
              <w:pStyle w:val="TableParagraph"/>
              <w:spacing w:before="38"/>
              <w:ind w:left="190"/>
              <w:rPr>
                <w:sz w:val="14"/>
              </w:rPr>
            </w:pPr>
            <w:r>
              <w:rPr>
                <w:sz w:val="14"/>
              </w:rPr>
              <w:t>Die Record</w:t>
            </w:r>
          </w:p>
        </w:tc>
        <w:tc>
          <w:tcPr>
            <w:tcW w:w="1798" w:type="dxa"/>
          </w:tcPr>
          <w:p>
            <w:pPr>
              <w:pStyle w:val="TableParagraph"/>
              <w:spacing w:before="38"/>
              <w:ind w:left="405"/>
              <w:rPr>
                <w:sz w:val="14"/>
              </w:rPr>
            </w:pPr>
            <w:r>
              <w:rPr>
                <w:sz w:val="14"/>
              </w:rPr>
              <w:t>Die Record Tag</w:t>
            </w:r>
          </w:p>
        </w:tc>
        <w:tc>
          <w:tcPr>
            <w:tcW w:w="898" w:type="dxa"/>
          </w:tcPr>
          <w:p>
            <w:pPr>
              <w:pStyle w:val="TableParagraph"/>
              <w:spacing w:before="38"/>
              <w:ind w:left="206"/>
              <w:rPr>
                <w:sz w:val="14"/>
              </w:rPr>
            </w:pPr>
            <w:r>
              <w:rPr>
                <w:sz w:val="14"/>
              </w:rPr>
              <w:t>01A08h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08h</w:t>
            </w:r>
          </w:p>
        </w:tc>
        <w:tc>
          <w:tcPr>
            <w:tcW w:w="700" w:type="dxa"/>
          </w:tcPr>
          <w:p>
            <w:pPr>
              <w:pStyle w:val="TableParagraph"/>
              <w:spacing w:before="38"/>
              <w:ind w:left="96" w:right="87"/>
              <w:jc w:val="center"/>
              <w:rPr>
                <w:sz w:val="14"/>
              </w:rPr>
            </w:pPr>
            <w:r>
              <w:rPr>
                <w:sz w:val="14"/>
              </w:rPr>
              <w:t>08h</w:t>
            </w:r>
          </w:p>
        </w:tc>
        <w:tc>
          <w:tcPr>
            <w:tcW w:w="698" w:type="dxa"/>
          </w:tcPr>
          <w:p>
            <w:pPr>
              <w:pStyle w:val="TableParagraph"/>
              <w:spacing w:before="38"/>
              <w:ind w:left="96" w:right="85"/>
              <w:jc w:val="center"/>
              <w:rPr>
                <w:sz w:val="14"/>
              </w:rPr>
            </w:pPr>
            <w:r>
              <w:rPr>
                <w:sz w:val="14"/>
              </w:rPr>
              <w:t>08h</w:t>
            </w:r>
          </w:p>
        </w:tc>
        <w:tc>
          <w:tcPr>
            <w:tcW w:w="698" w:type="dxa"/>
          </w:tcPr>
          <w:p>
            <w:pPr>
              <w:pStyle w:val="TableParagraph"/>
              <w:spacing w:before="38"/>
              <w:ind w:left="96" w:right="85"/>
              <w:jc w:val="center"/>
              <w:rPr>
                <w:sz w:val="14"/>
              </w:rPr>
            </w:pPr>
            <w:r>
              <w:rPr>
                <w:sz w:val="14"/>
              </w:rPr>
              <w:t>08h</w:t>
            </w:r>
          </w:p>
        </w:tc>
        <w:tc>
          <w:tcPr>
            <w:tcW w:w="700" w:type="dxa"/>
          </w:tcPr>
          <w:p>
            <w:pPr>
              <w:pStyle w:val="TableParagraph"/>
              <w:spacing w:before="38"/>
              <w:ind w:left="96" w:right="87"/>
              <w:jc w:val="center"/>
              <w:rPr>
                <w:sz w:val="14"/>
              </w:rPr>
            </w:pPr>
            <w:r>
              <w:rPr>
                <w:sz w:val="14"/>
              </w:rPr>
              <w:t>08h</w:t>
            </w:r>
          </w:p>
        </w:tc>
        <w:tc>
          <w:tcPr>
            <w:tcW w:w="698" w:type="dxa"/>
          </w:tcPr>
          <w:p>
            <w:pPr>
              <w:pStyle w:val="TableParagraph"/>
              <w:spacing w:before="38"/>
              <w:ind w:left="96" w:right="85"/>
              <w:jc w:val="center"/>
              <w:rPr>
                <w:sz w:val="14"/>
              </w:rPr>
            </w:pPr>
            <w:r>
              <w:rPr>
                <w:sz w:val="14"/>
              </w:rPr>
              <w:t>08h</w:t>
            </w:r>
          </w:p>
        </w:tc>
        <w:tc>
          <w:tcPr>
            <w:tcW w:w="698" w:type="dxa"/>
          </w:tcPr>
          <w:p>
            <w:pPr>
              <w:pStyle w:val="TableParagraph"/>
              <w:spacing w:before="38"/>
              <w:ind w:left="96" w:right="85"/>
              <w:jc w:val="center"/>
              <w:rPr>
                <w:sz w:val="14"/>
              </w:rPr>
            </w:pPr>
            <w:r>
              <w:rPr>
                <w:sz w:val="14"/>
              </w:rPr>
              <w:t>08h</w:t>
            </w:r>
          </w:p>
        </w:tc>
        <w:tc>
          <w:tcPr>
            <w:tcW w:w="698" w:type="dxa"/>
          </w:tcPr>
          <w:p>
            <w:pPr>
              <w:pStyle w:val="TableParagraph"/>
              <w:spacing w:before="38"/>
              <w:ind w:left="96" w:right="85"/>
              <w:jc w:val="center"/>
              <w:rPr>
                <w:sz w:val="14"/>
              </w:rPr>
            </w:pPr>
            <w:r>
              <w:rPr>
                <w:sz w:val="14"/>
              </w:rPr>
              <w:t>08h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35"/>
              <w:rPr>
                <w:sz w:val="14"/>
              </w:rPr>
            </w:pPr>
            <w:r>
              <w:rPr>
                <w:sz w:val="14"/>
              </w:rPr>
              <w:t>Die Record length</w:t>
            </w:r>
          </w:p>
        </w:tc>
        <w:tc>
          <w:tcPr>
            <w:tcW w:w="898" w:type="dxa"/>
          </w:tcPr>
          <w:p>
            <w:pPr>
              <w:pStyle w:val="TableParagraph"/>
              <w:spacing w:before="38"/>
              <w:ind w:left="206"/>
              <w:rPr>
                <w:sz w:val="14"/>
              </w:rPr>
            </w:pPr>
            <w:r>
              <w:rPr>
                <w:sz w:val="14"/>
              </w:rPr>
              <w:t>01A09h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0Ah</w:t>
            </w:r>
          </w:p>
        </w:tc>
        <w:tc>
          <w:tcPr>
            <w:tcW w:w="700" w:type="dxa"/>
          </w:tcPr>
          <w:p>
            <w:pPr>
              <w:pStyle w:val="TableParagraph"/>
              <w:spacing w:before="38"/>
              <w:ind w:left="96" w:right="87"/>
              <w:jc w:val="center"/>
              <w:rPr>
                <w:sz w:val="14"/>
              </w:rPr>
            </w:pPr>
            <w:r>
              <w:rPr>
                <w:sz w:val="14"/>
              </w:rPr>
              <w:t>0Ah</w:t>
            </w:r>
          </w:p>
        </w:tc>
        <w:tc>
          <w:tcPr>
            <w:tcW w:w="698" w:type="dxa"/>
          </w:tcPr>
          <w:p>
            <w:pPr>
              <w:pStyle w:val="TableParagraph"/>
              <w:spacing w:before="38"/>
              <w:ind w:left="96" w:right="85"/>
              <w:jc w:val="center"/>
              <w:rPr>
                <w:sz w:val="14"/>
              </w:rPr>
            </w:pPr>
            <w:r>
              <w:rPr>
                <w:sz w:val="14"/>
              </w:rPr>
              <w:t>0Ah</w:t>
            </w:r>
          </w:p>
        </w:tc>
        <w:tc>
          <w:tcPr>
            <w:tcW w:w="698" w:type="dxa"/>
          </w:tcPr>
          <w:p>
            <w:pPr>
              <w:pStyle w:val="TableParagraph"/>
              <w:spacing w:before="38"/>
              <w:ind w:left="96" w:right="85"/>
              <w:jc w:val="center"/>
              <w:rPr>
                <w:sz w:val="14"/>
              </w:rPr>
            </w:pPr>
            <w:r>
              <w:rPr>
                <w:sz w:val="14"/>
              </w:rPr>
              <w:t>0Ah</w:t>
            </w:r>
          </w:p>
        </w:tc>
        <w:tc>
          <w:tcPr>
            <w:tcW w:w="700" w:type="dxa"/>
          </w:tcPr>
          <w:p>
            <w:pPr>
              <w:pStyle w:val="TableParagraph"/>
              <w:spacing w:before="38"/>
              <w:ind w:left="96" w:right="87"/>
              <w:jc w:val="center"/>
              <w:rPr>
                <w:sz w:val="14"/>
              </w:rPr>
            </w:pPr>
            <w:r>
              <w:rPr>
                <w:sz w:val="14"/>
              </w:rPr>
              <w:t>0Ah</w:t>
            </w:r>
          </w:p>
        </w:tc>
        <w:tc>
          <w:tcPr>
            <w:tcW w:w="698" w:type="dxa"/>
          </w:tcPr>
          <w:p>
            <w:pPr>
              <w:pStyle w:val="TableParagraph"/>
              <w:spacing w:before="38"/>
              <w:ind w:left="96" w:right="85"/>
              <w:jc w:val="center"/>
              <w:rPr>
                <w:sz w:val="14"/>
              </w:rPr>
            </w:pPr>
            <w:r>
              <w:rPr>
                <w:sz w:val="14"/>
              </w:rPr>
              <w:t>0Ah</w:t>
            </w:r>
          </w:p>
        </w:tc>
        <w:tc>
          <w:tcPr>
            <w:tcW w:w="698" w:type="dxa"/>
          </w:tcPr>
          <w:p>
            <w:pPr>
              <w:pStyle w:val="TableParagraph"/>
              <w:spacing w:before="38"/>
              <w:ind w:left="96" w:right="85"/>
              <w:jc w:val="center"/>
              <w:rPr>
                <w:sz w:val="14"/>
              </w:rPr>
            </w:pPr>
            <w:r>
              <w:rPr>
                <w:sz w:val="14"/>
              </w:rPr>
              <w:t>0Ah</w:t>
            </w:r>
          </w:p>
        </w:tc>
        <w:tc>
          <w:tcPr>
            <w:tcW w:w="698" w:type="dxa"/>
          </w:tcPr>
          <w:p>
            <w:pPr>
              <w:pStyle w:val="TableParagraph"/>
              <w:spacing w:before="38"/>
              <w:ind w:left="96" w:right="85"/>
              <w:jc w:val="center"/>
              <w:rPr>
                <w:sz w:val="14"/>
              </w:rPr>
            </w:pPr>
            <w:r>
              <w:rPr>
                <w:sz w:val="14"/>
              </w:rPr>
              <w:t>0Ah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503"/>
              <w:rPr>
                <w:sz w:val="14"/>
              </w:rPr>
            </w:pPr>
            <w:r>
              <w:rPr>
                <w:sz w:val="14"/>
              </w:rPr>
              <w:t>Lot/Wafer ID</w:t>
            </w:r>
          </w:p>
        </w:tc>
        <w:tc>
          <w:tcPr>
            <w:tcW w:w="898" w:type="dxa"/>
          </w:tcPr>
          <w:p>
            <w:pPr>
              <w:pStyle w:val="TableParagraph"/>
              <w:spacing w:before="38"/>
              <w:ind w:left="200"/>
              <w:rPr>
                <w:sz w:val="14"/>
              </w:rPr>
            </w:pPr>
            <w:r>
              <w:rPr>
                <w:sz w:val="14"/>
              </w:rPr>
              <w:t>01A0Ah</w:t>
            </w:r>
          </w:p>
        </w:tc>
        <w:tc>
          <w:tcPr>
            <w:tcW w:w="698" w:type="dxa"/>
          </w:tcPr>
          <w:p>
            <w:pPr>
              <w:pStyle w:val="TableParagraph"/>
              <w:spacing w:before="38"/>
              <w:ind w:left="11"/>
              <w:jc w:val="center"/>
              <w:rPr>
                <w:sz w:val="14"/>
              </w:rPr>
            </w:pPr>
            <w:r>
              <w:rPr>
                <w:w w:val="99"/>
                <w:sz w:val="14"/>
              </w:rPr>
              <w:t>4</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463"/>
              <w:rPr>
                <w:sz w:val="14"/>
              </w:rPr>
            </w:pPr>
            <w:r>
              <w:rPr>
                <w:sz w:val="14"/>
              </w:rPr>
              <w:t>Die X position</w:t>
            </w:r>
          </w:p>
        </w:tc>
        <w:tc>
          <w:tcPr>
            <w:tcW w:w="898" w:type="dxa"/>
          </w:tcPr>
          <w:p>
            <w:pPr>
              <w:pStyle w:val="TableParagraph"/>
              <w:spacing w:before="38"/>
              <w:ind w:left="200"/>
              <w:rPr>
                <w:sz w:val="14"/>
              </w:rPr>
            </w:pPr>
            <w:r>
              <w:rPr>
                <w:sz w:val="14"/>
              </w:rPr>
              <w:t>01A0Eh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463"/>
              <w:rPr>
                <w:sz w:val="14"/>
              </w:rPr>
            </w:pPr>
            <w:r>
              <w:rPr>
                <w:sz w:val="14"/>
              </w:rPr>
              <w:t>Die Y position</w:t>
            </w:r>
          </w:p>
        </w:tc>
        <w:tc>
          <w:tcPr>
            <w:tcW w:w="898" w:type="dxa"/>
          </w:tcPr>
          <w:p>
            <w:pPr>
              <w:pStyle w:val="TableParagraph"/>
              <w:spacing w:before="38"/>
              <w:ind w:left="206"/>
              <w:rPr>
                <w:sz w:val="14"/>
              </w:rPr>
            </w:pPr>
            <w:r>
              <w:rPr>
                <w:sz w:val="14"/>
              </w:rPr>
              <w:t>01A10h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535"/>
              <w:rPr>
                <w:sz w:val="14"/>
              </w:rPr>
            </w:pPr>
            <w:r>
              <w:rPr>
                <w:sz w:val="14"/>
              </w:rPr>
              <w:t>Test results</w:t>
            </w:r>
          </w:p>
        </w:tc>
        <w:tc>
          <w:tcPr>
            <w:tcW w:w="898" w:type="dxa"/>
          </w:tcPr>
          <w:p>
            <w:pPr>
              <w:pStyle w:val="TableParagraph"/>
              <w:spacing w:before="38"/>
              <w:ind w:left="206"/>
              <w:rPr>
                <w:sz w:val="14"/>
              </w:rPr>
            </w:pPr>
            <w:r>
              <w:rPr>
                <w:sz w:val="14"/>
              </w:rPr>
              <w:t>01A12h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4" w:hRule="atLeast"/>
        </w:trPr>
        <w:tc>
          <w:tcPr>
            <w:tcW w:w="1090" w:type="dxa"/>
            <w:vMerge w:val="restart"/>
          </w:tcPr>
          <w:p>
            <w:pPr>
              <w:pStyle w:val="TableParagraph"/>
              <w:spacing w:line="160" w:lineRule="exact" w:before="38"/>
              <w:ind w:left="185" w:right="181"/>
              <w:jc w:val="center"/>
              <w:rPr>
                <w:sz w:val="14"/>
              </w:rPr>
            </w:pPr>
            <w:r>
              <w:rPr>
                <w:sz w:val="14"/>
              </w:rPr>
              <w:t>ADC12</w:t>
            </w:r>
          </w:p>
          <w:p>
            <w:pPr>
              <w:pStyle w:val="TableParagraph"/>
              <w:spacing w:line="160" w:lineRule="exact" w:before="0"/>
              <w:ind w:left="188" w:right="181"/>
              <w:jc w:val="center"/>
              <w:rPr>
                <w:sz w:val="14"/>
              </w:rPr>
            </w:pPr>
            <w:r>
              <w:rPr>
                <w:sz w:val="14"/>
              </w:rPr>
              <w:t>Calibration</w:t>
            </w:r>
          </w:p>
        </w:tc>
        <w:tc>
          <w:tcPr>
            <w:tcW w:w="1798" w:type="dxa"/>
          </w:tcPr>
          <w:p>
            <w:pPr>
              <w:pStyle w:val="TableParagraph"/>
              <w:spacing w:before="38"/>
              <w:ind w:left="175"/>
              <w:rPr>
                <w:sz w:val="14"/>
              </w:rPr>
            </w:pPr>
            <w:r>
              <w:rPr>
                <w:sz w:val="14"/>
              </w:rPr>
              <w:t>ADC12 Calibration Tag</w:t>
            </w:r>
          </w:p>
        </w:tc>
        <w:tc>
          <w:tcPr>
            <w:tcW w:w="898" w:type="dxa"/>
          </w:tcPr>
          <w:p>
            <w:pPr>
              <w:pStyle w:val="TableParagraph"/>
              <w:spacing w:before="38"/>
              <w:ind w:left="206"/>
              <w:rPr>
                <w:sz w:val="14"/>
              </w:rPr>
            </w:pPr>
            <w:r>
              <w:rPr>
                <w:sz w:val="14"/>
              </w:rPr>
              <w:t>01A14h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11h</w:t>
            </w:r>
          </w:p>
        </w:tc>
        <w:tc>
          <w:tcPr>
            <w:tcW w:w="700" w:type="dxa"/>
          </w:tcPr>
          <w:p>
            <w:pPr>
              <w:pStyle w:val="TableParagraph"/>
              <w:spacing w:before="38"/>
              <w:ind w:left="96" w:right="87"/>
              <w:jc w:val="center"/>
              <w:rPr>
                <w:sz w:val="14"/>
              </w:rPr>
            </w:pPr>
            <w:r>
              <w:rPr>
                <w:sz w:val="14"/>
              </w:rPr>
              <w:t>11h</w:t>
            </w:r>
          </w:p>
        </w:tc>
        <w:tc>
          <w:tcPr>
            <w:tcW w:w="698" w:type="dxa"/>
          </w:tcPr>
          <w:p>
            <w:pPr>
              <w:pStyle w:val="TableParagraph"/>
              <w:spacing w:before="38"/>
              <w:ind w:left="96" w:right="85"/>
              <w:jc w:val="center"/>
              <w:rPr>
                <w:sz w:val="14"/>
              </w:rPr>
            </w:pPr>
            <w:r>
              <w:rPr>
                <w:sz w:val="14"/>
              </w:rPr>
              <w:t>11h</w:t>
            </w:r>
          </w:p>
        </w:tc>
        <w:tc>
          <w:tcPr>
            <w:tcW w:w="698" w:type="dxa"/>
          </w:tcPr>
          <w:p>
            <w:pPr>
              <w:pStyle w:val="TableParagraph"/>
              <w:spacing w:before="38"/>
              <w:ind w:left="96" w:right="85"/>
              <w:jc w:val="center"/>
              <w:rPr>
                <w:sz w:val="14"/>
              </w:rPr>
            </w:pPr>
            <w:r>
              <w:rPr>
                <w:sz w:val="14"/>
              </w:rPr>
              <w:t>11h</w:t>
            </w:r>
          </w:p>
        </w:tc>
        <w:tc>
          <w:tcPr>
            <w:tcW w:w="700" w:type="dxa"/>
          </w:tcPr>
          <w:p>
            <w:pPr>
              <w:pStyle w:val="TableParagraph"/>
              <w:spacing w:before="38"/>
              <w:ind w:left="96" w:right="87"/>
              <w:jc w:val="center"/>
              <w:rPr>
                <w:sz w:val="14"/>
              </w:rPr>
            </w:pPr>
            <w:r>
              <w:rPr>
                <w:sz w:val="14"/>
              </w:rPr>
              <w:t>11h</w:t>
            </w:r>
          </w:p>
        </w:tc>
        <w:tc>
          <w:tcPr>
            <w:tcW w:w="698" w:type="dxa"/>
          </w:tcPr>
          <w:p>
            <w:pPr>
              <w:pStyle w:val="TableParagraph"/>
              <w:spacing w:before="38"/>
              <w:ind w:left="96" w:right="85"/>
              <w:jc w:val="center"/>
              <w:rPr>
                <w:sz w:val="14"/>
              </w:rPr>
            </w:pPr>
            <w:r>
              <w:rPr>
                <w:sz w:val="14"/>
              </w:rPr>
              <w:t>11h</w:t>
            </w:r>
          </w:p>
        </w:tc>
        <w:tc>
          <w:tcPr>
            <w:tcW w:w="698" w:type="dxa"/>
          </w:tcPr>
          <w:p>
            <w:pPr>
              <w:pStyle w:val="TableParagraph"/>
              <w:spacing w:before="38"/>
              <w:ind w:left="96" w:right="85"/>
              <w:jc w:val="center"/>
              <w:rPr>
                <w:sz w:val="14"/>
              </w:rPr>
            </w:pPr>
            <w:r>
              <w:rPr>
                <w:sz w:val="14"/>
              </w:rPr>
              <w:t>11h</w:t>
            </w:r>
          </w:p>
        </w:tc>
        <w:tc>
          <w:tcPr>
            <w:tcW w:w="698" w:type="dxa"/>
          </w:tcPr>
          <w:p>
            <w:pPr>
              <w:pStyle w:val="TableParagraph"/>
              <w:spacing w:before="38"/>
              <w:ind w:left="96" w:right="85"/>
              <w:jc w:val="center"/>
              <w:rPr>
                <w:sz w:val="14"/>
              </w:rPr>
            </w:pPr>
            <w:r>
              <w:rPr>
                <w:sz w:val="14"/>
              </w:rPr>
              <w:t>11h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right="95"/>
              <w:jc w:val="right"/>
              <w:rPr>
                <w:sz w:val="14"/>
              </w:rPr>
            </w:pPr>
            <w:r>
              <w:rPr>
                <w:sz w:val="14"/>
              </w:rPr>
              <w:t>ADC12 Calibration length</w:t>
            </w:r>
          </w:p>
        </w:tc>
        <w:tc>
          <w:tcPr>
            <w:tcW w:w="898" w:type="dxa"/>
          </w:tcPr>
          <w:p>
            <w:pPr>
              <w:pStyle w:val="TableParagraph"/>
              <w:spacing w:before="38"/>
              <w:ind w:left="206"/>
              <w:rPr>
                <w:sz w:val="14"/>
              </w:rPr>
            </w:pPr>
            <w:r>
              <w:rPr>
                <w:sz w:val="14"/>
              </w:rPr>
              <w:t>01A15h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10h</w:t>
            </w:r>
          </w:p>
        </w:tc>
        <w:tc>
          <w:tcPr>
            <w:tcW w:w="700" w:type="dxa"/>
          </w:tcPr>
          <w:p>
            <w:pPr>
              <w:pStyle w:val="TableParagraph"/>
              <w:spacing w:before="38"/>
              <w:ind w:left="96" w:right="87"/>
              <w:jc w:val="center"/>
              <w:rPr>
                <w:sz w:val="14"/>
              </w:rPr>
            </w:pPr>
            <w:r>
              <w:rPr>
                <w:sz w:val="14"/>
              </w:rPr>
              <w:t>10h</w:t>
            </w:r>
          </w:p>
        </w:tc>
        <w:tc>
          <w:tcPr>
            <w:tcW w:w="698" w:type="dxa"/>
          </w:tcPr>
          <w:p>
            <w:pPr>
              <w:pStyle w:val="TableParagraph"/>
              <w:spacing w:before="38"/>
              <w:ind w:left="96" w:right="85"/>
              <w:jc w:val="center"/>
              <w:rPr>
                <w:sz w:val="14"/>
              </w:rPr>
            </w:pPr>
            <w:r>
              <w:rPr>
                <w:sz w:val="14"/>
              </w:rPr>
              <w:t>10h</w:t>
            </w:r>
          </w:p>
        </w:tc>
        <w:tc>
          <w:tcPr>
            <w:tcW w:w="698" w:type="dxa"/>
          </w:tcPr>
          <w:p>
            <w:pPr>
              <w:pStyle w:val="TableParagraph"/>
              <w:spacing w:before="38"/>
              <w:ind w:left="96" w:right="85"/>
              <w:jc w:val="center"/>
              <w:rPr>
                <w:sz w:val="14"/>
              </w:rPr>
            </w:pPr>
            <w:r>
              <w:rPr>
                <w:sz w:val="14"/>
              </w:rPr>
              <w:t>10h</w:t>
            </w:r>
          </w:p>
        </w:tc>
        <w:tc>
          <w:tcPr>
            <w:tcW w:w="700" w:type="dxa"/>
          </w:tcPr>
          <w:p>
            <w:pPr>
              <w:pStyle w:val="TableParagraph"/>
              <w:spacing w:before="38"/>
              <w:ind w:left="96" w:right="87"/>
              <w:jc w:val="center"/>
              <w:rPr>
                <w:sz w:val="14"/>
              </w:rPr>
            </w:pPr>
            <w:r>
              <w:rPr>
                <w:sz w:val="14"/>
              </w:rPr>
              <w:t>10h</w:t>
            </w:r>
          </w:p>
        </w:tc>
        <w:tc>
          <w:tcPr>
            <w:tcW w:w="698" w:type="dxa"/>
          </w:tcPr>
          <w:p>
            <w:pPr>
              <w:pStyle w:val="TableParagraph"/>
              <w:spacing w:before="38"/>
              <w:ind w:left="96" w:right="85"/>
              <w:jc w:val="center"/>
              <w:rPr>
                <w:sz w:val="14"/>
              </w:rPr>
            </w:pPr>
            <w:r>
              <w:rPr>
                <w:sz w:val="14"/>
              </w:rPr>
              <w:t>10h</w:t>
            </w:r>
          </w:p>
        </w:tc>
        <w:tc>
          <w:tcPr>
            <w:tcW w:w="698" w:type="dxa"/>
          </w:tcPr>
          <w:p>
            <w:pPr>
              <w:pStyle w:val="TableParagraph"/>
              <w:spacing w:before="38"/>
              <w:ind w:left="96" w:right="85"/>
              <w:jc w:val="center"/>
              <w:rPr>
                <w:sz w:val="14"/>
              </w:rPr>
            </w:pPr>
            <w:r>
              <w:rPr>
                <w:sz w:val="14"/>
              </w:rPr>
              <w:t>10h</w:t>
            </w:r>
          </w:p>
        </w:tc>
        <w:tc>
          <w:tcPr>
            <w:tcW w:w="698" w:type="dxa"/>
          </w:tcPr>
          <w:p>
            <w:pPr>
              <w:pStyle w:val="TableParagraph"/>
              <w:spacing w:before="38"/>
              <w:ind w:left="96" w:right="85"/>
              <w:jc w:val="center"/>
              <w:rPr>
                <w:sz w:val="14"/>
              </w:rPr>
            </w:pPr>
            <w:r>
              <w:rPr>
                <w:sz w:val="14"/>
              </w:rPr>
              <w:t>10h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63"/>
              <w:rPr>
                <w:sz w:val="14"/>
              </w:rPr>
            </w:pPr>
            <w:r>
              <w:rPr>
                <w:sz w:val="14"/>
              </w:rPr>
              <w:t>ADC Gain Factor</w:t>
            </w:r>
          </w:p>
        </w:tc>
        <w:tc>
          <w:tcPr>
            <w:tcW w:w="898" w:type="dxa"/>
          </w:tcPr>
          <w:p>
            <w:pPr>
              <w:pStyle w:val="TableParagraph"/>
              <w:spacing w:before="38"/>
              <w:ind w:left="206"/>
              <w:rPr>
                <w:sz w:val="14"/>
              </w:rPr>
            </w:pPr>
            <w:r>
              <w:rPr>
                <w:sz w:val="14"/>
              </w:rPr>
              <w:t>01A16h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543"/>
              <w:rPr>
                <w:sz w:val="14"/>
              </w:rPr>
            </w:pPr>
            <w:r>
              <w:rPr>
                <w:sz w:val="14"/>
              </w:rPr>
              <w:t>ADC Offset</w:t>
            </w:r>
          </w:p>
        </w:tc>
        <w:tc>
          <w:tcPr>
            <w:tcW w:w="898" w:type="dxa"/>
          </w:tcPr>
          <w:p>
            <w:pPr>
              <w:pStyle w:val="TableParagraph"/>
              <w:spacing w:before="38"/>
              <w:ind w:left="206"/>
              <w:rPr>
                <w:sz w:val="14"/>
              </w:rPr>
            </w:pPr>
            <w:r>
              <w:rPr>
                <w:sz w:val="14"/>
              </w:rPr>
              <w:t>01A18h</w:t>
            </w:r>
          </w:p>
        </w:tc>
        <w:tc>
          <w:tcPr>
            <w:tcW w:w="698" w:type="dxa"/>
          </w:tcPr>
          <w:p>
            <w:pPr>
              <w:pStyle w:val="TableParagraph"/>
              <w:spacing w:before="38"/>
              <w:ind w:left="11"/>
              <w:jc w:val="center"/>
              <w:rPr>
                <w:sz w:val="14"/>
              </w:rPr>
            </w:pPr>
            <w:r>
              <w:rPr>
                <w:w w:val="99"/>
                <w:sz w:val="14"/>
              </w:rPr>
              <w:t>2</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700" w:type="dxa"/>
          </w:tcPr>
          <w:p>
            <w:pPr>
              <w:pStyle w:val="TableParagraph"/>
              <w:spacing w:before="38"/>
              <w:ind w:left="96" w:right="87"/>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c>
          <w:tcPr>
            <w:tcW w:w="698" w:type="dxa"/>
          </w:tcPr>
          <w:p>
            <w:pPr>
              <w:pStyle w:val="TableParagraph"/>
              <w:spacing w:before="38"/>
              <w:ind w:left="96" w:right="85"/>
              <w:jc w:val="center"/>
              <w:rPr>
                <w:sz w:val="14"/>
              </w:rPr>
            </w:pPr>
            <w:r>
              <w:rPr>
                <w:sz w:val="14"/>
              </w:rPr>
              <w:t>per unit</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1.5-V Reference Temp. Sensor 30°C</w:t>
            </w:r>
          </w:p>
        </w:tc>
        <w:tc>
          <w:tcPr>
            <w:tcW w:w="898" w:type="dxa"/>
          </w:tcPr>
          <w:p>
            <w:pPr>
              <w:pStyle w:val="TableParagraph"/>
              <w:spacing w:before="118"/>
              <w:ind w:left="200"/>
              <w:rPr>
                <w:sz w:val="14"/>
              </w:rPr>
            </w:pPr>
            <w:r>
              <w:rPr>
                <w:sz w:val="14"/>
              </w:rPr>
              <w:t>01A1Ah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1.5-V Reference Temp. Sensor 85°C</w:t>
            </w:r>
          </w:p>
        </w:tc>
        <w:tc>
          <w:tcPr>
            <w:tcW w:w="898" w:type="dxa"/>
          </w:tcPr>
          <w:p>
            <w:pPr>
              <w:pStyle w:val="TableParagraph"/>
              <w:spacing w:before="118"/>
              <w:ind w:left="196"/>
              <w:rPr>
                <w:sz w:val="14"/>
              </w:rPr>
            </w:pPr>
            <w:r>
              <w:rPr>
                <w:sz w:val="14"/>
              </w:rPr>
              <w:t>01A1Ch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2.0-V Reference Temp. Sensor 30°C</w:t>
            </w:r>
          </w:p>
        </w:tc>
        <w:tc>
          <w:tcPr>
            <w:tcW w:w="898" w:type="dxa"/>
          </w:tcPr>
          <w:p>
            <w:pPr>
              <w:pStyle w:val="TableParagraph"/>
              <w:spacing w:before="118"/>
              <w:ind w:left="200"/>
              <w:rPr>
                <w:sz w:val="14"/>
              </w:rPr>
            </w:pPr>
            <w:r>
              <w:rPr>
                <w:sz w:val="14"/>
              </w:rPr>
              <w:t>01A1Eh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2.0-V Reference Temp. Sensor 85°C</w:t>
            </w:r>
          </w:p>
        </w:tc>
        <w:tc>
          <w:tcPr>
            <w:tcW w:w="898" w:type="dxa"/>
          </w:tcPr>
          <w:p>
            <w:pPr>
              <w:pStyle w:val="TableParagraph"/>
              <w:spacing w:before="118"/>
              <w:ind w:left="206"/>
              <w:rPr>
                <w:sz w:val="14"/>
              </w:rPr>
            </w:pPr>
            <w:r>
              <w:rPr>
                <w:sz w:val="14"/>
              </w:rPr>
              <w:t>01A20h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2.5-V Reference Temp. Sensor 30°C</w:t>
            </w:r>
          </w:p>
        </w:tc>
        <w:tc>
          <w:tcPr>
            <w:tcW w:w="898" w:type="dxa"/>
          </w:tcPr>
          <w:p>
            <w:pPr>
              <w:pStyle w:val="TableParagraph"/>
              <w:spacing w:before="118"/>
              <w:ind w:left="206"/>
              <w:rPr>
                <w:sz w:val="14"/>
              </w:rPr>
            </w:pPr>
            <w:r>
              <w:rPr>
                <w:sz w:val="14"/>
              </w:rPr>
              <w:t>01A22h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279" w:right="195" w:hanging="60"/>
              <w:rPr>
                <w:sz w:val="14"/>
              </w:rPr>
            </w:pPr>
            <w:r>
              <w:rPr>
                <w:sz w:val="14"/>
              </w:rPr>
              <w:t>ADC 2.5-V Reference Temp. Sensor 85°C</w:t>
            </w:r>
          </w:p>
        </w:tc>
        <w:tc>
          <w:tcPr>
            <w:tcW w:w="898" w:type="dxa"/>
          </w:tcPr>
          <w:p>
            <w:pPr>
              <w:pStyle w:val="TableParagraph"/>
              <w:spacing w:before="118"/>
              <w:ind w:left="206"/>
              <w:rPr>
                <w:sz w:val="14"/>
              </w:rPr>
            </w:pPr>
            <w:r>
              <w:rPr>
                <w:sz w:val="14"/>
              </w:rPr>
              <w:t>01A24h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234" w:hRule="atLeast"/>
        </w:trPr>
        <w:tc>
          <w:tcPr>
            <w:tcW w:w="1090" w:type="dxa"/>
            <w:vMerge w:val="restart"/>
          </w:tcPr>
          <w:p>
            <w:pPr>
              <w:pStyle w:val="TableParagraph"/>
              <w:spacing w:line="160" w:lineRule="exact" w:before="38"/>
              <w:ind w:left="187" w:right="181"/>
              <w:jc w:val="center"/>
              <w:rPr>
                <w:sz w:val="14"/>
              </w:rPr>
            </w:pPr>
            <w:r>
              <w:rPr>
                <w:sz w:val="14"/>
              </w:rPr>
              <w:t>REF</w:t>
            </w:r>
          </w:p>
          <w:p>
            <w:pPr>
              <w:pStyle w:val="TableParagraph"/>
              <w:spacing w:line="160" w:lineRule="exact" w:before="0"/>
              <w:ind w:left="188" w:right="181"/>
              <w:jc w:val="center"/>
              <w:rPr>
                <w:sz w:val="14"/>
              </w:rPr>
            </w:pPr>
            <w:r>
              <w:rPr>
                <w:sz w:val="14"/>
              </w:rPr>
              <w:t>Calibration</w:t>
            </w:r>
          </w:p>
        </w:tc>
        <w:tc>
          <w:tcPr>
            <w:tcW w:w="1798" w:type="dxa"/>
          </w:tcPr>
          <w:p>
            <w:pPr>
              <w:pStyle w:val="TableParagraph"/>
              <w:spacing w:before="38"/>
              <w:ind w:left="260"/>
              <w:rPr>
                <w:sz w:val="14"/>
              </w:rPr>
            </w:pPr>
            <w:r>
              <w:rPr>
                <w:sz w:val="14"/>
              </w:rPr>
              <w:t>REF Calibration Tag</w:t>
            </w:r>
          </w:p>
        </w:tc>
        <w:tc>
          <w:tcPr>
            <w:tcW w:w="898" w:type="dxa"/>
          </w:tcPr>
          <w:p>
            <w:pPr>
              <w:pStyle w:val="TableParagraph"/>
              <w:spacing w:before="38"/>
              <w:ind w:left="206"/>
              <w:rPr>
                <w:sz w:val="14"/>
              </w:rPr>
            </w:pPr>
            <w:r>
              <w:rPr>
                <w:sz w:val="14"/>
              </w:rPr>
              <w:t>01A26h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12h</w:t>
            </w:r>
          </w:p>
        </w:tc>
        <w:tc>
          <w:tcPr>
            <w:tcW w:w="700" w:type="dxa"/>
          </w:tcPr>
          <w:p>
            <w:pPr>
              <w:pStyle w:val="TableParagraph"/>
              <w:spacing w:before="38"/>
              <w:ind w:left="96" w:right="87"/>
              <w:jc w:val="center"/>
              <w:rPr>
                <w:sz w:val="14"/>
              </w:rPr>
            </w:pPr>
            <w:r>
              <w:rPr>
                <w:sz w:val="14"/>
              </w:rPr>
              <w:t>12h</w:t>
            </w:r>
          </w:p>
        </w:tc>
        <w:tc>
          <w:tcPr>
            <w:tcW w:w="698" w:type="dxa"/>
          </w:tcPr>
          <w:p>
            <w:pPr>
              <w:pStyle w:val="TableParagraph"/>
              <w:spacing w:before="38"/>
              <w:ind w:left="96" w:right="85"/>
              <w:jc w:val="center"/>
              <w:rPr>
                <w:sz w:val="14"/>
              </w:rPr>
            </w:pPr>
            <w:r>
              <w:rPr>
                <w:sz w:val="14"/>
              </w:rPr>
              <w:t>12h</w:t>
            </w:r>
          </w:p>
        </w:tc>
        <w:tc>
          <w:tcPr>
            <w:tcW w:w="698" w:type="dxa"/>
          </w:tcPr>
          <w:p>
            <w:pPr>
              <w:pStyle w:val="TableParagraph"/>
              <w:spacing w:before="38"/>
              <w:ind w:left="96" w:right="85"/>
              <w:jc w:val="center"/>
              <w:rPr>
                <w:sz w:val="14"/>
              </w:rPr>
            </w:pPr>
            <w:r>
              <w:rPr>
                <w:sz w:val="14"/>
              </w:rPr>
              <w:t>12h</w:t>
            </w:r>
          </w:p>
        </w:tc>
        <w:tc>
          <w:tcPr>
            <w:tcW w:w="700" w:type="dxa"/>
          </w:tcPr>
          <w:p>
            <w:pPr>
              <w:pStyle w:val="TableParagraph"/>
              <w:spacing w:before="38"/>
              <w:ind w:left="96" w:right="87"/>
              <w:jc w:val="center"/>
              <w:rPr>
                <w:sz w:val="14"/>
              </w:rPr>
            </w:pPr>
            <w:r>
              <w:rPr>
                <w:sz w:val="14"/>
              </w:rPr>
              <w:t>12h</w:t>
            </w:r>
          </w:p>
        </w:tc>
        <w:tc>
          <w:tcPr>
            <w:tcW w:w="698" w:type="dxa"/>
          </w:tcPr>
          <w:p>
            <w:pPr>
              <w:pStyle w:val="TableParagraph"/>
              <w:spacing w:before="38"/>
              <w:ind w:left="96" w:right="85"/>
              <w:jc w:val="center"/>
              <w:rPr>
                <w:sz w:val="14"/>
              </w:rPr>
            </w:pPr>
            <w:r>
              <w:rPr>
                <w:sz w:val="14"/>
              </w:rPr>
              <w:t>12h</w:t>
            </w:r>
          </w:p>
        </w:tc>
        <w:tc>
          <w:tcPr>
            <w:tcW w:w="698" w:type="dxa"/>
          </w:tcPr>
          <w:p>
            <w:pPr>
              <w:pStyle w:val="TableParagraph"/>
              <w:spacing w:before="38"/>
              <w:ind w:left="96" w:right="85"/>
              <w:jc w:val="center"/>
              <w:rPr>
                <w:sz w:val="14"/>
              </w:rPr>
            </w:pPr>
            <w:r>
              <w:rPr>
                <w:sz w:val="14"/>
              </w:rPr>
              <w:t>12h</w:t>
            </w:r>
          </w:p>
        </w:tc>
        <w:tc>
          <w:tcPr>
            <w:tcW w:w="698" w:type="dxa"/>
          </w:tcPr>
          <w:p>
            <w:pPr>
              <w:pStyle w:val="TableParagraph"/>
              <w:spacing w:before="38"/>
              <w:ind w:left="96" w:right="85"/>
              <w:jc w:val="center"/>
              <w:rPr>
                <w:sz w:val="14"/>
              </w:rPr>
            </w:pPr>
            <w:r>
              <w:rPr>
                <w:sz w:val="14"/>
              </w:rPr>
              <w:t>12h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190"/>
              <w:rPr>
                <w:sz w:val="14"/>
              </w:rPr>
            </w:pPr>
            <w:r>
              <w:rPr>
                <w:sz w:val="14"/>
              </w:rPr>
              <w:t>REF Calibration length</w:t>
            </w:r>
          </w:p>
        </w:tc>
        <w:tc>
          <w:tcPr>
            <w:tcW w:w="898" w:type="dxa"/>
          </w:tcPr>
          <w:p>
            <w:pPr>
              <w:pStyle w:val="TableParagraph"/>
              <w:spacing w:before="38"/>
              <w:ind w:left="206"/>
              <w:rPr>
                <w:sz w:val="14"/>
              </w:rPr>
            </w:pPr>
            <w:r>
              <w:rPr>
                <w:sz w:val="14"/>
              </w:rPr>
              <w:t>01A27h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700" w:type="dxa"/>
          </w:tcPr>
          <w:p>
            <w:pPr>
              <w:pStyle w:val="TableParagraph"/>
              <w:spacing w:before="38"/>
              <w:ind w:left="96" w:right="87"/>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c>
          <w:tcPr>
            <w:tcW w:w="698" w:type="dxa"/>
          </w:tcPr>
          <w:p>
            <w:pPr>
              <w:pStyle w:val="TableParagraph"/>
              <w:spacing w:before="38"/>
              <w:ind w:left="96" w:right="85"/>
              <w:jc w:val="center"/>
              <w:rPr>
                <w:sz w:val="14"/>
              </w:rPr>
            </w:pPr>
            <w:r>
              <w:rPr>
                <w:sz w:val="14"/>
              </w:rPr>
              <w:t>06h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698" w:right="203" w:hanging="472"/>
              <w:rPr>
                <w:sz w:val="14"/>
              </w:rPr>
            </w:pPr>
            <w:r>
              <w:rPr>
                <w:sz w:val="14"/>
              </w:rPr>
              <w:t>REF 1.5-V Reference Factor</w:t>
            </w:r>
          </w:p>
        </w:tc>
        <w:tc>
          <w:tcPr>
            <w:tcW w:w="898" w:type="dxa"/>
          </w:tcPr>
          <w:p>
            <w:pPr>
              <w:pStyle w:val="TableParagraph"/>
              <w:spacing w:before="118"/>
              <w:ind w:left="206"/>
              <w:rPr>
                <w:sz w:val="14"/>
              </w:rPr>
            </w:pPr>
            <w:r>
              <w:rPr>
                <w:sz w:val="14"/>
              </w:rPr>
              <w:t>01A28h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38"/>
              <w:ind w:left="698" w:right="203" w:hanging="472"/>
              <w:rPr>
                <w:sz w:val="14"/>
              </w:rPr>
            </w:pPr>
            <w:r>
              <w:rPr>
                <w:sz w:val="14"/>
              </w:rPr>
              <w:t>REF 2.0-V Reference Factor</w:t>
            </w:r>
          </w:p>
        </w:tc>
        <w:tc>
          <w:tcPr>
            <w:tcW w:w="898" w:type="dxa"/>
          </w:tcPr>
          <w:p>
            <w:pPr>
              <w:pStyle w:val="TableParagraph"/>
              <w:spacing w:before="118"/>
              <w:ind w:left="200"/>
              <w:rPr>
                <w:sz w:val="14"/>
              </w:rPr>
            </w:pPr>
            <w:r>
              <w:rPr>
                <w:sz w:val="14"/>
              </w:rPr>
              <w:t>01A2Ah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698" w:right="203" w:hanging="472"/>
              <w:rPr>
                <w:sz w:val="14"/>
              </w:rPr>
            </w:pPr>
            <w:r>
              <w:rPr>
                <w:sz w:val="14"/>
              </w:rPr>
              <w:t>REF 2.5-V Reference Factor</w:t>
            </w:r>
          </w:p>
        </w:tc>
        <w:tc>
          <w:tcPr>
            <w:tcW w:w="898" w:type="dxa"/>
          </w:tcPr>
          <w:p>
            <w:pPr>
              <w:pStyle w:val="TableParagraph"/>
              <w:spacing w:before="118"/>
              <w:ind w:left="196"/>
              <w:rPr>
                <w:sz w:val="14"/>
              </w:rPr>
            </w:pPr>
            <w:r>
              <w:rPr>
                <w:sz w:val="14"/>
              </w:rPr>
              <w:t>01A2Ch</w:t>
            </w: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700" w:type="dxa"/>
          </w:tcPr>
          <w:p>
            <w:pPr>
              <w:pStyle w:val="TableParagraph"/>
              <w:spacing w:before="118"/>
              <w:ind w:left="96" w:right="87"/>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c>
          <w:tcPr>
            <w:tcW w:w="698" w:type="dxa"/>
          </w:tcPr>
          <w:p>
            <w:pPr>
              <w:pStyle w:val="TableParagraph"/>
              <w:spacing w:before="118"/>
              <w:ind w:left="96" w:right="85"/>
              <w:jc w:val="center"/>
              <w:rPr>
                <w:sz w:val="14"/>
              </w:rPr>
            </w:pPr>
            <w:r>
              <w:rPr>
                <w:sz w:val="14"/>
              </w:rPr>
              <w:t>per unit</w:t>
            </w:r>
          </w:p>
        </w:tc>
      </w:tr>
      <w:tr>
        <w:trPr>
          <w:trHeight w:val="233" w:hRule="atLeast"/>
        </w:trPr>
        <w:tc>
          <w:tcPr>
            <w:tcW w:w="1090" w:type="dxa"/>
            <w:vMerge w:val="restart"/>
          </w:tcPr>
          <w:p>
            <w:pPr>
              <w:pStyle w:val="TableParagraph"/>
              <w:spacing w:before="38"/>
              <w:ind w:left="223" w:right="198"/>
              <w:rPr>
                <w:sz w:val="14"/>
              </w:rPr>
            </w:pPr>
            <w:r>
              <w:rPr>
                <w:sz w:val="14"/>
              </w:rPr>
              <w:t>Peripheral Descriptor</w:t>
            </w:r>
          </w:p>
        </w:tc>
        <w:tc>
          <w:tcPr>
            <w:tcW w:w="1798" w:type="dxa"/>
          </w:tcPr>
          <w:p>
            <w:pPr>
              <w:pStyle w:val="TableParagraph"/>
              <w:spacing w:before="38"/>
              <w:ind w:right="88"/>
              <w:jc w:val="right"/>
              <w:rPr>
                <w:sz w:val="14"/>
              </w:rPr>
            </w:pPr>
            <w:r>
              <w:rPr>
                <w:sz w:val="14"/>
              </w:rPr>
              <w:t>Peripheral Descriptor Tag</w:t>
            </w:r>
          </w:p>
        </w:tc>
        <w:tc>
          <w:tcPr>
            <w:tcW w:w="898" w:type="dxa"/>
          </w:tcPr>
          <w:p>
            <w:pPr>
              <w:pStyle w:val="TableParagraph"/>
              <w:spacing w:before="38"/>
              <w:ind w:left="200"/>
              <w:rPr>
                <w:sz w:val="14"/>
              </w:rPr>
            </w:pPr>
            <w:r>
              <w:rPr>
                <w:sz w:val="14"/>
              </w:rPr>
              <w:t>01A2Eh</w:t>
            </w: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02h</w:t>
            </w:r>
          </w:p>
        </w:tc>
        <w:tc>
          <w:tcPr>
            <w:tcW w:w="700" w:type="dxa"/>
          </w:tcPr>
          <w:p>
            <w:pPr>
              <w:pStyle w:val="TableParagraph"/>
              <w:spacing w:before="38"/>
              <w:ind w:left="96" w:right="87"/>
              <w:jc w:val="center"/>
              <w:rPr>
                <w:sz w:val="14"/>
              </w:rPr>
            </w:pPr>
            <w:r>
              <w:rPr>
                <w:sz w:val="14"/>
              </w:rPr>
              <w:t>02h</w:t>
            </w:r>
          </w:p>
        </w:tc>
        <w:tc>
          <w:tcPr>
            <w:tcW w:w="698" w:type="dxa"/>
          </w:tcPr>
          <w:p>
            <w:pPr>
              <w:pStyle w:val="TableParagraph"/>
              <w:spacing w:before="38"/>
              <w:ind w:left="96" w:right="85"/>
              <w:jc w:val="center"/>
              <w:rPr>
                <w:sz w:val="14"/>
              </w:rPr>
            </w:pPr>
            <w:r>
              <w:rPr>
                <w:sz w:val="14"/>
              </w:rPr>
              <w:t>02h</w:t>
            </w:r>
          </w:p>
        </w:tc>
        <w:tc>
          <w:tcPr>
            <w:tcW w:w="698" w:type="dxa"/>
          </w:tcPr>
          <w:p>
            <w:pPr>
              <w:pStyle w:val="TableParagraph"/>
              <w:spacing w:before="38"/>
              <w:ind w:left="96" w:right="85"/>
              <w:jc w:val="center"/>
              <w:rPr>
                <w:sz w:val="14"/>
              </w:rPr>
            </w:pPr>
            <w:r>
              <w:rPr>
                <w:sz w:val="14"/>
              </w:rPr>
              <w:t>02h</w:t>
            </w:r>
          </w:p>
        </w:tc>
        <w:tc>
          <w:tcPr>
            <w:tcW w:w="700" w:type="dxa"/>
          </w:tcPr>
          <w:p>
            <w:pPr>
              <w:pStyle w:val="TableParagraph"/>
              <w:spacing w:before="38"/>
              <w:ind w:left="96" w:right="87"/>
              <w:jc w:val="center"/>
              <w:rPr>
                <w:sz w:val="14"/>
              </w:rPr>
            </w:pPr>
            <w:r>
              <w:rPr>
                <w:sz w:val="14"/>
              </w:rPr>
              <w:t>02h</w:t>
            </w:r>
          </w:p>
        </w:tc>
        <w:tc>
          <w:tcPr>
            <w:tcW w:w="698" w:type="dxa"/>
          </w:tcPr>
          <w:p>
            <w:pPr>
              <w:pStyle w:val="TableParagraph"/>
              <w:spacing w:before="38"/>
              <w:ind w:left="96" w:right="85"/>
              <w:jc w:val="center"/>
              <w:rPr>
                <w:sz w:val="14"/>
              </w:rPr>
            </w:pPr>
            <w:r>
              <w:rPr>
                <w:sz w:val="14"/>
              </w:rPr>
              <w:t>02h</w:t>
            </w:r>
          </w:p>
        </w:tc>
        <w:tc>
          <w:tcPr>
            <w:tcW w:w="698" w:type="dxa"/>
          </w:tcPr>
          <w:p>
            <w:pPr>
              <w:pStyle w:val="TableParagraph"/>
              <w:spacing w:before="38"/>
              <w:ind w:left="96" w:right="85"/>
              <w:jc w:val="center"/>
              <w:rPr>
                <w:sz w:val="14"/>
              </w:rPr>
            </w:pPr>
            <w:r>
              <w:rPr>
                <w:sz w:val="14"/>
              </w:rPr>
              <w:t>02h</w:t>
            </w:r>
          </w:p>
        </w:tc>
        <w:tc>
          <w:tcPr>
            <w:tcW w:w="698" w:type="dxa"/>
          </w:tcPr>
          <w:p>
            <w:pPr>
              <w:pStyle w:val="TableParagraph"/>
              <w:spacing w:before="38"/>
              <w:ind w:left="96" w:right="85"/>
              <w:jc w:val="center"/>
              <w:rPr>
                <w:sz w:val="14"/>
              </w:rPr>
            </w:pPr>
            <w:r>
              <w:rPr>
                <w:sz w:val="14"/>
              </w:rPr>
              <w:t>02h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38"/>
              <w:ind w:left="685" w:right="214" w:hanging="446"/>
              <w:rPr>
                <w:sz w:val="14"/>
              </w:rPr>
            </w:pPr>
            <w:r>
              <w:rPr>
                <w:sz w:val="14"/>
              </w:rPr>
              <w:t>Peripheral Descriptor Length</w:t>
            </w:r>
          </w:p>
        </w:tc>
        <w:tc>
          <w:tcPr>
            <w:tcW w:w="898" w:type="dxa"/>
          </w:tcPr>
          <w:p>
            <w:pPr>
              <w:pStyle w:val="TableParagraph"/>
              <w:spacing w:before="118"/>
              <w:ind w:left="203"/>
              <w:rPr>
                <w:sz w:val="14"/>
              </w:rPr>
            </w:pPr>
            <w:r>
              <w:rPr>
                <w:sz w:val="14"/>
              </w:rPr>
              <w:t>01A2Fh</w:t>
            </w:r>
          </w:p>
        </w:tc>
        <w:tc>
          <w:tcPr>
            <w:tcW w:w="698" w:type="dxa"/>
          </w:tcPr>
          <w:p>
            <w:pPr>
              <w:pStyle w:val="TableParagraph"/>
              <w:spacing w:before="118"/>
              <w:ind w:left="11"/>
              <w:jc w:val="center"/>
              <w:rPr>
                <w:sz w:val="14"/>
              </w:rPr>
            </w:pPr>
            <w:r>
              <w:rPr>
                <w:w w:val="99"/>
                <w:sz w:val="14"/>
              </w:rPr>
              <w:t>1</w:t>
            </w:r>
          </w:p>
        </w:tc>
        <w:tc>
          <w:tcPr>
            <w:tcW w:w="698" w:type="dxa"/>
          </w:tcPr>
          <w:p>
            <w:pPr>
              <w:pStyle w:val="TableParagraph"/>
              <w:spacing w:before="118"/>
              <w:ind w:left="96" w:right="85"/>
              <w:jc w:val="center"/>
              <w:rPr>
                <w:sz w:val="14"/>
              </w:rPr>
            </w:pPr>
            <w:r>
              <w:rPr>
                <w:sz w:val="14"/>
              </w:rPr>
              <w:t>63h</w:t>
            </w:r>
          </w:p>
        </w:tc>
        <w:tc>
          <w:tcPr>
            <w:tcW w:w="700" w:type="dxa"/>
          </w:tcPr>
          <w:p>
            <w:pPr>
              <w:pStyle w:val="TableParagraph"/>
              <w:spacing w:before="118"/>
              <w:ind w:left="96" w:right="87"/>
              <w:jc w:val="center"/>
              <w:rPr>
                <w:sz w:val="14"/>
              </w:rPr>
            </w:pPr>
            <w:r>
              <w:rPr>
                <w:sz w:val="14"/>
              </w:rPr>
              <w:t>61h</w:t>
            </w:r>
          </w:p>
        </w:tc>
        <w:tc>
          <w:tcPr>
            <w:tcW w:w="698" w:type="dxa"/>
          </w:tcPr>
          <w:p>
            <w:pPr>
              <w:pStyle w:val="TableParagraph"/>
              <w:spacing w:before="118"/>
              <w:ind w:left="96" w:right="85"/>
              <w:jc w:val="center"/>
              <w:rPr>
                <w:sz w:val="14"/>
              </w:rPr>
            </w:pPr>
            <w:r>
              <w:rPr>
                <w:sz w:val="14"/>
              </w:rPr>
              <w:t>65h</w:t>
            </w:r>
          </w:p>
        </w:tc>
        <w:tc>
          <w:tcPr>
            <w:tcW w:w="698" w:type="dxa"/>
          </w:tcPr>
          <w:p>
            <w:pPr>
              <w:pStyle w:val="TableParagraph"/>
              <w:spacing w:before="118"/>
              <w:ind w:left="96" w:right="85"/>
              <w:jc w:val="center"/>
              <w:rPr>
                <w:sz w:val="14"/>
              </w:rPr>
            </w:pPr>
            <w:r>
              <w:rPr>
                <w:sz w:val="14"/>
              </w:rPr>
              <w:t>63h</w:t>
            </w:r>
          </w:p>
        </w:tc>
        <w:tc>
          <w:tcPr>
            <w:tcW w:w="700" w:type="dxa"/>
          </w:tcPr>
          <w:p>
            <w:pPr>
              <w:pStyle w:val="TableParagraph"/>
              <w:spacing w:before="118"/>
              <w:ind w:left="96" w:right="87"/>
              <w:jc w:val="center"/>
              <w:rPr>
                <w:sz w:val="14"/>
              </w:rPr>
            </w:pPr>
            <w:r>
              <w:rPr>
                <w:sz w:val="14"/>
              </w:rPr>
              <w:t>63h</w:t>
            </w:r>
          </w:p>
        </w:tc>
        <w:tc>
          <w:tcPr>
            <w:tcW w:w="698" w:type="dxa"/>
          </w:tcPr>
          <w:p>
            <w:pPr>
              <w:pStyle w:val="TableParagraph"/>
              <w:spacing w:before="118"/>
              <w:ind w:left="96" w:right="85"/>
              <w:jc w:val="center"/>
              <w:rPr>
                <w:sz w:val="14"/>
              </w:rPr>
            </w:pPr>
            <w:r>
              <w:rPr>
                <w:sz w:val="14"/>
              </w:rPr>
              <w:t>61h</w:t>
            </w:r>
          </w:p>
        </w:tc>
        <w:tc>
          <w:tcPr>
            <w:tcW w:w="698" w:type="dxa"/>
          </w:tcPr>
          <w:p>
            <w:pPr>
              <w:pStyle w:val="TableParagraph"/>
              <w:spacing w:before="118"/>
              <w:ind w:left="96" w:right="85"/>
              <w:jc w:val="center"/>
              <w:rPr>
                <w:sz w:val="14"/>
              </w:rPr>
            </w:pPr>
            <w:r>
              <w:rPr>
                <w:sz w:val="14"/>
              </w:rPr>
              <w:t>61h</w:t>
            </w:r>
          </w:p>
        </w:tc>
        <w:tc>
          <w:tcPr>
            <w:tcW w:w="698" w:type="dxa"/>
          </w:tcPr>
          <w:p>
            <w:pPr>
              <w:pStyle w:val="TableParagraph"/>
              <w:spacing w:before="118"/>
              <w:ind w:left="96" w:right="85"/>
              <w:jc w:val="center"/>
              <w:rPr>
                <w:sz w:val="14"/>
              </w:rPr>
            </w:pPr>
            <w:r>
              <w:rPr>
                <w:sz w:val="14"/>
              </w:rPr>
              <w:t>64h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585"/>
              <w:rPr>
                <w:sz w:val="14"/>
              </w:rPr>
            </w:pPr>
            <w:r>
              <w:rPr>
                <w:sz w:val="14"/>
              </w:rPr>
              <w:t>Memory 1</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25" w:right="193" w:firstLine="8"/>
              <w:rPr>
                <w:sz w:val="14"/>
              </w:rPr>
            </w:pPr>
            <w:r>
              <w:rPr>
                <w:sz w:val="14"/>
              </w:rPr>
              <w:t>08h 8Ah</w:t>
            </w:r>
          </w:p>
        </w:tc>
        <w:tc>
          <w:tcPr>
            <w:tcW w:w="700" w:type="dxa"/>
          </w:tcPr>
          <w:p>
            <w:pPr>
              <w:pStyle w:val="TableParagraph"/>
              <w:spacing w:before="38"/>
              <w:ind w:left="225" w:right="195" w:firstLine="8"/>
              <w:rPr>
                <w:sz w:val="14"/>
              </w:rPr>
            </w:pPr>
            <w:r>
              <w:rPr>
                <w:sz w:val="14"/>
              </w:rPr>
              <w:t>08h 8Ah</w:t>
            </w:r>
          </w:p>
        </w:tc>
        <w:tc>
          <w:tcPr>
            <w:tcW w:w="698" w:type="dxa"/>
          </w:tcPr>
          <w:p>
            <w:pPr>
              <w:pStyle w:val="TableParagraph"/>
              <w:spacing w:before="38"/>
              <w:ind w:left="225" w:right="193" w:firstLine="8"/>
              <w:rPr>
                <w:sz w:val="14"/>
              </w:rPr>
            </w:pPr>
            <w:r>
              <w:rPr>
                <w:sz w:val="14"/>
              </w:rPr>
              <w:t>08h 8Ah</w:t>
            </w:r>
          </w:p>
        </w:tc>
        <w:tc>
          <w:tcPr>
            <w:tcW w:w="698" w:type="dxa"/>
          </w:tcPr>
          <w:p>
            <w:pPr>
              <w:pStyle w:val="TableParagraph"/>
              <w:spacing w:before="38"/>
              <w:ind w:left="225" w:right="193" w:firstLine="8"/>
              <w:rPr>
                <w:sz w:val="14"/>
              </w:rPr>
            </w:pPr>
            <w:r>
              <w:rPr>
                <w:sz w:val="14"/>
              </w:rPr>
              <w:t>08h 8Ah</w:t>
            </w:r>
          </w:p>
        </w:tc>
        <w:tc>
          <w:tcPr>
            <w:tcW w:w="700" w:type="dxa"/>
          </w:tcPr>
          <w:p>
            <w:pPr>
              <w:pStyle w:val="TableParagraph"/>
              <w:spacing w:before="38"/>
              <w:ind w:left="225" w:right="195" w:firstLine="8"/>
              <w:rPr>
                <w:sz w:val="14"/>
              </w:rPr>
            </w:pPr>
            <w:r>
              <w:rPr>
                <w:sz w:val="14"/>
              </w:rPr>
              <w:t>08h 8Ah</w:t>
            </w:r>
          </w:p>
        </w:tc>
        <w:tc>
          <w:tcPr>
            <w:tcW w:w="698" w:type="dxa"/>
          </w:tcPr>
          <w:p>
            <w:pPr>
              <w:pStyle w:val="TableParagraph"/>
              <w:spacing w:before="38"/>
              <w:ind w:left="225" w:right="193" w:firstLine="8"/>
              <w:rPr>
                <w:sz w:val="14"/>
              </w:rPr>
            </w:pPr>
            <w:r>
              <w:rPr>
                <w:sz w:val="14"/>
              </w:rPr>
              <w:t>08h 8Ah</w:t>
            </w:r>
          </w:p>
        </w:tc>
        <w:tc>
          <w:tcPr>
            <w:tcW w:w="698" w:type="dxa"/>
          </w:tcPr>
          <w:p>
            <w:pPr>
              <w:pStyle w:val="TableParagraph"/>
              <w:spacing w:before="38"/>
              <w:ind w:left="225" w:right="193" w:firstLine="8"/>
              <w:rPr>
                <w:sz w:val="14"/>
              </w:rPr>
            </w:pPr>
            <w:r>
              <w:rPr>
                <w:sz w:val="14"/>
              </w:rPr>
              <w:t>08h 8Ah</w:t>
            </w:r>
          </w:p>
        </w:tc>
        <w:tc>
          <w:tcPr>
            <w:tcW w:w="698" w:type="dxa"/>
          </w:tcPr>
          <w:p>
            <w:pPr>
              <w:pStyle w:val="TableParagraph"/>
              <w:spacing w:before="38"/>
              <w:ind w:left="225" w:right="193" w:firstLine="8"/>
              <w:rPr>
                <w:sz w:val="14"/>
              </w:rPr>
            </w:pPr>
            <w:r>
              <w:rPr>
                <w:sz w:val="14"/>
              </w:rPr>
              <w:t>08h 8Ah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585"/>
              <w:rPr>
                <w:sz w:val="14"/>
              </w:rPr>
            </w:pPr>
            <w:r>
              <w:rPr>
                <w:sz w:val="14"/>
              </w:rPr>
              <w:t>Memory 2</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33" w:right="190" w:hanging="12"/>
              <w:rPr>
                <w:sz w:val="14"/>
              </w:rPr>
            </w:pPr>
            <w:r>
              <w:rPr>
                <w:sz w:val="14"/>
              </w:rPr>
              <w:t>0Ch 86h</w:t>
            </w:r>
          </w:p>
        </w:tc>
        <w:tc>
          <w:tcPr>
            <w:tcW w:w="700" w:type="dxa"/>
          </w:tcPr>
          <w:p>
            <w:pPr>
              <w:pStyle w:val="TableParagraph"/>
              <w:spacing w:before="38"/>
              <w:ind w:left="233" w:right="192" w:hanging="12"/>
              <w:rPr>
                <w:sz w:val="14"/>
              </w:rPr>
            </w:pPr>
            <w:r>
              <w:rPr>
                <w:sz w:val="14"/>
              </w:rPr>
              <w:t>0Ch 86h</w:t>
            </w:r>
          </w:p>
        </w:tc>
        <w:tc>
          <w:tcPr>
            <w:tcW w:w="698" w:type="dxa"/>
          </w:tcPr>
          <w:p>
            <w:pPr>
              <w:pStyle w:val="TableParagraph"/>
              <w:spacing w:before="38"/>
              <w:ind w:left="233" w:right="190" w:hanging="12"/>
              <w:rPr>
                <w:sz w:val="14"/>
              </w:rPr>
            </w:pPr>
            <w:r>
              <w:rPr>
                <w:sz w:val="14"/>
              </w:rPr>
              <w:t>0Ch 86h</w:t>
            </w:r>
          </w:p>
        </w:tc>
        <w:tc>
          <w:tcPr>
            <w:tcW w:w="698" w:type="dxa"/>
          </w:tcPr>
          <w:p>
            <w:pPr>
              <w:pStyle w:val="TableParagraph"/>
              <w:spacing w:before="38"/>
              <w:ind w:left="233" w:right="190" w:hanging="12"/>
              <w:rPr>
                <w:sz w:val="14"/>
              </w:rPr>
            </w:pPr>
            <w:r>
              <w:rPr>
                <w:sz w:val="14"/>
              </w:rPr>
              <w:t>0Ch 86h</w:t>
            </w:r>
          </w:p>
        </w:tc>
        <w:tc>
          <w:tcPr>
            <w:tcW w:w="700" w:type="dxa"/>
          </w:tcPr>
          <w:p>
            <w:pPr>
              <w:pStyle w:val="TableParagraph"/>
              <w:spacing w:before="38"/>
              <w:ind w:left="233" w:right="192" w:hanging="12"/>
              <w:rPr>
                <w:sz w:val="14"/>
              </w:rPr>
            </w:pPr>
            <w:r>
              <w:rPr>
                <w:sz w:val="14"/>
              </w:rPr>
              <w:t>0Ch 86h</w:t>
            </w:r>
          </w:p>
        </w:tc>
        <w:tc>
          <w:tcPr>
            <w:tcW w:w="698" w:type="dxa"/>
          </w:tcPr>
          <w:p>
            <w:pPr>
              <w:pStyle w:val="TableParagraph"/>
              <w:spacing w:before="38"/>
              <w:ind w:left="233" w:right="190" w:hanging="12"/>
              <w:rPr>
                <w:sz w:val="14"/>
              </w:rPr>
            </w:pPr>
            <w:r>
              <w:rPr>
                <w:sz w:val="14"/>
              </w:rPr>
              <w:t>0Ch 86h</w:t>
            </w:r>
          </w:p>
        </w:tc>
        <w:tc>
          <w:tcPr>
            <w:tcW w:w="698" w:type="dxa"/>
          </w:tcPr>
          <w:p>
            <w:pPr>
              <w:pStyle w:val="TableParagraph"/>
              <w:spacing w:before="38"/>
              <w:ind w:left="233" w:right="190" w:hanging="12"/>
              <w:rPr>
                <w:sz w:val="14"/>
              </w:rPr>
            </w:pPr>
            <w:r>
              <w:rPr>
                <w:sz w:val="14"/>
              </w:rPr>
              <w:t>0Ch 86h</w:t>
            </w:r>
          </w:p>
        </w:tc>
        <w:tc>
          <w:tcPr>
            <w:tcW w:w="698" w:type="dxa"/>
          </w:tcPr>
          <w:p>
            <w:pPr>
              <w:pStyle w:val="TableParagraph"/>
              <w:spacing w:before="38"/>
              <w:ind w:left="233" w:right="190" w:hanging="12"/>
              <w:rPr>
                <w:sz w:val="14"/>
              </w:rPr>
            </w:pPr>
            <w:r>
              <w:rPr>
                <w:sz w:val="14"/>
              </w:rPr>
              <w:t>0Ch 86h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585"/>
              <w:rPr>
                <w:sz w:val="14"/>
              </w:rPr>
            </w:pPr>
            <w:r>
              <w:rPr>
                <w:sz w:val="14"/>
              </w:rPr>
              <w:t>Memory 3</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25" w:right="193"/>
              <w:rPr>
                <w:sz w:val="14"/>
              </w:rPr>
            </w:pPr>
            <w:r>
              <w:rPr>
                <w:sz w:val="14"/>
              </w:rPr>
              <w:t>0Eh 2Ah</w:t>
            </w:r>
          </w:p>
        </w:tc>
        <w:tc>
          <w:tcPr>
            <w:tcW w:w="700" w:type="dxa"/>
          </w:tcPr>
          <w:p>
            <w:pPr>
              <w:pStyle w:val="TableParagraph"/>
              <w:spacing w:before="38"/>
              <w:ind w:left="225" w:right="195"/>
              <w:rPr>
                <w:sz w:val="14"/>
              </w:rPr>
            </w:pPr>
            <w:r>
              <w:rPr>
                <w:sz w:val="14"/>
              </w:rPr>
              <w:t>0Eh 2Ah</w:t>
            </w:r>
          </w:p>
        </w:tc>
        <w:tc>
          <w:tcPr>
            <w:tcW w:w="698" w:type="dxa"/>
          </w:tcPr>
          <w:p>
            <w:pPr>
              <w:pStyle w:val="TableParagraph"/>
              <w:spacing w:before="38"/>
              <w:ind w:left="225" w:right="193"/>
              <w:rPr>
                <w:sz w:val="14"/>
              </w:rPr>
            </w:pPr>
            <w:r>
              <w:rPr>
                <w:sz w:val="14"/>
              </w:rPr>
              <w:t>0Eh 2Ah</w:t>
            </w:r>
          </w:p>
        </w:tc>
        <w:tc>
          <w:tcPr>
            <w:tcW w:w="698" w:type="dxa"/>
          </w:tcPr>
          <w:p>
            <w:pPr>
              <w:pStyle w:val="TableParagraph"/>
              <w:spacing w:before="38"/>
              <w:ind w:left="225" w:right="193"/>
              <w:rPr>
                <w:sz w:val="14"/>
              </w:rPr>
            </w:pPr>
            <w:r>
              <w:rPr>
                <w:sz w:val="14"/>
              </w:rPr>
              <w:t>0Eh 2Ah</w:t>
            </w:r>
          </w:p>
        </w:tc>
        <w:tc>
          <w:tcPr>
            <w:tcW w:w="700" w:type="dxa"/>
          </w:tcPr>
          <w:p>
            <w:pPr>
              <w:pStyle w:val="TableParagraph"/>
              <w:spacing w:before="38"/>
              <w:ind w:left="225" w:right="195"/>
              <w:rPr>
                <w:sz w:val="14"/>
              </w:rPr>
            </w:pPr>
            <w:r>
              <w:rPr>
                <w:sz w:val="14"/>
              </w:rPr>
              <w:t>0Eh 2Ah</w:t>
            </w:r>
          </w:p>
        </w:tc>
        <w:tc>
          <w:tcPr>
            <w:tcW w:w="698" w:type="dxa"/>
          </w:tcPr>
          <w:p>
            <w:pPr>
              <w:pStyle w:val="TableParagraph"/>
              <w:spacing w:before="38"/>
              <w:ind w:left="225" w:right="193"/>
              <w:rPr>
                <w:sz w:val="14"/>
              </w:rPr>
            </w:pPr>
            <w:r>
              <w:rPr>
                <w:sz w:val="14"/>
              </w:rPr>
              <w:t>0Eh 2Ah</w:t>
            </w:r>
          </w:p>
        </w:tc>
        <w:tc>
          <w:tcPr>
            <w:tcW w:w="698" w:type="dxa"/>
          </w:tcPr>
          <w:p>
            <w:pPr>
              <w:pStyle w:val="TableParagraph"/>
              <w:spacing w:before="38"/>
              <w:ind w:left="225" w:right="193"/>
              <w:rPr>
                <w:sz w:val="14"/>
              </w:rPr>
            </w:pPr>
            <w:r>
              <w:rPr>
                <w:sz w:val="14"/>
              </w:rPr>
              <w:t>0Eh 2Ah</w:t>
            </w:r>
          </w:p>
        </w:tc>
        <w:tc>
          <w:tcPr>
            <w:tcW w:w="698" w:type="dxa"/>
          </w:tcPr>
          <w:p>
            <w:pPr>
              <w:pStyle w:val="TableParagraph"/>
              <w:spacing w:before="38"/>
              <w:ind w:left="225" w:right="193"/>
              <w:rPr>
                <w:sz w:val="14"/>
              </w:rPr>
            </w:pPr>
            <w:r>
              <w:rPr>
                <w:sz w:val="14"/>
              </w:rPr>
              <w:t>0Eh 2Ah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585"/>
              <w:rPr>
                <w:sz w:val="14"/>
              </w:rPr>
            </w:pPr>
            <w:r>
              <w:rPr>
                <w:sz w:val="14"/>
              </w:rPr>
              <w:t>Memory 4</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25" w:right="193" w:firstLine="8"/>
              <w:rPr>
                <w:sz w:val="14"/>
              </w:rPr>
            </w:pPr>
            <w:r>
              <w:rPr>
                <w:sz w:val="14"/>
              </w:rPr>
              <w:t>12h 2Eh</w:t>
            </w:r>
          </w:p>
        </w:tc>
        <w:tc>
          <w:tcPr>
            <w:tcW w:w="700" w:type="dxa"/>
          </w:tcPr>
          <w:p>
            <w:pPr>
              <w:pStyle w:val="TableParagraph"/>
              <w:spacing w:before="38"/>
              <w:ind w:left="225" w:right="195" w:firstLine="8"/>
              <w:rPr>
                <w:sz w:val="14"/>
              </w:rPr>
            </w:pPr>
            <w:r>
              <w:rPr>
                <w:sz w:val="14"/>
              </w:rPr>
              <w:t>12h 2Eh</w:t>
            </w:r>
          </w:p>
        </w:tc>
        <w:tc>
          <w:tcPr>
            <w:tcW w:w="698" w:type="dxa"/>
          </w:tcPr>
          <w:p>
            <w:pPr>
              <w:pStyle w:val="TableParagraph"/>
              <w:spacing w:before="38"/>
              <w:ind w:left="221" w:right="190" w:firstLine="12"/>
              <w:rPr>
                <w:sz w:val="14"/>
              </w:rPr>
            </w:pPr>
            <w:r>
              <w:rPr>
                <w:sz w:val="14"/>
              </w:rPr>
              <w:t>12h 2Dh</w:t>
            </w:r>
          </w:p>
        </w:tc>
        <w:tc>
          <w:tcPr>
            <w:tcW w:w="698" w:type="dxa"/>
          </w:tcPr>
          <w:p>
            <w:pPr>
              <w:pStyle w:val="TableParagraph"/>
              <w:spacing w:before="38"/>
              <w:ind w:left="221" w:right="190" w:firstLine="12"/>
              <w:rPr>
                <w:sz w:val="14"/>
              </w:rPr>
            </w:pPr>
            <w:r>
              <w:rPr>
                <w:sz w:val="14"/>
              </w:rPr>
              <w:t>12h 2Dh</w:t>
            </w:r>
          </w:p>
        </w:tc>
        <w:tc>
          <w:tcPr>
            <w:tcW w:w="700" w:type="dxa"/>
          </w:tcPr>
          <w:p>
            <w:pPr>
              <w:pStyle w:val="TableParagraph"/>
              <w:spacing w:before="38"/>
              <w:ind w:left="221" w:right="192" w:firstLine="12"/>
              <w:rPr>
                <w:sz w:val="14"/>
              </w:rPr>
            </w:pPr>
            <w:r>
              <w:rPr>
                <w:sz w:val="14"/>
              </w:rPr>
              <w:t>12h 2Ch</w:t>
            </w:r>
          </w:p>
        </w:tc>
        <w:tc>
          <w:tcPr>
            <w:tcW w:w="698" w:type="dxa"/>
          </w:tcPr>
          <w:p>
            <w:pPr>
              <w:pStyle w:val="TableParagraph"/>
              <w:spacing w:before="38"/>
              <w:ind w:left="221" w:right="190" w:firstLine="12"/>
              <w:rPr>
                <w:sz w:val="14"/>
              </w:rPr>
            </w:pPr>
            <w:r>
              <w:rPr>
                <w:sz w:val="14"/>
              </w:rPr>
              <w:t>12h 2Ch</w:t>
            </w:r>
          </w:p>
        </w:tc>
        <w:tc>
          <w:tcPr>
            <w:tcW w:w="698" w:type="dxa"/>
          </w:tcPr>
          <w:p>
            <w:pPr>
              <w:pStyle w:val="TableParagraph"/>
              <w:spacing w:before="38"/>
              <w:ind w:left="225" w:right="193" w:firstLine="8"/>
              <w:rPr>
                <w:sz w:val="14"/>
              </w:rPr>
            </w:pPr>
            <w:r>
              <w:rPr>
                <w:sz w:val="14"/>
              </w:rPr>
              <w:t>12h 2Eh</w:t>
            </w:r>
          </w:p>
        </w:tc>
        <w:tc>
          <w:tcPr>
            <w:tcW w:w="698" w:type="dxa"/>
          </w:tcPr>
          <w:p>
            <w:pPr>
              <w:pStyle w:val="TableParagraph"/>
              <w:spacing w:before="38"/>
              <w:ind w:left="221" w:right="190" w:firstLine="12"/>
              <w:rPr>
                <w:sz w:val="14"/>
              </w:rPr>
            </w:pPr>
            <w:r>
              <w:rPr>
                <w:sz w:val="14"/>
              </w:rPr>
              <w:t>12h 2Dh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585"/>
              <w:rPr>
                <w:sz w:val="14"/>
              </w:rPr>
            </w:pPr>
            <w:r>
              <w:rPr>
                <w:sz w:val="14"/>
              </w:rPr>
              <w:t>Memory 5</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33" w:right="201"/>
              <w:rPr>
                <w:sz w:val="14"/>
              </w:rPr>
            </w:pPr>
            <w:r>
              <w:rPr>
                <w:sz w:val="14"/>
              </w:rPr>
              <w:t>22h 96h</w:t>
            </w:r>
          </w:p>
        </w:tc>
        <w:tc>
          <w:tcPr>
            <w:tcW w:w="700" w:type="dxa"/>
          </w:tcPr>
          <w:p>
            <w:pPr>
              <w:pStyle w:val="TableParagraph"/>
              <w:spacing w:before="38"/>
              <w:ind w:left="233" w:right="203"/>
              <w:rPr>
                <w:sz w:val="14"/>
              </w:rPr>
            </w:pPr>
            <w:r>
              <w:rPr>
                <w:sz w:val="14"/>
              </w:rPr>
              <w:t>22h 96h</w:t>
            </w:r>
          </w:p>
        </w:tc>
        <w:tc>
          <w:tcPr>
            <w:tcW w:w="698" w:type="dxa"/>
          </w:tcPr>
          <w:p>
            <w:pPr>
              <w:pStyle w:val="TableParagraph"/>
              <w:spacing w:before="38"/>
              <w:ind w:left="233" w:right="193" w:hanging="8"/>
              <w:rPr>
                <w:sz w:val="14"/>
              </w:rPr>
            </w:pPr>
            <w:r>
              <w:rPr>
                <w:sz w:val="14"/>
              </w:rPr>
              <w:t>2Ah 22h</w:t>
            </w:r>
          </w:p>
        </w:tc>
        <w:tc>
          <w:tcPr>
            <w:tcW w:w="698" w:type="dxa"/>
          </w:tcPr>
          <w:p>
            <w:pPr>
              <w:pStyle w:val="TableParagraph"/>
              <w:spacing w:before="38"/>
              <w:ind w:left="233" w:right="193" w:hanging="8"/>
              <w:rPr>
                <w:sz w:val="14"/>
              </w:rPr>
            </w:pPr>
            <w:r>
              <w:rPr>
                <w:sz w:val="14"/>
              </w:rPr>
              <w:t>2Ah 22h</w:t>
            </w:r>
          </w:p>
        </w:tc>
        <w:tc>
          <w:tcPr>
            <w:tcW w:w="700" w:type="dxa"/>
          </w:tcPr>
          <w:p>
            <w:pPr>
              <w:pStyle w:val="TableParagraph"/>
              <w:spacing w:before="38"/>
              <w:ind w:left="233" w:right="203"/>
              <w:rPr>
                <w:sz w:val="14"/>
              </w:rPr>
            </w:pPr>
            <w:r>
              <w:rPr>
                <w:sz w:val="14"/>
              </w:rPr>
              <w:t>22h 94h</w:t>
            </w:r>
          </w:p>
        </w:tc>
        <w:tc>
          <w:tcPr>
            <w:tcW w:w="698" w:type="dxa"/>
          </w:tcPr>
          <w:p>
            <w:pPr>
              <w:pStyle w:val="TableParagraph"/>
              <w:spacing w:before="38"/>
              <w:ind w:left="233" w:right="201"/>
              <w:rPr>
                <w:sz w:val="14"/>
              </w:rPr>
            </w:pPr>
            <w:r>
              <w:rPr>
                <w:sz w:val="14"/>
              </w:rPr>
              <w:t>22h 94h</w:t>
            </w:r>
          </w:p>
        </w:tc>
        <w:tc>
          <w:tcPr>
            <w:tcW w:w="698" w:type="dxa"/>
          </w:tcPr>
          <w:p>
            <w:pPr>
              <w:pStyle w:val="TableParagraph"/>
              <w:spacing w:before="38"/>
              <w:ind w:left="233" w:right="201"/>
              <w:rPr>
                <w:sz w:val="14"/>
              </w:rPr>
            </w:pPr>
            <w:r>
              <w:rPr>
                <w:sz w:val="14"/>
              </w:rPr>
              <w:t>40h 92h</w:t>
            </w:r>
          </w:p>
        </w:tc>
        <w:tc>
          <w:tcPr>
            <w:tcW w:w="698" w:type="dxa"/>
          </w:tcPr>
          <w:p>
            <w:pPr>
              <w:pStyle w:val="TableParagraph"/>
              <w:spacing w:before="38"/>
              <w:ind w:left="233" w:right="193" w:hanging="8"/>
              <w:rPr>
                <w:sz w:val="14"/>
              </w:rPr>
            </w:pPr>
            <w:r>
              <w:rPr>
                <w:sz w:val="14"/>
              </w:rPr>
              <w:t>2Ah 40h</w:t>
            </w:r>
          </w:p>
        </w:tc>
      </w:tr>
    </w:tbl>
    <w:p>
      <w:pPr>
        <w:spacing w:after="0"/>
        <w:rPr>
          <w:sz w:val="14"/>
        </w:rPr>
        <w:sectPr>
          <w:headerReference w:type="default" r:id="rId535"/>
          <w:headerReference w:type="even" r:id="rId536"/>
          <w:footerReference w:type="default" r:id="rId537"/>
          <w:footerReference w:type="even" r:id="rId538"/>
          <w:pgSz w:w="12240" w:h="15840"/>
          <w:pgMar w:header="259" w:footer="836" w:top="1340" w:bottom="1020" w:left="960" w:right="960"/>
          <w:pgNumType w:start="103"/>
        </w:sectPr>
      </w:pPr>
    </w:p>
    <w:p>
      <w:pPr>
        <w:pStyle w:val="BodyText"/>
        <w:rPr>
          <w:b/>
          <w:sz w:val="20"/>
        </w:rPr>
      </w:pPr>
    </w:p>
    <w:p>
      <w:pPr>
        <w:pStyle w:val="BodyText"/>
        <w:spacing w:before="3"/>
        <w:rPr>
          <w:b/>
          <w:sz w:val="17"/>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1798"/>
        <w:gridCol w:w="898"/>
        <w:gridCol w:w="698"/>
        <w:gridCol w:w="698"/>
        <w:gridCol w:w="700"/>
        <w:gridCol w:w="698"/>
        <w:gridCol w:w="698"/>
        <w:gridCol w:w="700"/>
        <w:gridCol w:w="698"/>
        <w:gridCol w:w="698"/>
        <w:gridCol w:w="698"/>
      </w:tblGrid>
      <w:tr>
        <w:trPr>
          <w:trHeight w:val="234" w:hRule="atLeast"/>
        </w:trPr>
        <w:tc>
          <w:tcPr>
            <w:tcW w:w="1090" w:type="dxa"/>
            <w:vMerge w:val="restart"/>
            <w:shd w:val="clear" w:color="auto" w:fill="D8D8D8"/>
          </w:tcPr>
          <w:p>
            <w:pPr>
              <w:pStyle w:val="TableParagraph"/>
              <w:spacing w:before="0"/>
              <w:rPr>
                <w:rFonts w:ascii="Times New Roman"/>
                <w:sz w:val="14"/>
              </w:rPr>
            </w:pPr>
          </w:p>
        </w:tc>
        <w:tc>
          <w:tcPr>
            <w:tcW w:w="1798" w:type="dxa"/>
            <w:vMerge w:val="restart"/>
            <w:shd w:val="clear" w:color="auto" w:fill="D8D8D8"/>
          </w:tcPr>
          <w:p>
            <w:pPr>
              <w:pStyle w:val="TableParagraph"/>
              <w:spacing w:before="11"/>
              <w:rPr>
                <w:b/>
                <w:sz w:val="13"/>
              </w:rPr>
            </w:pPr>
          </w:p>
          <w:p>
            <w:pPr>
              <w:pStyle w:val="TableParagraph"/>
              <w:spacing w:before="0"/>
              <w:ind w:left="418"/>
              <w:rPr>
                <w:b/>
                <w:sz w:val="14"/>
              </w:rPr>
            </w:pPr>
            <w:r>
              <w:rPr>
                <w:b/>
                <w:sz w:val="14"/>
              </w:rPr>
              <w:t>DESCRIPTION</w:t>
            </w:r>
          </w:p>
        </w:tc>
        <w:tc>
          <w:tcPr>
            <w:tcW w:w="898" w:type="dxa"/>
            <w:vMerge w:val="restart"/>
            <w:shd w:val="clear" w:color="auto" w:fill="D8D8D8"/>
          </w:tcPr>
          <w:p>
            <w:pPr>
              <w:pStyle w:val="TableParagraph"/>
              <w:spacing w:before="11"/>
              <w:rPr>
                <w:b/>
                <w:sz w:val="13"/>
              </w:rPr>
            </w:pPr>
          </w:p>
          <w:p>
            <w:pPr>
              <w:pStyle w:val="TableParagraph"/>
              <w:spacing w:before="0"/>
              <w:ind w:left="106"/>
              <w:rPr>
                <w:b/>
                <w:sz w:val="14"/>
              </w:rPr>
            </w:pPr>
            <w:r>
              <w:rPr>
                <w:b/>
                <w:sz w:val="14"/>
              </w:rPr>
              <w:t>ADDRESS</w:t>
            </w:r>
          </w:p>
        </w:tc>
        <w:tc>
          <w:tcPr>
            <w:tcW w:w="698" w:type="dxa"/>
            <w:vMerge w:val="restart"/>
            <w:shd w:val="clear" w:color="auto" w:fill="D8D8D8"/>
          </w:tcPr>
          <w:p>
            <w:pPr>
              <w:pStyle w:val="TableParagraph"/>
              <w:spacing w:line="160" w:lineRule="exact" w:before="80"/>
              <w:ind w:left="192"/>
              <w:rPr>
                <w:b/>
                <w:sz w:val="14"/>
              </w:rPr>
            </w:pPr>
            <w:r>
              <w:rPr>
                <w:b/>
                <w:sz w:val="14"/>
              </w:rPr>
              <w:t>SIZE</w:t>
            </w:r>
          </w:p>
          <w:p>
            <w:pPr>
              <w:pStyle w:val="TableParagraph"/>
              <w:spacing w:line="160" w:lineRule="exact" w:before="0"/>
              <w:ind w:left="118"/>
              <w:rPr>
                <w:b/>
                <w:sz w:val="14"/>
              </w:rPr>
            </w:pPr>
            <w:r>
              <w:rPr>
                <w:b/>
                <w:sz w:val="14"/>
              </w:rPr>
              <w:t>(bytes)</w:t>
            </w:r>
          </w:p>
        </w:tc>
        <w:tc>
          <w:tcPr>
            <w:tcW w:w="5588" w:type="dxa"/>
            <w:gridSpan w:val="8"/>
            <w:shd w:val="clear" w:color="auto" w:fill="D8D8D8"/>
          </w:tcPr>
          <w:p>
            <w:pPr>
              <w:pStyle w:val="TableParagraph"/>
              <w:spacing w:before="38"/>
              <w:ind w:left="2536" w:right="2527"/>
              <w:jc w:val="center"/>
              <w:rPr>
                <w:b/>
                <w:sz w:val="14"/>
              </w:rPr>
            </w:pPr>
            <w:r>
              <w:rPr>
                <w:b/>
                <w:sz w:val="14"/>
              </w:rPr>
              <w:t>VALUE</w:t>
            </w:r>
          </w:p>
        </w:tc>
      </w:tr>
      <w:tr>
        <w:trPr>
          <w:trHeight w:val="233" w:hRule="atLeast"/>
        </w:trPr>
        <w:tc>
          <w:tcPr>
            <w:tcW w:w="1090" w:type="dxa"/>
            <w:vMerge/>
            <w:tcBorders>
              <w:top w:val="nil"/>
            </w:tcBorders>
            <w:shd w:val="clear" w:color="auto" w:fill="D8D8D8"/>
          </w:tcPr>
          <w:p>
            <w:pPr>
              <w:rPr>
                <w:sz w:val="2"/>
                <w:szCs w:val="2"/>
              </w:rPr>
            </w:pPr>
          </w:p>
        </w:tc>
        <w:tc>
          <w:tcPr>
            <w:tcW w:w="1798" w:type="dxa"/>
            <w:vMerge/>
            <w:tcBorders>
              <w:top w:val="nil"/>
            </w:tcBorders>
            <w:shd w:val="clear" w:color="auto" w:fill="D8D8D8"/>
          </w:tcPr>
          <w:p>
            <w:pPr>
              <w:rPr>
                <w:sz w:val="2"/>
                <w:szCs w:val="2"/>
              </w:rPr>
            </w:pPr>
          </w:p>
        </w:tc>
        <w:tc>
          <w:tcPr>
            <w:tcW w:w="898" w:type="dxa"/>
            <w:vMerge/>
            <w:tcBorders>
              <w:top w:val="nil"/>
            </w:tcBorders>
            <w:shd w:val="clear" w:color="auto" w:fill="D8D8D8"/>
          </w:tcPr>
          <w:p>
            <w:pPr>
              <w:rPr>
                <w:sz w:val="2"/>
                <w:szCs w:val="2"/>
              </w:rPr>
            </w:pPr>
          </w:p>
        </w:tc>
        <w:tc>
          <w:tcPr>
            <w:tcW w:w="698" w:type="dxa"/>
            <w:vMerge/>
            <w:tcBorders>
              <w:top w:val="nil"/>
            </w:tcBorders>
            <w:shd w:val="clear" w:color="auto" w:fill="D8D8D8"/>
          </w:tcPr>
          <w:p>
            <w:pPr>
              <w:rPr>
                <w:sz w:val="2"/>
                <w:szCs w:val="2"/>
              </w:rPr>
            </w:pPr>
          </w:p>
        </w:tc>
        <w:tc>
          <w:tcPr>
            <w:tcW w:w="698" w:type="dxa"/>
            <w:shd w:val="clear" w:color="auto" w:fill="D8D8D8"/>
          </w:tcPr>
          <w:p>
            <w:pPr>
              <w:pStyle w:val="TableParagraph"/>
              <w:spacing w:before="38"/>
              <w:ind w:left="95" w:right="85"/>
              <w:jc w:val="center"/>
              <w:rPr>
                <w:b/>
                <w:sz w:val="14"/>
              </w:rPr>
            </w:pPr>
            <w:r>
              <w:rPr>
                <w:b/>
                <w:sz w:val="14"/>
              </w:rPr>
              <w:t>F5529</w:t>
            </w:r>
          </w:p>
        </w:tc>
        <w:tc>
          <w:tcPr>
            <w:tcW w:w="700" w:type="dxa"/>
            <w:shd w:val="clear" w:color="auto" w:fill="D8D8D8"/>
          </w:tcPr>
          <w:p>
            <w:pPr>
              <w:pStyle w:val="TableParagraph"/>
              <w:spacing w:before="38"/>
              <w:ind w:left="95" w:right="87"/>
              <w:jc w:val="center"/>
              <w:rPr>
                <w:b/>
                <w:sz w:val="14"/>
              </w:rPr>
            </w:pPr>
            <w:r>
              <w:rPr>
                <w:b/>
                <w:sz w:val="14"/>
              </w:rPr>
              <w:t>F5528</w:t>
            </w:r>
          </w:p>
        </w:tc>
        <w:tc>
          <w:tcPr>
            <w:tcW w:w="698" w:type="dxa"/>
            <w:shd w:val="clear" w:color="auto" w:fill="D8D8D8"/>
          </w:tcPr>
          <w:p>
            <w:pPr>
              <w:pStyle w:val="TableParagraph"/>
              <w:spacing w:before="38"/>
              <w:ind w:left="95" w:right="85"/>
              <w:jc w:val="center"/>
              <w:rPr>
                <w:b/>
                <w:sz w:val="14"/>
              </w:rPr>
            </w:pPr>
            <w:r>
              <w:rPr>
                <w:b/>
                <w:sz w:val="14"/>
              </w:rPr>
              <w:t>F5527</w:t>
            </w:r>
          </w:p>
        </w:tc>
        <w:tc>
          <w:tcPr>
            <w:tcW w:w="698" w:type="dxa"/>
            <w:shd w:val="clear" w:color="auto" w:fill="D8D8D8"/>
          </w:tcPr>
          <w:p>
            <w:pPr>
              <w:pStyle w:val="TableParagraph"/>
              <w:spacing w:before="38"/>
              <w:ind w:left="95" w:right="85"/>
              <w:jc w:val="center"/>
              <w:rPr>
                <w:b/>
                <w:sz w:val="14"/>
              </w:rPr>
            </w:pPr>
            <w:r>
              <w:rPr>
                <w:b/>
                <w:sz w:val="14"/>
              </w:rPr>
              <w:t>F5526</w:t>
            </w:r>
          </w:p>
        </w:tc>
        <w:tc>
          <w:tcPr>
            <w:tcW w:w="700" w:type="dxa"/>
            <w:shd w:val="clear" w:color="auto" w:fill="D8D8D8"/>
          </w:tcPr>
          <w:p>
            <w:pPr>
              <w:pStyle w:val="TableParagraph"/>
              <w:spacing w:before="38"/>
              <w:ind w:left="95" w:right="87"/>
              <w:jc w:val="center"/>
              <w:rPr>
                <w:b/>
                <w:sz w:val="14"/>
              </w:rPr>
            </w:pPr>
            <w:r>
              <w:rPr>
                <w:b/>
                <w:sz w:val="14"/>
              </w:rPr>
              <w:t>F5525</w:t>
            </w:r>
          </w:p>
        </w:tc>
        <w:tc>
          <w:tcPr>
            <w:tcW w:w="698" w:type="dxa"/>
            <w:shd w:val="clear" w:color="auto" w:fill="D8D8D8"/>
          </w:tcPr>
          <w:p>
            <w:pPr>
              <w:pStyle w:val="TableParagraph"/>
              <w:spacing w:before="38"/>
              <w:ind w:left="95" w:right="85"/>
              <w:jc w:val="center"/>
              <w:rPr>
                <w:b/>
                <w:sz w:val="14"/>
              </w:rPr>
            </w:pPr>
            <w:r>
              <w:rPr>
                <w:b/>
                <w:sz w:val="14"/>
              </w:rPr>
              <w:t>F5524</w:t>
            </w:r>
          </w:p>
        </w:tc>
        <w:tc>
          <w:tcPr>
            <w:tcW w:w="698" w:type="dxa"/>
            <w:shd w:val="clear" w:color="auto" w:fill="D8D8D8"/>
          </w:tcPr>
          <w:p>
            <w:pPr>
              <w:pStyle w:val="TableParagraph"/>
              <w:spacing w:before="38"/>
              <w:ind w:left="95" w:right="85"/>
              <w:jc w:val="center"/>
              <w:rPr>
                <w:b/>
                <w:sz w:val="14"/>
              </w:rPr>
            </w:pPr>
            <w:r>
              <w:rPr>
                <w:b/>
                <w:sz w:val="14"/>
              </w:rPr>
              <w:t>F5522</w:t>
            </w:r>
          </w:p>
        </w:tc>
        <w:tc>
          <w:tcPr>
            <w:tcW w:w="698" w:type="dxa"/>
            <w:shd w:val="clear" w:color="auto" w:fill="D8D8D8"/>
          </w:tcPr>
          <w:p>
            <w:pPr>
              <w:pStyle w:val="TableParagraph"/>
              <w:spacing w:before="38"/>
              <w:ind w:left="95" w:right="85"/>
              <w:jc w:val="center"/>
              <w:rPr>
                <w:b/>
                <w:sz w:val="14"/>
              </w:rPr>
            </w:pPr>
            <w:r>
              <w:rPr>
                <w:b/>
                <w:sz w:val="14"/>
              </w:rPr>
              <w:t>F5521</w:t>
            </w:r>
          </w:p>
        </w:tc>
      </w:tr>
      <w:tr>
        <w:trPr>
          <w:trHeight w:val="394" w:hRule="atLeast"/>
        </w:trPr>
        <w:tc>
          <w:tcPr>
            <w:tcW w:w="1090" w:type="dxa"/>
            <w:vMerge w:val="restart"/>
          </w:tcPr>
          <w:p>
            <w:pPr>
              <w:pStyle w:val="TableParagraph"/>
              <w:spacing w:before="0"/>
              <w:rPr>
                <w:rFonts w:ascii="Times New Roman"/>
                <w:sz w:val="14"/>
              </w:rPr>
            </w:pPr>
          </w:p>
        </w:tc>
        <w:tc>
          <w:tcPr>
            <w:tcW w:w="1798" w:type="dxa"/>
          </w:tcPr>
          <w:p>
            <w:pPr>
              <w:pStyle w:val="TableParagraph"/>
              <w:spacing w:before="118"/>
              <w:ind w:left="328" w:right="321"/>
              <w:jc w:val="center"/>
              <w:rPr>
                <w:sz w:val="14"/>
              </w:rPr>
            </w:pPr>
            <w:r>
              <w:rPr>
                <w:sz w:val="14"/>
              </w:rPr>
              <w:t>Memory 6</w:t>
            </w:r>
          </w:p>
        </w:tc>
        <w:tc>
          <w:tcPr>
            <w:tcW w:w="898" w:type="dxa"/>
          </w:tcPr>
          <w:p>
            <w:pPr>
              <w:pStyle w:val="TableParagraph"/>
              <w:spacing w:before="0"/>
              <w:rPr>
                <w:rFonts w:ascii="Times New Roman"/>
                <w:sz w:val="14"/>
              </w:rPr>
            </w:pPr>
          </w:p>
        </w:tc>
        <w:tc>
          <w:tcPr>
            <w:tcW w:w="698" w:type="dxa"/>
          </w:tcPr>
          <w:p>
            <w:pPr>
              <w:pStyle w:val="TableParagraph"/>
              <w:spacing w:before="118"/>
              <w:ind w:left="252"/>
              <w:rPr>
                <w:sz w:val="14"/>
              </w:rPr>
            </w:pPr>
            <w:r>
              <w:rPr>
                <w:sz w:val="14"/>
              </w:rPr>
              <w:t>1/2</w:t>
            </w:r>
          </w:p>
        </w:tc>
        <w:tc>
          <w:tcPr>
            <w:tcW w:w="698" w:type="dxa"/>
          </w:tcPr>
          <w:p>
            <w:pPr>
              <w:pStyle w:val="TableParagraph"/>
              <w:spacing w:before="118"/>
              <w:ind w:left="96" w:right="85"/>
              <w:jc w:val="center"/>
              <w:rPr>
                <w:sz w:val="14"/>
              </w:rPr>
            </w:pPr>
            <w:r>
              <w:rPr>
                <w:sz w:val="14"/>
              </w:rPr>
              <w:t>N/A</w:t>
            </w:r>
          </w:p>
        </w:tc>
        <w:tc>
          <w:tcPr>
            <w:tcW w:w="700" w:type="dxa"/>
          </w:tcPr>
          <w:p>
            <w:pPr>
              <w:pStyle w:val="TableParagraph"/>
              <w:spacing w:before="118"/>
              <w:ind w:left="96" w:right="87"/>
              <w:jc w:val="center"/>
              <w:rPr>
                <w:sz w:val="14"/>
              </w:rPr>
            </w:pPr>
            <w:r>
              <w:rPr>
                <w:sz w:val="14"/>
              </w:rPr>
              <w:t>N/A</w:t>
            </w:r>
          </w:p>
        </w:tc>
        <w:tc>
          <w:tcPr>
            <w:tcW w:w="698" w:type="dxa"/>
          </w:tcPr>
          <w:p>
            <w:pPr>
              <w:pStyle w:val="TableParagraph"/>
              <w:spacing w:before="38"/>
              <w:ind w:left="233" w:right="201"/>
              <w:rPr>
                <w:sz w:val="14"/>
              </w:rPr>
            </w:pPr>
            <w:r>
              <w:rPr>
                <w:sz w:val="14"/>
              </w:rPr>
              <w:t>95h 92h</w:t>
            </w:r>
          </w:p>
        </w:tc>
        <w:tc>
          <w:tcPr>
            <w:tcW w:w="698" w:type="dxa"/>
          </w:tcPr>
          <w:p>
            <w:pPr>
              <w:pStyle w:val="TableParagraph"/>
              <w:spacing w:before="38"/>
              <w:ind w:left="233" w:right="201"/>
              <w:rPr>
                <w:sz w:val="14"/>
              </w:rPr>
            </w:pPr>
            <w:r>
              <w:rPr>
                <w:sz w:val="14"/>
              </w:rPr>
              <w:t>95h 92h</w:t>
            </w:r>
          </w:p>
        </w:tc>
        <w:tc>
          <w:tcPr>
            <w:tcW w:w="700" w:type="dxa"/>
          </w:tcPr>
          <w:p>
            <w:pPr>
              <w:pStyle w:val="TableParagraph"/>
              <w:spacing w:before="118"/>
              <w:ind w:left="96" w:right="87"/>
              <w:jc w:val="center"/>
              <w:rPr>
                <w:sz w:val="14"/>
              </w:rPr>
            </w:pPr>
            <w:r>
              <w:rPr>
                <w:sz w:val="14"/>
              </w:rPr>
              <w:t>N/A</w:t>
            </w:r>
          </w:p>
        </w:tc>
        <w:tc>
          <w:tcPr>
            <w:tcW w:w="698" w:type="dxa"/>
          </w:tcPr>
          <w:p>
            <w:pPr>
              <w:pStyle w:val="TableParagraph"/>
              <w:spacing w:before="118"/>
              <w:ind w:left="96" w:right="85"/>
              <w:jc w:val="center"/>
              <w:rPr>
                <w:sz w:val="14"/>
              </w:rPr>
            </w:pPr>
            <w:r>
              <w:rPr>
                <w:sz w:val="14"/>
              </w:rPr>
              <w:t>N/A</w:t>
            </w:r>
          </w:p>
        </w:tc>
        <w:tc>
          <w:tcPr>
            <w:tcW w:w="698" w:type="dxa"/>
          </w:tcPr>
          <w:p>
            <w:pPr>
              <w:pStyle w:val="TableParagraph"/>
              <w:spacing w:before="118"/>
              <w:ind w:left="96" w:right="85"/>
              <w:jc w:val="center"/>
              <w:rPr>
                <w:sz w:val="14"/>
              </w:rPr>
            </w:pPr>
            <w:r>
              <w:rPr>
                <w:sz w:val="14"/>
              </w:rPr>
              <w:t>N/A</w:t>
            </w:r>
          </w:p>
        </w:tc>
        <w:tc>
          <w:tcPr>
            <w:tcW w:w="698" w:type="dxa"/>
          </w:tcPr>
          <w:p>
            <w:pPr>
              <w:pStyle w:val="TableParagraph"/>
              <w:spacing w:before="118"/>
              <w:ind w:left="96" w:right="85"/>
              <w:jc w:val="center"/>
              <w:rPr>
                <w:sz w:val="14"/>
              </w:rPr>
            </w:pPr>
            <w:r>
              <w:rPr>
                <w:sz w:val="14"/>
              </w:rPr>
              <w:t>92h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7" w:right="321"/>
              <w:jc w:val="center"/>
              <w:rPr>
                <w:sz w:val="14"/>
              </w:rPr>
            </w:pPr>
            <w:r>
              <w:rPr>
                <w:sz w:val="14"/>
              </w:rPr>
              <w:t>delimiter</w:t>
            </w:r>
          </w:p>
        </w:tc>
        <w:tc>
          <w:tcPr>
            <w:tcW w:w="898" w:type="dxa"/>
          </w:tcPr>
          <w:p>
            <w:pPr>
              <w:pStyle w:val="TableParagraph"/>
              <w:spacing w:before="0"/>
              <w:rPr>
                <w:rFonts w:ascii="Times New Roman"/>
                <w:sz w:val="14"/>
              </w:rPr>
            </w:pPr>
          </w:p>
        </w:tc>
        <w:tc>
          <w:tcPr>
            <w:tcW w:w="698" w:type="dxa"/>
          </w:tcPr>
          <w:p>
            <w:pPr>
              <w:pStyle w:val="TableParagraph"/>
              <w:spacing w:before="38"/>
              <w:ind w:left="311"/>
              <w:rPr>
                <w:sz w:val="14"/>
              </w:rPr>
            </w:pPr>
            <w:r>
              <w:rPr>
                <w:w w:val="99"/>
                <w:sz w:val="14"/>
              </w:rPr>
              <w:t>1</w:t>
            </w:r>
          </w:p>
        </w:tc>
        <w:tc>
          <w:tcPr>
            <w:tcW w:w="698" w:type="dxa"/>
          </w:tcPr>
          <w:p>
            <w:pPr>
              <w:pStyle w:val="TableParagraph"/>
              <w:spacing w:before="38"/>
              <w:ind w:left="96" w:right="85"/>
              <w:jc w:val="center"/>
              <w:rPr>
                <w:sz w:val="14"/>
              </w:rPr>
            </w:pPr>
            <w:r>
              <w:rPr>
                <w:sz w:val="14"/>
              </w:rPr>
              <w:t>00h</w:t>
            </w:r>
          </w:p>
        </w:tc>
        <w:tc>
          <w:tcPr>
            <w:tcW w:w="700" w:type="dxa"/>
          </w:tcPr>
          <w:p>
            <w:pPr>
              <w:pStyle w:val="TableParagraph"/>
              <w:spacing w:before="38"/>
              <w:ind w:left="96" w:right="87"/>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700" w:type="dxa"/>
          </w:tcPr>
          <w:p>
            <w:pPr>
              <w:pStyle w:val="TableParagraph"/>
              <w:spacing w:before="38"/>
              <w:ind w:left="96" w:right="87"/>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20"/>
              <w:jc w:val="center"/>
              <w:rPr>
                <w:sz w:val="14"/>
              </w:rPr>
            </w:pPr>
            <w:r>
              <w:rPr>
                <w:sz w:val="14"/>
              </w:rPr>
              <w:t>Peripheral count</w:t>
            </w:r>
          </w:p>
        </w:tc>
        <w:tc>
          <w:tcPr>
            <w:tcW w:w="898" w:type="dxa"/>
          </w:tcPr>
          <w:p>
            <w:pPr>
              <w:pStyle w:val="TableParagraph"/>
              <w:spacing w:before="0"/>
              <w:rPr>
                <w:rFonts w:ascii="Times New Roman"/>
                <w:sz w:val="14"/>
              </w:rPr>
            </w:pPr>
          </w:p>
        </w:tc>
        <w:tc>
          <w:tcPr>
            <w:tcW w:w="698" w:type="dxa"/>
          </w:tcPr>
          <w:p>
            <w:pPr>
              <w:pStyle w:val="TableParagraph"/>
              <w:spacing w:before="38"/>
              <w:ind w:left="311"/>
              <w:rPr>
                <w:sz w:val="14"/>
              </w:rPr>
            </w:pPr>
            <w:r>
              <w:rPr>
                <w:w w:val="99"/>
                <w:sz w:val="14"/>
              </w:rPr>
              <w:t>1</w:t>
            </w:r>
          </w:p>
        </w:tc>
        <w:tc>
          <w:tcPr>
            <w:tcW w:w="698" w:type="dxa"/>
          </w:tcPr>
          <w:p>
            <w:pPr>
              <w:pStyle w:val="TableParagraph"/>
              <w:spacing w:before="38"/>
              <w:ind w:left="96" w:right="85"/>
              <w:jc w:val="center"/>
              <w:rPr>
                <w:sz w:val="14"/>
              </w:rPr>
            </w:pPr>
            <w:r>
              <w:rPr>
                <w:sz w:val="14"/>
              </w:rPr>
              <w:t>21h</w:t>
            </w:r>
          </w:p>
        </w:tc>
        <w:tc>
          <w:tcPr>
            <w:tcW w:w="700" w:type="dxa"/>
          </w:tcPr>
          <w:p>
            <w:pPr>
              <w:pStyle w:val="TableParagraph"/>
              <w:spacing w:before="38"/>
              <w:ind w:left="96" w:right="87"/>
              <w:jc w:val="center"/>
              <w:rPr>
                <w:sz w:val="14"/>
              </w:rPr>
            </w:pPr>
            <w:r>
              <w:rPr>
                <w:sz w:val="14"/>
              </w:rPr>
              <w:t>20h</w:t>
            </w:r>
          </w:p>
        </w:tc>
        <w:tc>
          <w:tcPr>
            <w:tcW w:w="698" w:type="dxa"/>
          </w:tcPr>
          <w:p>
            <w:pPr>
              <w:pStyle w:val="TableParagraph"/>
              <w:spacing w:before="38"/>
              <w:ind w:left="96" w:right="85"/>
              <w:jc w:val="center"/>
              <w:rPr>
                <w:sz w:val="14"/>
              </w:rPr>
            </w:pPr>
            <w:r>
              <w:rPr>
                <w:sz w:val="14"/>
              </w:rPr>
              <w:t>21h</w:t>
            </w:r>
          </w:p>
        </w:tc>
        <w:tc>
          <w:tcPr>
            <w:tcW w:w="698" w:type="dxa"/>
          </w:tcPr>
          <w:p>
            <w:pPr>
              <w:pStyle w:val="TableParagraph"/>
              <w:spacing w:before="38"/>
              <w:ind w:left="96" w:right="85"/>
              <w:jc w:val="center"/>
              <w:rPr>
                <w:sz w:val="14"/>
              </w:rPr>
            </w:pPr>
            <w:r>
              <w:rPr>
                <w:sz w:val="14"/>
              </w:rPr>
              <w:t>20h</w:t>
            </w:r>
          </w:p>
        </w:tc>
        <w:tc>
          <w:tcPr>
            <w:tcW w:w="700" w:type="dxa"/>
          </w:tcPr>
          <w:p>
            <w:pPr>
              <w:pStyle w:val="TableParagraph"/>
              <w:spacing w:before="38"/>
              <w:ind w:left="96" w:right="87"/>
              <w:jc w:val="center"/>
              <w:rPr>
                <w:sz w:val="14"/>
              </w:rPr>
            </w:pPr>
            <w:r>
              <w:rPr>
                <w:sz w:val="14"/>
              </w:rPr>
              <w:t>21h</w:t>
            </w:r>
          </w:p>
        </w:tc>
        <w:tc>
          <w:tcPr>
            <w:tcW w:w="698" w:type="dxa"/>
          </w:tcPr>
          <w:p>
            <w:pPr>
              <w:pStyle w:val="TableParagraph"/>
              <w:spacing w:before="38"/>
              <w:ind w:left="96" w:right="85"/>
              <w:jc w:val="center"/>
              <w:rPr>
                <w:sz w:val="14"/>
              </w:rPr>
            </w:pPr>
            <w:r>
              <w:rPr>
                <w:sz w:val="14"/>
              </w:rPr>
              <w:t>20h</w:t>
            </w:r>
          </w:p>
        </w:tc>
        <w:tc>
          <w:tcPr>
            <w:tcW w:w="698" w:type="dxa"/>
          </w:tcPr>
          <w:p>
            <w:pPr>
              <w:pStyle w:val="TableParagraph"/>
              <w:spacing w:before="38"/>
              <w:ind w:left="96" w:right="85"/>
              <w:jc w:val="center"/>
              <w:rPr>
                <w:sz w:val="14"/>
              </w:rPr>
            </w:pPr>
            <w:r>
              <w:rPr>
                <w:sz w:val="14"/>
              </w:rPr>
              <w:t>20h</w:t>
            </w:r>
          </w:p>
        </w:tc>
        <w:tc>
          <w:tcPr>
            <w:tcW w:w="698" w:type="dxa"/>
          </w:tcPr>
          <w:p>
            <w:pPr>
              <w:pStyle w:val="TableParagraph"/>
              <w:spacing w:before="38"/>
              <w:ind w:left="96" w:right="85"/>
              <w:jc w:val="center"/>
              <w:rPr>
                <w:sz w:val="14"/>
              </w:rPr>
            </w:pPr>
            <w:r>
              <w:rPr>
                <w:sz w:val="14"/>
              </w:rPr>
              <w:t>21h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MSP430CPUXV2</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00h 23h</w:t>
            </w:r>
          </w:p>
        </w:tc>
        <w:tc>
          <w:tcPr>
            <w:tcW w:w="700" w:type="dxa"/>
          </w:tcPr>
          <w:p>
            <w:pPr>
              <w:pStyle w:val="TableParagraph"/>
              <w:spacing w:before="38"/>
              <w:ind w:left="233" w:right="203"/>
              <w:rPr>
                <w:sz w:val="14"/>
              </w:rPr>
            </w:pPr>
            <w:r>
              <w:rPr>
                <w:sz w:val="14"/>
              </w:rPr>
              <w:t>00h 23h</w:t>
            </w:r>
          </w:p>
        </w:tc>
        <w:tc>
          <w:tcPr>
            <w:tcW w:w="698" w:type="dxa"/>
          </w:tcPr>
          <w:p>
            <w:pPr>
              <w:pStyle w:val="TableParagraph"/>
              <w:spacing w:before="38"/>
              <w:ind w:left="233" w:right="201"/>
              <w:rPr>
                <w:sz w:val="14"/>
              </w:rPr>
            </w:pPr>
            <w:r>
              <w:rPr>
                <w:sz w:val="14"/>
              </w:rPr>
              <w:t>00h 23h</w:t>
            </w:r>
          </w:p>
        </w:tc>
        <w:tc>
          <w:tcPr>
            <w:tcW w:w="698" w:type="dxa"/>
          </w:tcPr>
          <w:p>
            <w:pPr>
              <w:pStyle w:val="TableParagraph"/>
              <w:spacing w:before="38"/>
              <w:ind w:left="233" w:right="201"/>
              <w:rPr>
                <w:sz w:val="14"/>
              </w:rPr>
            </w:pPr>
            <w:r>
              <w:rPr>
                <w:sz w:val="14"/>
              </w:rPr>
              <w:t>00h 23h</w:t>
            </w:r>
          </w:p>
        </w:tc>
        <w:tc>
          <w:tcPr>
            <w:tcW w:w="700" w:type="dxa"/>
          </w:tcPr>
          <w:p>
            <w:pPr>
              <w:pStyle w:val="TableParagraph"/>
              <w:spacing w:before="38"/>
              <w:ind w:left="233" w:right="203"/>
              <w:rPr>
                <w:sz w:val="14"/>
              </w:rPr>
            </w:pPr>
            <w:r>
              <w:rPr>
                <w:sz w:val="14"/>
              </w:rPr>
              <w:t>00h 23h</w:t>
            </w:r>
          </w:p>
        </w:tc>
        <w:tc>
          <w:tcPr>
            <w:tcW w:w="698" w:type="dxa"/>
          </w:tcPr>
          <w:p>
            <w:pPr>
              <w:pStyle w:val="TableParagraph"/>
              <w:spacing w:before="38"/>
              <w:ind w:left="233" w:right="201"/>
              <w:rPr>
                <w:sz w:val="14"/>
              </w:rPr>
            </w:pPr>
            <w:r>
              <w:rPr>
                <w:sz w:val="14"/>
              </w:rPr>
              <w:t>00h 23h</w:t>
            </w:r>
          </w:p>
        </w:tc>
        <w:tc>
          <w:tcPr>
            <w:tcW w:w="698" w:type="dxa"/>
          </w:tcPr>
          <w:p>
            <w:pPr>
              <w:pStyle w:val="TableParagraph"/>
              <w:spacing w:before="38"/>
              <w:ind w:left="233" w:right="201"/>
              <w:rPr>
                <w:sz w:val="14"/>
              </w:rPr>
            </w:pPr>
            <w:r>
              <w:rPr>
                <w:sz w:val="14"/>
              </w:rPr>
              <w:t>00h 23h</w:t>
            </w:r>
          </w:p>
        </w:tc>
        <w:tc>
          <w:tcPr>
            <w:tcW w:w="698" w:type="dxa"/>
          </w:tcPr>
          <w:p>
            <w:pPr>
              <w:pStyle w:val="TableParagraph"/>
              <w:spacing w:before="38"/>
              <w:ind w:left="233" w:right="201"/>
              <w:rPr>
                <w:sz w:val="14"/>
              </w:rPr>
            </w:pPr>
            <w:r>
              <w:rPr>
                <w:sz w:val="14"/>
              </w:rPr>
              <w:t>00h 23h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JTAG</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00h 09h</w:t>
            </w:r>
          </w:p>
        </w:tc>
        <w:tc>
          <w:tcPr>
            <w:tcW w:w="700" w:type="dxa"/>
          </w:tcPr>
          <w:p>
            <w:pPr>
              <w:pStyle w:val="TableParagraph"/>
              <w:spacing w:before="38"/>
              <w:ind w:left="233" w:right="203"/>
              <w:rPr>
                <w:sz w:val="14"/>
              </w:rPr>
            </w:pPr>
            <w:r>
              <w:rPr>
                <w:sz w:val="14"/>
              </w:rPr>
              <w:t>00h 09h</w:t>
            </w:r>
          </w:p>
        </w:tc>
        <w:tc>
          <w:tcPr>
            <w:tcW w:w="698" w:type="dxa"/>
          </w:tcPr>
          <w:p>
            <w:pPr>
              <w:pStyle w:val="TableParagraph"/>
              <w:spacing w:before="38"/>
              <w:ind w:left="233" w:right="201"/>
              <w:rPr>
                <w:sz w:val="14"/>
              </w:rPr>
            </w:pPr>
            <w:r>
              <w:rPr>
                <w:sz w:val="14"/>
              </w:rPr>
              <w:t>00h 09h</w:t>
            </w:r>
          </w:p>
        </w:tc>
        <w:tc>
          <w:tcPr>
            <w:tcW w:w="698" w:type="dxa"/>
          </w:tcPr>
          <w:p>
            <w:pPr>
              <w:pStyle w:val="TableParagraph"/>
              <w:spacing w:before="38"/>
              <w:ind w:left="233" w:right="201"/>
              <w:rPr>
                <w:sz w:val="14"/>
              </w:rPr>
            </w:pPr>
            <w:r>
              <w:rPr>
                <w:sz w:val="14"/>
              </w:rPr>
              <w:t>00h 09h</w:t>
            </w:r>
          </w:p>
        </w:tc>
        <w:tc>
          <w:tcPr>
            <w:tcW w:w="700" w:type="dxa"/>
          </w:tcPr>
          <w:p>
            <w:pPr>
              <w:pStyle w:val="TableParagraph"/>
              <w:spacing w:before="38"/>
              <w:ind w:left="233" w:right="203"/>
              <w:rPr>
                <w:sz w:val="14"/>
              </w:rPr>
            </w:pPr>
            <w:r>
              <w:rPr>
                <w:sz w:val="14"/>
              </w:rPr>
              <w:t>00h 09h</w:t>
            </w:r>
          </w:p>
        </w:tc>
        <w:tc>
          <w:tcPr>
            <w:tcW w:w="698" w:type="dxa"/>
          </w:tcPr>
          <w:p>
            <w:pPr>
              <w:pStyle w:val="TableParagraph"/>
              <w:spacing w:before="38"/>
              <w:ind w:left="233" w:right="201"/>
              <w:rPr>
                <w:sz w:val="14"/>
              </w:rPr>
            </w:pPr>
            <w:r>
              <w:rPr>
                <w:sz w:val="14"/>
              </w:rPr>
              <w:t>00h 09h</w:t>
            </w:r>
          </w:p>
        </w:tc>
        <w:tc>
          <w:tcPr>
            <w:tcW w:w="698" w:type="dxa"/>
          </w:tcPr>
          <w:p>
            <w:pPr>
              <w:pStyle w:val="TableParagraph"/>
              <w:spacing w:before="38"/>
              <w:ind w:left="233" w:right="201"/>
              <w:rPr>
                <w:sz w:val="14"/>
              </w:rPr>
            </w:pPr>
            <w:r>
              <w:rPr>
                <w:sz w:val="14"/>
              </w:rPr>
              <w:t>00h 09h</w:t>
            </w:r>
          </w:p>
        </w:tc>
        <w:tc>
          <w:tcPr>
            <w:tcW w:w="698" w:type="dxa"/>
          </w:tcPr>
          <w:p>
            <w:pPr>
              <w:pStyle w:val="TableParagraph"/>
              <w:spacing w:before="38"/>
              <w:ind w:left="233" w:right="201"/>
              <w:rPr>
                <w:sz w:val="14"/>
              </w:rPr>
            </w:pPr>
            <w:r>
              <w:rPr>
                <w:sz w:val="14"/>
              </w:rPr>
              <w:t>00h 09h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0"/>
              <w:jc w:val="center"/>
              <w:rPr>
                <w:sz w:val="14"/>
              </w:rPr>
            </w:pPr>
            <w:r>
              <w:rPr>
                <w:sz w:val="14"/>
              </w:rPr>
              <w:t>SBW</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28" w:right="198" w:firstLine="4"/>
              <w:rPr>
                <w:sz w:val="14"/>
              </w:rPr>
            </w:pPr>
            <w:r>
              <w:rPr>
                <w:sz w:val="14"/>
              </w:rPr>
              <w:t>00h 0Fh</w:t>
            </w:r>
          </w:p>
        </w:tc>
        <w:tc>
          <w:tcPr>
            <w:tcW w:w="700" w:type="dxa"/>
          </w:tcPr>
          <w:p>
            <w:pPr>
              <w:pStyle w:val="TableParagraph"/>
              <w:spacing w:before="38"/>
              <w:ind w:left="229" w:right="199" w:firstLine="4"/>
              <w:rPr>
                <w:sz w:val="14"/>
              </w:rPr>
            </w:pPr>
            <w:r>
              <w:rPr>
                <w:sz w:val="14"/>
              </w:rPr>
              <w:t>00h 0Fh</w:t>
            </w:r>
          </w:p>
        </w:tc>
        <w:tc>
          <w:tcPr>
            <w:tcW w:w="698" w:type="dxa"/>
          </w:tcPr>
          <w:p>
            <w:pPr>
              <w:pStyle w:val="TableParagraph"/>
              <w:spacing w:before="38"/>
              <w:ind w:left="229" w:right="197" w:firstLine="4"/>
              <w:rPr>
                <w:sz w:val="14"/>
              </w:rPr>
            </w:pPr>
            <w:r>
              <w:rPr>
                <w:sz w:val="14"/>
              </w:rPr>
              <w:t>00h 0Fh</w:t>
            </w:r>
          </w:p>
        </w:tc>
        <w:tc>
          <w:tcPr>
            <w:tcW w:w="698" w:type="dxa"/>
          </w:tcPr>
          <w:p>
            <w:pPr>
              <w:pStyle w:val="TableParagraph"/>
              <w:spacing w:before="38"/>
              <w:ind w:left="229" w:right="197" w:firstLine="4"/>
              <w:rPr>
                <w:sz w:val="14"/>
              </w:rPr>
            </w:pPr>
            <w:r>
              <w:rPr>
                <w:sz w:val="14"/>
              </w:rPr>
              <w:t>00h 0Fh</w:t>
            </w:r>
          </w:p>
        </w:tc>
        <w:tc>
          <w:tcPr>
            <w:tcW w:w="700" w:type="dxa"/>
          </w:tcPr>
          <w:p>
            <w:pPr>
              <w:pStyle w:val="TableParagraph"/>
              <w:spacing w:before="38"/>
              <w:ind w:left="229" w:right="199" w:firstLine="4"/>
              <w:rPr>
                <w:sz w:val="14"/>
              </w:rPr>
            </w:pPr>
            <w:r>
              <w:rPr>
                <w:sz w:val="14"/>
              </w:rPr>
              <w:t>00h 0Fh</w:t>
            </w:r>
          </w:p>
        </w:tc>
        <w:tc>
          <w:tcPr>
            <w:tcW w:w="698" w:type="dxa"/>
          </w:tcPr>
          <w:p>
            <w:pPr>
              <w:pStyle w:val="TableParagraph"/>
              <w:spacing w:before="38"/>
              <w:ind w:left="229" w:right="197" w:firstLine="4"/>
              <w:rPr>
                <w:sz w:val="14"/>
              </w:rPr>
            </w:pPr>
            <w:r>
              <w:rPr>
                <w:sz w:val="14"/>
              </w:rPr>
              <w:t>00h 0Fh</w:t>
            </w:r>
          </w:p>
        </w:tc>
        <w:tc>
          <w:tcPr>
            <w:tcW w:w="698" w:type="dxa"/>
          </w:tcPr>
          <w:p>
            <w:pPr>
              <w:pStyle w:val="TableParagraph"/>
              <w:spacing w:before="38"/>
              <w:ind w:left="229" w:right="197" w:firstLine="4"/>
              <w:rPr>
                <w:sz w:val="14"/>
              </w:rPr>
            </w:pPr>
            <w:r>
              <w:rPr>
                <w:sz w:val="14"/>
              </w:rPr>
              <w:t>00h 0Fh</w:t>
            </w:r>
          </w:p>
        </w:tc>
        <w:tc>
          <w:tcPr>
            <w:tcW w:w="698" w:type="dxa"/>
          </w:tcPr>
          <w:p>
            <w:pPr>
              <w:pStyle w:val="TableParagraph"/>
              <w:spacing w:before="38"/>
              <w:ind w:left="229" w:right="197" w:firstLine="4"/>
              <w:rPr>
                <w:sz w:val="14"/>
              </w:rPr>
            </w:pPr>
            <w:r>
              <w:rPr>
                <w:sz w:val="14"/>
              </w:rPr>
              <w:t>00h 0Fh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EEM-L</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00h 05h</w:t>
            </w:r>
          </w:p>
        </w:tc>
        <w:tc>
          <w:tcPr>
            <w:tcW w:w="700" w:type="dxa"/>
          </w:tcPr>
          <w:p>
            <w:pPr>
              <w:pStyle w:val="TableParagraph"/>
              <w:spacing w:before="38"/>
              <w:ind w:left="233" w:right="203"/>
              <w:rPr>
                <w:sz w:val="14"/>
              </w:rPr>
            </w:pPr>
            <w:r>
              <w:rPr>
                <w:sz w:val="14"/>
              </w:rPr>
              <w:t>00h 05h</w:t>
            </w:r>
          </w:p>
        </w:tc>
        <w:tc>
          <w:tcPr>
            <w:tcW w:w="698" w:type="dxa"/>
          </w:tcPr>
          <w:p>
            <w:pPr>
              <w:pStyle w:val="TableParagraph"/>
              <w:spacing w:before="38"/>
              <w:ind w:left="233" w:right="201"/>
              <w:rPr>
                <w:sz w:val="14"/>
              </w:rPr>
            </w:pPr>
            <w:r>
              <w:rPr>
                <w:sz w:val="14"/>
              </w:rPr>
              <w:t>00h 05h</w:t>
            </w:r>
          </w:p>
        </w:tc>
        <w:tc>
          <w:tcPr>
            <w:tcW w:w="698" w:type="dxa"/>
          </w:tcPr>
          <w:p>
            <w:pPr>
              <w:pStyle w:val="TableParagraph"/>
              <w:spacing w:before="38"/>
              <w:ind w:left="233" w:right="201"/>
              <w:rPr>
                <w:sz w:val="14"/>
              </w:rPr>
            </w:pPr>
            <w:r>
              <w:rPr>
                <w:sz w:val="14"/>
              </w:rPr>
              <w:t>00h 05h</w:t>
            </w:r>
          </w:p>
        </w:tc>
        <w:tc>
          <w:tcPr>
            <w:tcW w:w="700" w:type="dxa"/>
          </w:tcPr>
          <w:p>
            <w:pPr>
              <w:pStyle w:val="TableParagraph"/>
              <w:spacing w:before="38"/>
              <w:ind w:left="233" w:right="203"/>
              <w:rPr>
                <w:sz w:val="14"/>
              </w:rPr>
            </w:pPr>
            <w:r>
              <w:rPr>
                <w:sz w:val="14"/>
              </w:rPr>
              <w:t>00h 05h</w:t>
            </w:r>
          </w:p>
        </w:tc>
        <w:tc>
          <w:tcPr>
            <w:tcW w:w="698" w:type="dxa"/>
          </w:tcPr>
          <w:p>
            <w:pPr>
              <w:pStyle w:val="TableParagraph"/>
              <w:spacing w:before="38"/>
              <w:ind w:left="233" w:right="201"/>
              <w:rPr>
                <w:sz w:val="14"/>
              </w:rPr>
            </w:pPr>
            <w:r>
              <w:rPr>
                <w:sz w:val="14"/>
              </w:rPr>
              <w:t>00h 05h</w:t>
            </w:r>
          </w:p>
        </w:tc>
        <w:tc>
          <w:tcPr>
            <w:tcW w:w="698" w:type="dxa"/>
          </w:tcPr>
          <w:p>
            <w:pPr>
              <w:pStyle w:val="TableParagraph"/>
              <w:spacing w:before="38"/>
              <w:ind w:left="233" w:right="201"/>
              <w:rPr>
                <w:sz w:val="14"/>
              </w:rPr>
            </w:pPr>
            <w:r>
              <w:rPr>
                <w:sz w:val="14"/>
              </w:rPr>
              <w:t>00h 05h</w:t>
            </w:r>
          </w:p>
        </w:tc>
        <w:tc>
          <w:tcPr>
            <w:tcW w:w="698" w:type="dxa"/>
          </w:tcPr>
          <w:p>
            <w:pPr>
              <w:pStyle w:val="TableParagraph"/>
              <w:spacing w:before="38"/>
              <w:ind w:left="233" w:right="201"/>
              <w:rPr>
                <w:sz w:val="14"/>
              </w:rPr>
            </w:pPr>
            <w:r>
              <w:rPr>
                <w:sz w:val="14"/>
              </w:rPr>
              <w:t>00h 05h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0"/>
              <w:jc w:val="center"/>
              <w:rPr>
                <w:sz w:val="14"/>
              </w:rPr>
            </w:pPr>
            <w:r>
              <w:rPr>
                <w:sz w:val="14"/>
              </w:rPr>
              <w:t>TI BSL</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17" w:right="186" w:firstLine="16"/>
              <w:rPr>
                <w:sz w:val="14"/>
              </w:rPr>
            </w:pPr>
            <w:r>
              <w:rPr>
                <w:sz w:val="14"/>
              </w:rPr>
              <w:t>00h FCh</w:t>
            </w:r>
          </w:p>
        </w:tc>
        <w:tc>
          <w:tcPr>
            <w:tcW w:w="700" w:type="dxa"/>
          </w:tcPr>
          <w:p>
            <w:pPr>
              <w:pStyle w:val="TableParagraph"/>
              <w:spacing w:before="38"/>
              <w:ind w:left="217" w:right="188" w:firstLine="16"/>
              <w:rPr>
                <w:sz w:val="14"/>
              </w:rPr>
            </w:pPr>
            <w:r>
              <w:rPr>
                <w:sz w:val="14"/>
              </w:rPr>
              <w:t>00h FCh</w:t>
            </w:r>
          </w:p>
        </w:tc>
        <w:tc>
          <w:tcPr>
            <w:tcW w:w="698" w:type="dxa"/>
          </w:tcPr>
          <w:p>
            <w:pPr>
              <w:pStyle w:val="TableParagraph"/>
              <w:spacing w:before="38"/>
              <w:ind w:left="217" w:right="186" w:firstLine="16"/>
              <w:rPr>
                <w:sz w:val="14"/>
              </w:rPr>
            </w:pPr>
            <w:r>
              <w:rPr>
                <w:sz w:val="14"/>
              </w:rPr>
              <w:t>00h FCh</w:t>
            </w:r>
          </w:p>
        </w:tc>
        <w:tc>
          <w:tcPr>
            <w:tcW w:w="698" w:type="dxa"/>
          </w:tcPr>
          <w:p>
            <w:pPr>
              <w:pStyle w:val="TableParagraph"/>
              <w:spacing w:before="38"/>
              <w:ind w:left="217" w:right="186" w:firstLine="16"/>
              <w:rPr>
                <w:sz w:val="14"/>
              </w:rPr>
            </w:pPr>
            <w:r>
              <w:rPr>
                <w:sz w:val="14"/>
              </w:rPr>
              <w:t>00h FCh</w:t>
            </w:r>
          </w:p>
        </w:tc>
        <w:tc>
          <w:tcPr>
            <w:tcW w:w="700" w:type="dxa"/>
          </w:tcPr>
          <w:p>
            <w:pPr>
              <w:pStyle w:val="TableParagraph"/>
              <w:spacing w:before="38"/>
              <w:ind w:left="217" w:right="188" w:firstLine="16"/>
              <w:rPr>
                <w:sz w:val="14"/>
              </w:rPr>
            </w:pPr>
            <w:r>
              <w:rPr>
                <w:sz w:val="14"/>
              </w:rPr>
              <w:t>00h FCh</w:t>
            </w:r>
          </w:p>
        </w:tc>
        <w:tc>
          <w:tcPr>
            <w:tcW w:w="698" w:type="dxa"/>
          </w:tcPr>
          <w:p>
            <w:pPr>
              <w:pStyle w:val="TableParagraph"/>
              <w:spacing w:before="38"/>
              <w:ind w:left="217" w:right="186" w:firstLine="16"/>
              <w:rPr>
                <w:sz w:val="14"/>
              </w:rPr>
            </w:pPr>
            <w:r>
              <w:rPr>
                <w:sz w:val="14"/>
              </w:rPr>
              <w:t>00h FCh</w:t>
            </w:r>
          </w:p>
        </w:tc>
        <w:tc>
          <w:tcPr>
            <w:tcW w:w="698" w:type="dxa"/>
          </w:tcPr>
          <w:p>
            <w:pPr>
              <w:pStyle w:val="TableParagraph"/>
              <w:spacing w:before="38"/>
              <w:ind w:left="217" w:right="186" w:firstLine="16"/>
              <w:rPr>
                <w:sz w:val="14"/>
              </w:rPr>
            </w:pPr>
            <w:r>
              <w:rPr>
                <w:sz w:val="14"/>
              </w:rPr>
              <w:t>00h FCh</w:t>
            </w:r>
          </w:p>
        </w:tc>
        <w:tc>
          <w:tcPr>
            <w:tcW w:w="698" w:type="dxa"/>
          </w:tcPr>
          <w:p>
            <w:pPr>
              <w:pStyle w:val="TableParagraph"/>
              <w:spacing w:before="38"/>
              <w:ind w:left="217" w:right="186" w:firstLine="16"/>
              <w:rPr>
                <w:sz w:val="14"/>
              </w:rPr>
            </w:pPr>
            <w:r>
              <w:rPr>
                <w:sz w:val="14"/>
              </w:rPr>
              <w:t>00h FCh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SFR</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10h 41h</w:t>
            </w:r>
          </w:p>
        </w:tc>
        <w:tc>
          <w:tcPr>
            <w:tcW w:w="700" w:type="dxa"/>
          </w:tcPr>
          <w:p>
            <w:pPr>
              <w:pStyle w:val="TableParagraph"/>
              <w:spacing w:before="38"/>
              <w:ind w:left="233" w:right="203"/>
              <w:rPr>
                <w:sz w:val="14"/>
              </w:rPr>
            </w:pPr>
            <w:r>
              <w:rPr>
                <w:sz w:val="14"/>
              </w:rPr>
              <w:t>10h 41h</w:t>
            </w:r>
          </w:p>
        </w:tc>
        <w:tc>
          <w:tcPr>
            <w:tcW w:w="698" w:type="dxa"/>
          </w:tcPr>
          <w:p>
            <w:pPr>
              <w:pStyle w:val="TableParagraph"/>
              <w:spacing w:before="38"/>
              <w:ind w:left="233" w:right="201"/>
              <w:rPr>
                <w:sz w:val="14"/>
              </w:rPr>
            </w:pPr>
            <w:r>
              <w:rPr>
                <w:sz w:val="14"/>
              </w:rPr>
              <w:t>10h 41h</w:t>
            </w:r>
          </w:p>
        </w:tc>
        <w:tc>
          <w:tcPr>
            <w:tcW w:w="698" w:type="dxa"/>
          </w:tcPr>
          <w:p>
            <w:pPr>
              <w:pStyle w:val="TableParagraph"/>
              <w:spacing w:before="38"/>
              <w:ind w:left="233" w:right="201"/>
              <w:rPr>
                <w:sz w:val="14"/>
              </w:rPr>
            </w:pPr>
            <w:r>
              <w:rPr>
                <w:sz w:val="14"/>
              </w:rPr>
              <w:t>10h 41h</w:t>
            </w:r>
          </w:p>
        </w:tc>
        <w:tc>
          <w:tcPr>
            <w:tcW w:w="700" w:type="dxa"/>
          </w:tcPr>
          <w:p>
            <w:pPr>
              <w:pStyle w:val="TableParagraph"/>
              <w:spacing w:before="38"/>
              <w:ind w:left="233" w:right="203"/>
              <w:rPr>
                <w:sz w:val="14"/>
              </w:rPr>
            </w:pPr>
            <w:r>
              <w:rPr>
                <w:sz w:val="14"/>
              </w:rPr>
              <w:t>10h 41h</w:t>
            </w:r>
          </w:p>
        </w:tc>
        <w:tc>
          <w:tcPr>
            <w:tcW w:w="698" w:type="dxa"/>
          </w:tcPr>
          <w:p>
            <w:pPr>
              <w:pStyle w:val="TableParagraph"/>
              <w:spacing w:before="38"/>
              <w:ind w:left="233" w:right="201"/>
              <w:rPr>
                <w:sz w:val="14"/>
              </w:rPr>
            </w:pPr>
            <w:r>
              <w:rPr>
                <w:sz w:val="14"/>
              </w:rPr>
              <w:t>10h 41h</w:t>
            </w:r>
          </w:p>
        </w:tc>
        <w:tc>
          <w:tcPr>
            <w:tcW w:w="698" w:type="dxa"/>
          </w:tcPr>
          <w:p>
            <w:pPr>
              <w:pStyle w:val="TableParagraph"/>
              <w:spacing w:before="38"/>
              <w:ind w:left="233" w:right="201"/>
              <w:rPr>
                <w:sz w:val="14"/>
              </w:rPr>
            </w:pPr>
            <w:r>
              <w:rPr>
                <w:sz w:val="14"/>
              </w:rPr>
              <w:t>10h 41h</w:t>
            </w:r>
          </w:p>
        </w:tc>
        <w:tc>
          <w:tcPr>
            <w:tcW w:w="698" w:type="dxa"/>
          </w:tcPr>
          <w:p>
            <w:pPr>
              <w:pStyle w:val="TableParagraph"/>
              <w:spacing w:before="38"/>
              <w:ind w:left="233" w:right="201"/>
              <w:rPr>
                <w:sz w:val="14"/>
              </w:rPr>
            </w:pPr>
            <w:r>
              <w:rPr>
                <w:sz w:val="14"/>
              </w:rPr>
              <w:t>10h 41h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0"/>
              <w:jc w:val="center"/>
              <w:rPr>
                <w:sz w:val="14"/>
              </w:rPr>
            </w:pPr>
            <w:r>
              <w:rPr>
                <w:sz w:val="14"/>
              </w:rPr>
              <w:t>PMM</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30h</w:t>
            </w:r>
          </w:p>
        </w:tc>
        <w:tc>
          <w:tcPr>
            <w:tcW w:w="700" w:type="dxa"/>
          </w:tcPr>
          <w:p>
            <w:pPr>
              <w:pStyle w:val="TableParagraph"/>
              <w:spacing w:before="38"/>
              <w:ind w:left="233" w:right="203"/>
              <w:rPr>
                <w:sz w:val="14"/>
              </w:rPr>
            </w:pPr>
            <w:r>
              <w:rPr>
                <w:sz w:val="14"/>
              </w:rPr>
              <w:t>02h 30h</w:t>
            </w:r>
          </w:p>
        </w:tc>
        <w:tc>
          <w:tcPr>
            <w:tcW w:w="698" w:type="dxa"/>
          </w:tcPr>
          <w:p>
            <w:pPr>
              <w:pStyle w:val="TableParagraph"/>
              <w:spacing w:before="38"/>
              <w:ind w:left="233" w:right="201"/>
              <w:rPr>
                <w:sz w:val="14"/>
              </w:rPr>
            </w:pPr>
            <w:r>
              <w:rPr>
                <w:sz w:val="14"/>
              </w:rPr>
              <w:t>02h 30h</w:t>
            </w:r>
          </w:p>
        </w:tc>
        <w:tc>
          <w:tcPr>
            <w:tcW w:w="698" w:type="dxa"/>
          </w:tcPr>
          <w:p>
            <w:pPr>
              <w:pStyle w:val="TableParagraph"/>
              <w:spacing w:before="38"/>
              <w:ind w:left="233" w:right="201"/>
              <w:rPr>
                <w:sz w:val="14"/>
              </w:rPr>
            </w:pPr>
            <w:r>
              <w:rPr>
                <w:sz w:val="14"/>
              </w:rPr>
              <w:t>02h 30h</w:t>
            </w:r>
          </w:p>
        </w:tc>
        <w:tc>
          <w:tcPr>
            <w:tcW w:w="700" w:type="dxa"/>
          </w:tcPr>
          <w:p>
            <w:pPr>
              <w:pStyle w:val="TableParagraph"/>
              <w:spacing w:before="38"/>
              <w:ind w:left="233" w:right="203"/>
              <w:rPr>
                <w:sz w:val="14"/>
              </w:rPr>
            </w:pPr>
            <w:r>
              <w:rPr>
                <w:sz w:val="14"/>
              </w:rPr>
              <w:t>02h 30h</w:t>
            </w:r>
          </w:p>
        </w:tc>
        <w:tc>
          <w:tcPr>
            <w:tcW w:w="698" w:type="dxa"/>
          </w:tcPr>
          <w:p>
            <w:pPr>
              <w:pStyle w:val="TableParagraph"/>
              <w:spacing w:before="38"/>
              <w:ind w:left="233" w:right="201"/>
              <w:rPr>
                <w:sz w:val="14"/>
              </w:rPr>
            </w:pPr>
            <w:r>
              <w:rPr>
                <w:sz w:val="14"/>
              </w:rPr>
              <w:t>02h 30h</w:t>
            </w:r>
          </w:p>
        </w:tc>
        <w:tc>
          <w:tcPr>
            <w:tcW w:w="698" w:type="dxa"/>
          </w:tcPr>
          <w:p>
            <w:pPr>
              <w:pStyle w:val="TableParagraph"/>
              <w:spacing w:before="38"/>
              <w:ind w:left="233" w:right="201"/>
              <w:rPr>
                <w:sz w:val="14"/>
              </w:rPr>
            </w:pPr>
            <w:r>
              <w:rPr>
                <w:sz w:val="14"/>
              </w:rPr>
              <w:t>02h 30h</w:t>
            </w:r>
          </w:p>
        </w:tc>
        <w:tc>
          <w:tcPr>
            <w:tcW w:w="698" w:type="dxa"/>
          </w:tcPr>
          <w:p>
            <w:pPr>
              <w:pStyle w:val="TableParagraph"/>
              <w:spacing w:before="38"/>
              <w:ind w:left="233" w:right="201"/>
              <w:rPr>
                <w:sz w:val="14"/>
              </w:rPr>
            </w:pPr>
            <w:r>
              <w:rPr>
                <w:sz w:val="14"/>
              </w:rPr>
              <w:t>02h 30h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FCTL</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38h</w:t>
            </w:r>
          </w:p>
        </w:tc>
        <w:tc>
          <w:tcPr>
            <w:tcW w:w="700" w:type="dxa"/>
          </w:tcPr>
          <w:p>
            <w:pPr>
              <w:pStyle w:val="TableParagraph"/>
              <w:spacing w:before="38"/>
              <w:ind w:left="233" w:right="203"/>
              <w:rPr>
                <w:sz w:val="14"/>
              </w:rPr>
            </w:pPr>
            <w:r>
              <w:rPr>
                <w:sz w:val="14"/>
              </w:rPr>
              <w:t>02h 38h</w:t>
            </w:r>
          </w:p>
        </w:tc>
        <w:tc>
          <w:tcPr>
            <w:tcW w:w="698" w:type="dxa"/>
          </w:tcPr>
          <w:p>
            <w:pPr>
              <w:pStyle w:val="TableParagraph"/>
              <w:spacing w:before="38"/>
              <w:ind w:left="233" w:right="201"/>
              <w:rPr>
                <w:sz w:val="14"/>
              </w:rPr>
            </w:pPr>
            <w:r>
              <w:rPr>
                <w:sz w:val="14"/>
              </w:rPr>
              <w:t>02h 38h</w:t>
            </w:r>
          </w:p>
        </w:tc>
        <w:tc>
          <w:tcPr>
            <w:tcW w:w="698" w:type="dxa"/>
          </w:tcPr>
          <w:p>
            <w:pPr>
              <w:pStyle w:val="TableParagraph"/>
              <w:spacing w:before="38"/>
              <w:ind w:left="233" w:right="201"/>
              <w:rPr>
                <w:sz w:val="14"/>
              </w:rPr>
            </w:pPr>
            <w:r>
              <w:rPr>
                <w:sz w:val="14"/>
              </w:rPr>
              <w:t>02h 38h</w:t>
            </w:r>
          </w:p>
        </w:tc>
        <w:tc>
          <w:tcPr>
            <w:tcW w:w="700" w:type="dxa"/>
          </w:tcPr>
          <w:p>
            <w:pPr>
              <w:pStyle w:val="TableParagraph"/>
              <w:spacing w:before="38"/>
              <w:ind w:left="233" w:right="203"/>
              <w:rPr>
                <w:sz w:val="14"/>
              </w:rPr>
            </w:pPr>
            <w:r>
              <w:rPr>
                <w:sz w:val="14"/>
              </w:rPr>
              <w:t>02h 38h</w:t>
            </w:r>
          </w:p>
        </w:tc>
        <w:tc>
          <w:tcPr>
            <w:tcW w:w="698" w:type="dxa"/>
          </w:tcPr>
          <w:p>
            <w:pPr>
              <w:pStyle w:val="TableParagraph"/>
              <w:spacing w:before="38"/>
              <w:ind w:left="233" w:right="201"/>
              <w:rPr>
                <w:sz w:val="14"/>
              </w:rPr>
            </w:pPr>
            <w:r>
              <w:rPr>
                <w:sz w:val="14"/>
              </w:rPr>
              <w:t>02h 38h</w:t>
            </w:r>
          </w:p>
        </w:tc>
        <w:tc>
          <w:tcPr>
            <w:tcW w:w="698" w:type="dxa"/>
          </w:tcPr>
          <w:p>
            <w:pPr>
              <w:pStyle w:val="TableParagraph"/>
              <w:spacing w:before="38"/>
              <w:ind w:left="233" w:right="201"/>
              <w:rPr>
                <w:sz w:val="14"/>
              </w:rPr>
            </w:pPr>
            <w:r>
              <w:rPr>
                <w:sz w:val="14"/>
              </w:rPr>
              <w:t>02h 38h</w:t>
            </w:r>
          </w:p>
        </w:tc>
        <w:tc>
          <w:tcPr>
            <w:tcW w:w="698" w:type="dxa"/>
          </w:tcPr>
          <w:p>
            <w:pPr>
              <w:pStyle w:val="TableParagraph"/>
              <w:spacing w:before="38"/>
              <w:ind w:left="233" w:right="201"/>
              <w:rPr>
                <w:sz w:val="14"/>
              </w:rPr>
            </w:pPr>
            <w:r>
              <w:rPr>
                <w:sz w:val="14"/>
              </w:rPr>
              <w:t>02h 38h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0"/>
              <w:jc w:val="center"/>
              <w:rPr>
                <w:sz w:val="14"/>
              </w:rPr>
            </w:pPr>
            <w:r>
              <w:rPr>
                <w:sz w:val="14"/>
              </w:rPr>
              <w:t>CRC16</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21" w:right="190" w:firstLine="12"/>
              <w:rPr>
                <w:sz w:val="14"/>
              </w:rPr>
            </w:pPr>
            <w:r>
              <w:rPr>
                <w:sz w:val="14"/>
              </w:rPr>
              <w:t>01h 3Ch</w:t>
            </w:r>
          </w:p>
        </w:tc>
        <w:tc>
          <w:tcPr>
            <w:tcW w:w="700" w:type="dxa"/>
          </w:tcPr>
          <w:p>
            <w:pPr>
              <w:pStyle w:val="TableParagraph"/>
              <w:spacing w:before="38"/>
              <w:ind w:left="221" w:right="192" w:firstLine="12"/>
              <w:rPr>
                <w:sz w:val="14"/>
              </w:rPr>
            </w:pPr>
            <w:r>
              <w:rPr>
                <w:sz w:val="14"/>
              </w:rPr>
              <w:t>01h 3Ch</w:t>
            </w:r>
          </w:p>
        </w:tc>
        <w:tc>
          <w:tcPr>
            <w:tcW w:w="698" w:type="dxa"/>
          </w:tcPr>
          <w:p>
            <w:pPr>
              <w:pStyle w:val="TableParagraph"/>
              <w:spacing w:before="38"/>
              <w:ind w:left="221" w:right="190" w:firstLine="12"/>
              <w:rPr>
                <w:sz w:val="14"/>
              </w:rPr>
            </w:pPr>
            <w:r>
              <w:rPr>
                <w:sz w:val="14"/>
              </w:rPr>
              <w:t>01h 3Ch</w:t>
            </w:r>
          </w:p>
        </w:tc>
        <w:tc>
          <w:tcPr>
            <w:tcW w:w="698" w:type="dxa"/>
          </w:tcPr>
          <w:p>
            <w:pPr>
              <w:pStyle w:val="TableParagraph"/>
              <w:spacing w:before="38"/>
              <w:ind w:left="221" w:right="190" w:firstLine="12"/>
              <w:rPr>
                <w:sz w:val="14"/>
              </w:rPr>
            </w:pPr>
            <w:r>
              <w:rPr>
                <w:sz w:val="14"/>
              </w:rPr>
              <w:t>01h 3Ch</w:t>
            </w:r>
          </w:p>
        </w:tc>
        <w:tc>
          <w:tcPr>
            <w:tcW w:w="700" w:type="dxa"/>
          </w:tcPr>
          <w:p>
            <w:pPr>
              <w:pStyle w:val="TableParagraph"/>
              <w:spacing w:before="38"/>
              <w:ind w:left="221" w:right="192" w:firstLine="12"/>
              <w:rPr>
                <w:sz w:val="14"/>
              </w:rPr>
            </w:pPr>
            <w:r>
              <w:rPr>
                <w:sz w:val="14"/>
              </w:rPr>
              <w:t>01h 3Ch</w:t>
            </w:r>
          </w:p>
        </w:tc>
        <w:tc>
          <w:tcPr>
            <w:tcW w:w="698" w:type="dxa"/>
          </w:tcPr>
          <w:p>
            <w:pPr>
              <w:pStyle w:val="TableParagraph"/>
              <w:spacing w:before="38"/>
              <w:ind w:left="221" w:right="190" w:firstLine="12"/>
              <w:rPr>
                <w:sz w:val="14"/>
              </w:rPr>
            </w:pPr>
            <w:r>
              <w:rPr>
                <w:sz w:val="14"/>
              </w:rPr>
              <w:t>01h 3Ch</w:t>
            </w:r>
          </w:p>
        </w:tc>
        <w:tc>
          <w:tcPr>
            <w:tcW w:w="698" w:type="dxa"/>
          </w:tcPr>
          <w:p>
            <w:pPr>
              <w:pStyle w:val="TableParagraph"/>
              <w:spacing w:before="38"/>
              <w:ind w:left="221" w:right="190" w:firstLine="12"/>
              <w:rPr>
                <w:sz w:val="14"/>
              </w:rPr>
            </w:pPr>
            <w:r>
              <w:rPr>
                <w:sz w:val="14"/>
              </w:rPr>
              <w:t>01h 3Ch</w:t>
            </w:r>
          </w:p>
        </w:tc>
        <w:tc>
          <w:tcPr>
            <w:tcW w:w="698" w:type="dxa"/>
          </w:tcPr>
          <w:p>
            <w:pPr>
              <w:pStyle w:val="TableParagraph"/>
              <w:spacing w:before="38"/>
              <w:ind w:left="221" w:right="190" w:firstLine="12"/>
              <w:rPr>
                <w:sz w:val="14"/>
              </w:rPr>
            </w:pPr>
            <w:r>
              <w:rPr>
                <w:sz w:val="14"/>
              </w:rPr>
              <w:t>01h 3Ch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CRC16_RB</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21" w:right="190" w:firstLine="12"/>
              <w:rPr>
                <w:sz w:val="14"/>
              </w:rPr>
            </w:pPr>
            <w:r>
              <w:rPr>
                <w:sz w:val="14"/>
              </w:rPr>
              <w:t>00h 3Dh</w:t>
            </w:r>
          </w:p>
        </w:tc>
        <w:tc>
          <w:tcPr>
            <w:tcW w:w="700" w:type="dxa"/>
          </w:tcPr>
          <w:p>
            <w:pPr>
              <w:pStyle w:val="TableParagraph"/>
              <w:spacing w:before="38"/>
              <w:ind w:left="221" w:right="192" w:firstLine="12"/>
              <w:rPr>
                <w:sz w:val="14"/>
              </w:rPr>
            </w:pPr>
            <w:r>
              <w:rPr>
                <w:sz w:val="14"/>
              </w:rPr>
              <w:t>00h 3Dh</w:t>
            </w:r>
          </w:p>
        </w:tc>
        <w:tc>
          <w:tcPr>
            <w:tcW w:w="698" w:type="dxa"/>
          </w:tcPr>
          <w:p>
            <w:pPr>
              <w:pStyle w:val="TableParagraph"/>
              <w:spacing w:before="38"/>
              <w:ind w:left="221" w:right="190" w:firstLine="12"/>
              <w:rPr>
                <w:sz w:val="14"/>
              </w:rPr>
            </w:pPr>
            <w:r>
              <w:rPr>
                <w:sz w:val="14"/>
              </w:rPr>
              <w:t>00h 3Dh</w:t>
            </w:r>
          </w:p>
        </w:tc>
        <w:tc>
          <w:tcPr>
            <w:tcW w:w="698" w:type="dxa"/>
          </w:tcPr>
          <w:p>
            <w:pPr>
              <w:pStyle w:val="TableParagraph"/>
              <w:spacing w:before="38"/>
              <w:ind w:left="221" w:right="190" w:firstLine="12"/>
              <w:rPr>
                <w:sz w:val="14"/>
              </w:rPr>
            </w:pPr>
            <w:r>
              <w:rPr>
                <w:sz w:val="14"/>
              </w:rPr>
              <w:t>00h 3Dh</w:t>
            </w:r>
          </w:p>
        </w:tc>
        <w:tc>
          <w:tcPr>
            <w:tcW w:w="700" w:type="dxa"/>
          </w:tcPr>
          <w:p>
            <w:pPr>
              <w:pStyle w:val="TableParagraph"/>
              <w:spacing w:before="38"/>
              <w:ind w:left="221" w:right="192" w:firstLine="12"/>
              <w:rPr>
                <w:sz w:val="14"/>
              </w:rPr>
            </w:pPr>
            <w:r>
              <w:rPr>
                <w:sz w:val="14"/>
              </w:rPr>
              <w:t>00h 3Dh</w:t>
            </w:r>
          </w:p>
        </w:tc>
        <w:tc>
          <w:tcPr>
            <w:tcW w:w="698" w:type="dxa"/>
          </w:tcPr>
          <w:p>
            <w:pPr>
              <w:pStyle w:val="TableParagraph"/>
              <w:spacing w:before="38"/>
              <w:ind w:left="221" w:right="190" w:firstLine="12"/>
              <w:rPr>
                <w:sz w:val="14"/>
              </w:rPr>
            </w:pPr>
            <w:r>
              <w:rPr>
                <w:sz w:val="14"/>
              </w:rPr>
              <w:t>00h 3Dh</w:t>
            </w:r>
          </w:p>
        </w:tc>
        <w:tc>
          <w:tcPr>
            <w:tcW w:w="698" w:type="dxa"/>
          </w:tcPr>
          <w:p>
            <w:pPr>
              <w:pStyle w:val="TableParagraph"/>
              <w:spacing w:before="38"/>
              <w:ind w:left="221" w:right="190" w:firstLine="12"/>
              <w:rPr>
                <w:sz w:val="14"/>
              </w:rPr>
            </w:pPr>
            <w:r>
              <w:rPr>
                <w:sz w:val="14"/>
              </w:rPr>
              <w:t>00h 3Dh</w:t>
            </w:r>
          </w:p>
        </w:tc>
        <w:tc>
          <w:tcPr>
            <w:tcW w:w="698" w:type="dxa"/>
          </w:tcPr>
          <w:p>
            <w:pPr>
              <w:pStyle w:val="TableParagraph"/>
              <w:spacing w:before="38"/>
              <w:ind w:left="221" w:right="190" w:firstLine="12"/>
              <w:rPr>
                <w:sz w:val="14"/>
              </w:rPr>
            </w:pPr>
            <w:r>
              <w:rPr>
                <w:sz w:val="14"/>
              </w:rPr>
              <w:t>00h 3Dh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RAMCTL</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00h 44h</w:t>
            </w:r>
          </w:p>
        </w:tc>
        <w:tc>
          <w:tcPr>
            <w:tcW w:w="700" w:type="dxa"/>
          </w:tcPr>
          <w:p>
            <w:pPr>
              <w:pStyle w:val="TableParagraph"/>
              <w:spacing w:before="38"/>
              <w:ind w:left="233" w:right="203"/>
              <w:rPr>
                <w:sz w:val="14"/>
              </w:rPr>
            </w:pPr>
            <w:r>
              <w:rPr>
                <w:sz w:val="14"/>
              </w:rPr>
              <w:t>00h 44h</w:t>
            </w:r>
          </w:p>
        </w:tc>
        <w:tc>
          <w:tcPr>
            <w:tcW w:w="698" w:type="dxa"/>
          </w:tcPr>
          <w:p>
            <w:pPr>
              <w:pStyle w:val="TableParagraph"/>
              <w:spacing w:before="38"/>
              <w:ind w:left="233" w:right="201"/>
              <w:rPr>
                <w:sz w:val="14"/>
              </w:rPr>
            </w:pPr>
            <w:r>
              <w:rPr>
                <w:sz w:val="14"/>
              </w:rPr>
              <w:t>00h 44h</w:t>
            </w:r>
          </w:p>
        </w:tc>
        <w:tc>
          <w:tcPr>
            <w:tcW w:w="698" w:type="dxa"/>
          </w:tcPr>
          <w:p>
            <w:pPr>
              <w:pStyle w:val="TableParagraph"/>
              <w:spacing w:before="38"/>
              <w:ind w:left="233" w:right="201"/>
              <w:rPr>
                <w:sz w:val="14"/>
              </w:rPr>
            </w:pPr>
            <w:r>
              <w:rPr>
                <w:sz w:val="14"/>
              </w:rPr>
              <w:t>00h 44h</w:t>
            </w:r>
          </w:p>
        </w:tc>
        <w:tc>
          <w:tcPr>
            <w:tcW w:w="700" w:type="dxa"/>
          </w:tcPr>
          <w:p>
            <w:pPr>
              <w:pStyle w:val="TableParagraph"/>
              <w:spacing w:before="38"/>
              <w:ind w:left="233" w:right="203"/>
              <w:rPr>
                <w:sz w:val="14"/>
              </w:rPr>
            </w:pPr>
            <w:r>
              <w:rPr>
                <w:sz w:val="14"/>
              </w:rPr>
              <w:t>00h 44h</w:t>
            </w:r>
          </w:p>
        </w:tc>
        <w:tc>
          <w:tcPr>
            <w:tcW w:w="698" w:type="dxa"/>
          </w:tcPr>
          <w:p>
            <w:pPr>
              <w:pStyle w:val="TableParagraph"/>
              <w:spacing w:before="38"/>
              <w:ind w:left="233" w:right="201"/>
              <w:rPr>
                <w:sz w:val="14"/>
              </w:rPr>
            </w:pPr>
            <w:r>
              <w:rPr>
                <w:sz w:val="14"/>
              </w:rPr>
              <w:t>00h 44h</w:t>
            </w:r>
          </w:p>
        </w:tc>
        <w:tc>
          <w:tcPr>
            <w:tcW w:w="698" w:type="dxa"/>
          </w:tcPr>
          <w:p>
            <w:pPr>
              <w:pStyle w:val="TableParagraph"/>
              <w:spacing w:before="38"/>
              <w:ind w:left="233" w:right="201"/>
              <w:rPr>
                <w:sz w:val="14"/>
              </w:rPr>
            </w:pPr>
            <w:r>
              <w:rPr>
                <w:sz w:val="14"/>
              </w:rPr>
              <w:t>00h 44h</w:t>
            </w:r>
          </w:p>
        </w:tc>
        <w:tc>
          <w:tcPr>
            <w:tcW w:w="698" w:type="dxa"/>
          </w:tcPr>
          <w:p>
            <w:pPr>
              <w:pStyle w:val="TableParagraph"/>
              <w:spacing w:before="38"/>
              <w:ind w:left="233" w:right="201"/>
              <w:rPr>
                <w:sz w:val="14"/>
              </w:rPr>
            </w:pPr>
            <w:r>
              <w:rPr>
                <w:sz w:val="14"/>
              </w:rPr>
              <w:t>00h 44h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WDT_A</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00h 40h</w:t>
            </w:r>
          </w:p>
        </w:tc>
        <w:tc>
          <w:tcPr>
            <w:tcW w:w="700" w:type="dxa"/>
          </w:tcPr>
          <w:p>
            <w:pPr>
              <w:pStyle w:val="TableParagraph"/>
              <w:spacing w:before="38"/>
              <w:ind w:left="233" w:right="203"/>
              <w:rPr>
                <w:sz w:val="14"/>
              </w:rPr>
            </w:pPr>
            <w:r>
              <w:rPr>
                <w:sz w:val="14"/>
              </w:rPr>
              <w:t>00h 40h</w:t>
            </w:r>
          </w:p>
        </w:tc>
        <w:tc>
          <w:tcPr>
            <w:tcW w:w="698" w:type="dxa"/>
          </w:tcPr>
          <w:p>
            <w:pPr>
              <w:pStyle w:val="TableParagraph"/>
              <w:spacing w:before="38"/>
              <w:ind w:left="233" w:right="201"/>
              <w:rPr>
                <w:sz w:val="14"/>
              </w:rPr>
            </w:pPr>
            <w:r>
              <w:rPr>
                <w:sz w:val="14"/>
              </w:rPr>
              <w:t>00h 40h</w:t>
            </w:r>
          </w:p>
        </w:tc>
        <w:tc>
          <w:tcPr>
            <w:tcW w:w="698" w:type="dxa"/>
          </w:tcPr>
          <w:p>
            <w:pPr>
              <w:pStyle w:val="TableParagraph"/>
              <w:spacing w:before="38"/>
              <w:ind w:left="233" w:right="201"/>
              <w:rPr>
                <w:sz w:val="14"/>
              </w:rPr>
            </w:pPr>
            <w:r>
              <w:rPr>
                <w:sz w:val="14"/>
              </w:rPr>
              <w:t>00h 40h</w:t>
            </w:r>
          </w:p>
        </w:tc>
        <w:tc>
          <w:tcPr>
            <w:tcW w:w="700" w:type="dxa"/>
          </w:tcPr>
          <w:p>
            <w:pPr>
              <w:pStyle w:val="TableParagraph"/>
              <w:spacing w:before="38"/>
              <w:ind w:left="233" w:right="203"/>
              <w:rPr>
                <w:sz w:val="14"/>
              </w:rPr>
            </w:pPr>
            <w:r>
              <w:rPr>
                <w:sz w:val="14"/>
              </w:rPr>
              <w:t>00h 40h</w:t>
            </w:r>
          </w:p>
        </w:tc>
        <w:tc>
          <w:tcPr>
            <w:tcW w:w="698" w:type="dxa"/>
          </w:tcPr>
          <w:p>
            <w:pPr>
              <w:pStyle w:val="TableParagraph"/>
              <w:spacing w:before="38"/>
              <w:ind w:left="233" w:right="201"/>
              <w:rPr>
                <w:sz w:val="14"/>
              </w:rPr>
            </w:pPr>
            <w:r>
              <w:rPr>
                <w:sz w:val="14"/>
              </w:rPr>
              <w:t>00h 40h</w:t>
            </w:r>
          </w:p>
        </w:tc>
        <w:tc>
          <w:tcPr>
            <w:tcW w:w="698" w:type="dxa"/>
          </w:tcPr>
          <w:p>
            <w:pPr>
              <w:pStyle w:val="TableParagraph"/>
              <w:spacing w:before="38"/>
              <w:ind w:left="233" w:right="201"/>
              <w:rPr>
                <w:sz w:val="14"/>
              </w:rPr>
            </w:pPr>
            <w:r>
              <w:rPr>
                <w:sz w:val="14"/>
              </w:rPr>
              <w:t>00h 40h</w:t>
            </w:r>
          </w:p>
        </w:tc>
        <w:tc>
          <w:tcPr>
            <w:tcW w:w="698" w:type="dxa"/>
          </w:tcPr>
          <w:p>
            <w:pPr>
              <w:pStyle w:val="TableParagraph"/>
              <w:spacing w:before="38"/>
              <w:ind w:left="233" w:right="201"/>
              <w:rPr>
                <w:sz w:val="14"/>
              </w:rPr>
            </w:pPr>
            <w:r>
              <w:rPr>
                <w:sz w:val="14"/>
              </w:rPr>
              <w:t>00h 40h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UCS</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01h 48h</w:t>
            </w:r>
          </w:p>
        </w:tc>
        <w:tc>
          <w:tcPr>
            <w:tcW w:w="700" w:type="dxa"/>
          </w:tcPr>
          <w:p>
            <w:pPr>
              <w:pStyle w:val="TableParagraph"/>
              <w:spacing w:before="38"/>
              <w:ind w:left="233" w:right="203"/>
              <w:rPr>
                <w:sz w:val="14"/>
              </w:rPr>
            </w:pPr>
            <w:r>
              <w:rPr>
                <w:sz w:val="14"/>
              </w:rPr>
              <w:t>01h 48h</w:t>
            </w:r>
          </w:p>
        </w:tc>
        <w:tc>
          <w:tcPr>
            <w:tcW w:w="698" w:type="dxa"/>
          </w:tcPr>
          <w:p>
            <w:pPr>
              <w:pStyle w:val="TableParagraph"/>
              <w:spacing w:before="38"/>
              <w:ind w:left="233" w:right="201"/>
              <w:rPr>
                <w:sz w:val="14"/>
              </w:rPr>
            </w:pPr>
            <w:r>
              <w:rPr>
                <w:sz w:val="14"/>
              </w:rPr>
              <w:t>01h 48h</w:t>
            </w:r>
          </w:p>
        </w:tc>
        <w:tc>
          <w:tcPr>
            <w:tcW w:w="698" w:type="dxa"/>
          </w:tcPr>
          <w:p>
            <w:pPr>
              <w:pStyle w:val="TableParagraph"/>
              <w:spacing w:before="38"/>
              <w:ind w:left="233" w:right="201"/>
              <w:rPr>
                <w:sz w:val="14"/>
              </w:rPr>
            </w:pPr>
            <w:r>
              <w:rPr>
                <w:sz w:val="14"/>
              </w:rPr>
              <w:t>01h 48h</w:t>
            </w:r>
          </w:p>
        </w:tc>
        <w:tc>
          <w:tcPr>
            <w:tcW w:w="700" w:type="dxa"/>
          </w:tcPr>
          <w:p>
            <w:pPr>
              <w:pStyle w:val="TableParagraph"/>
              <w:spacing w:before="38"/>
              <w:ind w:left="233" w:right="203"/>
              <w:rPr>
                <w:sz w:val="14"/>
              </w:rPr>
            </w:pPr>
            <w:r>
              <w:rPr>
                <w:sz w:val="14"/>
              </w:rPr>
              <w:t>01h 48h</w:t>
            </w:r>
          </w:p>
        </w:tc>
        <w:tc>
          <w:tcPr>
            <w:tcW w:w="698" w:type="dxa"/>
          </w:tcPr>
          <w:p>
            <w:pPr>
              <w:pStyle w:val="TableParagraph"/>
              <w:spacing w:before="38"/>
              <w:ind w:left="233" w:right="201"/>
              <w:rPr>
                <w:sz w:val="14"/>
              </w:rPr>
            </w:pPr>
            <w:r>
              <w:rPr>
                <w:sz w:val="14"/>
              </w:rPr>
              <w:t>01h 48h</w:t>
            </w:r>
          </w:p>
        </w:tc>
        <w:tc>
          <w:tcPr>
            <w:tcW w:w="698" w:type="dxa"/>
          </w:tcPr>
          <w:p>
            <w:pPr>
              <w:pStyle w:val="TableParagraph"/>
              <w:spacing w:before="38"/>
              <w:ind w:left="233" w:right="201"/>
              <w:rPr>
                <w:sz w:val="14"/>
              </w:rPr>
            </w:pPr>
            <w:r>
              <w:rPr>
                <w:sz w:val="14"/>
              </w:rPr>
              <w:t>01h 48h</w:t>
            </w:r>
          </w:p>
        </w:tc>
        <w:tc>
          <w:tcPr>
            <w:tcW w:w="698" w:type="dxa"/>
          </w:tcPr>
          <w:p>
            <w:pPr>
              <w:pStyle w:val="TableParagraph"/>
              <w:spacing w:before="38"/>
              <w:ind w:left="233" w:right="201"/>
              <w:rPr>
                <w:sz w:val="14"/>
              </w:rPr>
            </w:pPr>
            <w:r>
              <w:rPr>
                <w:sz w:val="14"/>
              </w:rPr>
              <w:t>01h 48h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SYS</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42h</w:t>
            </w:r>
          </w:p>
        </w:tc>
        <w:tc>
          <w:tcPr>
            <w:tcW w:w="700" w:type="dxa"/>
          </w:tcPr>
          <w:p>
            <w:pPr>
              <w:pStyle w:val="TableParagraph"/>
              <w:spacing w:before="38"/>
              <w:ind w:left="233" w:right="203"/>
              <w:rPr>
                <w:sz w:val="14"/>
              </w:rPr>
            </w:pPr>
            <w:r>
              <w:rPr>
                <w:sz w:val="14"/>
              </w:rPr>
              <w:t>02h 42h</w:t>
            </w:r>
          </w:p>
        </w:tc>
        <w:tc>
          <w:tcPr>
            <w:tcW w:w="698" w:type="dxa"/>
          </w:tcPr>
          <w:p>
            <w:pPr>
              <w:pStyle w:val="TableParagraph"/>
              <w:spacing w:before="38"/>
              <w:ind w:left="233" w:right="201"/>
              <w:rPr>
                <w:sz w:val="14"/>
              </w:rPr>
            </w:pPr>
            <w:r>
              <w:rPr>
                <w:sz w:val="14"/>
              </w:rPr>
              <w:t>02h 42h</w:t>
            </w:r>
          </w:p>
        </w:tc>
        <w:tc>
          <w:tcPr>
            <w:tcW w:w="698" w:type="dxa"/>
          </w:tcPr>
          <w:p>
            <w:pPr>
              <w:pStyle w:val="TableParagraph"/>
              <w:spacing w:before="38"/>
              <w:ind w:left="233" w:right="201"/>
              <w:rPr>
                <w:sz w:val="14"/>
              </w:rPr>
            </w:pPr>
            <w:r>
              <w:rPr>
                <w:sz w:val="14"/>
              </w:rPr>
              <w:t>02h 42h</w:t>
            </w:r>
          </w:p>
        </w:tc>
        <w:tc>
          <w:tcPr>
            <w:tcW w:w="700" w:type="dxa"/>
          </w:tcPr>
          <w:p>
            <w:pPr>
              <w:pStyle w:val="TableParagraph"/>
              <w:spacing w:before="38"/>
              <w:ind w:left="233" w:right="203"/>
              <w:rPr>
                <w:sz w:val="14"/>
              </w:rPr>
            </w:pPr>
            <w:r>
              <w:rPr>
                <w:sz w:val="14"/>
              </w:rPr>
              <w:t>02h 42h</w:t>
            </w:r>
          </w:p>
        </w:tc>
        <w:tc>
          <w:tcPr>
            <w:tcW w:w="698" w:type="dxa"/>
          </w:tcPr>
          <w:p>
            <w:pPr>
              <w:pStyle w:val="TableParagraph"/>
              <w:spacing w:before="38"/>
              <w:ind w:left="233" w:right="201"/>
              <w:rPr>
                <w:sz w:val="14"/>
              </w:rPr>
            </w:pPr>
            <w:r>
              <w:rPr>
                <w:sz w:val="14"/>
              </w:rPr>
              <w:t>02h 42h</w:t>
            </w:r>
          </w:p>
        </w:tc>
        <w:tc>
          <w:tcPr>
            <w:tcW w:w="698" w:type="dxa"/>
          </w:tcPr>
          <w:p>
            <w:pPr>
              <w:pStyle w:val="TableParagraph"/>
              <w:spacing w:before="38"/>
              <w:ind w:left="233" w:right="201"/>
              <w:rPr>
                <w:sz w:val="14"/>
              </w:rPr>
            </w:pPr>
            <w:r>
              <w:rPr>
                <w:sz w:val="14"/>
              </w:rPr>
              <w:t>02h 42h</w:t>
            </w:r>
          </w:p>
        </w:tc>
        <w:tc>
          <w:tcPr>
            <w:tcW w:w="698" w:type="dxa"/>
          </w:tcPr>
          <w:p>
            <w:pPr>
              <w:pStyle w:val="TableParagraph"/>
              <w:spacing w:before="38"/>
              <w:ind w:left="233" w:right="201"/>
              <w:rPr>
                <w:sz w:val="14"/>
              </w:rPr>
            </w:pPr>
            <w:r>
              <w:rPr>
                <w:sz w:val="14"/>
              </w:rPr>
              <w:t>02h 42h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8"/>
              <w:jc w:val="center"/>
              <w:rPr>
                <w:sz w:val="14"/>
              </w:rPr>
            </w:pPr>
            <w:r>
              <w:rPr>
                <w:sz w:val="14"/>
              </w:rPr>
              <w:t>REF</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25" w:right="193" w:firstLine="8"/>
              <w:rPr>
                <w:sz w:val="14"/>
              </w:rPr>
            </w:pPr>
            <w:r>
              <w:rPr>
                <w:sz w:val="14"/>
              </w:rPr>
              <w:t>03h A0h</w:t>
            </w:r>
          </w:p>
        </w:tc>
        <w:tc>
          <w:tcPr>
            <w:tcW w:w="700" w:type="dxa"/>
          </w:tcPr>
          <w:p>
            <w:pPr>
              <w:pStyle w:val="TableParagraph"/>
              <w:spacing w:before="38"/>
              <w:ind w:left="225" w:right="195" w:firstLine="8"/>
              <w:rPr>
                <w:sz w:val="14"/>
              </w:rPr>
            </w:pPr>
            <w:r>
              <w:rPr>
                <w:sz w:val="14"/>
              </w:rPr>
              <w:t>03h A0h</w:t>
            </w:r>
          </w:p>
        </w:tc>
        <w:tc>
          <w:tcPr>
            <w:tcW w:w="698" w:type="dxa"/>
          </w:tcPr>
          <w:p>
            <w:pPr>
              <w:pStyle w:val="TableParagraph"/>
              <w:spacing w:before="38"/>
              <w:ind w:left="225" w:right="193" w:firstLine="8"/>
              <w:rPr>
                <w:sz w:val="14"/>
              </w:rPr>
            </w:pPr>
            <w:r>
              <w:rPr>
                <w:sz w:val="14"/>
              </w:rPr>
              <w:t>03h A0h</w:t>
            </w:r>
          </w:p>
        </w:tc>
        <w:tc>
          <w:tcPr>
            <w:tcW w:w="698" w:type="dxa"/>
          </w:tcPr>
          <w:p>
            <w:pPr>
              <w:pStyle w:val="TableParagraph"/>
              <w:spacing w:before="38"/>
              <w:ind w:left="225" w:right="193" w:firstLine="8"/>
              <w:rPr>
                <w:sz w:val="14"/>
              </w:rPr>
            </w:pPr>
            <w:r>
              <w:rPr>
                <w:sz w:val="14"/>
              </w:rPr>
              <w:t>03h A0h</w:t>
            </w:r>
          </w:p>
        </w:tc>
        <w:tc>
          <w:tcPr>
            <w:tcW w:w="700" w:type="dxa"/>
          </w:tcPr>
          <w:p>
            <w:pPr>
              <w:pStyle w:val="TableParagraph"/>
              <w:spacing w:before="38"/>
              <w:ind w:left="225" w:right="195" w:firstLine="8"/>
              <w:rPr>
                <w:sz w:val="14"/>
              </w:rPr>
            </w:pPr>
            <w:r>
              <w:rPr>
                <w:sz w:val="14"/>
              </w:rPr>
              <w:t>03h A0h</w:t>
            </w:r>
          </w:p>
        </w:tc>
        <w:tc>
          <w:tcPr>
            <w:tcW w:w="698" w:type="dxa"/>
          </w:tcPr>
          <w:p>
            <w:pPr>
              <w:pStyle w:val="TableParagraph"/>
              <w:spacing w:before="38"/>
              <w:ind w:left="225" w:right="193" w:firstLine="8"/>
              <w:rPr>
                <w:sz w:val="14"/>
              </w:rPr>
            </w:pPr>
            <w:r>
              <w:rPr>
                <w:sz w:val="14"/>
              </w:rPr>
              <w:t>03h A0h</w:t>
            </w:r>
          </w:p>
        </w:tc>
        <w:tc>
          <w:tcPr>
            <w:tcW w:w="698" w:type="dxa"/>
          </w:tcPr>
          <w:p>
            <w:pPr>
              <w:pStyle w:val="TableParagraph"/>
              <w:spacing w:before="38"/>
              <w:ind w:left="225" w:right="193" w:firstLine="8"/>
              <w:rPr>
                <w:sz w:val="14"/>
              </w:rPr>
            </w:pPr>
            <w:r>
              <w:rPr>
                <w:sz w:val="14"/>
              </w:rPr>
              <w:t>03h A0h</w:t>
            </w:r>
          </w:p>
        </w:tc>
        <w:tc>
          <w:tcPr>
            <w:tcW w:w="698" w:type="dxa"/>
          </w:tcPr>
          <w:p>
            <w:pPr>
              <w:pStyle w:val="TableParagraph"/>
              <w:spacing w:before="38"/>
              <w:ind w:left="225" w:right="193" w:firstLine="8"/>
              <w:rPr>
                <w:sz w:val="14"/>
              </w:rPr>
            </w:pPr>
            <w:r>
              <w:rPr>
                <w:sz w:val="14"/>
              </w:rPr>
              <w:t>03h A0h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Port Mapping</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01h 10h</w:t>
            </w:r>
          </w:p>
        </w:tc>
        <w:tc>
          <w:tcPr>
            <w:tcW w:w="700" w:type="dxa"/>
          </w:tcPr>
          <w:p>
            <w:pPr>
              <w:pStyle w:val="TableParagraph"/>
              <w:spacing w:before="38"/>
              <w:ind w:left="233" w:right="203"/>
              <w:rPr>
                <w:sz w:val="14"/>
              </w:rPr>
            </w:pPr>
            <w:r>
              <w:rPr>
                <w:sz w:val="14"/>
              </w:rPr>
              <w:t>01h 10h</w:t>
            </w:r>
          </w:p>
        </w:tc>
        <w:tc>
          <w:tcPr>
            <w:tcW w:w="698" w:type="dxa"/>
          </w:tcPr>
          <w:p>
            <w:pPr>
              <w:pStyle w:val="TableParagraph"/>
              <w:spacing w:before="38"/>
              <w:ind w:left="233" w:right="201"/>
              <w:rPr>
                <w:sz w:val="14"/>
              </w:rPr>
            </w:pPr>
            <w:r>
              <w:rPr>
                <w:sz w:val="14"/>
              </w:rPr>
              <w:t>01h 10h</w:t>
            </w:r>
          </w:p>
        </w:tc>
        <w:tc>
          <w:tcPr>
            <w:tcW w:w="698" w:type="dxa"/>
          </w:tcPr>
          <w:p>
            <w:pPr>
              <w:pStyle w:val="TableParagraph"/>
              <w:spacing w:before="38"/>
              <w:ind w:left="233" w:right="201"/>
              <w:rPr>
                <w:sz w:val="14"/>
              </w:rPr>
            </w:pPr>
            <w:r>
              <w:rPr>
                <w:sz w:val="14"/>
              </w:rPr>
              <w:t>01h 10h</w:t>
            </w:r>
          </w:p>
        </w:tc>
        <w:tc>
          <w:tcPr>
            <w:tcW w:w="700" w:type="dxa"/>
          </w:tcPr>
          <w:p>
            <w:pPr>
              <w:pStyle w:val="TableParagraph"/>
              <w:spacing w:before="38"/>
              <w:ind w:left="233" w:right="203"/>
              <w:rPr>
                <w:sz w:val="14"/>
              </w:rPr>
            </w:pPr>
            <w:r>
              <w:rPr>
                <w:sz w:val="14"/>
              </w:rPr>
              <w:t>01h 10h</w:t>
            </w:r>
          </w:p>
        </w:tc>
        <w:tc>
          <w:tcPr>
            <w:tcW w:w="698" w:type="dxa"/>
          </w:tcPr>
          <w:p>
            <w:pPr>
              <w:pStyle w:val="TableParagraph"/>
              <w:spacing w:before="38"/>
              <w:ind w:left="233" w:right="201"/>
              <w:rPr>
                <w:sz w:val="14"/>
              </w:rPr>
            </w:pPr>
            <w:r>
              <w:rPr>
                <w:sz w:val="14"/>
              </w:rPr>
              <w:t>01h 10h</w:t>
            </w:r>
          </w:p>
        </w:tc>
        <w:tc>
          <w:tcPr>
            <w:tcW w:w="698" w:type="dxa"/>
          </w:tcPr>
          <w:p>
            <w:pPr>
              <w:pStyle w:val="TableParagraph"/>
              <w:spacing w:before="38"/>
              <w:ind w:left="233" w:right="201"/>
              <w:rPr>
                <w:sz w:val="14"/>
              </w:rPr>
            </w:pPr>
            <w:r>
              <w:rPr>
                <w:sz w:val="14"/>
              </w:rPr>
              <w:t>01h 10h</w:t>
            </w:r>
          </w:p>
        </w:tc>
        <w:tc>
          <w:tcPr>
            <w:tcW w:w="698" w:type="dxa"/>
          </w:tcPr>
          <w:p>
            <w:pPr>
              <w:pStyle w:val="TableParagraph"/>
              <w:spacing w:before="38"/>
              <w:ind w:left="233" w:right="201"/>
              <w:rPr>
                <w:sz w:val="14"/>
              </w:rPr>
            </w:pPr>
            <w:r>
              <w:rPr>
                <w:sz w:val="14"/>
              </w:rPr>
              <w:t>01h 10h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Port 1/2</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04h 51h</w:t>
            </w:r>
          </w:p>
        </w:tc>
        <w:tc>
          <w:tcPr>
            <w:tcW w:w="700" w:type="dxa"/>
          </w:tcPr>
          <w:p>
            <w:pPr>
              <w:pStyle w:val="TableParagraph"/>
              <w:spacing w:before="38"/>
              <w:ind w:left="233" w:right="203"/>
              <w:rPr>
                <w:sz w:val="14"/>
              </w:rPr>
            </w:pPr>
            <w:r>
              <w:rPr>
                <w:sz w:val="14"/>
              </w:rPr>
              <w:t>04h 51h</w:t>
            </w:r>
          </w:p>
        </w:tc>
        <w:tc>
          <w:tcPr>
            <w:tcW w:w="698" w:type="dxa"/>
          </w:tcPr>
          <w:p>
            <w:pPr>
              <w:pStyle w:val="TableParagraph"/>
              <w:spacing w:before="38"/>
              <w:ind w:left="233" w:right="201"/>
              <w:rPr>
                <w:sz w:val="14"/>
              </w:rPr>
            </w:pPr>
            <w:r>
              <w:rPr>
                <w:sz w:val="14"/>
              </w:rPr>
              <w:t>04h 51h</w:t>
            </w:r>
          </w:p>
        </w:tc>
        <w:tc>
          <w:tcPr>
            <w:tcW w:w="698" w:type="dxa"/>
          </w:tcPr>
          <w:p>
            <w:pPr>
              <w:pStyle w:val="TableParagraph"/>
              <w:spacing w:before="38"/>
              <w:ind w:left="233" w:right="201"/>
              <w:rPr>
                <w:sz w:val="14"/>
              </w:rPr>
            </w:pPr>
            <w:r>
              <w:rPr>
                <w:sz w:val="14"/>
              </w:rPr>
              <w:t>04h 51h</w:t>
            </w:r>
          </w:p>
        </w:tc>
        <w:tc>
          <w:tcPr>
            <w:tcW w:w="700" w:type="dxa"/>
          </w:tcPr>
          <w:p>
            <w:pPr>
              <w:pStyle w:val="TableParagraph"/>
              <w:spacing w:before="38"/>
              <w:ind w:left="233" w:right="203"/>
              <w:rPr>
                <w:sz w:val="14"/>
              </w:rPr>
            </w:pPr>
            <w:r>
              <w:rPr>
                <w:sz w:val="14"/>
              </w:rPr>
              <w:t>04h 51h</w:t>
            </w:r>
          </w:p>
        </w:tc>
        <w:tc>
          <w:tcPr>
            <w:tcW w:w="698" w:type="dxa"/>
          </w:tcPr>
          <w:p>
            <w:pPr>
              <w:pStyle w:val="TableParagraph"/>
              <w:spacing w:before="38"/>
              <w:ind w:left="233" w:right="201"/>
              <w:rPr>
                <w:sz w:val="14"/>
              </w:rPr>
            </w:pPr>
            <w:r>
              <w:rPr>
                <w:sz w:val="14"/>
              </w:rPr>
              <w:t>04h 51h</w:t>
            </w:r>
          </w:p>
        </w:tc>
        <w:tc>
          <w:tcPr>
            <w:tcW w:w="698" w:type="dxa"/>
          </w:tcPr>
          <w:p>
            <w:pPr>
              <w:pStyle w:val="TableParagraph"/>
              <w:spacing w:before="38"/>
              <w:ind w:left="233" w:right="201"/>
              <w:rPr>
                <w:sz w:val="14"/>
              </w:rPr>
            </w:pPr>
            <w:r>
              <w:rPr>
                <w:sz w:val="14"/>
              </w:rPr>
              <w:t>04h 51h</w:t>
            </w:r>
          </w:p>
        </w:tc>
        <w:tc>
          <w:tcPr>
            <w:tcW w:w="698" w:type="dxa"/>
          </w:tcPr>
          <w:p>
            <w:pPr>
              <w:pStyle w:val="TableParagraph"/>
              <w:spacing w:before="38"/>
              <w:ind w:left="233" w:right="201"/>
              <w:rPr>
                <w:sz w:val="14"/>
              </w:rPr>
            </w:pPr>
            <w:r>
              <w:rPr>
                <w:sz w:val="14"/>
              </w:rPr>
              <w:t>04h 51h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Port 3/4</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52h</w:t>
            </w:r>
          </w:p>
        </w:tc>
        <w:tc>
          <w:tcPr>
            <w:tcW w:w="700" w:type="dxa"/>
          </w:tcPr>
          <w:p>
            <w:pPr>
              <w:pStyle w:val="TableParagraph"/>
              <w:spacing w:before="38"/>
              <w:ind w:left="233" w:right="203"/>
              <w:rPr>
                <w:sz w:val="14"/>
              </w:rPr>
            </w:pPr>
            <w:r>
              <w:rPr>
                <w:sz w:val="14"/>
              </w:rPr>
              <w:t>02h 52h</w:t>
            </w:r>
          </w:p>
        </w:tc>
        <w:tc>
          <w:tcPr>
            <w:tcW w:w="698" w:type="dxa"/>
          </w:tcPr>
          <w:p>
            <w:pPr>
              <w:pStyle w:val="TableParagraph"/>
              <w:spacing w:before="38"/>
              <w:ind w:left="233" w:right="201"/>
              <w:rPr>
                <w:sz w:val="14"/>
              </w:rPr>
            </w:pPr>
            <w:r>
              <w:rPr>
                <w:sz w:val="14"/>
              </w:rPr>
              <w:t>02h 52h</w:t>
            </w:r>
          </w:p>
        </w:tc>
        <w:tc>
          <w:tcPr>
            <w:tcW w:w="698" w:type="dxa"/>
          </w:tcPr>
          <w:p>
            <w:pPr>
              <w:pStyle w:val="TableParagraph"/>
              <w:spacing w:before="38"/>
              <w:ind w:left="233" w:right="201"/>
              <w:rPr>
                <w:sz w:val="14"/>
              </w:rPr>
            </w:pPr>
            <w:r>
              <w:rPr>
                <w:sz w:val="14"/>
              </w:rPr>
              <w:t>02h 52h</w:t>
            </w:r>
          </w:p>
        </w:tc>
        <w:tc>
          <w:tcPr>
            <w:tcW w:w="700" w:type="dxa"/>
          </w:tcPr>
          <w:p>
            <w:pPr>
              <w:pStyle w:val="TableParagraph"/>
              <w:spacing w:before="38"/>
              <w:ind w:left="233" w:right="203"/>
              <w:rPr>
                <w:sz w:val="14"/>
              </w:rPr>
            </w:pPr>
            <w:r>
              <w:rPr>
                <w:sz w:val="14"/>
              </w:rPr>
              <w:t>02h 52h</w:t>
            </w:r>
          </w:p>
        </w:tc>
        <w:tc>
          <w:tcPr>
            <w:tcW w:w="698" w:type="dxa"/>
          </w:tcPr>
          <w:p>
            <w:pPr>
              <w:pStyle w:val="TableParagraph"/>
              <w:spacing w:before="38"/>
              <w:ind w:left="233" w:right="201"/>
              <w:rPr>
                <w:sz w:val="14"/>
              </w:rPr>
            </w:pPr>
            <w:r>
              <w:rPr>
                <w:sz w:val="14"/>
              </w:rPr>
              <w:t>02h 52h</w:t>
            </w:r>
          </w:p>
        </w:tc>
        <w:tc>
          <w:tcPr>
            <w:tcW w:w="698" w:type="dxa"/>
          </w:tcPr>
          <w:p>
            <w:pPr>
              <w:pStyle w:val="TableParagraph"/>
              <w:spacing w:before="38"/>
              <w:ind w:left="233" w:right="201"/>
              <w:rPr>
                <w:sz w:val="14"/>
              </w:rPr>
            </w:pPr>
            <w:r>
              <w:rPr>
                <w:sz w:val="14"/>
              </w:rPr>
              <w:t>02h 52h</w:t>
            </w:r>
          </w:p>
        </w:tc>
        <w:tc>
          <w:tcPr>
            <w:tcW w:w="698" w:type="dxa"/>
          </w:tcPr>
          <w:p>
            <w:pPr>
              <w:pStyle w:val="TableParagraph"/>
              <w:spacing w:before="38"/>
              <w:ind w:left="233" w:right="201"/>
              <w:rPr>
                <w:sz w:val="14"/>
              </w:rPr>
            </w:pPr>
            <w:r>
              <w:rPr>
                <w:sz w:val="14"/>
              </w:rPr>
              <w:t>02h 52h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Port 5/6</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53h</w:t>
            </w:r>
          </w:p>
        </w:tc>
        <w:tc>
          <w:tcPr>
            <w:tcW w:w="700" w:type="dxa"/>
          </w:tcPr>
          <w:p>
            <w:pPr>
              <w:pStyle w:val="TableParagraph"/>
              <w:spacing w:before="38"/>
              <w:ind w:left="233" w:right="203"/>
              <w:rPr>
                <w:sz w:val="14"/>
              </w:rPr>
            </w:pPr>
            <w:r>
              <w:rPr>
                <w:sz w:val="14"/>
              </w:rPr>
              <w:t>02h 53h</w:t>
            </w:r>
          </w:p>
        </w:tc>
        <w:tc>
          <w:tcPr>
            <w:tcW w:w="698" w:type="dxa"/>
          </w:tcPr>
          <w:p>
            <w:pPr>
              <w:pStyle w:val="TableParagraph"/>
              <w:spacing w:before="38"/>
              <w:ind w:left="233" w:right="201"/>
              <w:rPr>
                <w:sz w:val="14"/>
              </w:rPr>
            </w:pPr>
            <w:r>
              <w:rPr>
                <w:sz w:val="14"/>
              </w:rPr>
              <w:t>02h 53h</w:t>
            </w:r>
          </w:p>
        </w:tc>
        <w:tc>
          <w:tcPr>
            <w:tcW w:w="698" w:type="dxa"/>
          </w:tcPr>
          <w:p>
            <w:pPr>
              <w:pStyle w:val="TableParagraph"/>
              <w:spacing w:before="38"/>
              <w:ind w:left="233" w:right="201"/>
              <w:rPr>
                <w:sz w:val="14"/>
              </w:rPr>
            </w:pPr>
            <w:r>
              <w:rPr>
                <w:sz w:val="14"/>
              </w:rPr>
              <w:t>02h 53h</w:t>
            </w:r>
          </w:p>
        </w:tc>
        <w:tc>
          <w:tcPr>
            <w:tcW w:w="700" w:type="dxa"/>
          </w:tcPr>
          <w:p>
            <w:pPr>
              <w:pStyle w:val="TableParagraph"/>
              <w:spacing w:before="38"/>
              <w:ind w:left="233" w:right="203"/>
              <w:rPr>
                <w:sz w:val="14"/>
              </w:rPr>
            </w:pPr>
            <w:r>
              <w:rPr>
                <w:sz w:val="14"/>
              </w:rPr>
              <w:t>02h 53h</w:t>
            </w:r>
          </w:p>
        </w:tc>
        <w:tc>
          <w:tcPr>
            <w:tcW w:w="698" w:type="dxa"/>
          </w:tcPr>
          <w:p>
            <w:pPr>
              <w:pStyle w:val="TableParagraph"/>
              <w:spacing w:before="38"/>
              <w:ind w:left="233" w:right="201"/>
              <w:rPr>
                <w:sz w:val="14"/>
              </w:rPr>
            </w:pPr>
            <w:r>
              <w:rPr>
                <w:sz w:val="14"/>
              </w:rPr>
              <w:t>02h 53h</w:t>
            </w:r>
          </w:p>
        </w:tc>
        <w:tc>
          <w:tcPr>
            <w:tcW w:w="698" w:type="dxa"/>
          </w:tcPr>
          <w:p>
            <w:pPr>
              <w:pStyle w:val="TableParagraph"/>
              <w:spacing w:before="38"/>
              <w:ind w:left="233" w:right="201"/>
              <w:rPr>
                <w:sz w:val="14"/>
              </w:rPr>
            </w:pPr>
            <w:r>
              <w:rPr>
                <w:sz w:val="14"/>
              </w:rPr>
              <w:t>02h 53h</w:t>
            </w:r>
          </w:p>
        </w:tc>
        <w:tc>
          <w:tcPr>
            <w:tcW w:w="698" w:type="dxa"/>
          </w:tcPr>
          <w:p>
            <w:pPr>
              <w:pStyle w:val="TableParagraph"/>
              <w:spacing w:before="38"/>
              <w:ind w:left="233" w:right="201"/>
              <w:rPr>
                <w:sz w:val="14"/>
              </w:rPr>
            </w:pPr>
            <w:r>
              <w:rPr>
                <w:sz w:val="14"/>
              </w:rPr>
              <w:t>02h 53h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Port 7/8</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54h</w:t>
            </w:r>
          </w:p>
        </w:tc>
        <w:tc>
          <w:tcPr>
            <w:tcW w:w="700" w:type="dxa"/>
          </w:tcPr>
          <w:p>
            <w:pPr>
              <w:pStyle w:val="TableParagraph"/>
              <w:spacing w:before="118"/>
              <w:ind w:left="96" w:right="87"/>
              <w:jc w:val="center"/>
              <w:rPr>
                <w:sz w:val="14"/>
              </w:rPr>
            </w:pPr>
            <w:r>
              <w:rPr>
                <w:sz w:val="14"/>
              </w:rPr>
              <w:t>N/A</w:t>
            </w:r>
          </w:p>
        </w:tc>
        <w:tc>
          <w:tcPr>
            <w:tcW w:w="698" w:type="dxa"/>
          </w:tcPr>
          <w:p>
            <w:pPr>
              <w:pStyle w:val="TableParagraph"/>
              <w:spacing w:before="38"/>
              <w:ind w:left="233" w:right="201"/>
              <w:rPr>
                <w:sz w:val="14"/>
              </w:rPr>
            </w:pPr>
            <w:r>
              <w:rPr>
                <w:sz w:val="14"/>
              </w:rPr>
              <w:t>02h 54h</w:t>
            </w:r>
          </w:p>
        </w:tc>
        <w:tc>
          <w:tcPr>
            <w:tcW w:w="698" w:type="dxa"/>
          </w:tcPr>
          <w:p>
            <w:pPr>
              <w:pStyle w:val="TableParagraph"/>
              <w:spacing w:before="118"/>
              <w:ind w:left="96" w:right="85"/>
              <w:jc w:val="center"/>
              <w:rPr>
                <w:sz w:val="14"/>
              </w:rPr>
            </w:pPr>
            <w:r>
              <w:rPr>
                <w:sz w:val="14"/>
              </w:rPr>
              <w:t>N/A</w:t>
            </w:r>
          </w:p>
        </w:tc>
        <w:tc>
          <w:tcPr>
            <w:tcW w:w="700" w:type="dxa"/>
          </w:tcPr>
          <w:p>
            <w:pPr>
              <w:pStyle w:val="TableParagraph"/>
              <w:spacing w:before="38"/>
              <w:ind w:left="233" w:right="203"/>
              <w:rPr>
                <w:sz w:val="14"/>
              </w:rPr>
            </w:pPr>
            <w:r>
              <w:rPr>
                <w:sz w:val="14"/>
              </w:rPr>
              <w:t>02h 54h</w:t>
            </w:r>
          </w:p>
        </w:tc>
        <w:tc>
          <w:tcPr>
            <w:tcW w:w="698" w:type="dxa"/>
          </w:tcPr>
          <w:p>
            <w:pPr>
              <w:pStyle w:val="TableParagraph"/>
              <w:spacing w:before="118"/>
              <w:ind w:left="96" w:right="85"/>
              <w:jc w:val="center"/>
              <w:rPr>
                <w:sz w:val="14"/>
              </w:rPr>
            </w:pPr>
            <w:r>
              <w:rPr>
                <w:sz w:val="14"/>
              </w:rPr>
              <w:t>N/A</w:t>
            </w:r>
          </w:p>
        </w:tc>
        <w:tc>
          <w:tcPr>
            <w:tcW w:w="698" w:type="dxa"/>
          </w:tcPr>
          <w:p>
            <w:pPr>
              <w:pStyle w:val="TableParagraph"/>
              <w:spacing w:before="118"/>
              <w:ind w:left="96" w:right="85"/>
              <w:jc w:val="center"/>
              <w:rPr>
                <w:sz w:val="14"/>
              </w:rPr>
            </w:pPr>
            <w:r>
              <w:rPr>
                <w:sz w:val="14"/>
              </w:rPr>
              <w:t>N/A</w:t>
            </w:r>
          </w:p>
        </w:tc>
        <w:tc>
          <w:tcPr>
            <w:tcW w:w="698" w:type="dxa"/>
          </w:tcPr>
          <w:p>
            <w:pPr>
              <w:pStyle w:val="TableParagraph"/>
              <w:spacing w:before="38"/>
              <w:ind w:left="233" w:right="201"/>
              <w:rPr>
                <w:sz w:val="14"/>
              </w:rPr>
            </w:pPr>
            <w:r>
              <w:rPr>
                <w:sz w:val="14"/>
              </w:rPr>
              <w:t>02h 54h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JTAG</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28" w:right="191" w:hanging="8"/>
              <w:rPr>
                <w:sz w:val="14"/>
              </w:rPr>
            </w:pPr>
            <w:r>
              <w:rPr>
                <w:sz w:val="14"/>
              </w:rPr>
              <w:t>0Ch 5Fh</w:t>
            </w:r>
          </w:p>
        </w:tc>
        <w:tc>
          <w:tcPr>
            <w:tcW w:w="700" w:type="dxa"/>
          </w:tcPr>
          <w:p>
            <w:pPr>
              <w:pStyle w:val="TableParagraph"/>
              <w:spacing w:before="38"/>
              <w:ind w:left="229" w:right="195" w:hanging="4"/>
              <w:rPr>
                <w:sz w:val="14"/>
              </w:rPr>
            </w:pPr>
            <w:r>
              <w:rPr>
                <w:sz w:val="14"/>
              </w:rPr>
              <w:t>0Eh 5Fh</w:t>
            </w:r>
          </w:p>
        </w:tc>
        <w:tc>
          <w:tcPr>
            <w:tcW w:w="698" w:type="dxa"/>
          </w:tcPr>
          <w:p>
            <w:pPr>
              <w:pStyle w:val="TableParagraph"/>
              <w:spacing w:before="38"/>
              <w:ind w:left="229" w:right="190" w:hanging="8"/>
              <w:rPr>
                <w:sz w:val="14"/>
              </w:rPr>
            </w:pPr>
            <w:r>
              <w:rPr>
                <w:sz w:val="14"/>
              </w:rPr>
              <w:t>0Ch 5Fh</w:t>
            </w:r>
          </w:p>
        </w:tc>
        <w:tc>
          <w:tcPr>
            <w:tcW w:w="698" w:type="dxa"/>
          </w:tcPr>
          <w:p>
            <w:pPr>
              <w:pStyle w:val="TableParagraph"/>
              <w:spacing w:before="38"/>
              <w:ind w:left="229" w:right="193" w:hanging="4"/>
              <w:rPr>
                <w:sz w:val="14"/>
              </w:rPr>
            </w:pPr>
            <w:r>
              <w:rPr>
                <w:sz w:val="14"/>
              </w:rPr>
              <w:t>0Eh 5Fh</w:t>
            </w:r>
          </w:p>
        </w:tc>
        <w:tc>
          <w:tcPr>
            <w:tcW w:w="700" w:type="dxa"/>
          </w:tcPr>
          <w:p>
            <w:pPr>
              <w:pStyle w:val="TableParagraph"/>
              <w:spacing w:before="38"/>
              <w:ind w:left="229" w:right="192" w:hanging="8"/>
              <w:rPr>
                <w:sz w:val="14"/>
              </w:rPr>
            </w:pPr>
            <w:r>
              <w:rPr>
                <w:sz w:val="14"/>
              </w:rPr>
              <w:t>0Ch 5Fh</w:t>
            </w:r>
          </w:p>
        </w:tc>
        <w:tc>
          <w:tcPr>
            <w:tcW w:w="698" w:type="dxa"/>
          </w:tcPr>
          <w:p>
            <w:pPr>
              <w:pStyle w:val="TableParagraph"/>
              <w:spacing w:before="38"/>
              <w:ind w:left="229" w:right="193" w:hanging="4"/>
              <w:rPr>
                <w:sz w:val="14"/>
              </w:rPr>
            </w:pPr>
            <w:r>
              <w:rPr>
                <w:sz w:val="14"/>
              </w:rPr>
              <w:t>0Eh 5Fh</w:t>
            </w:r>
          </w:p>
        </w:tc>
        <w:tc>
          <w:tcPr>
            <w:tcW w:w="698" w:type="dxa"/>
          </w:tcPr>
          <w:p>
            <w:pPr>
              <w:pStyle w:val="TableParagraph"/>
              <w:spacing w:before="38"/>
              <w:ind w:left="229" w:right="193" w:hanging="4"/>
              <w:rPr>
                <w:sz w:val="14"/>
              </w:rPr>
            </w:pPr>
            <w:r>
              <w:rPr>
                <w:sz w:val="14"/>
              </w:rPr>
              <w:t>0Eh 5Fh</w:t>
            </w:r>
          </w:p>
        </w:tc>
        <w:tc>
          <w:tcPr>
            <w:tcW w:w="698" w:type="dxa"/>
          </w:tcPr>
          <w:p>
            <w:pPr>
              <w:pStyle w:val="TableParagraph"/>
              <w:spacing w:before="38"/>
              <w:ind w:left="229" w:right="190" w:hanging="8"/>
              <w:rPr>
                <w:sz w:val="14"/>
              </w:rPr>
            </w:pPr>
            <w:r>
              <w:rPr>
                <w:sz w:val="14"/>
              </w:rPr>
              <w:t>0Ch 5Fh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7" w:right="321"/>
              <w:jc w:val="center"/>
              <w:rPr>
                <w:sz w:val="14"/>
              </w:rPr>
            </w:pPr>
            <w:r>
              <w:rPr>
                <w:sz w:val="14"/>
              </w:rPr>
              <w:t>TA0</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62h</w:t>
            </w:r>
          </w:p>
        </w:tc>
        <w:tc>
          <w:tcPr>
            <w:tcW w:w="700" w:type="dxa"/>
          </w:tcPr>
          <w:p>
            <w:pPr>
              <w:pStyle w:val="TableParagraph"/>
              <w:spacing w:before="38"/>
              <w:ind w:left="233" w:right="203"/>
              <w:rPr>
                <w:sz w:val="14"/>
              </w:rPr>
            </w:pPr>
            <w:r>
              <w:rPr>
                <w:sz w:val="14"/>
              </w:rPr>
              <w:t>02h 62h</w:t>
            </w:r>
          </w:p>
        </w:tc>
        <w:tc>
          <w:tcPr>
            <w:tcW w:w="698" w:type="dxa"/>
          </w:tcPr>
          <w:p>
            <w:pPr>
              <w:pStyle w:val="TableParagraph"/>
              <w:spacing w:before="38"/>
              <w:ind w:left="233" w:right="201"/>
              <w:rPr>
                <w:sz w:val="14"/>
              </w:rPr>
            </w:pPr>
            <w:r>
              <w:rPr>
                <w:sz w:val="14"/>
              </w:rPr>
              <w:t>02h 62h</w:t>
            </w:r>
          </w:p>
        </w:tc>
        <w:tc>
          <w:tcPr>
            <w:tcW w:w="698" w:type="dxa"/>
          </w:tcPr>
          <w:p>
            <w:pPr>
              <w:pStyle w:val="TableParagraph"/>
              <w:spacing w:before="38"/>
              <w:ind w:left="233" w:right="201"/>
              <w:rPr>
                <w:sz w:val="14"/>
              </w:rPr>
            </w:pPr>
            <w:r>
              <w:rPr>
                <w:sz w:val="14"/>
              </w:rPr>
              <w:t>02h 62h</w:t>
            </w:r>
          </w:p>
        </w:tc>
        <w:tc>
          <w:tcPr>
            <w:tcW w:w="700" w:type="dxa"/>
          </w:tcPr>
          <w:p>
            <w:pPr>
              <w:pStyle w:val="TableParagraph"/>
              <w:spacing w:before="38"/>
              <w:ind w:left="233" w:right="203"/>
              <w:rPr>
                <w:sz w:val="14"/>
              </w:rPr>
            </w:pPr>
            <w:r>
              <w:rPr>
                <w:sz w:val="14"/>
              </w:rPr>
              <w:t>02h 62h</w:t>
            </w:r>
          </w:p>
        </w:tc>
        <w:tc>
          <w:tcPr>
            <w:tcW w:w="698" w:type="dxa"/>
          </w:tcPr>
          <w:p>
            <w:pPr>
              <w:pStyle w:val="TableParagraph"/>
              <w:spacing w:before="38"/>
              <w:ind w:left="233" w:right="201"/>
              <w:rPr>
                <w:sz w:val="14"/>
              </w:rPr>
            </w:pPr>
            <w:r>
              <w:rPr>
                <w:sz w:val="14"/>
              </w:rPr>
              <w:t>02h 62h</w:t>
            </w:r>
          </w:p>
        </w:tc>
        <w:tc>
          <w:tcPr>
            <w:tcW w:w="698" w:type="dxa"/>
          </w:tcPr>
          <w:p>
            <w:pPr>
              <w:pStyle w:val="TableParagraph"/>
              <w:spacing w:before="38"/>
              <w:ind w:left="233" w:right="201"/>
              <w:rPr>
                <w:sz w:val="14"/>
              </w:rPr>
            </w:pPr>
            <w:r>
              <w:rPr>
                <w:sz w:val="14"/>
              </w:rPr>
              <w:t>02h 62h</w:t>
            </w:r>
          </w:p>
        </w:tc>
        <w:tc>
          <w:tcPr>
            <w:tcW w:w="698" w:type="dxa"/>
          </w:tcPr>
          <w:p>
            <w:pPr>
              <w:pStyle w:val="TableParagraph"/>
              <w:spacing w:before="38"/>
              <w:ind w:left="233" w:right="201"/>
              <w:rPr>
                <w:sz w:val="14"/>
              </w:rPr>
            </w:pPr>
            <w:r>
              <w:rPr>
                <w:sz w:val="14"/>
              </w:rPr>
              <w:t>02h 62h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7" w:right="321"/>
              <w:jc w:val="center"/>
              <w:rPr>
                <w:sz w:val="14"/>
              </w:rPr>
            </w:pPr>
            <w:r>
              <w:rPr>
                <w:sz w:val="14"/>
              </w:rPr>
              <w:t>TA1</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04h 61h</w:t>
            </w:r>
          </w:p>
        </w:tc>
        <w:tc>
          <w:tcPr>
            <w:tcW w:w="700" w:type="dxa"/>
          </w:tcPr>
          <w:p>
            <w:pPr>
              <w:pStyle w:val="TableParagraph"/>
              <w:spacing w:before="38"/>
              <w:ind w:left="233" w:right="203"/>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c>
          <w:tcPr>
            <w:tcW w:w="700" w:type="dxa"/>
          </w:tcPr>
          <w:p>
            <w:pPr>
              <w:pStyle w:val="TableParagraph"/>
              <w:spacing w:before="38"/>
              <w:ind w:left="233" w:right="203"/>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7" w:right="321"/>
              <w:jc w:val="center"/>
              <w:rPr>
                <w:sz w:val="14"/>
              </w:rPr>
            </w:pPr>
            <w:r>
              <w:rPr>
                <w:sz w:val="14"/>
              </w:rPr>
              <w:t>TB0</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04h 67h</w:t>
            </w:r>
          </w:p>
        </w:tc>
        <w:tc>
          <w:tcPr>
            <w:tcW w:w="700" w:type="dxa"/>
          </w:tcPr>
          <w:p>
            <w:pPr>
              <w:pStyle w:val="TableParagraph"/>
              <w:spacing w:before="38"/>
              <w:ind w:left="233" w:right="203"/>
              <w:rPr>
                <w:sz w:val="14"/>
              </w:rPr>
            </w:pPr>
            <w:r>
              <w:rPr>
                <w:sz w:val="14"/>
              </w:rPr>
              <w:t>04h 67h</w:t>
            </w:r>
          </w:p>
        </w:tc>
        <w:tc>
          <w:tcPr>
            <w:tcW w:w="698" w:type="dxa"/>
          </w:tcPr>
          <w:p>
            <w:pPr>
              <w:pStyle w:val="TableParagraph"/>
              <w:spacing w:before="38"/>
              <w:ind w:left="233" w:right="201"/>
              <w:rPr>
                <w:sz w:val="14"/>
              </w:rPr>
            </w:pPr>
            <w:r>
              <w:rPr>
                <w:sz w:val="14"/>
              </w:rPr>
              <w:t>04h 67h</w:t>
            </w:r>
          </w:p>
        </w:tc>
        <w:tc>
          <w:tcPr>
            <w:tcW w:w="698" w:type="dxa"/>
          </w:tcPr>
          <w:p>
            <w:pPr>
              <w:pStyle w:val="TableParagraph"/>
              <w:spacing w:before="38"/>
              <w:ind w:left="233" w:right="201"/>
              <w:rPr>
                <w:sz w:val="14"/>
              </w:rPr>
            </w:pPr>
            <w:r>
              <w:rPr>
                <w:sz w:val="14"/>
              </w:rPr>
              <w:t>04h 67h</w:t>
            </w:r>
          </w:p>
        </w:tc>
        <w:tc>
          <w:tcPr>
            <w:tcW w:w="700" w:type="dxa"/>
          </w:tcPr>
          <w:p>
            <w:pPr>
              <w:pStyle w:val="TableParagraph"/>
              <w:spacing w:before="38"/>
              <w:ind w:left="233" w:right="203"/>
              <w:rPr>
                <w:sz w:val="14"/>
              </w:rPr>
            </w:pPr>
            <w:r>
              <w:rPr>
                <w:sz w:val="14"/>
              </w:rPr>
              <w:t>04h 67h</w:t>
            </w:r>
          </w:p>
        </w:tc>
        <w:tc>
          <w:tcPr>
            <w:tcW w:w="698" w:type="dxa"/>
          </w:tcPr>
          <w:p>
            <w:pPr>
              <w:pStyle w:val="TableParagraph"/>
              <w:spacing w:before="38"/>
              <w:ind w:left="233" w:right="201"/>
              <w:rPr>
                <w:sz w:val="14"/>
              </w:rPr>
            </w:pPr>
            <w:r>
              <w:rPr>
                <w:sz w:val="14"/>
              </w:rPr>
              <w:t>04h 67h</w:t>
            </w:r>
          </w:p>
        </w:tc>
        <w:tc>
          <w:tcPr>
            <w:tcW w:w="698" w:type="dxa"/>
          </w:tcPr>
          <w:p>
            <w:pPr>
              <w:pStyle w:val="TableParagraph"/>
              <w:spacing w:before="38"/>
              <w:ind w:left="233" w:right="201"/>
              <w:rPr>
                <w:sz w:val="14"/>
              </w:rPr>
            </w:pPr>
            <w:r>
              <w:rPr>
                <w:sz w:val="14"/>
              </w:rPr>
              <w:t>04h 67h</w:t>
            </w:r>
          </w:p>
        </w:tc>
        <w:tc>
          <w:tcPr>
            <w:tcW w:w="698" w:type="dxa"/>
          </w:tcPr>
          <w:p>
            <w:pPr>
              <w:pStyle w:val="TableParagraph"/>
              <w:spacing w:before="38"/>
              <w:ind w:left="233" w:right="201"/>
              <w:rPr>
                <w:sz w:val="14"/>
              </w:rPr>
            </w:pPr>
            <w:r>
              <w:rPr>
                <w:sz w:val="14"/>
              </w:rPr>
              <w:t>04h 67h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7" w:right="321"/>
              <w:jc w:val="center"/>
              <w:rPr>
                <w:sz w:val="14"/>
              </w:rPr>
            </w:pPr>
            <w:r>
              <w:rPr>
                <w:sz w:val="14"/>
              </w:rPr>
              <w:t>TA2</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04h 61h</w:t>
            </w:r>
          </w:p>
        </w:tc>
        <w:tc>
          <w:tcPr>
            <w:tcW w:w="700" w:type="dxa"/>
          </w:tcPr>
          <w:p>
            <w:pPr>
              <w:pStyle w:val="TableParagraph"/>
              <w:spacing w:before="38"/>
              <w:ind w:left="233" w:right="203"/>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c>
          <w:tcPr>
            <w:tcW w:w="700" w:type="dxa"/>
          </w:tcPr>
          <w:p>
            <w:pPr>
              <w:pStyle w:val="TableParagraph"/>
              <w:spacing w:before="38"/>
              <w:ind w:left="233" w:right="203"/>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c>
          <w:tcPr>
            <w:tcW w:w="698" w:type="dxa"/>
          </w:tcPr>
          <w:p>
            <w:pPr>
              <w:pStyle w:val="TableParagraph"/>
              <w:spacing w:before="38"/>
              <w:ind w:left="233" w:right="201"/>
              <w:rPr>
                <w:sz w:val="14"/>
              </w:rPr>
            </w:pPr>
            <w:r>
              <w:rPr>
                <w:sz w:val="14"/>
              </w:rPr>
              <w:t>04h 61h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RTC</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193" w:hanging="8"/>
              <w:rPr>
                <w:sz w:val="14"/>
              </w:rPr>
            </w:pPr>
            <w:r>
              <w:rPr>
                <w:sz w:val="14"/>
              </w:rPr>
              <w:t>0Ah 68h</w:t>
            </w:r>
          </w:p>
        </w:tc>
        <w:tc>
          <w:tcPr>
            <w:tcW w:w="700" w:type="dxa"/>
          </w:tcPr>
          <w:p>
            <w:pPr>
              <w:pStyle w:val="TableParagraph"/>
              <w:spacing w:before="38"/>
              <w:ind w:left="233" w:right="195" w:hanging="8"/>
              <w:rPr>
                <w:sz w:val="14"/>
              </w:rPr>
            </w:pPr>
            <w:r>
              <w:rPr>
                <w:sz w:val="14"/>
              </w:rPr>
              <w:t>0Ah 68h</w:t>
            </w:r>
          </w:p>
        </w:tc>
        <w:tc>
          <w:tcPr>
            <w:tcW w:w="698" w:type="dxa"/>
          </w:tcPr>
          <w:p>
            <w:pPr>
              <w:pStyle w:val="TableParagraph"/>
              <w:spacing w:before="38"/>
              <w:ind w:left="233" w:right="193" w:hanging="8"/>
              <w:rPr>
                <w:sz w:val="14"/>
              </w:rPr>
            </w:pPr>
            <w:r>
              <w:rPr>
                <w:sz w:val="14"/>
              </w:rPr>
              <w:t>0Ah 68h</w:t>
            </w:r>
          </w:p>
        </w:tc>
        <w:tc>
          <w:tcPr>
            <w:tcW w:w="698" w:type="dxa"/>
          </w:tcPr>
          <w:p>
            <w:pPr>
              <w:pStyle w:val="TableParagraph"/>
              <w:spacing w:before="38"/>
              <w:ind w:left="233" w:right="193" w:hanging="8"/>
              <w:rPr>
                <w:sz w:val="14"/>
              </w:rPr>
            </w:pPr>
            <w:r>
              <w:rPr>
                <w:sz w:val="14"/>
              </w:rPr>
              <w:t>0Ah 68h</w:t>
            </w:r>
          </w:p>
        </w:tc>
        <w:tc>
          <w:tcPr>
            <w:tcW w:w="700" w:type="dxa"/>
          </w:tcPr>
          <w:p>
            <w:pPr>
              <w:pStyle w:val="TableParagraph"/>
              <w:spacing w:before="38"/>
              <w:ind w:left="233" w:right="195" w:hanging="8"/>
              <w:rPr>
                <w:sz w:val="14"/>
              </w:rPr>
            </w:pPr>
            <w:r>
              <w:rPr>
                <w:sz w:val="14"/>
              </w:rPr>
              <w:t>0Ah 68h</w:t>
            </w:r>
          </w:p>
        </w:tc>
        <w:tc>
          <w:tcPr>
            <w:tcW w:w="698" w:type="dxa"/>
          </w:tcPr>
          <w:p>
            <w:pPr>
              <w:pStyle w:val="TableParagraph"/>
              <w:spacing w:before="38"/>
              <w:ind w:left="233" w:right="193" w:hanging="8"/>
              <w:rPr>
                <w:sz w:val="14"/>
              </w:rPr>
            </w:pPr>
            <w:r>
              <w:rPr>
                <w:sz w:val="14"/>
              </w:rPr>
              <w:t>0Ah 68h</w:t>
            </w:r>
          </w:p>
        </w:tc>
        <w:tc>
          <w:tcPr>
            <w:tcW w:w="698" w:type="dxa"/>
          </w:tcPr>
          <w:p>
            <w:pPr>
              <w:pStyle w:val="TableParagraph"/>
              <w:spacing w:before="38"/>
              <w:ind w:left="233" w:right="193" w:hanging="8"/>
              <w:rPr>
                <w:sz w:val="14"/>
              </w:rPr>
            </w:pPr>
            <w:r>
              <w:rPr>
                <w:sz w:val="14"/>
              </w:rPr>
              <w:t>0Ah 68h</w:t>
            </w:r>
          </w:p>
        </w:tc>
        <w:tc>
          <w:tcPr>
            <w:tcW w:w="698" w:type="dxa"/>
          </w:tcPr>
          <w:p>
            <w:pPr>
              <w:pStyle w:val="TableParagraph"/>
              <w:spacing w:before="38"/>
              <w:ind w:left="233" w:right="193" w:hanging="8"/>
              <w:rPr>
                <w:sz w:val="14"/>
              </w:rPr>
            </w:pPr>
            <w:r>
              <w:rPr>
                <w:sz w:val="14"/>
              </w:rPr>
              <w:t>0Ah 68h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MPY32</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02h 85h</w:t>
            </w:r>
          </w:p>
        </w:tc>
        <w:tc>
          <w:tcPr>
            <w:tcW w:w="700" w:type="dxa"/>
          </w:tcPr>
          <w:p>
            <w:pPr>
              <w:pStyle w:val="TableParagraph"/>
              <w:spacing w:before="38"/>
              <w:ind w:left="233" w:right="203"/>
              <w:rPr>
                <w:sz w:val="14"/>
              </w:rPr>
            </w:pPr>
            <w:r>
              <w:rPr>
                <w:sz w:val="14"/>
              </w:rPr>
              <w:t>02h 85h</w:t>
            </w:r>
          </w:p>
        </w:tc>
        <w:tc>
          <w:tcPr>
            <w:tcW w:w="698" w:type="dxa"/>
          </w:tcPr>
          <w:p>
            <w:pPr>
              <w:pStyle w:val="TableParagraph"/>
              <w:spacing w:before="38"/>
              <w:ind w:left="233" w:right="201"/>
              <w:rPr>
                <w:sz w:val="14"/>
              </w:rPr>
            </w:pPr>
            <w:r>
              <w:rPr>
                <w:sz w:val="14"/>
              </w:rPr>
              <w:t>02h 85h</w:t>
            </w:r>
          </w:p>
        </w:tc>
        <w:tc>
          <w:tcPr>
            <w:tcW w:w="698" w:type="dxa"/>
          </w:tcPr>
          <w:p>
            <w:pPr>
              <w:pStyle w:val="TableParagraph"/>
              <w:spacing w:before="38"/>
              <w:ind w:left="233" w:right="201"/>
              <w:rPr>
                <w:sz w:val="14"/>
              </w:rPr>
            </w:pPr>
            <w:r>
              <w:rPr>
                <w:sz w:val="14"/>
              </w:rPr>
              <w:t>02h 85h</w:t>
            </w:r>
          </w:p>
        </w:tc>
        <w:tc>
          <w:tcPr>
            <w:tcW w:w="700" w:type="dxa"/>
          </w:tcPr>
          <w:p>
            <w:pPr>
              <w:pStyle w:val="TableParagraph"/>
              <w:spacing w:before="38"/>
              <w:ind w:left="233" w:right="203"/>
              <w:rPr>
                <w:sz w:val="14"/>
              </w:rPr>
            </w:pPr>
            <w:r>
              <w:rPr>
                <w:sz w:val="14"/>
              </w:rPr>
              <w:t>02h 85h</w:t>
            </w:r>
          </w:p>
        </w:tc>
        <w:tc>
          <w:tcPr>
            <w:tcW w:w="698" w:type="dxa"/>
          </w:tcPr>
          <w:p>
            <w:pPr>
              <w:pStyle w:val="TableParagraph"/>
              <w:spacing w:before="38"/>
              <w:ind w:left="233" w:right="201"/>
              <w:rPr>
                <w:sz w:val="14"/>
              </w:rPr>
            </w:pPr>
            <w:r>
              <w:rPr>
                <w:sz w:val="14"/>
              </w:rPr>
              <w:t>02h 85h</w:t>
            </w:r>
          </w:p>
        </w:tc>
        <w:tc>
          <w:tcPr>
            <w:tcW w:w="698" w:type="dxa"/>
          </w:tcPr>
          <w:p>
            <w:pPr>
              <w:pStyle w:val="TableParagraph"/>
              <w:spacing w:before="38"/>
              <w:ind w:left="233" w:right="201"/>
              <w:rPr>
                <w:sz w:val="14"/>
              </w:rPr>
            </w:pPr>
            <w:r>
              <w:rPr>
                <w:sz w:val="14"/>
              </w:rPr>
              <w:t>02h 85h</w:t>
            </w:r>
          </w:p>
        </w:tc>
        <w:tc>
          <w:tcPr>
            <w:tcW w:w="698" w:type="dxa"/>
          </w:tcPr>
          <w:p>
            <w:pPr>
              <w:pStyle w:val="TableParagraph"/>
              <w:spacing w:before="38"/>
              <w:ind w:left="233" w:right="201"/>
              <w:rPr>
                <w:sz w:val="14"/>
              </w:rPr>
            </w:pPr>
            <w:r>
              <w:rPr>
                <w:sz w:val="14"/>
              </w:rPr>
              <w:t>02h 85h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DMA-3</w:t>
            </w:r>
          </w:p>
        </w:tc>
        <w:tc>
          <w:tcPr>
            <w:tcW w:w="898" w:type="dxa"/>
          </w:tcPr>
          <w:p>
            <w:pPr>
              <w:pStyle w:val="TableParagraph"/>
              <w:spacing w:before="0"/>
              <w:rPr>
                <w:rFonts w:ascii="Times New Roman"/>
                <w:sz w:val="14"/>
              </w:rPr>
            </w:pPr>
          </w:p>
        </w:tc>
        <w:tc>
          <w:tcPr>
            <w:tcW w:w="698" w:type="dxa"/>
          </w:tcPr>
          <w:p>
            <w:pPr>
              <w:pStyle w:val="TableParagraph"/>
              <w:spacing w:before="118"/>
              <w:ind w:left="311"/>
              <w:rPr>
                <w:sz w:val="14"/>
              </w:rPr>
            </w:pPr>
            <w:r>
              <w:rPr>
                <w:w w:val="99"/>
                <w:sz w:val="14"/>
              </w:rPr>
              <w:t>2</w:t>
            </w:r>
          </w:p>
        </w:tc>
        <w:tc>
          <w:tcPr>
            <w:tcW w:w="698" w:type="dxa"/>
          </w:tcPr>
          <w:p>
            <w:pPr>
              <w:pStyle w:val="TableParagraph"/>
              <w:spacing w:before="38"/>
              <w:ind w:left="233" w:right="201"/>
              <w:rPr>
                <w:sz w:val="14"/>
              </w:rPr>
            </w:pPr>
            <w:r>
              <w:rPr>
                <w:sz w:val="14"/>
              </w:rPr>
              <w:t>04h 47h</w:t>
            </w:r>
          </w:p>
        </w:tc>
        <w:tc>
          <w:tcPr>
            <w:tcW w:w="700" w:type="dxa"/>
          </w:tcPr>
          <w:p>
            <w:pPr>
              <w:pStyle w:val="TableParagraph"/>
              <w:spacing w:before="38"/>
              <w:ind w:left="233" w:right="203"/>
              <w:rPr>
                <w:sz w:val="14"/>
              </w:rPr>
            </w:pPr>
            <w:r>
              <w:rPr>
                <w:sz w:val="14"/>
              </w:rPr>
              <w:t>04h 47h</w:t>
            </w:r>
          </w:p>
        </w:tc>
        <w:tc>
          <w:tcPr>
            <w:tcW w:w="698" w:type="dxa"/>
          </w:tcPr>
          <w:p>
            <w:pPr>
              <w:pStyle w:val="TableParagraph"/>
              <w:spacing w:before="38"/>
              <w:ind w:left="233" w:right="201"/>
              <w:rPr>
                <w:sz w:val="14"/>
              </w:rPr>
            </w:pPr>
            <w:r>
              <w:rPr>
                <w:sz w:val="14"/>
              </w:rPr>
              <w:t>04h 47h</w:t>
            </w:r>
          </w:p>
        </w:tc>
        <w:tc>
          <w:tcPr>
            <w:tcW w:w="698" w:type="dxa"/>
          </w:tcPr>
          <w:p>
            <w:pPr>
              <w:pStyle w:val="TableParagraph"/>
              <w:spacing w:before="38"/>
              <w:ind w:left="233" w:right="201"/>
              <w:rPr>
                <w:sz w:val="14"/>
              </w:rPr>
            </w:pPr>
            <w:r>
              <w:rPr>
                <w:sz w:val="14"/>
              </w:rPr>
              <w:t>04h 47h</w:t>
            </w:r>
          </w:p>
        </w:tc>
        <w:tc>
          <w:tcPr>
            <w:tcW w:w="700" w:type="dxa"/>
          </w:tcPr>
          <w:p>
            <w:pPr>
              <w:pStyle w:val="TableParagraph"/>
              <w:spacing w:before="38"/>
              <w:ind w:left="233" w:right="203"/>
              <w:rPr>
                <w:sz w:val="14"/>
              </w:rPr>
            </w:pPr>
            <w:r>
              <w:rPr>
                <w:sz w:val="14"/>
              </w:rPr>
              <w:t>04h 47h</w:t>
            </w:r>
          </w:p>
        </w:tc>
        <w:tc>
          <w:tcPr>
            <w:tcW w:w="698" w:type="dxa"/>
          </w:tcPr>
          <w:p>
            <w:pPr>
              <w:pStyle w:val="TableParagraph"/>
              <w:spacing w:before="38"/>
              <w:ind w:left="233" w:right="201"/>
              <w:rPr>
                <w:sz w:val="14"/>
              </w:rPr>
            </w:pPr>
            <w:r>
              <w:rPr>
                <w:sz w:val="14"/>
              </w:rPr>
              <w:t>04h 47h</w:t>
            </w:r>
          </w:p>
        </w:tc>
        <w:tc>
          <w:tcPr>
            <w:tcW w:w="698" w:type="dxa"/>
          </w:tcPr>
          <w:p>
            <w:pPr>
              <w:pStyle w:val="TableParagraph"/>
              <w:spacing w:before="38"/>
              <w:ind w:left="233" w:right="201"/>
              <w:rPr>
                <w:sz w:val="14"/>
              </w:rPr>
            </w:pPr>
            <w:r>
              <w:rPr>
                <w:sz w:val="14"/>
              </w:rPr>
              <w:t>04h 47h</w:t>
            </w:r>
          </w:p>
        </w:tc>
        <w:tc>
          <w:tcPr>
            <w:tcW w:w="698" w:type="dxa"/>
          </w:tcPr>
          <w:p>
            <w:pPr>
              <w:pStyle w:val="TableParagraph"/>
              <w:spacing w:before="38"/>
              <w:ind w:left="233" w:right="201"/>
              <w:rPr>
                <w:sz w:val="14"/>
              </w:rPr>
            </w:pPr>
            <w:r>
              <w:rPr>
                <w:sz w:val="14"/>
              </w:rPr>
              <w:t>04h 47h</w:t>
            </w:r>
          </w:p>
        </w:tc>
      </w:tr>
    </w:tbl>
    <w:p>
      <w:pPr>
        <w:spacing w:after="0"/>
        <w:rPr>
          <w:sz w:val="14"/>
        </w:rPr>
        <w:sectPr>
          <w:pgSz w:w="12240" w:h="15840"/>
          <w:pgMar w:header="259" w:footer="836" w:top="1340" w:bottom="1020" w:left="960" w:right="960"/>
        </w:sectPr>
      </w:pPr>
    </w:p>
    <w:p>
      <w:pPr>
        <w:pStyle w:val="BodyText"/>
        <w:rPr>
          <w:b/>
          <w:sz w:val="20"/>
        </w:rPr>
      </w:pPr>
    </w:p>
    <w:p>
      <w:pPr>
        <w:pStyle w:val="BodyText"/>
        <w:spacing w:before="3"/>
        <w:rPr>
          <w:b/>
          <w:sz w:val="17"/>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0"/>
        <w:gridCol w:w="1798"/>
        <w:gridCol w:w="898"/>
        <w:gridCol w:w="698"/>
        <w:gridCol w:w="698"/>
        <w:gridCol w:w="700"/>
        <w:gridCol w:w="698"/>
        <w:gridCol w:w="698"/>
        <w:gridCol w:w="700"/>
        <w:gridCol w:w="698"/>
        <w:gridCol w:w="698"/>
        <w:gridCol w:w="698"/>
      </w:tblGrid>
      <w:tr>
        <w:trPr>
          <w:trHeight w:val="234" w:hRule="atLeast"/>
        </w:trPr>
        <w:tc>
          <w:tcPr>
            <w:tcW w:w="1090" w:type="dxa"/>
            <w:vMerge w:val="restart"/>
            <w:shd w:val="clear" w:color="auto" w:fill="D8D8D8"/>
          </w:tcPr>
          <w:p>
            <w:pPr>
              <w:pStyle w:val="TableParagraph"/>
              <w:spacing w:before="0"/>
              <w:rPr>
                <w:rFonts w:ascii="Times New Roman"/>
                <w:sz w:val="14"/>
              </w:rPr>
            </w:pPr>
          </w:p>
        </w:tc>
        <w:tc>
          <w:tcPr>
            <w:tcW w:w="1798" w:type="dxa"/>
            <w:vMerge w:val="restart"/>
            <w:shd w:val="clear" w:color="auto" w:fill="D8D8D8"/>
          </w:tcPr>
          <w:p>
            <w:pPr>
              <w:pStyle w:val="TableParagraph"/>
              <w:spacing w:before="11"/>
              <w:rPr>
                <w:b/>
                <w:sz w:val="13"/>
              </w:rPr>
            </w:pPr>
          </w:p>
          <w:p>
            <w:pPr>
              <w:pStyle w:val="TableParagraph"/>
              <w:spacing w:before="0"/>
              <w:ind w:left="418"/>
              <w:rPr>
                <w:b/>
                <w:sz w:val="14"/>
              </w:rPr>
            </w:pPr>
            <w:r>
              <w:rPr>
                <w:b/>
                <w:sz w:val="14"/>
              </w:rPr>
              <w:t>DESCRIPTION</w:t>
            </w:r>
          </w:p>
        </w:tc>
        <w:tc>
          <w:tcPr>
            <w:tcW w:w="898" w:type="dxa"/>
            <w:vMerge w:val="restart"/>
            <w:shd w:val="clear" w:color="auto" w:fill="D8D8D8"/>
          </w:tcPr>
          <w:p>
            <w:pPr>
              <w:pStyle w:val="TableParagraph"/>
              <w:spacing w:before="11"/>
              <w:rPr>
                <w:b/>
                <w:sz w:val="13"/>
              </w:rPr>
            </w:pPr>
          </w:p>
          <w:p>
            <w:pPr>
              <w:pStyle w:val="TableParagraph"/>
              <w:spacing w:before="0"/>
              <w:ind w:left="106"/>
              <w:rPr>
                <w:b/>
                <w:sz w:val="14"/>
              </w:rPr>
            </w:pPr>
            <w:r>
              <w:rPr>
                <w:b/>
                <w:sz w:val="14"/>
              </w:rPr>
              <w:t>ADDRESS</w:t>
            </w:r>
          </w:p>
        </w:tc>
        <w:tc>
          <w:tcPr>
            <w:tcW w:w="698" w:type="dxa"/>
            <w:vMerge w:val="restart"/>
            <w:shd w:val="clear" w:color="auto" w:fill="D8D8D8"/>
          </w:tcPr>
          <w:p>
            <w:pPr>
              <w:pStyle w:val="TableParagraph"/>
              <w:spacing w:line="160" w:lineRule="exact" w:before="80"/>
              <w:ind w:left="192"/>
              <w:rPr>
                <w:b/>
                <w:sz w:val="14"/>
              </w:rPr>
            </w:pPr>
            <w:r>
              <w:rPr>
                <w:b/>
                <w:sz w:val="14"/>
              </w:rPr>
              <w:t>SIZE</w:t>
            </w:r>
          </w:p>
          <w:p>
            <w:pPr>
              <w:pStyle w:val="TableParagraph"/>
              <w:spacing w:line="160" w:lineRule="exact" w:before="0"/>
              <w:ind w:left="118"/>
              <w:rPr>
                <w:b/>
                <w:sz w:val="14"/>
              </w:rPr>
            </w:pPr>
            <w:r>
              <w:rPr>
                <w:b/>
                <w:sz w:val="14"/>
              </w:rPr>
              <w:t>(bytes)</w:t>
            </w:r>
          </w:p>
        </w:tc>
        <w:tc>
          <w:tcPr>
            <w:tcW w:w="5588" w:type="dxa"/>
            <w:gridSpan w:val="8"/>
            <w:shd w:val="clear" w:color="auto" w:fill="D8D8D8"/>
          </w:tcPr>
          <w:p>
            <w:pPr>
              <w:pStyle w:val="TableParagraph"/>
              <w:spacing w:before="38"/>
              <w:ind w:left="2536" w:right="2527"/>
              <w:jc w:val="center"/>
              <w:rPr>
                <w:b/>
                <w:sz w:val="14"/>
              </w:rPr>
            </w:pPr>
            <w:r>
              <w:rPr>
                <w:b/>
                <w:sz w:val="14"/>
              </w:rPr>
              <w:t>VALUE</w:t>
            </w:r>
          </w:p>
        </w:tc>
      </w:tr>
      <w:tr>
        <w:trPr>
          <w:trHeight w:val="233" w:hRule="atLeast"/>
        </w:trPr>
        <w:tc>
          <w:tcPr>
            <w:tcW w:w="1090" w:type="dxa"/>
            <w:vMerge/>
            <w:tcBorders>
              <w:top w:val="nil"/>
            </w:tcBorders>
            <w:shd w:val="clear" w:color="auto" w:fill="D8D8D8"/>
          </w:tcPr>
          <w:p>
            <w:pPr>
              <w:rPr>
                <w:sz w:val="2"/>
                <w:szCs w:val="2"/>
              </w:rPr>
            </w:pPr>
          </w:p>
        </w:tc>
        <w:tc>
          <w:tcPr>
            <w:tcW w:w="1798" w:type="dxa"/>
            <w:vMerge/>
            <w:tcBorders>
              <w:top w:val="nil"/>
            </w:tcBorders>
            <w:shd w:val="clear" w:color="auto" w:fill="D8D8D8"/>
          </w:tcPr>
          <w:p>
            <w:pPr>
              <w:rPr>
                <w:sz w:val="2"/>
                <w:szCs w:val="2"/>
              </w:rPr>
            </w:pPr>
          </w:p>
        </w:tc>
        <w:tc>
          <w:tcPr>
            <w:tcW w:w="898" w:type="dxa"/>
            <w:vMerge/>
            <w:tcBorders>
              <w:top w:val="nil"/>
            </w:tcBorders>
            <w:shd w:val="clear" w:color="auto" w:fill="D8D8D8"/>
          </w:tcPr>
          <w:p>
            <w:pPr>
              <w:rPr>
                <w:sz w:val="2"/>
                <w:szCs w:val="2"/>
              </w:rPr>
            </w:pPr>
          </w:p>
        </w:tc>
        <w:tc>
          <w:tcPr>
            <w:tcW w:w="698" w:type="dxa"/>
            <w:vMerge/>
            <w:tcBorders>
              <w:top w:val="nil"/>
            </w:tcBorders>
            <w:shd w:val="clear" w:color="auto" w:fill="D8D8D8"/>
          </w:tcPr>
          <w:p>
            <w:pPr>
              <w:rPr>
                <w:sz w:val="2"/>
                <w:szCs w:val="2"/>
              </w:rPr>
            </w:pPr>
          </w:p>
        </w:tc>
        <w:tc>
          <w:tcPr>
            <w:tcW w:w="698" w:type="dxa"/>
            <w:shd w:val="clear" w:color="auto" w:fill="D8D8D8"/>
          </w:tcPr>
          <w:p>
            <w:pPr>
              <w:pStyle w:val="TableParagraph"/>
              <w:spacing w:before="38"/>
              <w:ind w:left="95" w:right="85"/>
              <w:jc w:val="center"/>
              <w:rPr>
                <w:b/>
                <w:sz w:val="14"/>
              </w:rPr>
            </w:pPr>
            <w:r>
              <w:rPr>
                <w:b/>
                <w:sz w:val="14"/>
              </w:rPr>
              <w:t>F5529</w:t>
            </w:r>
          </w:p>
        </w:tc>
        <w:tc>
          <w:tcPr>
            <w:tcW w:w="700" w:type="dxa"/>
            <w:shd w:val="clear" w:color="auto" w:fill="D8D8D8"/>
          </w:tcPr>
          <w:p>
            <w:pPr>
              <w:pStyle w:val="TableParagraph"/>
              <w:spacing w:before="38"/>
              <w:ind w:left="95" w:right="87"/>
              <w:jc w:val="center"/>
              <w:rPr>
                <w:b/>
                <w:sz w:val="14"/>
              </w:rPr>
            </w:pPr>
            <w:r>
              <w:rPr>
                <w:b/>
                <w:sz w:val="14"/>
              </w:rPr>
              <w:t>F5528</w:t>
            </w:r>
          </w:p>
        </w:tc>
        <w:tc>
          <w:tcPr>
            <w:tcW w:w="698" w:type="dxa"/>
            <w:shd w:val="clear" w:color="auto" w:fill="D8D8D8"/>
          </w:tcPr>
          <w:p>
            <w:pPr>
              <w:pStyle w:val="TableParagraph"/>
              <w:spacing w:before="38"/>
              <w:ind w:right="138"/>
              <w:jc w:val="right"/>
              <w:rPr>
                <w:b/>
                <w:sz w:val="14"/>
              </w:rPr>
            </w:pPr>
            <w:r>
              <w:rPr>
                <w:b/>
                <w:sz w:val="14"/>
              </w:rPr>
              <w:t>F5527</w:t>
            </w:r>
          </w:p>
        </w:tc>
        <w:tc>
          <w:tcPr>
            <w:tcW w:w="698" w:type="dxa"/>
            <w:shd w:val="clear" w:color="auto" w:fill="D8D8D8"/>
          </w:tcPr>
          <w:p>
            <w:pPr>
              <w:pStyle w:val="TableParagraph"/>
              <w:spacing w:before="38"/>
              <w:ind w:left="95" w:right="85"/>
              <w:jc w:val="center"/>
              <w:rPr>
                <w:b/>
                <w:sz w:val="14"/>
              </w:rPr>
            </w:pPr>
            <w:r>
              <w:rPr>
                <w:b/>
                <w:sz w:val="14"/>
              </w:rPr>
              <w:t>F5526</w:t>
            </w:r>
          </w:p>
        </w:tc>
        <w:tc>
          <w:tcPr>
            <w:tcW w:w="700" w:type="dxa"/>
            <w:shd w:val="clear" w:color="auto" w:fill="D8D8D8"/>
          </w:tcPr>
          <w:p>
            <w:pPr>
              <w:pStyle w:val="TableParagraph"/>
              <w:spacing w:before="38"/>
              <w:ind w:left="95" w:right="87"/>
              <w:jc w:val="center"/>
              <w:rPr>
                <w:b/>
                <w:sz w:val="14"/>
              </w:rPr>
            </w:pPr>
            <w:r>
              <w:rPr>
                <w:b/>
                <w:sz w:val="14"/>
              </w:rPr>
              <w:t>F5525</w:t>
            </w:r>
          </w:p>
        </w:tc>
        <w:tc>
          <w:tcPr>
            <w:tcW w:w="698" w:type="dxa"/>
            <w:shd w:val="clear" w:color="auto" w:fill="D8D8D8"/>
          </w:tcPr>
          <w:p>
            <w:pPr>
              <w:pStyle w:val="TableParagraph"/>
              <w:spacing w:before="38"/>
              <w:ind w:left="95" w:right="85"/>
              <w:jc w:val="center"/>
              <w:rPr>
                <w:b/>
                <w:sz w:val="14"/>
              </w:rPr>
            </w:pPr>
            <w:r>
              <w:rPr>
                <w:b/>
                <w:sz w:val="14"/>
              </w:rPr>
              <w:t>F5524</w:t>
            </w:r>
          </w:p>
        </w:tc>
        <w:tc>
          <w:tcPr>
            <w:tcW w:w="698" w:type="dxa"/>
            <w:shd w:val="clear" w:color="auto" w:fill="D8D8D8"/>
          </w:tcPr>
          <w:p>
            <w:pPr>
              <w:pStyle w:val="TableParagraph"/>
              <w:spacing w:before="38"/>
              <w:ind w:left="95" w:right="85"/>
              <w:jc w:val="center"/>
              <w:rPr>
                <w:b/>
                <w:sz w:val="14"/>
              </w:rPr>
            </w:pPr>
            <w:r>
              <w:rPr>
                <w:b/>
                <w:sz w:val="14"/>
              </w:rPr>
              <w:t>F5522</w:t>
            </w:r>
          </w:p>
        </w:tc>
        <w:tc>
          <w:tcPr>
            <w:tcW w:w="698" w:type="dxa"/>
            <w:shd w:val="clear" w:color="auto" w:fill="D8D8D8"/>
          </w:tcPr>
          <w:p>
            <w:pPr>
              <w:pStyle w:val="TableParagraph"/>
              <w:spacing w:before="38"/>
              <w:ind w:left="95" w:right="85"/>
              <w:jc w:val="center"/>
              <w:rPr>
                <w:b/>
                <w:sz w:val="14"/>
              </w:rPr>
            </w:pPr>
            <w:r>
              <w:rPr>
                <w:b/>
                <w:sz w:val="14"/>
              </w:rPr>
              <w:t>F5521</w:t>
            </w:r>
          </w:p>
        </w:tc>
      </w:tr>
      <w:tr>
        <w:trPr>
          <w:trHeight w:val="394" w:hRule="atLeast"/>
        </w:trPr>
        <w:tc>
          <w:tcPr>
            <w:tcW w:w="1090" w:type="dxa"/>
            <w:vMerge w:val="restart"/>
          </w:tcPr>
          <w:p>
            <w:pPr>
              <w:pStyle w:val="TableParagraph"/>
              <w:spacing w:before="0"/>
              <w:rPr>
                <w:rFonts w:ascii="Times New Roman"/>
                <w:sz w:val="14"/>
              </w:rPr>
            </w:pPr>
          </w:p>
        </w:tc>
        <w:tc>
          <w:tcPr>
            <w:tcW w:w="1798" w:type="dxa"/>
          </w:tcPr>
          <w:p>
            <w:pPr>
              <w:pStyle w:val="TableParagraph"/>
              <w:spacing w:before="118"/>
              <w:ind w:left="328" w:right="321"/>
              <w:jc w:val="center"/>
              <w:rPr>
                <w:sz w:val="14"/>
              </w:rPr>
            </w:pPr>
            <w:r>
              <w:rPr>
                <w:sz w:val="14"/>
              </w:rPr>
              <w:t>USCI_A/B</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33" w:right="190" w:hanging="12"/>
              <w:rPr>
                <w:sz w:val="14"/>
              </w:rPr>
            </w:pPr>
            <w:r>
              <w:rPr>
                <w:sz w:val="14"/>
              </w:rPr>
              <w:t>0Ch 90h</w:t>
            </w:r>
          </w:p>
        </w:tc>
        <w:tc>
          <w:tcPr>
            <w:tcW w:w="700" w:type="dxa"/>
          </w:tcPr>
          <w:p>
            <w:pPr>
              <w:pStyle w:val="TableParagraph"/>
              <w:spacing w:before="38"/>
              <w:ind w:left="233" w:right="192" w:hanging="12"/>
              <w:rPr>
                <w:sz w:val="14"/>
              </w:rPr>
            </w:pPr>
            <w:r>
              <w:rPr>
                <w:sz w:val="14"/>
              </w:rPr>
              <w:t>0Ch 90h</w:t>
            </w:r>
          </w:p>
        </w:tc>
        <w:tc>
          <w:tcPr>
            <w:tcW w:w="698" w:type="dxa"/>
          </w:tcPr>
          <w:p>
            <w:pPr>
              <w:pStyle w:val="TableParagraph"/>
              <w:spacing w:before="38"/>
              <w:ind w:left="233" w:right="190" w:hanging="12"/>
              <w:rPr>
                <w:sz w:val="14"/>
              </w:rPr>
            </w:pPr>
            <w:r>
              <w:rPr>
                <w:sz w:val="14"/>
              </w:rPr>
              <w:t>0Ch 90h</w:t>
            </w:r>
          </w:p>
        </w:tc>
        <w:tc>
          <w:tcPr>
            <w:tcW w:w="698" w:type="dxa"/>
          </w:tcPr>
          <w:p>
            <w:pPr>
              <w:pStyle w:val="TableParagraph"/>
              <w:spacing w:before="38"/>
              <w:ind w:left="233" w:right="190" w:hanging="12"/>
              <w:rPr>
                <w:sz w:val="14"/>
              </w:rPr>
            </w:pPr>
            <w:r>
              <w:rPr>
                <w:sz w:val="14"/>
              </w:rPr>
              <w:t>0Ch 90h</w:t>
            </w:r>
          </w:p>
        </w:tc>
        <w:tc>
          <w:tcPr>
            <w:tcW w:w="700" w:type="dxa"/>
          </w:tcPr>
          <w:p>
            <w:pPr>
              <w:pStyle w:val="TableParagraph"/>
              <w:spacing w:before="38"/>
              <w:ind w:left="233" w:right="192" w:hanging="12"/>
              <w:rPr>
                <w:sz w:val="14"/>
              </w:rPr>
            </w:pPr>
            <w:r>
              <w:rPr>
                <w:sz w:val="14"/>
              </w:rPr>
              <w:t>0Ch 90h</w:t>
            </w:r>
          </w:p>
        </w:tc>
        <w:tc>
          <w:tcPr>
            <w:tcW w:w="698" w:type="dxa"/>
          </w:tcPr>
          <w:p>
            <w:pPr>
              <w:pStyle w:val="TableParagraph"/>
              <w:spacing w:before="38"/>
              <w:ind w:left="233" w:right="190" w:hanging="12"/>
              <w:rPr>
                <w:sz w:val="14"/>
              </w:rPr>
            </w:pPr>
            <w:r>
              <w:rPr>
                <w:sz w:val="14"/>
              </w:rPr>
              <w:t>0Ch 90h</w:t>
            </w:r>
          </w:p>
        </w:tc>
        <w:tc>
          <w:tcPr>
            <w:tcW w:w="698" w:type="dxa"/>
          </w:tcPr>
          <w:p>
            <w:pPr>
              <w:pStyle w:val="TableParagraph"/>
              <w:spacing w:before="38"/>
              <w:ind w:left="233" w:right="190" w:hanging="12"/>
              <w:rPr>
                <w:sz w:val="14"/>
              </w:rPr>
            </w:pPr>
            <w:r>
              <w:rPr>
                <w:sz w:val="14"/>
              </w:rPr>
              <w:t>0Ch 90h</w:t>
            </w:r>
          </w:p>
        </w:tc>
        <w:tc>
          <w:tcPr>
            <w:tcW w:w="698" w:type="dxa"/>
          </w:tcPr>
          <w:p>
            <w:pPr>
              <w:pStyle w:val="TableParagraph"/>
              <w:spacing w:before="38"/>
              <w:ind w:left="233" w:right="190" w:hanging="12"/>
              <w:rPr>
                <w:sz w:val="14"/>
              </w:rPr>
            </w:pPr>
            <w:r>
              <w:rPr>
                <w:sz w:val="14"/>
              </w:rPr>
              <w:t>0Ch 90h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USCI_A/B</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33" w:right="201"/>
              <w:rPr>
                <w:sz w:val="14"/>
              </w:rPr>
            </w:pPr>
            <w:r>
              <w:rPr>
                <w:sz w:val="14"/>
              </w:rPr>
              <w:t>04h 90h</w:t>
            </w:r>
          </w:p>
        </w:tc>
        <w:tc>
          <w:tcPr>
            <w:tcW w:w="700" w:type="dxa"/>
          </w:tcPr>
          <w:p>
            <w:pPr>
              <w:pStyle w:val="TableParagraph"/>
              <w:spacing w:before="38"/>
              <w:ind w:left="233" w:right="203"/>
              <w:rPr>
                <w:sz w:val="14"/>
              </w:rPr>
            </w:pPr>
            <w:r>
              <w:rPr>
                <w:sz w:val="14"/>
              </w:rPr>
              <w:t>04h 90h</w:t>
            </w:r>
          </w:p>
        </w:tc>
        <w:tc>
          <w:tcPr>
            <w:tcW w:w="698" w:type="dxa"/>
          </w:tcPr>
          <w:p>
            <w:pPr>
              <w:pStyle w:val="TableParagraph"/>
              <w:spacing w:before="38"/>
              <w:ind w:left="233" w:right="201"/>
              <w:rPr>
                <w:sz w:val="14"/>
              </w:rPr>
            </w:pPr>
            <w:r>
              <w:rPr>
                <w:sz w:val="14"/>
              </w:rPr>
              <w:t>04h 90h</w:t>
            </w:r>
          </w:p>
        </w:tc>
        <w:tc>
          <w:tcPr>
            <w:tcW w:w="698" w:type="dxa"/>
          </w:tcPr>
          <w:p>
            <w:pPr>
              <w:pStyle w:val="TableParagraph"/>
              <w:spacing w:before="38"/>
              <w:ind w:left="233" w:right="201"/>
              <w:rPr>
                <w:sz w:val="14"/>
              </w:rPr>
            </w:pPr>
            <w:r>
              <w:rPr>
                <w:sz w:val="14"/>
              </w:rPr>
              <w:t>04h 90h</w:t>
            </w:r>
          </w:p>
        </w:tc>
        <w:tc>
          <w:tcPr>
            <w:tcW w:w="700" w:type="dxa"/>
          </w:tcPr>
          <w:p>
            <w:pPr>
              <w:pStyle w:val="TableParagraph"/>
              <w:spacing w:before="38"/>
              <w:ind w:left="233" w:right="203"/>
              <w:rPr>
                <w:sz w:val="14"/>
              </w:rPr>
            </w:pPr>
            <w:r>
              <w:rPr>
                <w:sz w:val="14"/>
              </w:rPr>
              <w:t>04h 90h</w:t>
            </w:r>
          </w:p>
        </w:tc>
        <w:tc>
          <w:tcPr>
            <w:tcW w:w="698" w:type="dxa"/>
          </w:tcPr>
          <w:p>
            <w:pPr>
              <w:pStyle w:val="TableParagraph"/>
              <w:spacing w:before="38"/>
              <w:ind w:left="233" w:right="201"/>
              <w:rPr>
                <w:sz w:val="14"/>
              </w:rPr>
            </w:pPr>
            <w:r>
              <w:rPr>
                <w:sz w:val="14"/>
              </w:rPr>
              <w:t>04h 90h</w:t>
            </w:r>
          </w:p>
        </w:tc>
        <w:tc>
          <w:tcPr>
            <w:tcW w:w="698" w:type="dxa"/>
          </w:tcPr>
          <w:p>
            <w:pPr>
              <w:pStyle w:val="TableParagraph"/>
              <w:spacing w:before="38"/>
              <w:ind w:left="233" w:right="201"/>
              <w:rPr>
                <w:sz w:val="14"/>
              </w:rPr>
            </w:pPr>
            <w:r>
              <w:rPr>
                <w:sz w:val="14"/>
              </w:rPr>
              <w:t>04h 90h</w:t>
            </w:r>
          </w:p>
        </w:tc>
        <w:tc>
          <w:tcPr>
            <w:tcW w:w="698" w:type="dxa"/>
          </w:tcPr>
          <w:p>
            <w:pPr>
              <w:pStyle w:val="TableParagraph"/>
              <w:spacing w:before="38"/>
              <w:ind w:left="233" w:right="201"/>
              <w:rPr>
                <w:sz w:val="14"/>
              </w:rPr>
            </w:pPr>
            <w:r>
              <w:rPr>
                <w:sz w:val="14"/>
              </w:rPr>
              <w:t>04h 90h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21"/>
              <w:jc w:val="center"/>
              <w:rPr>
                <w:sz w:val="14"/>
              </w:rPr>
            </w:pPr>
            <w:r>
              <w:rPr>
                <w:sz w:val="14"/>
              </w:rPr>
              <w:t>ADC12_A</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21" w:right="190" w:firstLine="12"/>
              <w:rPr>
                <w:sz w:val="14"/>
              </w:rPr>
            </w:pPr>
            <w:r>
              <w:rPr>
                <w:sz w:val="14"/>
              </w:rPr>
              <w:t>10h D1h</w:t>
            </w:r>
          </w:p>
        </w:tc>
        <w:tc>
          <w:tcPr>
            <w:tcW w:w="700" w:type="dxa"/>
          </w:tcPr>
          <w:p>
            <w:pPr>
              <w:pStyle w:val="TableParagraph"/>
              <w:spacing w:before="38"/>
              <w:ind w:left="221" w:right="192" w:firstLine="12"/>
              <w:rPr>
                <w:sz w:val="14"/>
              </w:rPr>
            </w:pPr>
            <w:r>
              <w:rPr>
                <w:sz w:val="14"/>
              </w:rPr>
              <w:t>10h D1h</w:t>
            </w:r>
          </w:p>
        </w:tc>
        <w:tc>
          <w:tcPr>
            <w:tcW w:w="698" w:type="dxa"/>
          </w:tcPr>
          <w:p>
            <w:pPr>
              <w:pStyle w:val="TableParagraph"/>
              <w:spacing w:before="38"/>
              <w:ind w:left="221" w:right="190" w:firstLine="12"/>
              <w:rPr>
                <w:sz w:val="14"/>
              </w:rPr>
            </w:pPr>
            <w:r>
              <w:rPr>
                <w:sz w:val="14"/>
              </w:rPr>
              <w:t>10h D1h</w:t>
            </w:r>
          </w:p>
        </w:tc>
        <w:tc>
          <w:tcPr>
            <w:tcW w:w="698" w:type="dxa"/>
          </w:tcPr>
          <w:p>
            <w:pPr>
              <w:pStyle w:val="TableParagraph"/>
              <w:spacing w:before="38"/>
              <w:ind w:left="221" w:right="190" w:firstLine="12"/>
              <w:rPr>
                <w:sz w:val="14"/>
              </w:rPr>
            </w:pPr>
            <w:r>
              <w:rPr>
                <w:sz w:val="14"/>
              </w:rPr>
              <w:t>10h D1h</w:t>
            </w:r>
          </w:p>
        </w:tc>
        <w:tc>
          <w:tcPr>
            <w:tcW w:w="700" w:type="dxa"/>
          </w:tcPr>
          <w:p>
            <w:pPr>
              <w:pStyle w:val="TableParagraph"/>
              <w:spacing w:before="38"/>
              <w:ind w:left="221" w:right="192" w:firstLine="12"/>
              <w:rPr>
                <w:sz w:val="14"/>
              </w:rPr>
            </w:pPr>
            <w:r>
              <w:rPr>
                <w:sz w:val="14"/>
              </w:rPr>
              <w:t>10h D1h</w:t>
            </w:r>
          </w:p>
        </w:tc>
        <w:tc>
          <w:tcPr>
            <w:tcW w:w="698" w:type="dxa"/>
          </w:tcPr>
          <w:p>
            <w:pPr>
              <w:pStyle w:val="TableParagraph"/>
              <w:spacing w:before="38"/>
              <w:ind w:left="221" w:right="190" w:firstLine="12"/>
              <w:rPr>
                <w:sz w:val="14"/>
              </w:rPr>
            </w:pPr>
            <w:r>
              <w:rPr>
                <w:sz w:val="14"/>
              </w:rPr>
              <w:t>10h D1h</w:t>
            </w:r>
          </w:p>
        </w:tc>
        <w:tc>
          <w:tcPr>
            <w:tcW w:w="698" w:type="dxa"/>
          </w:tcPr>
          <w:p>
            <w:pPr>
              <w:pStyle w:val="TableParagraph"/>
              <w:spacing w:before="38"/>
              <w:ind w:left="221" w:right="190" w:firstLine="12"/>
              <w:rPr>
                <w:sz w:val="14"/>
              </w:rPr>
            </w:pPr>
            <w:r>
              <w:rPr>
                <w:sz w:val="14"/>
              </w:rPr>
              <w:t>10h D1h</w:t>
            </w:r>
          </w:p>
        </w:tc>
        <w:tc>
          <w:tcPr>
            <w:tcW w:w="698" w:type="dxa"/>
          </w:tcPr>
          <w:p>
            <w:pPr>
              <w:pStyle w:val="TableParagraph"/>
              <w:spacing w:before="38"/>
              <w:ind w:left="221" w:right="190" w:firstLine="12"/>
              <w:rPr>
                <w:sz w:val="14"/>
              </w:rPr>
            </w:pPr>
            <w:r>
              <w:rPr>
                <w:sz w:val="14"/>
              </w:rPr>
              <w:t>10h D1h</w:t>
            </w:r>
          </w:p>
        </w:tc>
      </w:tr>
      <w:tr>
        <w:trPr>
          <w:trHeight w:val="394"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COMP_B</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25" w:right="190" w:hanging="4"/>
              <w:rPr>
                <w:sz w:val="14"/>
              </w:rPr>
            </w:pPr>
            <w:r>
              <w:rPr>
                <w:sz w:val="14"/>
              </w:rPr>
              <w:t>1Ch A8h</w:t>
            </w:r>
          </w:p>
        </w:tc>
        <w:tc>
          <w:tcPr>
            <w:tcW w:w="700" w:type="dxa"/>
          </w:tcPr>
          <w:p>
            <w:pPr>
              <w:pStyle w:val="TableParagraph"/>
              <w:spacing w:before="38"/>
              <w:ind w:left="225" w:right="192" w:hanging="4"/>
              <w:rPr>
                <w:sz w:val="14"/>
              </w:rPr>
            </w:pPr>
            <w:r>
              <w:rPr>
                <w:sz w:val="14"/>
              </w:rPr>
              <w:t>1Ch A8h</w:t>
            </w:r>
          </w:p>
        </w:tc>
        <w:tc>
          <w:tcPr>
            <w:tcW w:w="698" w:type="dxa"/>
          </w:tcPr>
          <w:p>
            <w:pPr>
              <w:pStyle w:val="TableParagraph"/>
              <w:spacing w:before="38"/>
              <w:ind w:left="225" w:right="190" w:hanging="4"/>
              <w:rPr>
                <w:sz w:val="14"/>
              </w:rPr>
            </w:pPr>
            <w:r>
              <w:rPr>
                <w:sz w:val="14"/>
              </w:rPr>
              <w:t>1Ch A8h</w:t>
            </w:r>
          </w:p>
        </w:tc>
        <w:tc>
          <w:tcPr>
            <w:tcW w:w="698" w:type="dxa"/>
          </w:tcPr>
          <w:p>
            <w:pPr>
              <w:pStyle w:val="TableParagraph"/>
              <w:spacing w:before="38"/>
              <w:ind w:left="225" w:right="190" w:hanging="4"/>
              <w:rPr>
                <w:sz w:val="14"/>
              </w:rPr>
            </w:pPr>
            <w:r>
              <w:rPr>
                <w:sz w:val="14"/>
              </w:rPr>
              <w:t>1Ch A8h</w:t>
            </w:r>
          </w:p>
        </w:tc>
        <w:tc>
          <w:tcPr>
            <w:tcW w:w="700" w:type="dxa"/>
          </w:tcPr>
          <w:p>
            <w:pPr>
              <w:pStyle w:val="TableParagraph"/>
              <w:spacing w:before="38"/>
              <w:ind w:left="225" w:right="192" w:hanging="4"/>
              <w:rPr>
                <w:sz w:val="14"/>
              </w:rPr>
            </w:pPr>
            <w:r>
              <w:rPr>
                <w:sz w:val="14"/>
              </w:rPr>
              <w:t>1Ch A8h</w:t>
            </w:r>
          </w:p>
        </w:tc>
        <w:tc>
          <w:tcPr>
            <w:tcW w:w="698" w:type="dxa"/>
          </w:tcPr>
          <w:p>
            <w:pPr>
              <w:pStyle w:val="TableParagraph"/>
              <w:spacing w:before="38"/>
              <w:ind w:left="225" w:right="190" w:hanging="4"/>
              <w:rPr>
                <w:sz w:val="14"/>
              </w:rPr>
            </w:pPr>
            <w:r>
              <w:rPr>
                <w:sz w:val="14"/>
              </w:rPr>
              <w:t>1Ch A8h</w:t>
            </w:r>
          </w:p>
        </w:tc>
        <w:tc>
          <w:tcPr>
            <w:tcW w:w="698" w:type="dxa"/>
          </w:tcPr>
          <w:p>
            <w:pPr>
              <w:pStyle w:val="TableParagraph"/>
              <w:spacing w:before="38"/>
              <w:ind w:left="225" w:right="190" w:hanging="4"/>
              <w:rPr>
                <w:sz w:val="14"/>
              </w:rPr>
            </w:pPr>
            <w:r>
              <w:rPr>
                <w:sz w:val="14"/>
              </w:rPr>
              <w:t>1Ch A8h</w:t>
            </w:r>
          </w:p>
        </w:tc>
        <w:tc>
          <w:tcPr>
            <w:tcW w:w="698" w:type="dxa"/>
          </w:tcPr>
          <w:p>
            <w:pPr>
              <w:pStyle w:val="TableParagraph"/>
              <w:spacing w:before="38"/>
              <w:ind w:left="225" w:right="190" w:hanging="4"/>
              <w:rPr>
                <w:sz w:val="14"/>
              </w:rPr>
            </w:pPr>
            <w:r>
              <w:rPr>
                <w:sz w:val="14"/>
              </w:rPr>
              <w:t>1Ch A8h</w:t>
            </w:r>
          </w:p>
        </w:tc>
      </w:tr>
      <w:tr>
        <w:trPr>
          <w:trHeight w:val="393" w:hRule="atLeast"/>
        </w:trPr>
        <w:tc>
          <w:tcPr>
            <w:tcW w:w="1090" w:type="dxa"/>
            <w:vMerge/>
            <w:tcBorders>
              <w:top w:val="nil"/>
            </w:tcBorders>
          </w:tcPr>
          <w:p>
            <w:pPr>
              <w:rPr>
                <w:sz w:val="2"/>
                <w:szCs w:val="2"/>
              </w:rPr>
            </w:pPr>
          </w:p>
        </w:tc>
        <w:tc>
          <w:tcPr>
            <w:tcW w:w="1798" w:type="dxa"/>
          </w:tcPr>
          <w:p>
            <w:pPr>
              <w:pStyle w:val="TableParagraph"/>
              <w:spacing w:before="118"/>
              <w:ind w:left="328" w:right="319"/>
              <w:jc w:val="center"/>
              <w:rPr>
                <w:sz w:val="14"/>
              </w:rPr>
            </w:pPr>
            <w:r>
              <w:rPr>
                <w:sz w:val="14"/>
              </w:rPr>
              <w:t>USB</w:t>
            </w:r>
          </w:p>
        </w:tc>
        <w:tc>
          <w:tcPr>
            <w:tcW w:w="898" w:type="dxa"/>
          </w:tcPr>
          <w:p>
            <w:pPr>
              <w:pStyle w:val="TableParagraph"/>
              <w:spacing w:before="0"/>
              <w:rPr>
                <w:rFonts w:ascii="Times New Roman"/>
                <w:sz w:val="14"/>
              </w:rPr>
            </w:pPr>
          </w:p>
        </w:tc>
        <w:tc>
          <w:tcPr>
            <w:tcW w:w="698" w:type="dxa"/>
          </w:tcPr>
          <w:p>
            <w:pPr>
              <w:pStyle w:val="TableParagraph"/>
              <w:spacing w:before="118"/>
              <w:ind w:left="11"/>
              <w:jc w:val="center"/>
              <w:rPr>
                <w:sz w:val="14"/>
              </w:rPr>
            </w:pPr>
            <w:r>
              <w:rPr>
                <w:w w:val="99"/>
                <w:sz w:val="14"/>
              </w:rPr>
              <w:t>2</w:t>
            </w:r>
          </w:p>
        </w:tc>
        <w:tc>
          <w:tcPr>
            <w:tcW w:w="698" w:type="dxa"/>
          </w:tcPr>
          <w:p>
            <w:pPr>
              <w:pStyle w:val="TableParagraph"/>
              <w:spacing w:before="38"/>
              <w:ind w:left="233" w:right="201"/>
              <w:rPr>
                <w:sz w:val="14"/>
              </w:rPr>
            </w:pPr>
            <w:r>
              <w:rPr>
                <w:sz w:val="14"/>
              </w:rPr>
              <w:t>04h 98h</w:t>
            </w:r>
          </w:p>
        </w:tc>
        <w:tc>
          <w:tcPr>
            <w:tcW w:w="700" w:type="dxa"/>
          </w:tcPr>
          <w:p>
            <w:pPr>
              <w:pStyle w:val="TableParagraph"/>
              <w:spacing w:before="38"/>
              <w:ind w:left="233" w:right="203"/>
              <w:rPr>
                <w:sz w:val="14"/>
              </w:rPr>
            </w:pPr>
            <w:r>
              <w:rPr>
                <w:sz w:val="14"/>
              </w:rPr>
              <w:t>04h 98h</w:t>
            </w:r>
          </w:p>
        </w:tc>
        <w:tc>
          <w:tcPr>
            <w:tcW w:w="698" w:type="dxa"/>
          </w:tcPr>
          <w:p>
            <w:pPr>
              <w:pStyle w:val="TableParagraph"/>
              <w:spacing w:before="38"/>
              <w:ind w:left="233" w:right="201"/>
              <w:rPr>
                <w:sz w:val="14"/>
              </w:rPr>
            </w:pPr>
            <w:r>
              <w:rPr>
                <w:sz w:val="14"/>
              </w:rPr>
              <w:t>04h 98h</w:t>
            </w:r>
          </w:p>
        </w:tc>
        <w:tc>
          <w:tcPr>
            <w:tcW w:w="698" w:type="dxa"/>
          </w:tcPr>
          <w:p>
            <w:pPr>
              <w:pStyle w:val="TableParagraph"/>
              <w:spacing w:before="38"/>
              <w:ind w:left="233" w:right="201"/>
              <w:rPr>
                <w:sz w:val="14"/>
              </w:rPr>
            </w:pPr>
            <w:r>
              <w:rPr>
                <w:sz w:val="14"/>
              </w:rPr>
              <w:t>04h 98h</w:t>
            </w:r>
          </w:p>
        </w:tc>
        <w:tc>
          <w:tcPr>
            <w:tcW w:w="700" w:type="dxa"/>
          </w:tcPr>
          <w:p>
            <w:pPr>
              <w:pStyle w:val="TableParagraph"/>
              <w:spacing w:before="38"/>
              <w:ind w:left="233" w:right="203"/>
              <w:rPr>
                <w:sz w:val="14"/>
              </w:rPr>
            </w:pPr>
            <w:r>
              <w:rPr>
                <w:sz w:val="14"/>
              </w:rPr>
              <w:t>04h 98h</w:t>
            </w:r>
          </w:p>
        </w:tc>
        <w:tc>
          <w:tcPr>
            <w:tcW w:w="698" w:type="dxa"/>
          </w:tcPr>
          <w:p>
            <w:pPr>
              <w:pStyle w:val="TableParagraph"/>
              <w:spacing w:before="38"/>
              <w:ind w:left="233" w:right="201"/>
              <w:rPr>
                <w:sz w:val="14"/>
              </w:rPr>
            </w:pPr>
            <w:r>
              <w:rPr>
                <w:sz w:val="14"/>
              </w:rPr>
              <w:t>04h 98h</w:t>
            </w:r>
          </w:p>
        </w:tc>
        <w:tc>
          <w:tcPr>
            <w:tcW w:w="698" w:type="dxa"/>
          </w:tcPr>
          <w:p>
            <w:pPr>
              <w:pStyle w:val="TableParagraph"/>
              <w:spacing w:before="38"/>
              <w:ind w:left="233" w:right="201"/>
              <w:rPr>
                <w:sz w:val="14"/>
              </w:rPr>
            </w:pPr>
            <w:r>
              <w:rPr>
                <w:sz w:val="14"/>
              </w:rPr>
              <w:t>04h 98h</w:t>
            </w:r>
          </w:p>
        </w:tc>
        <w:tc>
          <w:tcPr>
            <w:tcW w:w="698" w:type="dxa"/>
          </w:tcPr>
          <w:p>
            <w:pPr>
              <w:pStyle w:val="TableParagraph"/>
              <w:spacing w:before="38"/>
              <w:ind w:left="233" w:right="201"/>
              <w:rPr>
                <w:sz w:val="14"/>
              </w:rPr>
            </w:pPr>
            <w:r>
              <w:rPr>
                <w:sz w:val="14"/>
              </w:rPr>
              <w:t>04h 98h</w:t>
            </w:r>
          </w:p>
        </w:tc>
      </w:tr>
      <w:tr>
        <w:trPr>
          <w:trHeight w:val="234" w:hRule="atLeast"/>
        </w:trPr>
        <w:tc>
          <w:tcPr>
            <w:tcW w:w="1090" w:type="dxa"/>
            <w:vMerge w:val="restart"/>
          </w:tcPr>
          <w:p>
            <w:pPr>
              <w:pStyle w:val="TableParagraph"/>
              <w:spacing w:before="38"/>
              <w:ind w:left="246"/>
              <w:rPr>
                <w:sz w:val="14"/>
              </w:rPr>
            </w:pPr>
            <w:r>
              <w:rPr>
                <w:sz w:val="14"/>
              </w:rPr>
              <w:t>Interrupts</w:t>
            </w:r>
          </w:p>
        </w:tc>
        <w:tc>
          <w:tcPr>
            <w:tcW w:w="1798" w:type="dxa"/>
          </w:tcPr>
          <w:p>
            <w:pPr>
              <w:pStyle w:val="TableParagraph"/>
              <w:spacing w:before="38"/>
              <w:ind w:left="328" w:right="319"/>
              <w:jc w:val="center"/>
              <w:rPr>
                <w:sz w:val="14"/>
              </w:rPr>
            </w:pPr>
            <w:r>
              <w:rPr>
                <w:sz w:val="14"/>
              </w:rPr>
              <w:t>COMP_B</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5" w:right="85"/>
              <w:jc w:val="center"/>
              <w:rPr>
                <w:sz w:val="14"/>
              </w:rPr>
            </w:pPr>
            <w:r>
              <w:rPr>
                <w:sz w:val="14"/>
              </w:rPr>
              <w:t>A8h</w:t>
            </w:r>
          </w:p>
        </w:tc>
        <w:tc>
          <w:tcPr>
            <w:tcW w:w="700" w:type="dxa"/>
          </w:tcPr>
          <w:p>
            <w:pPr>
              <w:pStyle w:val="TableParagraph"/>
              <w:spacing w:before="38"/>
              <w:ind w:left="95" w:right="87"/>
              <w:jc w:val="center"/>
              <w:rPr>
                <w:sz w:val="14"/>
              </w:rPr>
            </w:pPr>
            <w:r>
              <w:rPr>
                <w:sz w:val="14"/>
              </w:rPr>
              <w:t>A8h</w:t>
            </w:r>
          </w:p>
        </w:tc>
        <w:tc>
          <w:tcPr>
            <w:tcW w:w="698" w:type="dxa"/>
          </w:tcPr>
          <w:p>
            <w:pPr>
              <w:pStyle w:val="TableParagraph"/>
              <w:spacing w:before="38"/>
              <w:ind w:right="212"/>
              <w:jc w:val="right"/>
              <w:rPr>
                <w:sz w:val="14"/>
              </w:rPr>
            </w:pPr>
            <w:r>
              <w:rPr>
                <w:sz w:val="14"/>
              </w:rPr>
              <w:t>A8h</w:t>
            </w:r>
          </w:p>
        </w:tc>
        <w:tc>
          <w:tcPr>
            <w:tcW w:w="698" w:type="dxa"/>
          </w:tcPr>
          <w:p>
            <w:pPr>
              <w:pStyle w:val="TableParagraph"/>
              <w:spacing w:before="38"/>
              <w:ind w:left="95" w:right="85"/>
              <w:jc w:val="center"/>
              <w:rPr>
                <w:sz w:val="14"/>
              </w:rPr>
            </w:pPr>
            <w:r>
              <w:rPr>
                <w:sz w:val="14"/>
              </w:rPr>
              <w:t>A8h</w:t>
            </w:r>
          </w:p>
        </w:tc>
        <w:tc>
          <w:tcPr>
            <w:tcW w:w="700" w:type="dxa"/>
          </w:tcPr>
          <w:p>
            <w:pPr>
              <w:pStyle w:val="TableParagraph"/>
              <w:spacing w:before="38"/>
              <w:ind w:left="95" w:right="87"/>
              <w:jc w:val="center"/>
              <w:rPr>
                <w:sz w:val="14"/>
              </w:rPr>
            </w:pPr>
            <w:r>
              <w:rPr>
                <w:sz w:val="14"/>
              </w:rPr>
              <w:t>A8h</w:t>
            </w:r>
          </w:p>
        </w:tc>
        <w:tc>
          <w:tcPr>
            <w:tcW w:w="698" w:type="dxa"/>
          </w:tcPr>
          <w:p>
            <w:pPr>
              <w:pStyle w:val="TableParagraph"/>
              <w:spacing w:before="38"/>
              <w:ind w:left="95" w:right="85"/>
              <w:jc w:val="center"/>
              <w:rPr>
                <w:sz w:val="14"/>
              </w:rPr>
            </w:pPr>
            <w:r>
              <w:rPr>
                <w:sz w:val="14"/>
              </w:rPr>
              <w:t>A8h</w:t>
            </w:r>
          </w:p>
        </w:tc>
        <w:tc>
          <w:tcPr>
            <w:tcW w:w="698" w:type="dxa"/>
          </w:tcPr>
          <w:p>
            <w:pPr>
              <w:pStyle w:val="TableParagraph"/>
              <w:spacing w:before="38"/>
              <w:ind w:left="95" w:right="85"/>
              <w:jc w:val="center"/>
              <w:rPr>
                <w:sz w:val="14"/>
              </w:rPr>
            </w:pPr>
            <w:r>
              <w:rPr>
                <w:sz w:val="14"/>
              </w:rPr>
              <w:t>A8h</w:t>
            </w:r>
          </w:p>
        </w:tc>
        <w:tc>
          <w:tcPr>
            <w:tcW w:w="698" w:type="dxa"/>
          </w:tcPr>
          <w:p>
            <w:pPr>
              <w:pStyle w:val="TableParagraph"/>
              <w:spacing w:before="38"/>
              <w:ind w:left="95" w:right="85"/>
              <w:jc w:val="center"/>
              <w:rPr>
                <w:sz w:val="14"/>
              </w:rPr>
            </w:pPr>
            <w:r>
              <w:rPr>
                <w:sz w:val="14"/>
              </w:rPr>
              <w:t>A8h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6" w:right="321"/>
              <w:jc w:val="center"/>
              <w:rPr>
                <w:sz w:val="14"/>
              </w:rPr>
            </w:pPr>
            <w:r>
              <w:rPr>
                <w:sz w:val="14"/>
              </w:rPr>
              <w:t>TB0.CCIFG0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64h</w:t>
            </w:r>
          </w:p>
        </w:tc>
        <w:tc>
          <w:tcPr>
            <w:tcW w:w="700" w:type="dxa"/>
          </w:tcPr>
          <w:p>
            <w:pPr>
              <w:pStyle w:val="TableParagraph"/>
              <w:spacing w:before="38"/>
              <w:ind w:left="96" w:right="87"/>
              <w:jc w:val="center"/>
              <w:rPr>
                <w:sz w:val="14"/>
              </w:rPr>
            </w:pPr>
            <w:r>
              <w:rPr>
                <w:sz w:val="14"/>
              </w:rPr>
              <w:t>64h</w:t>
            </w:r>
          </w:p>
        </w:tc>
        <w:tc>
          <w:tcPr>
            <w:tcW w:w="698" w:type="dxa"/>
          </w:tcPr>
          <w:p>
            <w:pPr>
              <w:pStyle w:val="TableParagraph"/>
              <w:spacing w:before="38"/>
              <w:ind w:right="219"/>
              <w:jc w:val="right"/>
              <w:rPr>
                <w:sz w:val="14"/>
              </w:rPr>
            </w:pPr>
            <w:r>
              <w:rPr>
                <w:sz w:val="14"/>
              </w:rPr>
              <w:t>64h</w:t>
            </w:r>
          </w:p>
        </w:tc>
        <w:tc>
          <w:tcPr>
            <w:tcW w:w="698" w:type="dxa"/>
          </w:tcPr>
          <w:p>
            <w:pPr>
              <w:pStyle w:val="TableParagraph"/>
              <w:spacing w:before="38"/>
              <w:ind w:left="96" w:right="85"/>
              <w:jc w:val="center"/>
              <w:rPr>
                <w:sz w:val="14"/>
              </w:rPr>
            </w:pPr>
            <w:r>
              <w:rPr>
                <w:sz w:val="14"/>
              </w:rPr>
              <w:t>64h</w:t>
            </w:r>
          </w:p>
        </w:tc>
        <w:tc>
          <w:tcPr>
            <w:tcW w:w="700" w:type="dxa"/>
          </w:tcPr>
          <w:p>
            <w:pPr>
              <w:pStyle w:val="TableParagraph"/>
              <w:spacing w:before="38"/>
              <w:ind w:left="96" w:right="87"/>
              <w:jc w:val="center"/>
              <w:rPr>
                <w:sz w:val="14"/>
              </w:rPr>
            </w:pPr>
            <w:r>
              <w:rPr>
                <w:sz w:val="14"/>
              </w:rPr>
              <w:t>64h</w:t>
            </w:r>
          </w:p>
        </w:tc>
        <w:tc>
          <w:tcPr>
            <w:tcW w:w="698" w:type="dxa"/>
          </w:tcPr>
          <w:p>
            <w:pPr>
              <w:pStyle w:val="TableParagraph"/>
              <w:spacing w:before="38"/>
              <w:ind w:left="96" w:right="85"/>
              <w:jc w:val="center"/>
              <w:rPr>
                <w:sz w:val="14"/>
              </w:rPr>
            </w:pPr>
            <w:r>
              <w:rPr>
                <w:sz w:val="14"/>
              </w:rPr>
              <w:t>64h</w:t>
            </w:r>
          </w:p>
        </w:tc>
        <w:tc>
          <w:tcPr>
            <w:tcW w:w="698" w:type="dxa"/>
          </w:tcPr>
          <w:p>
            <w:pPr>
              <w:pStyle w:val="TableParagraph"/>
              <w:spacing w:before="38"/>
              <w:ind w:left="96" w:right="85"/>
              <w:jc w:val="center"/>
              <w:rPr>
                <w:sz w:val="14"/>
              </w:rPr>
            </w:pPr>
            <w:r>
              <w:rPr>
                <w:sz w:val="14"/>
              </w:rPr>
              <w:t>64h</w:t>
            </w:r>
          </w:p>
        </w:tc>
        <w:tc>
          <w:tcPr>
            <w:tcW w:w="698" w:type="dxa"/>
          </w:tcPr>
          <w:p>
            <w:pPr>
              <w:pStyle w:val="TableParagraph"/>
              <w:spacing w:before="38"/>
              <w:ind w:left="96" w:right="85"/>
              <w:jc w:val="center"/>
              <w:rPr>
                <w:sz w:val="14"/>
              </w:rPr>
            </w:pPr>
            <w:r>
              <w:rPr>
                <w:sz w:val="14"/>
              </w:rPr>
              <w:t>64h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5" w:right="321"/>
              <w:jc w:val="center"/>
              <w:rPr>
                <w:sz w:val="14"/>
              </w:rPr>
            </w:pPr>
            <w:r>
              <w:rPr>
                <w:sz w:val="14"/>
              </w:rPr>
              <w:t>TB0.CCIFG1..6</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65h</w:t>
            </w:r>
          </w:p>
        </w:tc>
        <w:tc>
          <w:tcPr>
            <w:tcW w:w="700" w:type="dxa"/>
          </w:tcPr>
          <w:p>
            <w:pPr>
              <w:pStyle w:val="TableParagraph"/>
              <w:spacing w:before="38"/>
              <w:ind w:left="96" w:right="87"/>
              <w:jc w:val="center"/>
              <w:rPr>
                <w:sz w:val="14"/>
              </w:rPr>
            </w:pPr>
            <w:r>
              <w:rPr>
                <w:sz w:val="14"/>
              </w:rPr>
              <w:t>65h</w:t>
            </w:r>
          </w:p>
        </w:tc>
        <w:tc>
          <w:tcPr>
            <w:tcW w:w="698" w:type="dxa"/>
          </w:tcPr>
          <w:p>
            <w:pPr>
              <w:pStyle w:val="TableParagraph"/>
              <w:spacing w:before="38"/>
              <w:ind w:right="219"/>
              <w:jc w:val="right"/>
              <w:rPr>
                <w:sz w:val="14"/>
              </w:rPr>
            </w:pPr>
            <w:r>
              <w:rPr>
                <w:sz w:val="14"/>
              </w:rPr>
              <w:t>65h</w:t>
            </w:r>
          </w:p>
        </w:tc>
        <w:tc>
          <w:tcPr>
            <w:tcW w:w="698" w:type="dxa"/>
          </w:tcPr>
          <w:p>
            <w:pPr>
              <w:pStyle w:val="TableParagraph"/>
              <w:spacing w:before="38"/>
              <w:ind w:left="96" w:right="85"/>
              <w:jc w:val="center"/>
              <w:rPr>
                <w:sz w:val="14"/>
              </w:rPr>
            </w:pPr>
            <w:r>
              <w:rPr>
                <w:sz w:val="14"/>
              </w:rPr>
              <w:t>65h</w:t>
            </w:r>
          </w:p>
        </w:tc>
        <w:tc>
          <w:tcPr>
            <w:tcW w:w="700" w:type="dxa"/>
          </w:tcPr>
          <w:p>
            <w:pPr>
              <w:pStyle w:val="TableParagraph"/>
              <w:spacing w:before="38"/>
              <w:ind w:left="96" w:right="87"/>
              <w:jc w:val="center"/>
              <w:rPr>
                <w:sz w:val="14"/>
              </w:rPr>
            </w:pPr>
            <w:r>
              <w:rPr>
                <w:sz w:val="14"/>
              </w:rPr>
              <w:t>65h</w:t>
            </w:r>
          </w:p>
        </w:tc>
        <w:tc>
          <w:tcPr>
            <w:tcW w:w="698" w:type="dxa"/>
          </w:tcPr>
          <w:p>
            <w:pPr>
              <w:pStyle w:val="TableParagraph"/>
              <w:spacing w:before="38"/>
              <w:ind w:left="96" w:right="85"/>
              <w:jc w:val="center"/>
              <w:rPr>
                <w:sz w:val="14"/>
              </w:rPr>
            </w:pPr>
            <w:r>
              <w:rPr>
                <w:sz w:val="14"/>
              </w:rPr>
              <w:t>65h</w:t>
            </w:r>
          </w:p>
        </w:tc>
        <w:tc>
          <w:tcPr>
            <w:tcW w:w="698" w:type="dxa"/>
          </w:tcPr>
          <w:p>
            <w:pPr>
              <w:pStyle w:val="TableParagraph"/>
              <w:spacing w:before="38"/>
              <w:ind w:left="96" w:right="85"/>
              <w:jc w:val="center"/>
              <w:rPr>
                <w:sz w:val="14"/>
              </w:rPr>
            </w:pPr>
            <w:r>
              <w:rPr>
                <w:sz w:val="14"/>
              </w:rPr>
              <w:t>65h</w:t>
            </w:r>
          </w:p>
        </w:tc>
        <w:tc>
          <w:tcPr>
            <w:tcW w:w="698" w:type="dxa"/>
          </w:tcPr>
          <w:p>
            <w:pPr>
              <w:pStyle w:val="TableParagraph"/>
              <w:spacing w:before="38"/>
              <w:ind w:left="96" w:right="85"/>
              <w:jc w:val="center"/>
              <w:rPr>
                <w:sz w:val="14"/>
              </w:rPr>
            </w:pPr>
            <w:r>
              <w:rPr>
                <w:sz w:val="14"/>
              </w:rPr>
              <w:t>65h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WDTIFG</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40h</w:t>
            </w:r>
          </w:p>
        </w:tc>
        <w:tc>
          <w:tcPr>
            <w:tcW w:w="700" w:type="dxa"/>
          </w:tcPr>
          <w:p>
            <w:pPr>
              <w:pStyle w:val="TableParagraph"/>
              <w:spacing w:before="38"/>
              <w:ind w:left="96" w:right="87"/>
              <w:jc w:val="center"/>
              <w:rPr>
                <w:sz w:val="14"/>
              </w:rPr>
            </w:pPr>
            <w:r>
              <w:rPr>
                <w:sz w:val="14"/>
              </w:rPr>
              <w:t>40h</w:t>
            </w:r>
          </w:p>
        </w:tc>
        <w:tc>
          <w:tcPr>
            <w:tcW w:w="698" w:type="dxa"/>
          </w:tcPr>
          <w:p>
            <w:pPr>
              <w:pStyle w:val="TableParagraph"/>
              <w:spacing w:before="38"/>
              <w:ind w:right="219"/>
              <w:jc w:val="right"/>
              <w:rPr>
                <w:sz w:val="14"/>
              </w:rPr>
            </w:pPr>
            <w:r>
              <w:rPr>
                <w:sz w:val="14"/>
              </w:rPr>
              <w:t>40h</w:t>
            </w:r>
          </w:p>
        </w:tc>
        <w:tc>
          <w:tcPr>
            <w:tcW w:w="698" w:type="dxa"/>
          </w:tcPr>
          <w:p>
            <w:pPr>
              <w:pStyle w:val="TableParagraph"/>
              <w:spacing w:before="38"/>
              <w:ind w:left="96" w:right="85"/>
              <w:jc w:val="center"/>
              <w:rPr>
                <w:sz w:val="14"/>
              </w:rPr>
            </w:pPr>
            <w:r>
              <w:rPr>
                <w:sz w:val="14"/>
              </w:rPr>
              <w:t>40h</w:t>
            </w:r>
          </w:p>
        </w:tc>
        <w:tc>
          <w:tcPr>
            <w:tcW w:w="700" w:type="dxa"/>
          </w:tcPr>
          <w:p>
            <w:pPr>
              <w:pStyle w:val="TableParagraph"/>
              <w:spacing w:before="38"/>
              <w:ind w:left="96" w:right="87"/>
              <w:jc w:val="center"/>
              <w:rPr>
                <w:sz w:val="14"/>
              </w:rPr>
            </w:pPr>
            <w:r>
              <w:rPr>
                <w:sz w:val="14"/>
              </w:rPr>
              <w:t>40h</w:t>
            </w:r>
          </w:p>
        </w:tc>
        <w:tc>
          <w:tcPr>
            <w:tcW w:w="698" w:type="dxa"/>
          </w:tcPr>
          <w:p>
            <w:pPr>
              <w:pStyle w:val="TableParagraph"/>
              <w:spacing w:before="38"/>
              <w:ind w:left="96" w:right="85"/>
              <w:jc w:val="center"/>
              <w:rPr>
                <w:sz w:val="14"/>
              </w:rPr>
            </w:pPr>
            <w:r>
              <w:rPr>
                <w:sz w:val="14"/>
              </w:rPr>
              <w:t>40h</w:t>
            </w:r>
          </w:p>
        </w:tc>
        <w:tc>
          <w:tcPr>
            <w:tcW w:w="698" w:type="dxa"/>
          </w:tcPr>
          <w:p>
            <w:pPr>
              <w:pStyle w:val="TableParagraph"/>
              <w:spacing w:before="38"/>
              <w:ind w:left="96" w:right="85"/>
              <w:jc w:val="center"/>
              <w:rPr>
                <w:sz w:val="14"/>
              </w:rPr>
            </w:pPr>
            <w:r>
              <w:rPr>
                <w:sz w:val="14"/>
              </w:rPr>
              <w:t>40h</w:t>
            </w:r>
          </w:p>
        </w:tc>
        <w:tc>
          <w:tcPr>
            <w:tcW w:w="698" w:type="dxa"/>
          </w:tcPr>
          <w:p>
            <w:pPr>
              <w:pStyle w:val="TableParagraph"/>
              <w:spacing w:before="38"/>
              <w:ind w:left="96" w:right="85"/>
              <w:jc w:val="center"/>
              <w:rPr>
                <w:sz w:val="14"/>
              </w:rPr>
            </w:pPr>
            <w:r>
              <w:rPr>
                <w:sz w:val="14"/>
              </w:rPr>
              <w:t>40h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USCI_A0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90h</w:t>
            </w:r>
          </w:p>
        </w:tc>
        <w:tc>
          <w:tcPr>
            <w:tcW w:w="700" w:type="dxa"/>
          </w:tcPr>
          <w:p>
            <w:pPr>
              <w:pStyle w:val="TableParagraph"/>
              <w:spacing w:before="38"/>
              <w:ind w:left="96" w:right="87"/>
              <w:jc w:val="center"/>
              <w:rPr>
                <w:sz w:val="14"/>
              </w:rPr>
            </w:pPr>
            <w:r>
              <w:rPr>
                <w:sz w:val="14"/>
              </w:rPr>
              <w:t>90h</w:t>
            </w:r>
          </w:p>
        </w:tc>
        <w:tc>
          <w:tcPr>
            <w:tcW w:w="698" w:type="dxa"/>
          </w:tcPr>
          <w:p>
            <w:pPr>
              <w:pStyle w:val="TableParagraph"/>
              <w:spacing w:before="38"/>
              <w:ind w:right="219"/>
              <w:jc w:val="right"/>
              <w:rPr>
                <w:sz w:val="14"/>
              </w:rPr>
            </w:pPr>
            <w:r>
              <w:rPr>
                <w:sz w:val="14"/>
              </w:rPr>
              <w:t>90h</w:t>
            </w:r>
          </w:p>
        </w:tc>
        <w:tc>
          <w:tcPr>
            <w:tcW w:w="698" w:type="dxa"/>
          </w:tcPr>
          <w:p>
            <w:pPr>
              <w:pStyle w:val="TableParagraph"/>
              <w:spacing w:before="38"/>
              <w:ind w:left="96" w:right="85"/>
              <w:jc w:val="center"/>
              <w:rPr>
                <w:sz w:val="14"/>
              </w:rPr>
            </w:pPr>
            <w:r>
              <w:rPr>
                <w:sz w:val="14"/>
              </w:rPr>
              <w:t>90h</w:t>
            </w:r>
          </w:p>
        </w:tc>
        <w:tc>
          <w:tcPr>
            <w:tcW w:w="700" w:type="dxa"/>
          </w:tcPr>
          <w:p>
            <w:pPr>
              <w:pStyle w:val="TableParagraph"/>
              <w:spacing w:before="38"/>
              <w:ind w:left="96" w:right="87"/>
              <w:jc w:val="center"/>
              <w:rPr>
                <w:sz w:val="14"/>
              </w:rPr>
            </w:pPr>
            <w:r>
              <w:rPr>
                <w:sz w:val="14"/>
              </w:rPr>
              <w:t>90h</w:t>
            </w:r>
          </w:p>
        </w:tc>
        <w:tc>
          <w:tcPr>
            <w:tcW w:w="698" w:type="dxa"/>
          </w:tcPr>
          <w:p>
            <w:pPr>
              <w:pStyle w:val="TableParagraph"/>
              <w:spacing w:before="38"/>
              <w:ind w:left="96" w:right="85"/>
              <w:jc w:val="center"/>
              <w:rPr>
                <w:sz w:val="14"/>
              </w:rPr>
            </w:pPr>
            <w:r>
              <w:rPr>
                <w:sz w:val="14"/>
              </w:rPr>
              <w:t>90h</w:t>
            </w:r>
          </w:p>
        </w:tc>
        <w:tc>
          <w:tcPr>
            <w:tcW w:w="698" w:type="dxa"/>
          </w:tcPr>
          <w:p>
            <w:pPr>
              <w:pStyle w:val="TableParagraph"/>
              <w:spacing w:before="38"/>
              <w:ind w:left="96" w:right="85"/>
              <w:jc w:val="center"/>
              <w:rPr>
                <w:sz w:val="14"/>
              </w:rPr>
            </w:pPr>
            <w:r>
              <w:rPr>
                <w:sz w:val="14"/>
              </w:rPr>
              <w:t>90h</w:t>
            </w:r>
          </w:p>
        </w:tc>
        <w:tc>
          <w:tcPr>
            <w:tcW w:w="698" w:type="dxa"/>
          </w:tcPr>
          <w:p>
            <w:pPr>
              <w:pStyle w:val="TableParagraph"/>
              <w:spacing w:before="38"/>
              <w:ind w:left="96" w:right="85"/>
              <w:jc w:val="center"/>
              <w:rPr>
                <w:sz w:val="14"/>
              </w:rPr>
            </w:pPr>
            <w:r>
              <w:rPr>
                <w:sz w:val="14"/>
              </w:rPr>
              <w:t>90h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USCI_B0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91h</w:t>
            </w:r>
          </w:p>
        </w:tc>
        <w:tc>
          <w:tcPr>
            <w:tcW w:w="700" w:type="dxa"/>
          </w:tcPr>
          <w:p>
            <w:pPr>
              <w:pStyle w:val="TableParagraph"/>
              <w:spacing w:before="38"/>
              <w:ind w:left="96" w:right="87"/>
              <w:jc w:val="center"/>
              <w:rPr>
                <w:sz w:val="14"/>
              </w:rPr>
            </w:pPr>
            <w:r>
              <w:rPr>
                <w:sz w:val="14"/>
              </w:rPr>
              <w:t>91h</w:t>
            </w:r>
          </w:p>
        </w:tc>
        <w:tc>
          <w:tcPr>
            <w:tcW w:w="698" w:type="dxa"/>
          </w:tcPr>
          <w:p>
            <w:pPr>
              <w:pStyle w:val="TableParagraph"/>
              <w:spacing w:before="38"/>
              <w:ind w:right="219"/>
              <w:jc w:val="right"/>
              <w:rPr>
                <w:sz w:val="14"/>
              </w:rPr>
            </w:pPr>
            <w:r>
              <w:rPr>
                <w:sz w:val="14"/>
              </w:rPr>
              <w:t>91h</w:t>
            </w:r>
          </w:p>
        </w:tc>
        <w:tc>
          <w:tcPr>
            <w:tcW w:w="698" w:type="dxa"/>
          </w:tcPr>
          <w:p>
            <w:pPr>
              <w:pStyle w:val="TableParagraph"/>
              <w:spacing w:before="38"/>
              <w:ind w:left="96" w:right="85"/>
              <w:jc w:val="center"/>
              <w:rPr>
                <w:sz w:val="14"/>
              </w:rPr>
            </w:pPr>
            <w:r>
              <w:rPr>
                <w:sz w:val="14"/>
              </w:rPr>
              <w:t>91h</w:t>
            </w:r>
          </w:p>
        </w:tc>
        <w:tc>
          <w:tcPr>
            <w:tcW w:w="700" w:type="dxa"/>
          </w:tcPr>
          <w:p>
            <w:pPr>
              <w:pStyle w:val="TableParagraph"/>
              <w:spacing w:before="38"/>
              <w:ind w:left="96" w:right="87"/>
              <w:jc w:val="center"/>
              <w:rPr>
                <w:sz w:val="14"/>
              </w:rPr>
            </w:pPr>
            <w:r>
              <w:rPr>
                <w:sz w:val="14"/>
              </w:rPr>
              <w:t>91h</w:t>
            </w:r>
          </w:p>
        </w:tc>
        <w:tc>
          <w:tcPr>
            <w:tcW w:w="698" w:type="dxa"/>
          </w:tcPr>
          <w:p>
            <w:pPr>
              <w:pStyle w:val="TableParagraph"/>
              <w:spacing w:before="38"/>
              <w:ind w:left="96" w:right="85"/>
              <w:jc w:val="center"/>
              <w:rPr>
                <w:sz w:val="14"/>
              </w:rPr>
            </w:pPr>
            <w:r>
              <w:rPr>
                <w:sz w:val="14"/>
              </w:rPr>
              <w:t>91h</w:t>
            </w:r>
          </w:p>
        </w:tc>
        <w:tc>
          <w:tcPr>
            <w:tcW w:w="698" w:type="dxa"/>
          </w:tcPr>
          <w:p>
            <w:pPr>
              <w:pStyle w:val="TableParagraph"/>
              <w:spacing w:before="38"/>
              <w:ind w:left="96" w:right="85"/>
              <w:jc w:val="center"/>
              <w:rPr>
                <w:sz w:val="14"/>
              </w:rPr>
            </w:pPr>
            <w:r>
              <w:rPr>
                <w:sz w:val="14"/>
              </w:rPr>
              <w:t>91h</w:t>
            </w:r>
          </w:p>
        </w:tc>
        <w:tc>
          <w:tcPr>
            <w:tcW w:w="698" w:type="dxa"/>
          </w:tcPr>
          <w:p>
            <w:pPr>
              <w:pStyle w:val="TableParagraph"/>
              <w:spacing w:before="38"/>
              <w:ind w:left="96" w:right="85"/>
              <w:jc w:val="center"/>
              <w:rPr>
                <w:sz w:val="14"/>
              </w:rPr>
            </w:pPr>
            <w:r>
              <w:rPr>
                <w:sz w:val="14"/>
              </w:rPr>
              <w:t>91h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21"/>
              <w:jc w:val="center"/>
              <w:rPr>
                <w:sz w:val="14"/>
              </w:rPr>
            </w:pPr>
            <w:r>
              <w:rPr>
                <w:sz w:val="14"/>
              </w:rPr>
              <w:t>ADC12_A</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5" w:right="85"/>
              <w:jc w:val="center"/>
              <w:rPr>
                <w:sz w:val="14"/>
              </w:rPr>
            </w:pPr>
            <w:r>
              <w:rPr>
                <w:sz w:val="14"/>
              </w:rPr>
              <w:t>D0h</w:t>
            </w:r>
          </w:p>
        </w:tc>
        <w:tc>
          <w:tcPr>
            <w:tcW w:w="700" w:type="dxa"/>
          </w:tcPr>
          <w:p>
            <w:pPr>
              <w:pStyle w:val="TableParagraph"/>
              <w:spacing w:before="38"/>
              <w:ind w:left="95" w:right="87"/>
              <w:jc w:val="center"/>
              <w:rPr>
                <w:sz w:val="14"/>
              </w:rPr>
            </w:pPr>
            <w:r>
              <w:rPr>
                <w:sz w:val="14"/>
              </w:rPr>
              <w:t>D0h</w:t>
            </w:r>
          </w:p>
        </w:tc>
        <w:tc>
          <w:tcPr>
            <w:tcW w:w="698" w:type="dxa"/>
          </w:tcPr>
          <w:p>
            <w:pPr>
              <w:pStyle w:val="TableParagraph"/>
              <w:spacing w:before="38"/>
              <w:ind w:right="208"/>
              <w:jc w:val="right"/>
              <w:rPr>
                <w:sz w:val="14"/>
              </w:rPr>
            </w:pPr>
            <w:r>
              <w:rPr>
                <w:sz w:val="14"/>
              </w:rPr>
              <w:t>D0h</w:t>
            </w:r>
          </w:p>
        </w:tc>
        <w:tc>
          <w:tcPr>
            <w:tcW w:w="698" w:type="dxa"/>
          </w:tcPr>
          <w:p>
            <w:pPr>
              <w:pStyle w:val="TableParagraph"/>
              <w:spacing w:before="38"/>
              <w:ind w:left="95" w:right="85"/>
              <w:jc w:val="center"/>
              <w:rPr>
                <w:sz w:val="14"/>
              </w:rPr>
            </w:pPr>
            <w:r>
              <w:rPr>
                <w:sz w:val="14"/>
              </w:rPr>
              <w:t>D0h</w:t>
            </w:r>
          </w:p>
        </w:tc>
        <w:tc>
          <w:tcPr>
            <w:tcW w:w="700" w:type="dxa"/>
          </w:tcPr>
          <w:p>
            <w:pPr>
              <w:pStyle w:val="TableParagraph"/>
              <w:spacing w:before="38"/>
              <w:ind w:left="95" w:right="87"/>
              <w:jc w:val="center"/>
              <w:rPr>
                <w:sz w:val="14"/>
              </w:rPr>
            </w:pPr>
            <w:r>
              <w:rPr>
                <w:sz w:val="14"/>
              </w:rPr>
              <w:t>D0h</w:t>
            </w:r>
          </w:p>
        </w:tc>
        <w:tc>
          <w:tcPr>
            <w:tcW w:w="698" w:type="dxa"/>
          </w:tcPr>
          <w:p>
            <w:pPr>
              <w:pStyle w:val="TableParagraph"/>
              <w:spacing w:before="38"/>
              <w:ind w:left="95" w:right="85"/>
              <w:jc w:val="center"/>
              <w:rPr>
                <w:sz w:val="14"/>
              </w:rPr>
            </w:pPr>
            <w:r>
              <w:rPr>
                <w:sz w:val="14"/>
              </w:rPr>
              <w:t>D0h</w:t>
            </w:r>
          </w:p>
        </w:tc>
        <w:tc>
          <w:tcPr>
            <w:tcW w:w="698" w:type="dxa"/>
          </w:tcPr>
          <w:p>
            <w:pPr>
              <w:pStyle w:val="TableParagraph"/>
              <w:spacing w:before="38"/>
              <w:ind w:left="95" w:right="85"/>
              <w:jc w:val="center"/>
              <w:rPr>
                <w:sz w:val="14"/>
              </w:rPr>
            </w:pPr>
            <w:r>
              <w:rPr>
                <w:sz w:val="14"/>
              </w:rPr>
              <w:t>D0h</w:t>
            </w:r>
          </w:p>
        </w:tc>
        <w:tc>
          <w:tcPr>
            <w:tcW w:w="698" w:type="dxa"/>
          </w:tcPr>
          <w:p>
            <w:pPr>
              <w:pStyle w:val="TableParagraph"/>
              <w:spacing w:before="38"/>
              <w:ind w:left="95" w:right="85"/>
              <w:jc w:val="center"/>
              <w:rPr>
                <w:sz w:val="14"/>
              </w:rPr>
            </w:pPr>
            <w:r>
              <w:rPr>
                <w:sz w:val="14"/>
              </w:rPr>
              <w:t>D0h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6" w:right="321"/>
              <w:jc w:val="center"/>
              <w:rPr>
                <w:sz w:val="14"/>
              </w:rPr>
            </w:pPr>
            <w:r>
              <w:rPr>
                <w:sz w:val="14"/>
              </w:rPr>
              <w:t>TA0.CCIFG0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60h</w:t>
            </w:r>
          </w:p>
        </w:tc>
        <w:tc>
          <w:tcPr>
            <w:tcW w:w="700" w:type="dxa"/>
          </w:tcPr>
          <w:p>
            <w:pPr>
              <w:pStyle w:val="TableParagraph"/>
              <w:spacing w:before="38"/>
              <w:ind w:left="96" w:right="87"/>
              <w:jc w:val="center"/>
              <w:rPr>
                <w:sz w:val="14"/>
              </w:rPr>
            </w:pPr>
            <w:r>
              <w:rPr>
                <w:sz w:val="14"/>
              </w:rPr>
              <w:t>60h</w:t>
            </w:r>
          </w:p>
        </w:tc>
        <w:tc>
          <w:tcPr>
            <w:tcW w:w="698" w:type="dxa"/>
          </w:tcPr>
          <w:p>
            <w:pPr>
              <w:pStyle w:val="TableParagraph"/>
              <w:spacing w:before="38"/>
              <w:ind w:right="219"/>
              <w:jc w:val="right"/>
              <w:rPr>
                <w:sz w:val="14"/>
              </w:rPr>
            </w:pPr>
            <w:r>
              <w:rPr>
                <w:sz w:val="14"/>
              </w:rPr>
              <w:t>60h</w:t>
            </w:r>
          </w:p>
        </w:tc>
        <w:tc>
          <w:tcPr>
            <w:tcW w:w="698" w:type="dxa"/>
          </w:tcPr>
          <w:p>
            <w:pPr>
              <w:pStyle w:val="TableParagraph"/>
              <w:spacing w:before="38"/>
              <w:ind w:left="96" w:right="85"/>
              <w:jc w:val="center"/>
              <w:rPr>
                <w:sz w:val="14"/>
              </w:rPr>
            </w:pPr>
            <w:r>
              <w:rPr>
                <w:sz w:val="14"/>
              </w:rPr>
              <w:t>60h</w:t>
            </w:r>
          </w:p>
        </w:tc>
        <w:tc>
          <w:tcPr>
            <w:tcW w:w="700" w:type="dxa"/>
          </w:tcPr>
          <w:p>
            <w:pPr>
              <w:pStyle w:val="TableParagraph"/>
              <w:spacing w:before="38"/>
              <w:ind w:left="96" w:right="87"/>
              <w:jc w:val="center"/>
              <w:rPr>
                <w:sz w:val="14"/>
              </w:rPr>
            </w:pPr>
            <w:r>
              <w:rPr>
                <w:sz w:val="14"/>
              </w:rPr>
              <w:t>60h</w:t>
            </w:r>
          </w:p>
        </w:tc>
        <w:tc>
          <w:tcPr>
            <w:tcW w:w="698" w:type="dxa"/>
          </w:tcPr>
          <w:p>
            <w:pPr>
              <w:pStyle w:val="TableParagraph"/>
              <w:spacing w:before="38"/>
              <w:ind w:left="96" w:right="85"/>
              <w:jc w:val="center"/>
              <w:rPr>
                <w:sz w:val="14"/>
              </w:rPr>
            </w:pPr>
            <w:r>
              <w:rPr>
                <w:sz w:val="14"/>
              </w:rPr>
              <w:t>60h</w:t>
            </w:r>
          </w:p>
        </w:tc>
        <w:tc>
          <w:tcPr>
            <w:tcW w:w="698" w:type="dxa"/>
          </w:tcPr>
          <w:p>
            <w:pPr>
              <w:pStyle w:val="TableParagraph"/>
              <w:spacing w:before="38"/>
              <w:ind w:left="96" w:right="85"/>
              <w:jc w:val="center"/>
              <w:rPr>
                <w:sz w:val="14"/>
              </w:rPr>
            </w:pPr>
            <w:r>
              <w:rPr>
                <w:sz w:val="14"/>
              </w:rPr>
              <w:t>60h</w:t>
            </w:r>
          </w:p>
        </w:tc>
        <w:tc>
          <w:tcPr>
            <w:tcW w:w="698" w:type="dxa"/>
          </w:tcPr>
          <w:p>
            <w:pPr>
              <w:pStyle w:val="TableParagraph"/>
              <w:spacing w:before="38"/>
              <w:ind w:left="96" w:right="85"/>
              <w:jc w:val="center"/>
              <w:rPr>
                <w:sz w:val="14"/>
              </w:rPr>
            </w:pPr>
            <w:r>
              <w:rPr>
                <w:sz w:val="14"/>
              </w:rPr>
              <w:t>60h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5" w:right="321"/>
              <w:jc w:val="center"/>
              <w:rPr>
                <w:sz w:val="14"/>
              </w:rPr>
            </w:pPr>
            <w:r>
              <w:rPr>
                <w:sz w:val="14"/>
              </w:rPr>
              <w:t>TA0.CCIFG1..4</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61h</w:t>
            </w:r>
          </w:p>
        </w:tc>
        <w:tc>
          <w:tcPr>
            <w:tcW w:w="700" w:type="dxa"/>
          </w:tcPr>
          <w:p>
            <w:pPr>
              <w:pStyle w:val="TableParagraph"/>
              <w:spacing w:before="38"/>
              <w:ind w:left="96" w:right="87"/>
              <w:jc w:val="center"/>
              <w:rPr>
                <w:sz w:val="14"/>
              </w:rPr>
            </w:pPr>
            <w:r>
              <w:rPr>
                <w:sz w:val="14"/>
              </w:rPr>
              <w:t>61h</w:t>
            </w:r>
          </w:p>
        </w:tc>
        <w:tc>
          <w:tcPr>
            <w:tcW w:w="698" w:type="dxa"/>
          </w:tcPr>
          <w:p>
            <w:pPr>
              <w:pStyle w:val="TableParagraph"/>
              <w:spacing w:before="38"/>
              <w:ind w:right="219"/>
              <w:jc w:val="right"/>
              <w:rPr>
                <w:sz w:val="14"/>
              </w:rPr>
            </w:pPr>
            <w:r>
              <w:rPr>
                <w:sz w:val="14"/>
              </w:rPr>
              <w:t>61h</w:t>
            </w:r>
          </w:p>
        </w:tc>
        <w:tc>
          <w:tcPr>
            <w:tcW w:w="698" w:type="dxa"/>
          </w:tcPr>
          <w:p>
            <w:pPr>
              <w:pStyle w:val="TableParagraph"/>
              <w:spacing w:before="38"/>
              <w:ind w:left="96" w:right="85"/>
              <w:jc w:val="center"/>
              <w:rPr>
                <w:sz w:val="14"/>
              </w:rPr>
            </w:pPr>
            <w:r>
              <w:rPr>
                <w:sz w:val="14"/>
              </w:rPr>
              <w:t>61h</w:t>
            </w:r>
          </w:p>
        </w:tc>
        <w:tc>
          <w:tcPr>
            <w:tcW w:w="700" w:type="dxa"/>
          </w:tcPr>
          <w:p>
            <w:pPr>
              <w:pStyle w:val="TableParagraph"/>
              <w:spacing w:before="38"/>
              <w:ind w:left="96" w:right="87"/>
              <w:jc w:val="center"/>
              <w:rPr>
                <w:sz w:val="14"/>
              </w:rPr>
            </w:pPr>
            <w:r>
              <w:rPr>
                <w:sz w:val="14"/>
              </w:rPr>
              <w:t>61h</w:t>
            </w:r>
          </w:p>
        </w:tc>
        <w:tc>
          <w:tcPr>
            <w:tcW w:w="698" w:type="dxa"/>
          </w:tcPr>
          <w:p>
            <w:pPr>
              <w:pStyle w:val="TableParagraph"/>
              <w:spacing w:before="38"/>
              <w:ind w:left="96" w:right="85"/>
              <w:jc w:val="center"/>
              <w:rPr>
                <w:sz w:val="14"/>
              </w:rPr>
            </w:pPr>
            <w:r>
              <w:rPr>
                <w:sz w:val="14"/>
              </w:rPr>
              <w:t>61h</w:t>
            </w:r>
          </w:p>
        </w:tc>
        <w:tc>
          <w:tcPr>
            <w:tcW w:w="698" w:type="dxa"/>
          </w:tcPr>
          <w:p>
            <w:pPr>
              <w:pStyle w:val="TableParagraph"/>
              <w:spacing w:before="38"/>
              <w:ind w:left="96" w:right="85"/>
              <w:jc w:val="center"/>
              <w:rPr>
                <w:sz w:val="14"/>
              </w:rPr>
            </w:pPr>
            <w:r>
              <w:rPr>
                <w:sz w:val="14"/>
              </w:rPr>
              <w:t>61h</w:t>
            </w:r>
          </w:p>
        </w:tc>
        <w:tc>
          <w:tcPr>
            <w:tcW w:w="698" w:type="dxa"/>
          </w:tcPr>
          <w:p>
            <w:pPr>
              <w:pStyle w:val="TableParagraph"/>
              <w:spacing w:before="38"/>
              <w:ind w:left="96" w:right="85"/>
              <w:jc w:val="center"/>
              <w:rPr>
                <w:sz w:val="14"/>
              </w:rPr>
            </w:pPr>
            <w:r>
              <w:rPr>
                <w:sz w:val="14"/>
              </w:rPr>
              <w:t>61h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USB</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98h</w:t>
            </w:r>
          </w:p>
        </w:tc>
        <w:tc>
          <w:tcPr>
            <w:tcW w:w="700" w:type="dxa"/>
          </w:tcPr>
          <w:p>
            <w:pPr>
              <w:pStyle w:val="TableParagraph"/>
              <w:spacing w:before="38"/>
              <w:ind w:left="96" w:right="87"/>
              <w:jc w:val="center"/>
              <w:rPr>
                <w:sz w:val="14"/>
              </w:rPr>
            </w:pPr>
            <w:r>
              <w:rPr>
                <w:sz w:val="14"/>
              </w:rPr>
              <w:t>98h</w:t>
            </w:r>
          </w:p>
        </w:tc>
        <w:tc>
          <w:tcPr>
            <w:tcW w:w="698" w:type="dxa"/>
          </w:tcPr>
          <w:p>
            <w:pPr>
              <w:pStyle w:val="TableParagraph"/>
              <w:spacing w:before="38"/>
              <w:ind w:right="219"/>
              <w:jc w:val="right"/>
              <w:rPr>
                <w:sz w:val="14"/>
              </w:rPr>
            </w:pPr>
            <w:r>
              <w:rPr>
                <w:sz w:val="14"/>
              </w:rPr>
              <w:t>98h</w:t>
            </w:r>
          </w:p>
        </w:tc>
        <w:tc>
          <w:tcPr>
            <w:tcW w:w="698" w:type="dxa"/>
          </w:tcPr>
          <w:p>
            <w:pPr>
              <w:pStyle w:val="TableParagraph"/>
              <w:spacing w:before="38"/>
              <w:ind w:left="96" w:right="85"/>
              <w:jc w:val="center"/>
              <w:rPr>
                <w:sz w:val="14"/>
              </w:rPr>
            </w:pPr>
            <w:r>
              <w:rPr>
                <w:sz w:val="14"/>
              </w:rPr>
              <w:t>98h</w:t>
            </w:r>
          </w:p>
        </w:tc>
        <w:tc>
          <w:tcPr>
            <w:tcW w:w="700" w:type="dxa"/>
          </w:tcPr>
          <w:p>
            <w:pPr>
              <w:pStyle w:val="TableParagraph"/>
              <w:spacing w:before="38"/>
              <w:ind w:left="96" w:right="87"/>
              <w:jc w:val="center"/>
              <w:rPr>
                <w:sz w:val="14"/>
              </w:rPr>
            </w:pPr>
            <w:r>
              <w:rPr>
                <w:sz w:val="14"/>
              </w:rPr>
              <w:t>98h</w:t>
            </w:r>
          </w:p>
        </w:tc>
        <w:tc>
          <w:tcPr>
            <w:tcW w:w="698" w:type="dxa"/>
          </w:tcPr>
          <w:p>
            <w:pPr>
              <w:pStyle w:val="TableParagraph"/>
              <w:spacing w:before="38"/>
              <w:ind w:left="96" w:right="85"/>
              <w:jc w:val="center"/>
              <w:rPr>
                <w:sz w:val="14"/>
              </w:rPr>
            </w:pPr>
            <w:r>
              <w:rPr>
                <w:sz w:val="14"/>
              </w:rPr>
              <w:t>98h</w:t>
            </w:r>
          </w:p>
        </w:tc>
        <w:tc>
          <w:tcPr>
            <w:tcW w:w="698" w:type="dxa"/>
          </w:tcPr>
          <w:p>
            <w:pPr>
              <w:pStyle w:val="TableParagraph"/>
              <w:spacing w:before="38"/>
              <w:ind w:left="96" w:right="85"/>
              <w:jc w:val="center"/>
              <w:rPr>
                <w:sz w:val="14"/>
              </w:rPr>
            </w:pPr>
            <w:r>
              <w:rPr>
                <w:sz w:val="14"/>
              </w:rPr>
              <w:t>98h</w:t>
            </w:r>
          </w:p>
        </w:tc>
        <w:tc>
          <w:tcPr>
            <w:tcW w:w="698" w:type="dxa"/>
          </w:tcPr>
          <w:p>
            <w:pPr>
              <w:pStyle w:val="TableParagraph"/>
              <w:spacing w:before="38"/>
              <w:ind w:left="96" w:right="85"/>
              <w:jc w:val="center"/>
              <w:rPr>
                <w:sz w:val="14"/>
              </w:rPr>
            </w:pPr>
            <w:r>
              <w:rPr>
                <w:sz w:val="14"/>
              </w:rPr>
              <w:t>98h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DMA</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46h</w:t>
            </w:r>
          </w:p>
        </w:tc>
        <w:tc>
          <w:tcPr>
            <w:tcW w:w="700" w:type="dxa"/>
          </w:tcPr>
          <w:p>
            <w:pPr>
              <w:pStyle w:val="TableParagraph"/>
              <w:spacing w:before="38"/>
              <w:ind w:left="96" w:right="87"/>
              <w:jc w:val="center"/>
              <w:rPr>
                <w:sz w:val="14"/>
              </w:rPr>
            </w:pPr>
            <w:r>
              <w:rPr>
                <w:sz w:val="14"/>
              </w:rPr>
              <w:t>46h</w:t>
            </w:r>
          </w:p>
        </w:tc>
        <w:tc>
          <w:tcPr>
            <w:tcW w:w="698" w:type="dxa"/>
          </w:tcPr>
          <w:p>
            <w:pPr>
              <w:pStyle w:val="TableParagraph"/>
              <w:spacing w:before="38"/>
              <w:ind w:right="219"/>
              <w:jc w:val="right"/>
              <w:rPr>
                <w:sz w:val="14"/>
              </w:rPr>
            </w:pPr>
            <w:r>
              <w:rPr>
                <w:sz w:val="14"/>
              </w:rPr>
              <w:t>46h</w:t>
            </w:r>
          </w:p>
        </w:tc>
        <w:tc>
          <w:tcPr>
            <w:tcW w:w="698" w:type="dxa"/>
          </w:tcPr>
          <w:p>
            <w:pPr>
              <w:pStyle w:val="TableParagraph"/>
              <w:spacing w:before="38"/>
              <w:ind w:left="96" w:right="85"/>
              <w:jc w:val="center"/>
              <w:rPr>
                <w:sz w:val="14"/>
              </w:rPr>
            </w:pPr>
            <w:r>
              <w:rPr>
                <w:sz w:val="14"/>
              </w:rPr>
              <w:t>46h</w:t>
            </w:r>
          </w:p>
        </w:tc>
        <w:tc>
          <w:tcPr>
            <w:tcW w:w="700" w:type="dxa"/>
          </w:tcPr>
          <w:p>
            <w:pPr>
              <w:pStyle w:val="TableParagraph"/>
              <w:spacing w:before="38"/>
              <w:ind w:left="96" w:right="87"/>
              <w:jc w:val="center"/>
              <w:rPr>
                <w:sz w:val="14"/>
              </w:rPr>
            </w:pPr>
            <w:r>
              <w:rPr>
                <w:sz w:val="14"/>
              </w:rPr>
              <w:t>46h</w:t>
            </w:r>
          </w:p>
        </w:tc>
        <w:tc>
          <w:tcPr>
            <w:tcW w:w="698" w:type="dxa"/>
          </w:tcPr>
          <w:p>
            <w:pPr>
              <w:pStyle w:val="TableParagraph"/>
              <w:spacing w:before="38"/>
              <w:ind w:left="96" w:right="85"/>
              <w:jc w:val="center"/>
              <w:rPr>
                <w:sz w:val="14"/>
              </w:rPr>
            </w:pPr>
            <w:r>
              <w:rPr>
                <w:sz w:val="14"/>
              </w:rPr>
              <w:t>46h</w:t>
            </w:r>
          </w:p>
        </w:tc>
        <w:tc>
          <w:tcPr>
            <w:tcW w:w="698" w:type="dxa"/>
          </w:tcPr>
          <w:p>
            <w:pPr>
              <w:pStyle w:val="TableParagraph"/>
              <w:spacing w:before="38"/>
              <w:ind w:left="96" w:right="85"/>
              <w:jc w:val="center"/>
              <w:rPr>
                <w:sz w:val="14"/>
              </w:rPr>
            </w:pPr>
            <w:r>
              <w:rPr>
                <w:sz w:val="14"/>
              </w:rPr>
              <w:t>46h</w:t>
            </w:r>
          </w:p>
        </w:tc>
        <w:tc>
          <w:tcPr>
            <w:tcW w:w="698" w:type="dxa"/>
          </w:tcPr>
          <w:p>
            <w:pPr>
              <w:pStyle w:val="TableParagraph"/>
              <w:spacing w:before="38"/>
              <w:ind w:left="96" w:right="85"/>
              <w:jc w:val="center"/>
              <w:rPr>
                <w:sz w:val="14"/>
              </w:rPr>
            </w:pPr>
            <w:r>
              <w:rPr>
                <w:sz w:val="14"/>
              </w:rPr>
              <w:t>46h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6" w:right="321"/>
              <w:jc w:val="center"/>
              <w:rPr>
                <w:sz w:val="14"/>
              </w:rPr>
            </w:pPr>
            <w:r>
              <w:rPr>
                <w:sz w:val="14"/>
              </w:rPr>
              <w:t>TA1.CCIFG0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62h</w:t>
            </w:r>
          </w:p>
        </w:tc>
        <w:tc>
          <w:tcPr>
            <w:tcW w:w="700" w:type="dxa"/>
          </w:tcPr>
          <w:p>
            <w:pPr>
              <w:pStyle w:val="TableParagraph"/>
              <w:spacing w:before="38"/>
              <w:ind w:left="96" w:right="87"/>
              <w:jc w:val="center"/>
              <w:rPr>
                <w:sz w:val="14"/>
              </w:rPr>
            </w:pPr>
            <w:r>
              <w:rPr>
                <w:sz w:val="14"/>
              </w:rPr>
              <w:t>62h</w:t>
            </w:r>
          </w:p>
        </w:tc>
        <w:tc>
          <w:tcPr>
            <w:tcW w:w="698" w:type="dxa"/>
          </w:tcPr>
          <w:p>
            <w:pPr>
              <w:pStyle w:val="TableParagraph"/>
              <w:spacing w:before="38"/>
              <w:ind w:right="219"/>
              <w:jc w:val="right"/>
              <w:rPr>
                <w:sz w:val="14"/>
              </w:rPr>
            </w:pPr>
            <w:r>
              <w:rPr>
                <w:sz w:val="14"/>
              </w:rPr>
              <w:t>62h</w:t>
            </w:r>
          </w:p>
        </w:tc>
        <w:tc>
          <w:tcPr>
            <w:tcW w:w="698" w:type="dxa"/>
          </w:tcPr>
          <w:p>
            <w:pPr>
              <w:pStyle w:val="TableParagraph"/>
              <w:spacing w:before="38"/>
              <w:ind w:left="96" w:right="85"/>
              <w:jc w:val="center"/>
              <w:rPr>
                <w:sz w:val="14"/>
              </w:rPr>
            </w:pPr>
            <w:r>
              <w:rPr>
                <w:sz w:val="14"/>
              </w:rPr>
              <w:t>62h</w:t>
            </w:r>
          </w:p>
        </w:tc>
        <w:tc>
          <w:tcPr>
            <w:tcW w:w="700" w:type="dxa"/>
          </w:tcPr>
          <w:p>
            <w:pPr>
              <w:pStyle w:val="TableParagraph"/>
              <w:spacing w:before="38"/>
              <w:ind w:left="96" w:right="87"/>
              <w:jc w:val="center"/>
              <w:rPr>
                <w:sz w:val="14"/>
              </w:rPr>
            </w:pPr>
            <w:r>
              <w:rPr>
                <w:sz w:val="14"/>
              </w:rPr>
              <w:t>62h</w:t>
            </w:r>
          </w:p>
        </w:tc>
        <w:tc>
          <w:tcPr>
            <w:tcW w:w="698" w:type="dxa"/>
          </w:tcPr>
          <w:p>
            <w:pPr>
              <w:pStyle w:val="TableParagraph"/>
              <w:spacing w:before="38"/>
              <w:ind w:left="96" w:right="85"/>
              <w:jc w:val="center"/>
              <w:rPr>
                <w:sz w:val="14"/>
              </w:rPr>
            </w:pPr>
            <w:r>
              <w:rPr>
                <w:sz w:val="14"/>
              </w:rPr>
              <w:t>62h</w:t>
            </w:r>
          </w:p>
        </w:tc>
        <w:tc>
          <w:tcPr>
            <w:tcW w:w="698" w:type="dxa"/>
          </w:tcPr>
          <w:p>
            <w:pPr>
              <w:pStyle w:val="TableParagraph"/>
              <w:spacing w:before="38"/>
              <w:ind w:left="96" w:right="85"/>
              <w:jc w:val="center"/>
              <w:rPr>
                <w:sz w:val="14"/>
              </w:rPr>
            </w:pPr>
            <w:r>
              <w:rPr>
                <w:sz w:val="14"/>
              </w:rPr>
              <w:t>62h</w:t>
            </w:r>
          </w:p>
        </w:tc>
        <w:tc>
          <w:tcPr>
            <w:tcW w:w="698" w:type="dxa"/>
          </w:tcPr>
          <w:p>
            <w:pPr>
              <w:pStyle w:val="TableParagraph"/>
              <w:spacing w:before="38"/>
              <w:ind w:left="96" w:right="85"/>
              <w:jc w:val="center"/>
              <w:rPr>
                <w:sz w:val="14"/>
              </w:rPr>
            </w:pPr>
            <w:r>
              <w:rPr>
                <w:sz w:val="14"/>
              </w:rPr>
              <w:t>62h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5" w:right="321"/>
              <w:jc w:val="center"/>
              <w:rPr>
                <w:sz w:val="14"/>
              </w:rPr>
            </w:pPr>
            <w:r>
              <w:rPr>
                <w:sz w:val="14"/>
              </w:rPr>
              <w:t>TA1.CCIFG1..2</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63h</w:t>
            </w:r>
          </w:p>
        </w:tc>
        <w:tc>
          <w:tcPr>
            <w:tcW w:w="700" w:type="dxa"/>
          </w:tcPr>
          <w:p>
            <w:pPr>
              <w:pStyle w:val="TableParagraph"/>
              <w:spacing w:before="38"/>
              <w:ind w:left="96" w:right="87"/>
              <w:jc w:val="center"/>
              <w:rPr>
                <w:sz w:val="14"/>
              </w:rPr>
            </w:pPr>
            <w:r>
              <w:rPr>
                <w:sz w:val="14"/>
              </w:rPr>
              <w:t>63h</w:t>
            </w:r>
          </w:p>
        </w:tc>
        <w:tc>
          <w:tcPr>
            <w:tcW w:w="698" w:type="dxa"/>
          </w:tcPr>
          <w:p>
            <w:pPr>
              <w:pStyle w:val="TableParagraph"/>
              <w:spacing w:before="38"/>
              <w:ind w:right="219"/>
              <w:jc w:val="right"/>
              <w:rPr>
                <w:sz w:val="14"/>
              </w:rPr>
            </w:pPr>
            <w:r>
              <w:rPr>
                <w:sz w:val="14"/>
              </w:rPr>
              <w:t>63h</w:t>
            </w:r>
          </w:p>
        </w:tc>
        <w:tc>
          <w:tcPr>
            <w:tcW w:w="698" w:type="dxa"/>
          </w:tcPr>
          <w:p>
            <w:pPr>
              <w:pStyle w:val="TableParagraph"/>
              <w:spacing w:before="38"/>
              <w:ind w:left="96" w:right="85"/>
              <w:jc w:val="center"/>
              <w:rPr>
                <w:sz w:val="14"/>
              </w:rPr>
            </w:pPr>
            <w:r>
              <w:rPr>
                <w:sz w:val="14"/>
              </w:rPr>
              <w:t>63h</w:t>
            </w:r>
          </w:p>
        </w:tc>
        <w:tc>
          <w:tcPr>
            <w:tcW w:w="700" w:type="dxa"/>
          </w:tcPr>
          <w:p>
            <w:pPr>
              <w:pStyle w:val="TableParagraph"/>
              <w:spacing w:before="38"/>
              <w:ind w:left="96" w:right="87"/>
              <w:jc w:val="center"/>
              <w:rPr>
                <w:sz w:val="14"/>
              </w:rPr>
            </w:pPr>
            <w:r>
              <w:rPr>
                <w:sz w:val="14"/>
              </w:rPr>
              <w:t>63h</w:t>
            </w:r>
          </w:p>
        </w:tc>
        <w:tc>
          <w:tcPr>
            <w:tcW w:w="698" w:type="dxa"/>
          </w:tcPr>
          <w:p>
            <w:pPr>
              <w:pStyle w:val="TableParagraph"/>
              <w:spacing w:before="38"/>
              <w:ind w:left="96" w:right="85"/>
              <w:jc w:val="center"/>
              <w:rPr>
                <w:sz w:val="14"/>
              </w:rPr>
            </w:pPr>
            <w:r>
              <w:rPr>
                <w:sz w:val="14"/>
              </w:rPr>
              <w:t>63h</w:t>
            </w:r>
          </w:p>
        </w:tc>
        <w:tc>
          <w:tcPr>
            <w:tcW w:w="698" w:type="dxa"/>
          </w:tcPr>
          <w:p>
            <w:pPr>
              <w:pStyle w:val="TableParagraph"/>
              <w:spacing w:before="38"/>
              <w:ind w:left="96" w:right="85"/>
              <w:jc w:val="center"/>
              <w:rPr>
                <w:sz w:val="14"/>
              </w:rPr>
            </w:pPr>
            <w:r>
              <w:rPr>
                <w:sz w:val="14"/>
              </w:rPr>
              <w:t>63h</w:t>
            </w:r>
          </w:p>
        </w:tc>
        <w:tc>
          <w:tcPr>
            <w:tcW w:w="698" w:type="dxa"/>
          </w:tcPr>
          <w:p>
            <w:pPr>
              <w:pStyle w:val="TableParagraph"/>
              <w:spacing w:before="38"/>
              <w:ind w:left="96" w:right="85"/>
              <w:jc w:val="center"/>
              <w:rPr>
                <w:sz w:val="14"/>
              </w:rPr>
            </w:pPr>
            <w:r>
              <w:rPr>
                <w:sz w:val="14"/>
              </w:rPr>
              <w:t>63h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20"/>
              <w:jc w:val="center"/>
              <w:rPr>
                <w:sz w:val="14"/>
              </w:rPr>
            </w:pPr>
            <w:r>
              <w:rPr>
                <w:sz w:val="14"/>
              </w:rPr>
              <w:t>P1</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50h</w:t>
            </w:r>
          </w:p>
        </w:tc>
        <w:tc>
          <w:tcPr>
            <w:tcW w:w="700" w:type="dxa"/>
          </w:tcPr>
          <w:p>
            <w:pPr>
              <w:pStyle w:val="TableParagraph"/>
              <w:spacing w:before="38"/>
              <w:ind w:left="96" w:right="87"/>
              <w:jc w:val="center"/>
              <w:rPr>
                <w:sz w:val="14"/>
              </w:rPr>
            </w:pPr>
            <w:r>
              <w:rPr>
                <w:sz w:val="14"/>
              </w:rPr>
              <w:t>50h</w:t>
            </w:r>
          </w:p>
        </w:tc>
        <w:tc>
          <w:tcPr>
            <w:tcW w:w="698" w:type="dxa"/>
          </w:tcPr>
          <w:p>
            <w:pPr>
              <w:pStyle w:val="TableParagraph"/>
              <w:spacing w:before="38"/>
              <w:ind w:right="219"/>
              <w:jc w:val="right"/>
              <w:rPr>
                <w:sz w:val="14"/>
              </w:rPr>
            </w:pPr>
            <w:r>
              <w:rPr>
                <w:sz w:val="14"/>
              </w:rPr>
              <w:t>50h</w:t>
            </w:r>
          </w:p>
        </w:tc>
        <w:tc>
          <w:tcPr>
            <w:tcW w:w="698" w:type="dxa"/>
          </w:tcPr>
          <w:p>
            <w:pPr>
              <w:pStyle w:val="TableParagraph"/>
              <w:spacing w:before="38"/>
              <w:ind w:left="96" w:right="85"/>
              <w:jc w:val="center"/>
              <w:rPr>
                <w:sz w:val="14"/>
              </w:rPr>
            </w:pPr>
            <w:r>
              <w:rPr>
                <w:sz w:val="14"/>
              </w:rPr>
              <w:t>50h</w:t>
            </w:r>
          </w:p>
        </w:tc>
        <w:tc>
          <w:tcPr>
            <w:tcW w:w="700" w:type="dxa"/>
          </w:tcPr>
          <w:p>
            <w:pPr>
              <w:pStyle w:val="TableParagraph"/>
              <w:spacing w:before="38"/>
              <w:ind w:left="96" w:right="87"/>
              <w:jc w:val="center"/>
              <w:rPr>
                <w:sz w:val="14"/>
              </w:rPr>
            </w:pPr>
            <w:r>
              <w:rPr>
                <w:sz w:val="14"/>
              </w:rPr>
              <w:t>50h</w:t>
            </w:r>
          </w:p>
        </w:tc>
        <w:tc>
          <w:tcPr>
            <w:tcW w:w="698" w:type="dxa"/>
          </w:tcPr>
          <w:p>
            <w:pPr>
              <w:pStyle w:val="TableParagraph"/>
              <w:spacing w:before="38"/>
              <w:ind w:left="96" w:right="85"/>
              <w:jc w:val="center"/>
              <w:rPr>
                <w:sz w:val="14"/>
              </w:rPr>
            </w:pPr>
            <w:r>
              <w:rPr>
                <w:sz w:val="14"/>
              </w:rPr>
              <w:t>50h</w:t>
            </w:r>
          </w:p>
        </w:tc>
        <w:tc>
          <w:tcPr>
            <w:tcW w:w="698" w:type="dxa"/>
          </w:tcPr>
          <w:p>
            <w:pPr>
              <w:pStyle w:val="TableParagraph"/>
              <w:spacing w:before="38"/>
              <w:ind w:left="96" w:right="85"/>
              <w:jc w:val="center"/>
              <w:rPr>
                <w:sz w:val="14"/>
              </w:rPr>
            </w:pPr>
            <w:r>
              <w:rPr>
                <w:sz w:val="14"/>
              </w:rPr>
              <w:t>50h</w:t>
            </w:r>
          </w:p>
        </w:tc>
        <w:tc>
          <w:tcPr>
            <w:tcW w:w="698" w:type="dxa"/>
          </w:tcPr>
          <w:p>
            <w:pPr>
              <w:pStyle w:val="TableParagraph"/>
              <w:spacing w:before="38"/>
              <w:ind w:left="96" w:right="85"/>
              <w:jc w:val="center"/>
              <w:rPr>
                <w:sz w:val="14"/>
              </w:rPr>
            </w:pPr>
            <w:r>
              <w:rPr>
                <w:sz w:val="14"/>
              </w:rPr>
              <w:t>50h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USCI_A1</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92h</w:t>
            </w:r>
          </w:p>
        </w:tc>
        <w:tc>
          <w:tcPr>
            <w:tcW w:w="700" w:type="dxa"/>
          </w:tcPr>
          <w:p>
            <w:pPr>
              <w:pStyle w:val="TableParagraph"/>
              <w:spacing w:before="38"/>
              <w:ind w:left="96" w:right="87"/>
              <w:jc w:val="center"/>
              <w:rPr>
                <w:sz w:val="14"/>
              </w:rPr>
            </w:pPr>
            <w:r>
              <w:rPr>
                <w:sz w:val="14"/>
              </w:rPr>
              <w:t>92h</w:t>
            </w:r>
          </w:p>
        </w:tc>
        <w:tc>
          <w:tcPr>
            <w:tcW w:w="698" w:type="dxa"/>
          </w:tcPr>
          <w:p>
            <w:pPr>
              <w:pStyle w:val="TableParagraph"/>
              <w:spacing w:before="38"/>
              <w:ind w:right="219"/>
              <w:jc w:val="right"/>
              <w:rPr>
                <w:sz w:val="14"/>
              </w:rPr>
            </w:pPr>
            <w:r>
              <w:rPr>
                <w:sz w:val="14"/>
              </w:rPr>
              <w:t>92h</w:t>
            </w:r>
          </w:p>
        </w:tc>
        <w:tc>
          <w:tcPr>
            <w:tcW w:w="698" w:type="dxa"/>
          </w:tcPr>
          <w:p>
            <w:pPr>
              <w:pStyle w:val="TableParagraph"/>
              <w:spacing w:before="38"/>
              <w:ind w:left="96" w:right="85"/>
              <w:jc w:val="center"/>
              <w:rPr>
                <w:sz w:val="14"/>
              </w:rPr>
            </w:pPr>
            <w:r>
              <w:rPr>
                <w:sz w:val="14"/>
              </w:rPr>
              <w:t>92h</w:t>
            </w:r>
          </w:p>
        </w:tc>
        <w:tc>
          <w:tcPr>
            <w:tcW w:w="700" w:type="dxa"/>
          </w:tcPr>
          <w:p>
            <w:pPr>
              <w:pStyle w:val="TableParagraph"/>
              <w:spacing w:before="38"/>
              <w:ind w:left="96" w:right="87"/>
              <w:jc w:val="center"/>
              <w:rPr>
                <w:sz w:val="14"/>
              </w:rPr>
            </w:pPr>
            <w:r>
              <w:rPr>
                <w:sz w:val="14"/>
              </w:rPr>
              <w:t>92h</w:t>
            </w:r>
          </w:p>
        </w:tc>
        <w:tc>
          <w:tcPr>
            <w:tcW w:w="698" w:type="dxa"/>
          </w:tcPr>
          <w:p>
            <w:pPr>
              <w:pStyle w:val="TableParagraph"/>
              <w:spacing w:before="38"/>
              <w:ind w:left="96" w:right="85"/>
              <w:jc w:val="center"/>
              <w:rPr>
                <w:sz w:val="14"/>
              </w:rPr>
            </w:pPr>
            <w:r>
              <w:rPr>
                <w:sz w:val="14"/>
              </w:rPr>
              <w:t>92h</w:t>
            </w:r>
          </w:p>
        </w:tc>
        <w:tc>
          <w:tcPr>
            <w:tcW w:w="698" w:type="dxa"/>
          </w:tcPr>
          <w:p>
            <w:pPr>
              <w:pStyle w:val="TableParagraph"/>
              <w:spacing w:before="38"/>
              <w:ind w:left="96" w:right="85"/>
              <w:jc w:val="center"/>
              <w:rPr>
                <w:sz w:val="14"/>
              </w:rPr>
            </w:pPr>
            <w:r>
              <w:rPr>
                <w:sz w:val="14"/>
              </w:rPr>
              <w:t>92h</w:t>
            </w:r>
          </w:p>
        </w:tc>
        <w:tc>
          <w:tcPr>
            <w:tcW w:w="698" w:type="dxa"/>
          </w:tcPr>
          <w:p>
            <w:pPr>
              <w:pStyle w:val="TableParagraph"/>
              <w:spacing w:before="38"/>
              <w:ind w:left="96" w:right="85"/>
              <w:jc w:val="center"/>
              <w:rPr>
                <w:sz w:val="14"/>
              </w:rPr>
            </w:pPr>
            <w:r>
              <w:rPr>
                <w:sz w:val="14"/>
              </w:rPr>
              <w:t>92h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19"/>
              <w:jc w:val="center"/>
              <w:rPr>
                <w:sz w:val="14"/>
              </w:rPr>
            </w:pPr>
            <w:r>
              <w:rPr>
                <w:sz w:val="14"/>
              </w:rPr>
              <w:t>USCI_B1</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93h</w:t>
            </w:r>
          </w:p>
        </w:tc>
        <w:tc>
          <w:tcPr>
            <w:tcW w:w="700" w:type="dxa"/>
          </w:tcPr>
          <w:p>
            <w:pPr>
              <w:pStyle w:val="TableParagraph"/>
              <w:spacing w:before="38"/>
              <w:ind w:left="96" w:right="87"/>
              <w:jc w:val="center"/>
              <w:rPr>
                <w:sz w:val="14"/>
              </w:rPr>
            </w:pPr>
            <w:r>
              <w:rPr>
                <w:sz w:val="14"/>
              </w:rPr>
              <w:t>93h</w:t>
            </w:r>
          </w:p>
        </w:tc>
        <w:tc>
          <w:tcPr>
            <w:tcW w:w="698" w:type="dxa"/>
          </w:tcPr>
          <w:p>
            <w:pPr>
              <w:pStyle w:val="TableParagraph"/>
              <w:spacing w:before="38"/>
              <w:ind w:right="219"/>
              <w:jc w:val="right"/>
              <w:rPr>
                <w:sz w:val="14"/>
              </w:rPr>
            </w:pPr>
            <w:r>
              <w:rPr>
                <w:sz w:val="14"/>
              </w:rPr>
              <w:t>93h</w:t>
            </w:r>
          </w:p>
        </w:tc>
        <w:tc>
          <w:tcPr>
            <w:tcW w:w="698" w:type="dxa"/>
          </w:tcPr>
          <w:p>
            <w:pPr>
              <w:pStyle w:val="TableParagraph"/>
              <w:spacing w:before="38"/>
              <w:ind w:left="96" w:right="85"/>
              <w:jc w:val="center"/>
              <w:rPr>
                <w:sz w:val="14"/>
              </w:rPr>
            </w:pPr>
            <w:r>
              <w:rPr>
                <w:sz w:val="14"/>
              </w:rPr>
              <w:t>93h</w:t>
            </w:r>
          </w:p>
        </w:tc>
        <w:tc>
          <w:tcPr>
            <w:tcW w:w="700" w:type="dxa"/>
          </w:tcPr>
          <w:p>
            <w:pPr>
              <w:pStyle w:val="TableParagraph"/>
              <w:spacing w:before="38"/>
              <w:ind w:left="96" w:right="87"/>
              <w:jc w:val="center"/>
              <w:rPr>
                <w:sz w:val="14"/>
              </w:rPr>
            </w:pPr>
            <w:r>
              <w:rPr>
                <w:sz w:val="14"/>
              </w:rPr>
              <w:t>93h</w:t>
            </w:r>
          </w:p>
        </w:tc>
        <w:tc>
          <w:tcPr>
            <w:tcW w:w="698" w:type="dxa"/>
          </w:tcPr>
          <w:p>
            <w:pPr>
              <w:pStyle w:val="TableParagraph"/>
              <w:spacing w:before="38"/>
              <w:ind w:left="96" w:right="85"/>
              <w:jc w:val="center"/>
              <w:rPr>
                <w:sz w:val="14"/>
              </w:rPr>
            </w:pPr>
            <w:r>
              <w:rPr>
                <w:sz w:val="14"/>
              </w:rPr>
              <w:t>93h</w:t>
            </w:r>
          </w:p>
        </w:tc>
        <w:tc>
          <w:tcPr>
            <w:tcW w:w="698" w:type="dxa"/>
          </w:tcPr>
          <w:p>
            <w:pPr>
              <w:pStyle w:val="TableParagraph"/>
              <w:spacing w:before="38"/>
              <w:ind w:left="96" w:right="85"/>
              <w:jc w:val="center"/>
              <w:rPr>
                <w:sz w:val="14"/>
              </w:rPr>
            </w:pPr>
            <w:r>
              <w:rPr>
                <w:sz w:val="14"/>
              </w:rPr>
              <w:t>93h</w:t>
            </w:r>
          </w:p>
        </w:tc>
        <w:tc>
          <w:tcPr>
            <w:tcW w:w="698" w:type="dxa"/>
          </w:tcPr>
          <w:p>
            <w:pPr>
              <w:pStyle w:val="TableParagraph"/>
              <w:spacing w:before="38"/>
              <w:ind w:left="96" w:right="85"/>
              <w:jc w:val="center"/>
              <w:rPr>
                <w:sz w:val="14"/>
              </w:rPr>
            </w:pPr>
            <w:r>
              <w:rPr>
                <w:sz w:val="14"/>
              </w:rPr>
              <w:t>93h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6" w:right="321"/>
              <w:jc w:val="center"/>
              <w:rPr>
                <w:sz w:val="14"/>
              </w:rPr>
            </w:pPr>
            <w:r>
              <w:rPr>
                <w:sz w:val="14"/>
              </w:rPr>
              <w:t>TA1.CCIFG0</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66h</w:t>
            </w:r>
          </w:p>
        </w:tc>
        <w:tc>
          <w:tcPr>
            <w:tcW w:w="700" w:type="dxa"/>
          </w:tcPr>
          <w:p>
            <w:pPr>
              <w:pStyle w:val="TableParagraph"/>
              <w:spacing w:before="38"/>
              <w:ind w:left="96" w:right="87"/>
              <w:jc w:val="center"/>
              <w:rPr>
                <w:sz w:val="14"/>
              </w:rPr>
            </w:pPr>
            <w:r>
              <w:rPr>
                <w:sz w:val="14"/>
              </w:rPr>
              <w:t>66h</w:t>
            </w:r>
          </w:p>
        </w:tc>
        <w:tc>
          <w:tcPr>
            <w:tcW w:w="698" w:type="dxa"/>
          </w:tcPr>
          <w:p>
            <w:pPr>
              <w:pStyle w:val="TableParagraph"/>
              <w:spacing w:before="38"/>
              <w:ind w:right="219"/>
              <w:jc w:val="right"/>
              <w:rPr>
                <w:sz w:val="14"/>
              </w:rPr>
            </w:pPr>
            <w:r>
              <w:rPr>
                <w:sz w:val="14"/>
              </w:rPr>
              <w:t>66h</w:t>
            </w:r>
          </w:p>
        </w:tc>
        <w:tc>
          <w:tcPr>
            <w:tcW w:w="698" w:type="dxa"/>
          </w:tcPr>
          <w:p>
            <w:pPr>
              <w:pStyle w:val="TableParagraph"/>
              <w:spacing w:before="38"/>
              <w:ind w:left="96" w:right="85"/>
              <w:jc w:val="center"/>
              <w:rPr>
                <w:sz w:val="14"/>
              </w:rPr>
            </w:pPr>
            <w:r>
              <w:rPr>
                <w:sz w:val="14"/>
              </w:rPr>
              <w:t>66h</w:t>
            </w:r>
          </w:p>
        </w:tc>
        <w:tc>
          <w:tcPr>
            <w:tcW w:w="700" w:type="dxa"/>
          </w:tcPr>
          <w:p>
            <w:pPr>
              <w:pStyle w:val="TableParagraph"/>
              <w:spacing w:before="38"/>
              <w:ind w:left="96" w:right="87"/>
              <w:jc w:val="center"/>
              <w:rPr>
                <w:sz w:val="14"/>
              </w:rPr>
            </w:pPr>
            <w:r>
              <w:rPr>
                <w:sz w:val="14"/>
              </w:rPr>
              <w:t>66h</w:t>
            </w:r>
          </w:p>
        </w:tc>
        <w:tc>
          <w:tcPr>
            <w:tcW w:w="698" w:type="dxa"/>
          </w:tcPr>
          <w:p>
            <w:pPr>
              <w:pStyle w:val="TableParagraph"/>
              <w:spacing w:before="38"/>
              <w:ind w:left="96" w:right="85"/>
              <w:jc w:val="center"/>
              <w:rPr>
                <w:sz w:val="14"/>
              </w:rPr>
            </w:pPr>
            <w:r>
              <w:rPr>
                <w:sz w:val="14"/>
              </w:rPr>
              <w:t>66h</w:t>
            </w:r>
          </w:p>
        </w:tc>
        <w:tc>
          <w:tcPr>
            <w:tcW w:w="698" w:type="dxa"/>
          </w:tcPr>
          <w:p>
            <w:pPr>
              <w:pStyle w:val="TableParagraph"/>
              <w:spacing w:before="38"/>
              <w:ind w:left="96" w:right="85"/>
              <w:jc w:val="center"/>
              <w:rPr>
                <w:sz w:val="14"/>
              </w:rPr>
            </w:pPr>
            <w:r>
              <w:rPr>
                <w:sz w:val="14"/>
              </w:rPr>
              <w:t>66h</w:t>
            </w:r>
          </w:p>
        </w:tc>
        <w:tc>
          <w:tcPr>
            <w:tcW w:w="698" w:type="dxa"/>
          </w:tcPr>
          <w:p>
            <w:pPr>
              <w:pStyle w:val="TableParagraph"/>
              <w:spacing w:before="38"/>
              <w:ind w:left="96" w:right="85"/>
              <w:jc w:val="center"/>
              <w:rPr>
                <w:sz w:val="14"/>
              </w:rPr>
            </w:pPr>
            <w:r>
              <w:rPr>
                <w:sz w:val="14"/>
              </w:rPr>
              <w:t>66h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5" w:right="321"/>
              <w:jc w:val="center"/>
              <w:rPr>
                <w:sz w:val="14"/>
              </w:rPr>
            </w:pPr>
            <w:r>
              <w:rPr>
                <w:sz w:val="14"/>
              </w:rPr>
              <w:t>TA1.CCIFG1..2</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67h</w:t>
            </w:r>
          </w:p>
        </w:tc>
        <w:tc>
          <w:tcPr>
            <w:tcW w:w="700" w:type="dxa"/>
          </w:tcPr>
          <w:p>
            <w:pPr>
              <w:pStyle w:val="TableParagraph"/>
              <w:spacing w:before="38"/>
              <w:ind w:left="96" w:right="87"/>
              <w:jc w:val="center"/>
              <w:rPr>
                <w:sz w:val="14"/>
              </w:rPr>
            </w:pPr>
            <w:r>
              <w:rPr>
                <w:sz w:val="14"/>
              </w:rPr>
              <w:t>67h</w:t>
            </w:r>
          </w:p>
        </w:tc>
        <w:tc>
          <w:tcPr>
            <w:tcW w:w="698" w:type="dxa"/>
          </w:tcPr>
          <w:p>
            <w:pPr>
              <w:pStyle w:val="TableParagraph"/>
              <w:spacing w:before="38"/>
              <w:ind w:right="219"/>
              <w:jc w:val="right"/>
              <w:rPr>
                <w:sz w:val="14"/>
              </w:rPr>
            </w:pPr>
            <w:r>
              <w:rPr>
                <w:sz w:val="14"/>
              </w:rPr>
              <w:t>67h</w:t>
            </w:r>
          </w:p>
        </w:tc>
        <w:tc>
          <w:tcPr>
            <w:tcW w:w="698" w:type="dxa"/>
          </w:tcPr>
          <w:p>
            <w:pPr>
              <w:pStyle w:val="TableParagraph"/>
              <w:spacing w:before="38"/>
              <w:ind w:left="96" w:right="85"/>
              <w:jc w:val="center"/>
              <w:rPr>
                <w:sz w:val="14"/>
              </w:rPr>
            </w:pPr>
            <w:r>
              <w:rPr>
                <w:sz w:val="14"/>
              </w:rPr>
              <w:t>67h</w:t>
            </w:r>
          </w:p>
        </w:tc>
        <w:tc>
          <w:tcPr>
            <w:tcW w:w="700" w:type="dxa"/>
          </w:tcPr>
          <w:p>
            <w:pPr>
              <w:pStyle w:val="TableParagraph"/>
              <w:spacing w:before="38"/>
              <w:ind w:left="96" w:right="87"/>
              <w:jc w:val="center"/>
              <w:rPr>
                <w:sz w:val="14"/>
              </w:rPr>
            </w:pPr>
            <w:r>
              <w:rPr>
                <w:sz w:val="14"/>
              </w:rPr>
              <w:t>67h</w:t>
            </w:r>
          </w:p>
        </w:tc>
        <w:tc>
          <w:tcPr>
            <w:tcW w:w="698" w:type="dxa"/>
          </w:tcPr>
          <w:p>
            <w:pPr>
              <w:pStyle w:val="TableParagraph"/>
              <w:spacing w:before="38"/>
              <w:ind w:left="96" w:right="85"/>
              <w:jc w:val="center"/>
              <w:rPr>
                <w:sz w:val="14"/>
              </w:rPr>
            </w:pPr>
            <w:r>
              <w:rPr>
                <w:sz w:val="14"/>
              </w:rPr>
              <w:t>67h</w:t>
            </w:r>
          </w:p>
        </w:tc>
        <w:tc>
          <w:tcPr>
            <w:tcW w:w="698" w:type="dxa"/>
          </w:tcPr>
          <w:p>
            <w:pPr>
              <w:pStyle w:val="TableParagraph"/>
              <w:spacing w:before="38"/>
              <w:ind w:left="96" w:right="85"/>
              <w:jc w:val="center"/>
              <w:rPr>
                <w:sz w:val="14"/>
              </w:rPr>
            </w:pPr>
            <w:r>
              <w:rPr>
                <w:sz w:val="14"/>
              </w:rPr>
              <w:t>67h</w:t>
            </w:r>
          </w:p>
        </w:tc>
        <w:tc>
          <w:tcPr>
            <w:tcW w:w="698" w:type="dxa"/>
          </w:tcPr>
          <w:p>
            <w:pPr>
              <w:pStyle w:val="TableParagraph"/>
              <w:spacing w:before="38"/>
              <w:ind w:left="96" w:right="85"/>
              <w:jc w:val="center"/>
              <w:rPr>
                <w:sz w:val="14"/>
              </w:rPr>
            </w:pPr>
            <w:r>
              <w:rPr>
                <w:sz w:val="14"/>
              </w:rPr>
              <w:t>67h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8" w:right="320"/>
              <w:jc w:val="center"/>
              <w:rPr>
                <w:sz w:val="14"/>
              </w:rPr>
            </w:pPr>
            <w:r>
              <w:rPr>
                <w:sz w:val="14"/>
              </w:rPr>
              <w:t>P2</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51h</w:t>
            </w:r>
          </w:p>
        </w:tc>
        <w:tc>
          <w:tcPr>
            <w:tcW w:w="700" w:type="dxa"/>
          </w:tcPr>
          <w:p>
            <w:pPr>
              <w:pStyle w:val="TableParagraph"/>
              <w:spacing w:before="38"/>
              <w:ind w:left="96" w:right="87"/>
              <w:jc w:val="center"/>
              <w:rPr>
                <w:sz w:val="14"/>
              </w:rPr>
            </w:pPr>
            <w:r>
              <w:rPr>
                <w:sz w:val="14"/>
              </w:rPr>
              <w:t>51h</w:t>
            </w:r>
          </w:p>
        </w:tc>
        <w:tc>
          <w:tcPr>
            <w:tcW w:w="698" w:type="dxa"/>
          </w:tcPr>
          <w:p>
            <w:pPr>
              <w:pStyle w:val="TableParagraph"/>
              <w:spacing w:before="38"/>
              <w:ind w:right="219"/>
              <w:jc w:val="right"/>
              <w:rPr>
                <w:sz w:val="14"/>
              </w:rPr>
            </w:pPr>
            <w:r>
              <w:rPr>
                <w:sz w:val="14"/>
              </w:rPr>
              <w:t>51h</w:t>
            </w:r>
          </w:p>
        </w:tc>
        <w:tc>
          <w:tcPr>
            <w:tcW w:w="698" w:type="dxa"/>
          </w:tcPr>
          <w:p>
            <w:pPr>
              <w:pStyle w:val="TableParagraph"/>
              <w:spacing w:before="38"/>
              <w:ind w:left="96" w:right="85"/>
              <w:jc w:val="center"/>
              <w:rPr>
                <w:sz w:val="14"/>
              </w:rPr>
            </w:pPr>
            <w:r>
              <w:rPr>
                <w:sz w:val="14"/>
              </w:rPr>
              <w:t>51h</w:t>
            </w:r>
          </w:p>
        </w:tc>
        <w:tc>
          <w:tcPr>
            <w:tcW w:w="700" w:type="dxa"/>
          </w:tcPr>
          <w:p>
            <w:pPr>
              <w:pStyle w:val="TableParagraph"/>
              <w:spacing w:before="38"/>
              <w:ind w:left="96" w:right="87"/>
              <w:jc w:val="center"/>
              <w:rPr>
                <w:sz w:val="14"/>
              </w:rPr>
            </w:pPr>
            <w:r>
              <w:rPr>
                <w:sz w:val="14"/>
              </w:rPr>
              <w:t>51h</w:t>
            </w:r>
          </w:p>
        </w:tc>
        <w:tc>
          <w:tcPr>
            <w:tcW w:w="698" w:type="dxa"/>
          </w:tcPr>
          <w:p>
            <w:pPr>
              <w:pStyle w:val="TableParagraph"/>
              <w:spacing w:before="38"/>
              <w:ind w:left="96" w:right="85"/>
              <w:jc w:val="center"/>
              <w:rPr>
                <w:sz w:val="14"/>
              </w:rPr>
            </w:pPr>
            <w:r>
              <w:rPr>
                <w:sz w:val="14"/>
              </w:rPr>
              <w:t>51h</w:t>
            </w:r>
          </w:p>
        </w:tc>
        <w:tc>
          <w:tcPr>
            <w:tcW w:w="698" w:type="dxa"/>
          </w:tcPr>
          <w:p>
            <w:pPr>
              <w:pStyle w:val="TableParagraph"/>
              <w:spacing w:before="38"/>
              <w:ind w:left="96" w:right="85"/>
              <w:jc w:val="center"/>
              <w:rPr>
                <w:sz w:val="14"/>
              </w:rPr>
            </w:pPr>
            <w:r>
              <w:rPr>
                <w:sz w:val="14"/>
              </w:rPr>
              <w:t>51h</w:t>
            </w:r>
          </w:p>
        </w:tc>
        <w:tc>
          <w:tcPr>
            <w:tcW w:w="698" w:type="dxa"/>
          </w:tcPr>
          <w:p>
            <w:pPr>
              <w:pStyle w:val="TableParagraph"/>
              <w:spacing w:before="38"/>
              <w:ind w:left="96" w:right="85"/>
              <w:jc w:val="center"/>
              <w:rPr>
                <w:sz w:val="14"/>
              </w:rPr>
            </w:pPr>
            <w:r>
              <w:rPr>
                <w:sz w:val="14"/>
              </w:rPr>
              <w:t>51h</w:t>
            </w:r>
          </w:p>
        </w:tc>
      </w:tr>
      <w:tr>
        <w:trPr>
          <w:trHeight w:val="233" w:hRule="atLeast"/>
        </w:trPr>
        <w:tc>
          <w:tcPr>
            <w:tcW w:w="1090" w:type="dxa"/>
            <w:vMerge/>
            <w:tcBorders>
              <w:top w:val="nil"/>
            </w:tcBorders>
          </w:tcPr>
          <w:p>
            <w:pPr>
              <w:rPr>
                <w:sz w:val="2"/>
                <w:szCs w:val="2"/>
              </w:rPr>
            </w:pPr>
          </w:p>
        </w:tc>
        <w:tc>
          <w:tcPr>
            <w:tcW w:w="1798" w:type="dxa"/>
          </w:tcPr>
          <w:p>
            <w:pPr>
              <w:pStyle w:val="TableParagraph"/>
              <w:spacing w:before="38"/>
              <w:ind w:left="328" w:right="320"/>
              <w:jc w:val="center"/>
              <w:rPr>
                <w:sz w:val="14"/>
              </w:rPr>
            </w:pPr>
            <w:r>
              <w:rPr>
                <w:sz w:val="14"/>
              </w:rPr>
              <w:t>RTC_A</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68h</w:t>
            </w:r>
          </w:p>
        </w:tc>
        <w:tc>
          <w:tcPr>
            <w:tcW w:w="700" w:type="dxa"/>
          </w:tcPr>
          <w:p>
            <w:pPr>
              <w:pStyle w:val="TableParagraph"/>
              <w:spacing w:before="38"/>
              <w:ind w:left="96" w:right="87"/>
              <w:jc w:val="center"/>
              <w:rPr>
                <w:sz w:val="14"/>
              </w:rPr>
            </w:pPr>
            <w:r>
              <w:rPr>
                <w:sz w:val="14"/>
              </w:rPr>
              <w:t>68h</w:t>
            </w:r>
          </w:p>
        </w:tc>
        <w:tc>
          <w:tcPr>
            <w:tcW w:w="698" w:type="dxa"/>
          </w:tcPr>
          <w:p>
            <w:pPr>
              <w:pStyle w:val="TableParagraph"/>
              <w:spacing w:before="38"/>
              <w:ind w:right="219"/>
              <w:jc w:val="right"/>
              <w:rPr>
                <w:sz w:val="14"/>
              </w:rPr>
            </w:pPr>
            <w:r>
              <w:rPr>
                <w:sz w:val="14"/>
              </w:rPr>
              <w:t>68h</w:t>
            </w:r>
          </w:p>
        </w:tc>
        <w:tc>
          <w:tcPr>
            <w:tcW w:w="698" w:type="dxa"/>
          </w:tcPr>
          <w:p>
            <w:pPr>
              <w:pStyle w:val="TableParagraph"/>
              <w:spacing w:before="38"/>
              <w:ind w:left="96" w:right="85"/>
              <w:jc w:val="center"/>
              <w:rPr>
                <w:sz w:val="14"/>
              </w:rPr>
            </w:pPr>
            <w:r>
              <w:rPr>
                <w:sz w:val="14"/>
              </w:rPr>
              <w:t>68h</w:t>
            </w:r>
          </w:p>
        </w:tc>
        <w:tc>
          <w:tcPr>
            <w:tcW w:w="700" w:type="dxa"/>
          </w:tcPr>
          <w:p>
            <w:pPr>
              <w:pStyle w:val="TableParagraph"/>
              <w:spacing w:before="38"/>
              <w:ind w:left="96" w:right="87"/>
              <w:jc w:val="center"/>
              <w:rPr>
                <w:sz w:val="14"/>
              </w:rPr>
            </w:pPr>
            <w:r>
              <w:rPr>
                <w:sz w:val="14"/>
              </w:rPr>
              <w:t>68h</w:t>
            </w:r>
          </w:p>
        </w:tc>
        <w:tc>
          <w:tcPr>
            <w:tcW w:w="698" w:type="dxa"/>
          </w:tcPr>
          <w:p>
            <w:pPr>
              <w:pStyle w:val="TableParagraph"/>
              <w:spacing w:before="38"/>
              <w:ind w:left="96" w:right="85"/>
              <w:jc w:val="center"/>
              <w:rPr>
                <w:sz w:val="14"/>
              </w:rPr>
            </w:pPr>
            <w:r>
              <w:rPr>
                <w:sz w:val="14"/>
              </w:rPr>
              <w:t>68h</w:t>
            </w:r>
          </w:p>
        </w:tc>
        <w:tc>
          <w:tcPr>
            <w:tcW w:w="698" w:type="dxa"/>
          </w:tcPr>
          <w:p>
            <w:pPr>
              <w:pStyle w:val="TableParagraph"/>
              <w:spacing w:before="38"/>
              <w:ind w:left="96" w:right="85"/>
              <w:jc w:val="center"/>
              <w:rPr>
                <w:sz w:val="14"/>
              </w:rPr>
            </w:pPr>
            <w:r>
              <w:rPr>
                <w:sz w:val="14"/>
              </w:rPr>
              <w:t>68h</w:t>
            </w:r>
          </w:p>
        </w:tc>
        <w:tc>
          <w:tcPr>
            <w:tcW w:w="698" w:type="dxa"/>
          </w:tcPr>
          <w:p>
            <w:pPr>
              <w:pStyle w:val="TableParagraph"/>
              <w:spacing w:before="38"/>
              <w:ind w:left="96" w:right="85"/>
              <w:jc w:val="center"/>
              <w:rPr>
                <w:sz w:val="14"/>
              </w:rPr>
            </w:pPr>
            <w:r>
              <w:rPr>
                <w:sz w:val="14"/>
              </w:rPr>
              <w:t>68h</w:t>
            </w:r>
          </w:p>
        </w:tc>
      </w:tr>
      <w:tr>
        <w:trPr>
          <w:trHeight w:val="234" w:hRule="atLeast"/>
        </w:trPr>
        <w:tc>
          <w:tcPr>
            <w:tcW w:w="1090" w:type="dxa"/>
            <w:vMerge/>
            <w:tcBorders>
              <w:top w:val="nil"/>
            </w:tcBorders>
          </w:tcPr>
          <w:p>
            <w:pPr>
              <w:rPr>
                <w:sz w:val="2"/>
                <w:szCs w:val="2"/>
              </w:rPr>
            </w:pPr>
          </w:p>
        </w:tc>
        <w:tc>
          <w:tcPr>
            <w:tcW w:w="1798" w:type="dxa"/>
          </w:tcPr>
          <w:p>
            <w:pPr>
              <w:pStyle w:val="TableParagraph"/>
              <w:spacing w:before="38"/>
              <w:ind w:left="327" w:right="321"/>
              <w:jc w:val="center"/>
              <w:rPr>
                <w:sz w:val="14"/>
              </w:rPr>
            </w:pPr>
            <w:r>
              <w:rPr>
                <w:sz w:val="14"/>
              </w:rPr>
              <w:t>delimiter</w:t>
            </w:r>
          </w:p>
        </w:tc>
        <w:tc>
          <w:tcPr>
            <w:tcW w:w="898" w:type="dxa"/>
          </w:tcPr>
          <w:p>
            <w:pPr>
              <w:pStyle w:val="TableParagraph"/>
              <w:spacing w:before="0"/>
              <w:rPr>
                <w:rFonts w:ascii="Times New Roman"/>
                <w:sz w:val="14"/>
              </w:rPr>
            </w:pPr>
          </w:p>
        </w:tc>
        <w:tc>
          <w:tcPr>
            <w:tcW w:w="698" w:type="dxa"/>
          </w:tcPr>
          <w:p>
            <w:pPr>
              <w:pStyle w:val="TableParagraph"/>
              <w:spacing w:before="38"/>
              <w:ind w:left="11"/>
              <w:jc w:val="center"/>
              <w:rPr>
                <w:sz w:val="14"/>
              </w:rPr>
            </w:pPr>
            <w:r>
              <w:rPr>
                <w:w w:val="99"/>
                <w:sz w:val="14"/>
              </w:rPr>
              <w:t>1</w:t>
            </w:r>
          </w:p>
        </w:tc>
        <w:tc>
          <w:tcPr>
            <w:tcW w:w="698" w:type="dxa"/>
          </w:tcPr>
          <w:p>
            <w:pPr>
              <w:pStyle w:val="TableParagraph"/>
              <w:spacing w:before="38"/>
              <w:ind w:left="96" w:right="85"/>
              <w:jc w:val="center"/>
              <w:rPr>
                <w:sz w:val="14"/>
              </w:rPr>
            </w:pPr>
            <w:r>
              <w:rPr>
                <w:sz w:val="14"/>
              </w:rPr>
              <w:t>00h</w:t>
            </w:r>
          </w:p>
        </w:tc>
        <w:tc>
          <w:tcPr>
            <w:tcW w:w="700" w:type="dxa"/>
          </w:tcPr>
          <w:p>
            <w:pPr>
              <w:pStyle w:val="TableParagraph"/>
              <w:spacing w:before="38"/>
              <w:ind w:left="96" w:right="87"/>
              <w:jc w:val="center"/>
              <w:rPr>
                <w:sz w:val="14"/>
              </w:rPr>
            </w:pPr>
            <w:r>
              <w:rPr>
                <w:sz w:val="14"/>
              </w:rPr>
              <w:t>00h</w:t>
            </w:r>
          </w:p>
        </w:tc>
        <w:tc>
          <w:tcPr>
            <w:tcW w:w="698" w:type="dxa"/>
          </w:tcPr>
          <w:p>
            <w:pPr>
              <w:pStyle w:val="TableParagraph"/>
              <w:spacing w:before="38"/>
              <w:ind w:right="219"/>
              <w:jc w:val="right"/>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700" w:type="dxa"/>
          </w:tcPr>
          <w:p>
            <w:pPr>
              <w:pStyle w:val="TableParagraph"/>
              <w:spacing w:before="38"/>
              <w:ind w:left="96" w:right="87"/>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c>
          <w:tcPr>
            <w:tcW w:w="698" w:type="dxa"/>
          </w:tcPr>
          <w:p>
            <w:pPr>
              <w:pStyle w:val="TableParagraph"/>
              <w:spacing w:before="38"/>
              <w:ind w:left="96" w:right="85"/>
              <w:jc w:val="center"/>
              <w:rPr>
                <w:sz w:val="14"/>
              </w:rPr>
            </w:pPr>
            <w:r>
              <w:rPr>
                <w:sz w:val="14"/>
              </w:rPr>
              <w:t>00h</w:t>
            </w:r>
          </w:p>
        </w:tc>
      </w:tr>
    </w:tbl>
    <w:p>
      <w:pPr>
        <w:pStyle w:val="BodyText"/>
        <w:spacing w:before="6"/>
        <w:rPr>
          <w:b/>
          <w:sz w:val="11"/>
        </w:rPr>
      </w:pPr>
    </w:p>
    <w:p>
      <w:pPr>
        <w:spacing w:before="120"/>
        <w:ind w:left="0" w:right="2" w:firstLine="0"/>
        <w:jc w:val="center"/>
        <w:rPr>
          <w:b/>
          <w:sz w:val="20"/>
        </w:rPr>
      </w:pPr>
      <w:bookmarkStart w:name="_bookmark155" w:id="333"/>
      <w:bookmarkEnd w:id="333"/>
      <w:r>
        <w:rPr/>
      </w:r>
      <w:bookmarkStart w:name="_bookmark156" w:id="334"/>
      <w:bookmarkEnd w:id="334"/>
      <w:r>
        <w:rPr/>
      </w:r>
      <w:r>
        <w:rPr>
          <w:b/>
          <w:sz w:val="20"/>
        </w:rPr>
        <w:t>Table 6-63. MSP430F551x Device Descriptor Table</w:t>
      </w:r>
      <w:r>
        <w:rPr>
          <w:b/>
          <w:sz w:val="20"/>
          <w:vertAlign w:val="superscript"/>
        </w:rPr>
        <w:t>(1)</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878"/>
        <w:gridCol w:w="1088"/>
        <w:gridCol w:w="790"/>
        <w:gridCol w:w="988"/>
        <w:gridCol w:w="988"/>
        <w:gridCol w:w="988"/>
        <w:gridCol w:w="988"/>
        <w:gridCol w:w="988"/>
      </w:tblGrid>
      <w:tr>
        <w:trPr>
          <w:trHeight w:val="234" w:hRule="atLeast"/>
        </w:trPr>
        <w:tc>
          <w:tcPr>
            <w:tcW w:w="1376" w:type="dxa"/>
            <w:vMerge w:val="restart"/>
            <w:shd w:val="clear" w:color="auto" w:fill="D8D8D8"/>
          </w:tcPr>
          <w:p>
            <w:pPr>
              <w:pStyle w:val="TableParagraph"/>
              <w:spacing w:before="0"/>
              <w:rPr>
                <w:rFonts w:ascii="Times New Roman"/>
                <w:sz w:val="14"/>
              </w:rPr>
            </w:pPr>
          </w:p>
        </w:tc>
        <w:tc>
          <w:tcPr>
            <w:tcW w:w="1878" w:type="dxa"/>
            <w:vMerge w:val="restart"/>
            <w:shd w:val="clear" w:color="auto" w:fill="D8D8D8"/>
          </w:tcPr>
          <w:p>
            <w:pPr>
              <w:pStyle w:val="TableParagraph"/>
              <w:spacing w:before="11"/>
              <w:rPr>
                <w:b/>
                <w:sz w:val="13"/>
              </w:rPr>
            </w:pPr>
          </w:p>
          <w:p>
            <w:pPr>
              <w:pStyle w:val="TableParagraph"/>
              <w:spacing w:before="0"/>
              <w:ind w:left="460"/>
              <w:rPr>
                <w:b/>
                <w:sz w:val="14"/>
              </w:rPr>
            </w:pPr>
            <w:r>
              <w:rPr>
                <w:b/>
                <w:sz w:val="14"/>
              </w:rPr>
              <w:t>DESCRIPTION</w:t>
            </w:r>
          </w:p>
        </w:tc>
        <w:tc>
          <w:tcPr>
            <w:tcW w:w="1088" w:type="dxa"/>
            <w:vMerge w:val="restart"/>
            <w:shd w:val="clear" w:color="auto" w:fill="D8D8D8"/>
          </w:tcPr>
          <w:p>
            <w:pPr>
              <w:pStyle w:val="TableParagraph"/>
              <w:spacing w:before="11"/>
              <w:rPr>
                <w:b/>
                <w:sz w:val="13"/>
              </w:rPr>
            </w:pPr>
          </w:p>
          <w:p>
            <w:pPr>
              <w:pStyle w:val="TableParagraph"/>
              <w:spacing w:before="0"/>
              <w:ind w:left="201"/>
              <w:rPr>
                <w:b/>
                <w:sz w:val="14"/>
              </w:rPr>
            </w:pPr>
            <w:r>
              <w:rPr>
                <w:b/>
                <w:sz w:val="14"/>
              </w:rPr>
              <w:t>ADDRESS</w:t>
            </w:r>
          </w:p>
        </w:tc>
        <w:tc>
          <w:tcPr>
            <w:tcW w:w="790" w:type="dxa"/>
            <w:vMerge w:val="restart"/>
            <w:shd w:val="clear" w:color="auto" w:fill="D8D8D8"/>
          </w:tcPr>
          <w:p>
            <w:pPr>
              <w:pStyle w:val="TableParagraph"/>
              <w:spacing w:line="160" w:lineRule="exact" w:before="80"/>
              <w:ind w:left="239"/>
              <w:rPr>
                <w:b/>
                <w:sz w:val="14"/>
              </w:rPr>
            </w:pPr>
            <w:r>
              <w:rPr>
                <w:b/>
                <w:sz w:val="14"/>
              </w:rPr>
              <w:t>SIZE</w:t>
            </w:r>
          </w:p>
          <w:p>
            <w:pPr>
              <w:pStyle w:val="TableParagraph"/>
              <w:spacing w:line="160" w:lineRule="exact" w:before="0"/>
              <w:ind w:left="165"/>
              <w:rPr>
                <w:b/>
                <w:sz w:val="14"/>
              </w:rPr>
            </w:pPr>
            <w:r>
              <w:rPr>
                <w:b/>
                <w:sz w:val="14"/>
              </w:rPr>
              <w:t>(bytes)</w:t>
            </w:r>
          </w:p>
        </w:tc>
        <w:tc>
          <w:tcPr>
            <w:tcW w:w="4940" w:type="dxa"/>
            <w:gridSpan w:val="5"/>
            <w:shd w:val="clear" w:color="auto" w:fill="D8D8D8"/>
          </w:tcPr>
          <w:p>
            <w:pPr>
              <w:pStyle w:val="TableParagraph"/>
              <w:spacing w:before="38"/>
              <w:ind w:left="2212" w:right="2203"/>
              <w:jc w:val="center"/>
              <w:rPr>
                <w:b/>
                <w:sz w:val="14"/>
              </w:rPr>
            </w:pPr>
            <w:r>
              <w:rPr>
                <w:b/>
                <w:sz w:val="14"/>
              </w:rPr>
              <w:t>VALUE</w:t>
            </w:r>
          </w:p>
        </w:tc>
      </w:tr>
      <w:tr>
        <w:trPr>
          <w:trHeight w:val="233" w:hRule="atLeast"/>
        </w:trPr>
        <w:tc>
          <w:tcPr>
            <w:tcW w:w="1376" w:type="dxa"/>
            <w:vMerge/>
            <w:tcBorders>
              <w:top w:val="nil"/>
            </w:tcBorders>
            <w:shd w:val="clear" w:color="auto" w:fill="D8D8D8"/>
          </w:tcPr>
          <w:p>
            <w:pPr>
              <w:rPr>
                <w:sz w:val="2"/>
                <w:szCs w:val="2"/>
              </w:rPr>
            </w:pPr>
          </w:p>
        </w:tc>
        <w:tc>
          <w:tcPr>
            <w:tcW w:w="1878" w:type="dxa"/>
            <w:vMerge/>
            <w:tcBorders>
              <w:top w:val="nil"/>
            </w:tcBorders>
            <w:shd w:val="clear" w:color="auto" w:fill="D8D8D8"/>
          </w:tcPr>
          <w:p>
            <w:pPr>
              <w:rPr>
                <w:sz w:val="2"/>
                <w:szCs w:val="2"/>
              </w:rPr>
            </w:pPr>
          </w:p>
        </w:tc>
        <w:tc>
          <w:tcPr>
            <w:tcW w:w="1088" w:type="dxa"/>
            <w:vMerge/>
            <w:tcBorders>
              <w:top w:val="nil"/>
            </w:tcBorders>
            <w:shd w:val="clear" w:color="auto" w:fill="D8D8D8"/>
          </w:tcPr>
          <w:p>
            <w:pPr>
              <w:rPr>
                <w:sz w:val="2"/>
                <w:szCs w:val="2"/>
              </w:rPr>
            </w:pPr>
          </w:p>
        </w:tc>
        <w:tc>
          <w:tcPr>
            <w:tcW w:w="790" w:type="dxa"/>
            <w:vMerge/>
            <w:tcBorders>
              <w:top w:val="nil"/>
            </w:tcBorders>
            <w:shd w:val="clear" w:color="auto" w:fill="D8D8D8"/>
          </w:tcPr>
          <w:p>
            <w:pPr>
              <w:rPr>
                <w:sz w:val="2"/>
                <w:szCs w:val="2"/>
              </w:rPr>
            </w:pPr>
          </w:p>
        </w:tc>
        <w:tc>
          <w:tcPr>
            <w:tcW w:w="988" w:type="dxa"/>
            <w:shd w:val="clear" w:color="auto" w:fill="D8D8D8"/>
          </w:tcPr>
          <w:p>
            <w:pPr>
              <w:pStyle w:val="TableParagraph"/>
              <w:spacing w:before="38"/>
              <w:ind w:left="239" w:right="231"/>
              <w:jc w:val="center"/>
              <w:rPr>
                <w:b/>
                <w:sz w:val="14"/>
              </w:rPr>
            </w:pPr>
            <w:r>
              <w:rPr>
                <w:b/>
                <w:sz w:val="14"/>
              </w:rPr>
              <w:t>F5519</w:t>
            </w:r>
          </w:p>
        </w:tc>
        <w:tc>
          <w:tcPr>
            <w:tcW w:w="988" w:type="dxa"/>
            <w:shd w:val="clear" w:color="auto" w:fill="D8D8D8"/>
          </w:tcPr>
          <w:p>
            <w:pPr>
              <w:pStyle w:val="TableParagraph"/>
              <w:spacing w:before="38"/>
              <w:ind w:left="239" w:right="231"/>
              <w:jc w:val="center"/>
              <w:rPr>
                <w:b/>
                <w:sz w:val="14"/>
              </w:rPr>
            </w:pPr>
            <w:r>
              <w:rPr>
                <w:b/>
                <w:sz w:val="14"/>
              </w:rPr>
              <w:t>F5517</w:t>
            </w:r>
          </w:p>
        </w:tc>
        <w:tc>
          <w:tcPr>
            <w:tcW w:w="988" w:type="dxa"/>
            <w:shd w:val="clear" w:color="auto" w:fill="D8D8D8"/>
          </w:tcPr>
          <w:p>
            <w:pPr>
              <w:pStyle w:val="TableParagraph"/>
              <w:spacing w:before="38"/>
              <w:ind w:left="239" w:right="231"/>
              <w:jc w:val="center"/>
              <w:rPr>
                <w:b/>
                <w:sz w:val="14"/>
              </w:rPr>
            </w:pPr>
            <w:r>
              <w:rPr>
                <w:b/>
                <w:sz w:val="14"/>
              </w:rPr>
              <w:t>F5515</w:t>
            </w:r>
          </w:p>
        </w:tc>
        <w:tc>
          <w:tcPr>
            <w:tcW w:w="988" w:type="dxa"/>
            <w:shd w:val="clear" w:color="auto" w:fill="D8D8D8"/>
          </w:tcPr>
          <w:p>
            <w:pPr>
              <w:pStyle w:val="TableParagraph"/>
              <w:spacing w:before="38"/>
              <w:ind w:right="284"/>
              <w:jc w:val="right"/>
              <w:rPr>
                <w:b/>
                <w:sz w:val="14"/>
              </w:rPr>
            </w:pPr>
            <w:r>
              <w:rPr>
                <w:b/>
                <w:sz w:val="14"/>
              </w:rPr>
              <w:t>F5514</w:t>
            </w:r>
          </w:p>
        </w:tc>
        <w:tc>
          <w:tcPr>
            <w:tcW w:w="988" w:type="dxa"/>
            <w:shd w:val="clear" w:color="auto" w:fill="D8D8D8"/>
          </w:tcPr>
          <w:p>
            <w:pPr>
              <w:pStyle w:val="TableParagraph"/>
              <w:spacing w:before="38"/>
              <w:ind w:left="239" w:right="231"/>
              <w:jc w:val="center"/>
              <w:rPr>
                <w:b/>
                <w:sz w:val="14"/>
              </w:rPr>
            </w:pPr>
            <w:r>
              <w:rPr>
                <w:b/>
                <w:sz w:val="14"/>
              </w:rPr>
              <w:t>F5513</w:t>
            </w:r>
          </w:p>
        </w:tc>
      </w:tr>
      <w:tr>
        <w:trPr>
          <w:trHeight w:val="234" w:hRule="atLeast"/>
        </w:trPr>
        <w:tc>
          <w:tcPr>
            <w:tcW w:w="1376" w:type="dxa"/>
            <w:vMerge w:val="restart"/>
          </w:tcPr>
          <w:p>
            <w:pPr>
              <w:pStyle w:val="TableParagraph"/>
              <w:spacing w:before="38"/>
              <w:ind w:left="376"/>
              <w:rPr>
                <w:sz w:val="14"/>
              </w:rPr>
            </w:pPr>
            <w:r>
              <w:rPr>
                <w:sz w:val="14"/>
              </w:rPr>
              <w:t>Info Block</w:t>
            </w:r>
          </w:p>
        </w:tc>
        <w:tc>
          <w:tcPr>
            <w:tcW w:w="1878" w:type="dxa"/>
          </w:tcPr>
          <w:p>
            <w:pPr>
              <w:pStyle w:val="TableParagraph"/>
              <w:spacing w:before="38"/>
              <w:ind w:left="121" w:right="111"/>
              <w:jc w:val="center"/>
              <w:rPr>
                <w:sz w:val="14"/>
              </w:rPr>
            </w:pPr>
            <w:r>
              <w:rPr>
                <w:sz w:val="14"/>
              </w:rPr>
              <w:t>Info length</w:t>
            </w:r>
          </w:p>
        </w:tc>
        <w:tc>
          <w:tcPr>
            <w:tcW w:w="1088" w:type="dxa"/>
          </w:tcPr>
          <w:p>
            <w:pPr>
              <w:pStyle w:val="TableParagraph"/>
              <w:spacing w:before="38"/>
              <w:ind w:left="270" w:right="260"/>
              <w:jc w:val="center"/>
              <w:rPr>
                <w:sz w:val="14"/>
              </w:rPr>
            </w:pPr>
            <w:r>
              <w:rPr>
                <w:sz w:val="14"/>
              </w:rPr>
              <w:t>01A00h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55h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CRC length</w:t>
            </w:r>
          </w:p>
        </w:tc>
        <w:tc>
          <w:tcPr>
            <w:tcW w:w="1088" w:type="dxa"/>
          </w:tcPr>
          <w:p>
            <w:pPr>
              <w:pStyle w:val="TableParagraph"/>
              <w:spacing w:before="38"/>
              <w:ind w:left="270" w:right="260"/>
              <w:jc w:val="center"/>
              <w:rPr>
                <w:sz w:val="14"/>
              </w:rPr>
            </w:pPr>
            <w:r>
              <w:rPr>
                <w:sz w:val="14"/>
              </w:rPr>
              <w:t>01A01h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19h</w:t>
            </w:r>
          </w:p>
        </w:tc>
        <w:tc>
          <w:tcPr>
            <w:tcW w:w="988" w:type="dxa"/>
          </w:tcPr>
          <w:p>
            <w:pPr>
              <w:pStyle w:val="TableParagraph"/>
              <w:spacing w:before="38"/>
              <w:ind w:left="240" w:right="231"/>
              <w:jc w:val="center"/>
              <w:rPr>
                <w:sz w:val="14"/>
              </w:rPr>
            </w:pPr>
            <w:r>
              <w:rPr>
                <w:sz w:val="14"/>
              </w:rPr>
              <w:t>17h</w:t>
            </w:r>
          </w:p>
        </w:tc>
        <w:tc>
          <w:tcPr>
            <w:tcW w:w="988" w:type="dxa"/>
          </w:tcPr>
          <w:p>
            <w:pPr>
              <w:pStyle w:val="TableParagraph"/>
              <w:spacing w:before="38"/>
              <w:ind w:left="240" w:right="231"/>
              <w:jc w:val="center"/>
              <w:rPr>
                <w:sz w:val="14"/>
              </w:rPr>
            </w:pPr>
            <w:r>
              <w:rPr>
                <w:sz w:val="14"/>
              </w:rPr>
              <w:t>15h</w:t>
            </w:r>
          </w:p>
        </w:tc>
        <w:tc>
          <w:tcPr>
            <w:tcW w:w="988" w:type="dxa"/>
          </w:tcPr>
          <w:p>
            <w:pPr>
              <w:pStyle w:val="TableParagraph"/>
              <w:spacing w:before="38"/>
              <w:ind w:left="240" w:right="231"/>
              <w:jc w:val="center"/>
              <w:rPr>
                <w:sz w:val="14"/>
              </w:rPr>
            </w:pPr>
            <w:r>
              <w:rPr>
                <w:sz w:val="14"/>
              </w:rPr>
              <w:t>14h</w:t>
            </w:r>
          </w:p>
        </w:tc>
        <w:tc>
          <w:tcPr>
            <w:tcW w:w="988" w:type="dxa"/>
          </w:tcPr>
          <w:p>
            <w:pPr>
              <w:pStyle w:val="TableParagraph"/>
              <w:spacing w:before="38"/>
              <w:ind w:left="240" w:right="231"/>
              <w:jc w:val="center"/>
              <w:rPr>
                <w:sz w:val="14"/>
              </w:rPr>
            </w:pPr>
            <w:r>
              <w:rPr>
                <w:sz w:val="14"/>
              </w:rPr>
              <w:t>13h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CRC value</w:t>
            </w:r>
          </w:p>
        </w:tc>
        <w:tc>
          <w:tcPr>
            <w:tcW w:w="1088" w:type="dxa"/>
          </w:tcPr>
          <w:p>
            <w:pPr>
              <w:pStyle w:val="TableParagraph"/>
              <w:spacing w:before="38"/>
              <w:ind w:left="270" w:right="260"/>
              <w:jc w:val="center"/>
              <w:rPr>
                <w:sz w:val="14"/>
              </w:rPr>
            </w:pPr>
            <w:r>
              <w:rPr>
                <w:sz w:val="14"/>
              </w:rPr>
              <w:t>01A02h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Device ID</w:t>
            </w:r>
          </w:p>
        </w:tc>
        <w:tc>
          <w:tcPr>
            <w:tcW w:w="1088" w:type="dxa"/>
          </w:tcPr>
          <w:p>
            <w:pPr>
              <w:pStyle w:val="TableParagraph"/>
              <w:spacing w:before="38"/>
              <w:ind w:left="270" w:right="260"/>
              <w:jc w:val="center"/>
              <w:rPr>
                <w:sz w:val="14"/>
              </w:rPr>
            </w:pPr>
            <w:r>
              <w:rPr>
                <w:sz w:val="14"/>
              </w:rPr>
              <w:t>01A04h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22h</w:t>
            </w:r>
          </w:p>
        </w:tc>
        <w:tc>
          <w:tcPr>
            <w:tcW w:w="988" w:type="dxa"/>
          </w:tcPr>
          <w:p>
            <w:pPr>
              <w:pStyle w:val="TableParagraph"/>
              <w:spacing w:before="38"/>
              <w:ind w:left="240" w:right="231"/>
              <w:jc w:val="center"/>
              <w:rPr>
                <w:sz w:val="14"/>
              </w:rPr>
            </w:pPr>
            <w:r>
              <w:rPr>
                <w:sz w:val="14"/>
              </w:rPr>
              <w:t>21h</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55h</w:t>
            </w:r>
          </w:p>
        </w:tc>
        <w:tc>
          <w:tcPr>
            <w:tcW w:w="988" w:type="dxa"/>
          </w:tcPr>
          <w:p>
            <w:pPr>
              <w:pStyle w:val="TableParagraph"/>
              <w:spacing w:before="38"/>
              <w:ind w:left="240" w:right="231"/>
              <w:jc w:val="center"/>
              <w:rPr>
                <w:sz w:val="14"/>
              </w:rPr>
            </w:pPr>
            <w:r>
              <w:rPr>
                <w:sz w:val="14"/>
              </w:rPr>
              <w:t>20h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Device ID</w:t>
            </w:r>
          </w:p>
        </w:tc>
        <w:tc>
          <w:tcPr>
            <w:tcW w:w="1088" w:type="dxa"/>
          </w:tcPr>
          <w:p>
            <w:pPr>
              <w:pStyle w:val="TableParagraph"/>
              <w:spacing w:before="38"/>
              <w:ind w:left="270" w:right="260"/>
              <w:jc w:val="center"/>
              <w:rPr>
                <w:sz w:val="14"/>
              </w:rPr>
            </w:pPr>
            <w:r>
              <w:rPr>
                <w:sz w:val="14"/>
              </w:rPr>
              <w:t>01A05h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80h</w:t>
            </w:r>
          </w:p>
        </w:tc>
        <w:tc>
          <w:tcPr>
            <w:tcW w:w="988" w:type="dxa"/>
          </w:tcPr>
          <w:p>
            <w:pPr>
              <w:pStyle w:val="TableParagraph"/>
              <w:spacing w:before="38"/>
              <w:ind w:left="240" w:right="231"/>
              <w:jc w:val="center"/>
              <w:rPr>
                <w:sz w:val="14"/>
              </w:rPr>
            </w:pPr>
            <w:r>
              <w:rPr>
                <w:sz w:val="14"/>
              </w:rPr>
              <w:t>80h</w:t>
            </w:r>
          </w:p>
        </w:tc>
        <w:tc>
          <w:tcPr>
            <w:tcW w:w="988" w:type="dxa"/>
          </w:tcPr>
          <w:p>
            <w:pPr>
              <w:pStyle w:val="TableParagraph"/>
              <w:spacing w:before="38"/>
              <w:ind w:left="240" w:right="231"/>
              <w:jc w:val="center"/>
              <w:rPr>
                <w:sz w:val="14"/>
              </w:rPr>
            </w:pPr>
            <w:r>
              <w:rPr>
                <w:sz w:val="14"/>
              </w:rPr>
              <w:t>15h</w:t>
            </w:r>
          </w:p>
        </w:tc>
        <w:tc>
          <w:tcPr>
            <w:tcW w:w="988" w:type="dxa"/>
          </w:tcPr>
          <w:p>
            <w:pPr>
              <w:pStyle w:val="TableParagraph"/>
              <w:spacing w:before="38"/>
              <w:ind w:left="240" w:right="231"/>
              <w:jc w:val="center"/>
              <w:rPr>
                <w:sz w:val="14"/>
              </w:rPr>
            </w:pPr>
            <w:r>
              <w:rPr>
                <w:sz w:val="14"/>
              </w:rPr>
              <w:t>14h</w:t>
            </w:r>
          </w:p>
        </w:tc>
        <w:tc>
          <w:tcPr>
            <w:tcW w:w="988" w:type="dxa"/>
          </w:tcPr>
          <w:p>
            <w:pPr>
              <w:pStyle w:val="TableParagraph"/>
              <w:spacing w:before="38"/>
              <w:ind w:left="240" w:right="231"/>
              <w:jc w:val="center"/>
              <w:rPr>
                <w:sz w:val="14"/>
              </w:rPr>
            </w:pPr>
            <w:r>
              <w:rPr>
                <w:sz w:val="14"/>
              </w:rPr>
              <w:t>80h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Hardware revision</w:t>
            </w:r>
          </w:p>
        </w:tc>
        <w:tc>
          <w:tcPr>
            <w:tcW w:w="1088" w:type="dxa"/>
          </w:tcPr>
          <w:p>
            <w:pPr>
              <w:pStyle w:val="TableParagraph"/>
              <w:spacing w:before="38"/>
              <w:ind w:left="270" w:right="260"/>
              <w:jc w:val="center"/>
              <w:rPr>
                <w:sz w:val="14"/>
              </w:rPr>
            </w:pPr>
            <w:r>
              <w:rPr>
                <w:sz w:val="14"/>
              </w:rPr>
              <w:t>01A06h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Firmware revision</w:t>
            </w:r>
          </w:p>
        </w:tc>
        <w:tc>
          <w:tcPr>
            <w:tcW w:w="1088" w:type="dxa"/>
          </w:tcPr>
          <w:p>
            <w:pPr>
              <w:pStyle w:val="TableParagraph"/>
              <w:spacing w:before="38"/>
              <w:ind w:left="270" w:right="260"/>
              <w:jc w:val="center"/>
              <w:rPr>
                <w:sz w:val="14"/>
              </w:rPr>
            </w:pPr>
            <w:r>
              <w:rPr>
                <w:sz w:val="14"/>
              </w:rPr>
              <w:t>01A07h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4" w:hRule="atLeast"/>
        </w:trPr>
        <w:tc>
          <w:tcPr>
            <w:tcW w:w="1376" w:type="dxa"/>
            <w:vMerge w:val="restart"/>
          </w:tcPr>
          <w:p>
            <w:pPr>
              <w:pStyle w:val="TableParagraph"/>
              <w:spacing w:before="38"/>
              <w:ind w:left="335"/>
              <w:rPr>
                <w:sz w:val="14"/>
              </w:rPr>
            </w:pPr>
            <w:r>
              <w:rPr>
                <w:sz w:val="14"/>
              </w:rPr>
              <w:t>Die Record</w:t>
            </w:r>
          </w:p>
        </w:tc>
        <w:tc>
          <w:tcPr>
            <w:tcW w:w="1878" w:type="dxa"/>
          </w:tcPr>
          <w:p>
            <w:pPr>
              <w:pStyle w:val="TableParagraph"/>
              <w:spacing w:before="38"/>
              <w:ind w:left="119" w:right="111"/>
              <w:jc w:val="center"/>
              <w:rPr>
                <w:sz w:val="14"/>
              </w:rPr>
            </w:pPr>
            <w:r>
              <w:rPr>
                <w:sz w:val="14"/>
              </w:rPr>
              <w:t>Die Record Tag</w:t>
            </w:r>
          </w:p>
        </w:tc>
        <w:tc>
          <w:tcPr>
            <w:tcW w:w="1088" w:type="dxa"/>
          </w:tcPr>
          <w:p>
            <w:pPr>
              <w:pStyle w:val="TableParagraph"/>
              <w:spacing w:before="38"/>
              <w:ind w:left="270" w:right="260"/>
              <w:jc w:val="center"/>
              <w:rPr>
                <w:sz w:val="14"/>
              </w:rPr>
            </w:pPr>
            <w:r>
              <w:rPr>
                <w:sz w:val="14"/>
              </w:rPr>
              <w:t>01A08h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08h</w:t>
            </w:r>
          </w:p>
        </w:tc>
        <w:tc>
          <w:tcPr>
            <w:tcW w:w="988" w:type="dxa"/>
          </w:tcPr>
          <w:p>
            <w:pPr>
              <w:pStyle w:val="TableParagraph"/>
              <w:spacing w:before="38"/>
              <w:ind w:left="240" w:right="231"/>
              <w:jc w:val="center"/>
              <w:rPr>
                <w:sz w:val="14"/>
              </w:rPr>
            </w:pPr>
            <w:r>
              <w:rPr>
                <w:sz w:val="14"/>
              </w:rPr>
              <w:t>08h</w:t>
            </w:r>
          </w:p>
        </w:tc>
        <w:tc>
          <w:tcPr>
            <w:tcW w:w="988" w:type="dxa"/>
          </w:tcPr>
          <w:p>
            <w:pPr>
              <w:pStyle w:val="TableParagraph"/>
              <w:spacing w:before="38"/>
              <w:ind w:left="240" w:right="231"/>
              <w:jc w:val="center"/>
              <w:rPr>
                <w:sz w:val="14"/>
              </w:rPr>
            </w:pPr>
            <w:r>
              <w:rPr>
                <w:sz w:val="14"/>
              </w:rPr>
              <w:t>08h</w:t>
            </w:r>
          </w:p>
        </w:tc>
        <w:tc>
          <w:tcPr>
            <w:tcW w:w="988" w:type="dxa"/>
          </w:tcPr>
          <w:p>
            <w:pPr>
              <w:pStyle w:val="TableParagraph"/>
              <w:spacing w:before="38"/>
              <w:ind w:left="240" w:right="231"/>
              <w:jc w:val="center"/>
              <w:rPr>
                <w:sz w:val="14"/>
              </w:rPr>
            </w:pPr>
            <w:r>
              <w:rPr>
                <w:sz w:val="14"/>
              </w:rPr>
              <w:t>08h</w:t>
            </w:r>
          </w:p>
        </w:tc>
        <w:tc>
          <w:tcPr>
            <w:tcW w:w="988" w:type="dxa"/>
          </w:tcPr>
          <w:p>
            <w:pPr>
              <w:pStyle w:val="TableParagraph"/>
              <w:spacing w:before="38"/>
              <w:ind w:left="240" w:right="231"/>
              <w:jc w:val="center"/>
              <w:rPr>
                <w:sz w:val="14"/>
              </w:rPr>
            </w:pPr>
            <w:r>
              <w:rPr>
                <w:sz w:val="14"/>
              </w:rPr>
              <w:t>08h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Die Record length</w:t>
            </w:r>
          </w:p>
        </w:tc>
        <w:tc>
          <w:tcPr>
            <w:tcW w:w="1088" w:type="dxa"/>
          </w:tcPr>
          <w:p>
            <w:pPr>
              <w:pStyle w:val="TableParagraph"/>
              <w:spacing w:before="38"/>
              <w:ind w:left="270" w:right="260"/>
              <w:jc w:val="center"/>
              <w:rPr>
                <w:sz w:val="14"/>
              </w:rPr>
            </w:pPr>
            <w:r>
              <w:rPr>
                <w:sz w:val="14"/>
              </w:rPr>
              <w:t>01A09h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0Ah</w:t>
            </w:r>
          </w:p>
        </w:tc>
        <w:tc>
          <w:tcPr>
            <w:tcW w:w="988" w:type="dxa"/>
          </w:tcPr>
          <w:p>
            <w:pPr>
              <w:pStyle w:val="TableParagraph"/>
              <w:spacing w:before="38"/>
              <w:ind w:left="240" w:right="231"/>
              <w:jc w:val="center"/>
              <w:rPr>
                <w:sz w:val="14"/>
              </w:rPr>
            </w:pPr>
            <w:r>
              <w:rPr>
                <w:sz w:val="14"/>
              </w:rPr>
              <w:t>0Ah</w:t>
            </w:r>
          </w:p>
        </w:tc>
        <w:tc>
          <w:tcPr>
            <w:tcW w:w="988" w:type="dxa"/>
          </w:tcPr>
          <w:p>
            <w:pPr>
              <w:pStyle w:val="TableParagraph"/>
              <w:spacing w:before="38"/>
              <w:ind w:left="240" w:right="231"/>
              <w:jc w:val="center"/>
              <w:rPr>
                <w:sz w:val="14"/>
              </w:rPr>
            </w:pPr>
            <w:r>
              <w:rPr>
                <w:sz w:val="14"/>
              </w:rPr>
              <w:t>0Ah</w:t>
            </w:r>
          </w:p>
        </w:tc>
        <w:tc>
          <w:tcPr>
            <w:tcW w:w="988" w:type="dxa"/>
          </w:tcPr>
          <w:p>
            <w:pPr>
              <w:pStyle w:val="TableParagraph"/>
              <w:spacing w:before="38"/>
              <w:ind w:left="240" w:right="231"/>
              <w:jc w:val="center"/>
              <w:rPr>
                <w:sz w:val="14"/>
              </w:rPr>
            </w:pPr>
            <w:r>
              <w:rPr>
                <w:sz w:val="14"/>
              </w:rPr>
              <w:t>0Ah</w:t>
            </w:r>
          </w:p>
        </w:tc>
        <w:tc>
          <w:tcPr>
            <w:tcW w:w="988" w:type="dxa"/>
          </w:tcPr>
          <w:p>
            <w:pPr>
              <w:pStyle w:val="TableParagraph"/>
              <w:spacing w:before="38"/>
              <w:ind w:left="240" w:right="231"/>
              <w:jc w:val="center"/>
              <w:rPr>
                <w:sz w:val="14"/>
              </w:rPr>
            </w:pPr>
            <w:r>
              <w:rPr>
                <w:sz w:val="14"/>
              </w:rPr>
              <w:t>0Ah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1" w:right="111"/>
              <w:jc w:val="center"/>
              <w:rPr>
                <w:sz w:val="14"/>
              </w:rPr>
            </w:pPr>
            <w:r>
              <w:rPr>
                <w:sz w:val="14"/>
              </w:rPr>
              <w:t>Lot/Wafer ID</w:t>
            </w:r>
          </w:p>
        </w:tc>
        <w:tc>
          <w:tcPr>
            <w:tcW w:w="1088" w:type="dxa"/>
          </w:tcPr>
          <w:p>
            <w:pPr>
              <w:pStyle w:val="TableParagraph"/>
              <w:spacing w:before="38"/>
              <w:ind w:left="270" w:right="260"/>
              <w:jc w:val="center"/>
              <w:rPr>
                <w:sz w:val="14"/>
              </w:rPr>
            </w:pPr>
            <w:r>
              <w:rPr>
                <w:sz w:val="14"/>
              </w:rPr>
              <w:t>01A0Ah</w:t>
            </w:r>
          </w:p>
        </w:tc>
        <w:tc>
          <w:tcPr>
            <w:tcW w:w="790" w:type="dxa"/>
          </w:tcPr>
          <w:p>
            <w:pPr>
              <w:pStyle w:val="TableParagraph"/>
              <w:spacing w:before="38"/>
              <w:ind w:left="357"/>
              <w:rPr>
                <w:sz w:val="14"/>
              </w:rPr>
            </w:pPr>
            <w:r>
              <w:rPr>
                <w:w w:val="99"/>
                <w:sz w:val="14"/>
              </w:rPr>
              <w:t>4</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Die X position</w:t>
            </w:r>
          </w:p>
        </w:tc>
        <w:tc>
          <w:tcPr>
            <w:tcW w:w="1088" w:type="dxa"/>
          </w:tcPr>
          <w:p>
            <w:pPr>
              <w:pStyle w:val="TableParagraph"/>
              <w:spacing w:before="38"/>
              <w:ind w:left="270" w:right="260"/>
              <w:jc w:val="center"/>
              <w:rPr>
                <w:sz w:val="14"/>
              </w:rPr>
            </w:pPr>
            <w:r>
              <w:rPr>
                <w:sz w:val="14"/>
              </w:rPr>
              <w:t>01A0Eh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Die Y position</w:t>
            </w:r>
          </w:p>
        </w:tc>
        <w:tc>
          <w:tcPr>
            <w:tcW w:w="1088" w:type="dxa"/>
          </w:tcPr>
          <w:p>
            <w:pPr>
              <w:pStyle w:val="TableParagraph"/>
              <w:spacing w:before="38"/>
              <w:ind w:left="270" w:right="260"/>
              <w:jc w:val="center"/>
              <w:rPr>
                <w:sz w:val="14"/>
              </w:rPr>
            </w:pPr>
            <w:r>
              <w:rPr>
                <w:sz w:val="14"/>
              </w:rPr>
              <w:t>01A10h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Test results</w:t>
            </w:r>
          </w:p>
        </w:tc>
        <w:tc>
          <w:tcPr>
            <w:tcW w:w="1088" w:type="dxa"/>
          </w:tcPr>
          <w:p>
            <w:pPr>
              <w:pStyle w:val="TableParagraph"/>
              <w:spacing w:before="38"/>
              <w:ind w:left="270" w:right="260"/>
              <w:jc w:val="center"/>
              <w:rPr>
                <w:sz w:val="14"/>
              </w:rPr>
            </w:pPr>
            <w:r>
              <w:rPr>
                <w:sz w:val="14"/>
              </w:rPr>
              <w:t>01A12h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left="240" w:right="231"/>
              <w:jc w:val="center"/>
              <w:rPr>
                <w:sz w:val="14"/>
              </w:rPr>
            </w:pPr>
            <w:r>
              <w:rPr>
                <w:sz w:val="14"/>
              </w:rPr>
              <w:t>per unit</w:t>
            </w:r>
          </w:p>
        </w:tc>
        <w:tc>
          <w:tcPr>
            <w:tcW w:w="988" w:type="dxa"/>
          </w:tcPr>
          <w:p>
            <w:pPr>
              <w:pStyle w:val="TableParagraph"/>
              <w:spacing w:before="38"/>
              <w:ind w:right="247"/>
              <w:jc w:val="right"/>
              <w:rPr>
                <w:sz w:val="14"/>
              </w:rPr>
            </w:pPr>
            <w:r>
              <w:rPr>
                <w:sz w:val="14"/>
              </w:rPr>
              <w:t>per unit</w:t>
            </w:r>
          </w:p>
        </w:tc>
        <w:tc>
          <w:tcPr>
            <w:tcW w:w="988" w:type="dxa"/>
          </w:tcPr>
          <w:p>
            <w:pPr>
              <w:pStyle w:val="TableParagraph"/>
              <w:spacing w:before="38"/>
              <w:ind w:left="240" w:right="231"/>
              <w:jc w:val="center"/>
              <w:rPr>
                <w:sz w:val="14"/>
              </w:rPr>
            </w:pPr>
            <w:r>
              <w:rPr>
                <w:sz w:val="14"/>
              </w:rPr>
              <w:t>per unit</w:t>
            </w:r>
          </w:p>
        </w:tc>
      </w:tr>
      <w:tr>
        <w:trPr>
          <w:trHeight w:val="233" w:hRule="atLeast"/>
        </w:trPr>
        <w:tc>
          <w:tcPr>
            <w:tcW w:w="1376" w:type="dxa"/>
            <w:vMerge w:val="restart"/>
          </w:tcPr>
          <w:p>
            <w:pPr>
              <w:pStyle w:val="TableParagraph"/>
              <w:spacing w:before="38"/>
              <w:ind w:left="105"/>
              <w:rPr>
                <w:sz w:val="14"/>
              </w:rPr>
            </w:pPr>
            <w:r>
              <w:rPr>
                <w:sz w:val="14"/>
              </w:rPr>
              <w:t>ADC12 Calibration</w:t>
            </w:r>
          </w:p>
        </w:tc>
        <w:tc>
          <w:tcPr>
            <w:tcW w:w="1878" w:type="dxa"/>
          </w:tcPr>
          <w:p>
            <w:pPr>
              <w:pStyle w:val="TableParagraph"/>
              <w:spacing w:before="38"/>
              <w:ind w:left="121" w:right="111"/>
              <w:jc w:val="center"/>
              <w:rPr>
                <w:sz w:val="14"/>
              </w:rPr>
            </w:pPr>
            <w:r>
              <w:rPr>
                <w:sz w:val="14"/>
              </w:rPr>
              <w:t>ADC12 Calibration Tag</w:t>
            </w:r>
          </w:p>
        </w:tc>
        <w:tc>
          <w:tcPr>
            <w:tcW w:w="1088" w:type="dxa"/>
          </w:tcPr>
          <w:p>
            <w:pPr>
              <w:pStyle w:val="TableParagraph"/>
              <w:spacing w:before="38"/>
              <w:ind w:left="270" w:right="260"/>
              <w:jc w:val="center"/>
              <w:rPr>
                <w:sz w:val="14"/>
              </w:rPr>
            </w:pPr>
            <w:r>
              <w:rPr>
                <w:sz w:val="14"/>
              </w:rPr>
              <w:t>01A14h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05h</w:t>
            </w:r>
          </w:p>
        </w:tc>
        <w:tc>
          <w:tcPr>
            <w:tcW w:w="988" w:type="dxa"/>
          </w:tcPr>
          <w:p>
            <w:pPr>
              <w:pStyle w:val="TableParagraph"/>
              <w:spacing w:before="38"/>
              <w:ind w:left="240" w:right="231"/>
              <w:jc w:val="center"/>
              <w:rPr>
                <w:sz w:val="14"/>
              </w:rPr>
            </w:pPr>
            <w:r>
              <w:rPr>
                <w:sz w:val="14"/>
              </w:rPr>
              <w:t>05h</w:t>
            </w:r>
          </w:p>
        </w:tc>
        <w:tc>
          <w:tcPr>
            <w:tcW w:w="988" w:type="dxa"/>
          </w:tcPr>
          <w:p>
            <w:pPr>
              <w:pStyle w:val="TableParagraph"/>
              <w:spacing w:before="38"/>
              <w:ind w:left="240" w:right="231"/>
              <w:jc w:val="center"/>
              <w:rPr>
                <w:sz w:val="14"/>
              </w:rPr>
            </w:pPr>
            <w:r>
              <w:rPr>
                <w:sz w:val="14"/>
              </w:rPr>
              <w:t>11h</w:t>
            </w:r>
          </w:p>
        </w:tc>
        <w:tc>
          <w:tcPr>
            <w:tcW w:w="988" w:type="dxa"/>
          </w:tcPr>
          <w:p>
            <w:pPr>
              <w:pStyle w:val="TableParagraph"/>
              <w:spacing w:before="38"/>
              <w:ind w:left="240" w:right="231"/>
              <w:jc w:val="center"/>
              <w:rPr>
                <w:sz w:val="14"/>
              </w:rPr>
            </w:pPr>
            <w:r>
              <w:rPr>
                <w:sz w:val="14"/>
              </w:rPr>
              <w:t>11h</w:t>
            </w:r>
          </w:p>
        </w:tc>
        <w:tc>
          <w:tcPr>
            <w:tcW w:w="988" w:type="dxa"/>
          </w:tcPr>
          <w:p>
            <w:pPr>
              <w:pStyle w:val="TableParagraph"/>
              <w:spacing w:before="38"/>
              <w:ind w:left="240" w:right="231"/>
              <w:jc w:val="center"/>
              <w:rPr>
                <w:sz w:val="14"/>
              </w:rPr>
            </w:pPr>
            <w:r>
              <w:rPr>
                <w:sz w:val="14"/>
              </w:rPr>
              <w:t>05h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1" w:right="110"/>
              <w:jc w:val="center"/>
              <w:rPr>
                <w:sz w:val="14"/>
              </w:rPr>
            </w:pPr>
            <w:r>
              <w:rPr>
                <w:sz w:val="14"/>
              </w:rPr>
              <w:t>ADC12 Calibration length</w:t>
            </w:r>
          </w:p>
        </w:tc>
        <w:tc>
          <w:tcPr>
            <w:tcW w:w="1088" w:type="dxa"/>
          </w:tcPr>
          <w:p>
            <w:pPr>
              <w:pStyle w:val="TableParagraph"/>
              <w:spacing w:before="38"/>
              <w:ind w:left="270" w:right="260"/>
              <w:jc w:val="center"/>
              <w:rPr>
                <w:sz w:val="14"/>
              </w:rPr>
            </w:pPr>
            <w:r>
              <w:rPr>
                <w:sz w:val="14"/>
              </w:rPr>
              <w:t>01A15h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10h</w:t>
            </w:r>
          </w:p>
        </w:tc>
        <w:tc>
          <w:tcPr>
            <w:tcW w:w="988" w:type="dxa"/>
          </w:tcPr>
          <w:p>
            <w:pPr>
              <w:pStyle w:val="TableParagraph"/>
              <w:spacing w:before="38"/>
              <w:ind w:left="240" w:right="231"/>
              <w:jc w:val="center"/>
              <w:rPr>
                <w:sz w:val="14"/>
              </w:rPr>
            </w:pPr>
            <w:r>
              <w:rPr>
                <w:sz w:val="14"/>
              </w:rPr>
              <w:t>10h</w:t>
            </w:r>
          </w:p>
        </w:tc>
        <w:tc>
          <w:tcPr>
            <w:tcW w:w="988" w:type="dxa"/>
          </w:tcPr>
          <w:p>
            <w:pPr>
              <w:pStyle w:val="TableParagraph"/>
              <w:spacing w:before="38"/>
              <w:ind w:left="240" w:right="231"/>
              <w:jc w:val="center"/>
              <w:rPr>
                <w:sz w:val="14"/>
              </w:rPr>
            </w:pPr>
            <w:r>
              <w:rPr>
                <w:sz w:val="14"/>
              </w:rPr>
              <w:t>10h</w:t>
            </w:r>
          </w:p>
        </w:tc>
        <w:tc>
          <w:tcPr>
            <w:tcW w:w="988" w:type="dxa"/>
          </w:tcPr>
          <w:p>
            <w:pPr>
              <w:pStyle w:val="TableParagraph"/>
              <w:spacing w:before="38"/>
              <w:ind w:left="240" w:right="231"/>
              <w:jc w:val="center"/>
              <w:rPr>
                <w:sz w:val="14"/>
              </w:rPr>
            </w:pPr>
            <w:r>
              <w:rPr>
                <w:sz w:val="14"/>
              </w:rPr>
              <w:t>10h</w:t>
            </w:r>
          </w:p>
        </w:tc>
        <w:tc>
          <w:tcPr>
            <w:tcW w:w="988" w:type="dxa"/>
          </w:tcPr>
          <w:p>
            <w:pPr>
              <w:pStyle w:val="TableParagraph"/>
              <w:spacing w:before="38"/>
              <w:ind w:left="240" w:right="231"/>
              <w:jc w:val="center"/>
              <w:rPr>
                <w:sz w:val="14"/>
              </w:rPr>
            </w:pPr>
            <w:r>
              <w:rPr>
                <w:sz w:val="14"/>
              </w:rPr>
              <w:t>10h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ADC Gain Factor</w:t>
            </w:r>
          </w:p>
        </w:tc>
        <w:tc>
          <w:tcPr>
            <w:tcW w:w="1088" w:type="dxa"/>
          </w:tcPr>
          <w:p>
            <w:pPr>
              <w:pStyle w:val="TableParagraph"/>
              <w:spacing w:before="38"/>
              <w:ind w:left="270" w:right="260"/>
              <w:jc w:val="center"/>
              <w:rPr>
                <w:sz w:val="14"/>
              </w:rPr>
            </w:pPr>
            <w:r>
              <w:rPr>
                <w:sz w:val="14"/>
              </w:rPr>
              <w:t>01A16h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right="314"/>
              <w:jc w:val="right"/>
              <w:rPr>
                <w:sz w:val="14"/>
              </w:rPr>
            </w:pPr>
            <w:r>
              <w:rPr>
                <w:sz w:val="14"/>
              </w:rPr>
              <w:t>blank</w:t>
            </w:r>
          </w:p>
        </w:tc>
        <w:tc>
          <w:tcPr>
            <w:tcW w:w="988" w:type="dxa"/>
          </w:tcPr>
          <w:p>
            <w:pPr>
              <w:pStyle w:val="TableParagraph"/>
              <w:spacing w:before="38"/>
              <w:ind w:left="240" w:right="230"/>
              <w:jc w:val="center"/>
              <w:rPr>
                <w:sz w:val="14"/>
              </w:rPr>
            </w:pPr>
            <w:r>
              <w:rPr>
                <w:sz w:val="14"/>
              </w:rPr>
              <w:t>blank</w:t>
            </w:r>
          </w:p>
        </w:tc>
      </w:tr>
    </w:tbl>
    <w:p>
      <w:pPr>
        <w:spacing w:after="0"/>
        <w:jc w:val="center"/>
        <w:rPr>
          <w:sz w:val="14"/>
        </w:rPr>
        <w:sectPr>
          <w:headerReference w:type="default" r:id="rId539"/>
          <w:headerReference w:type="even" r:id="rId540"/>
          <w:footerReference w:type="default" r:id="rId541"/>
          <w:footerReference w:type="even" r:id="rId542"/>
          <w:pgSz w:w="12240" w:h="15840"/>
          <w:pgMar w:header="259" w:footer="836" w:top="1340" w:bottom="1020" w:left="960" w:right="960"/>
          <w:pgNumType w:start="105"/>
        </w:sectPr>
      </w:pPr>
    </w:p>
    <w:p>
      <w:pPr>
        <w:pStyle w:val="BodyText"/>
        <w:rPr>
          <w:b/>
          <w:sz w:val="20"/>
        </w:rPr>
      </w:pPr>
    </w:p>
    <w:p>
      <w:pPr>
        <w:pStyle w:val="BodyText"/>
        <w:spacing w:before="3"/>
        <w:rPr>
          <w:b/>
          <w:sz w:val="17"/>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878"/>
        <w:gridCol w:w="1088"/>
        <w:gridCol w:w="790"/>
        <w:gridCol w:w="988"/>
        <w:gridCol w:w="988"/>
        <w:gridCol w:w="988"/>
        <w:gridCol w:w="988"/>
        <w:gridCol w:w="988"/>
      </w:tblGrid>
      <w:tr>
        <w:trPr>
          <w:trHeight w:val="234" w:hRule="atLeast"/>
        </w:trPr>
        <w:tc>
          <w:tcPr>
            <w:tcW w:w="1376" w:type="dxa"/>
            <w:vMerge w:val="restart"/>
            <w:shd w:val="clear" w:color="auto" w:fill="D8D8D8"/>
          </w:tcPr>
          <w:p>
            <w:pPr>
              <w:pStyle w:val="TableParagraph"/>
              <w:spacing w:before="0"/>
              <w:rPr>
                <w:rFonts w:ascii="Times New Roman"/>
                <w:sz w:val="14"/>
              </w:rPr>
            </w:pPr>
          </w:p>
        </w:tc>
        <w:tc>
          <w:tcPr>
            <w:tcW w:w="1878" w:type="dxa"/>
            <w:vMerge w:val="restart"/>
            <w:shd w:val="clear" w:color="auto" w:fill="D8D8D8"/>
          </w:tcPr>
          <w:p>
            <w:pPr>
              <w:pStyle w:val="TableParagraph"/>
              <w:spacing w:before="11"/>
              <w:rPr>
                <w:b/>
                <w:sz w:val="13"/>
              </w:rPr>
            </w:pPr>
          </w:p>
          <w:p>
            <w:pPr>
              <w:pStyle w:val="TableParagraph"/>
              <w:spacing w:before="0"/>
              <w:ind w:left="460"/>
              <w:rPr>
                <w:b/>
                <w:sz w:val="14"/>
              </w:rPr>
            </w:pPr>
            <w:r>
              <w:rPr>
                <w:b/>
                <w:sz w:val="14"/>
              </w:rPr>
              <w:t>DESCRIPTION</w:t>
            </w:r>
          </w:p>
        </w:tc>
        <w:tc>
          <w:tcPr>
            <w:tcW w:w="1088" w:type="dxa"/>
            <w:vMerge w:val="restart"/>
            <w:shd w:val="clear" w:color="auto" w:fill="D8D8D8"/>
          </w:tcPr>
          <w:p>
            <w:pPr>
              <w:pStyle w:val="TableParagraph"/>
              <w:spacing w:before="11"/>
              <w:rPr>
                <w:b/>
                <w:sz w:val="13"/>
              </w:rPr>
            </w:pPr>
          </w:p>
          <w:p>
            <w:pPr>
              <w:pStyle w:val="TableParagraph"/>
              <w:spacing w:before="0"/>
              <w:ind w:left="201"/>
              <w:rPr>
                <w:b/>
                <w:sz w:val="14"/>
              </w:rPr>
            </w:pPr>
            <w:r>
              <w:rPr>
                <w:b/>
                <w:sz w:val="14"/>
              </w:rPr>
              <w:t>ADDRESS</w:t>
            </w:r>
          </w:p>
        </w:tc>
        <w:tc>
          <w:tcPr>
            <w:tcW w:w="790" w:type="dxa"/>
            <w:vMerge w:val="restart"/>
            <w:shd w:val="clear" w:color="auto" w:fill="D8D8D8"/>
          </w:tcPr>
          <w:p>
            <w:pPr>
              <w:pStyle w:val="TableParagraph"/>
              <w:spacing w:line="160" w:lineRule="exact" w:before="80"/>
              <w:ind w:left="239"/>
              <w:rPr>
                <w:b/>
                <w:sz w:val="14"/>
              </w:rPr>
            </w:pPr>
            <w:r>
              <w:rPr>
                <w:b/>
                <w:sz w:val="14"/>
              </w:rPr>
              <w:t>SIZE</w:t>
            </w:r>
          </w:p>
          <w:p>
            <w:pPr>
              <w:pStyle w:val="TableParagraph"/>
              <w:spacing w:line="160" w:lineRule="exact" w:before="0"/>
              <w:ind w:left="165"/>
              <w:rPr>
                <w:b/>
                <w:sz w:val="14"/>
              </w:rPr>
            </w:pPr>
            <w:r>
              <w:rPr>
                <w:b/>
                <w:sz w:val="14"/>
              </w:rPr>
              <w:t>(bytes)</w:t>
            </w:r>
          </w:p>
        </w:tc>
        <w:tc>
          <w:tcPr>
            <w:tcW w:w="4940" w:type="dxa"/>
            <w:gridSpan w:val="5"/>
            <w:shd w:val="clear" w:color="auto" w:fill="D8D8D8"/>
          </w:tcPr>
          <w:p>
            <w:pPr>
              <w:pStyle w:val="TableParagraph"/>
              <w:spacing w:before="38"/>
              <w:ind w:left="2212" w:right="2203"/>
              <w:jc w:val="center"/>
              <w:rPr>
                <w:b/>
                <w:sz w:val="14"/>
              </w:rPr>
            </w:pPr>
            <w:r>
              <w:rPr>
                <w:b/>
                <w:sz w:val="14"/>
              </w:rPr>
              <w:t>VALUE</w:t>
            </w:r>
          </w:p>
        </w:tc>
      </w:tr>
      <w:tr>
        <w:trPr>
          <w:trHeight w:val="233" w:hRule="atLeast"/>
        </w:trPr>
        <w:tc>
          <w:tcPr>
            <w:tcW w:w="1376" w:type="dxa"/>
            <w:vMerge/>
            <w:tcBorders>
              <w:top w:val="nil"/>
            </w:tcBorders>
            <w:shd w:val="clear" w:color="auto" w:fill="D8D8D8"/>
          </w:tcPr>
          <w:p>
            <w:pPr>
              <w:rPr>
                <w:sz w:val="2"/>
                <w:szCs w:val="2"/>
              </w:rPr>
            </w:pPr>
          </w:p>
        </w:tc>
        <w:tc>
          <w:tcPr>
            <w:tcW w:w="1878" w:type="dxa"/>
            <w:vMerge/>
            <w:tcBorders>
              <w:top w:val="nil"/>
            </w:tcBorders>
            <w:shd w:val="clear" w:color="auto" w:fill="D8D8D8"/>
          </w:tcPr>
          <w:p>
            <w:pPr>
              <w:rPr>
                <w:sz w:val="2"/>
                <w:szCs w:val="2"/>
              </w:rPr>
            </w:pPr>
          </w:p>
        </w:tc>
        <w:tc>
          <w:tcPr>
            <w:tcW w:w="1088" w:type="dxa"/>
            <w:vMerge/>
            <w:tcBorders>
              <w:top w:val="nil"/>
            </w:tcBorders>
            <w:shd w:val="clear" w:color="auto" w:fill="D8D8D8"/>
          </w:tcPr>
          <w:p>
            <w:pPr>
              <w:rPr>
                <w:sz w:val="2"/>
                <w:szCs w:val="2"/>
              </w:rPr>
            </w:pPr>
          </w:p>
        </w:tc>
        <w:tc>
          <w:tcPr>
            <w:tcW w:w="790" w:type="dxa"/>
            <w:vMerge/>
            <w:tcBorders>
              <w:top w:val="nil"/>
            </w:tcBorders>
            <w:shd w:val="clear" w:color="auto" w:fill="D8D8D8"/>
          </w:tcPr>
          <w:p>
            <w:pPr>
              <w:rPr>
                <w:sz w:val="2"/>
                <w:szCs w:val="2"/>
              </w:rPr>
            </w:pPr>
          </w:p>
        </w:tc>
        <w:tc>
          <w:tcPr>
            <w:tcW w:w="988" w:type="dxa"/>
            <w:shd w:val="clear" w:color="auto" w:fill="D8D8D8"/>
          </w:tcPr>
          <w:p>
            <w:pPr>
              <w:pStyle w:val="TableParagraph"/>
              <w:spacing w:before="38"/>
              <w:ind w:left="239" w:right="231"/>
              <w:jc w:val="center"/>
              <w:rPr>
                <w:b/>
                <w:sz w:val="14"/>
              </w:rPr>
            </w:pPr>
            <w:r>
              <w:rPr>
                <w:b/>
                <w:sz w:val="14"/>
              </w:rPr>
              <w:t>F5519</w:t>
            </w:r>
          </w:p>
        </w:tc>
        <w:tc>
          <w:tcPr>
            <w:tcW w:w="988" w:type="dxa"/>
            <w:shd w:val="clear" w:color="auto" w:fill="D8D8D8"/>
          </w:tcPr>
          <w:p>
            <w:pPr>
              <w:pStyle w:val="TableParagraph"/>
              <w:spacing w:before="38"/>
              <w:ind w:left="239" w:right="231"/>
              <w:jc w:val="center"/>
              <w:rPr>
                <w:b/>
                <w:sz w:val="14"/>
              </w:rPr>
            </w:pPr>
            <w:r>
              <w:rPr>
                <w:b/>
                <w:sz w:val="14"/>
              </w:rPr>
              <w:t>F5517</w:t>
            </w:r>
          </w:p>
        </w:tc>
        <w:tc>
          <w:tcPr>
            <w:tcW w:w="988" w:type="dxa"/>
            <w:shd w:val="clear" w:color="auto" w:fill="D8D8D8"/>
          </w:tcPr>
          <w:p>
            <w:pPr>
              <w:pStyle w:val="TableParagraph"/>
              <w:spacing w:before="38"/>
              <w:ind w:left="239" w:right="231"/>
              <w:jc w:val="center"/>
              <w:rPr>
                <w:b/>
                <w:sz w:val="14"/>
              </w:rPr>
            </w:pPr>
            <w:r>
              <w:rPr>
                <w:b/>
                <w:sz w:val="14"/>
              </w:rPr>
              <w:t>F5515</w:t>
            </w:r>
          </w:p>
        </w:tc>
        <w:tc>
          <w:tcPr>
            <w:tcW w:w="988" w:type="dxa"/>
            <w:shd w:val="clear" w:color="auto" w:fill="D8D8D8"/>
          </w:tcPr>
          <w:p>
            <w:pPr>
              <w:pStyle w:val="TableParagraph"/>
              <w:spacing w:before="38"/>
              <w:ind w:right="284"/>
              <w:jc w:val="right"/>
              <w:rPr>
                <w:b/>
                <w:sz w:val="14"/>
              </w:rPr>
            </w:pPr>
            <w:r>
              <w:rPr>
                <w:b/>
                <w:sz w:val="14"/>
              </w:rPr>
              <w:t>F5514</w:t>
            </w:r>
          </w:p>
        </w:tc>
        <w:tc>
          <w:tcPr>
            <w:tcW w:w="988" w:type="dxa"/>
            <w:shd w:val="clear" w:color="auto" w:fill="D8D8D8"/>
          </w:tcPr>
          <w:p>
            <w:pPr>
              <w:pStyle w:val="TableParagraph"/>
              <w:spacing w:before="38"/>
              <w:ind w:left="239" w:right="231"/>
              <w:jc w:val="center"/>
              <w:rPr>
                <w:b/>
                <w:sz w:val="14"/>
              </w:rPr>
            </w:pPr>
            <w:r>
              <w:rPr>
                <w:b/>
                <w:sz w:val="14"/>
              </w:rPr>
              <w:t>F5513</w:t>
            </w:r>
          </w:p>
        </w:tc>
      </w:tr>
      <w:tr>
        <w:trPr>
          <w:trHeight w:val="234" w:hRule="atLeast"/>
        </w:trPr>
        <w:tc>
          <w:tcPr>
            <w:tcW w:w="1376" w:type="dxa"/>
            <w:vMerge w:val="restart"/>
          </w:tcPr>
          <w:p>
            <w:pPr>
              <w:pStyle w:val="TableParagraph"/>
              <w:spacing w:before="0"/>
              <w:rPr>
                <w:rFonts w:ascii="Times New Roman"/>
                <w:sz w:val="14"/>
              </w:rPr>
            </w:pPr>
          </w:p>
        </w:tc>
        <w:tc>
          <w:tcPr>
            <w:tcW w:w="1878" w:type="dxa"/>
          </w:tcPr>
          <w:p>
            <w:pPr>
              <w:pStyle w:val="TableParagraph"/>
              <w:spacing w:before="38"/>
              <w:ind w:left="119" w:right="111"/>
              <w:jc w:val="center"/>
              <w:rPr>
                <w:sz w:val="14"/>
              </w:rPr>
            </w:pPr>
            <w:r>
              <w:rPr>
                <w:sz w:val="14"/>
              </w:rPr>
              <w:t>ADC Offset</w:t>
            </w:r>
          </w:p>
        </w:tc>
        <w:tc>
          <w:tcPr>
            <w:tcW w:w="1088" w:type="dxa"/>
          </w:tcPr>
          <w:p>
            <w:pPr>
              <w:pStyle w:val="TableParagraph"/>
              <w:spacing w:before="38"/>
              <w:ind w:left="270" w:right="260"/>
              <w:jc w:val="center"/>
              <w:rPr>
                <w:sz w:val="14"/>
              </w:rPr>
            </w:pPr>
            <w:r>
              <w:rPr>
                <w:sz w:val="14"/>
              </w:rPr>
              <w:t>01A18h</w:t>
            </w: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left="240" w:right="230"/>
              <w:jc w:val="center"/>
              <w:rPr>
                <w:sz w:val="14"/>
              </w:rPr>
            </w:pPr>
            <w:r>
              <w:rPr>
                <w:sz w:val="14"/>
              </w:rPr>
              <w:t>blank</w:t>
            </w:r>
          </w:p>
        </w:tc>
        <w:tc>
          <w:tcPr>
            <w:tcW w:w="988" w:type="dxa"/>
          </w:tcPr>
          <w:p>
            <w:pPr>
              <w:pStyle w:val="TableParagraph"/>
              <w:spacing w:before="38"/>
              <w:ind w:right="314"/>
              <w:jc w:val="right"/>
              <w:rPr>
                <w:sz w:val="14"/>
              </w:rPr>
            </w:pPr>
            <w:r>
              <w:rPr>
                <w:sz w:val="14"/>
              </w:rPr>
              <w:t>blank</w:t>
            </w:r>
          </w:p>
        </w:tc>
        <w:tc>
          <w:tcPr>
            <w:tcW w:w="988" w:type="dxa"/>
          </w:tcPr>
          <w:p>
            <w:pPr>
              <w:pStyle w:val="TableParagraph"/>
              <w:spacing w:before="38"/>
              <w:ind w:left="240" w:right="230"/>
              <w:jc w:val="center"/>
              <w:rPr>
                <w:sz w:val="14"/>
              </w:rPr>
            </w:pPr>
            <w:r>
              <w:rPr>
                <w:sz w:val="14"/>
              </w:rPr>
              <w:t>blank</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1.5-V Reference Temp. Sensor 30°C</w:t>
            </w:r>
          </w:p>
        </w:tc>
        <w:tc>
          <w:tcPr>
            <w:tcW w:w="1088" w:type="dxa"/>
          </w:tcPr>
          <w:p>
            <w:pPr>
              <w:pStyle w:val="TableParagraph"/>
              <w:spacing w:before="118"/>
              <w:ind w:left="270" w:right="260"/>
              <w:jc w:val="center"/>
              <w:rPr>
                <w:sz w:val="14"/>
              </w:rPr>
            </w:pPr>
            <w:r>
              <w:rPr>
                <w:sz w:val="14"/>
              </w:rPr>
              <w:t>01A1Ah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1.5-V Reference Temp. Sensor 85°C</w:t>
            </w:r>
          </w:p>
        </w:tc>
        <w:tc>
          <w:tcPr>
            <w:tcW w:w="1088" w:type="dxa"/>
          </w:tcPr>
          <w:p>
            <w:pPr>
              <w:pStyle w:val="TableParagraph"/>
              <w:spacing w:before="118"/>
              <w:ind w:left="270" w:right="261"/>
              <w:jc w:val="center"/>
              <w:rPr>
                <w:sz w:val="14"/>
              </w:rPr>
            </w:pPr>
            <w:r>
              <w:rPr>
                <w:sz w:val="14"/>
              </w:rPr>
              <w:t>01A1Ch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2.0-V Reference Temp. Sensor 30°C</w:t>
            </w:r>
          </w:p>
        </w:tc>
        <w:tc>
          <w:tcPr>
            <w:tcW w:w="1088" w:type="dxa"/>
          </w:tcPr>
          <w:p>
            <w:pPr>
              <w:pStyle w:val="TableParagraph"/>
              <w:spacing w:before="118"/>
              <w:ind w:left="270" w:right="260"/>
              <w:jc w:val="center"/>
              <w:rPr>
                <w:sz w:val="14"/>
              </w:rPr>
            </w:pPr>
            <w:r>
              <w:rPr>
                <w:sz w:val="14"/>
              </w:rPr>
              <w:t>01A1Eh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2.0-V Reference Temp. Sensor 85°C</w:t>
            </w:r>
          </w:p>
        </w:tc>
        <w:tc>
          <w:tcPr>
            <w:tcW w:w="1088" w:type="dxa"/>
          </w:tcPr>
          <w:p>
            <w:pPr>
              <w:pStyle w:val="TableParagraph"/>
              <w:spacing w:before="118"/>
              <w:ind w:left="270" w:right="260"/>
              <w:jc w:val="center"/>
              <w:rPr>
                <w:sz w:val="14"/>
              </w:rPr>
            </w:pPr>
            <w:r>
              <w:rPr>
                <w:sz w:val="14"/>
              </w:rPr>
              <w:t>01A20h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2.5-V Reference Temp. Sensor 30°C</w:t>
            </w:r>
          </w:p>
        </w:tc>
        <w:tc>
          <w:tcPr>
            <w:tcW w:w="1088" w:type="dxa"/>
          </w:tcPr>
          <w:p>
            <w:pPr>
              <w:pStyle w:val="TableParagraph"/>
              <w:spacing w:before="118"/>
              <w:ind w:left="270" w:right="260"/>
              <w:jc w:val="center"/>
              <w:rPr>
                <w:sz w:val="14"/>
              </w:rPr>
            </w:pPr>
            <w:r>
              <w:rPr>
                <w:sz w:val="14"/>
              </w:rPr>
              <w:t>01A22h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320" w:right="236" w:hanging="62"/>
              <w:rPr>
                <w:sz w:val="14"/>
              </w:rPr>
            </w:pPr>
            <w:r>
              <w:rPr>
                <w:sz w:val="14"/>
              </w:rPr>
              <w:t>ADC 2.5-V Reference Temp. Sensor 85°C</w:t>
            </w:r>
          </w:p>
        </w:tc>
        <w:tc>
          <w:tcPr>
            <w:tcW w:w="1088" w:type="dxa"/>
          </w:tcPr>
          <w:p>
            <w:pPr>
              <w:pStyle w:val="TableParagraph"/>
              <w:spacing w:before="118"/>
              <w:ind w:left="270" w:right="260"/>
              <w:jc w:val="center"/>
              <w:rPr>
                <w:sz w:val="14"/>
              </w:rPr>
            </w:pPr>
            <w:r>
              <w:rPr>
                <w:sz w:val="14"/>
              </w:rPr>
              <w:t>01A24h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left="240" w:right="230"/>
              <w:jc w:val="center"/>
              <w:rPr>
                <w:sz w:val="14"/>
              </w:rPr>
            </w:pPr>
            <w:r>
              <w:rPr>
                <w:sz w:val="14"/>
              </w:rPr>
              <w:t>blank</w:t>
            </w:r>
          </w:p>
        </w:tc>
        <w:tc>
          <w:tcPr>
            <w:tcW w:w="988" w:type="dxa"/>
          </w:tcPr>
          <w:p>
            <w:pPr>
              <w:pStyle w:val="TableParagraph"/>
              <w:spacing w:before="118"/>
              <w:ind w:right="314"/>
              <w:jc w:val="right"/>
              <w:rPr>
                <w:sz w:val="14"/>
              </w:rPr>
            </w:pPr>
            <w:r>
              <w:rPr>
                <w:sz w:val="14"/>
              </w:rPr>
              <w:t>blank</w:t>
            </w:r>
          </w:p>
        </w:tc>
        <w:tc>
          <w:tcPr>
            <w:tcW w:w="988" w:type="dxa"/>
          </w:tcPr>
          <w:p>
            <w:pPr>
              <w:pStyle w:val="TableParagraph"/>
              <w:spacing w:before="118"/>
              <w:ind w:left="240" w:right="230"/>
              <w:jc w:val="center"/>
              <w:rPr>
                <w:sz w:val="14"/>
              </w:rPr>
            </w:pPr>
            <w:r>
              <w:rPr>
                <w:sz w:val="14"/>
              </w:rPr>
              <w:t>blank</w:t>
            </w:r>
          </w:p>
        </w:tc>
      </w:tr>
      <w:tr>
        <w:trPr>
          <w:trHeight w:val="233" w:hRule="atLeast"/>
        </w:trPr>
        <w:tc>
          <w:tcPr>
            <w:tcW w:w="1376" w:type="dxa"/>
            <w:vMerge w:val="restart"/>
          </w:tcPr>
          <w:p>
            <w:pPr>
              <w:pStyle w:val="TableParagraph"/>
              <w:spacing w:before="11"/>
              <w:rPr>
                <w:b/>
                <w:sz w:val="13"/>
              </w:rPr>
            </w:pPr>
          </w:p>
          <w:p>
            <w:pPr>
              <w:pStyle w:val="TableParagraph"/>
              <w:spacing w:before="0"/>
              <w:ind w:left="190"/>
              <w:rPr>
                <w:sz w:val="14"/>
              </w:rPr>
            </w:pPr>
            <w:r>
              <w:rPr>
                <w:sz w:val="14"/>
              </w:rPr>
              <w:t>REF Calibration</w:t>
            </w:r>
          </w:p>
        </w:tc>
        <w:tc>
          <w:tcPr>
            <w:tcW w:w="1878" w:type="dxa"/>
          </w:tcPr>
          <w:p>
            <w:pPr>
              <w:pStyle w:val="TableParagraph"/>
              <w:spacing w:before="38"/>
              <w:ind w:left="118" w:right="111"/>
              <w:jc w:val="center"/>
              <w:rPr>
                <w:sz w:val="14"/>
              </w:rPr>
            </w:pPr>
            <w:r>
              <w:rPr>
                <w:sz w:val="14"/>
              </w:rPr>
              <w:t>REF Calibration Tag</w:t>
            </w:r>
          </w:p>
        </w:tc>
        <w:tc>
          <w:tcPr>
            <w:tcW w:w="1088" w:type="dxa"/>
          </w:tcPr>
          <w:p>
            <w:pPr>
              <w:pStyle w:val="TableParagraph"/>
              <w:spacing w:before="38"/>
              <w:ind w:left="270" w:right="260"/>
              <w:jc w:val="center"/>
              <w:rPr>
                <w:sz w:val="14"/>
              </w:rPr>
            </w:pPr>
            <w:r>
              <w:rPr>
                <w:sz w:val="14"/>
              </w:rPr>
              <w:t>01A26h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12h</w:t>
            </w:r>
          </w:p>
        </w:tc>
        <w:tc>
          <w:tcPr>
            <w:tcW w:w="988" w:type="dxa"/>
          </w:tcPr>
          <w:p>
            <w:pPr>
              <w:pStyle w:val="TableParagraph"/>
              <w:spacing w:before="38"/>
              <w:ind w:left="240" w:right="231"/>
              <w:jc w:val="center"/>
              <w:rPr>
                <w:sz w:val="14"/>
              </w:rPr>
            </w:pPr>
            <w:r>
              <w:rPr>
                <w:sz w:val="14"/>
              </w:rPr>
              <w:t>12h</w:t>
            </w:r>
          </w:p>
        </w:tc>
        <w:tc>
          <w:tcPr>
            <w:tcW w:w="988" w:type="dxa"/>
          </w:tcPr>
          <w:p>
            <w:pPr>
              <w:pStyle w:val="TableParagraph"/>
              <w:spacing w:before="38"/>
              <w:ind w:left="240" w:right="231"/>
              <w:jc w:val="center"/>
              <w:rPr>
                <w:sz w:val="14"/>
              </w:rPr>
            </w:pPr>
            <w:r>
              <w:rPr>
                <w:sz w:val="14"/>
              </w:rPr>
              <w:t>12h</w:t>
            </w:r>
          </w:p>
        </w:tc>
        <w:tc>
          <w:tcPr>
            <w:tcW w:w="988" w:type="dxa"/>
          </w:tcPr>
          <w:p>
            <w:pPr>
              <w:pStyle w:val="TableParagraph"/>
              <w:spacing w:before="38"/>
              <w:ind w:left="240" w:right="231"/>
              <w:jc w:val="center"/>
              <w:rPr>
                <w:sz w:val="14"/>
              </w:rPr>
            </w:pPr>
            <w:r>
              <w:rPr>
                <w:sz w:val="14"/>
              </w:rPr>
              <w:t>12h</w:t>
            </w:r>
          </w:p>
        </w:tc>
        <w:tc>
          <w:tcPr>
            <w:tcW w:w="988" w:type="dxa"/>
          </w:tcPr>
          <w:p>
            <w:pPr>
              <w:pStyle w:val="TableParagraph"/>
              <w:spacing w:before="38"/>
              <w:ind w:left="240" w:right="231"/>
              <w:jc w:val="center"/>
              <w:rPr>
                <w:sz w:val="14"/>
              </w:rPr>
            </w:pPr>
            <w:r>
              <w:rPr>
                <w:sz w:val="14"/>
              </w:rPr>
              <w:t>12h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REF Calibration length</w:t>
            </w:r>
          </w:p>
        </w:tc>
        <w:tc>
          <w:tcPr>
            <w:tcW w:w="1088" w:type="dxa"/>
          </w:tcPr>
          <w:p>
            <w:pPr>
              <w:pStyle w:val="TableParagraph"/>
              <w:spacing w:before="38"/>
              <w:ind w:left="270" w:right="260"/>
              <w:jc w:val="center"/>
              <w:rPr>
                <w:sz w:val="14"/>
              </w:rPr>
            </w:pPr>
            <w:r>
              <w:rPr>
                <w:sz w:val="14"/>
              </w:rPr>
              <w:t>01A27h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06h</w:t>
            </w:r>
          </w:p>
        </w:tc>
        <w:tc>
          <w:tcPr>
            <w:tcW w:w="988" w:type="dxa"/>
          </w:tcPr>
          <w:p>
            <w:pPr>
              <w:pStyle w:val="TableParagraph"/>
              <w:spacing w:before="38"/>
              <w:ind w:left="240" w:right="231"/>
              <w:jc w:val="center"/>
              <w:rPr>
                <w:sz w:val="14"/>
              </w:rPr>
            </w:pPr>
            <w:r>
              <w:rPr>
                <w:sz w:val="14"/>
              </w:rPr>
              <w:t>06h</w:t>
            </w:r>
          </w:p>
        </w:tc>
        <w:tc>
          <w:tcPr>
            <w:tcW w:w="988" w:type="dxa"/>
          </w:tcPr>
          <w:p>
            <w:pPr>
              <w:pStyle w:val="TableParagraph"/>
              <w:spacing w:before="38"/>
              <w:ind w:left="240" w:right="231"/>
              <w:jc w:val="center"/>
              <w:rPr>
                <w:sz w:val="14"/>
              </w:rPr>
            </w:pPr>
            <w:r>
              <w:rPr>
                <w:sz w:val="14"/>
              </w:rPr>
              <w:t>06h</w:t>
            </w:r>
          </w:p>
        </w:tc>
        <w:tc>
          <w:tcPr>
            <w:tcW w:w="988" w:type="dxa"/>
          </w:tcPr>
          <w:p>
            <w:pPr>
              <w:pStyle w:val="TableParagraph"/>
              <w:spacing w:before="38"/>
              <w:ind w:left="240" w:right="231"/>
              <w:jc w:val="center"/>
              <w:rPr>
                <w:sz w:val="14"/>
              </w:rPr>
            </w:pPr>
            <w:r>
              <w:rPr>
                <w:sz w:val="14"/>
              </w:rPr>
              <w:t>06h</w:t>
            </w:r>
          </w:p>
        </w:tc>
        <w:tc>
          <w:tcPr>
            <w:tcW w:w="988" w:type="dxa"/>
          </w:tcPr>
          <w:p>
            <w:pPr>
              <w:pStyle w:val="TableParagraph"/>
              <w:spacing w:before="38"/>
              <w:ind w:left="240" w:right="231"/>
              <w:jc w:val="center"/>
              <w:rPr>
                <w:sz w:val="14"/>
              </w:rPr>
            </w:pPr>
            <w:r>
              <w:rPr>
                <w:sz w:val="14"/>
              </w:rPr>
              <w:t>06h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38"/>
              <w:ind w:left="741" w:right="242" w:hanging="474"/>
              <w:rPr>
                <w:sz w:val="14"/>
              </w:rPr>
            </w:pPr>
            <w:r>
              <w:rPr>
                <w:sz w:val="14"/>
              </w:rPr>
              <w:t>REF 1.5-V Reference Factor</w:t>
            </w:r>
          </w:p>
        </w:tc>
        <w:tc>
          <w:tcPr>
            <w:tcW w:w="1088" w:type="dxa"/>
          </w:tcPr>
          <w:p>
            <w:pPr>
              <w:pStyle w:val="TableParagraph"/>
              <w:spacing w:before="118"/>
              <w:ind w:left="270" w:right="260"/>
              <w:jc w:val="center"/>
              <w:rPr>
                <w:sz w:val="14"/>
              </w:rPr>
            </w:pPr>
            <w:r>
              <w:rPr>
                <w:sz w:val="14"/>
              </w:rPr>
              <w:t>01A28h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right="247"/>
              <w:jc w:val="right"/>
              <w:rPr>
                <w:sz w:val="14"/>
              </w:rPr>
            </w:pPr>
            <w:r>
              <w:rPr>
                <w:sz w:val="14"/>
              </w:rPr>
              <w:t>per unit</w:t>
            </w:r>
          </w:p>
        </w:tc>
        <w:tc>
          <w:tcPr>
            <w:tcW w:w="988" w:type="dxa"/>
          </w:tcPr>
          <w:p>
            <w:pPr>
              <w:pStyle w:val="TableParagraph"/>
              <w:spacing w:before="118"/>
              <w:ind w:left="240" w:right="231"/>
              <w:jc w:val="center"/>
              <w:rPr>
                <w:sz w:val="14"/>
              </w:rPr>
            </w:pPr>
            <w:r>
              <w:rPr>
                <w:sz w:val="14"/>
              </w:rPr>
              <w:t>per unit</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741" w:right="242" w:hanging="474"/>
              <w:rPr>
                <w:sz w:val="14"/>
              </w:rPr>
            </w:pPr>
            <w:r>
              <w:rPr>
                <w:sz w:val="14"/>
              </w:rPr>
              <w:t>REF 2.0-V Reference Factor</w:t>
            </w:r>
          </w:p>
        </w:tc>
        <w:tc>
          <w:tcPr>
            <w:tcW w:w="1088" w:type="dxa"/>
          </w:tcPr>
          <w:p>
            <w:pPr>
              <w:pStyle w:val="TableParagraph"/>
              <w:spacing w:before="118"/>
              <w:ind w:left="270" w:right="260"/>
              <w:jc w:val="center"/>
              <w:rPr>
                <w:sz w:val="14"/>
              </w:rPr>
            </w:pPr>
            <w:r>
              <w:rPr>
                <w:sz w:val="14"/>
              </w:rPr>
              <w:t>01A2Ah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right="247"/>
              <w:jc w:val="right"/>
              <w:rPr>
                <w:sz w:val="14"/>
              </w:rPr>
            </w:pPr>
            <w:r>
              <w:rPr>
                <w:sz w:val="14"/>
              </w:rPr>
              <w:t>per unit</w:t>
            </w:r>
          </w:p>
        </w:tc>
        <w:tc>
          <w:tcPr>
            <w:tcW w:w="988" w:type="dxa"/>
          </w:tcPr>
          <w:p>
            <w:pPr>
              <w:pStyle w:val="TableParagraph"/>
              <w:spacing w:before="118"/>
              <w:ind w:left="240" w:right="231"/>
              <w:jc w:val="center"/>
              <w:rPr>
                <w:sz w:val="14"/>
              </w:rPr>
            </w:pPr>
            <w:r>
              <w:rPr>
                <w:sz w:val="14"/>
              </w:rPr>
              <w:t>per unit</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38"/>
              <w:ind w:left="741" w:right="242" w:hanging="474"/>
              <w:rPr>
                <w:sz w:val="14"/>
              </w:rPr>
            </w:pPr>
            <w:r>
              <w:rPr>
                <w:sz w:val="14"/>
              </w:rPr>
              <w:t>REF 2.5-V Reference Factor</w:t>
            </w:r>
          </w:p>
        </w:tc>
        <w:tc>
          <w:tcPr>
            <w:tcW w:w="1088" w:type="dxa"/>
          </w:tcPr>
          <w:p>
            <w:pPr>
              <w:pStyle w:val="TableParagraph"/>
              <w:spacing w:before="118"/>
              <w:ind w:left="270" w:right="261"/>
              <w:jc w:val="center"/>
              <w:rPr>
                <w:sz w:val="14"/>
              </w:rPr>
            </w:pPr>
            <w:r>
              <w:rPr>
                <w:sz w:val="14"/>
              </w:rPr>
              <w:t>01A2Ch</w:t>
            </w:r>
          </w:p>
        </w:tc>
        <w:tc>
          <w:tcPr>
            <w:tcW w:w="790" w:type="dxa"/>
          </w:tcPr>
          <w:p>
            <w:pPr>
              <w:pStyle w:val="TableParagraph"/>
              <w:spacing w:before="118"/>
              <w:ind w:left="357"/>
              <w:rPr>
                <w:sz w:val="14"/>
              </w:rPr>
            </w:pPr>
            <w:r>
              <w:rPr>
                <w:w w:val="99"/>
                <w:sz w:val="14"/>
              </w:rPr>
              <w:t>2</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left="240" w:right="231"/>
              <w:jc w:val="center"/>
              <w:rPr>
                <w:sz w:val="14"/>
              </w:rPr>
            </w:pPr>
            <w:r>
              <w:rPr>
                <w:sz w:val="14"/>
              </w:rPr>
              <w:t>per unit</w:t>
            </w:r>
          </w:p>
        </w:tc>
        <w:tc>
          <w:tcPr>
            <w:tcW w:w="988" w:type="dxa"/>
          </w:tcPr>
          <w:p>
            <w:pPr>
              <w:pStyle w:val="TableParagraph"/>
              <w:spacing w:before="118"/>
              <w:ind w:right="247"/>
              <w:jc w:val="right"/>
              <w:rPr>
                <w:sz w:val="14"/>
              </w:rPr>
            </w:pPr>
            <w:r>
              <w:rPr>
                <w:sz w:val="14"/>
              </w:rPr>
              <w:t>per unit</w:t>
            </w:r>
          </w:p>
        </w:tc>
        <w:tc>
          <w:tcPr>
            <w:tcW w:w="988" w:type="dxa"/>
          </w:tcPr>
          <w:p>
            <w:pPr>
              <w:pStyle w:val="TableParagraph"/>
              <w:spacing w:before="118"/>
              <w:ind w:left="240" w:right="231"/>
              <w:jc w:val="center"/>
              <w:rPr>
                <w:sz w:val="14"/>
              </w:rPr>
            </w:pPr>
            <w:r>
              <w:rPr>
                <w:sz w:val="14"/>
              </w:rPr>
              <w:t>per unit</w:t>
            </w:r>
          </w:p>
        </w:tc>
      </w:tr>
      <w:tr>
        <w:trPr>
          <w:trHeight w:val="234" w:hRule="atLeast"/>
        </w:trPr>
        <w:tc>
          <w:tcPr>
            <w:tcW w:w="1376" w:type="dxa"/>
            <w:vMerge w:val="restart"/>
          </w:tcPr>
          <w:p>
            <w:pPr>
              <w:pStyle w:val="TableParagraph"/>
              <w:spacing w:before="38"/>
              <w:ind w:left="366" w:right="341"/>
              <w:rPr>
                <w:sz w:val="14"/>
              </w:rPr>
            </w:pPr>
            <w:r>
              <w:rPr>
                <w:sz w:val="14"/>
              </w:rPr>
              <w:t>Peripheral Descriptor</w:t>
            </w:r>
          </w:p>
        </w:tc>
        <w:tc>
          <w:tcPr>
            <w:tcW w:w="1878" w:type="dxa"/>
          </w:tcPr>
          <w:p>
            <w:pPr>
              <w:pStyle w:val="TableParagraph"/>
              <w:spacing w:before="38"/>
              <w:ind w:left="121" w:right="111"/>
              <w:jc w:val="center"/>
              <w:rPr>
                <w:sz w:val="14"/>
              </w:rPr>
            </w:pPr>
            <w:r>
              <w:rPr>
                <w:sz w:val="14"/>
              </w:rPr>
              <w:t>Peripheral Descriptor Tag</w:t>
            </w:r>
          </w:p>
        </w:tc>
        <w:tc>
          <w:tcPr>
            <w:tcW w:w="1088" w:type="dxa"/>
          </w:tcPr>
          <w:p>
            <w:pPr>
              <w:pStyle w:val="TableParagraph"/>
              <w:spacing w:before="38"/>
              <w:ind w:left="270" w:right="260"/>
              <w:jc w:val="center"/>
              <w:rPr>
                <w:sz w:val="14"/>
              </w:rPr>
            </w:pPr>
            <w:r>
              <w:rPr>
                <w:sz w:val="14"/>
              </w:rPr>
              <w:t>01A2Eh</w:t>
            </w: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02h</w:t>
            </w:r>
          </w:p>
        </w:tc>
        <w:tc>
          <w:tcPr>
            <w:tcW w:w="988" w:type="dxa"/>
          </w:tcPr>
          <w:p>
            <w:pPr>
              <w:pStyle w:val="TableParagraph"/>
              <w:spacing w:before="38"/>
              <w:ind w:left="240" w:right="231"/>
              <w:jc w:val="center"/>
              <w:rPr>
                <w:sz w:val="14"/>
              </w:rPr>
            </w:pPr>
            <w:r>
              <w:rPr>
                <w:sz w:val="14"/>
              </w:rPr>
              <w:t>02h</w:t>
            </w:r>
          </w:p>
        </w:tc>
        <w:tc>
          <w:tcPr>
            <w:tcW w:w="988" w:type="dxa"/>
          </w:tcPr>
          <w:p>
            <w:pPr>
              <w:pStyle w:val="TableParagraph"/>
              <w:spacing w:before="38"/>
              <w:ind w:left="240" w:right="231"/>
              <w:jc w:val="center"/>
              <w:rPr>
                <w:sz w:val="14"/>
              </w:rPr>
            </w:pPr>
            <w:r>
              <w:rPr>
                <w:sz w:val="14"/>
              </w:rPr>
              <w:t>02h</w:t>
            </w:r>
          </w:p>
        </w:tc>
        <w:tc>
          <w:tcPr>
            <w:tcW w:w="988" w:type="dxa"/>
          </w:tcPr>
          <w:p>
            <w:pPr>
              <w:pStyle w:val="TableParagraph"/>
              <w:spacing w:before="38"/>
              <w:ind w:left="240" w:right="231"/>
              <w:jc w:val="center"/>
              <w:rPr>
                <w:sz w:val="14"/>
              </w:rPr>
            </w:pPr>
            <w:r>
              <w:rPr>
                <w:sz w:val="14"/>
              </w:rPr>
              <w:t>02h</w:t>
            </w:r>
          </w:p>
        </w:tc>
        <w:tc>
          <w:tcPr>
            <w:tcW w:w="988" w:type="dxa"/>
          </w:tcPr>
          <w:p>
            <w:pPr>
              <w:pStyle w:val="TableParagraph"/>
              <w:spacing w:before="38"/>
              <w:ind w:left="240" w:right="231"/>
              <w:jc w:val="center"/>
              <w:rPr>
                <w:sz w:val="14"/>
              </w:rPr>
            </w:pPr>
            <w:r>
              <w:rPr>
                <w:sz w:val="14"/>
              </w:rPr>
              <w:t>02h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38"/>
              <w:ind w:left="725" w:right="254" w:hanging="446"/>
              <w:rPr>
                <w:sz w:val="14"/>
              </w:rPr>
            </w:pPr>
            <w:r>
              <w:rPr>
                <w:sz w:val="14"/>
              </w:rPr>
              <w:t>Peripheral Descriptor Length</w:t>
            </w:r>
          </w:p>
        </w:tc>
        <w:tc>
          <w:tcPr>
            <w:tcW w:w="1088" w:type="dxa"/>
          </w:tcPr>
          <w:p>
            <w:pPr>
              <w:pStyle w:val="TableParagraph"/>
              <w:spacing w:before="118"/>
              <w:ind w:left="270" w:right="260"/>
              <w:jc w:val="center"/>
              <w:rPr>
                <w:sz w:val="14"/>
              </w:rPr>
            </w:pPr>
            <w:r>
              <w:rPr>
                <w:sz w:val="14"/>
              </w:rPr>
              <w:t>01A2Fh</w:t>
            </w:r>
          </w:p>
        </w:tc>
        <w:tc>
          <w:tcPr>
            <w:tcW w:w="790" w:type="dxa"/>
          </w:tcPr>
          <w:p>
            <w:pPr>
              <w:pStyle w:val="TableParagraph"/>
              <w:spacing w:before="118"/>
              <w:ind w:left="357"/>
              <w:rPr>
                <w:sz w:val="14"/>
              </w:rPr>
            </w:pPr>
            <w:r>
              <w:rPr>
                <w:w w:val="99"/>
                <w:sz w:val="14"/>
              </w:rPr>
              <w:t>1</w:t>
            </w:r>
          </w:p>
        </w:tc>
        <w:tc>
          <w:tcPr>
            <w:tcW w:w="988" w:type="dxa"/>
          </w:tcPr>
          <w:p>
            <w:pPr>
              <w:pStyle w:val="TableParagraph"/>
              <w:spacing w:before="118"/>
              <w:ind w:left="240" w:right="231"/>
              <w:jc w:val="center"/>
              <w:rPr>
                <w:sz w:val="14"/>
              </w:rPr>
            </w:pPr>
            <w:r>
              <w:rPr>
                <w:sz w:val="14"/>
              </w:rPr>
              <w:t>61h</w:t>
            </w:r>
          </w:p>
        </w:tc>
        <w:tc>
          <w:tcPr>
            <w:tcW w:w="988" w:type="dxa"/>
          </w:tcPr>
          <w:p>
            <w:pPr>
              <w:pStyle w:val="TableParagraph"/>
              <w:spacing w:before="118"/>
              <w:ind w:left="240" w:right="231"/>
              <w:jc w:val="center"/>
              <w:rPr>
                <w:sz w:val="14"/>
              </w:rPr>
            </w:pPr>
            <w:r>
              <w:rPr>
                <w:sz w:val="14"/>
              </w:rPr>
              <w:t>63h</w:t>
            </w:r>
          </w:p>
        </w:tc>
        <w:tc>
          <w:tcPr>
            <w:tcW w:w="988" w:type="dxa"/>
          </w:tcPr>
          <w:p>
            <w:pPr>
              <w:pStyle w:val="TableParagraph"/>
              <w:spacing w:before="118"/>
              <w:ind w:left="240" w:right="231"/>
              <w:jc w:val="center"/>
              <w:rPr>
                <w:sz w:val="14"/>
              </w:rPr>
            </w:pPr>
            <w:r>
              <w:rPr>
                <w:sz w:val="14"/>
              </w:rPr>
              <w:t>61h</w:t>
            </w:r>
          </w:p>
        </w:tc>
        <w:tc>
          <w:tcPr>
            <w:tcW w:w="988" w:type="dxa"/>
          </w:tcPr>
          <w:p>
            <w:pPr>
              <w:pStyle w:val="TableParagraph"/>
              <w:spacing w:before="118"/>
              <w:ind w:left="240" w:right="231"/>
              <w:jc w:val="center"/>
              <w:rPr>
                <w:sz w:val="14"/>
              </w:rPr>
            </w:pPr>
            <w:r>
              <w:rPr>
                <w:sz w:val="14"/>
              </w:rPr>
              <w:t>5Fh</w:t>
            </w:r>
          </w:p>
        </w:tc>
        <w:tc>
          <w:tcPr>
            <w:tcW w:w="988" w:type="dxa"/>
          </w:tcPr>
          <w:p>
            <w:pPr>
              <w:pStyle w:val="TableParagraph"/>
              <w:spacing w:before="118"/>
              <w:ind w:left="240" w:right="231"/>
              <w:jc w:val="center"/>
              <w:rPr>
                <w:sz w:val="14"/>
              </w:rPr>
            </w:pPr>
            <w:r>
              <w:rPr>
                <w:sz w:val="14"/>
              </w:rPr>
              <w:t>5Fh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1</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08h 8Ah</w:t>
            </w:r>
          </w:p>
        </w:tc>
        <w:tc>
          <w:tcPr>
            <w:tcW w:w="988" w:type="dxa"/>
          </w:tcPr>
          <w:p>
            <w:pPr>
              <w:pStyle w:val="TableParagraph"/>
              <w:spacing w:before="38"/>
              <w:ind w:left="365" w:right="353"/>
              <w:jc w:val="center"/>
              <w:rPr>
                <w:sz w:val="14"/>
              </w:rPr>
            </w:pPr>
            <w:r>
              <w:rPr>
                <w:sz w:val="14"/>
              </w:rPr>
              <w:t>08h 8Ah</w:t>
            </w:r>
          </w:p>
        </w:tc>
        <w:tc>
          <w:tcPr>
            <w:tcW w:w="988" w:type="dxa"/>
          </w:tcPr>
          <w:p>
            <w:pPr>
              <w:pStyle w:val="TableParagraph"/>
              <w:spacing w:before="38"/>
              <w:ind w:left="365" w:right="353"/>
              <w:jc w:val="center"/>
              <w:rPr>
                <w:sz w:val="14"/>
              </w:rPr>
            </w:pPr>
            <w:r>
              <w:rPr>
                <w:sz w:val="14"/>
              </w:rPr>
              <w:t>08h 8Ah</w:t>
            </w:r>
          </w:p>
        </w:tc>
        <w:tc>
          <w:tcPr>
            <w:tcW w:w="988" w:type="dxa"/>
          </w:tcPr>
          <w:p>
            <w:pPr>
              <w:pStyle w:val="TableParagraph"/>
              <w:spacing w:before="38"/>
              <w:ind w:left="365" w:right="353"/>
              <w:jc w:val="center"/>
              <w:rPr>
                <w:sz w:val="14"/>
              </w:rPr>
            </w:pPr>
            <w:r>
              <w:rPr>
                <w:sz w:val="14"/>
              </w:rPr>
              <w:t>08h 8Ah</w:t>
            </w:r>
          </w:p>
        </w:tc>
        <w:tc>
          <w:tcPr>
            <w:tcW w:w="988" w:type="dxa"/>
          </w:tcPr>
          <w:p>
            <w:pPr>
              <w:pStyle w:val="TableParagraph"/>
              <w:spacing w:before="38"/>
              <w:ind w:left="365" w:right="353"/>
              <w:jc w:val="center"/>
              <w:rPr>
                <w:sz w:val="14"/>
              </w:rPr>
            </w:pPr>
            <w:r>
              <w:rPr>
                <w:sz w:val="14"/>
              </w:rPr>
              <w:t>08h 8Ah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2</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0Ch 86h</w:t>
            </w:r>
          </w:p>
        </w:tc>
        <w:tc>
          <w:tcPr>
            <w:tcW w:w="988" w:type="dxa"/>
          </w:tcPr>
          <w:p>
            <w:pPr>
              <w:pStyle w:val="TableParagraph"/>
              <w:spacing w:before="38"/>
              <w:ind w:left="365" w:right="354"/>
              <w:jc w:val="center"/>
              <w:rPr>
                <w:sz w:val="14"/>
              </w:rPr>
            </w:pPr>
            <w:r>
              <w:rPr>
                <w:sz w:val="14"/>
              </w:rPr>
              <w:t>0Ch 86h</w:t>
            </w:r>
          </w:p>
        </w:tc>
        <w:tc>
          <w:tcPr>
            <w:tcW w:w="988" w:type="dxa"/>
          </w:tcPr>
          <w:p>
            <w:pPr>
              <w:pStyle w:val="TableParagraph"/>
              <w:spacing w:before="38"/>
              <w:ind w:left="365" w:right="354"/>
              <w:jc w:val="center"/>
              <w:rPr>
                <w:sz w:val="14"/>
              </w:rPr>
            </w:pPr>
            <w:r>
              <w:rPr>
                <w:sz w:val="14"/>
              </w:rPr>
              <w:t>0Ch 86h</w:t>
            </w:r>
          </w:p>
        </w:tc>
        <w:tc>
          <w:tcPr>
            <w:tcW w:w="988" w:type="dxa"/>
          </w:tcPr>
          <w:p>
            <w:pPr>
              <w:pStyle w:val="TableParagraph"/>
              <w:spacing w:before="38"/>
              <w:ind w:left="365" w:right="354"/>
              <w:jc w:val="center"/>
              <w:rPr>
                <w:sz w:val="14"/>
              </w:rPr>
            </w:pPr>
            <w:r>
              <w:rPr>
                <w:sz w:val="14"/>
              </w:rPr>
              <w:t>0Ch 86h</w:t>
            </w:r>
          </w:p>
        </w:tc>
        <w:tc>
          <w:tcPr>
            <w:tcW w:w="988" w:type="dxa"/>
          </w:tcPr>
          <w:p>
            <w:pPr>
              <w:pStyle w:val="TableParagraph"/>
              <w:spacing w:before="38"/>
              <w:ind w:left="365" w:right="354"/>
              <w:jc w:val="center"/>
              <w:rPr>
                <w:sz w:val="14"/>
              </w:rPr>
            </w:pPr>
            <w:r>
              <w:rPr>
                <w:sz w:val="14"/>
              </w:rPr>
              <w:t>0Ch 86h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3</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0Eh 2Ah</w:t>
            </w:r>
          </w:p>
        </w:tc>
        <w:tc>
          <w:tcPr>
            <w:tcW w:w="988" w:type="dxa"/>
          </w:tcPr>
          <w:p>
            <w:pPr>
              <w:pStyle w:val="TableParagraph"/>
              <w:spacing w:before="38"/>
              <w:ind w:left="365" w:right="353"/>
              <w:jc w:val="center"/>
              <w:rPr>
                <w:sz w:val="14"/>
              </w:rPr>
            </w:pPr>
            <w:r>
              <w:rPr>
                <w:sz w:val="14"/>
              </w:rPr>
              <w:t>0Eh 2Ah</w:t>
            </w:r>
          </w:p>
        </w:tc>
        <w:tc>
          <w:tcPr>
            <w:tcW w:w="988" w:type="dxa"/>
          </w:tcPr>
          <w:p>
            <w:pPr>
              <w:pStyle w:val="TableParagraph"/>
              <w:spacing w:before="38"/>
              <w:ind w:left="365" w:right="353"/>
              <w:jc w:val="center"/>
              <w:rPr>
                <w:sz w:val="14"/>
              </w:rPr>
            </w:pPr>
            <w:r>
              <w:rPr>
                <w:sz w:val="14"/>
              </w:rPr>
              <w:t>0Eh 2Ah</w:t>
            </w:r>
          </w:p>
        </w:tc>
        <w:tc>
          <w:tcPr>
            <w:tcW w:w="988" w:type="dxa"/>
          </w:tcPr>
          <w:p>
            <w:pPr>
              <w:pStyle w:val="TableParagraph"/>
              <w:spacing w:before="38"/>
              <w:ind w:left="365" w:right="353"/>
              <w:jc w:val="center"/>
              <w:rPr>
                <w:sz w:val="14"/>
              </w:rPr>
            </w:pPr>
            <w:r>
              <w:rPr>
                <w:sz w:val="14"/>
              </w:rPr>
              <w:t>0Eh 2Ah</w:t>
            </w:r>
          </w:p>
        </w:tc>
        <w:tc>
          <w:tcPr>
            <w:tcW w:w="988" w:type="dxa"/>
          </w:tcPr>
          <w:p>
            <w:pPr>
              <w:pStyle w:val="TableParagraph"/>
              <w:spacing w:before="38"/>
              <w:ind w:left="365" w:right="353"/>
              <w:jc w:val="center"/>
              <w:rPr>
                <w:sz w:val="14"/>
              </w:rPr>
            </w:pPr>
            <w:r>
              <w:rPr>
                <w:sz w:val="14"/>
              </w:rPr>
              <w:t>0Eh 2Ah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4</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12h 2Eh</w:t>
            </w:r>
          </w:p>
        </w:tc>
        <w:tc>
          <w:tcPr>
            <w:tcW w:w="988" w:type="dxa"/>
          </w:tcPr>
          <w:p>
            <w:pPr>
              <w:pStyle w:val="TableParagraph"/>
              <w:spacing w:before="38"/>
              <w:ind w:left="365" w:right="354"/>
              <w:jc w:val="center"/>
              <w:rPr>
                <w:sz w:val="14"/>
              </w:rPr>
            </w:pPr>
            <w:r>
              <w:rPr>
                <w:sz w:val="14"/>
              </w:rPr>
              <w:t>12h 2Dh</w:t>
            </w:r>
          </w:p>
        </w:tc>
        <w:tc>
          <w:tcPr>
            <w:tcW w:w="988" w:type="dxa"/>
          </w:tcPr>
          <w:p>
            <w:pPr>
              <w:pStyle w:val="TableParagraph"/>
              <w:spacing w:before="38"/>
              <w:ind w:left="365" w:right="354"/>
              <w:jc w:val="center"/>
              <w:rPr>
                <w:sz w:val="14"/>
              </w:rPr>
            </w:pPr>
            <w:r>
              <w:rPr>
                <w:sz w:val="14"/>
              </w:rPr>
              <w:t>12h 2Ch</w:t>
            </w:r>
          </w:p>
        </w:tc>
        <w:tc>
          <w:tcPr>
            <w:tcW w:w="988" w:type="dxa"/>
          </w:tcPr>
          <w:p>
            <w:pPr>
              <w:pStyle w:val="TableParagraph"/>
              <w:spacing w:before="38"/>
              <w:ind w:left="365" w:right="354"/>
              <w:jc w:val="center"/>
              <w:rPr>
                <w:sz w:val="14"/>
              </w:rPr>
            </w:pPr>
            <w:r>
              <w:rPr>
                <w:sz w:val="14"/>
              </w:rPr>
              <w:t>12h 2Ch</w:t>
            </w:r>
          </w:p>
        </w:tc>
        <w:tc>
          <w:tcPr>
            <w:tcW w:w="988" w:type="dxa"/>
          </w:tcPr>
          <w:p>
            <w:pPr>
              <w:pStyle w:val="TableParagraph"/>
              <w:spacing w:before="38"/>
              <w:ind w:left="365" w:right="354"/>
              <w:jc w:val="center"/>
              <w:rPr>
                <w:sz w:val="14"/>
              </w:rPr>
            </w:pPr>
            <w:r>
              <w:rPr>
                <w:sz w:val="14"/>
              </w:rPr>
              <w:t>12h 2Ch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5</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22h 96h</w:t>
            </w:r>
          </w:p>
        </w:tc>
        <w:tc>
          <w:tcPr>
            <w:tcW w:w="988" w:type="dxa"/>
          </w:tcPr>
          <w:p>
            <w:pPr>
              <w:pStyle w:val="TableParagraph"/>
              <w:spacing w:before="38"/>
              <w:ind w:left="365" w:right="353"/>
              <w:jc w:val="center"/>
              <w:rPr>
                <w:sz w:val="14"/>
              </w:rPr>
            </w:pPr>
            <w:r>
              <w:rPr>
                <w:sz w:val="14"/>
              </w:rPr>
              <w:t>2Ah 22h</w:t>
            </w:r>
          </w:p>
        </w:tc>
        <w:tc>
          <w:tcPr>
            <w:tcW w:w="988" w:type="dxa"/>
          </w:tcPr>
          <w:p>
            <w:pPr>
              <w:pStyle w:val="TableParagraph"/>
              <w:spacing w:before="38"/>
              <w:ind w:left="365" w:right="353"/>
              <w:jc w:val="center"/>
              <w:rPr>
                <w:sz w:val="14"/>
              </w:rPr>
            </w:pPr>
            <w:r>
              <w:rPr>
                <w:sz w:val="14"/>
              </w:rPr>
              <w:t>22h 94h</w:t>
            </w:r>
          </w:p>
        </w:tc>
        <w:tc>
          <w:tcPr>
            <w:tcW w:w="988" w:type="dxa"/>
          </w:tcPr>
          <w:p>
            <w:pPr>
              <w:pStyle w:val="TableParagraph"/>
              <w:spacing w:before="38"/>
              <w:ind w:left="365" w:right="353"/>
              <w:jc w:val="center"/>
              <w:rPr>
                <w:sz w:val="14"/>
              </w:rPr>
            </w:pPr>
            <w:r>
              <w:rPr>
                <w:sz w:val="14"/>
              </w:rPr>
              <w:t>22h 94h</w:t>
            </w:r>
          </w:p>
        </w:tc>
        <w:tc>
          <w:tcPr>
            <w:tcW w:w="988" w:type="dxa"/>
          </w:tcPr>
          <w:p>
            <w:pPr>
              <w:pStyle w:val="TableParagraph"/>
              <w:spacing w:before="38"/>
              <w:ind w:left="365" w:right="353"/>
              <w:jc w:val="center"/>
              <w:rPr>
                <w:sz w:val="14"/>
              </w:rPr>
            </w:pPr>
            <w:r>
              <w:rPr>
                <w:sz w:val="14"/>
              </w:rPr>
              <w:t>40h 92h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Memory 6</w:t>
            </w:r>
          </w:p>
        </w:tc>
        <w:tc>
          <w:tcPr>
            <w:tcW w:w="1088" w:type="dxa"/>
          </w:tcPr>
          <w:p>
            <w:pPr>
              <w:pStyle w:val="TableParagraph"/>
              <w:spacing w:before="0"/>
              <w:rPr>
                <w:rFonts w:ascii="Times New Roman"/>
                <w:sz w:val="14"/>
              </w:rPr>
            </w:pPr>
          </w:p>
        </w:tc>
        <w:tc>
          <w:tcPr>
            <w:tcW w:w="790" w:type="dxa"/>
          </w:tcPr>
          <w:p>
            <w:pPr>
              <w:pStyle w:val="TableParagraph"/>
              <w:spacing w:before="118"/>
              <w:ind w:left="297"/>
              <w:rPr>
                <w:sz w:val="14"/>
              </w:rPr>
            </w:pPr>
            <w:r>
              <w:rPr>
                <w:sz w:val="14"/>
              </w:rPr>
              <w:t>1/2</w:t>
            </w:r>
          </w:p>
        </w:tc>
        <w:tc>
          <w:tcPr>
            <w:tcW w:w="988" w:type="dxa"/>
          </w:tcPr>
          <w:p>
            <w:pPr>
              <w:pStyle w:val="TableParagraph"/>
              <w:spacing w:before="118"/>
              <w:ind w:left="240" w:right="231"/>
              <w:jc w:val="center"/>
              <w:rPr>
                <w:sz w:val="14"/>
              </w:rPr>
            </w:pPr>
            <w:r>
              <w:rPr>
                <w:sz w:val="14"/>
              </w:rPr>
              <w:t>N/A</w:t>
            </w:r>
          </w:p>
        </w:tc>
        <w:tc>
          <w:tcPr>
            <w:tcW w:w="988" w:type="dxa"/>
          </w:tcPr>
          <w:p>
            <w:pPr>
              <w:pStyle w:val="TableParagraph"/>
              <w:spacing w:before="38"/>
              <w:ind w:left="365" w:right="353"/>
              <w:jc w:val="center"/>
              <w:rPr>
                <w:sz w:val="14"/>
              </w:rPr>
            </w:pPr>
            <w:r>
              <w:rPr>
                <w:sz w:val="14"/>
              </w:rPr>
              <w:t>95h 92h</w:t>
            </w:r>
          </w:p>
        </w:tc>
        <w:tc>
          <w:tcPr>
            <w:tcW w:w="988" w:type="dxa"/>
          </w:tcPr>
          <w:p>
            <w:pPr>
              <w:pStyle w:val="TableParagraph"/>
              <w:spacing w:before="118"/>
              <w:ind w:left="240" w:right="231"/>
              <w:jc w:val="center"/>
              <w:rPr>
                <w:sz w:val="14"/>
              </w:rPr>
            </w:pPr>
            <w:r>
              <w:rPr>
                <w:sz w:val="14"/>
              </w:rPr>
              <w:t>N/A</w:t>
            </w:r>
          </w:p>
        </w:tc>
        <w:tc>
          <w:tcPr>
            <w:tcW w:w="988" w:type="dxa"/>
          </w:tcPr>
          <w:p>
            <w:pPr>
              <w:pStyle w:val="TableParagraph"/>
              <w:spacing w:before="118"/>
              <w:ind w:left="240" w:right="231"/>
              <w:jc w:val="center"/>
              <w:rPr>
                <w:sz w:val="14"/>
              </w:rPr>
            </w:pPr>
            <w:r>
              <w:rPr>
                <w:sz w:val="14"/>
              </w:rPr>
              <w:t>N/A</w:t>
            </w:r>
          </w:p>
        </w:tc>
        <w:tc>
          <w:tcPr>
            <w:tcW w:w="988" w:type="dxa"/>
          </w:tcPr>
          <w:p>
            <w:pPr>
              <w:pStyle w:val="TableParagraph"/>
              <w:spacing w:before="118"/>
              <w:ind w:left="240" w:right="231"/>
              <w:jc w:val="center"/>
              <w:rPr>
                <w:sz w:val="14"/>
              </w:rPr>
            </w:pPr>
            <w:r>
              <w:rPr>
                <w:sz w:val="14"/>
              </w:rPr>
              <w:t>N/A</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1" w:right="111"/>
              <w:jc w:val="center"/>
              <w:rPr>
                <w:sz w:val="14"/>
              </w:rPr>
            </w:pPr>
            <w:r>
              <w:rPr>
                <w:sz w:val="14"/>
              </w:rPr>
              <w:t>delimiter</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Peripheral count</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20h</w:t>
            </w:r>
          </w:p>
        </w:tc>
        <w:tc>
          <w:tcPr>
            <w:tcW w:w="988" w:type="dxa"/>
          </w:tcPr>
          <w:p>
            <w:pPr>
              <w:pStyle w:val="TableParagraph"/>
              <w:spacing w:before="38"/>
              <w:ind w:left="240" w:right="231"/>
              <w:jc w:val="center"/>
              <w:rPr>
                <w:sz w:val="14"/>
              </w:rPr>
            </w:pPr>
            <w:r>
              <w:rPr>
                <w:sz w:val="14"/>
              </w:rPr>
              <w:t>20h</w:t>
            </w:r>
          </w:p>
        </w:tc>
        <w:tc>
          <w:tcPr>
            <w:tcW w:w="988" w:type="dxa"/>
          </w:tcPr>
          <w:p>
            <w:pPr>
              <w:pStyle w:val="TableParagraph"/>
              <w:spacing w:before="38"/>
              <w:ind w:left="240" w:right="231"/>
              <w:jc w:val="center"/>
              <w:rPr>
                <w:sz w:val="14"/>
              </w:rPr>
            </w:pPr>
            <w:r>
              <w:rPr>
                <w:sz w:val="14"/>
              </w:rPr>
              <w:t>20h</w:t>
            </w:r>
          </w:p>
        </w:tc>
        <w:tc>
          <w:tcPr>
            <w:tcW w:w="988" w:type="dxa"/>
          </w:tcPr>
          <w:p>
            <w:pPr>
              <w:pStyle w:val="TableParagraph"/>
              <w:spacing w:before="38"/>
              <w:ind w:left="240" w:right="231"/>
              <w:jc w:val="center"/>
              <w:rPr>
                <w:sz w:val="14"/>
              </w:rPr>
            </w:pPr>
            <w:r>
              <w:rPr>
                <w:sz w:val="14"/>
              </w:rPr>
              <w:t>1Fh</w:t>
            </w:r>
          </w:p>
        </w:tc>
        <w:tc>
          <w:tcPr>
            <w:tcW w:w="988" w:type="dxa"/>
          </w:tcPr>
          <w:p>
            <w:pPr>
              <w:pStyle w:val="TableParagraph"/>
              <w:spacing w:before="38"/>
              <w:ind w:left="240" w:right="231"/>
              <w:jc w:val="center"/>
              <w:rPr>
                <w:sz w:val="14"/>
              </w:rPr>
            </w:pPr>
            <w:r>
              <w:rPr>
                <w:sz w:val="14"/>
              </w:rPr>
              <w:t>1Fh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MSP430CPUXV2</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23h</w:t>
            </w:r>
          </w:p>
        </w:tc>
        <w:tc>
          <w:tcPr>
            <w:tcW w:w="988" w:type="dxa"/>
          </w:tcPr>
          <w:p>
            <w:pPr>
              <w:pStyle w:val="TableParagraph"/>
              <w:spacing w:before="38"/>
              <w:ind w:left="365" w:right="353"/>
              <w:jc w:val="center"/>
              <w:rPr>
                <w:sz w:val="14"/>
              </w:rPr>
            </w:pPr>
            <w:r>
              <w:rPr>
                <w:sz w:val="14"/>
              </w:rPr>
              <w:t>00h 23h</w:t>
            </w:r>
          </w:p>
        </w:tc>
        <w:tc>
          <w:tcPr>
            <w:tcW w:w="988" w:type="dxa"/>
          </w:tcPr>
          <w:p>
            <w:pPr>
              <w:pStyle w:val="TableParagraph"/>
              <w:spacing w:before="38"/>
              <w:ind w:left="365" w:right="353"/>
              <w:jc w:val="center"/>
              <w:rPr>
                <w:sz w:val="14"/>
              </w:rPr>
            </w:pPr>
            <w:r>
              <w:rPr>
                <w:sz w:val="14"/>
              </w:rPr>
              <w:t>00h 23h</w:t>
            </w:r>
          </w:p>
        </w:tc>
        <w:tc>
          <w:tcPr>
            <w:tcW w:w="988" w:type="dxa"/>
          </w:tcPr>
          <w:p>
            <w:pPr>
              <w:pStyle w:val="TableParagraph"/>
              <w:spacing w:before="38"/>
              <w:ind w:left="365" w:right="353"/>
              <w:jc w:val="center"/>
              <w:rPr>
                <w:sz w:val="14"/>
              </w:rPr>
            </w:pPr>
            <w:r>
              <w:rPr>
                <w:sz w:val="14"/>
              </w:rPr>
              <w:t>00h 23h</w:t>
            </w:r>
          </w:p>
        </w:tc>
        <w:tc>
          <w:tcPr>
            <w:tcW w:w="988" w:type="dxa"/>
          </w:tcPr>
          <w:p>
            <w:pPr>
              <w:pStyle w:val="TableParagraph"/>
              <w:spacing w:before="38"/>
              <w:ind w:left="365" w:right="353"/>
              <w:jc w:val="center"/>
              <w:rPr>
                <w:sz w:val="14"/>
              </w:rPr>
            </w:pPr>
            <w:r>
              <w:rPr>
                <w:sz w:val="14"/>
              </w:rPr>
              <w:t>00h 23h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18" w:right="111"/>
              <w:jc w:val="center"/>
              <w:rPr>
                <w:sz w:val="14"/>
              </w:rPr>
            </w:pPr>
            <w:r>
              <w:rPr>
                <w:sz w:val="14"/>
              </w:rPr>
              <w:t>JTAG</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09h</w:t>
            </w:r>
          </w:p>
        </w:tc>
        <w:tc>
          <w:tcPr>
            <w:tcW w:w="988" w:type="dxa"/>
          </w:tcPr>
          <w:p>
            <w:pPr>
              <w:pStyle w:val="TableParagraph"/>
              <w:spacing w:before="38"/>
              <w:ind w:left="365" w:right="353"/>
              <w:jc w:val="center"/>
              <w:rPr>
                <w:sz w:val="14"/>
              </w:rPr>
            </w:pPr>
            <w:r>
              <w:rPr>
                <w:sz w:val="14"/>
              </w:rPr>
              <w:t>00h 09h</w:t>
            </w:r>
          </w:p>
        </w:tc>
        <w:tc>
          <w:tcPr>
            <w:tcW w:w="988" w:type="dxa"/>
          </w:tcPr>
          <w:p>
            <w:pPr>
              <w:pStyle w:val="TableParagraph"/>
              <w:spacing w:before="38"/>
              <w:ind w:left="365" w:right="353"/>
              <w:jc w:val="center"/>
              <w:rPr>
                <w:sz w:val="14"/>
              </w:rPr>
            </w:pPr>
            <w:r>
              <w:rPr>
                <w:sz w:val="14"/>
              </w:rPr>
              <w:t>00h 09h</w:t>
            </w:r>
          </w:p>
        </w:tc>
        <w:tc>
          <w:tcPr>
            <w:tcW w:w="988" w:type="dxa"/>
          </w:tcPr>
          <w:p>
            <w:pPr>
              <w:pStyle w:val="TableParagraph"/>
              <w:spacing w:before="38"/>
              <w:ind w:left="365" w:right="353"/>
              <w:jc w:val="center"/>
              <w:rPr>
                <w:sz w:val="14"/>
              </w:rPr>
            </w:pPr>
            <w:r>
              <w:rPr>
                <w:sz w:val="14"/>
              </w:rPr>
              <w:t>00h 09h</w:t>
            </w:r>
          </w:p>
        </w:tc>
        <w:tc>
          <w:tcPr>
            <w:tcW w:w="988" w:type="dxa"/>
          </w:tcPr>
          <w:p>
            <w:pPr>
              <w:pStyle w:val="TableParagraph"/>
              <w:spacing w:before="38"/>
              <w:ind w:left="365" w:right="353"/>
              <w:jc w:val="center"/>
              <w:rPr>
                <w:sz w:val="14"/>
              </w:rPr>
            </w:pPr>
            <w:r>
              <w:rPr>
                <w:sz w:val="14"/>
              </w:rPr>
              <w:t>00h 09h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19" w:right="111"/>
              <w:jc w:val="center"/>
              <w:rPr>
                <w:sz w:val="14"/>
              </w:rPr>
            </w:pPr>
            <w:r>
              <w:rPr>
                <w:sz w:val="14"/>
              </w:rPr>
              <w:t>SBW</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0Fh</w:t>
            </w:r>
          </w:p>
        </w:tc>
        <w:tc>
          <w:tcPr>
            <w:tcW w:w="988" w:type="dxa"/>
          </w:tcPr>
          <w:p>
            <w:pPr>
              <w:pStyle w:val="TableParagraph"/>
              <w:spacing w:before="38"/>
              <w:ind w:left="365" w:right="353"/>
              <w:jc w:val="center"/>
              <w:rPr>
                <w:sz w:val="14"/>
              </w:rPr>
            </w:pPr>
            <w:r>
              <w:rPr>
                <w:sz w:val="14"/>
              </w:rPr>
              <w:t>00h 0Fh</w:t>
            </w:r>
          </w:p>
        </w:tc>
        <w:tc>
          <w:tcPr>
            <w:tcW w:w="988" w:type="dxa"/>
          </w:tcPr>
          <w:p>
            <w:pPr>
              <w:pStyle w:val="TableParagraph"/>
              <w:spacing w:before="38"/>
              <w:ind w:left="365" w:right="353"/>
              <w:jc w:val="center"/>
              <w:rPr>
                <w:sz w:val="14"/>
              </w:rPr>
            </w:pPr>
            <w:r>
              <w:rPr>
                <w:sz w:val="14"/>
              </w:rPr>
              <w:t>00h 0Fh</w:t>
            </w:r>
          </w:p>
        </w:tc>
        <w:tc>
          <w:tcPr>
            <w:tcW w:w="988" w:type="dxa"/>
          </w:tcPr>
          <w:p>
            <w:pPr>
              <w:pStyle w:val="TableParagraph"/>
              <w:spacing w:before="38"/>
              <w:ind w:left="365" w:right="353"/>
              <w:jc w:val="center"/>
              <w:rPr>
                <w:sz w:val="14"/>
              </w:rPr>
            </w:pPr>
            <w:r>
              <w:rPr>
                <w:sz w:val="14"/>
              </w:rPr>
              <w:t>00h 0Fh</w:t>
            </w:r>
          </w:p>
        </w:tc>
        <w:tc>
          <w:tcPr>
            <w:tcW w:w="988" w:type="dxa"/>
          </w:tcPr>
          <w:p>
            <w:pPr>
              <w:pStyle w:val="TableParagraph"/>
              <w:spacing w:before="38"/>
              <w:ind w:left="365" w:right="353"/>
              <w:jc w:val="center"/>
              <w:rPr>
                <w:sz w:val="14"/>
              </w:rPr>
            </w:pPr>
            <w:r>
              <w:rPr>
                <w:sz w:val="14"/>
              </w:rPr>
              <w:t>00h 0Fh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EEM-L</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05h</w:t>
            </w:r>
          </w:p>
        </w:tc>
        <w:tc>
          <w:tcPr>
            <w:tcW w:w="988" w:type="dxa"/>
          </w:tcPr>
          <w:p>
            <w:pPr>
              <w:pStyle w:val="TableParagraph"/>
              <w:spacing w:before="38"/>
              <w:ind w:left="365" w:right="353"/>
              <w:jc w:val="center"/>
              <w:rPr>
                <w:sz w:val="14"/>
              </w:rPr>
            </w:pPr>
            <w:r>
              <w:rPr>
                <w:sz w:val="14"/>
              </w:rPr>
              <w:t>00h 05h</w:t>
            </w:r>
          </w:p>
        </w:tc>
        <w:tc>
          <w:tcPr>
            <w:tcW w:w="988" w:type="dxa"/>
          </w:tcPr>
          <w:p>
            <w:pPr>
              <w:pStyle w:val="TableParagraph"/>
              <w:spacing w:before="38"/>
              <w:ind w:left="365" w:right="353"/>
              <w:jc w:val="center"/>
              <w:rPr>
                <w:sz w:val="14"/>
              </w:rPr>
            </w:pPr>
            <w:r>
              <w:rPr>
                <w:sz w:val="14"/>
              </w:rPr>
              <w:t>00h 05h</w:t>
            </w:r>
          </w:p>
        </w:tc>
        <w:tc>
          <w:tcPr>
            <w:tcW w:w="988" w:type="dxa"/>
          </w:tcPr>
          <w:p>
            <w:pPr>
              <w:pStyle w:val="TableParagraph"/>
              <w:spacing w:before="38"/>
              <w:ind w:left="365" w:right="353"/>
              <w:jc w:val="center"/>
              <w:rPr>
                <w:sz w:val="14"/>
              </w:rPr>
            </w:pPr>
            <w:r>
              <w:rPr>
                <w:sz w:val="14"/>
              </w:rPr>
              <w:t>00h 05h</w:t>
            </w:r>
          </w:p>
        </w:tc>
        <w:tc>
          <w:tcPr>
            <w:tcW w:w="988" w:type="dxa"/>
          </w:tcPr>
          <w:p>
            <w:pPr>
              <w:pStyle w:val="TableParagraph"/>
              <w:spacing w:before="38"/>
              <w:ind w:left="365" w:right="353"/>
              <w:jc w:val="center"/>
              <w:rPr>
                <w:sz w:val="14"/>
              </w:rPr>
            </w:pPr>
            <w:r>
              <w:rPr>
                <w:sz w:val="14"/>
              </w:rPr>
              <w:t>00h 05h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19" w:right="111"/>
              <w:jc w:val="center"/>
              <w:rPr>
                <w:sz w:val="14"/>
              </w:rPr>
            </w:pPr>
            <w:r>
              <w:rPr>
                <w:sz w:val="14"/>
              </w:rPr>
              <w:t>TI BSL</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0" w:right="350" w:firstLine="1"/>
              <w:jc w:val="center"/>
              <w:rPr>
                <w:sz w:val="14"/>
              </w:rPr>
            </w:pPr>
            <w:r>
              <w:rPr>
                <w:sz w:val="14"/>
              </w:rPr>
              <w:t>00h FCh</w:t>
            </w:r>
          </w:p>
        </w:tc>
        <w:tc>
          <w:tcPr>
            <w:tcW w:w="988" w:type="dxa"/>
          </w:tcPr>
          <w:p>
            <w:pPr>
              <w:pStyle w:val="TableParagraph"/>
              <w:spacing w:before="38"/>
              <w:ind w:left="361" w:right="350" w:firstLine="1"/>
              <w:jc w:val="center"/>
              <w:rPr>
                <w:sz w:val="14"/>
              </w:rPr>
            </w:pPr>
            <w:r>
              <w:rPr>
                <w:sz w:val="14"/>
              </w:rPr>
              <w:t>00h FCh</w:t>
            </w:r>
          </w:p>
        </w:tc>
        <w:tc>
          <w:tcPr>
            <w:tcW w:w="988" w:type="dxa"/>
          </w:tcPr>
          <w:p>
            <w:pPr>
              <w:pStyle w:val="TableParagraph"/>
              <w:spacing w:before="38"/>
              <w:ind w:left="361" w:right="350" w:firstLine="1"/>
              <w:jc w:val="center"/>
              <w:rPr>
                <w:sz w:val="14"/>
              </w:rPr>
            </w:pPr>
            <w:r>
              <w:rPr>
                <w:sz w:val="14"/>
              </w:rPr>
              <w:t>00h FCh</w:t>
            </w:r>
          </w:p>
        </w:tc>
        <w:tc>
          <w:tcPr>
            <w:tcW w:w="988" w:type="dxa"/>
          </w:tcPr>
          <w:p>
            <w:pPr>
              <w:pStyle w:val="TableParagraph"/>
              <w:spacing w:before="38"/>
              <w:ind w:left="361" w:right="350" w:firstLine="1"/>
              <w:jc w:val="center"/>
              <w:rPr>
                <w:sz w:val="14"/>
              </w:rPr>
            </w:pPr>
            <w:r>
              <w:rPr>
                <w:sz w:val="14"/>
              </w:rPr>
              <w:t>00h FCh</w:t>
            </w:r>
          </w:p>
        </w:tc>
        <w:tc>
          <w:tcPr>
            <w:tcW w:w="988" w:type="dxa"/>
          </w:tcPr>
          <w:p>
            <w:pPr>
              <w:pStyle w:val="TableParagraph"/>
              <w:spacing w:before="38"/>
              <w:ind w:left="361" w:right="350" w:firstLine="1"/>
              <w:jc w:val="center"/>
              <w:rPr>
                <w:sz w:val="14"/>
              </w:rPr>
            </w:pPr>
            <w:r>
              <w:rPr>
                <w:sz w:val="14"/>
              </w:rPr>
              <w:t>00h FCh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SFR</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10h 41h</w:t>
            </w:r>
          </w:p>
        </w:tc>
        <w:tc>
          <w:tcPr>
            <w:tcW w:w="988" w:type="dxa"/>
          </w:tcPr>
          <w:p>
            <w:pPr>
              <w:pStyle w:val="TableParagraph"/>
              <w:spacing w:before="38"/>
              <w:ind w:left="365" w:right="353"/>
              <w:jc w:val="center"/>
              <w:rPr>
                <w:sz w:val="14"/>
              </w:rPr>
            </w:pPr>
            <w:r>
              <w:rPr>
                <w:sz w:val="14"/>
              </w:rPr>
              <w:t>10h 41h</w:t>
            </w:r>
          </w:p>
        </w:tc>
        <w:tc>
          <w:tcPr>
            <w:tcW w:w="988" w:type="dxa"/>
          </w:tcPr>
          <w:p>
            <w:pPr>
              <w:pStyle w:val="TableParagraph"/>
              <w:spacing w:before="38"/>
              <w:ind w:left="365" w:right="353"/>
              <w:jc w:val="center"/>
              <w:rPr>
                <w:sz w:val="14"/>
              </w:rPr>
            </w:pPr>
            <w:r>
              <w:rPr>
                <w:sz w:val="14"/>
              </w:rPr>
              <w:t>10h 41h</w:t>
            </w:r>
          </w:p>
        </w:tc>
        <w:tc>
          <w:tcPr>
            <w:tcW w:w="988" w:type="dxa"/>
          </w:tcPr>
          <w:p>
            <w:pPr>
              <w:pStyle w:val="TableParagraph"/>
              <w:spacing w:before="38"/>
              <w:ind w:left="365" w:right="353"/>
              <w:jc w:val="center"/>
              <w:rPr>
                <w:sz w:val="14"/>
              </w:rPr>
            </w:pPr>
            <w:r>
              <w:rPr>
                <w:sz w:val="14"/>
              </w:rPr>
              <w:t>10h 41h</w:t>
            </w:r>
          </w:p>
        </w:tc>
        <w:tc>
          <w:tcPr>
            <w:tcW w:w="988" w:type="dxa"/>
          </w:tcPr>
          <w:p>
            <w:pPr>
              <w:pStyle w:val="TableParagraph"/>
              <w:spacing w:before="38"/>
              <w:ind w:left="365" w:right="353"/>
              <w:jc w:val="center"/>
              <w:rPr>
                <w:sz w:val="14"/>
              </w:rPr>
            </w:pPr>
            <w:r>
              <w:rPr>
                <w:sz w:val="14"/>
              </w:rPr>
              <w:t>10h 41h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19" w:right="111"/>
              <w:jc w:val="center"/>
              <w:rPr>
                <w:sz w:val="14"/>
              </w:rPr>
            </w:pPr>
            <w:r>
              <w:rPr>
                <w:sz w:val="14"/>
              </w:rPr>
              <w:t>PMM</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30h</w:t>
            </w:r>
          </w:p>
        </w:tc>
        <w:tc>
          <w:tcPr>
            <w:tcW w:w="988" w:type="dxa"/>
          </w:tcPr>
          <w:p>
            <w:pPr>
              <w:pStyle w:val="TableParagraph"/>
              <w:spacing w:before="38"/>
              <w:ind w:left="365" w:right="353"/>
              <w:jc w:val="center"/>
              <w:rPr>
                <w:sz w:val="14"/>
              </w:rPr>
            </w:pPr>
            <w:r>
              <w:rPr>
                <w:sz w:val="14"/>
              </w:rPr>
              <w:t>02h 30h</w:t>
            </w:r>
          </w:p>
        </w:tc>
        <w:tc>
          <w:tcPr>
            <w:tcW w:w="988" w:type="dxa"/>
          </w:tcPr>
          <w:p>
            <w:pPr>
              <w:pStyle w:val="TableParagraph"/>
              <w:spacing w:before="38"/>
              <w:ind w:left="365" w:right="353"/>
              <w:jc w:val="center"/>
              <w:rPr>
                <w:sz w:val="14"/>
              </w:rPr>
            </w:pPr>
            <w:r>
              <w:rPr>
                <w:sz w:val="14"/>
              </w:rPr>
              <w:t>02h 30h</w:t>
            </w:r>
          </w:p>
        </w:tc>
        <w:tc>
          <w:tcPr>
            <w:tcW w:w="988" w:type="dxa"/>
          </w:tcPr>
          <w:p>
            <w:pPr>
              <w:pStyle w:val="TableParagraph"/>
              <w:spacing w:before="38"/>
              <w:ind w:left="365" w:right="353"/>
              <w:jc w:val="center"/>
              <w:rPr>
                <w:sz w:val="14"/>
              </w:rPr>
            </w:pPr>
            <w:r>
              <w:rPr>
                <w:sz w:val="14"/>
              </w:rPr>
              <w:t>02h 30h</w:t>
            </w:r>
          </w:p>
        </w:tc>
        <w:tc>
          <w:tcPr>
            <w:tcW w:w="988" w:type="dxa"/>
          </w:tcPr>
          <w:p>
            <w:pPr>
              <w:pStyle w:val="TableParagraph"/>
              <w:spacing w:before="38"/>
              <w:ind w:left="365" w:right="353"/>
              <w:jc w:val="center"/>
              <w:rPr>
                <w:sz w:val="14"/>
              </w:rPr>
            </w:pPr>
            <w:r>
              <w:rPr>
                <w:sz w:val="14"/>
              </w:rPr>
              <w:t>02h 30h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18" w:right="111"/>
              <w:jc w:val="center"/>
              <w:rPr>
                <w:sz w:val="14"/>
              </w:rPr>
            </w:pPr>
            <w:r>
              <w:rPr>
                <w:sz w:val="14"/>
              </w:rPr>
              <w:t>FCTL</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38h</w:t>
            </w:r>
          </w:p>
        </w:tc>
        <w:tc>
          <w:tcPr>
            <w:tcW w:w="988" w:type="dxa"/>
          </w:tcPr>
          <w:p>
            <w:pPr>
              <w:pStyle w:val="TableParagraph"/>
              <w:spacing w:before="38"/>
              <w:ind w:left="365" w:right="353"/>
              <w:jc w:val="center"/>
              <w:rPr>
                <w:sz w:val="14"/>
              </w:rPr>
            </w:pPr>
            <w:r>
              <w:rPr>
                <w:sz w:val="14"/>
              </w:rPr>
              <w:t>02h 38h</w:t>
            </w:r>
          </w:p>
        </w:tc>
        <w:tc>
          <w:tcPr>
            <w:tcW w:w="988" w:type="dxa"/>
          </w:tcPr>
          <w:p>
            <w:pPr>
              <w:pStyle w:val="TableParagraph"/>
              <w:spacing w:before="38"/>
              <w:ind w:left="365" w:right="353"/>
              <w:jc w:val="center"/>
              <w:rPr>
                <w:sz w:val="14"/>
              </w:rPr>
            </w:pPr>
            <w:r>
              <w:rPr>
                <w:sz w:val="14"/>
              </w:rPr>
              <w:t>02h 38h</w:t>
            </w:r>
          </w:p>
        </w:tc>
        <w:tc>
          <w:tcPr>
            <w:tcW w:w="988" w:type="dxa"/>
          </w:tcPr>
          <w:p>
            <w:pPr>
              <w:pStyle w:val="TableParagraph"/>
              <w:spacing w:before="38"/>
              <w:ind w:left="365" w:right="353"/>
              <w:jc w:val="center"/>
              <w:rPr>
                <w:sz w:val="14"/>
              </w:rPr>
            </w:pPr>
            <w:r>
              <w:rPr>
                <w:sz w:val="14"/>
              </w:rPr>
              <w:t>02h 38h</w:t>
            </w:r>
          </w:p>
        </w:tc>
        <w:tc>
          <w:tcPr>
            <w:tcW w:w="988" w:type="dxa"/>
          </w:tcPr>
          <w:p>
            <w:pPr>
              <w:pStyle w:val="TableParagraph"/>
              <w:spacing w:before="38"/>
              <w:ind w:left="365" w:right="353"/>
              <w:jc w:val="center"/>
              <w:rPr>
                <w:sz w:val="14"/>
              </w:rPr>
            </w:pPr>
            <w:r>
              <w:rPr>
                <w:sz w:val="14"/>
              </w:rPr>
              <w:t>02h 38h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19" w:right="111"/>
              <w:jc w:val="center"/>
              <w:rPr>
                <w:sz w:val="14"/>
              </w:rPr>
            </w:pPr>
            <w:r>
              <w:rPr>
                <w:sz w:val="14"/>
              </w:rPr>
              <w:t>CRC16</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01h 3Ch</w:t>
            </w:r>
          </w:p>
        </w:tc>
        <w:tc>
          <w:tcPr>
            <w:tcW w:w="988" w:type="dxa"/>
          </w:tcPr>
          <w:p>
            <w:pPr>
              <w:pStyle w:val="TableParagraph"/>
              <w:spacing w:before="38"/>
              <w:ind w:left="365" w:right="354"/>
              <w:jc w:val="center"/>
              <w:rPr>
                <w:sz w:val="14"/>
              </w:rPr>
            </w:pPr>
            <w:r>
              <w:rPr>
                <w:sz w:val="14"/>
              </w:rPr>
              <w:t>01h 3Ch</w:t>
            </w:r>
          </w:p>
        </w:tc>
        <w:tc>
          <w:tcPr>
            <w:tcW w:w="988" w:type="dxa"/>
          </w:tcPr>
          <w:p>
            <w:pPr>
              <w:pStyle w:val="TableParagraph"/>
              <w:spacing w:before="38"/>
              <w:ind w:left="365" w:right="354"/>
              <w:jc w:val="center"/>
              <w:rPr>
                <w:sz w:val="14"/>
              </w:rPr>
            </w:pPr>
            <w:r>
              <w:rPr>
                <w:sz w:val="14"/>
              </w:rPr>
              <w:t>01h 3Ch</w:t>
            </w:r>
          </w:p>
        </w:tc>
        <w:tc>
          <w:tcPr>
            <w:tcW w:w="988" w:type="dxa"/>
          </w:tcPr>
          <w:p>
            <w:pPr>
              <w:pStyle w:val="TableParagraph"/>
              <w:spacing w:before="38"/>
              <w:ind w:left="365" w:right="354"/>
              <w:jc w:val="center"/>
              <w:rPr>
                <w:sz w:val="14"/>
              </w:rPr>
            </w:pPr>
            <w:r>
              <w:rPr>
                <w:sz w:val="14"/>
              </w:rPr>
              <w:t>01h 3Ch</w:t>
            </w:r>
          </w:p>
        </w:tc>
        <w:tc>
          <w:tcPr>
            <w:tcW w:w="988" w:type="dxa"/>
          </w:tcPr>
          <w:p>
            <w:pPr>
              <w:pStyle w:val="TableParagraph"/>
              <w:spacing w:before="38"/>
              <w:ind w:left="365" w:right="354"/>
              <w:jc w:val="center"/>
              <w:rPr>
                <w:sz w:val="14"/>
              </w:rPr>
            </w:pPr>
            <w:r>
              <w:rPr>
                <w:sz w:val="14"/>
              </w:rPr>
              <w:t>01h 3Ch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CRC16_RB</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00h 3Dh</w:t>
            </w:r>
          </w:p>
        </w:tc>
        <w:tc>
          <w:tcPr>
            <w:tcW w:w="988" w:type="dxa"/>
          </w:tcPr>
          <w:p>
            <w:pPr>
              <w:pStyle w:val="TableParagraph"/>
              <w:spacing w:before="38"/>
              <w:ind w:left="365" w:right="354"/>
              <w:jc w:val="center"/>
              <w:rPr>
                <w:sz w:val="14"/>
              </w:rPr>
            </w:pPr>
            <w:r>
              <w:rPr>
                <w:sz w:val="14"/>
              </w:rPr>
              <w:t>00h 3Dh</w:t>
            </w:r>
          </w:p>
        </w:tc>
        <w:tc>
          <w:tcPr>
            <w:tcW w:w="988" w:type="dxa"/>
          </w:tcPr>
          <w:p>
            <w:pPr>
              <w:pStyle w:val="TableParagraph"/>
              <w:spacing w:before="38"/>
              <w:ind w:left="365" w:right="354"/>
              <w:jc w:val="center"/>
              <w:rPr>
                <w:sz w:val="14"/>
              </w:rPr>
            </w:pPr>
            <w:r>
              <w:rPr>
                <w:sz w:val="14"/>
              </w:rPr>
              <w:t>00h 3Dh</w:t>
            </w:r>
          </w:p>
        </w:tc>
        <w:tc>
          <w:tcPr>
            <w:tcW w:w="988" w:type="dxa"/>
          </w:tcPr>
          <w:p>
            <w:pPr>
              <w:pStyle w:val="TableParagraph"/>
              <w:spacing w:before="38"/>
              <w:ind w:left="365" w:right="354"/>
              <w:jc w:val="center"/>
              <w:rPr>
                <w:sz w:val="14"/>
              </w:rPr>
            </w:pPr>
            <w:r>
              <w:rPr>
                <w:sz w:val="14"/>
              </w:rPr>
              <w:t>00h 3Dh</w:t>
            </w:r>
          </w:p>
        </w:tc>
        <w:tc>
          <w:tcPr>
            <w:tcW w:w="988" w:type="dxa"/>
          </w:tcPr>
          <w:p>
            <w:pPr>
              <w:pStyle w:val="TableParagraph"/>
              <w:spacing w:before="38"/>
              <w:ind w:left="365" w:right="354"/>
              <w:jc w:val="center"/>
              <w:rPr>
                <w:sz w:val="14"/>
              </w:rPr>
            </w:pPr>
            <w:r>
              <w:rPr>
                <w:sz w:val="14"/>
              </w:rPr>
              <w:t>00h 3Dh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RAMCTL</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44h</w:t>
            </w:r>
          </w:p>
        </w:tc>
        <w:tc>
          <w:tcPr>
            <w:tcW w:w="988" w:type="dxa"/>
          </w:tcPr>
          <w:p>
            <w:pPr>
              <w:pStyle w:val="TableParagraph"/>
              <w:spacing w:before="38"/>
              <w:ind w:left="365" w:right="353"/>
              <w:jc w:val="center"/>
              <w:rPr>
                <w:sz w:val="14"/>
              </w:rPr>
            </w:pPr>
            <w:r>
              <w:rPr>
                <w:sz w:val="14"/>
              </w:rPr>
              <w:t>00h 44h</w:t>
            </w:r>
          </w:p>
        </w:tc>
        <w:tc>
          <w:tcPr>
            <w:tcW w:w="988" w:type="dxa"/>
          </w:tcPr>
          <w:p>
            <w:pPr>
              <w:pStyle w:val="TableParagraph"/>
              <w:spacing w:before="38"/>
              <w:ind w:left="365" w:right="353"/>
              <w:jc w:val="center"/>
              <w:rPr>
                <w:sz w:val="14"/>
              </w:rPr>
            </w:pPr>
            <w:r>
              <w:rPr>
                <w:sz w:val="14"/>
              </w:rPr>
              <w:t>00h 44h</w:t>
            </w:r>
          </w:p>
        </w:tc>
        <w:tc>
          <w:tcPr>
            <w:tcW w:w="988" w:type="dxa"/>
          </w:tcPr>
          <w:p>
            <w:pPr>
              <w:pStyle w:val="TableParagraph"/>
              <w:spacing w:before="38"/>
              <w:ind w:left="365" w:right="353"/>
              <w:jc w:val="center"/>
              <w:rPr>
                <w:sz w:val="14"/>
              </w:rPr>
            </w:pPr>
            <w:r>
              <w:rPr>
                <w:sz w:val="14"/>
              </w:rPr>
              <w:t>00h 44h</w:t>
            </w:r>
          </w:p>
        </w:tc>
        <w:tc>
          <w:tcPr>
            <w:tcW w:w="988" w:type="dxa"/>
          </w:tcPr>
          <w:p>
            <w:pPr>
              <w:pStyle w:val="TableParagraph"/>
              <w:spacing w:before="38"/>
              <w:ind w:left="365" w:right="353"/>
              <w:jc w:val="center"/>
              <w:rPr>
                <w:sz w:val="14"/>
              </w:rPr>
            </w:pPr>
            <w:r>
              <w:rPr>
                <w:sz w:val="14"/>
              </w:rPr>
              <w:t>00h 44h</w:t>
            </w:r>
          </w:p>
        </w:tc>
      </w:tr>
    </w:tbl>
    <w:p>
      <w:pPr>
        <w:spacing w:after="0"/>
        <w:jc w:val="center"/>
        <w:rPr>
          <w:sz w:val="14"/>
        </w:rPr>
        <w:sectPr>
          <w:pgSz w:w="12240" w:h="15840"/>
          <w:pgMar w:header="259" w:footer="836" w:top="1340" w:bottom="1020" w:left="960" w:right="960"/>
        </w:sectPr>
      </w:pPr>
    </w:p>
    <w:p>
      <w:pPr>
        <w:pStyle w:val="Heading5"/>
        <w:spacing w:before="129"/>
        <w:ind w:right="1"/>
      </w:pPr>
      <w:r>
        <w:rPr/>
        <w:t>Table 6-63. MSP430F551x Device Descriptor Table</w:t>
      </w:r>
      <w:hyperlink w:history="true" w:anchor="_bookmark157">
        <w:r>
          <w:rPr>
            <w:color w:val="0000FF"/>
            <w:vertAlign w:val="superscript"/>
          </w:rPr>
          <w:t>(1)</w:t>
        </w:r>
      </w:hyperlink>
      <w:r>
        <w:rPr>
          <w:color w:val="0000FF"/>
          <w:vertAlign w:val="baseline"/>
        </w:rPr>
        <w:t> </w:t>
      </w:r>
      <w:r>
        <w:rPr>
          <w:vertAlign w:val="baseline"/>
        </w:rPr>
        <w:t>(continued)</w:t>
      </w:r>
    </w:p>
    <w:p>
      <w:pPr>
        <w:pStyle w:val="BodyText"/>
        <w:rPr>
          <w:b/>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878"/>
        <w:gridCol w:w="1088"/>
        <w:gridCol w:w="790"/>
        <w:gridCol w:w="988"/>
        <w:gridCol w:w="988"/>
        <w:gridCol w:w="988"/>
        <w:gridCol w:w="988"/>
        <w:gridCol w:w="988"/>
      </w:tblGrid>
      <w:tr>
        <w:trPr>
          <w:trHeight w:val="234" w:hRule="atLeast"/>
        </w:trPr>
        <w:tc>
          <w:tcPr>
            <w:tcW w:w="1376" w:type="dxa"/>
            <w:vMerge w:val="restart"/>
            <w:shd w:val="clear" w:color="auto" w:fill="D8D8D8"/>
          </w:tcPr>
          <w:p>
            <w:pPr>
              <w:pStyle w:val="TableParagraph"/>
              <w:spacing w:before="0"/>
              <w:rPr>
                <w:rFonts w:ascii="Times New Roman"/>
                <w:sz w:val="14"/>
              </w:rPr>
            </w:pPr>
          </w:p>
        </w:tc>
        <w:tc>
          <w:tcPr>
            <w:tcW w:w="1878" w:type="dxa"/>
            <w:vMerge w:val="restart"/>
            <w:shd w:val="clear" w:color="auto" w:fill="D8D8D8"/>
          </w:tcPr>
          <w:p>
            <w:pPr>
              <w:pStyle w:val="TableParagraph"/>
              <w:spacing w:before="11"/>
              <w:rPr>
                <w:b/>
                <w:sz w:val="13"/>
              </w:rPr>
            </w:pPr>
          </w:p>
          <w:p>
            <w:pPr>
              <w:pStyle w:val="TableParagraph"/>
              <w:spacing w:before="0"/>
              <w:ind w:left="460"/>
              <w:rPr>
                <w:b/>
                <w:sz w:val="14"/>
              </w:rPr>
            </w:pPr>
            <w:r>
              <w:rPr>
                <w:b/>
                <w:sz w:val="14"/>
              </w:rPr>
              <w:t>DESCRIPTION</w:t>
            </w:r>
          </w:p>
        </w:tc>
        <w:tc>
          <w:tcPr>
            <w:tcW w:w="1088" w:type="dxa"/>
            <w:vMerge w:val="restart"/>
            <w:shd w:val="clear" w:color="auto" w:fill="D8D8D8"/>
          </w:tcPr>
          <w:p>
            <w:pPr>
              <w:pStyle w:val="TableParagraph"/>
              <w:spacing w:before="11"/>
              <w:rPr>
                <w:b/>
                <w:sz w:val="13"/>
              </w:rPr>
            </w:pPr>
          </w:p>
          <w:p>
            <w:pPr>
              <w:pStyle w:val="TableParagraph"/>
              <w:spacing w:before="0"/>
              <w:ind w:left="201"/>
              <w:rPr>
                <w:b/>
                <w:sz w:val="14"/>
              </w:rPr>
            </w:pPr>
            <w:r>
              <w:rPr>
                <w:b/>
                <w:sz w:val="14"/>
              </w:rPr>
              <w:t>ADDRESS</w:t>
            </w:r>
          </w:p>
        </w:tc>
        <w:tc>
          <w:tcPr>
            <w:tcW w:w="790" w:type="dxa"/>
            <w:vMerge w:val="restart"/>
            <w:shd w:val="clear" w:color="auto" w:fill="D8D8D8"/>
          </w:tcPr>
          <w:p>
            <w:pPr>
              <w:pStyle w:val="TableParagraph"/>
              <w:spacing w:line="160" w:lineRule="exact" w:before="80"/>
              <w:ind w:left="239"/>
              <w:rPr>
                <w:b/>
                <w:sz w:val="14"/>
              </w:rPr>
            </w:pPr>
            <w:r>
              <w:rPr>
                <w:b/>
                <w:sz w:val="14"/>
              </w:rPr>
              <w:t>SIZE</w:t>
            </w:r>
          </w:p>
          <w:p>
            <w:pPr>
              <w:pStyle w:val="TableParagraph"/>
              <w:spacing w:line="160" w:lineRule="exact" w:before="0"/>
              <w:ind w:left="165"/>
              <w:rPr>
                <w:b/>
                <w:sz w:val="14"/>
              </w:rPr>
            </w:pPr>
            <w:r>
              <w:rPr>
                <w:b/>
                <w:sz w:val="14"/>
              </w:rPr>
              <w:t>(bytes)</w:t>
            </w:r>
          </w:p>
        </w:tc>
        <w:tc>
          <w:tcPr>
            <w:tcW w:w="4940" w:type="dxa"/>
            <w:gridSpan w:val="5"/>
            <w:shd w:val="clear" w:color="auto" w:fill="D8D8D8"/>
          </w:tcPr>
          <w:p>
            <w:pPr>
              <w:pStyle w:val="TableParagraph"/>
              <w:spacing w:before="38"/>
              <w:ind w:left="2212" w:right="2203"/>
              <w:jc w:val="center"/>
              <w:rPr>
                <w:b/>
                <w:sz w:val="14"/>
              </w:rPr>
            </w:pPr>
            <w:r>
              <w:rPr>
                <w:b/>
                <w:sz w:val="14"/>
              </w:rPr>
              <w:t>VALUE</w:t>
            </w:r>
          </w:p>
        </w:tc>
      </w:tr>
      <w:tr>
        <w:trPr>
          <w:trHeight w:val="233" w:hRule="atLeast"/>
        </w:trPr>
        <w:tc>
          <w:tcPr>
            <w:tcW w:w="1376" w:type="dxa"/>
            <w:vMerge/>
            <w:tcBorders>
              <w:top w:val="nil"/>
            </w:tcBorders>
            <w:shd w:val="clear" w:color="auto" w:fill="D8D8D8"/>
          </w:tcPr>
          <w:p>
            <w:pPr>
              <w:rPr>
                <w:sz w:val="2"/>
                <w:szCs w:val="2"/>
              </w:rPr>
            </w:pPr>
          </w:p>
        </w:tc>
        <w:tc>
          <w:tcPr>
            <w:tcW w:w="1878" w:type="dxa"/>
            <w:vMerge/>
            <w:tcBorders>
              <w:top w:val="nil"/>
            </w:tcBorders>
            <w:shd w:val="clear" w:color="auto" w:fill="D8D8D8"/>
          </w:tcPr>
          <w:p>
            <w:pPr>
              <w:rPr>
                <w:sz w:val="2"/>
                <w:szCs w:val="2"/>
              </w:rPr>
            </w:pPr>
          </w:p>
        </w:tc>
        <w:tc>
          <w:tcPr>
            <w:tcW w:w="1088" w:type="dxa"/>
            <w:vMerge/>
            <w:tcBorders>
              <w:top w:val="nil"/>
            </w:tcBorders>
            <w:shd w:val="clear" w:color="auto" w:fill="D8D8D8"/>
          </w:tcPr>
          <w:p>
            <w:pPr>
              <w:rPr>
                <w:sz w:val="2"/>
                <w:szCs w:val="2"/>
              </w:rPr>
            </w:pPr>
          </w:p>
        </w:tc>
        <w:tc>
          <w:tcPr>
            <w:tcW w:w="790" w:type="dxa"/>
            <w:vMerge/>
            <w:tcBorders>
              <w:top w:val="nil"/>
            </w:tcBorders>
            <w:shd w:val="clear" w:color="auto" w:fill="D8D8D8"/>
          </w:tcPr>
          <w:p>
            <w:pPr>
              <w:rPr>
                <w:sz w:val="2"/>
                <w:szCs w:val="2"/>
              </w:rPr>
            </w:pPr>
          </w:p>
        </w:tc>
        <w:tc>
          <w:tcPr>
            <w:tcW w:w="988" w:type="dxa"/>
            <w:shd w:val="clear" w:color="auto" w:fill="D8D8D8"/>
          </w:tcPr>
          <w:p>
            <w:pPr>
              <w:pStyle w:val="TableParagraph"/>
              <w:spacing w:before="38"/>
              <w:ind w:left="239" w:right="231"/>
              <w:jc w:val="center"/>
              <w:rPr>
                <w:b/>
                <w:sz w:val="14"/>
              </w:rPr>
            </w:pPr>
            <w:r>
              <w:rPr>
                <w:b/>
                <w:sz w:val="14"/>
              </w:rPr>
              <w:t>F5519</w:t>
            </w:r>
          </w:p>
        </w:tc>
        <w:tc>
          <w:tcPr>
            <w:tcW w:w="988" w:type="dxa"/>
            <w:shd w:val="clear" w:color="auto" w:fill="D8D8D8"/>
          </w:tcPr>
          <w:p>
            <w:pPr>
              <w:pStyle w:val="TableParagraph"/>
              <w:spacing w:before="38"/>
              <w:ind w:left="239" w:right="231"/>
              <w:jc w:val="center"/>
              <w:rPr>
                <w:b/>
                <w:sz w:val="14"/>
              </w:rPr>
            </w:pPr>
            <w:r>
              <w:rPr>
                <w:b/>
                <w:sz w:val="14"/>
              </w:rPr>
              <w:t>F5517</w:t>
            </w:r>
          </w:p>
        </w:tc>
        <w:tc>
          <w:tcPr>
            <w:tcW w:w="988" w:type="dxa"/>
            <w:shd w:val="clear" w:color="auto" w:fill="D8D8D8"/>
          </w:tcPr>
          <w:p>
            <w:pPr>
              <w:pStyle w:val="TableParagraph"/>
              <w:spacing w:before="38"/>
              <w:ind w:left="239" w:right="231"/>
              <w:jc w:val="center"/>
              <w:rPr>
                <w:b/>
                <w:sz w:val="14"/>
              </w:rPr>
            </w:pPr>
            <w:r>
              <w:rPr>
                <w:b/>
                <w:sz w:val="14"/>
              </w:rPr>
              <w:t>F5515</w:t>
            </w:r>
          </w:p>
        </w:tc>
        <w:tc>
          <w:tcPr>
            <w:tcW w:w="988" w:type="dxa"/>
            <w:shd w:val="clear" w:color="auto" w:fill="D8D8D8"/>
          </w:tcPr>
          <w:p>
            <w:pPr>
              <w:pStyle w:val="TableParagraph"/>
              <w:spacing w:before="38"/>
              <w:ind w:left="239" w:right="231"/>
              <w:jc w:val="center"/>
              <w:rPr>
                <w:b/>
                <w:sz w:val="14"/>
              </w:rPr>
            </w:pPr>
            <w:r>
              <w:rPr>
                <w:b/>
                <w:sz w:val="14"/>
              </w:rPr>
              <w:t>F5514</w:t>
            </w:r>
          </w:p>
        </w:tc>
        <w:tc>
          <w:tcPr>
            <w:tcW w:w="988" w:type="dxa"/>
            <w:shd w:val="clear" w:color="auto" w:fill="D8D8D8"/>
          </w:tcPr>
          <w:p>
            <w:pPr>
              <w:pStyle w:val="TableParagraph"/>
              <w:spacing w:before="38"/>
              <w:ind w:left="239" w:right="231"/>
              <w:jc w:val="center"/>
              <w:rPr>
                <w:b/>
                <w:sz w:val="14"/>
              </w:rPr>
            </w:pPr>
            <w:r>
              <w:rPr>
                <w:b/>
                <w:sz w:val="14"/>
              </w:rPr>
              <w:t>F5513</w:t>
            </w:r>
          </w:p>
        </w:tc>
      </w:tr>
      <w:tr>
        <w:trPr>
          <w:trHeight w:val="394" w:hRule="atLeast"/>
        </w:trPr>
        <w:tc>
          <w:tcPr>
            <w:tcW w:w="1376" w:type="dxa"/>
            <w:vMerge w:val="restart"/>
          </w:tcPr>
          <w:p>
            <w:pPr>
              <w:pStyle w:val="TableParagraph"/>
              <w:spacing w:before="0"/>
              <w:rPr>
                <w:rFonts w:ascii="Times New Roman"/>
                <w:sz w:val="14"/>
              </w:rPr>
            </w:pPr>
          </w:p>
        </w:tc>
        <w:tc>
          <w:tcPr>
            <w:tcW w:w="1878" w:type="dxa"/>
          </w:tcPr>
          <w:p>
            <w:pPr>
              <w:pStyle w:val="TableParagraph"/>
              <w:spacing w:before="118"/>
              <w:ind w:left="118" w:right="111"/>
              <w:jc w:val="center"/>
              <w:rPr>
                <w:sz w:val="14"/>
              </w:rPr>
            </w:pPr>
            <w:r>
              <w:rPr>
                <w:sz w:val="14"/>
              </w:rPr>
              <w:t>WDT_A</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00h 40h</w:t>
            </w:r>
          </w:p>
        </w:tc>
        <w:tc>
          <w:tcPr>
            <w:tcW w:w="988" w:type="dxa"/>
          </w:tcPr>
          <w:p>
            <w:pPr>
              <w:pStyle w:val="TableParagraph"/>
              <w:spacing w:before="38"/>
              <w:ind w:left="365" w:right="353"/>
              <w:jc w:val="center"/>
              <w:rPr>
                <w:sz w:val="14"/>
              </w:rPr>
            </w:pPr>
            <w:r>
              <w:rPr>
                <w:sz w:val="14"/>
              </w:rPr>
              <w:t>00h 40h</w:t>
            </w:r>
          </w:p>
        </w:tc>
        <w:tc>
          <w:tcPr>
            <w:tcW w:w="988" w:type="dxa"/>
          </w:tcPr>
          <w:p>
            <w:pPr>
              <w:pStyle w:val="TableParagraph"/>
              <w:spacing w:before="38"/>
              <w:ind w:left="365" w:right="353"/>
              <w:jc w:val="center"/>
              <w:rPr>
                <w:sz w:val="14"/>
              </w:rPr>
            </w:pPr>
            <w:r>
              <w:rPr>
                <w:sz w:val="14"/>
              </w:rPr>
              <w:t>00h 40h</w:t>
            </w:r>
          </w:p>
        </w:tc>
        <w:tc>
          <w:tcPr>
            <w:tcW w:w="988" w:type="dxa"/>
          </w:tcPr>
          <w:p>
            <w:pPr>
              <w:pStyle w:val="TableParagraph"/>
              <w:spacing w:before="38"/>
              <w:ind w:left="365" w:right="353"/>
              <w:jc w:val="center"/>
              <w:rPr>
                <w:sz w:val="14"/>
              </w:rPr>
            </w:pPr>
            <w:r>
              <w:rPr>
                <w:sz w:val="14"/>
              </w:rPr>
              <w:t>00h 40h</w:t>
            </w:r>
          </w:p>
        </w:tc>
        <w:tc>
          <w:tcPr>
            <w:tcW w:w="988" w:type="dxa"/>
          </w:tcPr>
          <w:p>
            <w:pPr>
              <w:pStyle w:val="TableParagraph"/>
              <w:spacing w:before="38"/>
              <w:ind w:left="365" w:right="353"/>
              <w:jc w:val="center"/>
              <w:rPr>
                <w:sz w:val="14"/>
              </w:rPr>
            </w:pPr>
            <w:r>
              <w:rPr>
                <w:sz w:val="14"/>
              </w:rPr>
              <w:t>00h 40h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UCS</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01h 48h</w:t>
            </w:r>
          </w:p>
        </w:tc>
        <w:tc>
          <w:tcPr>
            <w:tcW w:w="988" w:type="dxa"/>
          </w:tcPr>
          <w:p>
            <w:pPr>
              <w:pStyle w:val="TableParagraph"/>
              <w:spacing w:before="38"/>
              <w:ind w:left="365" w:right="353"/>
              <w:jc w:val="center"/>
              <w:rPr>
                <w:sz w:val="14"/>
              </w:rPr>
            </w:pPr>
            <w:r>
              <w:rPr>
                <w:sz w:val="14"/>
              </w:rPr>
              <w:t>01h 48h</w:t>
            </w:r>
          </w:p>
        </w:tc>
        <w:tc>
          <w:tcPr>
            <w:tcW w:w="988" w:type="dxa"/>
          </w:tcPr>
          <w:p>
            <w:pPr>
              <w:pStyle w:val="TableParagraph"/>
              <w:spacing w:before="38"/>
              <w:ind w:left="365" w:right="353"/>
              <w:jc w:val="center"/>
              <w:rPr>
                <w:sz w:val="14"/>
              </w:rPr>
            </w:pPr>
            <w:r>
              <w:rPr>
                <w:sz w:val="14"/>
              </w:rPr>
              <w:t>01h 48h</w:t>
            </w:r>
          </w:p>
        </w:tc>
        <w:tc>
          <w:tcPr>
            <w:tcW w:w="988" w:type="dxa"/>
          </w:tcPr>
          <w:p>
            <w:pPr>
              <w:pStyle w:val="TableParagraph"/>
              <w:spacing w:before="38"/>
              <w:ind w:left="365" w:right="353"/>
              <w:jc w:val="center"/>
              <w:rPr>
                <w:sz w:val="14"/>
              </w:rPr>
            </w:pPr>
            <w:r>
              <w:rPr>
                <w:sz w:val="14"/>
              </w:rPr>
              <w:t>01h 48h</w:t>
            </w:r>
          </w:p>
        </w:tc>
        <w:tc>
          <w:tcPr>
            <w:tcW w:w="988" w:type="dxa"/>
          </w:tcPr>
          <w:p>
            <w:pPr>
              <w:pStyle w:val="TableParagraph"/>
              <w:spacing w:before="38"/>
              <w:ind w:left="365" w:right="353"/>
              <w:jc w:val="center"/>
              <w:rPr>
                <w:sz w:val="14"/>
              </w:rPr>
            </w:pPr>
            <w:r>
              <w:rPr>
                <w:sz w:val="14"/>
              </w:rPr>
              <w:t>01h 48h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SYS</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42h</w:t>
            </w:r>
          </w:p>
        </w:tc>
        <w:tc>
          <w:tcPr>
            <w:tcW w:w="988" w:type="dxa"/>
          </w:tcPr>
          <w:p>
            <w:pPr>
              <w:pStyle w:val="TableParagraph"/>
              <w:spacing w:before="38"/>
              <w:ind w:left="365" w:right="353"/>
              <w:jc w:val="center"/>
              <w:rPr>
                <w:sz w:val="14"/>
              </w:rPr>
            </w:pPr>
            <w:r>
              <w:rPr>
                <w:sz w:val="14"/>
              </w:rPr>
              <w:t>02h 42h</w:t>
            </w:r>
          </w:p>
        </w:tc>
        <w:tc>
          <w:tcPr>
            <w:tcW w:w="988" w:type="dxa"/>
          </w:tcPr>
          <w:p>
            <w:pPr>
              <w:pStyle w:val="TableParagraph"/>
              <w:spacing w:before="38"/>
              <w:ind w:left="365" w:right="353"/>
              <w:jc w:val="center"/>
              <w:rPr>
                <w:sz w:val="14"/>
              </w:rPr>
            </w:pPr>
            <w:r>
              <w:rPr>
                <w:sz w:val="14"/>
              </w:rPr>
              <w:t>02h 42h</w:t>
            </w:r>
          </w:p>
        </w:tc>
        <w:tc>
          <w:tcPr>
            <w:tcW w:w="988" w:type="dxa"/>
          </w:tcPr>
          <w:p>
            <w:pPr>
              <w:pStyle w:val="TableParagraph"/>
              <w:spacing w:before="38"/>
              <w:ind w:left="365" w:right="353"/>
              <w:jc w:val="center"/>
              <w:rPr>
                <w:sz w:val="14"/>
              </w:rPr>
            </w:pPr>
            <w:r>
              <w:rPr>
                <w:sz w:val="14"/>
              </w:rPr>
              <w:t>02h 42h</w:t>
            </w:r>
          </w:p>
        </w:tc>
        <w:tc>
          <w:tcPr>
            <w:tcW w:w="988" w:type="dxa"/>
          </w:tcPr>
          <w:p>
            <w:pPr>
              <w:pStyle w:val="TableParagraph"/>
              <w:spacing w:before="38"/>
              <w:ind w:left="365" w:right="353"/>
              <w:jc w:val="center"/>
              <w:rPr>
                <w:sz w:val="14"/>
              </w:rPr>
            </w:pPr>
            <w:r>
              <w:rPr>
                <w:sz w:val="14"/>
              </w:rPr>
              <w:t>02h 42h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1"/>
              <w:jc w:val="center"/>
              <w:rPr>
                <w:sz w:val="14"/>
              </w:rPr>
            </w:pPr>
            <w:r>
              <w:rPr>
                <w:sz w:val="14"/>
              </w:rPr>
              <w:t>REF</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03h A0h</w:t>
            </w:r>
          </w:p>
        </w:tc>
        <w:tc>
          <w:tcPr>
            <w:tcW w:w="988" w:type="dxa"/>
          </w:tcPr>
          <w:p>
            <w:pPr>
              <w:pStyle w:val="TableParagraph"/>
              <w:spacing w:before="38"/>
              <w:ind w:left="365" w:right="354"/>
              <w:jc w:val="center"/>
              <w:rPr>
                <w:sz w:val="14"/>
              </w:rPr>
            </w:pPr>
            <w:r>
              <w:rPr>
                <w:sz w:val="14"/>
              </w:rPr>
              <w:t>03h A0h</w:t>
            </w:r>
          </w:p>
        </w:tc>
        <w:tc>
          <w:tcPr>
            <w:tcW w:w="988" w:type="dxa"/>
          </w:tcPr>
          <w:p>
            <w:pPr>
              <w:pStyle w:val="TableParagraph"/>
              <w:spacing w:before="38"/>
              <w:ind w:left="365" w:right="354"/>
              <w:jc w:val="center"/>
              <w:rPr>
                <w:sz w:val="14"/>
              </w:rPr>
            </w:pPr>
            <w:r>
              <w:rPr>
                <w:sz w:val="14"/>
              </w:rPr>
              <w:t>03h A0h</w:t>
            </w:r>
          </w:p>
        </w:tc>
        <w:tc>
          <w:tcPr>
            <w:tcW w:w="988" w:type="dxa"/>
          </w:tcPr>
          <w:p>
            <w:pPr>
              <w:pStyle w:val="TableParagraph"/>
              <w:spacing w:before="38"/>
              <w:ind w:left="365" w:right="354"/>
              <w:jc w:val="center"/>
              <w:rPr>
                <w:sz w:val="14"/>
              </w:rPr>
            </w:pPr>
            <w:r>
              <w:rPr>
                <w:sz w:val="14"/>
              </w:rPr>
              <w:t>03h A0h</w:t>
            </w:r>
          </w:p>
        </w:tc>
        <w:tc>
          <w:tcPr>
            <w:tcW w:w="988" w:type="dxa"/>
          </w:tcPr>
          <w:p>
            <w:pPr>
              <w:pStyle w:val="TableParagraph"/>
              <w:spacing w:before="38"/>
              <w:ind w:left="364" w:right="354"/>
              <w:jc w:val="center"/>
              <w:rPr>
                <w:sz w:val="14"/>
              </w:rPr>
            </w:pPr>
            <w:r>
              <w:rPr>
                <w:sz w:val="14"/>
              </w:rPr>
              <w:t>03h A0h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Port Mapping</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01h 10h</w:t>
            </w:r>
          </w:p>
        </w:tc>
        <w:tc>
          <w:tcPr>
            <w:tcW w:w="988" w:type="dxa"/>
          </w:tcPr>
          <w:p>
            <w:pPr>
              <w:pStyle w:val="TableParagraph"/>
              <w:spacing w:before="38"/>
              <w:ind w:left="365" w:right="353"/>
              <w:jc w:val="center"/>
              <w:rPr>
                <w:sz w:val="14"/>
              </w:rPr>
            </w:pPr>
            <w:r>
              <w:rPr>
                <w:sz w:val="14"/>
              </w:rPr>
              <w:t>01h 10h</w:t>
            </w:r>
          </w:p>
        </w:tc>
        <w:tc>
          <w:tcPr>
            <w:tcW w:w="988" w:type="dxa"/>
          </w:tcPr>
          <w:p>
            <w:pPr>
              <w:pStyle w:val="TableParagraph"/>
              <w:spacing w:before="38"/>
              <w:ind w:left="365" w:right="353"/>
              <w:jc w:val="center"/>
              <w:rPr>
                <w:sz w:val="14"/>
              </w:rPr>
            </w:pPr>
            <w:r>
              <w:rPr>
                <w:sz w:val="14"/>
              </w:rPr>
              <w:t>01h 10h</w:t>
            </w:r>
          </w:p>
        </w:tc>
        <w:tc>
          <w:tcPr>
            <w:tcW w:w="988" w:type="dxa"/>
          </w:tcPr>
          <w:p>
            <w:pPr>
              <w:pStyle w:val="TableParagraph"/>
              <w:spacing w:before="38"/>
              <w:ind w:left="365" w:right="353"/>
              <w:jc w:val="center"/>
              <w:rPr>
                <w:sz w:val="14"/>
              </w:rPr>
            </w:pPr>
            <w:r>
              <w:rPr>
                <w:sz w:val="14"/>
              </w:rPr>
              <w:t>01h 10h</w:t>
            </w:r>
          </w:p>
        </w:tc>
        <w:tc>
          <w:tcPr>
            <w:tcW w:w="988" w:type="dxa"/>
          </w:tcPr>
          <w:p>
            <w:pPr>
              <w:pStyle w:val="TableParagraph"/>
              <w:spacing w:before="38"/>
              <w:ind w:left="365" w:right="353"/>
              <w:jc w:val="center"/>
              <w:rPr>
                <w:sz w:val="14"/>
              </w:rPr>
            </w:pPr>
            <w:r>
              <w:rPr>
                <w:sz w:val="14"/>
              </w:rPr>
              <w:t>01h 10h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Port 1/2</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51h</w:t>
            </w:r>
          </w:p>
        </w:tc>
        <w:tc>
          <w:tcPr>
            <w:tcW w:w="988" w:type="dxa"/>
          </w:tcPr>
          <w:p>
            <w:pPr>
              <w:pStyle w:val="TableParagraph"/>
              <w:spacing w:before="38"/>
              <w:ind w:left="365" w:right="353"/>
              <w:jc w:val="center"/>
              <w:rPr>
                <w:sz w:val="14"/>
              </w:rPr>
            </w:pPr>
            <w:r>
              <w:rPr>
                <w:sz w:val="14"/>
              </w:rPr>
              <w:t>04h 51h</w:t>
            </w:r>
          </w:p>
        </w:tc>
        <w:tc>
          <w:tcPr>
            <w:tcW w:w="988" w:type="dxa"/>
          </w:tcPr>
          <w:p>
            <w:pPr>
              <w:pStyle w:val="TableParagraph"/>
              <w:spacing w:before="38"/>
              <w:ind w:left="365" w:right="353"/>
              <w:jc w:val="center"/>
              <w:rPr>
                <w:sz w:val="14"/>
              </w:rPr>
            </w:pPr>
            <w:r>
              <w:rPr>
                <w:sz w:val="14"/>
              </w:rPr>
              <w:t>04h 51h</w:t>
            </w:r>
          </w:p>
        </w:tc>
        <w:tc>
          <w:tcPr>
            <w:tcW w:w="988" w:type="dxa"/>
          </w:tcPr>
          <w:p>
            <w:pPr>
              <w:pStyle w:val="TableParagraph"/>
              <w:spacing w:before="38"/>
              <w:ind w:left="365" w:right="353"/>
              <w:jc w:val="center"/>
              <w:rPr>
                <w:sz w:val="14"/>
              </w:rPr>
            </w:pPr>
            <w:r>
              <w:rPr>
                <w:sz w:val="14"/>
              </w:rPr>
              <w:t>04h 51h</w:t>
            </w:r>
          </w:p>
        </w:tc>
        <w:tc>
          <w:tcPr>
            <w:tcW w:w="988" w:type="dxa"/>
          </w:tcPr>
          <w:p>
            <w:pPr>
              <w:pStyle w:val="TableParagraph"/>
              <w:spacing w:before="38"/>
              <w:ind w:left="365" w:right="353"/>
              <w:jc w:val="center"/>
              <w:rPr>
                <w:sz w:val="14"/>
              </w:rPr>
            </w:pPr>
            <w:r>
              <w:rPr>
                <w:sz w:val="14"/>
              </w:rPr>
              <w:t>04h 51h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Port 3/4</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52h</w:t>
            </w:r>
          </w:p>
        </w:tc>
        <w:tc>
          <w:tcPr>
            <w:tcW w:w="988" w:type="dxa"/>
          </w:tcPr>
          <w:p>
            <w:pPr>
              <w:pStyle w:val="TableParagraph"/>
              <w:spacing w:before="38"/>
              <w:ind w:left="365" w:right="353"/>
              <w:jc w:val="center"/>
              <w:rPr>
                <w:sz w:val="14"/>
              </w:rPr>
            </w:pPr>
            <w:r>
              <w:rPr>
                <w:sz w:val="14"/>
              </w:rPr>
              <w:t>02h 52h</w:t>
            </w:r>
          </w:p>
        </w:tc>
        <w:tc>
          <w:tcPr>
            <w:tcW w:w="988" w:type="dxa"/>
          </w:tcPr>
          <w:p>
            <w:pPr>
              <w:pStyle w:val="TableParagraph"/>
              <w:spacing w:before="38"/>
              <w:ind w:left="365" w:right="353"/>
              <w:jc w:val="center"/>
              <w:rPr>
                <w:sz w:val="14"/>
              </w:rPr>
            </w:pPr>
            <w:r>
              <w:rPr>
                <w:sz w:val="14"/>
              </w:rPr>
              <w:t>02h 52h</w:t>
            </w:r>
          </w:p>
        </w:tc>
        <w:tc>
          <w:tcPr>
            <w:tcW w:w="988" w:type="dxa"/>
          </w:tcPr>
          <w:p>
            <w:pPr>
              <w:pStyle w:val="TableParagraph"/>
              <w:spacing w:before="38"/>
              <w:ind w:left="365" w:right="353"/>
              <w:jc w:val="center"/>
              <w:rPr>
                <w:sz w:val="14"/>
              </w:rPr>
            </w:pPr>
            <w:r>
              <w:rPr>
                <w:sz w:val="14"/>
              </w:rPr>
              <w:t>02h 52h</w:t>
            </w:r>
          </w:p>
        </w:tc>
        <w:tc>
          <w:tcPr>
            <w:tcW w:w="988" w:type="dxa"/>
          </w:tcPr>
          <w:p>
            <w:pPr>
              <w:pStyle w:val="TableParagraph"/>
              <w:spacing w:before="38"/>
              <w:ind w:left="365" w:right="353"/>
              <w:jc w:val="center"/>
              <w:rPr>
                <w:sz w:val="14"/>
              </w:rPr>
            </w:pPr>
            <w:r>
              <w:rPr>
                <w:sz w:val="14"/>
              </w:rPr>
              <w:t>02h 52h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Port 5/6</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53h</w:t>
            </w:r>
          </w:p>
        </w:tc>
        <w:tc>
          <w:tcPr>
            <w:tcW w:w="988" w:type="dxa"/>
          </w:tcPr>
          <w:p>
            <w:pPr>
              <w:pStyle w:val="TableParagraph"/>
              <w:spacing w:before="38"/>
              <w:ind w:left="365" w:right="353"/>
              <w:jc w:val="center"/>
              <w:rPr>
                <w:sz w:val="14"/>
              </w:rPr>
            </w:pPr>
            <w:r>
              <w:rPr>
                <w:sz w:val="14"/>
              </w:rPr>
              <w:t>02h 53h</w:t>
            </w:r>
          </w:p>
        </w:tc>
        <w:tc>
          <w:tcPr>
            <w:tcW w:w="988" w:type="dxa"/>
          </w:tcPr>
          <w:p>
            <w:pPr>
              <w:pStyle w:val="TableParagraph"/>
              <w:spacing w:before="38"/>
              <w:ind w:left="365" w:right="353"/>
              <w:jc w:val="center"/>
              <w:rPr>
                <w:sz w:val="14"/>
              </w:rPr>
            </w:pPr>
            <w:r>
              <w:rPr>
                <w:sz w:val="14"/>
              </w:rPr>
              <w:t>02h 53h</w:t>
            </w:r>
          </w:p>
        </w:tc>
        <w:tc>
          <w:tcPr>
            <w:tcW w:w="988" w:type="dxa"/>
          </w:tcPr>
          <w:p>
            <w:pPr>
              <w:pStyle w:val="TableParagraph"/>
              <w:spacing w:before="38"/>
              <w:ind w:left="365" w:right="353"/>
              <w:jc w:val="center"/>
              <w:rPr>
                <w:sz w:val="14"/>
              </w:rPr>
            </w:pPr>
            <w:r>
              <w:rPr>
                <w:sz w:val="14"/>
              </w:rPr>
              <w:t>02h 53h</w:t>
            </w:r>
          </w:p>
        </w:tc>
        <w:tc>
          <w:tcPr>
            <w:tcW w:w="988" w:type="dxa"/>
          </w:tcPr>
          <w:p>
            <w:pPr>
              <w:pStyle w:val="TableParagraph"/>
              <w:spacing w:before="38"/>
              <w:ind w:left="365" w:right="353"/>
              <w:jc w:val="center"/>
              <w:rPr>
                <w:sz w:val="14"/>
              </w:rPr>
            </w:pPr>
            <w:r>
              <w:rPr>
                <w:sz w:val="14"/>
              </w:rPr>
              <w:t>02h 53h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0"/>
              <w:jc w:val="center"/>
              <w:rPr>
                <w:sz w:val="14"/>
              </w:rPr>
            </w:pPr>
            <w:r>
              <w:rPr>
                <w:sz w:val="14"/>
              </w:rPr>
              <w:t>Port 7/8</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54h</w:t>
            </w:r>
          </w:p>
        </w:tc>
        <w:tc>
          <w:tcPr>
            <w:tcW w:w="988" w:type="dxa"/>
          </w:tcPr>
          <w:p>
            <w:pPr>
              <w:pStyle w:val="TableParagraph"/>
              <w:spacing w:before="38"/>
              <w:ind w:left="365" w:right="353"/>
              <w:jc w:val="center"/>
              <w:rPr>
                <w:sz w:val="14"/>
              </w:rPr>
            </w:pPr>
            <w:r>
              <w:rPr>
                <w:sz w:val="14"/>
              </w:rPr>
              <w:t>02h 54h</w:t>
            </w:r>
          </w:p>
        </w:tc>
        <w:tc>
          <w:tcPr>
            <w:tcW w:w="988" w:type="dxa"/>
          </w:tcPr>
          <w:p>
            <w:pPr>
              <w:pStyle w:val="TableParagraph"/>
              <w:spacing w:before="38"/>
              <w:ind w:left="365" w:right="353"/>
              <w:jc w:val="center"/>
              <w:rPr>
                <w:sz w:val="14"/>
              </w:rPr>
            </w:pPr>
            <w:r>
              <w:rPr>
                <w:sz w:val="14"/>
              </w:rPr>
              <w:t>02h 54h</w:t>
            </w:r>
          </w:p>
        </w:tc>
        <w:tc>
          <w:tcPr>
            <w:tcW w:w="988" w:type="dxa"/>
          </w:tcPr>
          <w:p>
            <w:pPr>
              <w:pStyle w:val="TableParagraph"/>
              <w:spacing w:before="118"/>
              <w:ind w:left="240" w:right="231"/>
              <w:jc w:val="center"/>
              <w:rPr>
                <w:sz w:val="14"/>
              </w:rPr>
            </w:pPr>
            <w:r>
              <w:rPr>
                <w:sz w:val="14"/>
              </w:rPr>
              <w:t>N/A</w:t>
            </w:r>
          </w:p>
        </w:tc>
        <w:tc>
          <w:tcPr>
            <w:tcW w:w="988" w:type="dxa"/>
          </w:tcPr>
          <w:p>
            <w:pPr>
              <w:pStyle w:val="TableParagraph"/>
              <w:spacing w:before="118"/>
              <w:ind w:left="240" w:right="231"/>
              <w:jc w:val="center"/>
              <w:rPr>
                <w:sz w:val="14"/>
              </w:rPr>
            </w:pPr>
            <w:r>
              <w:rPr>
                <w:sz w:val="14"/>
              </w:rPr>
              <w:t>N/A</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18" w:right="111"/>
              <w:jc w:val="center"/>
              <w:rPr>
                <w:sz w:val="14"/>
              </w:rPr>
            </w:pPr>
            <w:r>
              <w:rPr>
                <w:sz w:val="14"/>
              </w:rPr>
              <w:t>JTAG</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0Ch 5Fh</w:t>
            </w:r>
          </w:p>
        </w:tc>
        <w:tc>
          <w:tcPr>
            <w:tcW w:w="988" w:type="dxa"/>
          </w:tcPr>
          <w:p>
            <w:pPr>
              <w:pStyle w:val="TableParagraph"/>
              <w:spacing w:before="38"/>
              <w:ind w:left="365" w:right="354"/>
              <w:jc w:val="center"/>
              <w:rPr>
                <w:sz w:val="14"/>
              </w:rPr>
            </w:pPr>
            <w:r>
              <w:rPr>
                <w:sz w:val="14"/>
              </w:rPr>
              <w:t>0Ch 5Fh</w:t>
            </w:r>
          </w:p>
        </w:tc>
        <w:tc>
          <w:tcPr>
            <w:tcW w:w="988" w:type="dxa"/>
          </w:tcPr>
          <w:p>
            <w:pPr>
              <w:pStyle w:val="TableParagraph"/>
              <w:spacing w:before="38"/>
              <w:ind w:left="365" w:right="354"/>
              <w:jc w:val="center"/>
              <w:rPr>
                <w:sz w:val="14"/>
              </w:rPr>
            </w:pPr>
            <w:r>
              <w:rPr>
                <w:sz w:val="14"/>
              </w:rPr>
              <w:t>0Ch 5Fh</w:t>
            </w:r>
          </w:p>
        </w:tc>
        <w:tc>
          <w:tcPr>
            <w:tcW w:w="988" w:type="dxa"/>
          </w:tcPr>
          <w:p>
            <w:pPr>
              <w:pStyle w:val="TableParagraph"/>
              <w:spacing w:before="38"/>
              <w:ind w:left="365" w:right="353"/>
              <w:jc w:val="center"/>
              <w:rPr>
                <w:sz w:val="14"/>
              </w:rPr>
            </w:pPr>
            <w:r>
              <w:rPr>
                <w:sz w:val="14"/>
              </w:rPr>
              <w:t>0Eh 5Fh</w:t>
            </w:r>
          </w:p>
        </w:tc>
        <w:tc>
          <w:tcPr>
            <w:tcW w:w="988" w:type="dxa"/>
          </w:tcPr>
          <w:p>
            <w:pPr>
              <w:pStyle w:val="TableParagraph"/>
              <w:spacing w:before="38"/>
              <w:ind w:left="365" w:right="353"/>
              <w:jc w:val="center"/>
              <w:rPr>
                <w:sz w:val="14"/>
              </w:rPr>
            </w:pPr>
            <w:r>
              <w:rPr>
                <w:sz w:val="14"/>
              </w:rPr>
              <w:t>0Eh 5Fh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1"/>
              <w:jc w:val="center"/>
              <w:rPr>
                <w:sz w:val="14"/>
              </w:rPr>
            </w:pPr>
            <w:r>
              <w:rPr>
                <w:sz w:val="14"/>
              </w:rPr>
              <w:t>TA0</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62h</w:t>
            </w:r>
          </w:p>
        </w:tc>
        <w:tc>
          <w:tcPr>
            <w:tcW w:w="988" w:type="dxa"/>
          </w:tcPr>
          <w:p>
            <w:pPr>
              <w:pStyle w:val="TableParagraph"/>
              <w:spacing w:before="38"/>
              <w:ind w:left="365" w:right="353"/>
              <w:jc w:val="center"/>
              <w:rPr>
                <w:sz w:val="14"/>
              </w:rPr>
            </w:pPr>
            <w:r>
              <w:rPr>
                <w:sz w:val="14"/>
              </w:rPr>
              <w:t>02h 62h</w:t>
            </w:r>
          </w:p>
        </w:tc>
        <w:tc>
          <w:tcPr>
            <w:tcW w:w="988" w:type="dxa"/>
          </w:tcPr>
          <w:p>
            <w:pPr>
              <w:pStyle w:val="TableParagraph"/>
              <w:spacing w:before="38"/>
              <w:ind w:left="365" w:right="353"/>
              <w:jc w:val="center"/>
              <w:rPr>
                <w:sz w:val="14"/>
              </w:rPr>
            </w:pPr>
            <w:r>
              <w:rPr>
                <w:sz w:val="14"/>
              </w:rPr>
              <w:t>02h 62h</w:t>
            </w:r>
          </w:p>
        </w:tc>
        <w:tc>
          <w:tcPr>
            <w:tcW w:w="988" w:type="dxa"/>
          </w:tcPr>
          <w:p>
            <w:pPr>
              <w:pStyle w:val="TableParagraph"/>
              <w:spacing w:before="38"/>
              <w:ind w:left="365" w:right="353"/>
              <w:jc w:val="center"/>
              <w:rPr>
                <w:sz w:val="14"/>
              </w:rPr>
            </w:pPr>
            <w:r>
              <w:rPr>
                <w:sz w:val="14"/>
              </w:rPr>
              <w:t>02h 62h</w:t>
            </w:r>
          </w:p>
        </w:tc>
        <w:tc>
          <w:tcPr>
            <w:tcW w:w="988" w:type="dxa"/>
          </w:tcPr>
          <w:p>
            <w:pPr>
              <w:pStyle w:val="TableParagraph"/>
              <w:spacing w:before="38"/>
              <w:ind w:left="365" w:right="353"/>
              <w:jc w:val="center"/>
              <w:rPr>
                <w:sz w:val="14"/>
              </w:rPr>
            </w:pPr>
            <w:r>
              <w:rPr>
                <w:sz w:val="14"/>
              </w:rPr>
              <w:t>02h 62h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1" w:right="111"/>
              <w:jc w:val="center"/>
              <w:rPr>
                <w:sz w:val="14"/>
              </w:rPr>
            </w:pPr>
            <w:r>
              <w:rPr>
                <w:sz w:val="14"/>
              </w:rPr>
              <w:t>TA1</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1"/>
              <w:jc w:val="center"/>
              <w:rPr>
                <w:sz w:val="14"/>
              </w:rPr>
            </w:pPr>
            <w:r>
              <w:rPr>
                <w:sz w:val="14"/>
              </w:rPr>
              <w:t>TB0</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67h</w:t>
            </w:r>
          </w:p>
        </w:tc>
        <w:tc>
          <w:tcPr>
            <w:tcW w:w="988" w:type="dxa"/>
          </w:tcPr>
          <w:p>
            <w:pPr>
              <w:pStyle w:val="TableParagraph"/>
              <w:spacing w:before="38"/>
              <w:ind w:left="365" w:right="353"/>
              <w:jc w:val="center"/>
              <w:rPr>
                <w:sz w:val="14"/>
              </w:rPr>
            </w:pPr>
            <w:r>
              <w:rPr>
                <w:sz w:val="14"/>
              </w:rPr>
              <w:t>04h 67h</w:t>
            </w:r>
          </w:p>
        </w:tc>
        <w:tc>
          <w:tcPr>
            <w:tcW w:w="988" w:type="dxa"/>
          </w:tcPr>
          <w:p>
            <w:pPr>
              <w:pStyle w:val="TableParagraph"/>
              <w:spacing w:before="38"/>
              <w:ind w:left="365" w:right="353"/>
              <w:jc w:val="center"/>
              <w:rPr>
                <w:sz w:val="14"/>
              </w:rPr>
            </w:pPr>
            <w:r>
              <w:rPr>
                <w:sz w:val="14"/>
              </w:rPr>
              <w:t>04h 67h</w:t>
            </w:r>
          </w:p>
        </w:tc>
        <w:tc>
          <w:tcPr>
            <w:tcW w:w="988" w:type="dxa"/>
          </w:tcPr>
          <w:p>
            <w:pPr>
              <w:pStyle w:val="TableParagraph"/>
              <w:spacing w:before="38"/>
              <w:ind w:left="365" w:right="353"/>
              <w:jc w:val="center"/>
              <w:rPr>
                <w:sz w:val="14"/>
              </w:rPr>
            </w:pPr>
            <w:r>
              <w:rPr>
                <w:sz w:val="14"/>
              </w:rPr>
              <w:t>04h 67h</w:t>
            </w:r>
          </w:p>
        </w:tc>
        <w:tc>
          <w:tcPr>
            <w:tcW w:w="988" w:type="dxa"/>
          </w:tcPr>
          <w:p>
            <w:pPr>
              <w:pStyle w:val="TableParagraph"/>
              <w:spacing w:before="38"/>
              <w:ind w:left="365" w:right="353"/>
              <w:jc w:val="center"/>
              <w:rPr>
                <w:sz w:val="14"/>
              </w:rPr>
            </w:pPr>
            <w:r>
              <w:rPr>
                <w:sz w:val="14"/>
              </w:rPr>
              <w:t>04h 67h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1" w:right="111"/>
              <w:jc w:val="center"/>
              <w:rPr>
                <w:sz w:val="14"/>
              </w:rPr>
            </w:pPr>
            <w:r>
              <w:rPr>
                <w:sz w:val="14"/>
              </w:rPr>
              <w:t>TA2</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c>
          <w:tcPr>
            <w:tcW w:w="988" w:type="dxa"/>
          </w:tcPr>
          <w:p>
            <w:pPr>
              <w:pStyle w:val="TableParagraph"/>
              <w:spacing w:before="38"/>
              <w:ind w:left="365" w:right="353"/>
              <w:jc w:val="center"/>
              <w:rPr>
                <w:sz w:val="14"/>
              </w:rPr>
            </w:pPr>
            <w:r>
              <w:rPr>
                <w:sz w:val="14"/>
              </w:rPr>
              <w:t>04h 61h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RTC</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0Ah 68h</w:t>
            </w:r>
          </w:p>
        </w:tc>
        <w:tc>
          <w:tcPr>
            <w:tcW w:w="988" w:type="dxa"/>
          </w:tcPr>
          <w:p>
            <w:pPr>
              <w:pStyle w:val="TableParagraph"/>
              <w:spacing w:before="38"/>
              <w:ind w:left="365" w:right="353"/>
              <w:jc w:val="center"/>
              <w:rPr>
                <w:sz w:val="14"/>
              </w:rPr>
            </w:pPr>
            <w:r>
              <w:rPr>
                <w:sz w:val="14"/>
              </w:rPr>
              <w:t>0Ah 68h</w:t>
            </w:r>
          </w:p>
        </w:tc>
        <w:tc>
          <w:tcPr>
            <w:tcW w:w="988" w:type="dxa"/>
          </w:tcPr>
          <w:p>
            <w:pPr>
              <w:pStyle w:val="TableParagraph"/>
              <w:spacing w:before="38"/>
              <w:ind w:left="365" w:right="353"/>
              <w:jc w:val="center"/>
              <w:rPr>
                <w:sz w:val="14"/>
              </w:rPr>
            </w:pPr>
            <w:r>
              <w:rPr>
                <w:sz w:val="14"/>
              </w:rPr>
              <w:t>0Ah 68h</w:t>
            </w:r>
          </w:p>
        </w:tc>
        <w:tc>
          <w:tcPr>
            <w:tcW w:w="988" w:type="dxa"/>
          </w:tcPr>
          <w:p>
            <w:pPr>
              <w:pStyle w:val="TableParagraph"/>
              <w:spacing w:before="38"/>
              <w:ind w:left="365" w:right="353"/>
              <w:jc w:val="center"/>
              <w:rPr>
                <w:sz w:val="14"/>
              </w:rPr>
            </w:pPr>
            <w:r>
              <w:rPr>
                <w:sz w:val="14"/>
              </w:rPr>
              <w:t>0Ah 68h</w:t>
            </w:r>
          </w:p>
        </w:tc>
        <w:tc>
          <w:tcPr>
            <w:tcW w:w="988" w:type="dxa"/>
          </w:tcPr>
          <w:p>
            <w:pPr>
              <w:pStyle w:val="TableParagraph"/>
              <w:spacing w:before="38"/>
              <w:ind w:left="365" w:right="353"/>
              <w:jc w:val="center"/>
              <w:rPr>
                <w:sz w:val="14"/>
              </w:rPr>
            </w:pPr>
            <w:r>
              <w:rPr>
                <w:sz w:val="14"/>
              </w:rPr>
              <w:t>0Ah 68h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MPY32</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02h 85h</w:t>
            </w:r>
          </w:p>
        </w:tc>
        <w:tc>
          <w:tcPr>
            <w:tcW w:w="988" w:type="dxa"/>
          </w:tcPr>
          <w:p>
            <w:pPr>
              <w:pStyle w:val="TableParagraph"/>
              <w:spacing w:before="38"/>
              <w:ind w:left="365" w:right="353"/>
              <w:jc w:val="center"/>
              <w:rPr>
                <w:sz w:val="14"/>
              </w:rPr>
            </w:pPr>
            <w:r>
              <w:rPr>
                <w:sz w:val="14"/>
              </w:rPr>
              <w:t>02h 85h</w:t>
            </w:r>
          </w:p>
        </w:tc>
        <w:tc>
          <w:tcPr>
            <w:tcW w:w="988" w:type="dxa"/>
          </w:tcPr>
          <w:p>
            <w:pPr>
              <w:pStyle w:val="TableParagraph"/>
              <w:spacing w:before="38"/>
              <w:ind w:left="365" w:right="353"/>
              <w:jc w:val="center"/>
              <w:rPr>
                <w:sz w:val="14"/>
              </w:rPr>
            </w:pPr>
            <w:r>
              <w:rPr>
                <w:sz w:val="14"/>
              </w:rPr>
              <w:t>02h 85h</w:t>
            </w:r>
          </w:p>
        </w:tc>
        <w:tc>
          <w:tcPr>
            <w:tcW w:w="988" w:type="dxa"/>
          </w:tcPr>
          <w:p>
            <w:pPr>
              <w:pStyle w:val="TableParagraph"/>
              <w:spacing w:before="38"/>
              <w:ind w:left="365" w:right="353"/>
              <w:jc w:val="center"/>
              <w:rPr>
                <w:sz w:val="14"/>
              </w:rPr>
            </w:pPr>
            <w:r>
              <w:rPr>
                <w:sz w:val="14"/>
              </w:rPr>
              <w:t>02h 85h</w:t>
            </w:r>
          </w:p>
        </w:tc>
        <w:tc>
          <w:tcPr>
            <w:tcW w:w="988" w:type="dxa"/>
          </w:tcPr>
          <w:p>
            <w:pPr>
              <w:pStyle w:val="TableParagraph"/>
              <w:spacing w:before="38"/>
              <w:ind w:left="365" w:right="353"/>
              <w:jc w:val="center"/>
              <w:rPr>
                <w:sz w:val="14"/>
              </w:rPr>
            </w:pPr>
            <w:r>
              <w:rPr>
                <w:sz w:val="14"/>
              </w:rPr>
              <w:t>02h 85h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DMA-3</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47h</w:t>
            </w:r>
          </w:p>
        </w:tc>
        <w:tc>
          <w:tcPr>
            <w:tcW w:w="988" w:type="dxa"/>
          </w:tcPr>
          <w:p>
            <w:pPr>
              <w:pStyle w:val="TableParagraph"/>
              <w:spacing w:before="38"/>
              <w:ind w:left="365" w:right="353"/>
              <w:jc w:val="center"/>
              <w:rPr>
                <w:sz w:val="14"/>
              </w:rPr>
            </w:pPr>
            <w:r>
              <w:rPr>
                <w:sz w:val="14"/>
              </w:rPr>
              <w:t>04h 47h</w:t>
            </w:r>
          </w:p>
        </w:tc>
        <w:tc>
          <w:tcPr>
            <w:tcW w:w="988" w:type="dxa"/>
          </w:tcPr>
          <w:p>
            <w:pPr>
              <w:pStyle w:val="TableParagraph"/>
              <w:spacing w:before="38"/>
              <w:ind w:left="365" w:right="353"/>
              <w:jc w:val="center"/>
              <w:rPr>
                <w:sz w:val="14"/>
              </w:rPr>
            </w:pPr>
            <w:r>
              <w:rPr>
                <w:sz w:val="14"/>
              </w:rPr>
              <w:t>04h 47h</w:t>
            </w:r>
          </w:p>
        </w:tc>
        <w:tc>
          <w:tcPr>
            <w:tcW w:w="988" w:type="dxa"/>
          </w:tcPr>
          <w:p>
            <w:pPr>
              <w:pStyle w:val="TableParagraph"/>
              <w:spacing w:before="38"/>
              <w:ind w:left="365" w:right="353"/>
              <w:jc w:val="center"/>
              <w:rPr>
                <w:sz w:val="14"/>
              </w:rPr>
            </w:pPr>
            <w:r>
              <w:rPr>
                <w:sz w:val="14"/>
              </w:rPr>
              <w:t>04h 47h</w:t>
            </w:r>
          </w:p>
        </w:tc>
        <w:tc>
          <w:tcPr>
            <w:tcW w:w="988" w:type="dxa"/>
          </w:tcPr>
          <w:p>
            <w:pPr>
              <w:pStyle w:val="TableParagraph"/>
              <w:spacing w:before="38"/>
              <w:ind w:left="365" w:right="353"/>
              <w:jc w:val="center"/>
              <w:rPr>
                <w:sz w:val="14"/>
              </w:rPr>
            </w:pPr>
            <w:r>
              <w:rPr>
                <w:sz w:val="14"/>
              </w:rPr>
              <w:t>04h 47h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18" w:right="111"/>
              <w:jc w:val="center"/>
              <w:rPr>
                <w:sz w:val="14"/>
              </w:rPr>
            </w:pPr>
            <w:r>
              <w:rPr>
                <w:sz w:val="14"/>
              </w:rPr>
              <w:t>USCI_A/B</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0Ch 90h</w:t>
            </w:r>
          </w:p>
        </w:tc>
        <w:tc>
          <w:tcPr>
            <w:tcW w:w="988" w:type="dxa"/>
          </w:tcPr>
          <w:p>
            <w:pPr>
              <w:pStyle w:val="TableParagraph"/>
              <w:spacing w:before="38"/>
              <w:ind w:left="365" w:right="354"/>
              <w:jc w:val="center"/>
              <w:rPr>
                <w:sz w:val="14"/>
              </w:rPr>
            </w:pPr>
            <w:r>
              <w:rPr>
                <w:sz w:val="14"/>
              </w:rPr>
              <w:t>0Ch 90h</w:t>
            </w:r>
          </w:p>
        </w:tc>
        <w:tc>
          <w:tcPr>
            <w:tcW w:w="988" w:type="dxa"/>
          </w:tcPr>
          <w:p>
            <w:pPr>
              <w:pStyle w:val="TableParagraph"/>
              <w:spacing w:before="38"/>
              <w:ind w:left="365" w:right="354"/>
              <w:jc w:val="center"/>
              <w:rPr>
                <w:sz w:val="14"/>
              </w:rPr>
            </w:pPr>
            <w:r>
              <w:rPr>
                <w:sz w:val="14"/>
              </w:rPr>
              <w:t>0Ch 90h</w:t>
            </w:r>
          </w:p>
        </w:tc>
        <w:tc>
          <w:tcPr>
            <w:tcW w:w="988" w:type="dxa"/>
          </w:tcPr>
          <w:p>
            <w:pPr>
              <w:pStyle w:val="TableParagraph"/>
              <w:spacing w:before="38"/>
              <w:ind w:left="365" w:right="354"/>
              <w:jc w:val="center"/>
              <w:rPr>
                <w:sz w:val="14"/>
              </w:rPr>
            </w:pPr>
            <w:r>
              <w:rPr>
                <w:sz w:val="14"/>
              </w:rPr>
              <w:t>0Ch 90h</w:t>
            </w:r>
          </w:p>
        </w:tc>
        <w:tc>
          <w:tcPr>
            <w:tcW w:w="988" w:type="dxa"/>
          </w:tcPr>
          <w:p>
            <w:pPr>
              <w:pStyle w:val="TableParagraph"/>
              <w:spacing w:before="38"/>
              <w:ind w:left="365" w:right="354"/>
              <w:jc w:val="center"/>
              <w:rPr>
                <w:sz w:val="14"/>
              </w:rPr>
            </w:pPr>
            <w:r>
              <w:rPr>
                <w:sz w:val="14"/>
              </w:rPr>
              <w:t>0Ch 90h</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18" w:right="111"/>
              <w:jc w:val="center"/>
              <w:rPr>
                <w:sz w:val="14"/>
              </w:rPr>
            </w:pPr>
            <w:r>
              <w:rPr>
                <w:sz w:val="14"/>
              </w:rPr>
              <w:t>USCI_A/B</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90h</w:t>
            </w:r>
          </w:p>
        </w:tc>
        <w:tc>
          <w:tcPr>
            <w:tcW w:w="988" w:type="dxa"/>
          </w:tcPr>
          <w:p>
            <w:pPr>
              <w:pStyle w:val="TableParagraph"/>
              <w:spacing w:before="38"/>
              <w:ind w:left="365" w:right="353"/>
              <w:jc w:val="center"/>
              <w:rPr>
                <w:sz w:val="14"/>
              </w:rPr>
            </w:pPr>
            <w:r>
              <w:rPr>
                <w:sz w:val="14"/>
              </w:rPr>
              <w:t>04h 90h</w:t>
            </w:r>
          </w:p>
        </w:tc>
        <w:tc>
          <w:tcPr>
            <w:tcW w:w="988" w:type="dxa"/>
          </w:tcPr>
          <w:p>
            <w:pPr>
              <w:pStyle w:val="TableParagraph"/>
              <w:spacing w:before="38"/>
              <w:ind w:left="365" w:right="353"/>
              <w:jc w:val="center"/>
              <w:rPr>
                <w:sz w:val="14"/>
              </w:rPr>
            </w:pPr>
            <w:r>
              <w:rPr>
                <w:sz w:val="14"/>
              </w:rPr>
              <w:t>04h 90h</w:t>
            </w:r>
          </w:p>
        </w:tc>
        <w:tc>
          <w:tcPr>
            <w:tcW w:w="988" w:type="dxa"/>
          </w:tcPr>
          <w:p>
            <w:pPr>
              <w:pStyle w:val="TableParagraph"/>
              <w:spacing w:before="38"/>
              <w:ind w:left="365" w:right="353"/>
              <w:jc w:val="center"/>
              <w:rPr>
                <w:sz w:val="14"/>
              </w:rPr>
            </w:pPr>
            <w:r>
              <w:rPr>
                <w:sz w:val="14"/>
              </w:rPr>
              <w:t>04h 90h</w:t>
            </w:r>
          </w:p>
        </w:tc>
        <w:tc>
          <w:tcPr>
            <w:tcW w:w="988" w:type="dxa"/>
          </w:tcPr>
          <w:p>
            <w:pPr>
              <w:pStyle w:val="TableParagraph"/>
              <w:spacing w:before="38"/>
              <w:ind w:left="365" w:right="353"/>
              <w:jc w:val="center"/>
              <w:rPr>
                <w:sz w:val="14"/>
              </w:rPr>
            </w:pPr>
            <w:r>
              <w:rPr>
                <w:sz w:val="14"/>
              </w:rPr>
              <w:t>04h 90h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ADC12_A</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2</w:t>
            </w:r>
          </w:p>
        </w:tc>
        <w:tc>
          <w:tcPr>
            <w:tcW w:w="988" w:type="dxa"/>
          </w:tcPr>
          <w:p>
            <w:pPr>
              <w:pStyle w:val="TableParagraph"/>
              <w:spacing w:before="38"/>
              <w:ind w:left="240" w:right="231"/>
              <w:jc w:val="center"/>
              <w:rPr>
                <w:sz w:val="14"/>
              </w:rPr>
            </w:pPr>
            <w:r>
              <w:rPr>
                <w:sz w:val="14"/>
              </w:rPr>
              <w:t>N/A</w:t>
            </w:r>
          </w:p>
        </w:tc>
        <w:tc>
          <w:tcPr>
            <w:tcW w:w="988" w:type="dxa"/>
          </w:tcPr>
          <w:p>
            <w:pPr>
              <w:pStyle w:val="TableParagraph"/>
              <w:spacing w:before="38"/>
              <w:ind w:left="240" w:right="231"/>
              <w:jc w:val="center"/>
              <w:rPr>
                <w:sz w:val="14"/>
              </w:rPr>
            </w:pPr>
            <w:r>
              <w:rPr>
                <w:sz w:val="14"/>
              </w:rPr>
              <w:t>N/A</w:t>
            </w:r>
          </w:p>
        </w:tc>
        <w:tc>
          <w:tcPr>
            <w:tcW w:w="988" w:type="dxa"/>
          </w:tcPr>
          <w:p>
            <w:pPr>
              <w:pStyle w:val="TableParagraph"/>
              <w:spacing w:before="38"/>
              <w:ind w:left="240" w:right="231"/>
              <w:jc w:val="center"/>
              <w:rPr>
                <w:sz w:val="14"/>
              </w:rPr>
            </w:pPr>
            <w:r>
              <w:rPr>
                <w:sz w:val="14"/>
              </w:rPr>
              <w:t>N/A</w:t>
            </w:r>
          </w:p>
        </w:tc>
        <w:tc>
          <w:tcPr>
            <w:tcW w:w="988" w:type="dxa"/>
          </w:tcPr>
          <w:p>
            <w:pPr>
              <w:pStyle w:val="TableParagraph"/>
              <w:spacing w:before="38"/>
              <w:ind w:left="240" w:right="231"/>
              <w:jc w:val="center"/>
              <w:rPr>
                <w:sz w:val="14"/>
              </w:rPr>
            </w:pPr>
            <w:r>
              <w:rPr>
                <w:sz w:val="14"/>
              </w:rPr>
              <w:t>N/A</w:t>
            </w:r>
          </w:p>
        </w:tc>
        <w:tc>
          <w:tcPr>
            <w:tcW w:w="988" w:type="dxa"/>
          </w:tcPr>
          <w:p>
            <w:pPr>
              <w:pStyle w:val="TableParagraph"/>
              <w:spacing w:before="38"/>
              <w:ind w:left="240" w:right="231"/>
              <w:jc w:val="center"/>
              <w:rPr>
                <w:sz w:val="14"/>
              </w:rPr>
            </w:pPr>
            <w:r>
              <w:rPr>
                <w:sz w:val="14"/>
              </w:rPr>
              <w:t>N/A</w:t>
            </w:r>
          </w:p>
        </w:tc>
      </w:tr>
      <w:tr>
        <w:trPr>
          <w:trHeight w:val="394"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COMP_B</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4"/>
              <w:jc w:val="center"/>
              <w:rPr>
                <w:sz w:val="14"/>
              </w:rPr>
            </w:pPr>
            <w:r>
              <w:rPr>
                <w:sz w:val="14"/>
              </w:rPr>
              <w:t>2Ch A8h</w:t>
            </w:r>
          </w:p>
        </w:tc>
        <w:tc>
          <w:tcPr>
            <w:tcW w:w="988" w:type="dxa"/>
          </w:tcPr>
          <w:p>
            <w:pPr>
              <w:pStyle w:val="TableParagraph"/>
              <w:spacing w:before="38"/>
              <w:ind w:left="365" w:right="354"/>
              <w:jc w:val="center"/>
              <w:rPr>
                <w:sz w:val="14"/>
              </w:rPr>
            </w:pPr>
            <w:r>
              <w:rPr>
                <w:sz w:val="14"/>
              </w:rPr>
              <w:t>2Ch A8h</w:t>
            </w:r>
          </w:p>
        </w:tc>
        <w:tc>
          <w:tcPr>
            <w:tcW w:w="988" w:type="dxa"/>
          </w:tcPr>
          <w:p>
            <w:pPr>
              <w:pStyle w:val="TableParagraph"/>
              <w:spacing w:before="38"/>
              <w:ind w:left="365" w:right="354"/>
              <w:jc w:val="center"/>
              <w:rPr>
                <w:sz w:val="14"/>
              </w:rPr>
            </w:pPr>
            <w:r>
              <w:rPr>
                <w:sz w:val="14"/>
              </w:rPr>
              <w:t>2Ch A8h</w:t>
            </w:r>
          </w:p>
        </w:tc>
        <w:tc>
          <w:tcPr>
            <w:tcW w:w="988" w:type="dxa"/>
          </w:tcPr>
          <w:p>
            <w:pPr>
              <w:pStyle w:val="TableParagraph"/>
              <w:spacing w:before="38"/>
              <w:ind w:left="365" w:right="354"/>
              <w:jc w:val="center"/>
              <w:rPr>
                <w:sz w:val="14"/>
              </w:rPr>
            </w:pPr>
            <w:r>
              <w:rPr>
                <w:sz w:val="14"/>
              </w:rPr>
              <w:t>2Ch A8h</w:t>
            </w:r>
          </w:p>
        </w:tc>
        <w:tc>
          <w:tcPr>
            <w:tcW w:w="988" w:type="dxa"/>
          </w:tcPr>
          <w:p>
            <w:pPr>
              <w:pStyle w:val="TableParagraph"/>
              <w:spacing w:before="38"/>
              <w:ind w:left="365" w:right="354"/>
              <w:jc w:val="center"/>
              <w:rPr>
                <w:sz w:val="14"/>
              </w:rPr>
            </w:pPr>
            <w:r>
              <w:rPr>
                <w:sz w:val="14"/>
              </w:rPr>
              <w:t>2Ch A8h</w:t>
            </w:r>
          </w:p>
        </w:tc>
      </w:tr>
      <w:tr>
        <w:trPr>
          <w:trHeight w:val="393" w:hRule="atLeast"/>
        </w:trPr>
        <w:tc>
          <w:tcPr>
            <w:tcW w:w="1376" w:type="dxa"/>
            <w:vMerge/>
            <w:tcBorders>
              <w:top w:val="nil"/>
            </w:tcBorders>
          </w:tcPr>
          <w:p>
            <w:pPr>
              <w:rPr>
                <w:sz w:val="2"/>
                <w:szCs w:val="2"/>
              </w:rPr>
            </w:pPr>
          </w:p>
        </w:tc>
        <w:tc>
          <w:tcPr>
            <w:tcW w:w="1878" w:type="dxa"/>
          </w:tcPr>
          <w:p>
            <w:pPr>
              <w:pStyle w:val="TableParagraph"/>
              <w:spacing w:before="118"/>
              <w:ind w:left="120" w:right="111"/>
              <w:jc w:val="center"/>
              <w:rPr>
                <w:sz w:val="14"/>
              </w:rPr>
            </w:pPr>
            <w:r>
              <w:rPr>
                <w:sz w:val="14"/>
              </w:rPr>
              <w:t>USB</w:t>
            </w:r>
          </w:p>
        </w:tc>
        <w:tc>
          <w:tcPr>
            <w:tcW w:w="1088" w:type="dxa"/>
          </w:tcPr>
          <w:p>
            <w:pPr>
              <w:pStyle w:val="TableParagraph"/>
              <w:spacing w:before="0"/>
              <w:rPr>
                <w:rFonts w:ascii="Times New Roman"/>
                <w:sz w:val="14"/>
              </w:rPr>
            </w:pPr>
          </w:p>
        </w:tc>
        <w:tc>
          <w:tcPr>
            <w:tcW w:w="790" w:type="dxa"/>
          </w:tcPr>
          <w:p>
            <w:pPr>
              <w:pStyle w:val="TableParagraph"/>
              <w:spacing w:before="118"/>
              <w:ind w:left="357"/>
              <w:rPr>
                <w:sz w:val="14"/>
              </w:rPr>
            </w:pPr>
            <w:r>
              <w:rPr>
                <w:w w:val="99"/>
                <w:sz w:val="14"/>
              </w:rPr>
              <w:t>2</w:t>
            </w:r>
          </w:p>
        </w:tc>
        <w:tc>
          <w:tcPr>
            <w:tcW w:w="988" w:type="dxa"/>
          </w:tcPr>
          <w:p>
            <w:pPr>
              <w:pStyle w:val="TableParagraph"/>
              <w:spacing w:before="38"/>
              <w:ind w:left="365" w:right="353"/>
              <w:jc w:val="center"/>
              <w:rPr>
                <w:sz w:val="14"/>
              </w:rPr>
            </w:pPr>
            <w:r>
              <w:rPr>
                <w:sz w:val="14"/>
              </w:rPr>
              <w:t>04h 98h</w:t>
            </w:r>
          </w:p>
        </w:tc>
        <w:tc>
          <w:tcPr>
            <w:tcW w:w="988" w:type="dxa"/>
          </w:tcPr>
          <w:p>
            <w:pPr>
              <w:pStyle w:val="TableParagraph"/>
              <w:spacing w:before="38"/>
              <w:ind w:left="365" w:right="353"/>
              <w:jc w:val="center"/>
              <w:rPr>
                <w:sz w:val="14"/>
              </w:rPr>
            </w:pPr>
            <w:r>
              <w:rPr>
                <w:sz w:val="14"/>
              </w:rPr>
              <w:t>04h 98h</w:t>
            </w:r>
          </w:p>
        </w:tc>
        <w:tc>
          <w:tcPr>
            <w:tcW w:w="988" w:type="dxa"/>
          </w:tcPr>
          <w:p>
            <w:pPr>
              <w:pStyle w:val="TableParagraph"/>
              <w:spacing w:before="38"/>
              <w:ind w:left="365" w:right="353"/>
              <w:jc w:val="center"/>
              <w:rPr>
                <w:sz w:val="14"/>
              </w:rPr>
            </w:pPr>
            <w:r>
              <w:rPr>
                <w:sz w:val="14"/>
              </w:rPr>
              <w:t>04h 98h</w:t>
            </w:r>
          </w:p>
        </w:tc>
        <w:tc>
          <w:tcPr>
            <w:tcW w:w="988" w:type="dxa"/>
          </w:tcPr>
          <w:p>
            <w:pPr>
              <w:pStyle w:val="TableParagraph"/>
              <w:spacing w:before="38"/>
              <w:ind w:left="365" w:right="353"/>
              <w:jc w:val="center"/>
              <w:rPr>
                <w:sz w:val="14"/>
              </w:rPr>
            </w:pPr>
            <w:r>
              <w:rPr>
                <w:sz w:val="14"/>
              </w:rPr>
              <w:t>04h 98h</w:t>
            </w:r>
          </w:p>
        </w:tc>
        <w:tc>
          <w:tcPr>
            <w:tcW w:w="988" w:type="dxa"/>
          </w:tcPr>
          <w:p>
            <w:pPr>
              <w:pStyle w:val="TableParagraph"/>
              <w:spacing w:before="38"/>
              <w:ind w:left="365" w:right="353"/>
              <w:jc w:val="center"/>
              <w:rPr>
                <w:sz w:val="14"/>
              </w:rPr>
            </w:pPr>
            <w:r>
              <w:rPr>
                <w:sz w:val="14"/>
              </w:rPr>
              <w:t>04h 98h</w:t>
            </w:r>
          </w:p>
        </w:tc>
      </w:tr>
      <w:tr>
        <w:trPr>
          <w:trHeight w:val="234" w:hRule="atLeast"/>
        </w:trPr>
        <w:tc>
          <w:tcPr>
            <w:tcW w:w="1376" w:type="dxa"/>
            <w:vMerge w:val="restart"/>
          </w:tcPr>
          <w:p>
            <w:pPr>
              <w:pStyle w:val="TableParagraph"/>
              <w:spacing w:before="38"/>
              <w:ind w:left="390"/>
              <w:rPr>
                <w:sz w:val="14"/>
              </w:rPr>
            </w:pPr>
            <w:r>
              <w:rPr>
                <w:sz w:val="14"/>
              </w:rPr>
              <w:t>Interrupts</w:t>
            </w:r>
          </w:p>
        </w:tc>
        <w:tc>
          <w:tcPr>
            <w:tcW w:w="1878" w:type="dxa"/>
          </w:tcPr>
          <w:p>
            <w:pPr>
              <w:pStyle w:val="TableParagraph"/>
              <w:spacing w:before="38"/>
              <w:ind w:left="120" w:right="111"/>
              <w:jc w:val="center"/>
              <w:rPr>
                <w:sz w:val="14"/>
              </w:rPr>
            </w:pPr>
            <w:r>
              <w:rPr>
                <w:sz w:val="14"/>
              </w:rPr>
              <w:t>COMP_B</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39" w:right="231"/>
              <w:jc w:val="center"/>
              <w:rPr>
                <w:sz w:val="14"/>
              </w:rPr>
            </w:pPr>
            <w:r>
              <w:rPr>
                <w:sz w:val="14"/>
              </w:rPr>
              <w:t>A8h</w:t>
            </w:r>
          </w:p>
        </w:tc>
        <w:tc>
          <w:tcPr>
            <w:tcW w:w="988" w:type="dxa"/>
          </w:tcPr>
          <w:p>
            <w:pPr>
              <w:pStyle w:val="TableParagraph"/>
              <w:spacing w:before="38"/>
              <w:ind w:left="239" w:right="231"/>
              <w:jc w:val="center"/>
              <w:rPr>
                <w:sz w:val="14"/>
              </w:rPr>
            </w:pPr>
            <w:r>
              <w:rPr>
                <w:sz w:val="14"/>
              </w:rPr>
              <w:t>A8h</w:t>
            </w:r>
          </w:p>
        </w:tc>
        <w:tc>
          <w:tcPr>
            <w:tcW w:w="988" w:type="dxa"/>
          </w:tcPr>
          <w:p>
            <w:pPr>
              <w:pStyle w:val="TableParagraph"/>
              <w:spacing w:before="38"/>
              <w:ind w:left="239" w:right="231"/>
              <w:jc w:val="center"/>
              <w:rPr>
                <w:sz w:val="14"/>
              </w:rPr>
            </w:pPr>
            <w:r>
              <w:rPr>
                <w:sz w:val="14"/>
              </w:rPr>
              <w:t>A8h</w:t>
            </w:r>
          </w:p>
        </w:tc>
        <w:tc>
          <w:tcPr>
            <w:tcW w:w="988" w:type="dxa"/>
          </w:tcPr>
          <w:p>
            <w:pPr>
              <w:pStyle w:val="TableParagraph"/>
              <w:spacing w:before="38"/>
              <w:ind w:left="239" w:right="231"/>
              <w:jc w:val="center"/>
              <w:rPr>
                <w:sz w:val="14"/>
              </w:rPr>
            </w:pPr>
            <w:r>
              <w:rPr>
                <w:sz w:val="14"/>
              </w:rPr>
              <w:t>A8h</w:t>
            </w:r>
          </w:p>
        </w:tc>
        <w:tc>
          <w:tcPr>
            <w:tcW w:w="988" w:type="dxa"/>
          </w:tcPr>
          <w:p>
            <w:pPr>
              <w:pStyle w:val="TableParagraph"/>
              <w:spacing w:before="38"/>
              <w:ind w:left="239" w:right="231"/>
              <w:jc w:val="center"/>
              <w:rPr>
                <w:sz w:val="14"/>
              </w:rPr>
            </w:pPr>
            <w:r>
              <w:rPr>
                <w:sz w:val="14"/>
              </w:rPr>
              <w:t>A8h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TB0.CCIFG0</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64h</w:t>
            </w:r>
          </w:p>
        </w:tc>
        <w:tc>
          <w:tcPr>
            <w:tcW w:w="988" w:type="dxa"/>
          </w:tcPr>
          <w:p>
            <w:pPr>
              <w:pStyle w:val="TableParagraph"/>
              <w:spacing w:before="38"/>
              <w:ind w:left="240" w:right="231"/>
              <w:jc w:val="center"/>
              <w:rPr>
                <w:sz w:val="14"/>
              </w:rPr>
            </w:pPr>
            <w:r>
              <w:rPr>
                <w:sz w:val="14"/>
              </w:rPr>
              <w:t>64h</w:t>
            </w:r>
          </w:p>
        </w:tc>
        <w:tc>
          <w:tcPr>
            <w:tcW w:w="988" w:type="dxa"/>
          </w:tcPr>
          <w:p>
            <w:pPr>
              <w:pStyle w:val="TableParagraph"/>
              <w:spacing w:before="38"/>
              <w:ind w:left="240" w:right="231"/>
              <w:jc w:val="center"/>
              <w:rPr>
                <w:sz w:val="14"/>
              </w:rPr>
            </w:pPr>
            <w:r>
              <w:rPr>
                <w:sz w:val="14"/>
              </w:rPr>
              <w:t>64h</w:t>
            </w:r>
          </w:p>
        </w:tc>
        <w:tc>
          <w:tcPr>
            <w:tcW w:w="988" w:type="dxa"/>
          </w:tcPr>
          <w:p>
            <w:pPr>
              <w:pStyle w:val="TableParagraph"/>
              <w:spacing w:before="38"/>
              <w:ind w:left="240" w:right="231"/>
              <w:jc w:val="center"/>
              <w:rPr>
                <w:sz w:val="14"/>
              </w:rPr>
            </w:pPr>
            <w:r>
              <w:rPr>
                <w:sz w:val="14"/>
              </w:rPr>
              <w:t>64h</w:t>
            </w:r>
          </w:p>
        </w:tc>
        <w:tc>
          <w:tcPr>
            <w:tcW w:w="988" w:type="dxa"/>
          </w:tcPr>
          <w:p>
            <w:pPr>
              <w:pStyle w:val="TableParagraph"/>
              <w:spacing w:before="38"/>
              <w:ind w:left="240" w:right="231"/>
              <w:jc w:val="center"/>
              <w:rPr>
                <w:sz w:val="14"/>
              </w:rPr>
            </w:pPr>
            <w:r>
              <w:rPr>
                <w:sz w:val="14"/>
              </w:rPr>
              <w:t>64h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TB0.CCIFG1..6</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65h</w:t>
            </w:r>
          </w:p>
        </w:tc>
        <w:tc>
          <w:tcPr>
            <w:tcW w:w="988" w:type="dxa"/>
          </w:tcPr>
          <w:p>
            <w:pPr>
              <w:pStyle w:val="TableParagraph"/>
              <w:spacing w:before="38"/>
              <w:ind w:left="240" w:right="231"/>
              <w:jc w:val="center"/>
              <w:rPr>
                <w:sz w:val="14"/>
              </w:rPr>
            </w:pPr>
            <w:r>
              <w:rPr>
                <w:sz w:val="14"/>
              </w:rPr>
              <w:t>65h</w:t>
            </w:r>
          </w:p>
        </w:tc>
        <w:tc>
          <w:tcPr>
            <w:tcW w:w="988" w:type="dxa"/>
          </w:tcPr>
          <w:p>
            <w:pPr>
              <w:pStyle w:val="TableParagraph"/>
              <w:spacing w:before="38"/>
              <w:ind w:left="240" w:right="231"/>
              <w:jc w:val="center"/>
              <w:rPr>
                <w:sz w:val="14"/>
              </w:rPr>
            </w:pPr>
            <w:r>
              <w:rPr>
                <w:sz w:val="14"/>
              </w:rPr>
              <w:t>65h</w:t>
            </w:r>
          </w:p>
        </w:tc>
        <w:tc>
          <w:tcPr>
            <w:tcW w:w="988" w:type="dxa"/>
          </w:tcPr>
          <w:p>
            <w:pPr>
              <w:pStyle w:val="TableParagraph"/>
              <w:spacing w:before="38"/>
              <w:ind w:left="240" w:right="231"/>
              <w:jc w:val="center"/>
              <w:rPr>
                <w:sz w:val="14"/>
              </w:rPr>
            </w:pPr>
            <w:r>
              <w:rPr>
                <w:sz w:val="14"/>
              </w:rPr>
              <w:t>65h</w:t>
            </w:r>
          </w:p>
        </w:tc>
        <w:tc>
          <w:tcPr>
            <w:tcW w:w="988" w:type="dxa"/>
          </w:tcPr>
          <w:p>
            <w:pPr>
              <w:pStyle w:val="TableParagraph"/>
              <w:spacing w:before="38"/>
              <w:ind w:left="240" w:right="231"/>
              <w:jc w:val="center"/>
              <w:rPr>
                <w:sz w:val="14"/>
              </w:rPr>
            </w:pPr>
            <w:r>
              <w:rPr>
                <w:sz w:val="14"/>
              </w:rPr>
              <w:t>65h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WDTIFG</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40h</w:t>
            </w:r>
          </w:p>
        </w:tc>
        <w:tc>
          <w:tcPr>
            <w:tcW w:w="988" w:type="dxa"/>
          </w:tcPr>
          <w:p>
            <w:pPr>
              <w:pStyle w:val="TableParagraph"/>
              <w:spacing w:before="38"/>
              <w:ind w:left="240" w:right="231"/>
              <w:jc w:val="center"/>
              <w:rPr>
                <w:sz w:val="14"/>
              </w:rPr>
            </w:pPr>
            <w:r>
              <w:rPr>
                <w:sz w:val="14"/>
              </w:rPr>
              <w:t>40h</w:t>
            </w:r>
          </w:p>
        </w:tc>
        <w:tc>
          <w:tcPr>
            <w:tcW w:w="988" w:type="dxa"/>
          </w:tcPr>
          <w:p>
            <w:pPr>
              <w:pStyle w:val="TableParagraph"/>
              <w:spacing w:before="38"/>
              <w:ind w:left="240" w:right="231"/>
              <w:jc w:val="center"/>
              <w:rPr>
                <w:sz w:val="14"/>
              </w:rPr>
            </w:pPr>
            <w:r>
              <w:rPr>
                <w:sz w:val="14"/>
              </w:rPr>
              <w:t>40h</w:t>
            </w:r>
          </w:p>
        </w:tc>
        <w:tc>
          <w:tcPr>
            <w:tcW w:w="988" w:type="dxa"/>
          </w:tcPr>
          <w:p>
            <w:pPr>
              <w:pStyle w:val="TableParagraph"/>
              <w:spacing w:before="38"/>
              <w:ind w:left="240" w:right="231"/>
              <w:jc w:val="center"/>
              <w:rPr>
                <w:sz w:val="14"/>
              </w:rPr>
            </w:pPr>
            <w:r>
              <w:rPr>
                <w:sz w:val="14"/>
              </w:rPr>
              <w:t>40h</w:t>
            </w:r>
          </w:p>
        </w:tc>
        <w:tc>
          <w:tcPr>
            <w:tcW w:w="988" w:type="dxa"/>
          </w:tcPr>
          <w:p>
            <w:pPr>
              <w:pStyle w:val="TableParagraph"/>
              <w:spacing w:before="38"/>
              <w:ind w:left="240" w:right="231"/>
              <w:jc w:val="center"/>
              <w:rPr>
                <w:sz w:val="14"/>
              </w:rPr>
            </w:pPr>
            <w:r>
              <w:rPr>
                <w:sz w:val="14"/>
              </w:rPr>
              <w:t>40h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USCI_A0</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90h</w:t>
            </w:r>
          </w:p>
        </w:tc>
        <w:tc>
          <w:tcPr>
            <w:tcW w:w="988" w:type="dxa"/>
          </w:tcPr>
          <w:p>
            <w:pPr>
              <w:pStyle w:val="TableParagraph"/>
              <w:spacing w:before="38"/>
              <w:ind w:left="240" w:right="231"/>
              <w:jc w:val="center"/>
              <w:rPr>
                <w:sz w:val="14"/>
              </w:rPr>
            </w:pPr>
            <w:r>
              <w:rPr>
                <w:sz w:val="14"/>
              </w:rPr>
              <w:t>90h</w:t>
            </w:r>
          </w:p>
        </w:tc>
        <w:tc>
          <w:tcPr>
            <w:tcW w:w="988" w:type="dxa"/>
          </w:tcPr>
          <w:p>
            <w:pPr>
              <w:pStyle w:val="TableParagraph"/>
              <w:spacing w:before="38"/>
              <w:ind w:left="240" w:right="231"/>
              <w:jc w:val="center"/>
              <w:rPr>
                <w:sz w:val="14"/>
              </w:rPr>
            </w:pPr>
            <w:r>
              <w:rPr>
                <w:sz w:val="14"/>
              </w:rPr>
              <w:t>90h</w:t>
            </w:r>
          </w:p>
        </w:tc>
        <w:tc>
          <w:tcPr>
            <w:tcW w:w="988" w:type="dxa"/>
          </w:tcPr>
          <w:p>
            <w:pPr>
              <w:pStyle w:val="TableParagraph"/>
              <w:spacing w:before="38"/>
              <w:ind w:left="240" w:right="231"/>
              <w:jc w:val="center"/>
              <w:rPr>
                <w:sz w:val="14"/>
              </w:rPr>
            </w:pPr>
            <w:r>
              <w:rPr>
                <w:sz w:val="14"/>
              </w:rPr>
              <w:t>90h</w:t>
            </w:r>
          </w:p>
        </w:tc>
        <w:tc>
          <w:tcPr>
            <w:tcW w:w="988" w:type="dxa"/>
          </w:tcPr>
          <w:p>
            <w:pPr>
              <w:pStyle w:val="TableParagraph"/>
              <w:spacing w:before="38"/>
              <w:ind w:left="240" w:right="231"/>
              <w:jc w:val="center"/>
              <w:rPr>
                <w:sz w:val="14"/>
              </w:rPr>
            </w:pPr>
            <w:r>
              <w:rPr>
                <w:sz w:val="14"/>
              </w:rPr>
              <w:t>90h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USCI_B0</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91h</w:t>
            </w:r>
          </w:p>
        </w:tc>
        <w:tc>
          <w:tcPr>
            <w:tcW w:w="988" w:type="dxa"/>
          </w:tcPr>
          <w:p>
            <w:pPr>
              <w:pStyle w:val="TableParagraph"/>
              <w:spacing w:before="38"/>
              <w:ind w:left="240" w:right="231"/>
              <w:jc w:val="center"/>
              <w:rPr>
                <w:sz w:val="14"/>
              </w:rPr>
            </w:pPr>
            <w:r>
              <w:rPr>
                <w:sz w:val="14"/>
              </w:rPr>
              <w:t>91h</w:t>
            </w:r>
          </w:p>
        </w:tc>
        <w:tc>
          <w:tcPr>
            <w:tcW w:w="988" w:type="dxa"/>
          </w:tcPr>
          <w:p>
            <w:pPr>
              <w:pStyle w:val="TableParagraph"/>
              <w:spacing w:before="38"/>
              <w:ind w:left="240" w:right="231"/>
              <w:jc w:val="center"/>
              <w:rPr>
                <w:sz w:val="14"/>
              </w:rPr>
            </w:pPr>
            <w:r>
              <w:rPr>
                <w:sz w:val="14"/>
              </w:rPr>
              <w:t>91h</w:t>
            </w:r>
          </w:p>
        </w:tc>
        <w:tc>
          <w:tcPr>
            <w:tcW w:w="988" w:type="dxa"/>
          </w:tcPr>
          <w:p>
            <w:pPr>
              <w:pStyle w:val="TableParagraph"/>
              <w:spacing w:before="38"/>
              <w:ind w:left="240" w:right="231"/>
              <w:jc w:val="center"/>
              <w:rPr>
                <w:sz w:val="14"/>
              </w:rPr>
            </w:pPr>
            <w:r>
              <w:rPr>
                <w:sz w:val="14"/>
              </w:rPr>
              <w:t>91h</w:t>
            </w:r>
          </w:p>
        </w:tc>
        <w:tc>
          <w:tcPr>
            <w:tcW w:w="988" w:type="dxa"/>
          </w:tcPr>
          <w:p>
            <w:pPr>
              <w:pStyle w:val="TableParagraph"/>
              <w:spacing w:before="38"/>
              <w:ind w:left="240" w:right="231"/>
              <w:jc w:val="center"/>
              <w:rPr>
                <w:sz w:val="14"/>
              </w:rPr>
            </w:pPr>
            <w:r>
              <w:rPr>
                <w:sz w:val="14"/>
              </w:rPr>
              <w:t>91h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8" w:right="111"/>
              <w:jc w:val="center"/>
              <w:rPr>
                <w:sz w:val="14"/>
              </w:rPr>
            </w:pPr>
            <w:r>
              <w:rPr>
                <w:sz w:val="14"/>
              </w:rPr>
              <w:t>ADC12_A</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01h</w:t>
            </w:r>
          </w:p>
        </w:tc>
        <w:tc>
          <w:tcPr>
            <w:tcW w:w="988" w:type="dxa"/>
          </w:tcPr>
          <w:p>
            <w:pPr>
              <w:pStyle w:val="TableParagraph"/>
              <w:spacing w:before="38"/>
              <w:ind w:left="240" w:right="231"/>
              <w:jc w:val="center"/>
              <w:rPr>
                <w:sz w:val="14"/>
              </w:rPr>
            </w:pPr>
            <w:r>
              <w:rPr>
                <w:sz w:val="14"/>
              </w:rPr>
              <w:t>01h</w:t>
            </w:r>
          </w:p>
        </w:tc>
        <w:tc>
          <w:tcPr>
            <w:tcW w:w="988" w:type="dxa"/>
          </w:tcPr>
          <w:p>
            <w:pPr>
              <w:pStyle w:val="TableParagraph"/>
              <w:spacing w:before="38"/>
              <w:ind w:left="240" w:right="231"/>
              <w:jc w:val="center"/>
              <w:rPr>
                <w:sz w:val="14"/>
              </w:rPr>
            </w:pPr>
            <w:r>
              <w:rPr>
                <w:sz w:val="14"/>
              </w:rPr>
              <w:t>01h</w:t>
            </w:r>
          </w:p>
        </w:tc>
        <w:tc>
          <w:tcPr>
            <w:tcW w:w="988" w:type="dxa"/>
          </w:tcPr>
          <w:p>
            <w:pPr>
              <w:pStyle w:val="TableParagraph"/>
              <w:spacing w:before="38"/>
              <w:ind w:left="240" w:right="231"/>
              <w:jc w:val="center"/>
              <w:rPr>
                <w:sz w:val="14"/>
              </w:rPr>
            </w:pPr>
            <w:r>
              <w:rPr>
                <w:sz w:val="14"/>
              </w:rPr>
              <w:t>01h</w:t>
            </w:r>
          </w:p>
        </w:tc>
        <w:tc>
          <w:tcPr>
            <w:tcW w:w="988" w:type="dxa"/>
          </w:tcPr>
          <w:p>
            <w:pPr>
              <w:pStyle w:val="TableParagraph"/>
              <w:spacing w:before="38"/>
              <w:ind w:left="240" w:right="231"/>
              <w:jc w:val="center"/>
              <w:rPr>
                <w:sz w:val="14"/>
              </w:rPr>
            </w:pPr>
            <w:r>
              <w:rPr>
                <w:sz w:val="14"/>
              </w:rPr>
              <w:t>01h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TA0.CCIFG0</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60h</w:t>
            </w:r>
          </w:p>
        </w:tc>
        <w:tc>
          <w:tcPr>
            <w:tcW w:w="988" w:type="dxa"/>
          </w:tcPr>
          <w:p>
            <w:pPr>
              <w:pStyle w:val="TableParagraph"/>
              <w:spacing w:before="38"/>
              <w:ind w:left="240" w:right="231"/>
              <w:jc w:val="center"/>
              <w:rPr>
                <w:sz w:val="14"/>
              </w:rPr>
            </w:pPr>
            <w:r>
              <w:rPr>
                <w:sz w:val="14"/>
              </w:rPr>
              <w:t>60h</w:t>
            </w:r>
          </w:p>
        </w:tc>
        <w:tc>
          <w:tcPr>
            <w:tcW w:w="988" w:type="dxa"/>
          </w:tcPr>
          <w:p>
            <w:pPr>
              <w:pStyle w:val="TableParagraph"/>
              <w:spacing w:before="38"/>
              <w:ind w:left="240" w:right="231"/>
              <w:jc w:val="center"/>
              <w:rPr>
                <w:sz w:val="14"/>
              </w:rPr>
            </w:pPr>
            <w:r>
              <w:rPr>
                <w:sz w:val="14"/>
              </w:rPr>
              <w:t>60h</w:t>
            </w:r>
          </w:p>
        </w:tc>
        <w:tc>
          <w:tcPr>
            <w:tcW w:w="988" w:type="dxa"/>
          </w:tcPr>
          <w:p>
            <w:pPr>
              <w:pStyle w:val="TableParagraph"/>
              <w:spacing w:before="38"/>
              <w:ind w:left="240" w:right="231"/>
              <w:jc w:val="center"/>
              <w:rPr>
                <w:sz w:val="14"/>
              </w:rPr>
            </w:pPr>
            <w:r>
              <w:rPr>
                <w:sz w:val="14"/>
              </w:rPr>
              <w:t>60h</w:t>
            </w:r>
          </w:p>
        </w:tc>
        <w:tc>
          <w:tcPr>
            <w:tcW w:w="988" w:type="dxa"/>
          </w:tcPr>
          <w:p>
            <w:pPr>
              <w:pStyle w:val="TableParagraph"/>
              <w:spacing w:before="38"/>
              <w:ind w:left="240" w:right="231"/>
              <w:jc w:val="center"/>
              <w:rPr>
                <w:sz w:val="14"/>
              </w:rPr>
            </w:pPr>
            <w:r>
              <w:rPr>
                <w:sz w:val="14"/>
              </w:rPr>
              <w:t>60h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TA0.CCIFG1..4</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61h</w:t>
            </w:r>
          </w:p>
        </w:tc>
        <w:tc>
          <w:tcPr>
            <w:tcW w:w="988" w:type="dxa"/>
          </w:tcPr>
          <w:p>
            <w:pPr>
              <w:pStyle w:val="TableParagraph"/>
              <w:spacing w:before="38"/>
              <w:ind w:left="240" w:right="231"/>
              <w:jc w:val="center"/>
              <w:rPr>
                <w:sz w:val="14"/>
              </w:rPr>
            </w:pPr>
            <w:r>
              <w:rPr>
                <w:sz w:val="14"/>
              </w:rPr>
              <w:t>61h</w:t>
            </w:r>
          </w:p>
        </w:tc>
        <w:tc>
          <w:tcPr>
            <w:tcW w:w="988" w:type="dxa"/>
          </w:tcPr>
          <w:p>
            <w:pPr>
              <w:pStyle w:val="TableParagraph"/>
              <w:spacing w:before="38"/>
              <w:ind w:left="240" w:right="231"/>
              <w:jc w:val="center"/>
              <w:rPr>
                <w:sz w:val="14"/>
              </w:rPr>
            </w:pPr>
            <w:r>
              <w:rPr>
                <w:sz w:val="14"/>
              </w:rPr>
              <w:t>61h</w:t>
            </w:r>
          </w:p>
        </w:tc>
        <w:tc>
          <w:tcPr>
            <w:tcW w:w="988" w:type="dxa"/>
          </w:tcPr>
          <w:p>
            <w:pPr>
              <w:pStyle w:val="TableParagraph"/>
              <w:spacing w:before="38"/>
              <w:ind w:left="240" w:right="231"/>
              <w:jc w:val="center"/>
              <w:rPr>
                <w:sz w:val="14"/>
              </w:rPr>
            </w:pPr>
            <w:r>
              <w:rPr>
                <w:sz w:val="14"/>
              </w:rPr>
              <w:t>61h</w:t>
            </w:r>
          </w:p>
        </w:tc>
        <w:tc>
          <w:tcPr>
            <w:tcW w:w="988" w:type="dxa"/>
          </w:tcPr>
          <w:p>
            <w:pPr>
              <w:pStyle w:val="TableParagraph"/>
              <w:spacing w:before="38"/>
              <w:ind w:left="240" w:right="231"/>
              <w:jc w:val="center"/>
              <w:rPr>
                <w:sz w:val="14"/>
              </w:rPr>
            </w:pPr>
            <w:r>
              <w:rPr>
                <w:sz w:val="14"/>
              </w:rPr>
              <w:t>61h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USB</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98h</w:t>
            </w:r>
          </w:p>
        </w:tc>
        <w:tc>
          <w:tcPr>
            <w:tcW w:w="988" w:type="dxa"/>
          </w:tcPr>
          <w:p>
            <w:pPr>
              <w:pStyle w:val="TableParagraph"/>
              <w:spacing w:before="38"/>
              <w:ind w:left="240" w:right="231"/>
              <w:jc w:val="center"/>
              <w:rPr>
                <w:sz w:val="14"/>
              </w:rPr>
            </w:pPr>
            <w:r>
              <w:rPr>
                <w:sz w:val="14"/>
              </w:rPr>
              <w:t>98h</w:t>
            </w:r>
          </w:p>
        </w:tc>
        <w:tc>
          <w:tcPr>
            <w:tcW w:w="988" w:type="dxa"/>
          </w:tcPr>
          <w:p>
            <w:pPr>
              <w:pStyle w:val="TableParagraph"/>
              <w:spacing w:before="38"/>
              <w:ind w:left="240" w:right="231"/>
              <w:jc w:val="center"/>
              <w:rPr>
                <w:sz w:val="14"/>
              </w:rPr>
            </w:pPr>
            <w:r>
              <w:rPr>
                <w:sz w:val="14"/>
              </w:rPr>
              <w:t>98h</w:t>
            </w:r>
          </w:p>
        </w:tc>
        <w:tc>
          <w:tcPr>
            <w:tcW w:w="988" w:type="dxa"/>
          </w:tcPr>
          <w:p>
            <w:pPr>
              <w:pStyle w:val="TableParagraph"/>
              <w:spacing w:before="38"/>
              <w:ind w:left="240" w:right="231"/>
              <w:jc w:val="center"/>
              <w:rPr>
                <w:sz w:val="14"/>
              </w:rPr>
            </w:pPr>
            <w:r>
              <w:rPr>
                <w:sz w:val="14"/>
              </w:rPr>
              <w:t>98h</w:t>
            </w:r>
          </w:p>
        </w:tc>
        <w:tc>
          <w:tcPr>
            <w:tcW w:w="988" w:type="dxa"/>
          </w:tcPr>
          <w:p>
            <w:pPr>
              <w:pStyle w:val="TableParagraph"/>
              <w:spacing w:before="38"/>
              <w:ind w:left="240" w:right="231"/>
              <w:jc w:val="center"/>
              <w:rPr>
                <w:sz w:val="14"/>
              </w:rPr>
            </w:pPr>
            <w:r>
              <w:rPr>
                <w:sz w:val="14"/>
              </w:rPr>
              <w:t>98h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DMA</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46h</w:t>
            </w:r>
          </w:p>
        </w:tc>
        <w:tc>
          <w:tcPr>
            <w:tcW w:w="988" w:type="dxa"/>
          </w:tcPr>
          <w:p>
            <w:pPr>
              <w:pStyle w:val="TableParagraph"/>
              <w:spacing w:before="38"/>
              <w:ind w:left="240" w:right="231"/>
              <w:jc w:val="center"/>
              <w:rPr>
                <w:sz w:val="14"/>
              </w:rPr>
            </w:pPr>
            <w:r>
              <w:rPr>
                <w:sz w:val="14"/>
              </w:rPr>
              <w:t>46h</w:t>
            </w:r>
          </w:p>
        </w:tc>
        <w:tc>
          <w:tcPr>
            <w:tcW w:w="988" w:type="dxa"/>
          </w:tcPr>
          <w:p>
            <w:pPr>
              <w:pStyle w:val="TableParagraph"/>
              <w:spacing w:before="38"/>
              <w:ind w:left="240" w:right="231"/>
              <w:jc w:val="center"/>
              <w:rPr>
                <w:sz w:val="14"/>
              </w:rPr>
            </w:pPr>
            <w:r>
              <w:rPr>
                <w:sz w:val="14"/>
              </w:rPr>
              <w:t>46h</w:t>
            </w:r>
          </w:p>
        </w:tc>
        <w:tc>
          <w:tcPr>
            <w:tcW w:w="988" w:type="dxa"/>
          </w:tcPr>
          <w:p>
            <w:pPr>
              <w:pStyle w:val="TableParagraph"/>
              <w:spacing w:before="38"/>
              <w:ind w:left="240" w:right="231"/>
              <w:jc w:val="center"/>
              <w:rPr>
                <w:sz w:val="14"/>
              </w:rPr>
            </w:pPr>
            <w:r>
              <w:rPr>
                <w:sz w:val="14"/>
              </w:rPr>
              <w:t>46h</w:t>
            </w:r>
          </w:p>
        </w:tc>
        <w:tc>
          <w:tcPr>
            <w:tcW w:w="988" w:type="dxa"/>
          </w:tcPr>
          <w:p>
            <w:pPr>
              <w:pStyle w:val="TableParagraph"/>
              <w:spacing w:before="38"/>
              <w:ind w:left="240" w:right="231"/>
              <w:jc w:val="center"/>
              <w:rPr>
                <w:sz w:val="14"/>
              </w:rPr>
            </w:pPr>
            <w:r>
              <w:rPr>
                <w:sz w:val="14"/>
              </w:rPr>
              <w:t>46h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TA1.CCIFG0</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62h</w:t>
            </w:r>
          </w:p>
        </w:tc>
        <w:tc>
          <w:tcPr>
            <w:tcW w:w="988" w:type="dxa"/>
          </w:tcPr>
          <w:p>
            <w:pPr>
              <w:pStyle w:val="TableParagraph"/>
              <w:spacing w:before="38"/>
              <w:ind w:left="240" w:right="231"/>
              <w:jc w:val="center"/>
              <w:rPr>
                <w:sz w:val="14"/>
              </w:rPr>
            </w:pPr>
            <w:r>
              <w:rPr>
                <w:sz w:val="14"/>
              </w:rPr>
              <w:t>62h</w:t>
            </w:r>
          </w:p>
        </w:tc>
        <w:tc>
          <w:tcPr>
            <w:tcW w:w="988" w:type="dxa"/>
          </w:tcPr>
          <w:p>
            <w:pPr>
              <w:pStyle w:val="TableParagraph"/>
              <w:spacing w:before="38"/>
              <w:ind w:left="240" w:right="231"/>
              <w:jc w:val="center"/>
              <w:rPr>
                <w:sz w:val="14"/>
              </w:rPr>
            </w:pPr>
            <w:r>
              <w:rPr>
                <w:sz w:val="14"/>
              </w:rPr>
              <w:t>62h</w:t>
            </w:r>
          </w:p>
        </w:tc>
        <w:tc>
          <w:tcPr>
            <w:tcW w:w="988" w:type="dxa"/>
          </w:tcPr>
          <w:p>
            <w:pPr>
              <w:pStyle w:val="TableParagraph"/>
              <w:spacing w:before="38"/>
              <w:ind w:left="240" w:right="231"/>
              <w:jc w:val="center"/>
              <w:rPr>
                <w:sz w:val="14"/>
              </w:rPr>
            </w:pPr>
            <w:r>
              <w:rPr>
                <w:sz w:val="14"/>
              </w:rPr>
              <w:t>62h</w:t>
            </w:r>
          </w:p>
        </w:tc>
        <w:tc>
          <w:tcPr>
            <w:tcW w:w="988" w:type="dxa"/>
          </w:tcPr>
          <w:p>
            <w:pPr>
              <w:pStyle w:val="TableParagraph"/>
              <w:spacing w:before="38"/>
              <w:ind w:left="240" w:right="231"/>
              <w:jc w:val="center"/>
              <w:rPr>
                <w:sz w:val="14"/>
              </w:rPr>
            </w:pPr>
            <w:r>
              <w:rPr>
                <w:sz w:val="14"/>
              </w:rPr>
              <w:t>62h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TA1.CCIFG1..2</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63h</w:t>
            </w:r>
          </w:p>
        </w:tc>
        <w:tc>
          <w:tcPr>
            <w:tcW w:w="988" w:type="dxa"/>
          </w:tcPr>
          <w:p>
            <w:pPr>
              <w:pStyle w:val="TableParagraph"/>
              <w:spacing w:before="38"/>
              <w:ind w:left="240" w:right="231"/>
              <w:jc w:val="center"/>
              <w:rPr>
                <w:sz w:val="14"/>
              </w:rPr>
            </w:pPr>
            <w:r>
              <w:rPr>
                <w:sz w:val="14"/>
              </w:rPr>
              <w:t>63h</w:t>
            </w:r>
          </w:p>
        </w:tc>
        <w:tc>
          <w:tcPr>
            <w:tcW w:w="988" w:type="dxa"/>
          </w:tcPr>
          <w:p>
            <w:pPr>
              <w:pStyle w:val="TableParagraph"/>
              <w:spacing w:before="38"/>
              <w:ind w:left="240" w:right="231"/>
              <w:jc w:val="center"/>
              <w:rPr>
                <w:sz w:val="14"/>
              </w:rPr>
            </w:pPr>
            <w:r>
              <w:rPr>
                <w:sz w:val="14"/>
              </w:rPr>
              <w:t>63h</w:t>
            </w:r>
          </w:p>
        </w:tc>
        <w:tc>
          <w:tcPr>
            <w:tcW w:w="988" w:type="dxa"/>
          </w:tcPr>
          <w:p>
            <w:pPr>
              <w:pStyle w:val="TableParagraph"/>
              <w:spacing w:before="38"/>
              <w:ind w:left="240" w:right="231"/>
              <w:jc w:val="center"/>
              <w:rPr>
                <w:sz w:val="14"/>
              </w:rPr>
            </w:pPr>
            <w:r>
              <w:rPr>
                <w:sz w:val="14"/>
              </w:rPr>
              <w:t>63h</w:t>
            </w:r>
          </w:p>
        </w:tc>
        <w:tc>
          <w:tcPr>
            <w:tcW w:w="988" w:type="dxa"/>
          </w:tcPr>
          <w:p>
            <w:pPr>
              <w:pStyle w:val="TableParagraph"/>
              <w:spacing w:before="38"/>
              <w:ind w:left="240" w:right="231"/>
              <w:jc w:val="center"/>
              <w:rPr>
                <w:sz w:val="14"/>
              </w:rPr>
            </w:pPr>
            <w:r>
              <w:rPr>
                <w:sz w:val="14"/>
              </w:rPr>
              <w:t>63h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P1</w:t>
            </w:r>
          </w:p>
        </w:tc>
        <w:tc>
          <w:tcPr>
            <w:tcW w:w="1088" w:type="dxa"/>
          </w:tcPr>
          <w:p>
            <w:pPr>
              <w:pStyle w:val="TableParagraph"/>
              <w:spacing w:before="0"/>
              <w:rPr>
                <w:rFonts w:ascii="Times New Roman"/>
                <w:sz w:val="14"/>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50h</w:t>
            </w:r>
          </w:p>
        </w:tc>
        <w:tc>
          <w:tcPr>
            <w:tcW w:w="988" w:type="dxa"/>
          </w:tcPr>
          <w:p>
            <w:pPr>
              <w:pStyle w:val="TableParagraph"/>
              <w:spacing w:before="38"/>
              <w:ind w:left="240" w:right="231"/>
              <w:jc w:val="center"/>
              <w:rPr>
                <w:sz w:val="14"/>
              </w:rPr>
            </w:pPr>
            <w:r>
              <w:rPr>
                <w:sz w:val="14"/>
              </w:rPr>
              <w:t>50h</w:t>
            </w:r>
          </w:p>
        </w:tc>
        <w:tc>
          <w:tcPr>
            <w:tcW w:w="988" w:type="dxa"/>
          </w:tcPr>
          <w:p>
            <w:pPr>
              <w:pStyle w:val="TableParagraph"/>
              <w:spacing w:before="38"/>
              <w:ind w:left="240" w:right="231"/>
              <w:jc w:val="center"/>
              <w:rPr>
                <w:sz w:val="14"/>
              </w:rPr>
            </w:pPr>
            <w:r>
              <w:rPr>
                <w:sz w:val="14"/>
              </w:rPr>
              <w:t>50h</w:t>
            </w:r>
          </w:p>
        </w:tc>
        <w:tc>
          <w:tcPr>
            <w:tcW w:w="988" w:type="dxa"/>
          </w:tcPr>
          <w:p>
            <w:pPr>
              <w:pStyle w:val="TableParagraph"/>
              <w:spacing w:before="38"/>
              <w:ind w:left="240" w:right="231"/>
              <w:jc w:val="center"/>
              <w:rPr>
                <w:sz w:val="14"/>
              </w:rPr>
            </w:pPr>
            <w:r>
              <w:rPr>
                <w:sz w:val="14"/>
              </w:rPr>
              <w:t>50h</w:t>
            </w:r>
          </w:p>
        </w:tc>
        <w:tc>
          <w:tcPr>
            <w:tcW w:w="988" w:type="dxa"/>
          </w:tcPr>
          <w:p>
            <w:pPr>
              <w:pStyle w:val="TableParagraph"/>
              <w:spacing w:before="38"/>
              <w:ind w:left="240" w:right="231"/>
              <w:jc w:val="center"/>
              <w:rPr>
                <w:sz w:val="14"/>
              </w:rPr>
            </w:pPr>
            <w:r>
              <w:rPr>
                <w:sz w:val="14"/>
              </w:rPr>
              <w:t>50h</w:t>
            </w:r>
          </w:p>
        </w:tc>
      </w:tr>
    </w:tbl>
    <w:p>
      <w:pPr>
        <w:pStyle w:val="BodyText"/>
        <w:spacing w:before="11"/>
        <w:rPr>
          <w:b/>
          <w:sz w:val="23"/>
        </w:rPr>
      </w:pPr>
      <w:r>
        <w:rPr/>
        <w:pict>
          <v:rect style="position:absolute;margin-left:54pt;margin-top:15.738184pt;width:504pt;height:1.5pt;mso-position-horizontal-relative:page;mso-position-vertical-relative:paragraph;z-index:-15435264;mso-wrap-distance-left:0;mso-wrap-distance-right:0" filled="true" fillcolor="#000000" stroked="false">
            <v:fill type="solid"/>
            <w10:wrap type="topAndBottom"/>
          </v:rect>
        </w:pict>
      </w:r>
    </w:p>
    <w:p>
      <w:pPr>
        <w:tabs>
          <w:tab w:pos="8043" w:val="left" w:leader="none"/>
          <w:tab w:pos="10078" w:val="right" w:leader="none"/>
        </w:tabs>
        <w:spacing w:before="11"/>
        <w:ind w:left="0" w:right="1" w:firstLine="0"/>
        <w:jc w:val="center"/>
        <w:rPr>
          <w:sz w:val="16"/>
        </w:rPr>
      </w:pPr>
      <w:r>
        <w:rPr>
          <w:sz w:val="14"/>
        </w:rPr>
        <w:t>Copyright © 2009–2015, Texas</w:t>
      </w:r>
      <w:r>
        <w:rPr>
          <w:spacing w:val="-5"/>
          <w:sz w:val="14"/>
        </w:rPr>
        <w:t> </w:t>
      </w:r>
      <w:r>
        <w:rPr>
          <w:sz w:val="14"/>
        </w:rPr>
        <w:t>Instruments</w:t>
      </w:r>
      <w:r>
        <w:rPr>
          <w:spacing w:val="1"/>
          <w:sz w:val="14"/>
        </w:rPr>
        <w:t> </w:t>
      </w:r>
      <w:r>
        <w:rPr>
          <w:sz w:val="14"/>
        </w:rPr>
        <w:t>Incorporated</w:t>
        <w:tab/>
      </w:r>
      <w:r>
        <w:rPr>
          <w:i/>
          <w:sz w:val="16"/>
        </w:rPr>
        <w:t>Detailed</w:t>
      </w:r>
      <w:r>
        <w:rPr>
          <w:i/>
          <w:spacing w:val="2"/>
          <w:sz w:val="16"/>
        </w:rPr>
        <w:t> </w:t>
      </w:r>
      <w:r>
        <w:rPr>
          <w:i/>
          <w:sz w:val="16"/>
        </w:rPr>
        <w:t>Description</w:t>
        <w:tab/>
      </w:r>
      <w:r>
        <w:rPr>
          <w:sz w:val="16"/>
        </w:rPr>
        <w:t>107</w:t>
      </w:r>
    </w:p>
    <w:p>
      <w:pPr>
        <w:spacing w:after="0"/>
        <w:jc w:val="center"/>
        <w:rPr>
          <w:sz w:val="16"/>
        </w:rPr>
        <w:sectPr>
          <w:headerReference w:type="default" r:id="rId543"/>
          <w:headerReference w:type="even" r:id="rId544"/>
          <w:footerReference w:type="default" r:id="rId545"/>
          <w:footerReference w:type="even" r:id="rId546"/>
          <w:pgSz w:w="12240" w:h="15840"/>
          <w:pgMar w:header="259" w:footer="582" w:top="1340" w:bottom="780" w:left="960" w:right="960"/>
        </w:sectPr>
      </w:pPr>
    </w:p>
    <w:p>
      <w:pPr>
        <w:pStyle w:val="BodyText"/>
        <w:rPr>
          <w:sz w:val="20"/>
        </w:rPr>
      </w:pPr>
    </w:p>
    <w:p>
      <w:pPr>
        <w:pStyle w:val="BodyText"/>
        <w:spacing w:before="3"/>
        <w:rPr>
          <w:sz w:val="17"/>
        </w:rPr>
      </w:pPr>
      <w:bookmarkStart w:name="_bookmark157" w:id="335"/>
      <w:bookmarkEnd w:id="335"/>
      <w:r>
        <w:rPr/>
      </w:r>
      <w:r>
        <w:rPr>
          <w:sz w:val="17"/>
        </w:rPr>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878"/>
        <w:gridCol w:w="1088"/>
        <w:gridCol w:w="790"/>
        <w:gridCol w:w="988"/>
        <w:gridCol w:w="988"/>
        <w:gridCol w:w="988"/>
        <w:gridCol w:w="988"/>
        <w:gridCol w:w="988"/>
      </w:tblGrid>
      <w:tr>
        <w:trPr>
          <w:trHeight w:val="234" w:hRule="atLeast"/>
        </w:trPr>
        <w:tc>
          <w:tcPr>
            <w:tcW w:w="1376" w:type="dxa"/>
            <w:vMerge w:val="restart"/>
            <w:shd w:val="clear" w:color="auto" w:fill="D8D8D8"/>
          </w:tcPr>
          <w:p>
            <w:pPr>
              <w:pStyle w:val="TableParagraph"/>
              <w:spacing w:before="0"/>
              <w:rPr>
                <w:rFonts w:ascii="Times New Roman"/>
                <w:sz w:val="16"/>
              </w:rPr>
            </w:pPr>
          </w:p>
        </w:tc>
        <w:tc>
          <w:tcPr>
            <w:tcW w:w="1878" w:type="dxa"/>
            <w:vMerge w:val="restart"/>
            <w:shd w:val="clear" w:color="auto" w:fill="D8D8D8"/>
          </w:tcPr>
          <w:p>
            <w:pPr>
              <w:pStyle w:val="TableParagraph"/>
              <w:spacing w:before="160"/>
              <w:ind w:left="460"/>
              <w:rPr>
                <w:b/>
                <w:sz w:val="14"/>
              </w:rPr>
            </w:pPr>
            <w:r>
              <w:rPr>
                <w:b/>
                <w:sz w:val="14"/>
              </w:rPr>
              <w:t>DESCRIPTION</w:t>
            </w:r>
          </w:p>
        </w:tc>
        <w:tc>
          <w:tcPr>
            <w:tcW w:w="1088" w:type="dxa"/>
            <w:vMerge w:val="restart"/>
            <w:shd w:val="clear" w:color="auto" w:fill="D8D8D8"/>
          </w:tcPr>
          <w:p>
            <w:pPr>
              <w:pStyle w:val="TableParagraph"/>
              <w:spacing w:before="11"/>
              <w:rPr>
                <w:sz w:val="13"/>
              </w:rPr>
            </w:pPr>
          </w:p>
          <w:p>
            <w:pPr>
              <w:pStyle w:val="TableParagraph"/>
              <w:spacing w:before="0"/>
              <w:ind w:left="201"/>
              <w:rPr>
                <w:b/>
                <w:sz w:val="14"/>
              </w:rPr>
            </w:pPr>
            <w:r>
              <w:rPr>
                <w:b/>
                <w:sz w:val="14"/>
              </w:rPr>
              <w:t>ADDRESS</w:t>
            </w:r>
          </w:p>
        </w:tc>
        <w:tc>
          <w:tcPr>
            <w:tcW w:w="790" w:type="dxa"/>
            <w:vMerge w:val="restart"/>
            <w:shd w:val="clear" w:color="auto" w:fill="D8D8D8"/>
          </w:tcPr>
          <w:p>
            <w:pPr>
              <w:pStyle w:val="TableParagraph"/>
              <w:spacing w:line="160" w:lineRule="exact" w:before="80"/>
              <w:ind w:left="239"/>
              <w:rPr>
                <w:b/>
                <w:sz w:val="14"/>
              </w:rPr>
            </w:pPr>
            <w:r>
              <w:rPr>
                <w:b/>
                <w:sz w:val="14"/>
              </w:rPr>
              <w:t>SIZE</w:t>
            </w:r>
          </w:p>
          <w:p>
            <w:pPr>
              <w:pStyle w:val="TableParagraph"/>
              <w:spacing w:line="160" w:lineRule="exact" w:before="0"/>
              <w:ind w:left="165"/>
              <w:rPr>
                <w:b/>
                <w:sz w:val="14"/>
              </w:rPr>
            </w:pPr>
            <w:r>
              <w:rPr>
                <w:b/>
                <w:sz w:val="14"/>
              </w:rPr>
              <w:t>(bytes)</w:t>
            </w:r>
          </w:p>
        </w:tc>
        <w:tc>
          <w:tcPr>
            <w:tcW w:w="4940" w:type="dxa"/>
            <w:gridSpan w:val="5"/>
            <w:shd w:val="clear" w:color="auto" w:fill="D8D8D8"/>
          </w:tcPr>
          <w:p>
            <w:pPr>
              <w:pStyle w:val="TableParagraph"/>
              <w:spacing w:before="38"/>
              <w:ind w:left="2212" w:right="2203"/>
              <w:jc w:val="center"/>
              <w:rPr>
                <w:b/>
                <w:sz w:val="14"/>
              </w:rPr>
            </w:pPr>
            <w:r>
              <w:rPr>
                <w:b/>
                <w:sz w:val="14"/>
              </w:rPr>
              <w:t>VALUE</w:t>
            </w:r>
          </w:p>
        </w:tc>
      </w:tr>
      <w:tr>
        <w:trPr>
          <w:trHeight w:val="233" w:hRule="atLeast"/>
        </w:trPr>
        <w:tc>
          <w:tcPr>
            <w:tcW w:w="1376" w:type="dxa"/>
            <w:vMerge/>
            <w:tcBorders>
              <w:top w:val="nil"/>
            </w:tcBorders>
            <w:shd w:val="clear" w:color="auto" w:fill="D8D8D8"/>
          </w:tcPr>
          <w:p>
            <w:pPr>
              <w:rPr>
                <w:sz w:val="2"/>
                <w:szCs w:val="2"/>
              </w:rPr>
            </w:pPr>
          </w:p>
        </w:tc>
        <w:tc>
          <w:tcPr>
            <w:tcW w:w="1878" w:type="dxa"/>
            <w:vMerge/>
            <w:tcBorders>
              <w:top w:val="nil"/>
            </w:tcBorders>
            <w:shd w:val="clear" w:color="auto" w:fill="D8D8D8"/>
          </w:tcPr>
          <w:p>
            <w:pPr>
              <w:rPr>
                <w:sz w:val="2"/>
                <w:szCs w:val="2"/>
              </w:rPr>
            </w:pPr>
          </w:p>
        </w:tc>
        <w:tc>
          <w:tcPr>
            <w:tcW w:w="1088" w:type="dxa"/>
            <w:vMerge/>
            <w:tcBorders>
              <w:top w:val="nil"/>
            </w:tcBorders>
            <w:shd w:val="clear" w:color="auto" w:fill="D8D8D8"/>
          </w:tcPr>
          <w:p>
            <w:pPr>
              <w:rPr>
                <w:sz w:val="2"/>
                <w:szCs w:val="2"/>
              </w:rPr>
            </w:pPr>
          </w:p>
        </w:tc>
        <w:tc>
          <w:tcPr>
            <w:tcW w:w="790" w:type="dxa"/>
            <w:vMerge/>
            <w:tcBorders>
              <w:top w:val="nil"/>
            </w:tcBorders>
            <w:shd w:val="clear" w:color="auto" w:fill="D8D8D8"/>
          </w:tcPr>
          <w:p>
            <w:pPr>
              <w:rPr>
                <w:sz w:val="2"/>
                <w:szCs w:val="2"/>
              </w:rPr>
            </w:pPr>
          </w:p>
        </w:tc>
        <w:tc>
          <w:tcPr>
            <w:tcW w:w="988" w:type="dxa"/>
            <w:shd w:val="clear" w:color="auto" w:fill="D8D8D8"/>
          </w:tcPr>
          <w:p>
            <w:pPr>
              <w:pStyle w:val="TableParagraph"/>
              <w:spacing w:before="38"/>
              <w:ind w:left="239" w:right="231"/>
              <w:jc w:val="center"/>
              <w:rPr>
                <w:b/>
                <w:sz w:val="14"/>
              </w:rPr>
            </w:pPr>
            <w:r>
              <w:rPr>
                <w:b/>
                <w:sz w:val="14"/>
              </w:rPr>
              <w:t>F5519</w:t>
            </w:r>
          </w:p>
        </w:tc>
        <w:tc>
          <w:tcPr>
            <w:tcW w:w="988" w:type="dxa"/>
            <w:shd w:val="clear" w:color="auto" w:fill="D8D8D8"/>
          </w:tcPr>
          <w:p>
            <w:pPr>
              <w:pStyle w:val="TableParagraph"/>
              <w:spacing w:before="38"/>
              <w:ind w:left="239" w:right="231"/>
              <w:jc w:val="center"/>
              <w:rPr>
                <w:b/>
                <w:sz w:val="14"/>
              </w:rPr>
            </w:pPr>
            <w:r>
              <w:rPr>
                <w:b/>
                <w:sz w:val="14"/>
              </w:rPr>
              <w:t>F5517</w:t>
            </w:r>
          </w:p>
        </w:tc>
        <w:tc>
          <w:tcPr>
            <w:tcW w:w="988" w:type="dxa"/>
            <w:shd w:val="clear" w:color="auto" w:fill="D8D8D8"/>
          </w:tcPr>
          <w:p>
            <w:pPr>
              <w:pStyle w:val="TableParagraph"/>
              <w:spacing w:before="38"/>
              <w:ind w:left="239" w:right="231"/>
              <w:jc w:val="center"/>
              <w:rPr>
                <w:b/>
                <w:sz w:val="14"/>
              </w:rPr>
            </w:pPr>
            <w:r>
              <w:rPr>
                <w:b/>
                <w:sz w:val="14"/>
              </w:rPr>
              <w:t>F5515</w:t>
            </w:r>
          </w:p>
        </w:tc>
        <w:tc>
          <w:tcPr>
            <w:tcW w:w="988" w:type="dxa"/>
            <w:shd w:val="clear" w:color="auto" w:fill="D8D8D8"/>
          </w:tcPr>
          <w:p>
            <w:pPr>
              <w:pStyle w:val="TableParagraph"/>
              <w:spacing w:before="38"/>
              <w:ind w:left="239" w:right="231"/>
              <w:jc w:val="center"/>
              <w:rPr>
                <w:b/>
                <w:sz w:val="14"/>
              </w:rPr>
            </w:pPr>
            <w:r>
              <w:rPr>
                <w:b/>
                <w:sz w:val="14"/>
              </w:rPr>
              <w:t>F5514</w:t>
            </w:r>
          </w:p>
        </w:tc>
        <w:tc>
          <w:tcPr>
            <w:tcW w:w="988" w:type="dxa"/>
            <w:shd w:val="clear" w:color="auto" w:fill="D8D8D8"/>
          </w:tcPr>
          <w:p>
            <w:pPr>
              <w:pStyle w:val="TableParagraph"/>
              <w:spacing w:before="38"/>
              <w:ind w:left="239" w:right="231"/>
              <w:jc w:val="center"/>
              <w:rPr>
                <w:b/>
                <w:sz w:val="14"/>
              </w:rPr>
            </w:pPr>
            <w:r>
              <w:rPr>
                <w:b/>
                <w:sz w:val="14"/>
              </w:rPr>
              <w:t>F5513</w:t>
            </w:r>
          </w:p>
        </w:tc>
      </w:tr>
      <w:tr>
        <w:trPr>
          <w:trHeight w:val="234" w:hRule="atLeast"/>
        </w:trPr>
        <w:tc>
          <w:tcPr>
            <w:tcW w:w="1376" w:type="dxa"/>
            <w:vMerge w:val="restart"/>
          </w:tcPr>
          <w:p>
            <w:pPr>
              <w:pStyle w:val="TableParagraph"/>
              <w:spacing w:before="0"/>
              <w:rPr>
                <w:rFonts w:ascii="Times New Roman"/>
                <w:sz w:val="16"/>
              </w:rPr>
            </w:pPr>
          </w:p>
        </w:tc>
        <w:tc>
          <w:tcPr>
            <w:tcW w:w="1878" w:type="dxa"/>
          </w:tcPr>
          <w:p>
            <w:pPr>
              <w:pStyle w:val="TableParagraph"/>
              <w:spacing w:before="38"/>
              <w:ind w:left="120" w:right="111"/>
              <w:jc w:val="center"/>
              <w:rPr>
                <w:sz w:val="14"/>
              </w:rPr>
            </w:pPr>
            <w:r>
              <w:rPr>
                <w:sz w:val="14"/>
              </w:rPr>
              <w:t>USCI_A1</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92h</w:t>
            </w:r>
          </w:p>
        </w:tc>
        <w:tc>
          <w:tcPr>
            <w:tcW w:w="988" w:type="dxa"/>
          </w:tcPr>
          <w:p>
            <w:pPr>
              <w:pStyle w:val="TableParagraph"/>
              <w:spacing w:before="38"/>
              <w:ind w:left="240" w:right="231"/>
              <w:jc w:val="center"/>
              <w:rPr>
                <w:sz w:val="14"/>
              </w:rPr>
            </w:pPr>
            <w:r>
              <w:rPr>
                <w:sz w:val="14"/>
              </w:rPr>
              <w:t>92h</w:t>
            </w:r>
          </w:p>
        </w:tc>
        <w:tc>
          <w:tcPr>
            <w:tcW w:w="988" w:type="dxa"/>
          </w:tcPr>
          <w:p>
            <w:pPr>
              <w:pStyle w:val="TableParagraph"/>
              <w:spacing w:before="38"/>
              <w:ind w:left="240" w:right="231"/>
              <w:jc w:val="center"/>
              <w:rPr>
                <w:sz w:val="14"/>
              </w:rPr>
            </w:pPr>
            <w:r>
              <w:rPr>
                <w:sz w:val="14"/>
              </w:rPr>
              <w:t>92h</w:t>
            </w:r>
          </w:p>
        </w:tc>
        <w:tc>
          <w:tcPr>
            <w:tcW w:w="988" w:type="dxa"/>
          </w:tcPr>
          <w:p>
            <w:pPr>
              <w:pStyle w:val="TableParagraph"/>
              <w:spacing w:before="38"/>
              <w:ind w:left="240" w:right="231"/>
              <w:jc w:val="center"/>
              <w:rPr>
                <w:sz w:val="14"/>
              </w:rPr>
            </w:pPr>
            <w:r>
              <w:rPr>
                <w:sz w:val="14"/>
              </w:rPr>
              <w:t>92h</w:t>
            </w:r>
          </w:p>
        </w:tc>
        <w:tc>
          <w:tcPr>
            <w:tcW w:w="988" w:type="dxa"/>
          </w:tcPr>
          <w:p>
            <w:pPr>
              <w:pStyle w:val="TableParagraph"/>
              <w:spacing w:before="38"/>
              <w:ind w:left="240" w:right="231"/>
              <w:jc w:val="center"/>
              <w:rPr>
                <w:sz w:val="14"/>
              </w:rPr>
            </w:pPr>
            <w:r>
              <w:rPr>
                <w:sz w:val="14"/>
              </w:rPr>
              <w:t>92h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USCI_B1</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93h</w:t>
            </w:r>
          </w:p>
        </w:tc>
        <w:tc>
          <w:tcPr>
            <w:tcW w:w="988" w:type="dxa"/>
          </w:tcPr>
          <w:p>
            <w:pPr>
              <w:pStyle w:val="TableParagraph"/>
              <w:spacing w:before="38"/>
              <w:ind w:left="240" w:right="231"/>
              <w:jc w:val="center"/>
              <w:rPr>
                <w:sz w:val="14"/>
              </w:rPr>
            </w:pPr>
            <w:r>
              <w:rPr>
                <w:sz w:val="14"/>
              </w:rPr>
              <w:t>93h</w:t>
            </w:r>
          </w:p>
        </w:tc>
        <w:tc>
          <w:tcPr>
            <w:tcW w:w="988" w:type="dxa"/>
          </w:tcPr>
          <w:p>
            <w:pPr>
              <w:pStyle w:val="TableParagraph"/>
              <w:spacing w:before="38"/>
              <w:ind w:left="240" w:right="231"/>
              <w:jc w:val="center"/>
              <w:rPr>
                <w:sz w:val="14"/>
              </w:rPr>
            </w:pPr>
            <w:r>
              <w:rPr>
                <w:sz w:val="14"/>
              </w:rPr>
              <w:t>93h</w:t>
            </w:r>
          </w:p>
        </w:tc>
        <w:tc>
          <w:tcPr>
            <w:tcW w:w="988" w:type="dxa"/>
          </w:tcPr>
          <w:p>
            <w:pPr>
              <w:pStyle w:val="TableParagraph"/>
              <w:spacing w:before="38"/>
              <w:ind w:left="240" w:right="231"/>
              <w:jc w:val="center"/>
              <w:rPr>
                <w:sz w:val="14"/>
              </w:rPr>
            </w:pPr>
            <w:r>
              <w:rPr>
                <w:sz w:val="14"/>
              </w:rPr>
              <w:t>93h</w:t>
            </w:r>
          </w:p>
        </w:tc>
        <w:tc>
          <w:tcPr>
            <w:tcW w:w="988" w:type="dxa"/>
          </w:tcPr>
          <w:p>
            <w:pPr>
              <w:pStyle w:val="TableParagraph"/>
              <w:spacing w:before="38"/>
              <w:ind w:left="240" w:right="231"/>
              <w:jc w:val="center"/>
              <w:rPr>
                <w:sz w:val="14"/>
              </w:rPr>
            </w:pPr>
            <w:r>
              <w:rPr>
                <w:sz w:val="14"/>
              </w:rPr>
              <w:t>93h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20" w:right="111"/>
              <w:jc w:val="center"/>
              <w:rPr>
                <w:sz w:val="14"/>
              </w:rPr>
            </w:pPr>
            <w:r>
              <w:rPr>
                <w:sz w:val="14"/>
              </w:rPr>
              <w:t>TA1.CCIFG0</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66h</w:t>
            </w:r>
          </w:p>
        </w:tc>
        <w:tc>
          <w:tcPr>
            <w:tcW w:w="988" w:type="dxa"/>
          </w:tcPr>
          <w:p>
            <w:pPr>
              <w:pStyle w:val="TableParagraph"/>
              <w:spacing w:before="38"/>
              <w:ind w:left="240" w:right="231"/>
              <w:jc w:val="center"/>
              <w:rPr>
                <w:sz w:val="14"/>
              </w:rPr>
            </w:pPr>
            <w:r>
              <w:rPr>
                <w:sz w:val="14"/>
              </w:rPr>
              <w:t>66h</w:t>
            </w:r>
          </w:p>
        </w:tc>
        <w:tc>
          <w:tcPr>
            <w:tcW w:w="988" w:type="dxa"/>
          </w:tcPr>
          <w:p>
            <w:pPr>
              <w:pStyle w:val="TableParagraph"/>
              <w:spacing w:before="38"/>
              <w:ind w:left="240" w:right="231"/>
              <w:jc w:val="center"/>
              <w:rPr>
                <w:sz w:val="14"/>
              </w:rPr>
            </w:pPr>
            <w:r>
              <w:rPr>
                <w:sz w:val="14"/>
              </w:rPr>
              <w:t>66h</w:t>
            </w:r>
          </w:p>
        </w:tc>
        <w:tc>
          <w:tcPr>
            <w:tcW w:w="988" w:type="dxa"/>
          </w:tcPr>
          <w:p>
            <w:pPr>
              <w:pStyle w:val="TableParagraph"/>
              <w:spacing w:before="38"/>
              <w:ind w:left="240" w:right="231"/>
              <w:jc w:val="center"/>
              <w:rPr>
                <w:sz w:val="14"/>
              </w:rPr>
            </w:pPr>
            <w:r>
              <w:rPr>
                <w:sz w:val="14"/>
              </w:rPr>
              <w:t>66h</w:t>
            </w:r>
          </w:p>
        </w:tc>
        <w:tc>
          <w:tcPr>
            <w:tcW w:w="988" w:type="dxa"/>
          </w:tcPr>
          <w:p>
            <w:pPr>
              <w:pStyle w:val="TableParagraph"/>
              <w:spacing w:before="38"/>
              <w:ind w:left="240" w:right="231"/>
              <w:jc w:val="center"/>
              <w:rPr>
                <w:sz w:val="14"/>
              </w:rPr>
            </w:pPr>
            <w:r>
              <w:rPr>
                <w:sz w:val="14"/>
              </w:rPr>
              <w:t>66h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TA1.CCIFG1..2</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67h</w:t>
            </w:r>
          </w:p>
        </w:tc>
        <w:tc>
          <w:tcPr>
            <w:tcW w:w="988" w:type="dxa"/>
          </w:tcPr>
          <w:p>
            <w:pPr>
              <w:pStyle w:val="TableParagraph"/>
              <w:spacing w:before="38"/>
              <w:ind w:left="240" w:right="231"/>
              <w:jc w:val="center"/>
              <w:rPr>
                <w:sz w:val="14"/>
              </w:rPr>
            </w:pPr>
            <w:r>
              <w:rPr>
                <w:sz w:val="14"/>
              </w:rPr>
              <w:t>67h</w:t>
            </w:r>
          </w:p>
        </w:tc>
        <w:tc>
          <w:tcPr>
            <w:tcW w:w="988" w:type="dxa"/>
          </w:tcPr>
          <w:p>
            <w:pPr>
              <w:pStyle w:val="TableParagraph"/>
              <w:spacing w:before="38"/>
              <w:ind w:left="240" w:right="231"/>
              <w:jc w:val="center"/>
              <w:rPr>
                <w:sz w:val="14"/>
              </w:rPr>
            </w:pPr>
            <w:r>
              <w:rPr>
                <w:sz w:val="14"/>
              </w:rPr>
              <w:t>67h</w:t>
            </w:r>
          </w:p>
        </w:tc>
        <w:tc>
          <w:tcPr>
            <w:tcW w:w="988" w:type="dxa"/>
          </w:tcPr>
          <w:p>
            <w:pPr>
              <w:pStyle w:val="TableParagraph"/>
              <w:spacing w:before="38"/>
              <w:ind w:left="240" w:right="231"/>
              <w:jc w:val="center"/>
              <w:rPr>
                <w:sz w:val="14"/>
              </w:rPr>
            </w:pPr>
            <w:r>
              <w:rPr>
                <w:sz w:val="14"/>
              </w:rPr>
              <w:t>67h</w:t>
            </w:r>
          </w:p>
        </w:tc>
        <w:tc>
          <w:tcPr>
            <w:tcW w:w="988" w:type="dxa"/>
          </w:tcPr>
          <w:p>
            <w:pPr>
              <w:pStyle w:val="TableParagraph"/>
              <w:spacing w:before="38"/>
              <w:ind w:left="240" w:right="231"/>
              <w:jc w:val="center"/>
              <w:rPr>
                <w:sz w:val="14"/>
              </w:rPr>
            </w:pPr>
            <w:r>
              <w:rPr>
                <w:sz w:val="14"/>
              </w:rPr>
              <w:t>67h</w:t>
            </w:r>
          </w:p>
        </w:tc>
      </w:tr>
      <w:tr>
        <w:trPr>
          <w:trHeight w:val="233"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P2</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51h</w:t>
            </w:r>
          </w:p>
        </w:tc>
        <w:tc>
          <w:tcPr>
            <w:tcW w:w="988" w:type="dxa"/>
          </w:tcPr>
          <w:p>
            <w:pPr>
              <w:pStyle w:val="TableParagraph"/>
              <w:spacing w:before="38"/>
              <w:ind w:left="240" w:right="231"/>
              <w:jc w:val="center"/>
              <w:rPr>
                <w:sz w:val="14"/>
              </w:rPr>
            </w:pPr>
            <w:r>
              <w:rPr>
                <w:sz w:val="14"/>
              </w:rPr>
              <w:t>51h</w:t>
            </w:r>
          </w:p>
        </w:tc>
        <w:tc>
          <w:tcPr>
            <w:tcW w:w="988" w:type="dxa"/>
          </w:tcPr>
          <w:p>
            <w:pPr>
              <w:pStyle w:val="TableParagraph"/>
              <w:spacing w:before="38"/>
              <w:ind w:left="240" w:right="231"/>
              <w:jc w:val="center"/>
              <w:rPr>
                <w:sz w:val="14"/>
              </w:rPr>
            </w:pPr>
            <w:r>
              <w:rPr>
                <w:sz w:val="14"/>
              </w:rPr>
              <w:t>51h</w:t>
            </w:r>
          </w:p>
        </w:tc>
        <w:tc>
          <w:tcPr>
            <w:tcW w:w="988" w:type="dxa"/>
          </w:tcPr>
          <w:p>
            <w:pPr>
              <w:pStyle w:val="TableParagraph"/>
              <w:spacing w:before="38"/>
              <w:ind w:left="240" w:right="231"/>
              <w:jc w:val="center"/>
              <w:rPr>
                <w:sz w:val="14"/>
              </w:rPr>
            </w:pPr>
            <w:r>
              <w:rPr>
                <w:sz w:val="14"/>
              </w:rPr>
              <w:t>51h</w:t>
            </w:r>
          </w:p>
        </w:tc>
        <w:tc>
          <w:tcPr>
            <w:tcW w:w="988" w:type="dxa"/>
          </w:tcPr>
          <w:p>
            <w:pPr>
              <w:pStyle w:val="TableParagraph"/>
              <w:spacing w:before="38"/>
              <w:ind w:left="240" w:right="231"/>
              <w:jc w:val="center"/>
              <w:rPr>
                <w:sz w:val="14"/>
              </w:rPr>
            </w:pPr>
            <w:r>
              <w:rPr>
                <w:sz w:val="14"/>
              </w:rPr>
              <w:t>51h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19" w:right="111"/>
              <w:jc w:val="center"/>
              <w:rPr>
                <w:sz w:val="14"/>
              </w:rPr>
            </w:pPr>
            <w:r>
              <w:rPr>
                <w:sz w:val="14"/>
              </w:rPr>
              <w:t>RTC_A</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68h</w:t>
            </w:r>
          </w:p>
        </w:tc>
        <w:tc>
          <w:tcPr>
            <w:tcW w:w="988" w:type="dxa"/>
          </w:tcPr>
          <w:p>
            <w:pPr>
              <w:pStyle w:val="TableParagraph"/>
              <w:spacing w:before="38"/>
              <w:ind w:left="240" w:right="231"/>
              <w:jc w:val="center"/>
              <w:rPr>
                <w:sz w:val="14"/>
              </w:rPr>
            </w:pPr>
            <w:r>
              <w:rPr>
                <w:sz w:val="14"/>
              </w:rPr>
              <w:t>68h</w:t>
            </w:r>
          </w:p>
        </w:tc>
        <w:tc>
          <w:tcPr>
            <w:tcW w:w="988" w:type="dxa"/>
          </w:tcPr>
          <w:p>
            <w:pPr>
              <w:pStyle w:val="TableParagraph"/>
              <w:spacing w:before="38"/>
              <w:ind w:left="240" w:right="231"/>
              <w:jc w:val="center"/>
              <w:rPr>
                <w:sz w:val="14"/>
              </w:rPr>
            </w:pPr>
            <w:r>
              <w:rPr>
                <w:sz w:val="14"/>
              </w:rPr>
              <w:t>68h</w:t>
            </w:r>
          </w:p>
        </w:tc>
        <w:tc>
          <w:tcPr>
            <w:tcW w:w="988" w:type="dxa"/>
          </w:tcPr>
          <w:p>
            <w:pPr>
              <w:pStyle w:val="TableParagraph"/>
              <w:spacing w:before="38"/>
              <w:ind w:left="240" w:right="231"/>
              <w:jc w:val="center"/>
              <w:rPr>
                <w:sz w:val="14"/>
              </w:rPr>
            </w:pPr>
            <w:r>
              <w:rPr>
                <w:sz w:val="14"/>
              </w:rPr>
              <w:t>68h</w:t>
            </w:r>
          </w:p>
        </w:tc>
        <w:tc>
          <w:tcPr>
            <w:tcW w:w="988" w:type="dxa"/>
          </w:tcPr>
          <w:p>
            <w:pPr>
              <w:pStyle w:val="TableParagraph"/>
              <w:spacing w:before="38"/>
              <w:ind w:left="240" w:right="231"/>
              <w:jc w:val="center"/>
              <w:rPr>
                <w:sz w:val="14"/>
              </w:rPr>
            </w:pPr>
            <w:r>
              <w:rPr>
                <w:sz w:val="14"/>
              </w:rPr>
              <w:t>68h</w:t>
            </w:r>
          </w:p>
        </w:tc>
      </w:tr>
      <w:tr>
        <w:trPr>
          <w:trHeight w:val="234" w:hRule="atLeast"/>
        </w:trPr>
        <w:tc>
          <w:tcPr>
            <w:tcW w:w="1376" w:type="dxa"/>
            <w:vMerge/>
            <w:tcBorders>
              <w:top w:val="nil"/>
            </w:tcBorders>
          </w:tcPr>
          <w:p>
            <w:pPr>
              <w:rPr>
                <w:sz w:val="2"/>
                <w:szCs w:val="2"/>
              </w:rPr>
            </w:pPr>
          </w:p>
        </w:tc>
        <w:tc>
          <w:tcPr>
            <w:tcW w:w="1878" w:type="dxa"/>
          </w:tcPr>
          <w:p>
            <w:pPr>
              <w:pStyle w:val="TableParagraph"/>
              <w:spacing w:before="38"/>
              <w:ind w:left="121" w:right="111"/>
              <w:jc w:val="center"/>
              <w:rPr>
                <w:sz w:val="14"/>
              </w:rPr>
            </w:pPr>
            <w:r>
              <w:rPr>
                <w:sz w:val="14"/>
              </w:rPr>
              <w:t>delimiter</w:t>
            </w:r>
          </w:p>
        </w:tc>
        <w:tc>
          <w:tcPr>
            <w:tcW w:w="1088" w:type="dxa"/>
          </w:tcPr>
          <w:p>
            <w:pPr>
              <w:pStyle w:val="TableParagraph"/>
              <w:spacing w:before="0"/>
              <w:rPr>
                <w:rFonts w:ascii="Times New Roman"/>
                <w:sz w:val="16"/>
              </w:rPr>
            </w:pPr>
          </w:p>
        </w:tc>
        <w:tc>
          <w:tcPr>
            <w:tcW w:w="790" w:type="dxa"/>
          </w:tcPr>
          <w:p>
            <w:pPr>
              <w:pStyle w:val="TableParagraph"/>
              <w:spacing w:before="38"/>
              <w:ind w:left="357"/>
              <w:rPr>
                <w:sz w:val="14"/>
              </w:rPr>
            </w:pPr>
            <w:r>
              <w:rPr>
                <w:w w:val="99"/>
                <w:sz w:val="14"/>
              </w:rPr>
              <w:t>1</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c>
          <w:tcPr>
            <w:tcW w:w="988" w:type="dxa"/>
          </w:tcPr>
          <w:p>
            <w:pPr>
              <w:pStyle w:val="TableParagraph"/>
              <w:spacing w:before="38"/>
              <w:ind w:left="240" w:right="231"/>
              <w:jc w:val="center"/>
              <w:rPr>
                <w:sz w:val="14"/>
              </w:rPr>
            </w:pPr>
            <w:r>
              <w:rPr>
                <w:sz w:val="14"/>
              </w:rPr>
              <w:t>00h</w:t>
            </w:r>
          </w:p>
        </w:tc>
      </w:tr>
    </w:tbl>
    <w:p>
      <w:pPr>
        <w:spacing w:after="0"/>
        <w:jc w:val="center"/>
        <w:rPr>
          <w:sz w:val="14"/>
        </w:rPr>
        <w:sectPr>
          <w:pgSz w:w="12240" w:h="15840"/>
          <w:pgMar w:header="259" w:footer="836" w:top="1340" w:bottom="1020" w:left="960" w:right="960"/>
        </w:sectPr>
      </w:pPr>
    </w:p>
    <w:p>
      <w:pPr>
        <w:pStyle w:val="Heading2"/>
        <w:numPr>
          <w:ilvl w:val="0"/>
          <w:numId w:val="12"/>
        </w:numPr>
        <w:tabs>
          <w:tab w:pos="477" w:val="left" w:leader="none"/>
          <w:tab w:pos="478" w:val="left" w:leader="none"/>
        </w:tabs>
        <w:spacing w:line="240" w:lineRule="auto" w:before="111" w:after="0"/>
        <w:ind w:left="477" w:right="0" w:hanging="358"/>
        <w:jc w:val="left"/>
      </w:pPr>
      <w:bookmarkStart w:name="7 Device and Documentation Support" w:id="336"/>
      <w:bookmarkEnd w:id="336"/>
      <w:r>
        <w:rPr>
          <w:b w:val="0"/>
        </w:rPr>
      </w:r>
      <w:bookmarkStart w:name="_bookmark158" w:id="337"/>
      <w:bookmarkEnd w:id="337"/>
      <w:r>
        <w:rPr>
          <w:b w:val="0"/>
        </w:rPr>
      </w:r>
      <w:bookmarkStart w:name="_bookmark158" w:id="338"/>
      <w:bookmarkEnd w:id="338"/>
      <w:r>
        <w:rPr/>
        <w:t>Device</w:t>
      </w:r>
      <w:r>
        <w:rPr/>
        <w:t> and Documentation</w:t>
      </w:r>
      <w:r>
        <w:rPr>
          <w:spacing w:val="11"/>
        </w:rPr>
        <w:t> </w:t>
      </w:r>
      <w:r>
        <w:rPr/>
        <w:t>Support</w:t>
      </w:r>
    </w:p>
    <w:p>
      <w:pPr>
        <w:pStyle w:val="Heading3"/>
        <w:numPr>
          <w:ilvl w:val="1"/>
          <w:numId w:val="64"/>
        </w:numPr>
        <w:tabs>
          <w:tab w:pos="717" w:val="left" w:leader="none"/>
          <w:tab w:pos="718" w:val="left" w:leader="none"/>
        </w:tabs>
        <w:spacing w:line="240" w:lineRule="auto" w:before="201" w:after="0"/>
        <w:ind w:left="717" w:right="0" w:hanging="598"/>
        <w:jc w:val="left"/>
      </w:pPr>
      <w:r>
        <w:rPr/>
        <w:t>Device</w:t>
      </w:r>
      <w:r>
        <w:rPr>
          <w:spacing w:val="3"/>
        </w:rPr>
        <w:t> </w:t>
      </w:r>
      <w:r>
        <w:rPr/>
        <w:t>Support</w:t>
      </w:r>
    </w:p>
    <w:p>
      <w:pPr>
        <w:pStyle w:val="Heading4"/>
        <w:numPr>
          <w:ilvl w:val="2"/>
          <w:numId w:val="64"/>
        </w:numPr>
        <w:tabs>
          <w:tab w:pos="838" w:val="left" w:leader="none"/>
          <w:tab w:pos="839" w:val="left" w:leader="none"/>
        </w:tabs>
        <w:spacing w:line="240" w:lineRule="auto" w:before="203" w:after="0"/>
        <w:ind w:left="838" w:right="0" w:hanging="719"/>
        <w:jc w:val="left"/>
        <w:rPr>
          <w:i/>
        </w:rPr>
      </w:pPr>
      <w:bookmarkStart w:name="7.1 Device Support" w:id="339"/>
      <w:bookmarkEnd w:id="339"/>
      <w:r>
        <w:rPr>
          <w:b w:val="0"/>
          <w:i w:val="0"/>
        </w:rPr>
      </w:r>
      <w:bookmarkStart w:name="7.1.1 Getting Started and Next Steps" w:id="340"/>
      <w:bookmarkEnd w:id="340"/>
      <w:r>
        <w:rPr>
          <w:b w:val="0"/>
          <w:i w:val="0"/>
        </w:rPr>
      </w:r>
      <w:bookmarkStart w:name="_bookmark159" w:id="341"/>
      <w:bookmarkEnd w:id="341"/>
      <w:r>
        <w:rPr>
          <w:b w:val="0"/>
          <w:i w:val="0"/>
        </w:rPr>
      </w:r>
      <w:bookmarkStart w:name="_bookmark159" w:id="342"/>
      <w:bookmarkEnd w:id="342"/>
      <w:r>
        <w:rPr>
          <w:i/>
        </w:rPr>
        <w:t>Gettin</w:t>
      </w:r>
      <w:r>
        <w:rPr>
          <w:i/>
        </w:rPr>
        <w:t>g Started and Next</w:t>
      </w:r>
      <w:r>
        <w:rPr>
          <w:i/>
          <w:spacing w:val="17"/>
        </w:rPr>
        <w:t> </w:t>
      </w:r>
      <w:r>
        <w:rPr>
          <w:i/>
        </w:rPr>
        <w:t>Steps</w:t>
      </w:r>
    </w:p>
    <w:p>
      <w:pPr>
        <w:spacing w:line="249" w:lineRule="auto" w:before="126"/>
        <w:ind w:left="720" w:right="126" w:firstLine="0"/>
        <w:jc w:val="both"/>
        <w:rPr>
          <w:sz w:val="20"/>
        </w:rPr>
      </w:pPr>
      <w:r>
        <w:rPr>
          <w:sz w:val="20"/>
        </w:rPr>
        <w:t>For an introduction to the MSP430™ family of devices and the tools and libraries that are available to help with your development, visit the </w:t>
      </w:r>
      <w:hyperlink r:id="rId551">
        <w:r>
          <w:rPr>
            <w:color w:val="0000FF"/>
            <w:sz w:val="20"/>
          </w:rPr>
          <w:t>Getting Started page</w:t>
        </w:r>
      </w:hyperlink>
      <w:r>
        <w:rPr>
          <w:sz w:val="20"/>
        </w:rPr>
        <w:t>.</w:t>
      </w:r>
    </w:p>
    <w:p>
      <w:pPr>
        <w:pStyle w:val="BodyText"/>
        <w:spacing w:before="3"/>
        <w:rPr>
          <w:sz w:val="17"/>
        </w:rPr>
      </w:pPr>
    </w:p>
    <w:p>
      <w:pPr>
        <w:pStyle w:val="Heading4"/>
        <w:numPr>
          <w:ilvl w:val="2"/>
          <w:numId w:val="64"/>
        </w:numPr>
        <w:tabs>
          <w:tab w:pos="838" w:val="left" w:leader="none"/>
          <w:tab w:pos="839" w:val="left" w:leader="none"/>
        </w:tabs>
        <w:spacing w:line="240" w:lineRule="auto" w:before="0" w:after="0"/>
        <w:ind w:left="838" w:right="0" w:hanging="719"/>
        <w:jc w:val="left"/>
        <w:rPr>
          <w:i/>
        </w:rPr>
      </w:pPr>
      <w:bookmarkStart w:name="7.1.2 Development Tools Support" w:id="343"/>
      <w:bookmarkEnd w:id="343"/>
      <w:r>
        <w:rPr>
          <w:b w:val="0"/>
          <w:i w:val="0"/>
        </w:rPr>
      </w:r>
      <w:bookmarkStart w:name="7.1.2 Development Tools Support" w:id="344"/>
      <w:bookmarkEnd w:id="344"/>
      <w:r>
        <w:rPr>
          <w:i/>
        </w:rPr>
        <w:t>Development</w:t>
      </w:r>
      <w:r>
        <w:rPr>
          <w:i/>
        </w:rPr>
        <w:t> Tools</w:t>
      </w:r>
      <w:r>
        <w:rPr>
          <w:i/>
          <w:spacing w:val="7"/>
        </w:rPr>
        <w:t> </w:t>
      </w:r>
      <w:r>
        <w:rPr>
          <w:i/>
        </w:rPr>
        <w:t>Support</w:t>
      </w:r>
    </w:p>
    <w:p>
      <w:pPr>
        <w:spacing w:line="249" w:lineRule="auto" w:before="126"/>
        <w:ind w:left="720" w:right="144" w:firstLine="0"/>
        <w:jc w:val="both"/>
        <w:rPr>
          <w:sz w:val="20"/>
        </w:rPr>
      </w:pPr>
      <w:r>
        <w:rPr>
          <w:sz w:val="20"/>
        </w:rPr>
        <w:t>All MSP microcontrollers are supported by a wide variety of software and hardware development tools. Tools are available from TI and various third parties. See them all at </w:t>
      </w:r>
      <w:hyperlink r:id="rId552">
        <w:r>
          <w:rPr>
            <w:color w:val="0000FF"/>
            <w:sz w:val="20"/>
          </w:rPr>
          <w:t>MSP</w:t>
        </w:r>
        <w:r>
          <w:rPr>
            <w:color w:val="0000FF"/>
            <w:spacing w:val="53"/>
            <w:sz w:val="20"/>
          </w:rPr>
          <w:t> </w:t>
        </w:r>
        <w:r>
          <w:rPr>
            <w:color w:val="0000FF"/>
            <w:sz w:val="20"/>
          </w:rPr>
          <w:t>Tools</w:t>
        </w:r>
      </w:hyperlink>
      <w:r>
        <w:rPr>
          <w:sz w:val="20"/>
        </w:rPr>
        <w:t>.</w:t>
      </w:r>
    </w:p>
    <w:p>
      <w:pPr>
        <w:pStyle w:val="BodyText"/>
        <w:spacing w:before="6"/>
        <w:rPr>
          <w:sz w:val="17"/>
        </w:rPr>
      </w:pPr>
    </w:p>
    <w:p>
      <w:pPr>
        <w:pStyle w:val="ListParagraph"/>
        <w:numPr>
          <w:ilvl w:val="3"/>
          <w:numId w:val="64"/>
        </w:numPr>
        <w:tabs>
          <w:tab w:pos="958" w:val="left" w:leader="none"/>
          <w:tab w:pos="959" w:val="left" w:leader="none"/>
        </w:tabs>
        <w:spacing w:line="240" w:lineRule="auto" w:before="0" w:after="0"/>
        <w:ind w:left="959" w:right="0" w:hanging="839"/>
        <w:jc w:val="left"/>
        <w:rPr>
          <w:b/>
          <w:sz w:val="20"/>
        </w:rPr>
      </w:pPr>
      <w:bookmarkStart w:name="7.1.2.1 Hardware Features" w:id="345"/>
      <w:bookmarkEnd w:id="345"/>
      <w:r>
        <w:rPr/>
      </w:r>
      <w:bookmarkStart w:name="7.1.2.1 Hardware Features" w:id="346"/>
      <w:bookmarkEnd w:id="346"/>
      <w:r>
        <w:rPr>
          <w:b/>
          <w:sz w:val="20"/>
        </w:rPr>
        <w:t>Hardware</w:t>
      </w:r>
      <w:r>
        <w:rPr>
          <w:b/>
          <w:spacing w:val="3"/>
          <w:sz w:val="20"/>
        </w:rPr>
        <w:t> </w:t>
      </w:r>
      <w:r>
        <w:rPr>
          <w:b/>
          <w:sz w:val="20"/>
        </w:rPr>
        <w:t>Features</w:t>
      </w:r>
    </w:p>
    <w:p>
      <w:pPr>
        <w:spacing w:before="130"/>
        <w:ind w:left="720" w:right="0" w:firstLine="0"/>
        <w:jc w:val="both"/>
        <w:rPr>
          <w:sz w:val="20"/>
        </w:rPr>
      </w:pPr>
      <w:r>
        <w:rPr>
          <w:sz w:val="20"/>
        </w:rPr>
        <w:t>See the </w:t>
      </w:r>
      <w:r>
        <w:rPr>
          <w:i/>
          <w:sz w:val="20"/>
        </w:rPr>
        <w:t>Code Composer Studio for MSP430 User's Guide </w:t>
      </w:r>
      <w:r>
        <w:rPr>
          <w:sz w:val="20"/>
        </w:rPr>
        <w:t>(</w:t>
      </w:r>
      <w:hyperlink r:id="rId553">
        <w:r>
          <w:rPr>
            <w:color w:val="0000FF"/>
            <w:sz w:val="20"/>
          </w:rPr>
          <w:t>SLAU157</w:t>
        </w:r>
      </w:hyperlink>
      <w:r>
        <w:rPr>
          <w:sz w:val="20"/>
        </w:rPr>
        <w:t>) for details on the available features.</w:t>
      </w:r>
    </w:p>
    <w:p>
      <w:pPr>
        <w:pStyle w:val="BodyText"/>
        <w:spacing w:before="3"/>
        <w:rPr>
          <w:sz w:val="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6"/>
        <w:gridCol w:w="1008"/>
        <w:gridCol w:w="1008"/>
        <w:gridCol w:w="1008"/>
        <w:gridCol w:w="1008"/>
        <w:gridCol w:w="1008"/>
        <w:gridCol w:w="1210"/>
        <w:gridCol w:w="1008"/>
        <w:gridCol w:w="1210"/>
      </w:tblGrid>
      <w:tr>
        <w:trPr>
          <w:trHeight w:val="613" w:hRule="atLeast"/>
        </w:trPr>
        <w:tc>
          <w:tcPr>
            <w:tcW w:w="1606" w:type="dxa"/>
            <w:shd w:val="clear" w:color="auto" w:fill="D8D8D8"/>
          </w:tcPr>
          <w:p>
            <w:pPr>
              <w:pStyle w:val="TableParagraph"/>
              <w:spacing w:line="235" w:lineRule="auto" w:before="133"/>
              <w:ind w:left="169" w:right="144" w:firstLine="324"/>
              <w:rPr>
                <w:b/>
                <w:sz w:val="16"/>
              </w:rPr>
            </w:pPr>
            <w:r>
              <w:rPr>
                <w:b/>
                <w:sz w:val="16"/>
              </w:rPr>
              <w:t>MSP430 ARCHITECTURE</w:t>
            </w:r>
          </w:p>
        </w:tc>
        <w:tc>
          <w:tcPr>
            <w:tcW w:w="1008" w:type="dxa"/>
            <w:shd w:val="clear" w:color="auto" w:fill="D8D8D8"/>
          </w:tcPr>
          <w:p>
            <w:pPr>
              <w:pStyle w:val="TableParagraph"/>
              <w:spacing w:line="235" w:lineRule="auto" w:before="133"/>
              <w:ind w:left="290" w:right="194" w:hanging="66"/>
              <w:rPr>
                <w:b/>
                <w:sz w:val="16"/>
              </w:rPr>
            </w:pPr>
            <w:r>
              <w:rPr>
                <w:b/>
                <w:sz w:val="16"/>
              </w:rPr>
              <w:t>4-WIRE JTAG</w:t>
            </w:r>
          </w:p>
        </w:tc>
        <w:tc>
          <w:tcPr>
            <w:tcW w:w="1008" w:type="dxa"/>
            <w:shd w:val="clear" w:color="auto" w:fill="D8D8D8"/>
          </w:tcPr>
          <w:p>
            <w:pPr>
              <w:pStyle w:val="TableParagraph"/>
              <w:spacing w:line="235" w:lineRule="auto" w:before="133"/>
              <w:ind w:left="290" w:right="194" w:hanging="66"/>
              <w:rPr>
                <w:b/>
                <w:sz w:val="16"/>
              </w:rPr>
            </w:pPr>
            <w:r>
              <w:rPr>
                <w:b/>
                <w:sz w:val="16"/>
              </w:rPr>
              <w:t>2-WIRE JTAG</w:t>
            </w:r>
          </w:p>
        </w:tc>
        <w:tc>
          <w:tcPr>
            <w:tcW w:w="1008" w:type="dxa"/>
            <w:shd w:val="clear" w:color="auto" w:fill="D8D8D8"/>
          </w:tcPr>
          <w:p>
            <w:pPr>
              <w:pStyle w:val="TableParagraph"/>
              <w:spacing w:line="235" w:lineRule="auto" w:before="43"/>
              <w:ind w:left="156" w:right="144"/>
              <w:jc w:val="center"/>
              <w:rPr>
                <w:b/>
                <w:sz w:val="16"/>
              </w:rPr>
            </w:pPr>
            <w:r>
              <w:rPr>
                <w:b/>
                <w:sz w:val="16"/>
              </w:rPr>
              <w:t>BREAK- POINTS (N)</w:t>
            </w:r>
          </w:p>
        </w:tc>
        <w:tc>
          <w:tcPr>
            <w:tcW w:w="1008" w:type="dxa"/>
            <w:shd w:val="clear" w:color="auto" w:fill="D8D8D8"/>
          </w:tcPr>
          <w:p>
            <w:pPr>
              <w:pStyle w:val="TableParagraph"/>
              <w:spacing w:line="235" w:lineRule="auto" w:before="43"/>
              <w:ind w:left="192" w:right="180" w:firstLine="22"/>
              <w:jc w:val="both"/>
              <w:rPr>
                <w:b/>
                <w:sz w:val="16"/>
              </w:rPr>
            </w:pPr>
            <w:r>
              <w:rPr>
                <w:b/>
                <w:sz w:val="16"/>
              </w:rPr>
              <w:t>RANGE BREAK- POINTS</w:t>
            </w:r>
          </w:p>
        </w:tc>
        <w:tc>
          <w:tcPr>
            <w:tcW w:w="1008" w:type="dxa"/>
            <w:shd w:val="clear" w:color="auto" w:fill="D8D8D8"/>
          </w:tcPr>
          <w:p>
            <w:pPr>
              <w:pStyle w:val="TableParagraph"/>
              <w:spacing w:line="235" w:lineRule="auto" w:before="133"/>
              <w:ind w:left="109" w:right="77" w:firstLine="110"/>
              <w:rPr>
                <w:b/>
                <w:sz w:val="16"/>
              </w:rPr>
            </w:pPr>
            <w:r>
              <w:rPr>
                <w:b/>
                <w:sz w:val="16"/>
              </w:rPr>
              <w:t>CLOCK CONTROL</w:t>
            </w:r>
          </w:p>
        </w:tc>
        <w:tc>
          <w:tcPr>
            <w:tcW w:w="1210" w:type="dxa"/>
            <w:shd w:val="clear" w:color="auto" w:fill="D8D8D8"/>
          </w:tcPr>
          <w:p>
            <w:pPr>
              <w:pStyle w:val="TableParagraph"/>
              <w:spacing w:line="235" w:lineRule="auto" w:before="133"/>
              <w:ind w:left="99" w:firstLine="244"/>
              <w:rPr>
                <w:b/>
                <w:sz w:val="16"/>
              </w:rPr>
            </w:pPr>
            <w:r>
              <w:rPr>
                <w:b/>
                <w:sz w:val="16"/>
              </w:rPr>
              <w:t>STATE SEQUENCER</w:t>
            </w:r>
          </w:p>
        </w:tc>
        <w:tc>
          <w:tcPr>
            <w:tcW w:w="1008" w:type="dxa"/>
            <w:shd w:val="clear" w:color="auto" w:fill="D8D8D8"/>
          </w:tcPr>
          <w:p>
            <w:pPr>
              <w:pStyle w:val="TableParagraph"/>
              <w:spacing w:line="235" w:lineRule="auto" w:before="133"/>
              <w:ind w:left="179" w:right="150" w:firstLine="50"/>
              <w:rPr>
                <w:b/>
                <w:sz w:val="16"/>
              </w:rPr>
            </w:pPr>
            <w:r>
              <w:rPr>
                <w:b/>
                <w:sz w:val="16"/>
              </w:rPr>
              <w:t>TRACE BUFFER</w:t>
            </w:r>
          </w:p>
        </w:tc>
        <w:tc>
          <w:tcPr>
            <w:tcW w:w="1210" w:type="dxa"/>
            <w:shd w:val="clear" w:color="auto" w:fill="D8D8D8"/>
          </w:tcPr>
          <w:p>
            <w:pPr>
              <w:pStyle w:val="TableParagraph"/>
              <w:spacing w:line="235" w:lineRule="auto" w:before="43"/>
              <w:ind w:left="111" w:right="100"/>
              <w:jc w:val="center"/>
              <w:rPr>
                <w:b/>
                <w:sz w:val="16"/>
              </w:rPr>
            </w:pPr>
            <w:r>
              <w:rPr>
                <w:b/>
                <w:sz w:val="16"/>
              </w:rPr>
              <w:t>LPMx.5 DEBUGGING SUPPORT</w:t>
            </w:r>
          </w:p>
        </w:tc>
      </w:tr>
      <w:tr>
        <w:trPr>
          <w:trHeight w:val="254" w:hRule="atLeast"/>
        </w:trPr>
        <w:tc>
          <w:tcPr>
            <w:tcW w:w="1606" w:type="dxa"/>
          </w:tcPr>
          <w:p>
            <w:pPr>
              <w:pStyle w:val="TableParagraph"/>
              <w:ind w:left="355"/>
              <w:rPr>
                <w:sz w:val="16"/>
              </w:rPr>
            </w:pPr>
            <w:r>
              <w:rPr>
                <w:sz w:val="16"/>
              </w:rPr>
              <w:t>MSP430Xv2</w:t>
            </w:r>
          </w:p>
        </w:tc>
        <w:tc>
          <w:tcPr>
            <w:tcW w:w="1008" w:type="dxa"/>
          </w:tcPr>
          <w:p>
            <w:pPr>
              <w:pStyle w:val="TableParagraph"/>
              <w:ind w:left="156" w:right="145"/>
              <w:jc w:val="center"/>
              <w:rPr>
                <w:sz w:val="16"/>
              </w:rPr>
            </w:pPr>
            <w:r>
              <w:rPr>
                <w:sz w:val="16"/>
              </w:rPr>
              <w:t>Yes</w:t>
            </w:r>
          </w:p>
        </w:tc>
        <w:tc>
          <w:tcPr>
            <w:tcW w:w="1008" w:type="dxa"/>
          </w:tcPr>
          <w:p>
            <w:pPr>
              <w:pStyle w:val="TableParagraph"/>
              <w:ind w:left="156" w:right="145"/>
              <w:jc w:val="center"/>
              <w:rPr>
                <w:sz w:val="16"/>
              </w:rPr>
            </w:pPr>
            <w:r>
              <w:rPr>
                <w:sz w:val="16"/>
              </w:rPr>
              <w:t>Yes</w:t>
            </w:r>
          </w:p>
        </w:tc>
        <w:tc>
          <w:tcPr>
            <w:tcW w:w="1008" w:type="dxa"/>
          </w:tcPr>
          <w:p>
            <w:pPr>
              <w:pStyle w:val="TableParagraph"/>
              <w:ind w:left="8"/>
              <w:jc w:val="center"/>
              <w:rPr>
                <w:sz w:val="16"/>
              </w:rPr>
            </w:pPr>
            <w:r>
              <w:rPr>
                <w:w w:val="99"/>
                <w:sz w:val="16"/>
              </w:rPr>
              <w:t>8</w:t>
            </w:r>
          </w:p>
        </w:tc>
        <w:tc>
          <w:tcPr>
            <w:tcW w:w="1008" w:type="dxa"/>
          </w:tcPr>
          <w:p>
            <w:pPr>
              <w:pStyle w:val="TableParagraph"/>
              <w:ind w:left="156" w:right="145"/>
              <w:jc w:val="center"/>
              <w:rPr>
                <w:sz w:val="16"/>
              </w:rPr>
            </w:pPr>
            <w:r>
              <w:rPr>
                <w:sz w:val="16"/>
              </w:rPr>
              <w:t>Yes</w:t>
            </w:r>
          </w:p>
        </w:tc>
        <w:tc>
          <w:tcPr>
            <w:tcW w:w="1008" w:type="dxa"/>
          </w:tcPr>
          <w:p>
            <w:pPr>
              <w:pStyle w:val="TableParagraph"/>
              <w:ind w:left="156" w:right="145"/>
              <w:jc w:val="center"/>
              <w:rPr>
                <w:sz w:val="16"/>
              </w:rPr>
            </w:pPr>
            <w:r>
              <w:rPr>
                <w:sz w:val="16"/>
              </w:rPr>
              <w:t>Yes</w:t>
            </w:r>
          </w:p>
        </w:tc>
        <w:tc>
          <w:tcPr>
            <w:tcW w:w="1210" w:type="dxa"/>
          </w:tcPr>
          <w:p>
            <w:pPr>
              <w:pStyle w:val="TableParagraph"/>
              <w:ind w:left="109" w:right="100"/>
              <w:jc w:val="center"/>
              <w:rPr>
                <w:sz w:val="16"/>
              </w:rPr>
            </w:pPr>
            <w:r>
              <w:rPr>
                <w:sz w:val="16"/>
              </w:rPr>
              <w:t>Yes</w:t>
            </w:r>
          </w:p>
        </w:tc>
        <w:tc>
          <w:tcPr>
            <w:tcW w:w="1008" w:type="dxa"/>
          </w:tcPr>
          <w:p>
            <w:pPr>
              <w:pStyle w:val="TableParagraph"/>
              <w:ind w:left="156" w:right="145"/>
              <w:jc w:val="center"/>
              <w:rPr>
                <w:sz w:val="16"/>
              </w:rPr>
            </w:pPr>
            <w:r>
              <w:rPr>
                <w:sz w:val="16"/>
              </w:rPr>
              <w:t>Yes</w:t>
            </w:r>
          </w:p>
        </w:tc>
        <w:tc>
          <w:tcPr>
            <w:tcW w:w="1210" w:type="dxa"/>
          </w:tcPr>
          <w:p>
            <w:pPr>
              <w:pStyle w:val="TableParagraph"/>
              <w:ind w:left="110" w:right="100"/>
              <w:jc w:val="center"/>
              <w:rPr>
                <w:sz w:val="16"/>
              </w:rPr>
            </w:pPr>
            <w:r>
              <w:rPr>
                <w:sz w:val="16"/>
              </w:rPr>
              <w:t>No</w:t>
            </w:r>
          </w:p>
        </w:tc>
      </w:tr>
    </w:tbl>
    <w:p>
      <w:pPr>
        <w:pStyle w:val="BodyText"/>
        <w:spacing w:before="11"/>
        <w:rPr>
          <w:sz w:val="21"/>
        </w:rPr>
      </w:pPr>
    </w:p>
    <w:p>
      <w:pPr>
        <w:pStyle w:val="Heading5"/>
        <w:numPr>
          <w:ilvl w:val="3"/>
          <w:numId w:val="64"/>
        </w:numPr>
        <w:tabs>
          <w:tab w:pos="958" w:val="left" w:leader="none"/>
          <w:tab w:pos="959" w:val="left" w:leader="none"/>
        </w:tabs>
        <w:spacing w:line="240" w:lineRule="auto" w:before="0" w:after="0"/>
        <w:ind w:left="959" w:right="0" w:hanging="839"/>
        <w:jc w:val="left"/>
      </w:pPr>
      <w:bookmarkStart w:name="7.1.2.2 Recommended Hardware Options" w:id="347"/>
      <w:bookmarkEnd w:id="347"/>
      <w:r>
        <w:rPr>
          <w:b w:val="0"/>
        </w:rPr>
      </w:r>
      <w:bookmarkStart w:name="7.1.2.2 Recommended Hardware Options" w:id="348"/>
      <w:bookmarkEnd w:id="348"/>
      <w:r>
        <w:rPr/>
        <w:t>Recommended</w:t>
      </w:r>
      <w:r>
        <w:rPr/>
        <w:t> Hardware</w:t>
      </w:r>
      <w:r>
        <w:rPr>
          <w:spacing w:val="6"/>
        </w:rPr>
        <w:t> </w:t>
      </w:r>
      <w:r>
        <w:rPr/>
        <w:t>Options</w:t>
      </w:r>
    </w:p>
    <w:p>
      <w:pPr>
        <w:pStyle w:val="BodyText"/>
        <w:spacing w:before="3"/>
        <w:rPr>
          <w:b/>
          <w:sz w:val="18"/>
        </w:rPr>
      </w:pPr>
    </w:p>
    <w:p>
      <w:pPr>
        <w:pStyle w:val="Heading6"/>
        <w:numPr>
          <w:ilvl w:val="4"/>
          <w:numId w:val="64"/>
        </w:numPr>
        <w:tabs>
          <w:tab w:pos="1082" w:val="left" w:leader="none"/>
        </w:tabs>
        <w:spacing w:line="240" w:lineRule="auto" w:before="0" w:after="0"/>
        <w:ind w:left="1081" w:right="0" w:hanging="962"/>
        <w:jc w:val="left"/>
        <w:rPr>
          <w:i/>
        </w:rPr>
      </w:pPr>
      <w:r>
        <w:rPr>
          <w:i/>
        </w:rPr>
        <w:t>Target Socket</w:t>
      </w:r>
      <w:r>
        <w:rPr>
          <w:i/>
          <w:spacing w:val="9"/>
        </w:rPr>
        <w:t> </w:t>
      </w:r>
      <w:r>
        <w:rPr>
          <w:i/>
        </w:rPr>
        <w:t>Boards</w:t>
      </w:r>
    </w:p>
    <w:p>
      <w:pPr>
        <w:spacing w:line="249" w:lineRule="auto" w:before="130"/>
        <w:ind w:left="720" w:right="122" w:firstLine="0"/>
        <w:jc w:val="both"/>
        <w:rPr>
          <w:sz w:val="20"/>
        </w:rPr>
      </w:pPr>
      <w:r>
        <w:rPr>
          <w:sz w:val="20"/>
        </w:rPr>
        <w:t>The target socket boards allow easy programming and debugging of the device using JTAG. They also feature header pin outs for prototyping. Target socket boards are orderable individually or as a kit with the JTAG programmer and debugger included. The following table shows the compatible target boards and  the supported</w:t>
      </w:r>
      <w:r>
        <w:rPr>
          <w:spacing w:val="7"/>
          <w:sz w:val="20"/>
        </w:rPr>
        <w:t> </w:t>
      </w:r>
      <w:r>
        <w:rPr>
          <w:sz w:val="20"/>
        </w:rPr>
        <w:t>packages.</w:t>
      </w:r>
    </w:p>
    <w:p>
      <w:pPr>
        <w:pStyle w:val="BodyText"/>
        <w:spacing w:before="7"/>
        <w:rPr>
          <w:sz w:val="5"/>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3766"/>
        <w:gridCol w:w="3156"/>
      </w:tblGrid>
      <w:tr>
        <w:trPr>
          <w:trHeight w:val="254" w:hRule="atLeast"/>
        </w:trPr>
        <w:tc>
          <w:tcPr>
            <w:tcW w:w="3150" w:type="dxa"/>
            <w:shd w:val="clear" w:color="auto" w:fill="D8D8D8"/>
          </w:tcPr>
          <w:p>
            <w:pPr>
              <w:pStyle w:val="TableParagraph"/>
              <w:ind w:left="831" w:right="827"/>
              <w:jc w:val="center"/>
              <w:rPr>
                <w:b/>
                <w:sz w:val="16"/>
              </w:rPr>
            </w:pPr>
            <w:r>
              <w:rPr>
                <w:b/>
                <w:sz w:val="16"/>
              </w:rPr>
              <w:t>PACKAGE</w:t>
            </w:r>
          </w:p>
        </w:tc>
        <w:tc>
          <w:tcPr>
            <w:tcW w:w="3766" w:type="dxa"/>
            <w:shd w:val="clear" w:color="auto" w:fill="D8D8D8"/>
          </w:tcPr>
          <w:p>
            <w:pPr>
              <w:pStyle w:val="TableParagraph"/>
              <w:ind w:left="49" w:right="40"/>
              <w:jc w:val="center"/>
              <w:rPr>
                <w:b/>
                <w:sz w:val="16"/>
              </w:rPr>
            </w:pPr>
            <w:r>
              <w:rPr>
                <w:b/>
                <w:sz w:val="16"/>
              </w:rPr>
              <w:t>TARGET BOARD AND PROGRAMMER BUNDLE</w:t>
            </w:r>
          </w:p>
        </w:tc>
        <w:tc>
          <w:tcPr>
            <w:tcW w:w="3156" w:type="dxa"/>
            <w:shd w:val="clear" w:color="auto" w:fill="D8D8D8"/>
          </w:tcPr>
          <w:p>
            <w:pPr>
              <w:pStyle w:val="TableParagraph"/>
              <w:ind w:left="667" w:right="660"/>
              <w:jc w:val="center"/>
              <w:rPr>
                <w:b/>
                <w:sz w:val="16"/>
              </w:rPr>
            </w:pPr>
            <w:r>
              <w:rPr>
                <w:b/>
                <w:sz w:val="16"/>
              </w:rPr>
              <w:t>TARGET BOARD ONLY</w:t>
            </w:r>
          </w:p>
        </w:tc>
      </w:tr>
      <w:tr>
        <w:trPr>
          <w:trHeight w:val="253" w:hRule="atLeast"/>
        </w:trPr>
        <w:tc>
          <w:tcPr>
            <w:tcW w:w="3150" w:type="dxa"/>
          </w:tcPr>
          <w:p>
            <w:pPr>
              <w:pStyle w:val="TableParagraph"/>
              <w:ind w:left="831" w:right="827"/>
              <w:jc w:val="center"/>
              <w:rPr>
                <w:sz w:val="16"/>
              </w:rPr>
            </w:pPr>
            <w:r>
              <w:rPr>
                <w:sz w:val="16"/>
              </w:rPr>
              <w:t>64-pin VQFN (RGC)</w:t>
            </w:r>
          </w:p>
        </w:tc>
        <w:tc>
          <w:tcPr>
            <w:tcW w:w="3766" w:type="dxa"/>
          </w:tcPr>
          <w:p>
            <w:pPr>
              <w:pStyle w:val="TableParagraph"/>
              <w:ind w:left="49" w:right="40"/>
              <w:jc w:val="center"/>
              <w:rPr>
                <w:sz w:val="16"/>
              </w:rPr>
            </w:pPr>
            <w:hyperlink r:id="rId554">
              <w:r>
                <w:rPr>
                  <w:color w:val="0000FF"/>
                  <w:sz w:val="16"/>
                </w:rPr>
                <w:t>MSP-FET430U64USB</w:t>
              </w:r>
            </w:hyperlink>
          </w:p>
        </w:tc>
        <w:tc>
          <w:tcPr>
            <w:tcW w:w="3156" w:type="dxa"/>
          </w:tcPr>
          <w:p>
            <w:pPr>
              <w:pStyle w:val="TableParagraph"/>
              <w:ind w:left="667" w:right="658"/>
              <w:jc w:val="center"/>
              <w:rPr>
                <w:sz w:val="16"/>
              </w:rPr>
            </w:pPr>
            <w:hyperlink r:id="rId555">
              <w:r>
                <w:rPr>
                  <w:color w:val="0000FF"/>
                  <w:sz w:val="16"/>
                </w:rPr>
                <w:t>MSP-TS430RGC64USB</w:t>
              </w:r>
            </w:hyperlink>
          </w:p>
        </w:tc>
      </w:tr>
      <w:tr>
        <w:trPr>
          <w:trHeight w:val="254" w:hRule="atLeast"/>
        </w:trPr>
        <w:tc>
          <w:tcPr>
            <w:tcW w:w="3150" w:type="dxa"/>
          </w:tcPr>
          <w:p>
            <w:pPr>
              <w:pStyle w:val="TableParagraph"/>
              <w:ind w:left="831" w:right="827"/>
              <w:jc w:val="center"/>
              <w:rPr>
                <w:sz w:val="16"/>
              </w:rPr>
            </w:pPr>
            <w:r>
              <w:rPr>
                <w:sz w:val="16"/>
              </w:rPr>
              <w:t>80-pin LQFP (PN)</w:t>
            </w:r>
          </w:p>
        </w:tc>
        <w:tc>
          <w:tcPr>
            <w:tcW w:w="3766" w:type="dxa"/>
          </w:tcPr>
          <w:p>
            <w:pPr>
              <w:pStyle w:val="TableParagraph"/>
              <w:ind w:left="49" w:right="40"/>
              <w:jc w:val="center"/>
              <w:rPr>
                <w:sz w:val="16"/>
              </w:rPr>
            </w:pPr>
            <w:hyperlink r:id="rId556">
              <w:r>
                <w:rPr>
                  <w:color w:val="0000FF"/>
                  <w:sz w:val="16"/>
                </w:rPr>
                <w:t>MSP-FET430U80USB</w:t>
              </w:r>
            </w:hyperlink>
          </w:p>
        </w:tc>
        <w:tc>
          <w:tcPr>
            <w:tcW w:w="3156" w:type="dxa"/>
          </w:tcPr>
          <w:p>
            <w:pPr>
              <w:pStyle w:val="TableParagraph"/>
              <w:ind w:left="667" w:right="659"/>
              <w:jc w:val="center"/>
              <w:rPr>
                <w:sz w:val="16"/>
              </w:rPr>
            </w:pPr>
            <w:hyperlink r:id="rId557">
              <w:r>
                <w:rPr>
                  <w:color w:val="0000FF"/>
                  <w:sz w:val="16"/>
                </w:rPr>
                <w:t>MSP-TS430PN80USB</w:t>
              </w:r>
            </w:hyperlink>
          </w:p>
        </w:tc>
      </w:tr>
    </w:tbl>
    <w:p>
      <w:pPr>
        <w:pStyle w:val="BodyText"/>
        <w:spacing w:before="11"/>
        <w:rPr>
          <w:sz w:val="21"/>
        </w:rPr>
      </w:pPr>
    </w:p>
    <w:p>
      <w:pPr>
        <w:pStyle w:val="Heading6"/>
        <w:numPr>
          <w:ilvl w:val="4"/>
          <w:numId w:val="64"/>
        </w:numPr>
        <w:tabs>
          <w:tab w:pos="1082" w:val="left" w:leader="none"/>
        </w:tabs>
        <w:spacing w:line="240" w:lineRule="auto" w:before="0" w:after="0"/>
        <w:ind w:left="1081" w:right="0" w:hanging="962"/>
        <w:jc w:val="left"/>
        <w:rPr>
          <w:i/>
        </w:rPr>
      </w:pPr>
      <w:r>
        <w:rPr>
          <w:i/>
        </w:rPr>
        <w:t>Experimenter</w:t>
      </w:r>
      <w:r>
        <w:rPr>
          <w:i/>
          <w:spacing w:val="4"/>
        </w:rPr>
        <w:t> </w:t>
      </w:r>
      <w:r>
        <w:rPr>
          <w:i/>
        </w:rPr>
        <w:t>Boards</w:t>
      </w:r>
    </w:p>
    <w:p>
      <w:pPr>
        <w:spacing w:line="249" w:lineRule="auto" w:before="130"/>
        <w:ind w:left="720" w:right="127" w:firstLine="0"/>
        <w:jc w:val="both"/>
        <w:rPr>
          <w:sz w:val="20"/>
        </w:rPr>
      </w:pPr>
      <w:r>
        <w:rPr>
          <w:sz w:val="20"/>
        </w:rPr>
        <w:t>Experimenter Boards and Evaluation kits are available for some MSP devices. These kits feature  additional hardware components and connectivity for full system evaluation and prototyping. See </w:t>
      </w:r>
      <w:hyperlink r:id="rId552">
        <w:r>
          <w:rPr>
            <w:color w:val="0000FF"/>
            <w:sz w:val="20"/>
          </w:rPr>
          <w:t>MSP</w:t>
        </w:r>
      </w:hyperlink>
      <w:r>
        <w:rPr>
          <w:color w:val="0000FF"/>
          <w:sz w:val="20"/>
        </w:rPr>
        <w:t> </w:t>
      </w:r>
      <w:hyperlink r:id="rId552">
        <w:r>
          <w:rPr>
            <w:color w:val="0000FF"/>
            <w:sz w:val="20"/>
          </w:rPr>
          <w:t>Tools </w:t>
        </w:r>
      </w:hyperlink>
      <w:r>
        <w:rPr>
          <w:sz w:val="20"/>
        </w:rPr>
        <w:t>for</w:t>
      </w:r>
      <w:r>
        <w:rPr>
          <w:spacing w:val="7"/>
          <w:sz w:val="20"/>
        </w:rPr>
        <w:t> </w:t>
      </w:r>
      <w:r>
        <w:rPr>
          <w:sz w:val="20"/>
        </w:rPr>
        <w:t>details.</w:t>
      </w:r>
    </w:p>
    <w:p>
      <w:pPr>
        <w:pStyle w:val="BodyText"/>
        <w:spacing w:before="7"/>
        <w:rPr>
          <w:sz w:val="17"/>
        </w:rPr>
      </w:pPr>
    </w:p>
    <w:p>
      <w:pPr>
        <w:pStyle w:val="Heading6"/>
        <w:numPr>
          <w:ilvl w:val="4"/>
          <w:numId w:val="64"/>
        </w:numPr>
        <w:tabs>
          <w:tab w:pos="1082" w:val="left" w:leader="none"/>
        </w:tabs>
        <w:spacing w:line="240" w:lineRule="auto" w:before="0" w:after="0"/>
        <w:ind w:left="1081" w:right="0" w:hanging="962"/>
        <w:jc w:val="left"/>
        <w:rPr>
          <w:i/>
        </w:rPr>
      </w:pPr>
      <w:r>
        <w:rPr>
          <w:i/>
        </w:rPr>
        <w:t>Debugging and Programming</w:t>
      </w:r>
      <w:r>
        <w:rPr>
          <w:i/>
          <w:spacing w:val="11"/>
        </w:rPr>
        <w:t> </w:t>
      </w:r>
      <w:r>
        <w:rPr>
          <w:i/>
        </w:rPr>
        <w:t>Tools</w:t>
      </w:r>
    </w:p>
    <w:p>
      <w:pPr>
        <w:spacing w:line="249" w:lineRule="auto" w:before="130"/>
        <w:ind w:left="720" w:right="120" w:firstLine="0"/>
        <w:jc w:val="both"/>
        <w:rPr>
          <w:sz w:val="20"/>
        </w:rPr>
      </w:pPr>
      <w:r>
        <w:rPr>
          <w:sz w:val="20"/>
        </w:rPr>
        <w:t>Hardware programming and debugging tools are available from TI and from its third party suppliers. See the full list of available tools at </w:t>
      </w:r>
      <w:hyperlink r:id="rId552">
        <w:r>
          <w:rPr>
            <w:color w:val="0000FF"/>
            <w:sz w:val="20"/>
          </w:rPr>
          <w:t>MSP Tools</w:t>
        </w:r>
      </w:hyperlink>
      <w:r>
        <w:rPr>
          <w:sz w:val="20"/>
        </w:rPr>
        <w:t>.</w:t>
      </w:r>
    </w:p>
    <w:p>
      <w:pPr>
        <w:pStyle w:val="BodyText"/>
        <w:spacing w:before="6"/>
        <w:rPr>
          <w:sz w:val="17"/>
        </w:rPr>
      </w:pPr>
    </w:p>
    <w:p>
      <w:pPr>
        <w:pStyle w:val="Heading6"/>
        <w:numPr>
          <w:ilvl w:val="4"/>
          <w:numId w:val="64"/>
        </w:numPr>
        <w:tabs>
          <w:tab w:pos="1082" w:val="left" w:leader="none"/>
        </w:tabs>
        <w:spacing w:line="240" w:lineRule="auto" w:before="0" w:after="0"/>
        <w:ind w:left="1081" w:right="0" w:hanging="962"/>
        <w:jc w:val="left"/>
        <w:rPr>
          <w:i/>
        </w:rPr>
      </w:pPr>
      <w:r>
        <w:rPr>
          <w:i/>
        </w:rPr>
        <w:t>Production</w:t>
      </w:r>
      <w:r>
        <w:rPr>
          <w:i/>
          <w:spacing w:val="3"/>
        </w:rPr>
        <w:t> </w:t>
      </w:r>
      <w:r>
        <w:rPr>
          <w:i/>
        </w:rPr>
        <w:t>Programmers</w:t>
      </w:r>
    </w:p>
    <w:p>
      <w:pPr>
        <w:spacing w:line="249" w:lineRule="auto" w:before="130"/>
        <w:ind w:left="720" w:right="131" w:firstLine="0"/>
        <w:jc w:val="both"/>
        <w:rPr>
          <w:sz w:val="20"/>
        </w:rPr>
      </w:pPr>
      <w:r>
        <w:rPr>
          <w:sz w:val="20"/>
        </w:rPr>
        <w:t>The production programmers expedite loading firmware to devices by programming several devices simultaneously.</w:t>
      </w:r>
    </w:p>
    <w:p>
      <w:pPr>
        <w:pStyle w:val="BodyText"/>
        <w:spacing w:before="6"/>
        <w:rPr>
          <w:sz w:val="5"/>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696"/>
        <w:gridCol w:w="4990"/>
        <w:gridCol w:w="1696"/>
      </w:tblGrid>
      <w:tr>
        <w:trPr>
          <w:trHeight w:val="253" w:hRule="atLeast"/>
        </w:trPr>
        <w:tc>
          <w:tcPr>
            <w:tcW w:w="1690" w:type="dxa"/>
            <w:shd w:val="clear" w:color="auto" w:fill="D8D8D8"/>
          </w:tcPr>
          <w:p>
            <w:pPr>
              <w:pStyle w:val="TableParagraph"/>
              <w:ind w:left="230" w:right="227"/>
              <w:jc w:val="center"/>
              <w:rPr>
                <w:b/>
                <w:sz w:val="16"/>
              </w:rPr>
            </w:pPr>
            <w:r>
              <w:rPr>
                <w:b/>
                <w:sz w:val="16"/>
              </w:rPr>
              <w:t>PART NUMBER</w:t>
            </w:r>
          </w:p>
        </w:tc>
        <w:tc>
          <w:tcPr>
            <w:tcW w:w="1696" w:type="dxa"/>
            <w:shd w:val="clear" w:color="auto" w:fill="D8D8D8"/>
          </w:tcPr>
          <w:p>
            <w:pPr>
              <w:pStyle w:val="TableParagraph"/>
              <w:ind w:left="280" w:right="271"/>
              <w:jc w:val="center"/>
              <w:rPr>
                <w:b/>
                <w:sz w:val="16"/>
              </w:rPr>
            </w:pPr>
            <w:r>
              <w:rPr>
                <w:b/>
                <w:sz w:val="16"/>
              </w:rPr>
              <w:t>PC PORT</w:t>
            </w:r>
          </w:p>
        </w:tc>
        <w:tc>
          <w:tcPr>
            <w:tcW w:w="4990" w:type="dxa"/>
            <w:shd w:val="clear" w:color="auto" w:fill="D8D8D8"/>
          </w:tcPr>
          <w:p>
            <w:pPr>
              <w:pStyle w:val="TableParagraph"/>
              <w:ind w:left="2041" w:right="2035"/>
              <w:jc w:val="center"/>
              <w:rPr>
                <w:b/>
                <w:sz w:val="16"/>
              </w:rPr>
            </w:pPr>
            <w:r>
              <w:rPr>
                <w:b/>
                <w:sz w:val="16"/>
              </w:rPr>
              <w:t>FEATURES</w:t>
            </w:r>
          </w:p>
        </w:tc>
        <w:tc>
          <w:tcPr>
            <w:tcW w:w="1696" w:type="dxa"/>
            <w:shd w:val="clear" w:color="auto" w:fill="D8D8D8"/>
          </w:tcPr>
          <w:p>
            <w:pPr>
              <w:pStyle w:val="TableParagraph"/>
              <w:ind w:left="431"/>
              <w:rPr>
                <w:b/>
                <w:sz w:val="16"/>
              </w:rPr>
            </w:pPr>
            <w:r>
              <w:rPr>
                <w:b/>
                <w:sz w:val="16"/>
              </w:rPr>
              <w:t>PROVIDER</w:t>
            </w:r>
          </w:p>
        </w:tc>
      </w:tr>
      <w:tr>
        <w:trPr>
          <w:trHeight w:val="434" w:hRule="atLeast"/>
        </w:trPr>
        <w:tc>
          <w:tcPr>
            <w:tcW w:w="1690" w:type="dxa"/>
          </w:tcPr>
          <w:p>
            <w:pPr>
              <w:pStyle w:val="TableParagraph"/>
              <w:spacing w:before="130"/>
              <w:ind w:left="230" w:right="225"/>
              <w:jc w:val="center"/>
              <w:rPr>
                <w:sz w:val="16"/>
              </w:rPr>
            </w:pPr>
            <w:hyperlink r:id="rId558">
              <w:r>
                <w:rPr>
                  <w:color w:val="0000FF"/>
                  <w:sz w:val="16"/>
                </w:rPr>
                <w:t>MSP-GANG</w:t>
              </w:r>
            </w:hyperlink>
          </w:p>
        </w:tc>
        <w:tc>
          <w:tcPr>
            <w:tcW w:w="1696" w:type="dxa"/>
          </w:tcPr>
          <w:p>
            <w:pPr>
              <w:pStyle w:val="TableParagraph"/>
              <w:spacing w:before="130"/>
              <w:ind w:left="280" w:right="272"/>
              <w:jc w:val="center"/>
              <w:rPr>
                <w:sz w:val="16"/>
              </w:rPr>
            </w:pPr>
            <w:r>
              <w:rPr>
                <w:sz w:val="16"/>
              </w:rPr>
              <w:t>Serial and USB</w:t>
            </w:r>
          </w:p>
        </w:tc>
        <w:tc>
          <w:tcPr>
            <w:tcW w:w="4990" w:type="dxa"/>
          </w:tcPr>
          <w:p>
            <w:pPr>
              <w:pStyle w:val="TableParagraph"/>
              <w:spacing w:line="235" w:lineRule="auto" w:before="43"/>
              <w:ind w:left="60"/>
              <w:rPr>
                <w:sz w:val="16"/>
              </w:rPr>
            </w:pPr>
            <w:r>
              <w:rPr>
                <w:sz w:val="16"/>
              </w:rPr>
              <w:t>Program up to eight devices at a time. Works with PC or as a stand- alone package.</w:t>
            </w:r>
          </w:p>
        </w:tc>
        <w:tc>
          <w:tcPr>
            <w:tcW w:w="1696" w:type="dxa"/>
          </w:tcPr>
          <w:p>
            <w:pPr>
              <w:pStyle w:val="TableParagraph"/>
              <w:spacing w:before="130"/>
              <w:ind w:left="61"/>
              <w:rPr>
                <w:sz w:val="16"/>
              </w:rPr>
            </w:pPr>
            <w:r>
              <w:rPr>
                <w:sz w:val="16"/>
              </w:rPr>
              <w:t>Texas Instruments</w:t>
            </w:r>
          </w:p>
        </w:tc>
      </w:tr>
    </w:tbl>
    <w:p>
      <w:pPr>
        <w:spacing w:after="0"/>
        <w:rPr>
          <w:sz w:val="16"/>
        </w:rPr>
        <w:sectPr>
          <w:headerReference w:type="default" r:id="rId547"/>
          <w:headerReference w:type="even" r:id="rId548"/>
          <w:footerReference w:type="default" r:id="rId549"/>
          <w:footerReference w:type="even" r:id="rId550"/>
          <w:pgSz w:w="12240" w:h="15840"/>
          <w:pgMar w:header="259" w:footer="836" w:top="1340" w:bottom="1020" w:left="960" w:right="960"/>
          <w:pgNumType w:start="109"/>
        </w:sectPr>
      </w:pPr>
    </w:p>
    <w:p>
      <w:pPr>
        <w:pStyle w:val="Heading5"/>
        <w:numPr>
          <w:ilvl w:val="3"/>
          <w:numId w:val="64"/>
        </w:numPr>
        <w:tabs>
          <w:tab w:pos="958" w:val="left" w:leader="none"/>
          <w:tab w:pos="959" w:val="left" w:leader="none"/>
        </w:tabs>
        <w:spacing w:line="240" w:lineRule="auto" w:before="109" w:after="0"/>
        <w:ind w:left="959" w:right="0" w:hanging="839"/>
        <w:jc w:val="left"/>
      </w:pPr>
      <w:bookmarkStart w:name="7.1.2.3 Recommended Software Options" w:id="349"/>
      <w:bookmarkEnd w:id="349"/>
      <w:r>
        <w:rPr>
          <w:b w:val="0"/>
        </w:rPr>
      </w:r>
      <w:bookmarkStart w:name="7.1.2.3 Recommended Software Options" w:id="350"/>
      <w:bookmarkEnd w:id="350"/>
      <w:r>
        <w:rPr/>
        <w:t>Recommended</w:t>
      </w:r>
      <w:r>
        <w:rPr/>
        <w:t> Software</w:t>
      </w:r>
      <w:r>
        <w:rPr>
          <w:spacing w:val="7"/>
        </w:rPr>
        <w:t> </w:t>
      </w:r>
      <w:r>
        <w:rPr/>
        <w:t>Options</w:t>
      </w:r>
    </w:p>
    <w:p>
      <w:pPr>
        <w:pStyle w:val="BodyText"/>
        <w:spacing w:before="3"/>
        <w:rPr>
          <w:b/>
          <w:sz w:val="18"/>
        </w:rPr>
      </w:pPr>
    </w:p>
    <w:p>
      <w:pPr>
        <w:pStyle w:val="Heading6"/>
        <w:numPr>
          <w:ilvl w:val="4"/>
          <w:numId w:val="64"/>
        </w:numPr>
        <w:tabs>
          <w:tab w:pos="1082" w:val="left" w:leader="none"/>
        </w:tabs>
        <w:spacing w:line="240" w:lineRule="auto" w:before="0" w:after="0"/>
        <w:ind w:left="1081" w:right="0" w:hanging="962"/>
        <w:jc w:val="left"/>
        <w:rPr>
          <w:i/>
        </w:rPr>
      </w:pPr>
      <w:r>
        <w:rPr>
          <w:i/>
        </w:rPr>
        <w:t>Integrated Development</w:t>
      </w:r>
      <w:r>
        <w:rPr>
          <w:i/>
          <w:spacing w:val="7"/>
        </w:rPr>
        <w:t> </w:t>
      </w:r>
      <w:r>
        <w:rPr>
          <w:i/>
        </w:rPr>
        <w:t>Environments</w:t>
      </w:r>
    </w:p>
    <w:p>
      <w:pPr>
        <w:spacing w:line="249" w:lineRule="auto" w:before="130"/>
        <w:ind w:left="720" w:right="141" w:firstLine="0"/>
        <w:jc w:val="both"/>
        <w:rPr>
          <w:sz w:val="20"/>
        </w:rPr>
      </w:pPr>
      <w:r>
        <w:rPr>
          <w:sz w:val="20"/>
        </w:rPr>
        <w:t>Software development tools are available from TI or from third parties. Open source solutions are also available.</w:t>
      </w:r>
    </w:p>
    <w:p>
      <w:pPr>
        <w:spacing w:before="122"/>
        <w:ind w:left="720" w:right="0" w:firstLine="0"/>
        <w:jc w:val="left"/>
        <w:rPr>
          <w:sz w:val="20"/>
        </w:rPr>
      </w:pPr>
      <w:r>
        <w:rPr>
          <w:sz w:val="20"/>
        </w:rPr>
        <w:t>This device is supported by Code Composer Studio™ IDE (CCS).</w:t>
      </w:r>
    </w:p>
    <w:p>
      <w:pPr>
        <w:pStyle w:val="BodyText"/>
        <w:spacing w:before="2"/>
        <w:rPr>
          <w:sz w:val="18"/>
        </w:rPr>
      </w:pPr>
    </w:p>
    <w:p>
      <w:pPr>
        <w:pStyle w:val="Heading6"/>
        <w:numPr>
          <w:ilvl w:val="4"/>
          <w:numId w:val="64"/>
        </w:numPr>
        <w:tabs>
          <w:tab w:pos="1082" w:val="left" w:leader="none"/>
        </w:tabs>
        <w:spacing w:line="240" w:lineRule="auto" w:before="1" w:after="0"/>
        <w:ind w:left="1081" w:right="0" w:hanging="962"/>
        <w:jc w:val="left"/>
        <w:rPr>
          <w:i/>
        </w:rPr>
      </w:pPr>
      <w:r>
        <w:rPr>
          <w:i/>
        </w:rPr>
        <w:t>MSPWare</w:t>
      </w:r>
    </w:p>
    <w:p>
      <w:pPr>
        <w:spacing w:line="249" w:lineRule="auto" w:before="130"/>
        <w:ind w:left="720" w:right="126" w:firstLine="0"/>
        <w:jc w:val="both"/>
        <w:rPr>
          <w:sz w:val="20"/>
        </w:rPr>
      </w:pPr>
      <w:hyperlink r:id="rId559">
        <w:r>
          <w:rPr>
            <w:color w:val="0000FF"/>
            <w:sz w:val="20"/>
          </w:rPr>
          <w:t>MSPWare </w:t>
        </w:r>
      </w:hyperlink>
      <w:r>
        <w:rPr>
          <w:sz w:val="20"/>
        </w:rPr>
        <w:t>is a collection of code examples, data sheets, and other design resources for all MSP devices delivered in a convenient package. In addition to providing a complete collection of existing MSP design resources, MSPWare also includes a high-level API called MSP Driver Library. This library makes it easy to program MSP hardware. MSPWare is available as a component of CCS or as a stand-alone</w:t>
      </w:r>
      <w:r>
        <w:rPr>
          <w:spacing w:val="5"/>
          <w:sz w:val="20"/>
        </w:rPr>
        <w:t> </w:t>
      </w:r>
      <w:r>
        <w:rPr>
          <w:sz w:val="20"/>
        </w:rPr>
        <w:t>package.</w:t>
      </w:r>
    </w:p>
    <w:p>
      <w:pPr>
        <w:pStyle w:val="BodyText"/>
        <w:spacing w:before="7"/>
        <w:rPr>
          <w:sz w:val="17"/>
        </w:rPr>
      </w:pPr>
    </w:p>
    <w:p>
      <w:pPr>
        <w:pStyle w:val="Heading6"/>
        <w:numPr>
          <w:ilvl w:val="4"/>
          <w:numId w:val="64"/>
        </w:numPr>
        <w:tabs>
          <w:tab w:pos="1082" w:val="left" w:leader="none"/>
        </w:tabs>
        <w:spacing w:line="240" w:lineRule="auto" w:before="0" w:after="0"/>
        <w:ind w:left="1081" w:right="0" w:hanging="962"/>
        <w:jc w:val="left"/>
        <w:rPr>
          <w:i/>
        </w:rPr>
      </w:pPr>
      <w:r>
        <w:rPr>
          <w:i/>
        </w:rPr>
        <w:t>TI-RTOS</w:t>
      </w:r>
    </w:p>
    <w:p>
      <w:pPr>
        <w:spacing w:line="249" w:lineRule="auto" w:before="130"/>
        <w:ind w:left="720" w:right="126" w:firstLine="0"/>
        <w:jc w:val="both"/>
        <w:rPr>
          <w:sz w:val="20"/>
        </w:rPr>
      </w:pPr>
      <w:hyperlink r:id="rId560">
        <w:r>
          <w:rPr>
            <w:color w:val="0000FF"/>
            <w:sz w:val="20"/>
          </w:rPr>
          <w:t>TI-RTOS </w:t>
        </w:r>
      </w:hyperlink>
      <w:r>
        <w:rPr>
          <w:sz w:val="20"/>
        </w:rPr>
        <w:t>is an advanced real-time operating system for the MSP microcontrollers. It features preemptive deterministic multi-tasking, hardware abstraction, memory management, and real-time analysis. TI-RTOS is available free of charge and is provided with full source</w:t>
      </w:r>
      <w:r>
        <w:rPr>
          <w:spacing w:val="42"/>
          <w:sz w:val="20"/>
        </w:rPr>
        <w:t> </w:t>
      </w:r>
      <w:r>
        <w:rPr>
          <w:sz w:val="20"/>
        </w:rPr>
        <w:t>code.</w:t>
      </w:r>
    </w:p>
    <w:p>
      <w:pPr>
        <w:pStyle w:val="BodyText"/>
        <w:spacing w:before="7"/>
        <w:rPr>
          <w:sz w:val="17"/>
        </w:rPr>
      </w:pPr>
    </w:p>
    <w:p>
      <w:pPr>
        <w:pStyle w:val="Heading6"/>
        <w:numPr>
          <w:ilvl w:val="4"/>
          <w:numId w:val="64"/>
        </w:numPr>
        <w:tabs>
          <w:tab w:pos="1082" w:val="left" w:leader="none"/>
        </w:tabs>
        <w:spacing w:line="240" w:lineRule="auto" w:before="0" w:after="0"/>
        <w:ind w:left="1081" w:right="0" w:hanging="962"/>
        <w:jc w:val="left"/>
        <w:rPr>
          <w:i/>
        </w:rPr>
      </w:pPr>
      <w:r>
        <w:rPr>
          <w:i/>
        </w:rPr>
        <w:t>MSP430 USB Developer's</w:t>
      </w:r>
      <w:r>
        <w:rPr>
          <w:i/>
          <w:spacing w:val="11"/>
        </w:rPr>
        <w:t> </w:t>
      </w:r>
      <w:r>
        <w:rPr>
          <w:i/>
        </w:rPr>
        <w:t>Package</w:t>
      </w:r>
    </w:p>
    <w:p>
      <w:pPr>
        <w:spacing w:line="249" w:lineRule="auto" w:before="130"/>
        <w:ind w:left="720" w:right="131" w:firstLine="0"/>
        <w:jc w:val="both"/>
        <w:rPr>
          <w:sz w:val="20"/>
        </w:rPr>
      </w:pPr>
      <w:hyperlink r:id="rId561">
        <w:r>
          <w:rPr>
            <w:color w:val="0000FF"/>
            <w:sz w:val="20"/>
          </w:rPr>
          <w:t>MSP430 USB Developer's Package</w:t>
        </w:r>
      </w:hyperlink>
      <w:r>
        <w:rPr>
          <w:color w:val="0000FF"/>
          <w:sz w:val="20"/>
        </w:rPr>
        <w:t> </w:t>
      </w:r>
      <w:r>
        <w:rPr>
          <w:sz w:val="20"/>
        </w:rPr>
        <w:t>is an easy-to-use USB stack implementation for the MSP microcontrollers.</w:t>
      </w:r>
    </w:p>
    <w:p>
      <w:pPr>
        <w:pStyle w:val="BodyText"/>
        <w:spacing w:before="6"/>
        <w:rPr>
          <w:sz w:val="17"/>
        </w:rPr>
      </w:pPr>
    </w:p>
    <w:p>
      <w:pPr>
        <w:pStyle w:val="Heading6"/>
        <w:numPr>
          <w:ilvl w:val="4"/>
          <w:numId w:val="64"/>
        </w:numPr>
        <w:tabs>
          <w:tab w:pos="1082" w:val="left" w:leader="none"/>
        </w:tabs>
        <w:spacing w:line="240" w:lineRule="auto" w:before="1" w:after="0"/>
        <w:ind w:left="1081" w:right="0" w:hanging="962"/>
        <w:jc w:val="left"/>
        <w:rPr>
          <w:i/>
        </w:rPr>
      </w:pPr>
      <w:r>
        <w:rPr>
          <w:i/>
        </w:rPr>
        <w:t>Command-Line</w:t>
      </w:r>
      <w:r>
        <w:rPr>
          <w:i/>
          <w:spacing w:val="2"/>
        </w:rPr>
        <w:t> </w:t>
      </w:r>
      <w:r>
        <w:rPr>
          <w:i/>
        </w:rPr>
        <w:t>Programmer</w:t>
      </w:r>
    </w:p>
    <w:p>
      <w:pPr>
        <w:spacing w:line="249" w:lineRule="auto" w:before="130"/>
        <w:ind w:left="720" w:right="122" w:firstLine="0"/>
        <w:jc w:val="both"/>
        <w:rPr>
          <w:sz w:val="20"/>
        </w:rPr>
      </w:pPr>
      <w:hyperlink r:id="rId562">
        <w:r>
          <w:rPr>
            <w:color w:val="0000FF"/>
            <w:sz w:val="20"/>
          </w:rPr>
          <w:t>MSP Flasher</w:t>
        </w:r>
      </w:hyperlink>
      <w:r>
        <w:rPr>
          <w:color w:val="0000FF"/>
          <w:sz w:val="20"/>
        </w:rPr>
        <w:t> </w:t>
      </w:r>
      <w:r>
        <w:rPr>
          <w:sz w:val="20"/>
        </w:rPr>
        <w:t>is an open-source, shell-based interface for programming MSP microcontrollers through a FET programmer or eZ430 using JTAG or Spy-Bi-Wire (SBW) communication. MSP430 Flasher can be used to download binary files (.txt or .hex) files directly to the MSP430 Flash without the need for an</w:t>
      </w:r>
      <w:r>
        <w:rPr>
          <w:spacing w:val="53"/>
          <w:sz w:val="20"/>
        </w:rPr>
        <w:t> </w:t>
      </w:r>
      <w:r>
        <w:rPr>
          <w:sz w:val="20"/>
        </w:rPr>
        <w:t>IDE.</w:t>
      </w:r>
    </w:p>
    <w:p>
      <w:pPr>
        <w:pStyle w:val="BodyText"/>
        <w:spacing w:before="4"/>
        <w:rPr>
          <w:sz w:val="17"/>
        </w:rPr>
      </w:pPr>
    </w:p>
    <w:p>
      <w:pPr>
        <w:pStyle w:val="Heading4"/>
        <w:spacing w:before="0"/>
        <w:ind w:left="120" w:firstLine="0"/>
        <w:rPr>
          <w:i/>
        </w:rPr>
      </w:pPr>
      <w:bookmarkStart w:name="7.1.3 Device and Development Tool Nomenc" w:id="351"/>
      <w:bookmarkEnd w:id="351"/>
      <w:r>
        <w:rPr>
          <w:b w:val="0"/>
          <w:i w:val="0"/>
        </w:rPr>
      </w:r>
      <w:r>
        <w:rPr>
          <w:i/>
        </w:rPr>
        <w:t>7.1.3 Device and Development Tool Nomenclature</w:t>
      </w:r>
    </w:p>
    <w:p>
      <w:pPr>
        <w:spacing w:line="249" w:lineRule="auto" w:before="126"/>
        <w:ind w:left="720" w:right="127" w:firstLine="0"/>
        <w:jc w:val="both"/>
        <w:rPr>
          <w:sz w:val="20"/>
        </w:rPr>
      </w:pPr>
      <w:r>
        <w:rPr>
          <w:sz w:val="20"/>
        </w:rPr>
        <w:t>To designate the stages in the product development cycle, TI assigns prefixes to the part numbers of all MSP430 MCU devices and support tools. Each MSP430 MCU commercial family member has one of  three prefixes: MSP, PMS, or XMS (for example, MSP430F5438A). TI recommends two of three possible prefix designators for its support tools: MSP and MSPX. These prefixes represent evolutionary stages of product development from engineering prototypes (with XMS for devices and MSPX for tools) through fully qualified production devices and tools (with MSP for devices and MSP for</w:t>
      </w:r>
      <w:r>
        <w:rPr>
          <w:spacing w:val="45"/>
          <w:sz w:val="20"/>
        </w:rPr>
        <w:t> </w:t>
      </w:r>
      <w:r>
        <w:rPr>
          <w:sz w:val="20"/>
        </w:rPr>
        <w:t>tools).</w:t>
      </w:r>
    </w:p>
    <w:p>
      <w:pPr>
        <w:spacing w:before="125"/>
        <w:ind w:left="720" w:right="0" w:firstLine="0"/>
        <w:jc w:val="left"/>
        <w:rPr>
          <w:sz w:val="20"/>
        </w:rPr>
      </w:pPr>
      <w:r>
        <w:rPr>
          <w:sz w:val="20"/>
        </w:rPr>
        <w:t>Device development evolutionary flow:</w:t>
      </w:r>
    </w:p>
    <w:p>
      <w:pPr>
        <w:spacing w:line="249" w:lineRule="auto" w:before="130"/>
        <w:ind w:left="720" w:right="141" w:firstLine="0"/>
        <w:jc w:val="both"/>
        <w:rPr>
          <w:sz w:val="20"/>
        </w:rPr>
      </w:pPr>
      <w:r>
        <w:rPr>
          <w:b/>
          <w:sz w:val="20"/>
        </w:rPr>
        <w:t>XMS </w:t>
      </w:r>
      <w:r>
        <w:rPr>
          <w:sz w:val="20"/>
        </w:rPr>
        <w:t>– Experimental device that is not necessarily representative of the electrical specifications for the final</w:t>
      </w:r>
      <w:r>
        <w:rPr>
          <w:spacing w:val="4"/>
          <w:sz w:val="20"/>
        </w:rPr>
        <w:t> </w:t>
      </w:r>
      <w:r>
        <w:rPr>
          <w:sz w:val="20"/>
        </w:rPr>
        <w:t>device</w:t>
      </w:r>
    </w:p>
    <w:p>
      <w:pPr>
        <w:spacing w:line="249" w:lineRule="auto" w:before="121"/>
        <w:ind w:left="720" w:right="0" w:firstLine="0"/>
        <w:jc w:val="left"/>
        <w:rPr>
          <w:sz w:val="20"/>
        </w:rPr>
      </w:pPr>
      <w:r>
        <w:rPr>
          <w:b/>
          <w:sz w:val="20"/>
        </w:rPr>
        <w:t>PMS </w:t>
      </w:r>
      <w:r>
        <w:rPr>
          <w:sz w:val="20"/>
        </w:rPr>
        <w:t>– Final silicon die that conforms to the electrical specifications for the device but has not completed quality and reliability verification</w:t>
      </w:r>
    </w:p>
    <w:p>
      <w:pPr>
        <w:spacing w:line="376" w:lineRule="auto" w:before="122"/>
        <w:ind w:left="720" w:right="5699" w:firstLine="0"/>
        <w:jc w:val="left"/>
        <w:rPr>
          <w:sz w:val="20"/>
        </w:rPr>
      </w:pPr>
      <w:r>
        <w:rPr>
          <w:b/>
          <w:sz w:val="20"/>
        </w:rPr>
        <w:t>MSP </w:t>
      </w:r>
      <w:r>
        <w:rPr>
          <w:sz w:val="20"/>
        </w:rPr>
        <w:t>– Fully qualified production device Support tool development evolutionary flow:</w:t>
      </w:r>
    </w:p>
    <w:p>
      <w:pPr>
        <w:spacing w:line="228" w:lineRule="exact" w:before="0"/>
        <w:ind w:left="720" w:right="0" w:firstLine="0"/>
        <w:jc w:val="left"/>
        <w:rPr>
          <w:sz w:val="20"/>
        </w:rPr>
      </w:pPr>
      <w:r>
        <w:rPr>
          <w:b/>
          <w:sz w:val="20"/>
        </w:rPr>
        <w:t>MSPX </w:t>
      </w:r>
      <w:r>
        <w:rPr>
          <w:sz w:val="20"/>
        </w:rPr>
        <w:t>– Development-support product that has not yet completed TI's internal qualification testing.</w:t>
      </w:r>
    </w:p>
    <w:p>
      <w:pPr>
        <w:spacing w:before="130"/>
        <w:ind w:left="720" w:right="0" w:firstLine="0"/>
        <w:jc w:val="left"/>
        <w:rPr>
          <w:sz w:val="20"/>
        </w:rPr>
      </w:pPr>
      <w:r>
        <w:rPr>
          <w:b/>
          <w:sz w:val="20"/>
        </w:rPr>
        <w:t>MSP </w:t>
      </w:r>
      <w:r>
        <w:rPr>
          <w:sz w:val="20"/>
        </w:rPr>
        <w:t>– Fully-qualified development-support product</w:t>
      </w:r>
    </w:p>
    <w:p>
      <w:pPr>
        <w:spacing w:line="249" w:lineRule="auto" w:before="130"/>
        <w:ind w:left="720" w:right="206" w:firstLine="0"/>
        <w:jc w:val="left"/>
        <w:rPr>
          <w:sz w:val="20"/>
        </w:rPr>
      </w:pPr>
      <w:r>
        <w:rPr>
          <w:sz w:val="20"/>
        </w:rPr>
        <w:t>XMS and PMS devices and MSPX development-support tools are shipped against the following  disclaimer:</w:t>
      </w:r>
    </w:p>
    <w:p>
      <w:pPr>
        <w:spacing w:before="121"/>
        <w:ind w:left="720" w:right="0" w:firstLine="0"/>
        <w:jc w:val="left"/>
        <w:rPr>
          <w:sz w:val="20"/>
        </w:rPr>
      </w:pPr>
      <w:r>
        <w:rPr>
          <w:sz w:val="20"/>
        </w:rPr>
        <w:t>"Developmental product is intended for internal evaluation purposes."</w:t>
      </w:r>
    </w:p>
    <w:p>
      <w:pPr>
        <w:spacing w:after="0"/>
        <w:jc w:val="left"/>
        <w:rPr>
          <w:sz w:val="20"/>
        </w:rPr>
        <w:sectPr>
          <w:pgSz w:w="12240" w:h="15840"/>
          <w:pgMar w:header="259" w:footer="836" w:top="1340" w:bottom="1020" w:left="960" w:right="960"/>
        </w:sectPr>
      </w:pPr>
    </w:p>
    <w:p>
      <w:pPr>
        <w:spacing w:line="249" w:lineRule="auto" w:before="149"/>
        <w:ind w:left="720" w:right="133" w:firstLine="0"/>
        <w:jc w:val="both"/>
        <w:rPr>
          <w:sz w:val="20"/>
        </w:rPr>
      </w:pPr>
      <w:r>
        <w:rPr>
          <w:sz w:val="20"/>
        </w:rPr>
        <w:t>MSP devices and MSP development-support tools have been characterized fully, and the quality and reliability of the device have been demonstrated fully. TI's standard warranty applies.</w:t>
      </w:r>
    </w:p>
    <w:p>
      <w:pPr>
        <w:spacing w:line="249" w:lineRule="auto" w:before="121"/>
        <w:ind w:left="720" w:right="132" w:firstLine="0"/>
        <w:jc w:val="both"/>
        <w:rPr>
          <w:sz w:val="20"/>
        </w:rPr>
      </w:pPr>
      <w:r>
        <w:rPr>
          <w:sz w:val="20"/>
        </w:rPr>
        <w:t>Predictions show that prototype devices (XMS and PMS) have a greater failure rate than the standard production devices. TI recommends that these devices not be used in any production system because  their expected end-use failure rate still is undefined. Only qualified production devices are to be</w:t>
      </w:r>
      <w:r>
        <w:rPr>
          <w:spacing w:val="51"/>
          <w:sz w:val="20"/>
        </w:rPr>
        <w:t> </w:t>
      </w:r>
      <w:r>
        <w:rPr>
          <w:sz w:val="20"/>
        </w:rPr>
        <w:t>used.</w:t>
      </w:r>
    </w:p>
    <w:p>
      <w:pPr>
        <w:spacing w:line="249" w:lineRule="auto" w:before="123"/>
        <w:ind w:left="720" w:right="126" w:firstLine="0"/>
        <w:jc w:val="both"/>
        <w:rPr>
          <w:sz w:val="20"/>
        </w:rPr>
      </w:pPr>
      <w:r>
        <w:rPr>
          <w:sz w:val="20"/>
        </w:rPr>
        <w:t>TI device nomenclature also includes a suffix with the device family name. This suffix indicates the package type (for example, PZP) and temperature range (for example, T). </w:t>
      </w:r>
      <w:hyperlink w:history="true" w:anchor="_bookmark160">
        <w:r>
          <w:rPr>
            <w:color w:val="0000FF"/>
            <w:sz w:val="20"/>
          </w:rPr>
          <w:t>Figure 7-1 </w:t>
        </w:r>
      </w:hyperlink>
      <w:r>
        <w:rPr>
          <w:sz w:val="20"/>
        </w:rPr>
        <w:t>provides a legend  for reading the complete device name for any family</w:t>
      </w:r>
      <w:r>
        <w:rPr>
          <w:spacing w:val="35"/>
          <w:sz w:val="20"/>
        </w:rPr>
        <w:t> </w:t>
      </w:r>
      <w:r>
        <w:rPr>
          <w:sz w:val="20"/>
        </w:rPr>
        <w:t>member.</w:t>
      </w:r>
    </w:p>
    <w:p>
      <w:pPr>
        <w:pStyle w:val="BodyText"/>
        <w:spacing w:before="1"/>
        <w:rPr>
          <w:sz w:val="11"/>
        </w:rPr>
      </w:pPr>
    </w:p>
    <w:p>
      <w:pPr>
        <w:pStyle w:val="Heading3"/>
        <w:spacing w:before="65"/>
        <w:ind w:left="2680" w:firstLine="0"/>
      </w:pPr>
      <w:r>
        <w:rPr/>
        <w:t>MSP </w:t>
      </w:r>
      <w:r>
        <w:rPr>
          <w:color w:val="DD0000"/>
        </w:rPr>
        <w:t>430 </w:t>
      </w:r>
      <w:r>
        <w:rPr>
          <w:color w:val="117786"/>
        </w:rPr>
        <w:t>F </w:t>
      </w:r>
      <w:r>
        <w:rPr/>
        <w:t>5 </w:t>
      </w:r>
      <w:r>
        <w:rPr>
          <w:color w:val="DD0000"/>
        </w:rPr>
        <w:t>438 </w:t>
      </w:r>
      <w:r>
        <w:rPr>
          <w:color w:val="117786"/>
        </w:rPr>
        <w:t>A </w:t>
      </w:r>
      <w:r>
        <w:rPr/>
        <w:t>I </w:t>
      </w:r>
      <w:r>
        <w:rPr>
          <w:color w:val="DD0000"/>
        </w:rPr>
        <w:t>ZQW </w:t>
      </w:r>
      <w:r>
        <w:rPr>
          <w:color w:val="117786"/>
        </w:rPr>
        <w:t>T </w:t>
      </w:r>
      <w:r>
        <w:rPr/>
        <w:t>-EP</w:t>
      </w:r>
    </w:p>
    <w:p>
      <w:pPr>
        <w:pStyle w:val="BodyText"/>
        <w:spacing w:before="10"/>
        <w:rPr>
          <w:b/>
          <w:sz w:val="14"/>
        </w:rPr>
      </w:pPr>
    </w:p>
    <w:p>
      <w:pPr>
        <w:pStyle w:val="BodyText"/>
        <w:tabs>
          <w:tab w:pos="4826" w:val="left" w:leader="none"/>
        </w:tabs>
        <w:spacing w:before="76"/>
        <w:ind w:right="116"/>
        <w:jc w:val="center"/>
      </w:pPr>
      <w:r>
        <w:rPr/>
        <w:pict>
          <v:line style="position:absolute;mso-position-horizontal-relative:page;mso-position-vertical-relative:paragraph;z-index:-40594944" from="370.779999pt,13.18989pt" to="370.779999pt,-5.24811pt" stroked="true" strokeweight=".75005pt" strokecolor="#231f20">
            <v:stroke dashstyle="solid"/>
            <w10:wrap type="none"/>
          </v:line>
        </w:pict>
      </w:r>
      <w:r>
        <w:rPr/>
        <w:pict>
          <v:line style="position:absolute;mso-position-horizontal-relative:page;mso-position-vertical-relative:paragraph;z-index:-40594432" from="253.031006pt,70.867891pt" to="253.031006pt,-5.24811pt" stroked="true" strokeweight=".75005pt" strokecolor="#231f20">
            <v:stroke dashstyle="solid"/>
            <w10:wrap type="none"/>
          </v:line>
        </w:pict>
      </w:r>
      <w:r>
        <w:rPr/>
        <w:pict>
          <v:line style="position:absolute;mso-position-horizontal-relative:page;mso-position-vertical-relative:paragraph;z-index:-40593920" from="305.036011pt,70.866891pt" to="305.036011pt,-4.30311pt" stroked="true" strokeweight=".75005pt" strokecolor="#231f20">
            <v:stroke dashstyle="solid"/>
            <w10:wrap type="none"/>
          </v:line>
        </w:pict>
      </w:r>
      <w:r>
        <w:rPr/>
        <w:pict>
          <v:line style="position:absolute;mso-position-horizontal-relative:page;mso-position-vertical-relative:paragraph;z-index:-40593408" from="220.882996pt,32.10089pt" to="220.882996pt,-5.24811pt" stroked="true" strokeweight=".75005pt" strokecolor="#ed1c24">
            <v:stroke dashstyle="solid"/>
            <w10:wrap type="none"/>
          </v:line>
        </w:pict>
      </w:r>
      <w:r>
        <w:rPr/>
        <w:pict>
          <v:group style="position:absolute;margin-left:326.40799pt;margin-top:-5.24811pt;width:40.35pt;height:57.15pt;mso-position-horizontal-relative:page;mso-position-vertical-relative:paragraph;z-index:-40592896" coordorigin="6528,-105" coordsize="807,1143">
            <v:shape style="position:absolute;left:6535;top:-105;width:799;height:1135" coordorigin="6536,-105" coordsize="799,1135" path="m6536,1030l7335,1030m6536,1030l6536,-105e" filled="false" stroked="true" strokeweight=".75005pt" strokecolor="#ed1c24">
              <v:path arrowok="t"/>
              <v:stroke dashstyle="solid"/>
            </v:shape>
            <v:line style="position:absolute" from="7027,642" to="7027,-105" stroked="true" strokeweight=".75005pt" strokecolor="#117786">
              <v:stroke dashstyle="solid"/>
            </v:line>
            <w10:wrap type="none"/>
          </v:group>
        </w:pict>
      </w:r>
      <w:r>
        <w:rPr/>
        <w:pict>
          <v:line style="position:absolute;mso-position-horizontal-relative:page;mso-position-vertical-relative:paragraph;z-index:-40592384" from="240.266006pt,51.010891pt" to="240.266006pt,-5.24811pt" stroked="true" strokeweight=".75005pt" strokecolor="#117786">
            <v:stroke dashstyle="solid"/>
            <w10:wrap type="none"/>
          </v:line>
        </w:pict>
      </w:r>
      <w:r>
        <w:rPr/>
        <w:pict>
          <v:line style="position:absolute;mso-position-horizontal-relative:page;mso-position-vertical-relative:paragraph;z-index:-40591872" from="290.618011pt,88.831891pt" to="290.618011pt,-4.30311pt" stroked="true" strokeweight=".75005pt" strokecolor="#117786">
            <v:stroke dashstyle="solid"/>
            <w10:wrap type="none"/>
          </v:line>
        </w:pict>
      </w:r>
      <w:r>
        <w:rPr>
          <w:u w:val="single" w:color="231F20"/>
        </w:rPr>
        <w:t>Processor</w:t>
      </w:r>
      <w:r>
        <w:rPr>
          <w:spacing w:val="-1"/>
          <w:u w:val="single" w:color="231F20"/>
        </w:rPr>
        <w:t> </w:t>
      </w:r>
      <w:r>
        <w:rPr>
          <w:u w:val="single" w:color="231F20"/>
        </w:rPr>
        <w:t>Family</w:t>
      </w:r>
      <w:r>
        <w:rPr/>
        <w:tab/>
      </w:r>
      <w:r>
        <w:rPr>
          <w:u w:val="single" w:color="231F20"/>
        </w:rPr>
        <w:t> Optional: Additional</w:t>
      </w:r>
      <w:r>
        <w:rPr>
          <w:spacing w:val="-9"/>
          <w:u w:val="single" w:color="231F20"/>
        </w:rPr>
        <w:t> </w:t>
      </w:r>
      <w:r>
        <w:rPr>
          <w:u w:val="single" w:color="231F20"/>
        </w:rPr>
        <w:t>Features</w:t>
      </w:r>
    </w:p>
    <w:p>
      <w:pPr>
        <w:pStyle w:val="BodyText"/>
        <w:spacing w:before="1"/>
        <w:rPr>
          <w:sz w:val="10"/>
        </w:rPr>
      </w:pPr>
    </w:p>
    <w:p>
      <w:pPr>
        <w:pStyle w:val="BodyText"/>
        <w:tabs>
          <w:tab w:pos="6067" w:val="left" w:leader="none"/>
        </w:tabs>
        <w:spacing w:before="74"/>
        <w:ind w:left="2103"/>
      </w:pPr>
      <w:r>
        <w:rPr>
          <w:color w:val="DD0000"/>
          <w:u w:val="single" w:color="ED1C24"/>
        </w:rPr>
        <w:t>430</w:t>
      </w:r>
      <w:r>
        <w:rPr>
          <w:color w:val="DD0000"/>
          <w:spacing w:val="-1"/>
          <w:u w:val="single" w:color="ED1C24"/>
        </w:rPr>
        <w:t> </w:t>
      </w:r>
      <w:r>
        <w:rPr>
          <w:color w:val="DD0000"/>
          <w:u w:val="single" w:color="ED1C24"/>
        </w:rPr>
        <w:t>MCU Platform</w:t>
      </w:r>
      <w:r>
        <w:rPr>
          <w:color w:val="DD0000"/>
        </w:rPr>
        <w:tab/>
      </w:r>
      <w:r>
        <w:rPr>
          <w:color w:val="117786"/>
          <w:u w:val="single" w:color="117786"/>
        </w:rPr>
        <w:t> Optional: </w:t>
      </w:r>
      <w:r>
        <w:rPr>
          <w:color w:val="117786"/>
          <w:spacing w:val="-5"/>
          <w:u w:val="single" w:color="117786"/>
        </w:rPr>
        <w:t>Tape </w:t>
      </w:r>
      <w:r>
        <w:rPr>
          <w:color w:val="117786"/>
          <w:u w:val="single" w:color="117786"/>
        </w:rPr>
        <w:t>and</w:t>
      </w:r>
      <w:r>
        <w:rPr>
          <w:color w:val="117786"/>
          <w:spacing w:val="3"/>
          <w:u w:val="single" w:color="117786"/>
        </w:rPr>
        <w:t> </w:t>
      </w:r>
      <w:r>
        <w:rPr>
          <w:color w:val="117786"/>
          <w:u w:val="single" w:color="117786"/>
        </w:rPr>
        <w:t>Ree</w:t>
      </w:r>
      <w:r>
        <w:rPr>
          <w:color w:val="117786"/>
        </w:rPr>
        <w:t>l</w:t>
      </w:r>
    </w:p>
    <w:p>
      <w:pPr>
        <w:pStyle w:val="BodyText"/>
        <w:spacing w:before="4"/>
        <w:rPr>
          <w:sz w:val="10"/>
        </w:rPr>
      </w:pPr>
    </w:p>
    <w:p>
      <w:pPr>
        <w:pStyle w:val="BodyText"/>
        <w:tabs>
          <w:tab w:pos="5627" w:val="left" w:leader="none"/>
        </w:tabs>
        <w:spacing w:before="74"/>
        <w:ind w:left="2919"/>
      </w:pPr>
      <w:r>
        <w:rPr>
          <w:color w:val="117786"/>
          <w:u w:val="single" w:color="117786"/>
        </w:rPr>
        <w:t>Device</w:t>
      </w:r>
      <w:r>
        <w:rPr>
          <w:color w:val="117786"/>
          <w:spacing w:val="-3"/>
          <w:u w:val="single" w:color="117786"/>
        </w:rPr>
        <w:t> Type</w:t>
      </w:r>
      <w:r>
        <w:rPr>
          <w:color w:val="117786"/>
          <w:spacing w:val="-3"/>
        </w:rPr>
        <w:tab/>
      </w:r>
      <w:r>
        <w:rPr>
          <w:color w:val="DD0000"/>
        </w:rPr>
        <w:t>Packaging</w:t>
      </w:r>
    </w:p>
    <w:p>
      <w:pPr>
        <w:pStyle w:val="BodyText"/>
        <w:spacing w:before="2"/>
        <w:rPr>
          <w:sz w:val="12"/>
        </w:rPr>
      </w:pPr>
    </w:p>
    <w:p>
      <w:pPr>
        <w:pStyle w:val="BodyText"/>
        <w:tabs>
          <w:tab w:pos="5140" w:val="left" w:leader="none"/>
        </w:tabs>
        <w:spacing w:before="74"/>
        <w:ind w:left="3596"/>
      </w:pPr>
      <w:r>
        <w:rPr>
          <w:u w:val="single" w:color="231F20"/>
        </w:rPr>
        <w:t>Series</w:t>
      </w:r>
      <w:r>
        <w:rPr/>
        <w:tab/>
      </w:r>
      <w:r>
        <w:rPr>
          <w:u w:val="single" w:color="231F20"/>
        </w:rPr>
        <w:t> Optional: Temperature</w:t>
      </w:r>
      <w:r>
        <w:rPr>
          <w:spacing w:val="-4"/>
          <w:u w:val="single" w:color="231F20"/>
        </w:rPr>
        <w:t> </w:t>
      </w:r>
      <w:r>
        <w:rPr>
          <w:u w:val="single" w:color="231F20"/>
        </w:rPr>
        <w:t>Range</w:t>
      </w:r>
    </w:p>
    <w:p>
      <w:pPr>
        <w:pStyle w:val="BodyText"/>
        <w:spacing w:before="9"/>
        <w:rPr>
          <w:sz w:val="8"/>
        </w:rPr>
      </w:pPr>
    </w:p>
    <w:p>
      <w:pPr>
        <w:pStyle w:val="BodyText"/>
        <w:tabs>
          <w:tab w:pos="1253" w:val="left" w:leader="none"/>
        </w:tabs>
        <w:spacing w:before="74"/>
        <w:ind w:right="238"/>
        <w:jc w:val="center"/>
      </w:pPr>
      <w:r>
        <w:rPr>
          <w:color w:val="DD0000"/>
          <w:u w:val="single" w:color="ED1C24"/>
        </w:rPr>
        <w:t>Feature</w:t>
      </w:r>
      <w:r>
        <w:rPr>
          <w:color w:val="DD0000"/>
          <w:spacing w:val="-1"/>
          <w:u w:val="single" w:color="ED1C24"/>
        </w:rPr>
        <w:t> </w:t>
      </w:r>
      <w:r>
        <w:rPr>
          <w:color w:val="DD0000"/>
          <w:u w:val="single" w:color="ED1C24"/>
        </w:rPr>
        <w:t>Set</w:t>
      </w:r>
      <w:r>
        <w:rPr>
          <w:color w:val="DD0000"/>
        </w:rPr>
        <w:tab/>
      </w:r>
      <w:r>
        <w:rPr>
          <w:color w:val="117786"/>
          <w:u w:val="single" w:color="117786"/>
        </w:rPr>
        <w:t> Optional: A =</w:t>
      </w:r>
      <w:r>
        <w:rPr>
          <w:color w:val="117786"/>
          <w:spacing w:val="-18"/>
          <w:u w:val="single" w:color="117786"/>
        </w:rPr>
        <w:t> </w:t>
      </w:r>
      <w:r>
        <w:rPr>
          <w:color w:val="117786"/>
          <w:u w:val="single" w:color="117786"/>
        </w:rPr>
        <w:t>Revision</w:t>
      </w:r>
    </w:p>
    <w:p>
      <w:pPr>
        <w:pStyle w:val="BodyText"/>
        <w:spacing w:before="5"/>
        <w:rPr>
          <w:sz w:val="14"/>
        </w:rPr>
      </w:pPr>
    </w:p>
    <w:tbl>
      <w:tblPr>
        <w:tblW w:w="0" w:type="auto"/>
        <w:jc w:val="left"/>
        <w:tblInd w:w="126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338"/>
        <w:gridCol w:w="2612"/>
        <w:gridCol w:w="2835"/>
      </w:tblGrid>
      <w:tr>
        <w:trPr>
          <w:trHeight w:val="776" w:hRule="atLeast"/>
        </w:trPr>
        <w:tc>
          <w:tcPr>
            <w:tcW w:w="2338" w:type="dxa"/>
          </w:tcPr>
          <w:p>
            <w:pPr>
              <w:pStyle w:val="TableParagraph"/>
              <w:spacing w:before="38"/>
              <w:ind w:left="63"/>
              <w:rPr>
                <w:b/>
                <w:sz w:val="16"/>
              </w:rPr>
            </w:pPr>
            <w:r>
              <w:rPr>
                <w:b/>
                <w:sz w:val="16"/>
              </w:rPr>
              <w:t>Processor Family</w:t>
            </w:r>
          </w:p>
        </w:tc>
        <w:tc>
          <w:tcPr>
            <w:tcW w:w="5447" w:type="dxa"/>
            <w:gridSpan w:val="2"/>
          </w:tcPr>
          <w:p>
            <w:pPr>
              <w:pStyle w:val="TableParagraph"/>
              <w:spacing w:line="178" w:lineRule="exact" w:before="48"/>
              <w:ind w:left="111" w:right="3082"/>
              <w:rPr>
                <w:sz w:val="16"/>
              </w:rPr>
            </w:pPr>
            <w:r>
              <w:rPr>
                <w:sz w:val="16"/>
              </w:rPr>
              <w:t>CC = Embedded RF Radio MSP = Mixed-Signal Processor XMS = Experimental Silicon PMS = Prototype Device</w:t>
            </w:r>
          </w:p>
        </w:tc>
      </w:tr>
      <w:tr>
        <w:trPr>
          <w:trHeight w:val="230" w:hRule="atLeast"/>
        </w:trPr>
        <w:tc>
          <w:tcPr>
            <w:tcW w:w="2338" w:type="dxa"/>
          </w:tcPr>
          <w:p>
            <w:pPr>
              <w:pStyle w:val="TableParagraph"/>
              <w:spacing w:before="22"/>
              <w:ind w:left="63"/>
              <w:rPr>
                <w:b/>
                <w:sz w:val="16"/>
              </w:rPr>
            </w:pPr>
            <w:r>
              <w:rPr>
                <w:b/>
                <w:sz w:val="16"/>
              </w:rPr>
              <w:t>430 MCU Platform</w:t>
            </w:r>
          </w:p>
        </w:tc>
        <w:tc>
          <w:tcPr>
            <w:tcW w:w="5447" w:type="dxa"/>
            <w:gridSpan w:val="2"/>
          </w:tcPr>
          <w:p>
            <w:pPr>
              <w:pStyle w:val="TableParagraph"/>
              <w:spacing w:before="22"/>
              <w:ind w:left="111"/>
              <w:rPr>
                <w:sz w:val="16"/>
              </w:rPr>
            </w:pPr>
            <w:r>
              <w:rPr>
                <w:sz w:val="16"/>
              </w:rPr>
              <w:t>TI’s Low-Power Microcontroller Platform</w:t>
            </w:r>
          </w:p>
        </w:tc>
      </w:tr>
      <w:tr>
        <w:trPr>
          <w:trHeight w:val="1482" w:hRule="atLeast"/>
        </w:trPr>
        <w:tc>
          <w:tcPr>
            <w:tcW w:w="2338" w:type="dxa"/>
          </w:tcPr>
          <w:p>
            <w:pPr>
              <w:pStyle w:val="TableParagraph"/>
              <w:spacing w:before="20"/>
              <w:ind w:left="63"/>
              <w:rPr>
                <w:b/>
                <w:sz w:val="16"/>
              </w:rPr>
            </w:pPr>
            <w:r>
              <w:rPr>
                <w:b/>
                <w:sz w:val="16"/>
              </w:rPr>
              <w:t>Device Type</w:t>
            </w:r>
          </w:p>
        </w:tc>
        <w:tc>
          <w:tcPr>
            <w:tcW w:w="2612" w:type="dxa"/>
          </w:tcPr>
          <w:p>
            <w:pPr>
              <w:pStyle w:val="TableParagraph"/>
              <w:spacing w:line="181" w:lineRule="exact" w:before="20"/>
              <w:ind w:left="111"/>
              <w:rPr>
                <w:b/>
                <w:sz w:val="16"/>
              </w:rPr>
            </w:pPr>
            <w:r>
              <w:rPr>
                <w:b/>
                <w:sz w:val="16"/>
              </w:rPr>
              <w:t>Memory Type</w:t>
            </w:r>
          </w:p>
          <w:p>
            <w:pPr>
              <w:pStyle w:val="TableParagraph"/>
              <w:spacing w:line="179" w:lineRule="exact" w:before="0"/>
              <w:ind w:left="111"/>
              <w:rPr>
                <w:sz w:val="16"/>
              </w:rPr>
            </w:pPr>
            <w:r>
              <w:rPr>
                <w:sz w:val="16"/>
              </w:rPr>
              <w:t>C = ROM</w:t>
            </w:r>
          </w:p>
          <w:p>
            <w:pPr>
              <w:pStyle w:val="TableParagraph"/>
              <w:spacing w:line="232" w:lineRule="auto" w:before="2"/>
              <w:ind w:left="111" w:right="1617"/>
              <w:rPr>
                <w:sz w:val="16"/>
              </w:rPr>
            </w:pPr>
            <w:r>
              <w:rPr>
                <w:sz w:val="16"/>
              </w:rPr>
              <w:t>F = Flash FR = FRAM</w:t>
            </w:r>
          </w:p>
          <w:p>
            <w:pPr>
              <w:pStyle w:val="TableParagraph"/>
              <w:spacing w:line="232" w:lineRule="auto" w:before="1"/>
              <w:ind w:left="111" w:right="127"/>
              <w:rPr>
                <w:sz w:val="16"/>
              </w:rPr>
            </w:pPr>
            <w:r>
              <w:rPr>
                <w:sz w:val="16"/>
              </w:rPr>
              <w:t>G = Flash or FRAM (Value Line) L = No Nonvolatile Memory</w:t>
            </w:r>
          </w:p>
        </w:tc>
        <w:tc>
          <w:tcPr>
            <w:tcW w:w="2835" w:type="dxa"/>
          </w:tcPr>
          <w:p>
            <w:pPr>
              <w:pStyle w:val="TableParagraph"/>
              <w:spacing w:line="181" w:lineRule="exact" w:before="22"/>
              <w:ind w:left="120"/>
              <w:rPr>
                <w:b/>
                <w:sz w:val="16"/>
              </w:rPr>
            </w:pPr>
            <w:r>
              <w:rPr>
                <w:b/>
                <w:sz w:val="16"/>
              </w:rPr>
              <w:t>Specialized Application</w:t>
            </w:r>
          </w:p>
          <w:p>
            <w:pPr>
              <w:pStyle w:val="TableParagraph"/>
              <w:spacing w:line="179" w:lineRule="exact" w:before="0"/>
              <w:ind w:left="120"/>
              <w:rPr>
                <w:sz w:val="16"/>
              </w:rPr>
            </w:pPr>
            <w:r>
              <w:rPr>
                <w:sz w:val="16"/>
              </w:rPr>
              <w:t>AFE = Analog Front End</w:t>
            </w:r>
          </w:p>
          <w:p>
            <w:pPr>
              <w:pStyle w:val="TableParagraph"/>
              <w:spacing w:line="179" w:lineRule="exact" w:before="0"/>
              <w:ind w:left="120"/>
              <w:rPr>
                <w:i/>
                <w:sz w:val="16"/>
              </w:rPr>
            </w:pPr>
            <w:r>
              <w:rPr>
                <w:sz w:val="16"/>
              </w:rPr>
              <w:t>BT = Preprogrammed with </w:t>
            </w:r>
            <w:r>
              <w:rPr>
                <w:i/>
                <w:sz w:val="16"/>
              </w:rPr>
              <w:t>Bluetooth</w:t>
            </w:r>
          </w:p>
          <w:p>
            <w:pPr>
              <w:pStyle w:val="TableParagraph"/>
              <w:spacing w:line="232" w:lineRule="auto" w:before="2"/>
              <w:ind w:left="120" w:right="752"/>
              <w:rPr>
                <w:sz w:val="16"/>
              </w:rPr>
            </w:pPr>
            <w:r>
              <w:rPr>
                <w:sz w:val="16"/>
              </w:rPr>
              <w:t>BQ = Contactless </w:t>
            </w:r>
            <w:r>
              <w:rPr>
                <w:spacing w:val="-4"/>
                <w:sz w:val="16"/>
              </w:rPr>
              <w:t>Power </w:t>
            </w:r>
            <w:r>
              <w:rPr>
                <w:sz w:val="16"/>
              </w:rPr>
              <w:t>CG = ROM</w:t>
            </w:r>
            <w:r>
              <w:rPr>
                <w:spacing w:val="-1"/>
                <w:sz w:val="16"/>
              </w:rPr>
              <w:t> </w:t>
            </w:r>
            <w:r>
              <w:rPr>
                <w:sz w:val="16"/>
              </w:rPr>
              <w:t>Medical</w:t>
            </w:r>
          </w:p>
          <w:p>
            <w:pPr>
              <w:pStyle w:val="TableParagraph"/>
              <w:spacing w:line="232" w:lineRule="auto" w:before="1"/>
              <w:ind w:left="120" w:right="752"/>
              <w:rPr>
                <w:sz w:val="16"/>
              </w:rPr>
            </w:pPr>
            <w:r>
              <w:rPr>
                <w:sz w:val="16"/>
              </w:rPr>
              <w:t>FE = Flash Energy </w:t>
            </w:r>
            <w:r>
              <w:rPr>
                <w:spacing w:val="-4"/>
                <w:sz w:val="16"/>
              </w:rPr>
              <w:t>Meter </w:t>
            </w:r>
            <w:r>
              <w:rPr>
                <w:sz w:val="16"/>
              </w:rPr>
              <w:t>FG = Flash</w:t>
            </w:r>
            <w:r>
              <w:rPr>
                <w:spacing w:val="-1"/>
                <w:sz w:val="16"/>
              </w:rPr>
              <w:t> </w:t>
            </w:r>
            <w:r>
              <w:rPr>
                <w:sz w:val="16"/>
              </w:rPr>
              <w:t>Medical</w:t>
            </w:r>
          </w:p>
          <w:p>
            <w:pPr>
              <w:pStyle w:val="TableParagraph"/>
              <w:spacing w:line="180" w:lineRule="exact" w:before="0"/>
              <w:ind w:left="120"/>
              <w:rPr>
                <w:sz w:val="16"/>
              </w:rPr>
            </w:pPr>
            <w:r>
              <w:rPr>
                <w:sz w:val="16"/>
              </w:rPr>
              <w:t>FW = Flash Electronic Flow Meter</w:t>
            </w:r>
          </w:p>
        </w:tc>
      </w:tr>
      <w:tr>
        <w:trPr>
          <w:trHeight w:val="797" w:hRule="atLeast"/>
        </w:trPr>
        <w:tc>
          <w:tcPr>
            <w:tcW w:w="2338" w:type="dxa"/>
          </w:tcPr>
          <w:p>
            <w:pPr>
              <w:pStyle w:val="TableParagraph"/>
              <w:spacing w:before="22"/>
              <w:ind w:left="63"/>
              <w:rPr>
                <w:b/>
                <w:sz w:val="16"/>
              </w:rPr>
            </w:pPr>
            <w:r>
              <w:rPr>
                <w:b/>
                <w:sz w:val="16"/>
              </w:rPr>
              <w:t>Series</w:t>
            </w:r>
          </w:p>
        </w:tc>
        <w:tc>
          <w:tcPr>
            <w:tcW w:w="2612" w:type="dxa"/>
          </w:tcPr>
          <w:p>
            <w:pPr>
              <w:pStyle w:val="TableParagraph"/>
              <w:spacing w:line="232" w:lineRule="auto" w:before="27"/>
              <w:ind w:left="111" w:right="736"/>
              <w:rPr>
                <w:sz w:val="16"/>
              </w:rPr>
            </w:pPr>
            <w:r>
              <w:rPr>
                <w:sz w:val="16"/>
              </w:rPr>
              <w:t>1 Series = Up to 8 MHz 2 Series = Up to 16 </w:t>
            </w:r>
            <w:r>
              <w:rPr>
                <w:spacing w:val="-6"/>
                <w:sz w:val="16"/>
              </w:rPr>
              <w:t>MHz </w:t>
            </w:r>
            <w:r>
              <w:rPr>
                <w:sz w:val="16"/>
              </w:rPr>
              <w:t>3 Series =</w:t>
            </w:r>
            <w:r>
              <w:rPr>
                <w:spacing w:val="-1"/>
                <w:sz w:val="16"/>
              </w:rPr>
              <w:t> </w:t>
            </w:r>
            <w:r>
              <w:rPr>
                <w:sz w:val="16"/>
              </w:rPr>
              <w:t>Legacy</w:t>
            </w:r>
          </w:p>
          <w:p>
            <w:pPr>
              <w:pStyle w:val="TableParagraph"/>
              <w:spacing w:line="180" w:lineRule="exact" w:before="0"/>
              <w:ind w:left="111"/>
              <w:rPr>
                <w:sz w:val="16"/>
              </w:rPr>
            </w:pPr>
            <w:r>
              <w:rPr>
                <w:sz w:val="16"/>
              </w:rPr>
              <w:t>4 Series = Up to 16 MHz with LCD</w:t>
            </w:r>
          </w:p>
        </w:tc>
        <w:tc>
          <w:tcPr>
            <w:tcW w:w="2835" w:type="dxa"/>
          </w:tcPr>
          <w:p>
            <w:pPr>
              <w:pStyle w:val="TableParagraph"/>
              <w:numPr>
                <w:ilvl w:val="0"/>
                <w:numId w:val="65"/>
              </w:numPr>
              <w:tabs>
                <w:tab w:pos="254" w:val="left" w:leader="none"/>
              </w:tabs>
              <w:spacing w:line="181" w:lineRule="exact" w:before="22" w:after="0"/>
              <w:ind w:left="253" w:right="0" w:hanging="134"/>
              <w:jc w:val="left"/>
              <w:rPr>
                <w:sz w:val="16"/>
              </w:rPr>
            </w:pPr>
            <w:r>
              <w:rPr>
                <w:sz w:val="16"/>
              </w:rPr>
              <w:t>Series = Up to 25</w:t>
            </w:r>
            <w:r>
              <w:rPr>
                <w:spacing w:val="-1"/>
                <w:sz w:val="16"/>
              </w:rPr>
              <w:t> </w:t>
            </w:r>
            <w:r>
              <w:rPr>
                <w:sz w:val="16"/>
              </w:rPr>
              <w:t>MHz</w:t>
            </w:r>
          </w:p>
          <w:p>
            <w:pPr>
              <w:pStyle w:val="TableParagraph"/>
              <w:numPr>
                <w:ilvl w:val="0"/>
                <w:numId w:val="65"/>
              </w:numPr>
              <w:tabs>
                <w:tab w:pos="254" w:val="left" w:leader="none"/>
              </w:tabs>
              <w:spacing w:line="232" w:lineRule="auto" w:before="2" w:after="0"/>
              <w:ind w:left="120" w:right="257" w:firstLine="0"/>
              <w:jc w:val="left"/>
              <w:rPr>
                <w:sz w:val="16"/>
              </w:rPr>
            </w:pPr>
            <w:r>
              <w:rPr>
                <w:sz w:val="16"/>
              </w:rPr>
              <w:t>Series = Up to 25 MHz with </w:t>
            </w:r>
            <w:r>
              <w:rPr>
                <w:spacing w:val="-6"/>
                <w:sz w:val="16"/>
              </w:rPr>
              <w:t>LCD </w:t>
            </w:r>
            <w:r>
              <w:rPr>
                <w:sz w:val="16"/>
              </w:rPr>
              <w:t>0 = Low-Voltage</w:t>
            </w:r>
            <w:r>
              <w:rPr>
                <w:spacing w:val="-2"/>
                <w:sz w:val="16"/>
              </w:rPr>
              <w:t> </w:t>
            </w:r>
            <w:r>
              <w:rPr>
                <w:sz w:val="16"/>
              </w:rPr>
              <w:t>Series</w:t>
            </w:r>
          </w:p>
        </w:tc>
      </w:tr>
      <w:tr>
        <w:trPr>
          <w:trHeight w:val="262" w:hRule="atLeast"/>
        </w:trPr>
        <w:tc>
          <w:tcPr>
            <w:tcW w:w="2338" w:type="dxa"/>
          </w:tcPr>
          <w:p>
            <w:pPr>
              <w:pStyle w:val="TableParagraph"/>
              <w:spacing w:before="22"/>
              <w:ind w:left="63"/>
              <w:rPr>
                <w:b/>
                <w:sz w:val="16"/>
              </w:rPr>
            </w:pPr>
            <w:r>
              <w:rPr>
                <w:b/>
                <w:sz w:val="16"/>
              </w:rPr>
              <w:t>Feature Set</w:t>
            </w:r>
          </w:p>
        </w:tc>
        <w:tc>
          <w:tcPr>
            <w:tcW w:w="5447" w:type="dxa"/>
            <w:gridSpan w:val="2"/>
          </w:tcPr>
          <w:p>
            <w:pPr>
              <w:pStyle w:val="TableParagraph"/>
              <w:spacing w:before="22"/>
              <w:ind w:left="111"/>
              <w:rPr>
                <w:sz w:val="16"/>
              </w:rPr>
            </w:pPr>
            <w:r>
              <w:rPr>
                <w:sz w:val="16"/>
              </w:rPr>
              <w:t>Various Levels of Integration Within a Series</w:t>
            </w:r>
          </w:p>
        </w:tc>
      </w:tr>
      <w:tr>
        <w:trPr>
          <w:trHeight w:val="230" w:hRule="atLeast"/>
        </w:trPr>
        <w:tc>
          <w:tcPr>
            <w:tcW w:w="2338" w:type="dxa"/>
          </w:tcPr>
          <w:p>
            <w:pPr>
              <w:pStyle w:val="TableParagraph"/>
              <w:spacing w:before="22"/>
              <w:ind w:left="63"/>
              <w:rPr>
                <w:b/>
                <w:sz w:val="16"/>
              </w:rPr>
            </w:pPr>
            <w:r>
              <w:rPr>
                <w:b/>
                <w:sz w:val="16"/>
              </w:rPr>
              <w:t>Optional: A = Revision</w:t>
            </w:r>
          </w:p>
        </w:tc>
        <w:tc>
          <w:tcPr>
            <w:tcW w:w="5447" w:type="dxa"/>
            <w:gridSpan w:val="2"/>
          </w:tcPr>
          <w:p>
            <w:pPr>
              <w:pStyle w:val="TableParagraph"/>
              <w:spacing w:before="22"/>
              <w:ind w:left="111"/>
              <w:rPr>
                <w:sz w:val="16"/>
              </w:rPr>
            </w:pPr>
            <w:r>
              <w:rPr>
                <w:sz w:val="16"/>
              </w:rPr>
              <w:t>N/A</w:t>
            </w:r>
          </w:p>
        </w:tc>
      </w:tr>
      <w:tr>
        <w:trPr>
          <w:trHeight w:val="767" w:hRule="atLeast"/>
        </w:trPr>
        <w:tc>
          <w:tcPr>
            <w:tcW w:w="2338" w:type="dxa"/>
          </w:tcPr>
          <w:p>
            <w:pPr>
              <w:pStyle w:val="TableParagraph"/>
              <w:spacing w:before="22"/>
              <w:ind w:left="63"/>
              <w:rPr>
                <w:b/>
                <w:sz w:val="16"/>
              </w:rPr>
            </w:pPr>
            <w:r>
              <w:rPr>
                <w:b/>
                <w:sz w:val="16"/>
              </w:rPr>
              <w:t>Optional: Temperature Range</w:t>
            </w:r>
          </w:p>
        </w:tc>
        <w:tc>
          <w:tcPr>
            <w:tcW w:w="5447" w:type="dxa"/>
            <w:gridSpan w:val="2"/>
          </w:tcPr>
          <w:p>
            <w:pPr>
              <w:pStyle w:val="TableParagraph"/>
              <w:spacing w:line="232" w:lineRule="auto" w:before="27"/>
              <w:ind w:left="111" w:right="4154"/>
              <w:rPr>
                <w:sz w:val="16"/>
              </w:rPr>
            </w:pPr>
            <w:r>
              <w:rPr>
                <w:sz w:val="16"/>
              </w:rPr>
              <w:t>S = 0°C to 50°C C = 0°C to 70°C</w:t>
            </w:r>
          </w:p>
          <w:p>
            <w:pPr>
              <w:pStyle w:val="TableParagraph"/>
              <w:spacing w:line="232" w:lineRule="auto" w:before="0"/>
              <w:ind w:left="111" w:right="3925"/>
              <w:rPr>
                <w:sz w:val="16"/>
              </w:rPr>
            </w:pPr>
            <w:r>
              <w:rPr>
                <w:sz w:val="16"/>
              </w:rPr>
              <w:t>I = –40°C to 85°C  T = –40°C to </w:t>
            </w:r>
            <w:r>
              <w:rPr>
                <w:spacing w:val="-4"/>
                <w:sz w:val="16"/>
              </w:rPr>
              <w:t>105°C</w:t>
            </w:r>
          </w:p>
        </w:tc>
      </w:tr>
      <w:tr>
        <w:trPr>
          <w:trHeight w:val="262" w:hRule="atLeast"/>
        </w:trPr>
        <w:tc>
          <w:tcPr>
            <w:tcW w:w="2338" w:type="dxa"/>
          </w:tcPr>
          <w:p>
            <w:pPr>
              <w:pStyle w:val="TableParagraph"/>
              <w:spacing w:before="20"/>
              <w:ind w:left="63"/>
              <w:rPr>
                <w:b/>
                <w:sz w:val="16"/>
              </w:rPr>
            </w:pPr>
            <w:r>
              <w:rPr>
                <w:b/>
                <w:sz w:val="16"/>
              </w:rPr>
              <w:t>Packaging</w:t>
            </w:r>
          </w:p>
        </w:tc>
        <w:tc>
          <w:tcPr>
            <w:tcW w:w="5447" w:type="dxa"/>
            <w:gridSpan w:val="2"/>
          </w:tcPr>
          <w:p>
            <w:pPr>
              <w:pStyle w:val="TableParagraph"/>
              <w:spacing w:before="22"/>
              <w:ind w:left="111"/>
              <w:rPr>
                <w:sz w:val="16"/>
              </w:rPr>
            </w:pPr>
            <w:hyperlink r:id="rId64">
              <w:r>
                <w:rPr>
                  <w:color w:val="0000FF"/>
                  <w:sz w:val="16"/>
                </w:rPr>
                <w:t>http://www.ti.com/packaging</w:t>
              </w:r>
            </w:hyperlink>
          </w:p>
        </w:tc>
      </w:tr>
      <w:tr>
        <w:trPr>
          <w:trHeight w:val="620" w:hRule="atLeast"/>
        </w:trPr>
        <w:tc>
          <w:tcPr>
            <w:tcW w:w="2338" w:type="dxa"/>
          </w:tcPr>
          <w:p>
            <w:pPr>
              <w:pStyle w:val="TableParagraph"/>
              <w:spacing w:before="22"/>
              <w:ind w:left="63"/>
              <w:rPr>
                <w:b/>
                <w:sz w:val="16"/>
              </w:rPr>
            </w:pPr>
            <w:r>
              <w:rPr>
                <w:b/>
                <w:sz w:val="16"/>
              </w:rPr>
              <w:t>Optional: Tape and Reel</w:t>
            </w:r>
          </w:p>
        </w:tc>
        <w:tc>
          <w:tcPr>
            <w:tcW w:w="5447" w:type="dxa"/>
            <w:gridSpan w:val="2"/>
          </w:tcPr>
          <w:p>
            <w:pPr>
              <w:pStyle w:val="TableParagraph"/>
              <w:spacing w:line="232" w:lineRule="auto" w:before="27"/>
              <w:ind w:left="111" w:right="4220"/>
              <w:rPr>
                <w:sz w:val="16"/>
              </w:rPr>
            </w:pPr>
            <w:r>
              <w:rPr>
                <w:sz w:val="16"/>
              </w:rPr>
              <w:t>T = Small Reel R = Large Reel</w:t>
            </w:r>
          </w:p>
          <w:p>
            <w:pPr>
              <w:pStyle w:val="TableParagraph"/>
              <w:spacing w:line="180" w:lineRule="exact" w:before="0"/>
              <w:ind w:left="111"/>
              <w:rPr>
                <w:sz w:val="16"/>
              </w:rPr>
            </w:pPr>
            <w:r>
              <w:rPr>
                <w:sz w:val="16"/>
              </w:rPr>
              <w:t>No Markings = Tube or Tray</w:t>
            </w:r>
          </w:p>
        </w:tc>
      </w:tr>
      <w:tr>
        <w:trPr>
          <w:trHeight w:val="587" w:hRule="atLeast"/>
        </w:trPr>
        <w:tc>
          <w:tcPr>
            <w:tcW w:w="2338" w:type="dxa"/>
          </w:tcPr>
          <w:p>
            <w:pPr>
              <w:pStyle w:val="TableParagraph"/>
              <w:spacing w:before="22"/>
              <w:ind w:left="63"/>
              <w:rPr>
                <w:b/>
                <w:sz w:val="16"/>
              </w:rPr>
            </w:pPr>
            <w:r>
              <w:rPr>
                <w:b/>
                <w:sz w:val="16"/>
              </w:rPr>
              <w:t>Optional: Additional Features</w:t>
            </w:r>
          </w:p>
        </w:tc>
        <w:tc>
          <w:tcPr>
            <w:tcW w:w="5447" w:type="dxa"/>
            <w:gridSpan w:val="2"/>
          </w:tcPr>
          <w:p>
            <w:pPr>
              <w:pStyle w:val="TableParagraph"/>
              <w:spacing w:line="181" w:lineRule="exact" w:before="22"/>
              <w:ind w:left="111"/>
              <w:rPr>
                <w:sz w:val="16"/>
              </w:rPr>
            </w:pPr>
            <w:r>
              <w:rPr>
                <w:sz w:val="16"/>
              </w:rPr>
              <w:t>-EP = Enhanced Product (–40°C to 105°C)</w:t>
            </w:r>
          </w:p>
          <w:p>
            <w:pPr>
              <w:pStyle w:val="TableParagraph"/>
              <w:spacing w:line="179" w:lineRule="exact" w:before="0"/>
              <w:ind w:left="111"/>
              <w:rPr>
                <w:sz w:val="16"/>
              </w:rPr>
            </w:pPr>
            <w:r>
              <w:rPr>
                <w:sz w:val="16"/>
              </w:rPr>
              <w:t>-HT = Extreme Temperature Parts (–55°C to 150°C)</w:t>
            </w:r>
          </w:p>
          <w:p>
            <w:pPr>
              <w:pStyle w:val="TableParagraph"/>
              <w:spacing w:line="181" w:lineRule="exact" w:before="0"/>
              <w:ind w:left="111"/>
              <w:rPr>
                <w:sz w:val="16"/>
              </w:rPr>
            </w:pPr>
            <w:r>
              <w:rPr>
                <w:sz w:val="16"/>
              </w:rPr>
              <w:t>-Q1 = Automotive Q100 Qualified</w:t>
            </w:r>
          </w:p>
        </w:tc>
      </w:tr>
    </w:tbl>
    <w:p>
      <w:pPr>
        <w:spacing w:before="132"/>
        <w:ind w:left="0" w:right="2" w:firstLine="0"/>
        <w:jc w:val="center"/>
        <w:rPr>
          <w:b/>
          <w:sz w:val="20"/>
        </w:rPr>
      </w:pPr>
      <w:bookmarkStart w:name="_bookmark160" w:id="352"/>
      <w:bookmarkEnd w:id="352"/>
      <w:r>
        <w:rPr/>
      </w:r>
      <w:r>
        <w:rPr>
          <w:b/>
          <w:sz w:val="20"/>
        </w:rPr>
        <w:t>Figure 7-1. Device Nomenclature</w:t>
      </w:r>
    </w:p>
    <w:p>
      <w:pPr>
        <w:spacing w:after="0"/>
        <w:jc w:val="center"/>
        <w:rPr>
          <w:sz w:val="20"/>
        </w:rPr>
        <w:sectPr>
          <w:pgSz w:w="12240" w:h="15840"/>
          <w:pgMar w:header="259" w:footer="836" w:top="1340" w:bottom="1020" w:left="960" w:right="960"/>
        </w:sectPr>
      </w:pPr>
    </w:p>
    <w:p>
      <w:pPr>
        <w:pStyle w:val="Heading3"/>
        <w:numPr>
          <w:ilvl w:val="1"/>
          <w:numId w:val="66"/>
        </w:numPr>
        <w:tabs>
          <w:tab w:pos="717" w:val="left" w:leader="none"/>
          <w:tab w:pos="718" w:val="left" w:leader="none"/>
        </w:tabs>
        <w:spacing w:line="240" w:lineRule="auto" w:before="110" w:after="0"/>
        <w:ind w:left="717" w:right="0" w:hanging="598"/>
        <w:jc w:val="left"/>
      </w:pPr>
      <w:r>
        <w:rPr/>
        <w:t>Documentation</w:t>
      </w:r>
      <w:r>
        <w:rPr>
          <w:spacing w:val="2"/>
        </w:rPr>
        <w:t> </w:t>
      </w:r>
      <w:r>
        <w:rPr/>
        <w:t>Support</w:t>
      </w:r>
    </w:p>
    <w:p>
      <w:pPr>
        <w:spacing w:line="249" w:lineRule="auto" w:before="126"/>
        <w:ind w:left="720" w:right="0" w:firstLine="0"/>
        <w:jc w:val="left"/>
        <w:rPr>
          <w:sz w:val="20"/>
        </w:rPr>
      </w:pPr>
      <w:bookmarkStart w:name="7.2 Documentation Support" w:id="353"/>
      <w:bookmarkEnd w:id="353"/>
      <w:r>
        <w:rPr/>
      </w:r>
      <w:bookmarkStart w:name="_bookmark161" w:id="354"/>
      <w:bookmarkEnd w:id="354"/>
      <w:r>
        <w:rPr/>
      </w:r>
      <w:r>
        <w:rPr>
          <w:sz w:val="20"/>
        </w:rPr>
        <w:t>The following documents describe the MSP430F552x and MSP430F551x devices. Copies of these documents are available on the Internet at </w:t>
      </w:r>
      <w:hyperlink r:id="rId32">
        <w:r>
          <w:rPr>
            <w:color w:val="0000FF"/>
            <w:sz w:val="20"/>
          </w:rPr>
          <w:t>www.ti.com</w:t>
        </w:r>
      </w:hyperlink>
      <w:r>
        <w:rPr>
          <w:sz w:val="20"/>
        </w:rPr>
        <w:t>.</w:t>
      </w:r>
    </w:p>
    <w:p>
      <w:pPr>
        <w:tabs>
          <w:tab w:pos="1919" w:val="left" w:leader="none"/>
        </w:tabs>
        <w:spacing w:line="249" w:lineRule="auto" w:before="122"/>
        <w:ind w:left="1920" w:right="121" w:hanging="1200"/>
        <w:jc w:val="left"/>
        <w:rPr>
          <w:sz w:val="20"/>
        </w:rPr>
      </w:pPr>
      <w:hyperlink r:id="rId26">
        <w:r>
          <w:rPr>
            <w:b/>
            <w:color w:val="0000FF"/>
            <w:sz w:val="20"/>
          </w:rPr>
          <w:t>SLAU208</w:t>
        </w:r>
      </w:hyperlink>
      <w:r>
        <w:rPr>
          <w:b/>
          <w:color w:val="0000FF"/>
          <w:sz w:val="20"/>
        </w:rPr>
        <w:tab/>
      </w:r>
      <w:r>
        <w:rPr>
          <w:b/>
          <w:i/>
          <w:sz w:val="20"/>
        </w:rPr>
        <w:t>MSP430x5xx and MSP430x6xx Family User's Guide. </w:t>
      </w:r>
      <w:r>
        <w:rPr>
          <w:sz w:val="20"/>
        </w:rPr>
        <w:t>Detailed information on the modules and peripherals available in this device</w:t>
      </w:r>
      <w:r>
        <w:rPr>
          <w:spacing w:val="23"/>
          <w:sz w:val="20"/>
        </w:rPr>
        <w:t> </w:t>
      </w:r>
      <w:r>
        <w:rPr>
          <w:sz w:val="20"/>
        </w:rPr>
        <w:t>family.</w:t>
      </w:r>
    </w:p>
    <w:p>
      <w:pPr>
        <w:tabs>
          <w:tab w:pos="1917" w:val="left" w:leader="none"/>
        </w:tabs>
        <w:spacing w:line="249" w:lineRule="auto" w:before="121"/>
        <w:ind w:left="1920" w:right="206" w:hanging="1200"/>
        <w:jc w:val="left"/>
        <w:rPr>
          <w:sz w:val="20"/>
        </w:rPr>
      </w:pPr>
      <w:hyperlink r:id="rId563">
        <w:r>
          <w:rPr>
            <w:b/>
            <w:color w:val="0000FF"/>
            <w:sz w:val="20"/>
          </w:rPr>
          <w:t>SLAZ314</w:t>
        </w:r>
      </w:hyperlink>
      <w:r>
        <w:rPr>
          <w:b/>
          <w:color w:val="0000FF"/>
          <w:sz w:val="20"/>
        </w:rPr>
        <w:tab/>
      </w:r>
      <w:r>
        <w:rPr>
          <w:b/>
          <w:i/>
          <w:sz w:val="20"/>
        </w:rPr>
        <w:t>MSP430F5529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64">
        <w:r>
          <w:rPr>
            <w:b/>
            <w:color w:val="0000FF"/>
            <w:sz w:val="20"/>
          </w:rPr>
          <w:t>SLAZ313</w:t>
        </w:r>
      </w:hyperlink>
      <w:r>
        <w:rPr>
          <w:b/>
          <w:color w:val="0000FF"/>
          <w:sz w:val="20"/>
        </w:rPr>
        <w:tab/>
      </w:r>
      <w:r>
        <w:rPr>
          <w:b/>
          <w:i/>
          <w:sz w:val="20"/>
        </w:rPr>
        <w:t>MSP430F5528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1"/>
        <w:ind w:left="1920" w:right="206" w:hanging="1200"/>
        <w:jc w:val="left"/>
        <w:rPr>
          <w:sz w:val="20"/>
        </w:rPr>
      </w:pPr>
      <w:hyperlink r:id="rId565">
        <w:r>
          <w:rPr>
            <w:b/>
            <w:color w:val="0000FF"/>
            <w:sz w:val="20"/>
          </w:rPr>
          <w:t>SLAZ312</w:t>
        </w:r>
      </w:hyperlink>
      <w:r>
        <w:rPr>
          <w:b/>
          <w:color w:val="0000FF"/>
          <w:sz w:val="20"/>
        </w:rPr>
        <w:tab/>
      </w:r>
      <w:r>
        <w:rPr>
          <w:b/>
          <w:i/>
          <w:sz w:val="20"/>
        </w:rPr>
        <w:t>MSP430F5527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66">
        <w:r>
          <w:rPr>
            <w:b/>
            <w:color w:val="0000FF"/>
            <w:sz w:val="20"/>
          </w:rPr>
          <w:t>SLAZ311</w:t>
        </w:r>
      </w:hyperlink>
      <w:r>
        <w:rPr>
          <w:b/>
          <w:color w:val="0000FF"/>
          <w:sz w:val="20"/>
        </w:rPr>
        <w:tab/>
      </w:r>
      <w:r>
        <w:rPr>
          <w:b/>
          <w:i/>
          <w:sz w:val="20"/>
        </w:rPr>
        <w:t>MSP430F5526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67">
        <w:r>
          <w:rPr>
            <w:b/>
            <w:color w:val="0000FF"/>
            <w:sz w:val="20"/>
          </w:rPr>
          <w:t>SLAZ310</w:t>
        </w:r>
      </w:hyperlink>
      <w:r>
        <w:rPr>
          <w:b/>
          <w:color w:val="0000FF"/>
          <w:sz w:val="20"/>
        </w:rPr>
        <w:tab/>
      </w:r>
      <w:r>
        <w:rPr>
          <w:b/>
          <w:i/>
          <w:sz w:val="20"/>
        </w:rPr>
        <w:t>MSP430F5525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1"/>
        <w:ind w:left="1920" w:right="206" w:hanging="1200"/>
        <w:jc w:val="left"/>
        <w:rPr>
          <w:sz w:val="20"/>
        </w:rPr>
      </w:pPr>
      <w:hyperlink r:id="rId568">
        <w:r>
          <w:rPr>
            <w:b/>
            <w:color w:val="0000FF"/>
            <w:sz w:val="20"/>
          </w:rPr>
          <w:t>SLAZ309</w:t>
        </w:r>
      </w:hyperlink>
      <w:r>
        <w:rPr>
          <w:b/>
          <w:color w:val="0000FF"/>
          <w:sz w:val="20"/>
        </w:rPr>
        <w:tab/>
      </w:r>
      <w:r>
        <w:rPr>
          <w:b/>
          <w:i/>
          <w:sz w:val="20"/>
        </w:rPr>
        <w:t>MSP430F5524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69">
        <w:r>
          <w:rPr>
            <w:b/>
            <w:color w:val="0000FF"/>
            <w:sz w:val="20"/>
          </w:rPr>
          <w:t>SLAZ308</w:t>
        </w:r>
      </w:hyperlink>
      <w:r>
        <w:rPr>
          <w:b/>
          <w:color w:val="0000FF"/>
          <w:sz w:val="20"/>
        </w:rPr>
        <w:tab/>
      </w:r>
      <w:r>
        <w:rPr>
          <w:b/>
          <w:i/>
          <w:sz w:val="20"/>
        </w:rPr>
        <w:t>MSP430F5522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70">
        <w:r>
          <w:rPr>
            <w:b/>
            <w:color w:val="0000FF"/>
            <w:sz w:val="20"/>
          </w:rPr>
          <w:t>SLAZ307</w:t>
        </w:r>
      </w:hyperlink>
      <w:r>
        <w:rPr>
          <w:b/>
          <w:color w:val="0000FF"/>
          <w:sz w:val="20"/>
        </w:rPr>
        <w:tab/>
      </w:r>
      <w:r>
        <w:rPr>
          <w:b/>
          <w:i/>
          <w:sz w:val="20"/>
        </w:rPr>
        <w:t>MSP430F5521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1"/>
        <w:ind w:left="1920" w:right="206" w:hanging="1200"/>
        <w:jc w:val="left"/>
        <w:rPr>
          <w:sz w:val="20"/>
        </w:rPr>
      </w:pPr>
      <w:hyperlink r:id="rId571">
        <w:r>
          <w:rPr>
            <w:b/>
            <w:color w:val="0000FF"/>
            <w:sz w:val="20"/>
          </w:rPr>
          <w:t>SLAZ306</w:t>
        </w:r>
      </w:hyperlink>
      <w:r>
        <w:rPr>
          <w:b/>
          <w:color w:val="0000FF"/>
          <w:sz w:val="20"/>
        </w:rPr>
        <w:tab/>
      </w:r>
      <w:r>
        <w:rPr>
          <w:b/>
          <w:i/>
          <w:sz w:val="20"/>
        </w:rPr>
        <w:t>MSP430F5519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72">
        <w:r>
          <w:rPr>
            <w:b/>
            <w:color w:val="0000FF"/>
            <w:sz w:val="20"/>
          </w:rPr>
          <w:t>SLAZ305</w:t>
        </w:r>
      </w:hyperlink>
      <w:r>
        <w:rPr>
          <w:b/>
          <w:color w:val="0000FF"/>
          <w:sz w:val="20"/>
        </w:rPr>
        <w:tab/>
      </w:r>
      <w:r>
        <w:rPr>
          <w:b/>
          <w:i/>
          <w:sz w:val="20"/>
        </w:rPr>
        <w:t>MSP430F5517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73">
        <w:r>
          <w:rPr>
            <w:b/>
            <w:color w:val="0000FF"/>
            <w:sz w:val="20"/>
          </w:rPr>
          <w:t>SLAZ304</w:t>
        </w:r>
      </w:hyperlink>
      <w:r>
        <w:rPr>
          <w:b/>
          <w:color w:val="0000FF"/>
          <w:sz w:val="20"/>
        </w:rPr>
        <w:tab/>
      </w:r>
      <w:r>
        <w:rPr>
          <w:b/>
          <w:i/>
          <w:sz w:val="20"/>
        </w:rPr>
        <w:t>MSP430F5515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1"/>
        <w:ind w:left="1920" w:right="206" w:hanging="1200"/>
        <w:jc w:val="left"/>
        <w:rPr>
          <w:sz w:val="20"/>
        </w:rPr>
      </w:pPr>
      <w:hyperlink r:id="rId574">
        <w:r>
          <w:rPr>
            <w:b/>
            <w:color w:val="0000FF"/>
            <w:sz w:val="20"/>
          </w:rPr>
          <w:t>SLAZ303</w:t>
        </w:r>
      </w:hyperlink>
      <w:r>
        <w:rPr>
          <w:b/>
          <w:color w:val="0000FF"/>
          <w:sz w:val="20"/>
        </w:rPr>
        <w:tab/>
      </w:r>
      <w:r>
        <w:rPr>
          <w:b/>
          <w:i/>
          <w:sz w:val="20"/>
        </w:rPr>
        <w:t>MSP430F5514 Device Erratasheet. </w:t>
      </w:r>
      <w:r>
        <w:rPr>
          <w:sz w:val="20"/>
        </w:rPr>
        <w:t>Describes the known exceptions to the functional specifications for all silicon revisions of the</w:t>
      </w:r>
      <w:r>
        <w:rPr>
          <w:spacing w:val="27"/>
          <w:sz w:val="20"/>
        </w:rPr>
        <w:t> </w:t>
      </w:r>
      <w:r>
        <w:rPr>
          <w:sz w:val="20"/>
        </w:rPr>
        <w:t>device.</w:t>
      </w:r>
    </w:p>
    <w:p>
      <w:pPr>
        <w:tabs>
          <w:tab w:pos="1917" w:val="left" w:leader="none"/>
        </w:tabs>
        <w:spacing w:line="249" w:lineRule="auto" w:before="122"/>
        <w:ind w:left="1920" w:right="206" w:hanging="1200"/>
        <w:jc w:val="left"/>
        <w:rPr>
          <w:sz w:val="20"/>
        </w:rPr>
      </w:pPr>
      <w:hyperlink r:id="rId575">
        <w:r>
          <w:rPr>
            <w:b/>
            <w:color w:val="0000FF"/>
            <w:sz w:val="20"/>
          </w:rPr>
          <w:t>SLAZ302</w:t>
        </w:r>
      </w:hyperlink>
      <w:r>
        <w:rPr>
          <w:b/>
          <w:color w:val="0000FF"/>
          <w:sz w:val="20"/>
        </w:rPr>
        <w:tab/>
      </w:r>
      <w:r>
        <w:rPr>
          <w:b/>
          <w:i/>
          <w:sz w:val="20"/>
        </w:rPr>
        <w:t>MSP430F5513 Device Erratasheet. </w:t>
      </w:r>
      <w:r>
        <w:rPr>
          <w:sz w:val="20"/>
        </w:rPr>
        <w:t>Describes the known exceptions to the functional specifications for all silicon revisions of the</w:t>
      </w:r>
      <w:r>
        <w:rPr>
          <w:spacing w:val="27"/>
          <w:sz w:val="20"/>
        </w:rPr>
        <w:t> </w:t>
      </w:r>
      <w:r>
        <w:rPr>
          <w:sz w:val="20"/>
        </w:rPr>
        <w:t>device.</w:t>
      </w:r>
    </w:p>
    <w:p>
      <w:pPr>
        <w:spacing w:after="0" w:line="249" w:lineRule="auto"/>
        <w:jc w:val="left"/>
        <w:rPr>
          <w:sz w:val="20"/>
        </w:rPr>
        <w:sectPr>
          <w:pgSz w:w="12240" w:h="15840"/>
          <w:pgMar w:header="259" w:footer="836" w:top="1340" w:bottom="1020" w:left="960" w:right="960"/>
        </w:sectPr>
      </w:pPr>
    </w:p>
    <w:p>
      <w:pPr>
        <w:pStyle w:val="Heading3"/>
        <w:numPr>
          <w:ilvl w:val="1"/>
          <w:numId w:val="66"/>
        </w:numPr>
        <w:tabs>
          <w:tab w:pos="718" w:val="left" w:leader="none"/>
        </w:tabs>
        <w:spacing w:line="240" w:lineRule="auto" w:before="110" w:after="0"/>
        <w:ind w:left="717" w:right="0" w:hanging="598"/>
        <w:jc w:val="both"/>
      </w:pPr>
      <w:bookmarkStart w:name="_bookmark162" w:id="355"/>
      <w:bookmarkEnd w:id="355"/>
      <w:r>
        <w:rPr>
          <w:b w:val="0"/>
        </w:rPr>
      </w:r>
      <w:bookmarkStart w:name="_bookmark162" w:id="356"/>
      <w:bookmarkEnd w:id="356"/>
      <w:r>
        <w:rPr/>
        <w:t>Related</w:t>
      </w:r>
      <w:r>
        <w:rPr>
          <w:spacing w:val="3"/>
        </w:rPr>
        <w:t> </w:t>
      </w:r>
      <w:r>
        <w:rPr/>
        <w:t>Links</w:t>
      </w:r>
    </w:p>
    <w:p>
      <w:pPr>
        <w:spacing w:line="249" w:lineRule="auto" w:before="126"/>
        <w:ind w:left="720" w:right="139" w:firstLine="0"/>
        <w:jc w:val="both"/>
        <w:rPr>
          <w:sz w:val="20"/>
        </w:rPr>
      </w:pPr>
      <w:bookmarkStart w:name="7.3 Related Links" w:id="357"/>
      <w:bookmarkEnd w:id="357"/>
      <w:r>
        <w:rPr/>
      </w:r>
      <w:bookmarkStart w:name="_bookmark163" w:id="358"/>
      <w:bookmarkEnd w:id="358"/>
      <w:r>
        <w:rPr/>
      </w:r>
      <w:hyperlink w:history="true" w:anchor="_bookmark164">
        <w:r>
          <w:rPr>
            <w:color w:val="0000FF"/>
            <w:sz w:val="20"/>
          </w:rPr>
          <w:t>Table 7-1</w:t>
        </w:r>
      </w:hyperlink>
      <w:r>
        <w:rPr>
          <w:color w:val="0000FF"/>
          <w:sz w:val="20"/>
        </w:rPr>
        <w:t> </w:t>
      </w:r>
      <w:r>
        <w:rPr>
          <w:sz w:val="20"/>
        </w:rPr>
        <w:t>lists quick access links. Categories include technical documents, support and community resources, tools and software, and quick access to sample or buy.</w:t>
      </w:r>
    </w:p>
    <w:p>
      <w:pPr>
        <w:pStyle w:val="BodyText"/>
        <w:spacing w:before="6"/>
        <w:rPr>
          <w:sz w:val="17"/>
        </w:rPr>
      </w:pPr>
    </w:p>
    <w:p>
      <w:pPr>
        <w:spacing w:before="0"/>
        <w:ind w:left="0" w:right="0" w:firstLine="0"/>
        <w:jc w:val="center"/>
        <w:rPr>
          <w:b/>
          <w:sz w:val="20"/>
        </w:rPr>
      </w:pPr>
      <w:bookmarkStart w:name="_bookmark164" w:id="359"/>
      <w:bookmarkEnd w:id="359"/>
      <w:r>
        <w:rPr/>
      </w:r>
      <w:r>
        <w:rPr>
          <w:b/>
          <w:sz w:val="20"/>
        </w:rPr>
        <w:t>Table 7-1. Related Links</w:t>
      </w:r>
    </w:p>
    <w:p>
      <w:pPr>
        <w:pStyle w:val="BodyText"/>
        <w:spacing w:before="4" w:after="1"/>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4"/>
        <w:gridCol w:w="1680"/>
        <w:gridCol w:w="1680"/>
        <w:gridCol w:w="1680"/>
        <w:gridCol w:w="1680"/>
        <w:gridCol w:w="1680"/>
      </w:tblGrid>
      <w:tr>
        <w:trPr>
          <w:trHeight w:val="434" w:hRule="atLeast"/>
        </w:trPr>
        <w:tc>
          <w:tcPr>
            <w:tcW w:w="1674" w:type="dxa"/>
            <w:shd w:val="clear" w:color="auto" w:fill="D8D8D8"/>
          </w:tcPr>
          <w:p>
            <w:pPr>
              <w:pStyle w:val="TableParagraph"/>
              <w:spacing w:before="130"/>
              <w:ind w:left="278" w:right="275"/>
              <w:jc w:val="center"/>
              <w:rPr>
                <w:b/>
                <w:sz w:val="16"/>
              </w:rPr>
            </w:pPr>
            <w:r>
              <w:rPr>
                <w:b/>
                <w:sz w:val="16"/>
              </w:rPr>
              <w:t>PARTS</w:t>
            </w:r>
          </w:p>
        </w:tc>
        <w:tc>
          <w:tcPr>
            <w:tcW w:w="1680" w:type="dxa"/>
            <w:shd w:val="clear" w:color="auto" w:fill="D8D8D8"/>
          </w:tcPr>
          <w:p>
            <w:pPr>
              <w:pStyle w:val="TableParagraph"/>
              <w:spacing w:before="130"/>
              <w:ind w:left="71" w:right="64"/>
              <w:jc w:val="center"/>
              <w:rPr>
                <w:b/>
                <w:sz w:val="16"/>
              </w:rPr>
            </w:pPr>
            <w:r>
              <w:rPr>
                <w:b/>
                <w:sz w:val="16"/>
              </w:rPr>
              <w:t>PRODUCT FOLDER</w:t>
            </w:r>
          </w:p>
        </w:tc>
        <w:tc>
          <w:tcPr>
            <w:tcW w:w="1680" w:type="dxa"/>
            <w:shd w:val="clear" w:color="auto" w:fill="D8D8D8"/>
          </w:tcPr>
          <w:p>
            <w:pPr>
              <w:pStyle w:val="TableParagraph"/>
              <w:spacing w:before="130"/>
              <w:ind w:left="71" w:right="60"/>
              <w:jc w:val="center"/>
              <w:rPr>
                <w:b/>
                <w:sz w:val="16"/>
              </w:rPr>
            </w:pPr>
            <w:r>
              <w:rPr>
                <w:b/>
                <w:sz w:val="16"/>
              </w:rPr>
              <w:t>SAMPLE &amp; BUY</w:t>
            </w:r>
          </w:p>
        </w:tc>
        <w:tc>
          <w:tcPr>
            <w:tcW w:w="1680" w:type="dxa"/>
            <w:shd w:val="clear" w:color="auto" w:fill="D8D8D8"/>
          </w:tcPr>
          <w:p>
            <w:pPr>
              <w:pStyle w:val="TableParagraph"/>
              <w:spacing w:line="235" w:lineRule="auto" w:before="43"/>
              <w:ind w:left="325" w:right="293" w:firstLine="52"/>
              <w:rPr>
                <w:b/>
                <w:sz w:val="16"/>
              </w:rPr>
            </w:pPr>
            <w:r>
              <w:rPr>
                <w:b/>
                <w:sz w:val="16"/>
              </w:rPr>
              <w:t>TECHNICAL DOCUMENTS</w:t>
            </w:r>
          </w:p>
        </w:tc>
        <w:tc>
          <w:tcPr>
            <w:tcW w:w="1680" w:type="dxa"/>
            <w:shd w:val="clear" w:color="auto" w:fill="D8D8D8"/>
          </w:tcPr>
          <w:p>
            <w:pPr>
              <w:pStyle w:val="TableParagraph"/>
              <w:spacing w:line="235" w:lineRule="auto" w:before="43"/>
              <w:ind w:left="383" w:right="351" w:firstLine="100"/>
              <w:rPr>
                <w:b/>
                <w:sz w:val="16"/>
              </w:rPr>
            </w:pPr>
            <w:r>
              <w:rPr>
                <w:b/>
                <w:sz w:val="16"/>
              </w:rPr>
              <w:t>TOOLS &amp; SOFTWARE</w:t>
            </w:r>
          </w:p>
        </w:tc>
        <w:tc>
          <w:tcPr>
            <w:tcW w:w="1680" w:type="dxa"/>
            <w:shd w:val="clear" w:color="auto" w:fill="D8D8D8"/>
          </w:tcPr>
          <w:p>
            <w:pPr>
              <w:pStyle w:val="TableParagraph"/>
              <w:spacing w:line="235" w:lineRule="auto" w:before="43"/>
              <w:ind w:left="347" w:right="316" w:firstLine="24"/>
              <w:rPr>
                <w:b/>
                <w:sz w:val="16"/>
              </w:rPr>
            </w:pPr>
            <w:r>
              <w:rPr>
                <w:b/>
                <w:sz w:val="16"/>
              </w:rPr>
              <w:t>SUPPORT &amp; COMMUNITY</w:t>
            </w:r>
          </w:p>
        </w:tc>
      </w:tr>
      <w:tr>
        <w:trPr>
          <w:trHeight w:val="253" w:hRule="atLeast"/>
        </w:trPr>
        <w:tc>
          <w:tcPr>
            <w:tcW w:w="1674" w:type="dxa"/>
          </w:tcPr>
          <w:p>
            <w:pPr>
              <w:pStyle w:val="TableParagraph"/>
              <w:ind w:left="280" w:right="275"/>
              <w:jc w:val="center"/>
              <w:rPr>
                <w:sz w:val="16"/>
              </w:rPr>
            </w:pPr>
            <w:r>
              <w:rPr>
                <w:sz w:val="16"/>
              </w:rPr>
              <w:t>MSP430F5529</w:t>
            </w:r>
          </w:p>
        </w:tc>
        <w:tc>
          <w:tcPr>
            <w:tcW w:w="1680" w:type="dxa"/>
          </w:tcPr>
          <w:p>
            <w:pPr>
              <w:pStyle w:val="TableParagraph"/>
              <w:ind w:left="71" w:right="61"/>
              <w:jc w:val="center"/>
              <w:rPr>
                <w:sz w:val="16"/>
              </w:rPr>
            </w:pPr>
            <w:hyperlink r:id="rId576">
              <w:r>
                <w:rPr>
                  <w:color w:val="0000FF"/>
                  <w:sz w:val="16"/>
                </w:rPr>
                <w:t>Click here</w:t>
              </w:r>
            </w:hyperlink>
          </w:p>
        </w:tc>
        <w:tc>
          <w:tcPr>
            <w:tcW w:w="1680" w:type="dxa"/>
          </w:tcPr>
          <w:p>
            <w:pPr>
              <w:pStyle w:val="TableParagraph"/>
              <w:ind w:left="71" w:right="61"/>
              <w:jc w:val="center"/>
              <w:rPr>
                <w:sz w:val="16"/>
              </w:rPr>
            </w:pPr>
            <w:hyperlink r:id="rId577">
              <w:r>
                <w:rPr>
                  <w:color w:val="0000FF"/>
                  <w:sz w:val="16"/>
                </w:rPr>
                <w:t>Click here</w:t>
              </w:r>
            </w:hyperlink>
          </w:p>
        </w:tc>
        <w:tc>
          <w:tcPr>
            <w:tcW w:w="1680" w:type="dxa"/>
          </w:tcPr>
          <w:p>
            <w:pPr>
              <w:pStyle w:val="TableParagraph"/>
              <w:ind w:right="470"/>
              <w:jc w:val="right"/>
              <w:rPr>
                <w:sz w:val="16"/>
              </w:rPr>
            </w:pPr>
            <w:hyperlink r:id="rId578">
              <w:r>
                <w:rPr>
                  <w:color w:val="0000FF"/>
                  <w:sz w:val="16"/>
                </w:rPr>
                <w:t>Click here</w:t>
              </w:r>
            </w:hyperlink>
          </w:p>
        </w:tc>
        <w:tc>
          <w:tcPr>
            <w:tcW w:w="1680" w:type="dxa"/>
          </w:tcPr>
          <w:p>
            <w:pPr>
              <w:pStyle w:val="TableParagraph"/>
              <w:ind w:right="470"/>
              <w:jc w:val="right"/>
              <w:rPr>
                <w:sz w:val="16"/>
              </w:rPr>
            </w:pPr>
            <w:hyperlink r:id="rId579">
              <w:r>
                <w:rPr>
                  <w:color w:val="0000FF"/>
                  <w:sz w:val="16"/>
                </w:rPr>
                <w:t>Click here</w:t>
              </w:r>
            </w:hyperlink>
          </w:p>
        </w:tc>
        <w:tc>
          <w:tcPr>
            <w:tcW w:w="1680" w:type="dxa"/>
          </w:tcPr>
          <w:p>
            <w:pPr>
              <w:pStyle w:val="TableParagraph"/>
              <w:ind w:right="470"/>
              <w:jc w:val="right"/>
              <w:rPr>
                <w:sz w:val="16"/>
              </w:rPr>
            </w:pPr>
            <w:hyperlink r:id="rId580">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MSP430F5528</w:t>
            </w:r>
          </w:p>
        </w:tc>
        <w:tc>
          <w:tcPr>
            <w:tcW w:w="1680" w:type="dxa"/>
          </w:tcPr>
          <w:p>
            <w:pPr>
              <w:pStyle w:val="TableParagraph"/>
              <w:ind w:left="71" w:right="61"/>
              <w:jc w:val="center"/>
              <w:rPr>
                <w:sz w:val="16"/>
              </w:rPr>
            </w:pPr>
            <w:hyperlink r:id="rId581">
              <w:r>
                <w:rPr>
                  <w:color w:val="0000FF"/>
                  <w:sz w:val="16"/>
                </w:rPr>
                <w:t>Click here</w:t>
              </w:r>
            </w:hyperlink>
          </w:p>
        </w:tc>
        <w:tc>
          <w:tcPr>
            <w:tcW w:w="1680" w:type="dxa"/>
          </w:tcPr>
          <w:p>
            <w:pPr>
              <w:pStyle w:val="TableParagraph"/>
              <w:ind w:left="71" w:right="61"/>
              <w:jc w:val="center"/>
              <w:rPr>
                <w:sz w:val="16"/>
              </w:rPr>
            </w:pPr>
            <w:hyperlink r:id="rId582">
              <w:r>
                <w:rPr>
                  <w:color w:val="0000FF"/>
                  <w:sz w:val="16"/>
                </w:rPr>
                <w:t>Click here</w:t>
              </w:r>
            </w:hyperlink>
          </w:p>
        </w:tc>
        <w:tc>
          <w:tcPr>
            <w:tcW w:w="1680" w:type="dxa"/>
          </w:tcPr>
          <w:p>
            <w:pPr>
              <w:pStyle w:val="TableParagraph"/>
              <w:ind w:right="470"/>
              <w:jc w:val="right"/>
              <w:rPr>
                <w:sz w:val="16"/>
              </w:rPr>
            </w:pPr>
            <w:hyperlink r:id="rId583">
              <w:r>
                <w:rPr>
                  <w:color w:val="0000FF"/>
                  <w:sz w:val="16"/>
                </w:rPr>
                <w:t>Click here</w:t>
              </w:r>
            </w:hyperlink>
          </w:p>
        </w:tc>
        <w:tc>
          <w:tcPr>
            <w:tcW w:w="1680" w:type="dxa"/>
          </w:tcPr>
          <w:p>
            <w:pPr>
              <w:pStyle w:val="TableParagraph"/>
              <w:ind w:right="470"/>
              <w:jc w:val="right"/>
              <w:rPr>
                <w:sz w:val="16"/>
              </w:rPr>
            </w:pPr>
            <w:hyperlink r:id="rId584">
              <w:r>
                <w:rPr>
                  <w:color w:val="0000FF"/>
                  <w:sz w:val="16"/>
                </w:rPr>
                <w:t>Click here</w:t>
              </w:r>
            </w:hyperlink>
          </w:p>
        </w:tc>
        <w:tc>
          <w:tcPr>
            <w:tcW w:w="1680" w:type="dxa"/>
          </w:tcPr>
          <w:p>
            <w:pPr>
              <w:pStyle w:val="TableParagraph"/>
              <w:ind w:right="470"/>
              <w:jc w:val="right"/>
              <w:rPr>
                <w:sz w:val="16"/>
              </w:rPr>
            </w:pPr>
            <w:hyperlink r:id="rId585">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MSP430F5527</w:t>
            </w:r>
          </w:p>
        </w:tc>
        <w:tc>
          <w:tcPr>
            <w:tcW w:w="1680" w:type="dxa"/>
          </w:tcPr>
          <w:p>
            <w:pPr>
              <w:pStyle w:val="TableParagraph"/>
              <w:ind w:left="71" w:right="61"/>
              <w:jc w:val="center"/>
              <w:rPr>
                <w:sz w:val="16"/>
              </w:rPr>
            </w:pPr>
            <w:hyperlink r:id="rId586">
              <w:r>
                <w:rPr>
                  <w:color w:val="0000FF"/>
                  <w:sz w:val="16"/>
                </w:rPr>
                <w:t>Click here</w:t>
              </w:r>
            </w:hyperlink>
          </w:p>
        </w:tc>
        <w:tc>
          <w:tcPr>
            <w:tcW w:w="1680" w:type="dxa"/>
          </w:tcPr>
          <w:p>
            <w:pPr>
              <w:pStyle w:val="TableParagraph"/>
              <w:ind w:left="71" w:right="61"/>
              <w:jc w:val="center"/>
              <w:rPr>
                <w:sz w:val="16"/>
              </w:rPr>
            </w:pPr>
            <w:hyperlink r:id="rId587">
              <w:r>
                <w:rPr>
                  <w:color w:val="0000FF"/>
                  <w:sz w:val="16"/>
                </w:rPr>
                <w:t>Click here</w:t>
              </w:r>
            </w:hyperlink>
          </w:p>
        </w:tc>
        <w:tc>
          <w:tcPr>
            <w:tcW w:w="1680" w:type="dxa"/>
          </w:tcPr>
          <w:p>
            <w:pPr>
              <w:pStyle w:val="TableParagraph"/>
              <w:ind w:right="470"/>
              <w:jc w:val="right"/>
              <w:rPr>
                <w:sz w:val="16"/>
              </w:rPr>
            </w:pPr>
            <w:hyperlink r:id="rId588">
              <w:r>
                <w:rPr>
                  <w:color w:val="0000FF"/>
                  <w:sz w:val="16"/>
                </w:rPr>
                <w:t>Click here</w:t>
              </w:r>
            </w:hyperlink>
          </w:p>
        </w:tc>
        <w:tc>
          <w:tcPr>
            <w:tcW w:w="1680" w:type="dxa"/>
          </w:tcPr>
          <w:p>
            <w:pPr>
              <w:pStyle w:val="TableParagraph"/>
              <w:ind w:right="470"/>
              <w:jc w:val="right"/>
              <w:rPr>
                <w:sz w:val="16"/>
              </w:rPr>
            </w:pPr>
            <w:hyperlink r:id="rId589">
              <w:r>
                <w:rPr>
                  <w:color w:val="0000FF"/>
                  <w:sz w:val="16"/>
                </w:rPr>
                <w:t>Click here</w:t>
              </w:r>
            </w:hyperlink>
          </w:p>
        </w:tc>
        <w:tc>
          <w:tcPr>
            <w:tcW w:w="1680" w:type="dxa"/>
          </w:tcPr>
          <w:p>
            <w:pPr>
              <w:pStyle w:val="TableParagraph"/>
              <w:ind w:right="470"/>
              <w:jc w:val="right"/>
              <w:rPr>
                <w:sz w:val="16"/>
              </w:rPr>
            </w:pPr>
            <w:hyperlink r:id="rId590">
              <w:r>
                <w:rPr>
                  <w:color w:val="0000FF"/>
                  <w:sz w:val="16"/>
                </w:rPr>
                <w:t>Click here</w:t>
              </w:r>
            </w:hyperlink>
          </w:p>
        </w:tc>
      </w:tr>
      <w:tr>
        <w:trPr>
          <w:trHeight w:val="253" w:hRule="atLeast"/>
        </w:trPr>
        <w:tc>
          <w:tcPr>
            <w:tcW w:w="1674" w:type="dxa"/>
          </w:tcPr>
          <w:p>
            <w:pPr>
              <w:pStyle w:val="TableParagraph"/>
              <w:ind w:left="280" w:right="275"/>
              <w:jc w:val="center"/>
              <w:rPr>
                <w:sz w:val="16"/>
              </w:rPr>
            </w:pPr>
            <w:r>
              <w:rPr>
                <w:sz w:val="16"/>
              </w:rPr>
              <w:t>MSP430F5526</w:t>
            </w:r>
          </w:p>
        </w:tc>
        <w:tc>
          <w:tcPr>
            <w:tcW w:w="1680" w:type="dxa"/>
          </w:tcPr>
          <w:p>
            <w:pPr>
              <w:pStyle w:val="TableParagraph"/>
              <w:ind w:left="71" w:right="61"/>
              <w:jc w:val="center"/>
              <w:rPr>
                <w:sz w:val="16"/>
              </w:rPr>
            </w:pPr>
            <w:hyperlink r:id="rId591">
              <w:r>
                <w:rPr>
                  <w:color w:val="0000FF"/>
                  <w:sz w:val="16"/>
                </w:rPr>
                <w:t>Click here</w:t>
              </w:r>
            </w:hyperlink>
          </w:p>
        </w:tc>
        <w:tc>
          <w:tcPr>
            <w:tcW w:w="1680" w:type="dxa"/>
          </w:tcPr>
          <w:p>
            <w:pPr>
              <w:pStyle w:val="TableParagraph"/>
              <w:ind w:left="71" w:right="61"/>
              <w:jc w:val="center"/>
              <w:rPr>
                <w:sz w:val="16"/>
              </w:rPr>
            </w:pPr>
            <w:hyperlink r:id="rId592">
              <w:r>
                <w:rPr>
                  <w:color w:val="0000FF"/>
                  <w:sz w:val="16"/>
                </w:rPr>
                <w:t>Click here</w:t>
              </w:r>
            </w:hyperlink>
          </w:p>
        </w:tc>
        <w:tc>
          <w:tcPr>
            <w:tcW w:w="1680" w:type="dxa"/>
          </w:tcPr>
          <w:p>
            <w:pPr>
              <w:pStyle w:val="TableParagraph"/>
              <w:ind w:right="470"/>
              <w:jc w:val="right"/>
              <w:rPr>
                <w:sz w:val="16"/>
              </w:rPr>
            </w:pPr>
            <w:hyperlink r:id="rId593">
              <w:r>
                <w:rPr>
                  <w:color w:val="0000FF"/>
                  <w:sz w:val="16"/>
                </w:rPr>
                <w:t>Click here</w:t>
              </w:r>
            </w:hyperlink>
          </w:p>
        </w:tc>
        <w:tc>
          <w:tcPr>
            <w:tcW w:w="1680" w:type="dxa"/>
          </w:tcPr>
          <w:p>
            <w:pPr>
              <w:pStyle w:val="TableParagraph"/>
              <w:ind w:right="470"/>
              <w:jc w:val="right"/>
              <w:rPr>
                <w:sz w:val="16"/>
              </w:rPr>
            </w:pPr>
            <w:hyperlink r:id="rId594">
              <w:r>
                <w:rPr>
                  <w:color w:val="0000FF"/>
                  <w:sz w:val="16"/>
                </w:rPr>
                <w:t>Click here</w:t>
              </w:r>
            </w:hyperlink>
          </w:p>
        </w:tc>
        <w:tc>
          <w:tcPr>
            <w:tcW w:w="1680" w:type="dxa"/>
          </w:tcPr>
          <w:p>
            <w:pPr>
              <w:pStyle w:val="TableParagraph"/>
              <w:ind w:right="470"/>
              <w:jc w:val="right"/>
              <w:rPr>
                <w:sz w:val="16"/>
              </w:rPr>
            </w:pPr>
            <w:hyperlink r:id="rId595">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MSP430F5525</w:t>
            </w:r>
          </w:p>
        </w:tc>
        <w:tc>
          <w:tcPr>
            <w:tcW w:w="1680" w:type="dxa"/>
          </w:tcPr>
          <w:p>
            <w:pPr>
              <w:pStyle w:val="TableParagraph"/>
              <w:ind w:left="71" w:right="61"/>
              <w:jc w:val="center"/>
              <w:rPr>
                <w:sz w:val="16"/>
              </w:rPr>
            </w:pPr>
            <w:hyperlink r:id="rId596">
              <w:r>
                <w:rPr>
                  <w:color w:val="0000FF"/>
                  <w:sz w:val="16"/>
                </w:rPr>
                <w:t>Click here</w:t>
              </w:r>
            </w:hyperlink>
          </w:p>
        </w:tc>
        <w:tc>
          <w:tcPr>
            <w:tcW w:w="1680" w:type="dxa"/>
          </w:tcPr>
          <w:p>
            <w:pPr>
              <w:pStyle w:val="TableParagraph"/>
              <w:ind w:left="71" w:right="61"/>
              <w:jc w:val="center"/>
              <w:rPr>
                <w:sz w:val="16"/>
              </w:rPr>
            </w:pPr>
            <w:hyperlink r:id="rId597">
              <w:r>
                <w:rPr>
                  <w:color w:val="0000FF"/>
                  <w:sz w:val="16"/>
                </w:rPr>
                <w:t>Click here</w:t>
              </w:r>
            </w:hyperlink>
          </w:p>
        </w:tc>
        <w:tc>
          <w:tcPr>
            <w:tcW w:w="1680" w:type="dxa"/>
          </w:tcPr>
          <w:p>
            <w:pPr>
              <w:pStyle w:val="TableParagraph"/>
              <w:ind w:right="470"/>
              <w:jc w:val="right"/>
              <w:rPr>
                <w:sz w:val="16"/>
              </w:rPr>
            </w:pPr>
            <w:hyperlink r:id="rId598">
              <w:r>
                <w:rPr>
                  <w:color w:val="0000FF"/>
                  <w:sz w:val="16"/>
                </w:rPr>
                <w:t>Click here</w:t>
              </w:r>
            </w:hyperlink>
          </w:p>
        </w:tc>
        <w:tc>
          <w:tcPr>
            <w:tcW w:w="1680" w:type="dxa"/>
          </w:tcPr>
          <w:p>
            <w:pPr>
              <w:pStyle w:val="TableParagraph"/>
              <w:ind w:right="470"/>
              <w:jc w:val="right"/>
              <w:rPr>
                <w:sz w:val="16"/>
              </w:rPr>
            </w:pPr>
            <w:hyperlink r:id="rId599">
              <w:r>
                <w:rPr>
                  <w:color w:val="0000FF"/>
                  <w:sz w:val="16"/>
                </w:rPr>
                <w:t>Click here</w:t>
              </w:r>
            </w:hyperlink>
          </w:p>
        </w:tc>
        <w:tc>
          <w:tcPr>
            <w:tcW w:w="1680" w:type="dxa"/>
          </w:tcPr>
          <w:p>
            <w:pPr>
              <w:pStyle w:val="TableParagraph"/>
              <w:ind w:right="470"/>
              <w:jc w:val="right"/>
              <w:rPr>
                <w:sz w:val="16"/>
              </w:rPr>
            </w:pPr>
            <w:hyperlink r:id="rId600">
              <w:r>
                <w:rPr>
                  <w:color w:val="0000FF"/>
                  <w:sz w:val="16"/>
                </w:rPr>
                <w:t>Click here</w:t>
              </w:r>
            </w:hyperlink>
          </w:p>
        </w:tc>
      </w:tr>
      <w:tr>
        <w:trPr>
          <w:trHeight w:val="253" w:hRule="atLeast"/>
        </w:trPr>
        <w:tc>
          <w:tcPr>
            <w:tcW w:w="1674" w:type="dxa"/>
          </w:tcPr>
          <w:p>
            <w:pPr>
              <w:pStyle w:val="TableParagraph"/>
              <w:ind w:left="280" w:right="275"/>
              <w:jc w:val="center"/>
              <w:rPr>
                <w:sz w:val="16"/>
              </w:rPr>
            </w:pPr>
            <w:r>
              <w:rPr>
                <w:sz w:val="16"/>
              </w:rPr>
              <w:t>MSP430F5524</w:t>
            </w:r>
          </w:p>
        </w:tc>
        <w:tc>
          <w:tcPr>
            <w:tcW w:w="1680" w:type="dxa"/>
          </w:tcPr>
          <w:p>
            <w:pPr>
              <w:pStyle w:val="TableParagraph"/>
              <w:ind w:left="71" w:right="61"/>
              <w:jc w:val="center"/>
              <w:rPr>
                <w:sz w:val="16"/>
              </w:rPr>
            </w:pPr>
            <w:hyperlink r:id="rId601">
              <w:r>
                <w:rPr>
                  <w:color w:val="0000FF"/>
                  <w:sz w:val="16"/>
                </w:rPr>
                <w:t>Click here</w:t>
              </w:r>
            </w:hyperlink>
          </w:p>
        </w:tc>
        <w:tc>
          <w:tcPr>
            <w:tcW w:w="1680" w:type="dxa"/>
          </w:tcPr>
          <w:p>
            <w:pPr>
              <w:pStyle w:val="TableParagraph"/>
              <w:ind w:left="71" w:right="61"/>
              <w:jc w:val="center"/>
              <w:rPr>
                <w:sz w:val="16"/>
              </w:rPr>
            </w:pPr>
            <w:hyperlink r:id="rId602">
              <w:r>
                <w:rPr>
                  <w:color w:val="0000FF"/>
                  <w:sz w:val="16"/>
                </w:rPr>
                <w:t>Click here</w:t>
              </w:r>
            </w:hyperlink>
          </w:p>
        </w:tc>
        <w:tc>
          <w:tcPr>
            <w:tcW w:w="1680" w:type="dxa"/>
          </w:tcPr>
          <w:p>
            <w:pPr>
              <w:pStyle w:val="TableParagraph"/>
              <w:ind w:right="470"/>
              <w:jc w:val="right"/>
              <w:rPr>
                <w:sz w:val="16"/>
              </w:rPr>
            </w:pPr>
            <w:hyperlink r:id="rId603">
              <w:r>
                <w:rPr>
                  <w:color w:val="0000FF"/>
                  <w:sz w:val="16"/>
                </w:rPr>
                <w:t>Click here</w:t>
              </w:r>
            </w:hyperlink>
          </w:p>
        </w:tc>
        <w:tc>
          <w:tcPr>
            <w:tcW w:w="1680" w:type="dxa"/>
          </w:tcPr>
          <w:p>
            <w:pPr>
              <w:pStyle w:val="TableParagraph"/>
              <w:ind w:right="470"/>
              <w:jc w:val="right"/>
              <w:rPr>
                <w:sz w:val="16"/>
              </w:rPr>
            </w:pPr>
            <w:hyperlink r:id="rId604">
              <w:r>
                <w:rPr>
                  <w:color w:val="0000FF"/>
                  <w:sz w:val="16"/>
                </w:rPr>
                <w:t>Click here</w:t>
              </w:r>
            </w:hyperlink>
          </w:p>
        </w:tc>
        <w:tc>
          <w:tcPr>
            <w:tcW w:w="1680" w:type="dxa"/>
          </w:tcPr>
          <w:p>
            <w:pPr>
              <w:pStyle w:val="TableParagraph"/>
              <w:ind w:right="470"/>
              <w:jc w:val="right"/>
              <w:rPr>
                <w:sz w:val="16"/>
              </w:rPr>
            </w:pPr>
            <w:hyperlink r:id="rId605">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MSP430F5522</w:t>
            </w:r>
          </w:p>
        </w:tc>
        <w:tc>
          <w:tcPr>
            <w:tcW w:w="1680" w:type="dxa"/>
          </w:tcPr>
          <w:p>
            <w:pPr>
              <w:pStyle w:val="TableParagraph"/>
              <w:ind w:left="71" w:right="61"/>
              <w:jc w:val="center"/>
              <w:rPr>
                <w:sz w:val="16"/>
              </w:rPr>
            </w:pPr>
            <w:hyperlink r:id="rId606">
              <w:r>
                <w:rPr>
                  <w:color w:val="0000FF"/>
                  <w:sz w:val="16"/>
                </w:rPr>
                <w:t>Click here</w:t>
              </w:r>
            </w:hyperlink>
          </w:p>
        </w:tc>
        <w:tc>
          <w:tcPr>
            <w:tcW w:w="1680" w:type="dxa"/>
          </w:tcPr>
          <w:p>
            <w:pPr>
              <w:pStyle w:val="TableParagraph"/>
              <w:ind w:left="71" w:right="61"/>
              <w:jc w:val="center"/>
              <w:rPr>
                <w:sz w:val="16"/>
              </w:rPr>
            </w:pPr>
            <w:hyperlink r:id="rId607">
              <w:r>
                <w:rPr>
                  <w:color w:val="0000FF"/>
                  <w:sz w:val="16"/>
                </w:rPr>
                <w:t>Click here</w:t>
              </w:r>
            </w:hyperlink>
          </w:p>
        </w:tc>
        <w:tc>
          <w:tcPr>
            <w:tcW w:w="1680" w:type="dxa"/>
          </w:tcPr>
          <w:p>
            <w:pPr>
              <w:pStyle w:val="TableParagraph"/>
              <w:ind w:right="470"/>
              <w:jc w:val="right"/>
              <w:rPr>
                <w:sz w:val="16"/>
              </w:rPr>
            </w:pPr>
            <w:hyperlink r:id="rId608">
              <w:r>
                <w:rPr>
                  <w:color w:val="0000FF"/>
                  <w:sz w:val="16"/>
                </w:rPr>
                <w:t>Click here</w:t>
              </w:r>
            </w:hyperlink>
          </w:p>
        </w:tc>
        <w:tc>
          <w:tcPr>
            <w:tcW w:w="1680" w:type="dxa"/>
          </w:tcPr>
          <w:p>
            <w:pPr>
              <w:pStyle w:val="TableParagraph"/>
              <w:ind w:right="470"/>
              <w:jc w:val="right"/>
              <w:rPr>
                <w:sz w:val="16"/>
              </w:rPr>
            </w:pPr>
            <w:hyperlink r:id="rId609">
              <w:r>
                <w:rPr>
                  <w:color w:val="0000FF"/>
                  <w:sz w:val="16"/>
                </w:rPr>
                <w:t>Click here</w:t>
              </w:r>
            </w:hyperlink>
          </w:p>
        </w:tc>
        <w:tc>
          <w:tcPr>
            <w:tcW w:w="1680" w:type="dxa"/>
          </w:tcPr>
          <w:p>
            <w:pPr>
              <w:pStyle w:val="TableParagraph"/>
              <w:ind w:right="470"/>
              <w:jc w:val="right"/>
              <w:rPr>
                <w:sz w:val="16"/>
              </w:rPr>
            </w:pPr>
            <w:hyperlink r:id="rId610">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MSP430F5521</w:t>
            </w:r>
          </w:p>
        </w:tc>
        <w:tc>
          <w:tcPr>
            <w:tcW w:w="1680" w:type="dxa"/>
          </w:tcPr>
          <w:p>
            <w:pPr>
              <w:pStyle w:val="TableParagraph"/>
              <w:ind w:left="71" w:right="61"/>
              <w:jc w:val="center"/>
              <w:rPr>
                <w:sz w:val="16"/>
              </w:rPr>
            </w:pPr>
            <w:hyperlink r:id="rId611">
              <w:r>
                <w:rPr>
                  <w:color w:val="0000FF"/>
                  <w:sz w:val="16"/>
                </w:rPr>
                <w:t>Click here</w:t>
              </w:r>
            </w:hyperlink>
          </w:p>
        </w:tc>
        <w:tc>
          <w:tcPr>
            <w:tcW w:w="1680" w:type="dxa"/>
          </w:tcPr>
          <w:p>
            <w:pPr>
              <w:pStyle w:val="TableParagraph"/>
              <w:ind w:left="71" w:right="61"/>
              <w:jc w:val="center"/>
              <w:rPr>
                <w:sz w:val="16"/>
              </w:rPr>
            </w:pPr>
            <w:hyperlink r:id="rId612">
              <w:r>
                <w:rPr>
                  <w:color w:val="0000FF"/>
                  <w:sz w:val="16"/>
                </w:rPr>
                <w:t>Click here</w:t>
              </w:r>
            </w:hyperlink>
          </w:p>
        </w:tc>
        <w:tc>
          <w:tcPr>
            <w:tcW w:w="1680" w:type="dxa"/>
          </w:tcPr>
          <w:p>
            <w:pPr>
              <w:pStyle w:val="TableParagraph"/>
              <w:ind w:right="470"/>
              <w:jc w:val="right"/>
              <w:rPr>
                <w:sz w:val="16"/>
              </w:rPr>
            </w:pPr>
            <w:hyperlink r:id="rId613">
              <w:r>
                <w:rPr>
                  <w:color w:val="0000FF"/>
                  <w:sz w:val="16"/>
                </w:rPr>
                <w:t>Click here</w:t>
              </w:r>
            </w:hyperlink>
          </w:p>
        </w:tc>
        <w:tc>
          <w:tcPr>
            <w:tcW w:w="1680" w:type="dxa"/>
          </w:tcPr>
          <w:p>
            <w:pPr>
              <w:pStyle w:val="TableParagraph"/>
              <w:ind w:right="470"/>
              <w:jc w:val="right"/>
              <w:rPr>
                <w:sz w:val="16"/>
              </w:rPr>
            </w:pPr>
            <w:hyperlink r:id="rId614">
              <w:r>
                <w:rPr>
                  <w:color w:val="0000FF"/>
                  <w:sz w:val="16"/>
                </w:rPr>
                <w:t>Click here</w:t>
              </w:r>
            </w:hyperlink>
          </w:p>
        </w:tc>
        <w:tc>
          <w:tcPr>
            <w:tcW w:w="1680" w:type="dxa"/>
          </w:tcPr>
          <w:p>
            <w:pPr>
              <w:pStyle w:val="TableParagraph"/>
              <w:ind w:right="470"/>
              <w:jc w:val="right"/>
              <w:rPr>
                <w:sz w:val="16"/>
              </w:rPr>
            </w:pPr>
            <w:hyperlink r:id="rId615">
              <w:r>
                <w:rPr>
                  <w:color w:val="0000FF"/>
                  <w:sz w:val="16"/>
                </w:rPr>
                <w:t>Click here</w:t>
              </w:r>
            </w:hyperlink>
          </w:p>
        </w:tc>
      </w:tr>
      <w:tr>
        <w:trPr>
          <w:trHeight w:val="253" w:hRule="atLeast"/>
        </w:trPr>
        <w:tc>
          <w:tcPr>
            <w:tcW w:w="1674" w:type="dxa"/>
          </w:tcPr>
          <w:p>
            <w:pPr>
              <w:pStyle w:val="TableParagraph"/>
              <w:ind w:left="280" w:right="275"/>
              <w:jc w:val="center"/>
              <w:rPr>
                <w:sz w:val="16"/>
              </w:rPr>
            </w:pPr>
            <w:r>
              <w:rPr>
                <w:sz w:val="16"/>
              </w:rPr>
              <w:t>MSP430F5519</w:t>
            </w:r>
          </w:p>
        </w:tc>
        <w:tc>
          <w:tcPr>
            <w:tcW w:w="1680" w:type="dxa"/>
          </w:tcPr>
          <w:p>
            <w:pPr>
              <w:pStyle w:val="TableParagraph"/>
              <w:ind w:left="71" w:right="61"/>
              <w:jc w:val="center"/>
              <w:rPr>
                <w:sz w:val="16"/>
              </w:rPr>
            </w:pPr>
            <w:hyperlink r:id="rId616">
              <w:r>
                <w:rPr>
                  <w:color w:val="0000FF"/>
                  <w:sz w:val="16"/>
                </w:rPr>
                <w:t>Click here</w:t>
              </w:r>
            </w:hyperlink>
          </w:p>
        </w:tc>
        <w:tc>
          <w:tcPr>
            <w:tcW w:w="1680" w:type="dxa"/>
          </w:tcPr>
          <w:p>
            <w:pPr>
              <w:pStyle w:val="TableParagraph"/>
              <w:ind w:left="71" w:right="61"/>
              <w:jc w:val="center"/>
              <w:rPr>
                <w:sz w:val="16"/>
              </w:rPr>
            </w:pPr>
            <w:hyperlink r:id="rId617">
              <w:r>
                <w:rPr>
                  <w:color w:val="0000FF"/>
                  <w:sz w:val="16"/>
                </w:rPr>
                <w:t>Click here</w:t>
              </w:r>
            </w:hyperlink>
          </w:p>
        </w:tc>
        <w:tc>
          <w:tcPr>
            <w:tcW w:w="1680" w:type="dxa"/>
          </w:tcPr>
          <w:p>
            <w:pPr>
              <w:pStyle w:val="TableParagraph"/>
              <w:ind w:right="470"/>
              <w:jc w:val="right"/>
              <w:rPr>
                <w:sz w:val="16"/>
              </w:rPr>
            </w:pPr>
            <w:hyperlink r:id="rId618">
              <w:r>
                <w:rPr>
                  <w:color w:val="0000FF"/>
                  <w:sz w:val="16"/>
                </w:rPr>
                <w:t>Click here</w:t>
              </w:r>
            </w:hyperlink>
          </w:p>
        </w:tc>
        <w:tc>
          <w:tcPr>
            <w:tcW w:w="1680" w:type="dxa"/>
          </w:tcPr>
          <w:p>
            <w:pPr>
              <w:pStyle w:val="TableParagraph"/>
              <w:ind w:right="470"/>
              <w:jc w:val="right"/>
              <w:rPr>
                <w:sz w:val="16"/>
              </w:rPr>
            </w:pPr>
            <w:hyperlink r:id="rId619">
              <w:r>
                <w:rPr>
                  <w:color w:val="0000FF"/>
                  <w:sz w:val="16"/>
                </w:rPr>
                <w:t>Click here</w:t>
              </w:r>
            </w:hyperlink>
          </w:p>
        </w:tc>
        <w:tc>
          <w:tcPr>
            <w:tcW w:w="1680" w:type="dxa"/>
          </w:tcPr>
          <w:p>
            <w:pPr>
              <w:pStyle w:val="TableParagraph"/>
              <w:ind w:right="470"/>
              <w:jc w:val="right"/>
              <w:rPr>
                <w:sz w:val="16"/>
              </w:rPr>
            </w:pPr>
            <w:hyperlink r:id="rId620">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MSP430F5517</w:t>
            </w:r>
          </w:p>
        </w:tc>
        <w:tc>
          <w:tcPr>
            <w:tcW w:w="1680" w:type="dxa"/>
          </w:tcPr>
          <w:p>
            <w:pPr>
              <w:pStyle w:val="TableParagraph"/>
              <w:ind w:left="71" w:right="61"/>
              <w:jc w:val="center"/>
              <w:rPr>
                <w:sz w:val="16"/>
              </w:rPr>
            </w:pPr>
            <w:hyperlink r:id="rId621">
              <w:r>
                <w:rPr>
                  <w:color w:val="0000FF"/>
                  <w:sz w:val="16"/>
                </w:rPr>
                <w:t>Click here</w:t>
              </w:r>
            </w:hyperlink>
          </w:p>
        </w:tc>
        <w:tc>
          <w:tcPr>
            <w:tcW w:w="1680" w:type="dxa"/>
          </w:tcPr>
          <w:p>
            <w:pPr>
              <w:pStyle w:val="TableParagraph"/>
              <w:ind w:left="71" w:right="61"/>
              <w:jc w:val="center"/>
              <w:rPr>
                <w:sz w:val="16"/>
              </w:rPr>
            </w:pPr>
            <w:hyperlink r:id="rId622">
              <w:r>
                <w:rPr>
                  <w:color w:val="0000FF"/>
                  <w:sz w:val="16"/>
                </w:rPr>
                <w:t>Click here</w:t>
              </w:r>
            </w:hyperlink>
          </w:p>
        </w:tc>
        <w:tc>
          <w:tcPr>
            <w:tcW w:w="1680" w:type="dxa"/>
          </w:tcPr>
          <w:p>
            <w:pPr>
              <w:pStyle w:val="TableParagraph"/>
              <w:ind w:right="470"/>
              <w:jc w:val="right"/>
              <w:rPr>
                <w:sz w:val="16"/>
              </w:rPr>
            </w:pPr>
            <w:hyperlink r:id="rId623">
              <w:r>
                <w:rPr>
                  <w:color w:val="0000FF"/>
                  <w:sz w:val="16"/>
                </w:rPr>
                <w:t>Click here</w:t>
              </w:r>
            </w:hyperlink>
          </w:p>
        </w:tc>
        <w:tc>
          <w:tcPr>
            <w:tcW w:w="1680" w:type="dxa"/>
          </w:tcPr>
          <w:p>
            <w:pPr>
              <w:pStyle w:val="TableParagraph"/>
              <w:ind w:right="470"/>
              <w:jc w:val="right"/>
              <w:rPr>
                <w:sz w:val="16"/>
              </w:rPr>
            </w:pPr>
            <w:hyperlink r:id="rId624">
              <w:r>
                <w:rPr>
                  <w:color w:val="0000FF"/>
                  <w:sz w:val="16"/>
                </w:rPr>
                <w:t>Click here</w:t>
              </w:r>
            </w:hyperlink>
          </w:p>
        </w:tc>
        <w:tc>
          <w:tcPr>
            <w:tcW w:w="1680" w:type="dxa"/>
          </w:tcPr>
          <w:p>
            <w:pPr>
              <w:pStyle w:val="TableParagraph"/>
              <w:ind w:right="470"/>
              <w:jc w:val="right"/>
              <w:rPr>
                <w:sz w:val="16"/>
              </w:rPr>
            </w:pPr>
            <w:hyperlink r:id="rId625">
              <w:r>
                <w:rPr>
                  <w:color w:val="0000FF"/>
                  <w:sz w:val="16"/>
                </w:rPr>
                <w:t>Click here</w:t>
              </w:r>
            </w:hyperlink>
          </w:p>
        </w:tc>
      </w:tr>
      <w:tr>
        <w:trPr>
          <w:trHeight w:val="253" w:hRule="atLeast"/>
        </w:trPr>
        <w:tc>
          <w:tcPr>
            <w:tcW w:w="1674" w:type="dxa"/>
          </w:tcPr>
          <w:p>
            <w:pPr>
              <w:pStyle w:val="TableParagraph"/>
              <w:ind w:left="280" w:right="275"/>
              <w:jc w:val="center"/>
              <w:rPr>
                <w:sz w:val="16"/>
              </w:rPr>
            </w:pPr>
            <w:r>
              <w:rPr>
                <w:sz w:val="16"/>
              </w:rPr>
              <w:t>MSP430F5515</w:t>
            </w:r>
          </w:p>
        </w:tc>
        <w:tc>
          <w:tcPr>
            <w:tcW w:w="1680" w:type="dxa"/>
          </w:tcPr>
          <w:p>
            <w:pPr>
              <w:pStyle w:val="TableParagraph"/>
              <w:ind w:left="71" w:right="61"/>
              <w:jc w:val="center"/>
              <w:rPr>
                <w:sz w:val="16"/>
              </w:rPr>
            </w:pPr>
            <w:hyperlink r:id="rId626">
              <w:r>
                <w:rPr>
                  <w:color w:val="0000FF"/>
                  <w:sz w:val="16"/>
                </w:rPr>
                <w:t>Click here</w:t>
              </w:r>
            </w:hyperlink>
          </w:p>
        </w:tc>
        <w:tc>
          <w:tcPr>
            <w:tcW w:w="1680" w:type="dxa"/>
          </w:tcPr>
          <w:p>
            <w:pPr>
              <w:pStyle w:val="TableParagraph"/>
              <w:ind w:left="71" w:right="61"/>
              <w:jc w:val="center"/>
              <w:rPr>
                <w:sz w:val="16"/>
              </w:rPr>
            </w:pPr>
            <w:hyperlink r:id="rId627">
              <w:r>
                <w:rPr>
                  <w:color w:val="0000FF"/>
                  <w:sz w:val="16"/>
                </w:rPr>
                <w:t>Click here</w:t>
              </w:r>
            </w:hyperlink>
          </w:p>
        </w:tc>
        <w:tc>
          <w:tcPr>
            <w:tcW w:w="1680" w:type="dxa"/>
          </w:tcPr>
          <w:p>
            <w:pPr>
              <w:pStyle w:val="TableParagraph"/>
              <w:ind w:right="470"/>
              <w:jc w:val="right"/>
              <w:rPr>
                <w:sz w:val="16"/>
              </w:rPr>
            </w:pPr>
            <w:hyperlink r:id="rId628">
              <w:r>
                <w:rPr>
                  <w:color w:val="0000FF"/>
                  <w:sz w:val="16"/>
                </w:rPr>
                <w:t>Click here</w:t>
              </w:r>
            </w:hyperlink>
          </w:p>
        </w:tc>
        <w:tc>
          <w:tcPr>
            <w:tcW w:w="1680" w:type="dxa"/>
          </w:tcPr>
          <w:p>
            <w:pPr>
              <w:pStyle w:val="TableParagraph"/>
              <w:ind w:right="470"/>
              <w:jc w:val="right"/>
              <w:rPr>
                <w:sz w:val="16"/>
              </w:rPr>
            </w:pPr>
            <w:hyperlink r:id="rId629">
              <w:r>
                <w:rPr>
                  <w:color w:val="0000FF"/>
                  <w:sz w:val="16"/>
                </w:rPr>
                <w:t>Click here</w:t>
              </w:r>
            </w:hyperlink>
          </w:p>
        </w:tc>
        <w:tc>
          <w:tcPr>
            <w:tcW w:w="1680" w:type="dxa"/>
          </w:tcPr>
          <w:p>
            <w:pPr>
              <w:pStyle w:val="TableParagraph"/>
              <w:ind w:right="470"/>
              <w:jc w:val="right"/>
              <w:rPr>
                <w:sz w:val="16"/>
              </w:rPr>
            </w:pPr>
            <w:hyperlink r:id="rId630">
              <w:r>
                <w:rPr>
                  <w:color w:val="0000FF"/>
                  <w:sz w:val="16"/>
                </w:rPr>
                <w:t>Click here</w:t>
              </w:r>
            </w:hyperlink>
          </w:p>
        </w:tc>
      </w:tr>
      <w:tr>
        <w:trPr>
          <w:trHeight w:val="254" w:hRule="atLeast"/>
        </w:trPr>
        <w:tc>
          <w:tcPr>
            <w:tcW w:w="1674" w:type="dxa"/>
          </w:tcPr>
          <w:p>
            <w:pPr>
              <w:pStyle w:val="TableParagraph"/>
              <w:ind w:left="280" w:right="275"/>
              <w:jc w:val="center"/>
              <w:rPr>
                <w:sz w:val="16"/>
              </w:rPr>
            </w:pPr>
            <w:r>
              <w:rPr>
                <w:sz w:val="16"/>
              </w:rPr>
              <w:t>MSP430F5514</w:t>
            </w:r>
          </w:p>
        </w:tc>
        <w:tc>
          <w:tcPr>
            <w:tcW w:w="1680" w:type="dxa"/>
          </w:tcPr>
          <w:p>
            <w:pPr>
              <w:pStyle w:val="TableParagraph"/>
              <w:ind w:left="71" w:right="61"/>
              <w:jc w:val="center"/>
              <w:rPr>
                <w:sz w:val="16"/>
              </w:rPr>
            </w:pPr>
            <w:hyperlink r:id="rId631">
              <w:r>
                <w:rPr>
                  <w:color w:val="0000FF"/>
                  <w:sz w:val="16"/>
                </w:rPr>
                <w:t>Click here</w:t>
              </w:r>
            </w:hyperlink>
          </w:p>
        </w:tc>
        <w:tc>
          <w:tcPr>
            <w:tcW w:w="1680" w:type="dxa"/>
          </w:tcPr>
          <w:p>
            <w:pPr>
              <w:pStyle w:val="TableParagraph"/>
              <w:ind w:left="71" w:right="61"/>
              <w:jc w:val="center"/>
              <w:rPr>
                <w:sz w:val="16"/>
              </w:rPr>
            </w:pPr>
            <w:hyperlink r:id="rId632">
              <w:r>
                <w:rPr>
                  <w:color w:val="0000FF"/>
                  <w:sz w:val="16"/>
                </w:rPr>
                <w:t>Click here</w:t>
              </w:r>
            </w:hyperlink>
          </w:p>
        </w:tc>
        <w:tc>
          <w:tcPr>
            <w:tcW w:w="1680" w:type="dxa"/>
          </w:tcPr>
          <w:p>
            <w:pPr>
              <w:pStyle w:val="TableParagraph"/>
              <w:ind w:right="470"/>
              <w:jc w:val="right"/>
              <w:rPr>
                <w:sz w:val="16"/>
              </w:rPr>
            </w:pPr>
            <w:hyperlink r:id="rId633">
              <w:r>
                <w:rPr>
                  <w:color w:val="0000FF"/>
                  <w:sz w:val="16"/>
                </w:rPr>
                <w:t>Click here</w:t>
              </w:r>
            </w:hyperlink>
          </w:p>
        </w:tc>
        <w:tc>
          <w:tcPr>
            <w:tcW w:w="1680" w:type="dxa"/>
          </w:tcPr>
          <w:p>
            <w:pPr>
              <w:pStyle w:val="TableParagraph"/>
              <w:ind w:right="470"/>
              <w:jc w:val="right"/>
              <w:rPr>
                <w:sz w:val="16"/>
              </w:rPr>
            </w:pPr>
            <w:hyperlink r:id="rId634">
              <w:r>
                <w:rPr>
                  <w:color w:val="0000FF"/>
                  <w:sz w:val="16"/>
                </w:rPr>
                <w:t>Click here</w:t>
              </w:r>
            </w:hyperlink>
          </w:p>
        </w:tc>
        <w:tc>
          <w:tcPr>
            <w:tcW w:w="1680" w:type="dxa"/>
          </w:tcPr>
          <w:p>
            <w:pPr>
              <w:pStyle w:val="TableParagraph"/>
              <w:ind w:right="470"/>
              <w:jc w:val="right"/>
              <w:rPr>
                <w:sz w:val="16"/>
              </w:rPr>
            </w:pPr>
            <w:hyperlink r:id="rId635">
              <w:r>
                <w:rPr>
                  <w:color w:val="0000FF"/>
                  <w:sz w:val="16"/>
                </w:rPr>
                <w:t>Click here</w:t>
              </w:r>
            </w:hyperlink>
          </w:p>
        </w:tc>
      </w:tr>
      <w:tr>
        <w:trPr>
          <w:trHeight w:val="253" w:hRule="atLeast"/>
        </w:trPr>
        <w:tc>
          <w:tcPr>
            <w:tcW w:w="1674" w:type="dxa"/>
          </w:tcPr>
          <w:p>
            <w:pPr>
              <w:pStyle w:val="TableParagraph"/>
              <w:ind w:left="280" w:right="275"/>
              <w:jc w:val="center"/>
              <w:rPr>
                <w:sz w:val="16"/>
              </w:rPr>
            </w:pPr>
            <w:r>
              <w:rPr>
                <w:sz w:val="16"/>
              </w:rPr>
              <w:t>MSP430F5513</w:t>
            </w:r>
          </w:p>
        </w:tc>
        <w:tc>
          <w:tcPr>
            <w:tcW w:w="1680" w:type="dxa"/>
          </w:tcPr>
          <w:p>
            <w:pPr>
              <w:pStyle w:val="TableParagraph"/>
              <w:ind w:left="71" w:right="61"/>
              <w:jc w:val="center"/>
              <w:rPr>
                <w:sz w:val="16"/>
              </w:rPr>
            </w:pPr>
            <w:hyperlink r:id="rId636">
              <w:r>
                <w:rPr>
                  <w:color w:val="0000FF"/>
                  <w:sz w:val="16"/>
                </w:rPr>
                <w:t>Click here</w:t>
              </w:r>
            </w:hyperlink>
          </w:p>
        </w:tc>
        <w:tc>
          <w:tcPr>
            <w:tcW w:w="1680" w:type="dxa"/>
          </w:tcPr>
          <w:p>
            <w:pPr>
              <w:pStyle w:val="TableParagraph"/>
              <w:ind w:left="71" w:right="61"/>
              <w:jc w:val="center"/>
              <w:rPr>
                <w:sz w:val="16"/>
              </w:rPr>
            </w:pPr>
            <w:hyperlink r:id="rId637">
              <w:r>
                <w:rPr>
                  <w:color w:val="0000FF"/>
                  <w:sz w:val="16"/>
                </w:rPr>
                <w:t>Click here</w:t>
              </w:r>
            </w:hyperlink>
          </w:p>
        </w:tc>
        <w:tc>
          <w:tcPr>
            <w:tcW w:w="1680" w:type="dxa"/>
          </w:tcPr>
          <w:p>
            <w:pPr>
              <w:pStyle w:val="TableParagraph"/>
              <w:ind w:right="470"/>
              <w:jc w:val="right"/>
              <w:rPr>
                <w:sz w:val="16"/>
              </w:rPr>
            </w:pPr>
            <w:hyperlink r:id="rId638">
              <w:r>
                <w:rPr>
                  <w:color w:val="0000FF"/>
                  <w:sz w:val="16"/>
                </w:rPr>
                <w:t>Click here</w:t>
              </w:r>
            </w:hyperlink>
          </w:p>
        </w:tc>
        <w:tc>
          <w:tcPr>
            <w:tcW w:w="1680" w:type="dxa"/>
          </w:tcPr>
          <w:p>
            <w:pPr>
              <w:pStyle w:val="TableParagraph"/>
              <w:ind w:right="470"/>
              <w:jc w:val="right"/>
              <w:rPr>
                <w:sz w:val="16"/>
              </w:rPr>
            </w:pPr>
            <w:hyperlink r:id="rId639">
              <w:r>
                <w:rPr>
                  <w:color w:val="0000FF"/>
                  <w:sz w:val="16"/>
                </w:rPr>
                <w:t>Click here</w:t>
              </w:r>
            </w:hyperlink>
          </w:p>
        </w:tc>
        <w:tc>
          <w:tcPr>
            <w:tcW w:w="1680" w:type="dxa"/>
          </w:tcPr>
          <w:p>
            <w:pPr>
              <w:pStyle w:val="TableParagraph"/>
              <w:ind w:right="470"/>
              <w:jc w:val="right"/>
              <w:rPr>
                <w:sz w:val="16"/>
              </w:rPr>
            </w:pPr>
            <w:hyperlink r:id="rId640">
              <w:r>
                <w:rPr>
                  <w:color w:val="0000FF"/>
                  <w:sz w:val="16"/>
                </w:rPr>
                <w:t>Click here</w:t>
              </w:r>
            </w:hyperlink>
          </w:p>
        </w:tc>
      </w:tr>
    </w:tbl>
    <w:p>
      <w:pPr>
        <w:pStyle w:val="BodyText"/>
        <w:spacing w:before="10"/>
        <w:rPr>
          <w:b/>
          <w:sz w:val="21"/>
        </w:rPr>
      </w:pPr>
    </w:p>
    <w:p>
      <w:pPr>
        <w:pStyle w:val="Heading3"/>
        <w:numPr>
          <w:ilvl w:val="1"/>
          <w:numId w:val="66"/>
        </w:numPr>
        <w:tabs>
          <w:tab w:pos="718" w:val="left" w:leader="none"/>
        </w:tabs>
        <w:spacing w:line="240" w:lineRule="auto" w:before="0" w:after="0"/>
        <w:ind w:left="717" w:right="0" w:hanging="598"/>
        <w:jc w:val="both"/>
      </w:pPr>
      <w:r>
        <w:rPr/>
        <w:t>Community</w:t>
      </w:r>
      <w:r>
        <w:rPr>
          <w:spacing w:val="4"/>
        </w:rPr>
        <w:t> </w:t>
      </w:r>
      <w:r>
        <w:rPr/>
        <w:t>Resources</w:t>
      </w:r>
    </w:p>
    <w:p>
      <w:pPr>
        <w:spacing w:line="249" w:lineRule="auto" w:before="126"/>
        <w:ind w:left="720" w:right="124" w:firstLine="0"/>
        <w:jc w:val="both"/>
        <w:rPr>
          <w:sz w:val="20"/>
        </w:rPr>
      </w:pPr>
      <w:bookmarkStart w:name="7.4 Community Resources" w:id="360"/>
      <w:bookmarkEnd w:id="360"/>
      <w:r>
        <w:rPr/>
      </w:r>
      <w:bookmarkStart w:name="_bookmark165" w:id="361"/>
      <w:bookmarkEnd w:id="361"/>
      <w:r>
        <w:rPr/>
      </w:r>
      <w:r>
        <w:rPr>
          <w:sz w:val="20"/>
        </w:rPr>
        <w:t>The following links connect to TI community resources. Linked contents are provided "AS IS" by the respective contributors. They do not constitute TI specifications and do not necessarily reflect TI's views; see TI's </w:t>
      </w:r>
      <w:hyperlink r:id="rId641">
        <w:r>
          <w:rPr>
            <w:color w:val="0000FF"/>
            <w:sz w:val="20"/>
          </w:rPr>
          <w:t>Terms of Use</w:t>
        </w:r>
      </w:hyperlink>
      <w:r>
        <w:rPr>
          <w:sz w:val="20"/>
        </w:rPr>
        <w:t>.</w:t>
      </w:r>
    </w:p>
    <w:p>
      <w:pPr>
        <w:spacing w:before="122"/>
        <w:ind w:left="720" w:right="0" w:firstLine="0"/>
        <w:jc w:val="both"/>
        <w:rPr>
          <w:sz w:val="20"/>
        </w:rPr>
      </w:pPr>
      <w:hyperlink r:id="rId642">
        <w:r>
          <w:rPr>
            <w:color w:val="0000FF"/>
            <w:sz w:val="20"/>
          </w:rPr>
          <w:t>TI E2E™ Community</w:t>
        </w:r>
      </w:hyperlink>
    </w:p>
    <w:p>
      <w:pPr>
        <w:spacing w:line="249" w:lineRule="auto" w:before="10"/>
        <w:ind w:left="720" w:right="122" w:firstLine="0"/>
        <w:jc w:val="both"/>
        <w:rPr>
          <w:sz w:val="20"/>
        </w:rPr>
      </w:pPr>
      <w:r>
        <w:rPr>
          <w:i/>
          <w:sz w:val="20"/>
        </w:rPr>
        <w:t>TI's Engineer-to-Engineer (E2E) Community</w:t>
      </w:r>
      <w:r>
        <w:rPr>
          <w:sz w:val="20"/>
        </w:rPr>
        <w:t>. Created to foster collaboration among engineers. At e2e.ti.com, you can ask questions, share knowledge, explore ideas, and help solve problems with fellow engineers.</w:t>
      </w:r>
    </w:p>
    <w:p>
      <w:pPr>
        <w:spacing w:before="123"/>
        <w:ind w:left="720" w:right="0" w:firstLine="0"/>
        <w:jc w:val="both"/>
        <w:rPr>
          <w:sz w:val="20"/>
        </w:rPr>
      </w:pPr>
      <w:hyperlink r:id="rId643">
        <w:r>
          <w:rPr>
            <w:color w:val="0000FF"/>
            <w:sz w:val="20"/>
          </w:rPr>
          <w:t>TI Embedded Processors Wiki</w:t>
        </w:r>
      </w:hyperlink>
    </w:p>
    <w:p>
      <w:pPr>
        <w:spacing w:line="249" w:lineRule="auto" w:before="10"/>
        <w:ind w:left="720" w:right="127" w:firstLine="0"/>
        <w:jc w:val="both"/>
        <w:rPr>
          <w:sz w:val="20"/>
        </w:rPr>
      </w:pPr>
      <w:r>
        <w:rPr>
          <w:i/>
          <w:sz w:val="20"/>
        </w:rPr>
        <w:t>Texas Instruments Embedded Processors Wiki</w:t>
      </w:r>
      <w:r>
        <w:rPr>
          <w:sz w:val="20"/>
        </w:rPr>
        <w:t>. Established to help developers get started with embedded processors from Texas Instruments and to foster innovation and growth of general knowledge about the hardware and software surrounding these devices.</w:t>
      </w:r>
    </w:p>
    <w:p>
      <w:pPr>
        <w:pStyle w:val="Heading3"/>
        <w:numPr>
          <w:ilvl w:val="1"/>
          <w:numId w:val="66"/>
        </w:numPr>
        <w:tabs>
          <w:tab w:pos="718" w:val="left" w:leader="none"/>
        </w:tabs>
        <w:spacing w:line="240" w:lineRule="auto" w:before="143" w:after="0"/>
        <w:ind w:left="717" w:right="0" w:hanging="598"/>
        <w:jc w:val="both"/>
      </w:pPr>
      <w:bookmarkStart w:name="7.5 Trademarks" w:id="362"/>
      <w:bookmarkEnd w:id="362"/>
      <w:r>
        <w:rPr>
          <w:b w:val="0"/>
        </w:rPr>
      </w:r>
      <w:bookmarkStart w:name="_bookmark166" w:id="363"/>
      <w:bookmarkEnd w:id="363"/>
      <w:r>
        <w:rPr>
          <w:b w:val="0"/>
        </w:rPr>
      </w:r>
      <w:bookmarkStart w:name="_bookmark166" w:id="364"/>
      <w:bookmarkEnd w:id="364"/>
      <w:r>
        <w:rPr/>
        <w:t>Trademarks</w:t>
      </w:r>
    </w:p>
    <w:p>
      <w:pPr>
        <w:spacing w:before="58"/>
        <w:ind w:left="720" w:right="0" w:firstLine="0"/>
        <w:jc w:val="both"/>
        <w:rPr>
          <w:sz w:val="20"/>
        </w:rPr>
      </w:pPr>
      <w:r>
        <w:rPr>
          <w:sz w:val="20"/>
        </w:rPr>
        <w:t>MSP430, MicroStar Junior, Code Composer Studio, E2E are trademarks of Texas Instruments.</w:t>
      </w:r>
    </w:p>
    <w:p>
      <w:pPr>
        <w:pStyle w:val="BodyText"/>
        <w:spacing w:before="2"/>
        <w:rPr>
          <w:sz w:val="18"/>
        </w:rPr>
      </w:pPr>
    </w:p>
    <w:p>
      <w:pPr>
        <w:pStyle w:val="Heading3"/>
        <w:numPr>
          <w:ilvl w:val="1"/>
          <w:numId w:val="66"/>
        </w:numPr>
        <w:tabs>
          <w:tab w:pos="717" w:val="left" w:leader="none"/>
          <w:tab w:pos="718" w:val="left" w:leader="none"/>
        </w:tabs>
        <w:spacing w:line="240" w:lineRule="auto" w:before="0" w:after="0"/>
        <w:ind w:left="717" w:right="0" w:hanging="598"/>
        <w:jc w:val="left"/>
      </w:pPr>
      <w:bookmarkStart w:name="7.6 Electrostatic Discharge Caution" w:id="365"/>
      <w:bookmarkEnd w:id="365"/>
      <w:r>
        <w:rPr>
          <w:b w:val="0"/>
        </w:rPr>
      </w:r>
      <w:bookmarkStart w:name="_bookmark167" w:id="366"/>
      <w:bookmarkEnd w:id="366"/>
      <w:r>
        <w:rPr>
          <w:b w:val="0"/>
        </w:rPr>
      </w:r>
      <w:bookmarkStart w:name="_bookmark167" w:id="367"/>
      <w:bookmarkEnd w:id="367"/>
      <w:r>
        <w:rPr/>
        <w:t>Electrostati</w:t>
      </w:r>
      <w:r>
        <w:rPr/>
        <w:t>c Discharge</w:t>
      </w:r>
      <w:r>
        <w:rPr>
          <w:spacing w:val="9"/>
        </w:rPr>
        <w:t> </w:t>
      </w:r>
      <w:r>
        <w:rPr/>
        <w:t>Caution</w:t>
      </w:r>
    </w:p>
    <w:p>
      <w:pPr>
        <w:pStyle w:val="BodyText"/>
        <w:spacing w:line="208" w:lineRule="auto" w:before="55"/>
        <w:ind w:left="824" w:right="206"/>
      </w:pPr>
      <w:r>
        <w:rPr/>
        <w:drawing>
          <wp:anchor distT="0" distB="0" distL="0" distR="0" allowOverlap="1" layoutInCell="1" locked="0" behindDoc="0" simplePos="0" relativeHeight="16026112">
            <wp:simplePos x="0" y="0"/>
            <wp:positionH relativeFrom="page">
              <wp:posOffset>695534</wp:posOffset>
            </wp:positionH>
            <wp:positionV relativeFrom="paragraph">
              <wp:posOffset>148423</wp:posOffset>
            </wp:positionV>
            <wp:extent cx="340718" cy="319160"/>
            <wp:effectExtent l="0" t="0" r="0" b="0"/>
            <wp:wrapNone/>
            <wp:docPr id="153" name="image456.png"/>
            <wp:cNvGraphicFramePr>
              <a:graphicFrameLocks noChangeAspect="1"/>
            </wp:cNvGraphicFramePr>
            <a:graphic>
              <a:graphicData uri="http://schemas.openxmlformats.org/drawingml/2006/picture">
                <pic:pic>
                  <pic:nvPicPr>
                    <pic:cNvPr id="154" name="image456.png"/>
                    <pic:cNvPicPr/>
                  </pic:nvPicPr>
                  <pic:blipFill>
                    <a:blip r:embed="rId644" cstate="print"/>
                    <a:stretch>
                      <a:fillRect/>
                    </a:stretch>
                  </pic:blipFill>
                  <pic:spPr>
                    <a:xfrm>
                      <a:off x="0" y="0"/>
                      <a:ext cx="340718" cy="319160"/>
                    </a:xfrm>
                    <a:prstGeom prst="rect">
                      <a:avLst/>
                    </a:prstGeom>
                  </pic:spPr>
                </pic:pic>
              </a:graphicData>
            </a:graphic>
          </wp:anchor>
        </w:drawing>
      </w:r>
      <w:r>
        <w:rPr/>
        <w:t>This integrated circuit can be damaged by ESD. Texas Instruments recommends that all integrated circuits be handled with appropriate precautions. Failure to observe proper handling and installation procedures can cause damage.</w:t>
      </w:r>
    </w:p>
    <w:p>
      <w:pPr>
        <w:pStyle w:val="BodyText"/>
        <w:spacing w:line="208" w:lineRule="auto" w:before="118"/>
        <w:ind w:left="824"/>
      </w:pPr>
      <w:r>
        <w:rPr/>
        <w:t>ESD damage can range from subtle performance degradation to complete device failure. Precision integrated circuits may be more susceptible to damage because very small parametric changes could cause the device not to meet its published specifications.</w:t>
      </w:r>
    </w:p>
    <w:p>
      <w:pPr>
        <w:pStyle w:val="BodyText"/>
        <w:rPr>
          <w:sz w:val="18"/>
        </w:rPr>
      </w:pPr>
    </w:p>
    <w:p>
      <w:pPr>
        <w:pStyle w:val="Heading3"/>
        <w:numPr>
          <w:ilvl w:val="1"/>
          <w:numId w:val="66"/>
        </w:numPr>
        <w:tabs>
          <w:tab w:pos="717" w:val="left" w:leader="none"/>
          <w:tab w:pos="718" w:val="left" w:leader="none"/>
        </w:tabs>
        <w:spacing w:line="240" w:lineRule="auto" w:before="133" w:after="0"/>
        <w:ind w:left="717" w:right="0" w:hanging="598"/>
        <w:jc w:val="left"/>
      </w:pPr>
      <w:r>
        <w:rPr/>
        <w:t>Glossary</w:t>
      </w:r>
    </w:p>
    <w:p>
      <w:pPr>
        <w:spacing w:before="126"/>
        <w:ind w:left="720" w:right="0" w:firstLine="0"/>
        <w:jc w:val="both"/>
        <w:rPr>
          <w:sz w:val="20"/>
        </w:rPr>
      </w:pPr>
      <w:bookmarkStart w:name="7.7 Glossary" w:id="368"/>
      <w:bookmarkEnd w:id="368"/>
      <w:r>
        <w:rPr/>
      </w:r>
      <w:bookmarkStart w:name="_bookmark168" w:id="369"/>
      <w:bookmarkEnd w:id="369"/>
      <w:r>
        <w:rPr/>
      </w:r>
      <w:hyperlink r:id="rId645">
        <w:r>
          <w:rPr>
            <w:b/>
            <w:color w:val="0000FF"/>
            <w:sz w:val="20"/>
          </w:rPr>
          <w:t>TI Glossary</w:t>
        </w:r>
      </w:hyperlink>
      <w:r>
        <w:rPr>
          <w:b/>
          <w:color w:val="0000FF"/>
          <w:sz w:val="20"/>
        </w:rPr>
        <w:t> </w:t>
      </w:r>
      <w:r>
        <w:rPr>
          <w:sz w:val="20"/>
        </w:rPr>
        <w:t>This glossary lists and explains terms, acronyms, and definitions.</w:t>
      </w:r>
    </w:p>
    <w:p>
      <w:pPr>
        <w:spacing w:after="0"/>
        <w:jc w:val="both"/>
        <w:rPr>
          <w:sz w:val="20"/>
        </w:rPr>
        <w:sectPr>
          <w:pgSz w:w="12240" w:h="15840"/>
          <w:pgMar w:header="259" w:footer="836" w:top="1340" w:bottom="1020" w:left="960" w:right="960"/>
        </w:sectPr>
      </w:pPr>
    </w:p>
    <w:p>
      <w:pPr>
        <w:pStyle w:val="Heading2"/>
        <w:numPr>
          <w:ilvl w:val="0"/>
          <w:numId w:val="12"/>
        </w:numPr>
        <w:tabs>
          <w:tab w:pos="477" w:val="left" w:leader="none"/>
          <w:tab w:pos="478" w:val="left" w:leader="none"/>
        </w:tabs>
        <w:spacing w:line="240" w:lineRule="auto" w:before="111" w:after="0"/>
        <w:ind w:left="477" w:right="0" w:hanging="358"/>
        <w:jc w:val="left"/>
      </w:pPr>
      <w:bookmarkStart w:name="8 Mechanical, Packaging, and Orderable I" w:id="370"/>
      <w:bookmarkEnd w:id="370"/>
      <w:r>
        <w:rPr>
          <w:b w:val="0"/>
        </w:rPr>
      </w:r>
      <w:bookmarkStart w:name="_bookmark169" w:id="371"/>
      <w:bookmarkEnd w:id="371"/>
      <w:r>
        <w:rPr>
          <w:b w:val="0"/>
        </w:rPr>
      </w:r>
      <w:bookmarkStart w:name="_bookmark169" w:id="372"/>
      <w:bookmarkEnd w:id="372"/>
      <w:r>
        <w:rPr/>
        <w:t>Mechanical,</w:t>
      </w:r>
      <w:r>
        <w:rPr/>
        <w:t> Packaging, and Orderable</w:t>
      </w:r>
      <w:r>
        <w:rPr>
          <w:spacing w:val="18"/>
        </w:rPr>
        <w:t> </w:t>
      </w:r>
      <w:r>
        <w:rPr/>
        <w:t>Information</w:t>
      </w:r>
    </w:p>
    <w:p>
      <w:pPr>
        <w:spacing w:line="249" w:lineRule="auto" w:before="182"/>
        <w:ind w:left="720" w:right="122" w:firstLine="0"/>
        <w:jc w:val="both"/>
        <w:rPr>
          <w:sz w:val="20"/>
        </w:rPr>
      </w:pPr>
      <w:bookmarkStart w:name="_bookmark170" w:id="373"/>
      <w:bookmarkEnd w:id="373"/>
      <w:r>
        <w:rPr/>
      </w:r>
      <w:r>
        <w:rPr>
          <w:sz w:val="20"/>
        </w:rPr>
        <w:t>The following pages include mechanical, packaging, and orderable information. This information is the most current data available for the designated devices. This data is subject to change without notice and revision of this document. For browser-based versions of this data sheet, refer to the left-hand</w:t>
      </w:r>
      <w:r>
        <w:rPr>
          <w:spacing w:val="49"/>
          <w:sz w:val="20"/>
        </w:rPr>
        <w:t> </w:t>
      </w:r>
      <w:r>
        <w:rPr>
          <w:sz w:val="20"/>
        </w:rPr>
        <w:t>navigation.</w:t>
      </w:r>
    </w:p>
    <w:p>
      <w:pPr>
        <w:spacing w:after="0" w:line="249" w:lineRule="auto"/>
        <w:jc w:val="both"/>
        <w:rPr>
          <w:sz w:val="20"/>
        </w:rPr>
        <w:sectPr>
          <w:headerReference w:type="even" r:id="rId646"/>
          <w:headerReference w:type="default" r:id="rId647"/>
          <w:footerReference w:type="even" r:id="rId648"/>
          <w:footerReference w:type="default" r:id="rId649"/>
          <w:pgSz w:w="12240" w:h="15840"/>
          <w:pgMar w:header="259" w:footer="836" w:top="1340" w:bottom="1020" w:left="960" w:right="960"/>
          <w:pgNumType w:start="114"/>
        </w:sectPr>
      </w:pPr>
    </w:p>
    <w:p>
      <w:pPr>
        <w:spacing w:before="169"/>
        <w:ind w:left="117" w:right="0" w:firstLine="0"/>
        <w:jc w:val="left"/>
        <w:rPr>
          <w:b/>
          <w:sz w:val="22"/>
        </w:rPr>
      </w:pPr>
      <w:r>
        <w:rPr/>
        <w:pict>
          <v:shape style="position:absolute;margin-left:158.739014pt;margin-top:31.560863pt;width:40.4pt;height:415.3pt;mso-position-horizontal-relative:page;mso-position-vertical-relative:paragraph;z-index:-40590848" coordorigin="3175,631" coordsize="808,8306" path="m3982,8477l3175,8477,3175,8937,3982,8937,3982,8477xm3982,8007l3175,8007,3175,8467,3982,8467,3982,8007xm3982,7537l3175,7537,3175,7997,3982,7997,3982,7537xm3982,7067l3175,7067,3175,7527,3982,7527,3982,7067xm3982,6597l3175,6597,3175,7057,3982,7057,3982,6597xm3982,6127l3175,6127,3175,6587,3982,6587,3982,6127xm3982,5657l3175,5657,3175,6117,3982,6117,3982,5657xm3982,5187l3175,5187,3175,5647,3982,5647,3982,5187xm3982,4517l3175,4517,3175,5177,3982,5177,3982,4517xm3982,3847l3175,3847,3175,4507,3982,4507,3982,3847xm3982,3377l3175,3377,3175,3837,3982,3837,3982,3377xm3982,2907l3175,2907,3175,3367,3982,3367,3982,2907xm3982,2237l3175,2237,3175,2897,3982,2897,3982,2237xm3982,1567l3175,1567,3175,2227,3982,2227,3982,1567xm3982,1097l3175,1097,3175,1557,3982,1557,3982,1097xm3982,631l3175,631,3175,1087,3982,1087,3982,631xe" filled="true" fillcolor="#f2f2f2" stroked="false">
            <v:path arrowok="t"/>
            <v:fill type="solid"/>
            <w10:wrap type="none"/>
          </v:shape>
        </w:pict>
      </w:r>
      <w:r>
        <w:rPr/>
        <w:pict>
          <v:shape style="position:absolute;margin-left:255.795013pt;margin-top:31.560863pt;width:38.4pt;height:415.3pt;mso-position-horizontal-relative:page;mso-position-vertical-relative:paragraph;z-index:-40590336" coordorigin="5116,631" coordsize="768,8306" path="m5883,8477l5116,8477,5116,8937,5883,8937,5883,8477xm5883,8007l5116,8007,5116,8467,5883,8467,5883,8007xm5883,7537l5116,7537,5116,7997,5883,7997,5883,7537xm5883,7067l5116,7067,5116,7527,5883,7527,5883,7067xm5883,6597l5116,6597,5116,7057,5883,7057,5883,6597xm5883,6127l5116,6127,5116,6587,5883,6587,5883,6127xm5883,5657l5116,5657,5116,6117,5883,6117,5883,5657xm5883,5187l5116,5187,5116,5647,5883,5647,5883,5187xm5883,4517l5116,4517,5116,5177,5883,5177,5883,4517xm5883,3847l5116,3847,5116,4507,5883,4507,5883,3847xm5883,3377l5116,3377,5116,3837,5883,3837,5883,3377xm5883,2907l5116,2907,5116,3367,5883,3367,5883,2907xm5883,2237l5116,2237,5116,2897,5883,2897,5883,2237xm5883,1567l5116,1567,5116,2227,5883,2227,5883,1567xm5883,1097l5116,1097,5116,1557,5883,1557,5883,1097xm5883,631l5116,631,5116,1087,5883,1087,5883,631xe" filled="true" fillcolor="#f2f2f2" stroked="false">
            <v:path arrowok="t"/>
            <v:fill type="solid"/>
            <w10:wrap type="none"/>
          </v:shape>
        </w:pict>
      </w:r>
      <w:r>
        <w:rPr/>
        <w:pict>
          <v:shape style="position:absolute;margin-left:316.825012pt;margin-top:31.560863pt;width:36.85pt;height:415.3pt;mso-position-horizontal-relative:page;mso-position-vertical-relative:paragraph;z-index:-40589824" coordorigin="6337,631" coordsize="737,8306" path="m7074,8477l6337,8477,6337,8937,7074,8937,7074,8477xm7074,8007l6337,8007,6337,8467,7074,8467,7074,8007xm7074,7537l6337,7537,6337,7997,7074,7997,7074,7537xm7074,7067l6337,7067,6337,7527,7074,7527,7074,7067xm7074,6597l6337,6597,6337,7057,7074,7057,7074,6597xm7074,6127l6337,6127,6337,6587,7074,6587,7074,6127xm7074,5657l6337,5657,6337,6117,7074,6117,7074,5657xm7074,5187l6337,5187,6337,5647,7074,5647,7074,5187xm7074,4517l6337,4517,6337,5177,7074,5177,7074,4517xm7074,3847l6337,3847,6337,4507,7074,4507,7074,3847xm7074,3377l6337,3377,6337,3837,7074,3837,7074,3377xm7074,2907l6337,2907,6337,3367,7074,3367,7074,2907xm7074,2237l6337,2237,6337,2897,7074,2897,7074,2237xm7074,1567l6337,1567,6337,2227,7074,2227,7074,1567xm7074,1097l6337,1097,6337,1557,7074,1557,7074,1097xm7074,631l6337,631,6337,1087,7074,1087,7074,631xe" filled="true" fillcolor="#f2f2f2" stroked="false">
            <v:path arrowok="t"/>
            <v:fill type="solid"/>
            <w10:wrap type="none"/>
          </v:shape>
        </w:pict>
      </w:r>
      <w:r>
        <w:rPr/>
        <w:pict>
          <v:shape style="position:absolute;margin-left:410.366028pt;margin-top:31.560863pt;width:90.75pt;height:415.3pt;mso-position-horizontal-relative:page;mso-position-vertical-relative:paragraph;z-index:-40589312" coordorigin="8207,631" coordsize="1815,8306" path="m10021,8477l8207,8477,8207,8937,10021,8937,10021,8477xm10021,8007l8207,8007,8207,8467,10021,8467,10021,8007xm10021,7537l8207,7537,8207,7997,10021,7997,10021,7537xm10021,7067l8207,7067,8207,7527,10021,7527,10021,7067xm10021,6597l8207,6597,8207,7057,10021,7057,10021,6597xm10021,6127l8207,6127,8207,6587,10021,6587,10021,6127xm10021,5657l8207,5657,8207,6117,10021,6117,10021,5657xm10021,5187l8207,5187,8207,5647,10021,5647,10021,5187xm10021,4517l8207,4517,8207,5177,10021,5177,10021,4517xm10021,3847l8207,3847,8207,4507,10021,4507,10021,3847xm10021,3377l8207,3377,8207,3837,10021,3837,10021,3377xm10021,2907l8207,2907,8207,3367,10021,3367,10021,2907xm10021,2237l8207,2237,8207,2897,10021,2897,10021,2237xm10021,1567l8207,1567,8207,2227,10021,2227,10021,1567xm10021,1097l8207,1097,8207,1557,10021,1557,10021,1097xm10021,631l8207,631,8207,1087,10021,1087,10021,631xe" filled="true" fillcolor="#f2f2f2" stroked="false">
            <v:path arrowok="t"/>
            <v:fill type="solid"/>
            <w10:wrap type="none"/>
          </v:shape>
        </w:pict>
      </w:r>
      <w:r>
        <w:rPr/>
        <w:pict>
          <v:shape style="position:absolute;margin-left:586.113037pt;margin-top:31.560863pt;width:56.7pt;height:415.3pt;mso-position-horizontal-relative:page;mso-position-vertical-relative:paragraph;z-index:-40588800" coordorigin="11722,631" coordsize="1134,8306" path="m12856,8477l11722,8477,11722,8937,12856,8937,12856,8477xm12856,8007l11722,8007,11722,8467,12856,8467,12856,8007xm12856,7537l11722,7537,11722,7997,12856,7997,12856,7537xm12856,7067l11722,7067,11722,7527,12856,7527,12856,7067xm12856,6597l11722,6597,11722,7057,12856,7057,12856,6597xm12856,6127l11722,6127,11722,6587,12856,6587,12856,6127xm12856,5657l11722,5657,11722,6117,12856,6117,12856,5657xm12856,5187l11722,5187,11722,5647,12856,5647,12856,5187xm12856,4517l11722,4517,11722,5177,12856,5177,12856,4517xm12856,3847l11722,3847,11722,4507,12856,4507,12856,3847xm12856,3377l11722,3377,11722,3837,12856,3837,12856,3377xm12856,2907l11722,2907,11722,3367,12856,3367,12856,2907xm12856,2237l11722,2237,11722,2897,12856,2897,12856,2237xm12856,1567l11722,1567,11722,2227,12856,2227,12856,1567xm12856,1097l11722,1097,11722,1557,12856,1557,12856,1097xm12856,631l11722,631,11722,1087,12856,1087,12856,631xe" filled="true" fillcolor="#f2f2f2" stroked="false">
            <v:path arrowok="t"/>
            <v:fill type="solid"/>
            <w10:wrap type="none"/>
          </v:shape>
        </w:pict>
      </w:r>
      <w:r>
        <w:rPr>
          <w:b/>
          <w:sz w:val="22"/>
        </w:rPr>
        <w:t>PACKAGING INFORMATION</w:t>
      </w:r>
    </w:p>
    <w:p>
      <w:pPr>
        <w:pStyle w:val="BodyText"/>
        <w:spacing w:before="5" w:after="1"/>
        <w:rPr>
          <w:b/>
        </w:rPr>
      </w:pPr>
    </w:p>
    <w:tbl>
      <w:tblPr>
        <w:tblW w:w="0" w:type="auto"/>
        <w:jc w:val="left"/>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2"/>
        <w:gridCol w:w="922"/>
        <w:gridCol w:w="1187"/>
        <w:gridCol w:w="753"/>
        <w:gridCol w:w="446"/>
        <w:gridCol w:w="762"/>
        <w:gridCol w:w="1219"/>
        <w:gridCol w:w="1597"/>
        <w:gridCol w:w="1802"/>
        <w:gridCol w:w="1314"/>
        <w:gridCol w:w="1101"/>
        <w:gridCol w:w="1560"/>
        <w:gridCol w:w="963"/>
      </w:tblGrid>
      <w:tr>
        <w:trPr>
          <w:trHeight w:val="453" w:hRule="atLeast"/>
        </w:trPr>
        <w:tc>
          <w:tcPr>
            <w:tcW w:w="2282" w:type="dxa"/>
            <w:tcBorders>
              <w:left w:val="single" w:sz="4" w:space="0" w:color="000000"/>
              <w:bottom w:val="single" w:sz="6" w:space="0" w:color="000000"/>
              <w:right w:val="nil"/>
            </w:tcBorders>
            <w:shd w:val="clear" w:color="auto" w:fill="F2F2F2"/>
          </w:tcPr>
          <w:p>
            <w:pPr>
              <w:pStyle w:val="TableParagraph"/>
              <w:spacing w:before="47"/>
              <w:ind w:left="560"/>
              <w:rPr>
                <w:b/>
                <w:sz w:val="16"/>
              </w:rPr>
            </w:pPr>
            <w:r>
              <w:rPr>
                <w:b/>
                <w:sz w:val="16"/>
              </w:rPr>
              <w:t>Orderable Device</w:t>
            </w:r>
          </w:p>
        </w:tc>
        <w:tc>
          <w:tcPr>
            <w:tcW w:w="922" w:type="dxa"/>
            <w:tcBorders>
              <w:left w:val="nil"/>
              <w:bottom w:val="single" w:sz="6" w:space="0" w:color="000000"/>
              <w:right w:val="nil"/>
            </w:tcBorders>
            <w:shd w:val="clear" w:color="auto" w:fill="F2F2F2"/>
          </w:tcPr>
          <w:p>
            <w:pPr>
              <w:pStyle w:val="TableParagraph"/>
              <w:spacing w:before="47"/>
              <w:ind w:left="298" w:right="95"/>
              <w:jc w:val="center"/>
              <w:rPr>
                <w:b/>
                <w:sz w:val="16"/>
              </w:rPr>
            </w:pPr>
            <w:r>
              <w:rPr>
                <w:b/>
                <w:sz w:val="16"/>
              </w:rPr>
              <w:t>Status</w:t>
            </w:r>
          </w:p>
          <w:p>
            <w:pPr>
              <w:pStyle w:val="TableParagraph"/>
              <w:spacing w:line="131" w:lineRule="exact" w:before="71"/>
              <w:ind w:left="298" w:right="95"/>
              <w:jc w:val="center"/>
              <w:rPr>
                <w:sz w:val="12"/>
              </w:rPr>
            </w:pPr>
            <w:r>
              <w:rPr>
                <w:sz w:val="12"/>
              </w:rPr>
              <w:t>(1)</w:t>
            </w:r>
          </w:p>
        </w:tc>
        <w:tc>
          <w:tcPr>
            <w:tcW w:w="1187" w:type="dxa"/>
            <w:tcBorders>
              <w:left w:val="nil"/>
              <w:bottom w:val="single" w:sz="6" w:space="0" w:color="000000"/>
              <w:right w:val="nil"/>
            </w:tcBorders>
            <w:shd w:val="clear" w:color="auto" w:fill="F2F2F2"/>
          </w:tcPr>
          <w:p>
            <w:pPr>
              <w:pStyle w:val="TableParagraph"/>
              <w:spacing w:before="47"/>
              <w:ind w:left="57" w:right="22"/>
              <w:jc w:val="center"/>
              <w:rPr>
                <w:b/>
                <w:sz w:val="16"/>
              </w:rPr>
            </w:pPr>
            <w:r>
              <w:rPr>
                <w:b/>
                <w:sz w:val="16"/>
              </w:rPr>
              <w:t>Package Type</w:t>
            </w:r>
          </w:p>
        </w:tc>
        <w:tc>
          <w:tcPr>
            <w:tcW w:w="753" w:type="dxa"/>
            <w:tcBorders>
              <w:left w:val="nil"/>
              <w:bottom w:val="single" w:sz="6" w:space="0" w:color="000000"/>
              <w:right w:val="nil"/>
            </w:tcBorders>
            <w:shd w:val="clear" w:color="auto" w:fill="F2F2F2"/>
          </w:tcPr>
          <w:p>
            <w:pPr>
              <w:pStyle w:val="TableParagraph"/>
              <w:spacing w:line="249" w:lineRule="auto" w:before="47"/>
              <w:ind w:left="59" w:right="34" w:hanging="10"/>
              <w:rPr>
                <w:b/>
                <w:sz w:val="16"/>
              </w:rPr>
            </w:pPr>
            <w:r>
              <w:rPr>
                <w:b/>
                <w:sz w:val="16"/>
              </w:rPr>
              <w:t>Package Drawing</w:t>
            </w:r>
          </w:p>
        </w:tc>
        <w:tc>
          <w:tcPr>
            <w:tcW w:w="446" w:type="dxa"/>
            <w:tcBorders>
              <w:left w:val="nil"/>
              <w:bottom w:val="single" w:sz="6" w:space="0" w:color="000000"/>
              <w:right w:val="nil"/>
            </w:tcBorders>
            <w:shd w:val="clear" w:color="auto" w:fill="F2F2F2"/>
          </w:tcPr>
          <w:p>
            <w:pPr>
              <w:pStyle w:val="TableParagraph"/>
              <w:spacing w:before="47"/>
              <w:ind w:left="43" w:right="25"/>
              <w:jc w:val="center"/>
              <w:rPr>
                <w:b/>
                <w:sz w:val="16"/>
              </w:rPr>
            </w:pPr>
            <w:r>
              <w:rPr>
                <w:b/>
                <w:sz w:val="16"/>
              </w:rPr>
              <w:t>Pins</w:t>
            </w:r>
          </w:p>
        </w:tc>
        <w:tc>
          <w:tcPr>
            <w:tcW w:w="762" w:type="dxa"/>
            <w:tcBorders>
              <w:left w:val="nil"/>
              <w:bottom w:val="single" w:sz="6" w:space="0" w:color="000000"/>
              <w:right w:val="nil"/>
            </w:tcBorders>
            <w:shd w:val="clear" w:color="auto" w:fill="F2F2F2"/>
          </w:tcPr>
          <w:p>
            <w:pPr>
              <w:pStyle w:val="TableParagraph"/>
              <w:spacing w:line="249" w:lineRule="auto" w:before="47"/>
              <w:ind w:left="248" w:right="36" w:hanging="192"/>
              <w:rPr>
                <w:b/>
                <w:sz w:val="16"/>
              </w:rPr>
            </w:pPr>
            <w:r>
              <w:rPr>
                <w:b/>
                <w:sz w:val="16"/>
              </w:rPr>
              <w:t>Package Qty</w:t>
            </w:r>
          </w:p>
        </w:tc>
        <w:tc>
          <w:tcPr>
            <w:tcW w:w="1219" w:type="dxa"/>
            <w:tcBorders>
              <w:left w:val="nil"/>
              <w:bottom w:val="single" w:sz="6" w:space="0" w:color="000000"/>
              <w:right w:val="nil"/>
            </w:tcBorders>
            <w:shd w:val="clear" w:color="auto" w:fill="F2F2F2"/>
          </w:tcPr>
          <w:p>
            <w:pPr>
              <w:pStyle w:val="TableParagraph"/>
              <w:spacing w:before="47"/>
              <w:ind w:left="198" w:right="305"/>
              <w:jc w:val="center"/>
              <w:rPr>
                <w:b/>
                <w:sz w:val="16"/>
              </w:rPr>
            </w:pPr>
            <w:r>
              <w:rPr>
                <w:b/>
                <w:sz w:val="16"/>
              </w:rPr>
              <w:t>Eco Plan</w:t>
            </w:r>
          </w:p>
          <w:p>
            <w:pPr>
              <w:pStyle w:val="TableParagraph"/>
              <w:spacing w:line="131" w:lineRule="exact" w:before="71"/>
              <w:ind w:left="198" w:right="305"/>
              <w:jc w:val="center"/>
              <w:rPr>
                <w:sz w:val="12"/>
              </w:rPr>
            </w:pPr>
            <w:r>
              <w:rPr>
                <w:sz w:val="12"/>
              </w:rPr>
              <w:t>(2)</w:t>
            </w:r>
          </w:p>
        </w:tc>
        <w:tc>
          <w:tcPr>
            <w:tcW w:w="1597" w:type="dxa"/>
            <w:tcBorders>
              <w:left w:val="nil"/>
              <w:bottom w:val="single" w:sz="6" w:space="0" w:color="000000"/>
              <w:right w:val="nil"/>
            </w:tcBorders>
            <w:shd w:val="clear" w:color="auto" w:fill="F2F2F2"/>
          </w:tcPr>
          <w:p>
            <w:pPr>
              <w:pStyle w:val="TableParagraph"/>
              <w:spacing w:before="47"/>
              <w:ind w:left="176" w:right="154"/>
              <w:jc w:val="center"/>
              <w:rPr>
                <w:b/>
                <w:sz w:val="16"/>
              </w:rPr>
            </w:pPr>
            <w:r>
              <w:rPr>
                <w:b/>
                <w:sz w:val="16"/>
              </w:rPr>
              <w:t>Lead/Ball Finish</w:t>
            </w:r>
          </w:p>
          <w:p>
            <w:pPr>
              <w:pStyle w:val="TableParagraph"/>
              <w:spacing w:line="131" w:lineRule="exact" w:before="71"/>
              <w:ind w:left="176" w:right="154"/>
              <w:jc w:val="center"/>
              <w:rPr>
                <w:sz w:val="12"/>
              </w:rPr>
            </w:pPr>
            <w:r>
              <w:rPr>
                <w:sz w:val="12"/>
              </w:rPr>
              <w:t>(6)</w:t>
            </w:r>
          </w:p>
        </w:tc>
        <w:tc>
          <w:tcPr>
            <w:tcW w:w="1802" w:type="dxa"/>
            <w:tcBorders>
              <w:left w:val="nil"/>
              <w:bottom w:val="single" w:sz="6" w:space="0" w:color="000000"/>
              <w:right w:val="nil"/>
            </w:tcBorders>
            <w:shd w:val="clear" w:color="auto" w:fill="F2F2F2"/>
          </w:tcPr>
          <w:p>
            <w:pPr>
              <w:pStyle w:val="TableParagraph"/>
              <w:spacing w:before="47"/>
              <w:ind w:left="336" w:right="198"/>
              <w:jc w:val="center"/>
              <w:rPr>
                <w:b/>
                <w:sz w:val="16"/>
              </w:rPr>
            </w:pPr>
            <w:r>
              <w:rPr>
                <w:b/>
                <w:sz w:val="16"/>
              </w:rPr>
              <w:t>MSL Peak Temp</w:t>
            </w:r>
          </w:p>
          <w:p>
            <w:pPr>
              <w:pStyle w:val="TableParagraph"/>
              <w:spacing w:line="131" w:lineRule="exact" w:before="71"/>
              <w:ind w:left="336" w:right="198"/>
              <w:jc w:val="center"/>
              <w:rPr>
                <w:sz w:val="12"/>
              </w:rPr>
            </w:pPr>
            <w:r>
              <w:rPr>
                <w:sz w:val="12"/>
              </w:rPr>
              <w:t>(3)</w:t>
            </w:r>
          </w:p>
        </w:tc>
        <w:tc>
          <w:tcPr>
            <w:tcW w:w="1314" w:type="dxa"/>
            <w:tcBorders>
              <w:left w:val="nil"/>
              <w:bottom w:val="single" w:sz="6" w:space="0" w:color="000000"/>
              <w:right w:val="nil"/>
            </w:tcBorders>
            <w:shd w:val="clear" w:color="auto" w:fill="F2F2F2"/>
          </w:tcPr>
          <w:p>
            <w:pPr>
              <w:pStyle w:val="TableParagraph"/>
              <w:spacing w:before="47"/>
              <w:ind w:left="55" w:right="195"/>
              <w:jc w:val="center"/>
              <w:rPr>
                <w:b/>
                <w:sz w:val="16"/>
              </w:rPr>
            </w:pPr>
            <w:r>
              <w:rPr>
                <w:b/>
                <w:sz w:val="16"/>
              </w:rPr>
              <w:t>Op Temp (°C)</w:t>
            </w:r>
          </w:p>
        </w:tc>
        <w:tc>
          <w:tcPr>
            <w:tcW w:w="1101" w:type="dxa"/>
            <w:tcBorders>
              <w:left w:val="nil"/>
              <w:bottom w:val="single" w:sz="6" w:space="0" w:color="000000"/>
              <w:right w:val="nil"/>
            </w:tcBorders>
            <w:shd w:val="clear" w:color="auto" w:fill="F2F2F2"/>
          </w:tcPr>
          <w:p>
            <w:pPr>
              <w:pStyle w:val="TableParagraph"/>
              <w:spacing w:before="47"/>
              <w:ind w:left="668" w:right="-87"/>
              <w:rPr>
                <w:b/>
                <w:sz w:val="16"/>
              </w:rPr>
            </w:pPr>
            <w:r>
              <w:rPr>
                <w:b/>
                <w:sz w:val="16"/>
              </w:rPr>
              <w:t>Device</w:t>
            </w:r>
          </w:p>
        </w:tc>
        <w:tc>
          <w:tcPr>
            <w:tcW w:w="1560" w:type="dxa"/>
            <w:tcBorders>
              <w:left w:val="nil"/>
              <w:bottom w:val="single" w:sz="6" w:space="0" w:color="000000"/>
              <w:right w:val="nil"/>
            </w:tcBorders>
            <w:shd w:val="clear" w:color="auto" w:fill="F2F2F2"/>
          </w:tcPr>
          <w:p>
            <w:pPr>
              <w:pStyle w:val="TableParagraph"/>
              <w:spacing w:before="47"/>
              <w:ind w:left="128"/>
              <w:rPr>
                <w:b/>
                <w:sz w:val="16"/>
              </w:rPr>
            </w:pPr>
            <w:r>
              <w:rPr>
                <w:b/>
                <w:sz w:val="16"/>
              </w:rPr>
              <w:t>Marking</w:t>
            </w:r>
          </w:p>
          <w:p>
            <w:pPr>
              <w:pStyle w:val="TableParagraph"/>
              <w:spacing w:line="131" w:lineRule="exact" w:before="71"/>
              <w:ind w:left="31"/>
              <w:rPr>
                <w:sz w:val="12"/>
              </w:rPr>
            </w:pPr>
            <w:r>
              <w:rPr>
                <w:sz w:val="12"/>
              </w:rPr>
              <w:t>(4/5)</w:t>
            </w:r>
          </w:p>
        </w:tc>
        <w:tc>
          <w:tcPr>
            <w:tcW w:w="963" w:type="dxa"/>
            <w:tcBorders>
              <w:left w:val="nil"/>
              <w:bottom w:val="single" w:sz="6" w:space="0" w:color="000000"/>
              <w:right w:val="single" w:sz="2" w:space="0" w:color="000000"/>
            </w:tcBorders>
            <w:shd w:val="clear" w:color="auto" w:fill="F2F2F2"/>
          </w:tcPr>
          <w:p>
            <w:pPr>
              <w:pStyle w:val="TableParagraph"/>
              <w:spacing w:before="47"/>
              <w:ind w:left="163"/>
              <w:rPr>
                <w:b/>
                <w:sz w:val="16"/>
              </w:rPr>
            </w:pPr>
            <w:r>
              <w:rPr>
                <w:b/>
                <w:sz w:val="16"/>
              </w:rPr>
              <w:t>Samples</w:t>
            </w:r>
          </w:p>
        </w:tc>
      </w:tr>
      <w:tr>
        <w:trPr>
          <w:trHeight w:val="457" w:hRule="atLeast"/>
        </w:trPr>
        <w:tc>
          <w:tcPr>
            <w:tcW w:w="2282" w:type="dxa"/>
            <w:tcBorders>
              <w:top w:val="single" w:sz="6" w:space="0" w:color="000000"/>
              <w:left w:val="single" w:sz="4" w:space="0" w:color="000000"/>
              <w:bottom w:val="single" w:sz="4" w:space="0" w:color="000000"/>
              <w:right w:val="nil"/>
            </w:tcBorders>
            <w:shd w:val="clear" w:color="auto" w:fill="F2F2F2"/>
          </w:tcPr>
          <w:p>
            <w:pPr>
              <w:pStyle w:val="TableParagraph"/>
              <w:spacing w:before="48"/>
              <w:ind w:left="427"/>
              <w:rPr>
                <w:sz w:val="16"/>
              </w:rPr>
            </w:pPr>
            <w:r>
              <w:rPr>
                <w:sz w:val="16"/>
              </w:rPr>
              <w:t>MSP430F5513IRGCR</w:t>
            </w:r>
          </w:p>
        </w:tc>
        <w:tc>
          <w:tcPr>
            <w:tcW w:w="922" w:type="dxa"/>
            <w:tcBorders>
              <w:top w:val="single" w:sz="6" w:space="0" w:color="000000"/>
              <w:left w:val="nil"/>
              <w:bottom w:val="single" w:sz="4" w:space="0" w:color="000000"/>
              <w:right w:val="nil"/>
            </w:tcBorders>
            <w:shd w:val="clear" w:color="auto" w:fill="F2F2F2"/>
          </w:tcPr>
          <w:p>
            <w:pPr>
              <w:pStyle w:val="TableParagraph"/>
              <w:spacing w:before="48"/>
              <w:ind w:right="68"/>
              <w:jc w:val="right"/>
              <w:rPr>
                <w:sz w:val="16"/>
              </w:rPr>
            </w:pPr>
            <w:r>
              <w:rPr>
                <w:sz w:val="16"/>
              </w:rPr>
              <w:t>ACTIVE</w:t>
            </w:r>
          </w:p>
        </w:tc>
        <w:tc>
          <w:tcPr>
            <w:tcW w:w="1187" w:type="dxa"/>
            <w:tcBorders>
              <w:top w:val="single" w:sz="6" w:space="0" w:color="000000"/>
              <w:left w:val="nil"/>
              <w:bottom w:val="single" w:sz="4" w:space="0" w:color="000000"/>
              <w:right w:val="nil"/>
            </w:tcBorders>
            <w:shd w:val="clear" w:color="auto" w:fill="F2F2F2"/>
          </w:tcPr>
          <w:p>
            <w:pPr>
              <w:pStyle w:val="TableParagraph"/>
              <w:spacing w:before="48"/>
              <w:ind w:left="57" w:right="22"/>
              <w:jc w:val="center"/>
              <w:rPr>
                <w:sz w:val="16"/>
              </w:rPr>
            </w:pPr>
            <w:r>
              <w:rPr>
                <w:sz w:val="16"/>
              </w:rPr>
              <w:t>VQFN</w:t>
            </w:r>
          </w:p>
        </w:tc>
        <w:tc>
          <w:tcPr>
            <w:tcW w:w="753" w:type="dxa"/>
            <w:tcBorders>
              <w:top w:val="single" w:sz="6" w:space="0" w:color="000000"/>
              <w:left w:val="nil"/>
              <w:bottom w:val="single" w:sz="4" w:space="0" w:color="000000"/>
              <w:right w:val="nil"/>
            </w:tcBorders>
            <w:shd w:val="clear" w:color="auto" w:fill="F2F2F2"/>
          </w:tcPr>
          <w:p>
            <w:pPr>
              <w:pStyle w:val="TableParagraph"/>
              <w:spacing w:before="48"/>
              <w:ind w:left="197"/>
              <w:rPr>
                <w:sz w:val="16"/>
              </w:rPr>
            </w:pPr>
            <w:r>
              <w:rPr>
                <w:sz w:val="16"/>
              </w:rPr>
              <w:t>RGC</w:t>
            </w:r>
          </w:p>
        </w:tc>
        <w:tc>
          <w:tcPr>
            <w:tcW w:w="446" w:type="dxa"/>
            <w:tcBorders>
              <w:top w:val="single" w:sz="6" w:space="0" w:color="000000"/>
              <w:left w:val="nil"/>
              <w:bottom w:val="single" w:sz="4" w:space="0" w:color="000000"/>
              <w:right w:val="nil"/>
            </w:tcBorders>
            <w:shd w:val="clear" w:color="auto" w:fill="F2F2F2"/>
          </w:tcPr>
          <w:p>
            <w:pPr>
              <w:pStyle w:val="TableParagraph"/>
              <w:spacing w:before="48"/>
              <w:ind w:left="43" w:right="25"/>
              <w:jc w:val="center"/>
              <w:rPr>
                <w:sz w:val="16"/>
              </w:rPr>
            </w:pPr>
            <w:r>
              <w:rPr>
                <w:sz w:val="16"/>
              </w:rPr>
              <w:t>64</w:t>
            </w:r>
          </w:p>
        </w:tc>
        <w:tc>
          <w:tcPr>
            <w:tcW w:w="762" w:type="dxa"/>
            <w:tcBorders>
              <w:top w:val="single" w:sz="6" w:space="0" w:color="000000"/>
              <w:left w:val="nil"/>
              <w:bottom w:val="single" w:sz="4" w:space="0" w:color="000000"/>
              <w:right w:val="nil"/>
            </w:tcBorders>
            <w:shd w:val="clear" w:color="auto" w:fill="F2F2F2"/>
          </w:tcPr>
          <w:p>
            <w:pPr>
              <w:pStyle w:val="TableParagraph"/>
              <w:spacing w:before="48"/>
              <w:ind w:left="183" w:right="183"/>
              <w:jc w:val="center"/>
              <w:rPr>
                <w:sz w:val="16"/>
              </w:rPr>
            </w:pPr>
            <w:r>
              <w:rPr>
                <w:sz w:val="16"/>
              </w:rPr>
              <w:t>2000</w:t>
            </w:r>
          </w:p>
        </w:tc>
        <w:tc>
          <w:tcPr>
            <w:tcW w:w="1219" w:type="dxa"/>
            <w:tcBorders>
              <w:top w:val="single" w:sz="6" w:space="0" w:color="000000"/>
              <w:left w:val="nil"/>
              <w:bottom w:val="single" w:sz="4" w:space="0" w:color="000000"/>
              <w:right w:val="nil"/>
            </w:tcBorders>
            <w:shd w:val="clear" w:color="auto" w:fill="F2F2F2"/>
          </w:tcPr>
          <w:p>
            <w:pPr>
              <w:pStyle w:val="TableParagraph"/>
              <w:spacing w:line="200" w:lineRule="atLeast" w:before="32"/>
              <w:ind w:left="141" w:right="160" w:hanging="72"/>
              <w:rPr>
                <w:sz w:val="16"/>
              </w:rPr>
            </w:pPr>
            <w:r>
              <w:rPr>
                <w:sz w:val="16"/>
              </w:rPr>
              <w:t>Green (RoHS &amp; no Sb/Br)</w:t>
            </w:r>
          </w:p>
        </w:tc>
        <w:tc>
          <w:tcPr>
            <w:tcW w:w="1597" w:type="dxa"/>
            <w:tcBorders>
              <w:top w:val="single" w:sz="6" w:space="0" w:color="000000"/>
              <w:left w:val="nil"/>
              <w:bottom w:val="single" w:sz="4" w:space="0" w:color="000000"/>
              <w:right w:val="nil"/>
            </w:tcBorders>
            <w:shd w:val="clear" w:color="auto" w:fill="F2F2F2"/>
          </w:tcPr>
          <w:p>
            <w:pPr>
              <w:pStyle w:val="TableParagraph"/>
              <w:spacing w:line="200" w:lineRule="atLeast" w:before="32"/>
              <w:ind w:left="254" w:right="211" w:firstLine="72"/>
              <w:rPr>
                <w:sz w:val="16"/>
              </w:rPr>
            </w:pPr>
            <w:r>
              <w:rPr>
                <w:sz w:val="16"/>
              </w:rPr>
              <w:t>CU NIPDAU | CU NIPDAUAG</w:t>
            </w:r>
          </w:p>
        </w:tc>
        <w:tc>
          <w:tcPr>
            <w:tcW w:w="1802" w:type="dxa"/>
            <w:tcBorders>
              <w:top w:val="single" w:sz="6" w:space="0" w:color="000000"/>
              <w:left w:val="nil"/>
              <w:bottom w:val="single" w:sz="4" w:space="0" w:color="000000"/>
              <w:right w:val="nil"/>
            </w:tcBorders>
            <w:shd w:val="clear" w:color="auto" w:fill="F2F2F2"/>
          </w:tcPr>
          <w:p>
            <w:pPr>
              <w:pStyle w:val="TableParagraph"/>
              <w:spacing w:before="48"/>
              <w:ind w:right="51"/>
              <w:jc w:val="right"/>
              <w:rPr>
                <w:sz w:val="16"/>
              </w:rPr>
            </w:pPr>
            <w:r>
              <w:rPr>
                <w:sz w:val="16"/>
              </w:rPr>
              <w:t>Level-3-260C-168 HR</w:t>
            </w:r>
          </w:p>
        </w:tc>
        <w:tc>
          <w:tcPr>
            <w:tcW w:w="1314" w:type="dxa"/>
            <w:tcBorders>
              <w:top w:val="single" w:sz="6" w:space="0" w:color="000000"/>
              <w:left w:val="nil"/>
              <w:bottom w:val="single" w:sz="4" w:space="0" w:color="000000"/>
              <w:right w:val="nil"/>
            </w:tcBorders>
            <w:shd w:val="clear" w:color="auto" w:fill="F2F2F2"/>
          </w:tcPr>
          <w:p>
            <w:pPr>
              <w:pStyle w:val="TableParagraph"/>
              <w:spacing w:before="48"/>
              <w:ind w:left="55" w:right="195"/>
              <w:jc w:val="center"/>
              <w:rPr>
                <w:sz w:val="16"/>
              </w:rPr>
            </w:pPr>
            <w:r>
              <w:rPr>
                <w:sz w:val="16"/>
              </w:rPr>
              <w:t>-40 to 85</w:t>
            </w:r>
          </w:p>
        </w:tc>
        <w:tc>
          <w:tcPr>
            <w:tcW w:w="2661" w:type="dxa"/>
            <w:gridSpan w:val="2"/>
            <w:tcBorders>
              <w:top w:val="single" w:sz="6" w:space="0" w:color="000000"/>
              <w:left w:val="nil"/>
              <w:bottom w:val="single" w:sz="4" w:space="0" w:color="000000"/>
              <w:right w:val="nil"/>
            </w:tcBorders>
            <w:shd w:val="clear" w:color="auto" w:fill="F2F2F2"/>
          </w:tcPr>
          <w:p>
            <w:pPr>
              <w:pStyle w:val="TableParagraph"/>
              <w:spacing w:before="48"/>
              <w:ind w:left="238"/>
              <w:rPr>
                <w:sz w:val="16"/>
              </w:rPr>
            </w:pPr>
            <w:r>
              <w:rPr>
                <w:sz w:val="16"/>
              </w:rPr>
              <w:t>M430F5513</w:t>
            </w:r>
          </w:p>
        </w:tc>
        <w:tc>
          <w:tcPr>
            <w:tcW w:w="963" w:type="dxa"/>
            <w:tcBorders>
              <w:top w:val="single" w:sz="6" w:space="0" w:color="000000"/>
              <w:left w:val="nil"/>
              <w:bottom w:val="single" w:sz="4" w:space="0" w:color="000000"/>
              <w:right w:val="single" w:sz="2" w:space="0" w:color="000000"/>
            </w:tcBorders>
            <w:shd w:val="clear" w:color="auto" w:fill="F2F2F2"/>
          </w:tcPr>
          <w:p>
            <w:pPr>
              <w:pStyle w:val="TableParagraph"/>
              <w:spacing w:before="2"/>
              <w:rPr>
                <w:b/>
                <w:sz w:val="6"/>
              </w:rPr>
            </w:pPr>
          </w:p>
          <w:p>
            <w:pPr>
              <w:pStyle w:val="TableParagraph"/>
              <w:spacing w:before="0"/>
              <w:ind w:left="92"/>
              <w:rPr>
                <w:sz w:val="20"/>
              </w:rPr>
            </w:pPr>
            <w:r>
              <w:rPr>
                <w:sz w:val="20"/>
              </w:rPr>
              <w:drawing>
                <wp:inline distT="0" distB="0" distL="0" distR="0">
                  <wp:extent cx="507492" cy="190309"/>
                  <wp:effectExtent l="0" t="0" r="0" b="0"/>
                  <wp:docPr id="159" name="image458.png"/>
                  <wp:cNvGraphicFramePr>
                    <a:graphicFrameLocks noChangeAspect="1"/>
                  </wp:cNvGraphicFramePr>
                  <a:graphic>
                    <a:graphicData uri="http://schemas.openxmlformats.org/drawingml/2006/picture">
                      <pic:pic>
                        <pic:nvPicPr>
                          <pic:cNvPr id="16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8"/>
              <w:rPr>
                <w:sz w:val="16"/>
              </w:rPr>
            </w:pPr>
            <w:r>
              <w:rPr>
                <w:sz w:val="16"/>
              </w:rPr>
              <w:t>MSP430F5513IZQE</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360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M430F5513</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61" name="image458.png"/>
                  <wp:cNvGraphicFramePr>
                    <a:graphicFrameLocks noChangeAspect="1"/>
                  </wp:cNvGraphicFramePr>
                  <a:graphic>
                    <a:graphicData uri="http://schemas.openxmlformats.org/drawingml/2006/picture">
                      <pic:pic>
                        <pic:nvPicPr>
                          <pic:cNvPr id="16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40"/>
              <w:rPr>
                <w:sz w:val="16"/>
              </w:rPr>
            </w:pPr>
            <w:r>
              <w:rPr>
                <w:sz w:val="16"/>
              </w:rPr>
              <w:t>MSP430F5513IZQER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M430F5513</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63" name="image458.png"/>
                  <wp:cNvGraphicFramePr>
                    <a:graphicFrameLocks noChangeAspect="1"/>
                  </wp:cNvGraphicFramePr>
                  <a:graphic>
                    <a:graphicData uri="http://schemas.openxmlformats.org/drawingml/2006/picture">
                      <pic:pic>
                        <pic:nvPicPr>
                          <pic:cNvPr id="16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27"/>
              <w:rPr>
                <w:sz w:val="16"/>
              </w:rPr>
            </w:pPr>
            <w:r>
              <w:rPr>
                <w:sz w:val="16"/>
              </w:rPr>
              <w:t>MSP430F5514IRGCR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65" name="image458.png"/>
                  <wp:cNvGraphicFramePr>
                    <a:graphicFrameLocks noChangeAspect="1"/>
                  </wp:cNvGraphicFramePr>
                  <a:graphic>
                    <a:graphicData uri="http://schemas.openxmlformats.org/drawingml/2006/picture">
                      <pic:pic>
                        <pic:nvPicPr>
                          <pic:cNvPr id="16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36"/>
              <w:rPr>
                <w:sz w:val="16"/>
              </w:rPr>
            </w:pPr>
            <w:r>
              <w:rPr>
                <w:sz w:val="16"/>
              </w:rPr>
              <w:t>MSP430F5514IRGCT</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67" name="image458.png"/>
                  <wp:cNvGraphicFramePr>
                    <a:graphicFrameLocks noChangeAspect="1"/>
                  </wp:cNvGraphicFramePr>
                  <a:graphic>
                    <a:graphicData uri="http://schemas.openxmlformats.org/drawingml/2006/picture">
                      <pic:pic>
                        <pic:nvPicPr>
                          <pic:cNvPr id="16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8"/>
              <w:rPr>
                <w:sz w:val="16"/>
              </w:rPr>
            </w:pPr>
            <w:r>
              <w:rPr>
                <w:sz w:val="16"/>
              </w:rPr>
              <w:t>MSP430F5514IZQE</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360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69" name="image458.png"/>
                  <wp:cNvGraphicFramePr>
                    <a:graphicFrameLocks noChangeAspect="1"/>
                  </wp:cNvGraphicFramePr>
                  <a:graphic>
                    <a:graphicData uri="http://schemas.openxmlformats.org/drawingml/2006/picture">
                      <pic:pic>
                        <pic:nvPicPr>
                          <pic:cNvPr id="17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59"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40"/>
              <w:rPr>
                <w:sz w:val="16"/>
              </w:rPr>
            </w:pPr>
            <w:r>
              <w:rPr>
                <w:sz w:val="16"/>
              </w:rPr>
              <w:t>MSP430F5514IZQER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71" name="image458.png"/>
                  <wp:cNvGraphicFramePr>
                    <a:graphicFrameLocks noChangeAspect="1"/>
                  </wp:cNvGraphicFramePr>
                  <a:graphic>
                    <a:graphicData uri="http://schemas.openxmlformats.org/drawingml/2006/picture">
                      <pic:pic>
                        <pic:nvPicPr>
                          <pic:cNvPr id="17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552"/>
              <w:rPr>
                <w:sz w:val="16"/>
              </w:rPr>
            </w:pPr>
            <w:r>
              <w:rPr>
                <w:sz w:val="16"/>
              </w:rPr>
              <w:t>MSP430F5515IPN</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119</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M430F5515</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73" name="image458.png"/>
                  <wp:cNvGraphicFramePr>
                    <a:graphicFrameLocks noChangeAspect="1"/>
                  </wp:cNvGraphicFramePr>
                  <a:graphic>
                    <a:graphicData uri="http://schemas.openxmlformats.org/drawingml/2006/picture">
                      <pic:pic>
                        <pic:nvPicPr>
                          <pic:cNvPr id="17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4"/>
              <w:rPr>
                <w:sz w:val="16"/>
              </w:rPr>
            </w:pPr>
            <w:r>
              <w:rPr>
                <w:sz w:val="16"/>
              </w:rPr>
              <w:t>MSP430F5515IPNR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M430F5515</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75" name="image458.png"/>
                  <wp:cNvGraphicFramePr>
                    <a:graphicFrameLocks noChangeAspect="1"/>
                  </wp:cNvGraphicFramePr>
                  <a:graphic>
                    <a:graphicData uri="http://schemas.openxmlformats.org/drawingml/2006/picture">
                      <pic:pic>
                        <pic:nvPicPr>
                          <pic:cNvPr id="17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552"/>
              <w:rPr>
                <w:sz w:val="16"/>
              </w:rPr>
            </w:pPr>
            <w:r>
              <w:rPr>
                <w:sz w:val="16"/>
              </w:rPr>
              <w:t>MSP430F5517IPN</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119</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M430F5517</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77" name="image458.png"/>
                  <wp:cNvGraphicFramePr>
                    <a:graphicFrameLocks noChangeAspect="1"/>
                  </wp:cNvGraphicFramePr>
                  <a:graphic>
                    <a:graphicData uri="http://schemas.openxmlformats.org/drawingml/2006/picture">
                      <pic:pic>
                        <pic:nvPicPr>
                          <pic:cNvPr id="17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4"/>
              <w:rPr>
                <w:sz w:val="16"/>
              </w:rPr>
            </w:pPr>
            <w:r>
              <w:rPr>
                <w:sz w:val="16"/>
              </w:rPr>
              <w:t>MSP430F5517IPNR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M430F5517</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79" name="image458.png"/>
                  <wp:cNvGraphicFramePr>
                    <a:graphicFrameLocks noChangeAspect="1"/>
                  </wp:cNvGraphicFramePr>
                  <a:graphic>
                    <a:graphicData uri="http://schemas.openxmlformats.org/drawingml/2006/picture">
                      <pic:pic>
                        <pic:nvPicPr>
                          <pic:cNvPr id="18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552"/>
              <w:rPr>
                <w:sz w:val="16"/>
              </w:rPr>
            </w:pPr>
            <w:r>
              <w:rPr>
                <w:sz w:val="16"/>
              </w:rPr>
              <w:t>MSP430F5519IPN</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119</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M430F5519</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81" name="image458.png"/>
                  <wp:cNvGraphicFramePr>
                    <a:graphicFrameLocks noChangeAspect="1"/>
                  </wp:cNvGraphicFramePr>
                  <a:graphic>
                    <a:graphicData uri="http://schemas.openxmlformats.org/drawingml/2006/picture">
                      <pic:pic>
                        <pic:nvPicPr>
                          <pic:cNvPr id="18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4"/>
              <w:rPr>
                <w:sz w:val="16"/>
              </w:rPr>
            </w:pPr>
            <w:r>
              <w:rPr>
                <w:sz w:val="16"/>
              </w:rPr>
              <w:t>MSP430F5519IPNR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M430F5519</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83" name="image458.png"/>
                  <wp:cNvGraphicFramePr>
                    <a:graphicFrameLocks noChangeAspect="1"/>
                  </wp:cNvGraphicFramePr>
                  <a:graphic>
                    <a:graphicData uri="http://schemas.openxmlformats.org/drawingml/2006/picture">
                      <pic:pic>
                        <pic:nvPicPr>
                          <pic:cNvPr id="18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552"/>
              <w:rPr>
                <w:sz w:val="16"/>
              </w:rPr>
            </w:pPr>
            <w:r>
              <w:rPr>
                <w:sz w:val="16"/>
              </w:rPr>
              <w:t>MSP430F5521IPN</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119</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M430F5521</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85" name="image458.png"/>
                  <wp:cNvGraphicFramePr>
                    <a:graphicFrameLocks noChangeAspect="1"/>
                  </wp:cNvGraphicFramePr>
                  <a:graphic>
                    <a:graphicData uri="http://schemas.openxmlformats.org/drawingml/2006/picture">
                      <pic:pic>
                        <pic:nvPicPr>
                          <pic:cNvPr id="18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59" w:hRule="atLeast"/>
        </w:trPr>
        <w:tc>
          <w:tcPr>
            <w:tcW w:w="2282" w:type="dxa"/>
            <w:tcBorders>
              <w:top w:val="single" w:sz="4" w:space="0" w:color="000000"/>
              <w:left w:val="single" w:sz="4" w:space="0" w:color="000000"/>
              <w:bottom w:val="nil"/>
              <w:right w:val="nil"/>
            </w:tcBorders>
            <w:shd w:val="clear" w:color="auto" w:fill="F2F2F2"/>
          </w:tcPr>
          <w:p>
            <w:pPr>
              <w:pStyle w:val="TableParagraph"/>
              <w:spacing w:before="51"/>
              <w:ind w:left="494"/>
              <w:rPr>
                <w:sz w:val="16"/>
              </w:rPr>
            </w:pPr>
            <w:r>
              <w:rPr>
                <w:sz w:val="16"/>
              </w:rPr>
              <w:t>MSP430F5521IPNR</w:t>
            </w:r>
          </w:p>
        </w:tc>
        <w:tc>
          <w:tcPr>
            <w:tcW w:w="922" w:type="dxa"/>
            <w:tcBorders>
              <w:top w:val="single" w:sz="4" w:space="0" w:color="000000"/>
              <w:left w:val="nil"/>
              <w:bottom w:val="nil"/>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nil"/>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nil"/>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nil"/>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nil"/>
              <w:right w:val="nil"/>
            </w:tcBorders>
            <w:shd w:val="clear" w:color="auto" w:fill="F2F2F2"/>
          </w:tcPr>
          <w:p>
            <w:pPr>
              <w:pStyle w:val="TableParagraph"/>
              <w:spacing w:before="51"/>
              <w:ind w:left="183" w:right="183"/>
              <w:jc w:val="center"/>
              <w:rPr>
                <w:sz w:val="16"/>
              </w:rPr>
            </w:pPr>
            <w:r>
              <w:rPr>
                <w:sz w:val="16"/>
              </w:rPr>
              <w:t>1000</w:t>
            </w:r>
          </w:p>
        </w:tc>
        <w:tc>
          <w:tcPr>
            <w:tcW w:w="1219" w:type="dxa"/>
            <w:tcBorders>
              <w:top w:val="single" w:sz="4" w:space="0" w:color="000000"/>
              <w:left w:val="nil"/>
              <w:bottom w:val="nil"/>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nil"/>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nil"/>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nil"/>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nil"/>
              <w:right w:val="nil"/>
            </w:tcBorders>
            <w:shd w:val="clear" w:color="auto" w:fill="F2F2F2"/>
          </w:tcPr>
          <w:p>
            <w:pPr>
              <w:pStyle w:val="TableParagraph"/>
              <w:spacing w:before="51"/>
              <w:ind w:left="238"/>
              <w:rPr>
                <w:sz w:val="16"/>
              </w:rPr>
            </w:pPr>
            <w:r>
              <w:rPr>
                <w:sz w:val="16"/>
              </w:rPr>
              <w:t>M430F5521</w:t>
            </w:r>
          </w:p>
        </w:tc>
        <w:tc>
          <w:tcPr>
            <w:tcW w:w="963" w:type="dxa"/>
            <w:tcBorders>
              <w:top w:val="single" w:sz="4" w:space="0" w:color="000000"/>
              <w:left w:val="nil"/>
              <w:bottom w:val="nil"/>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87" name="image458.png"/>
                  <wp:cNvGraphicFramePr>
                    <a:graphicFrameLocks noChangeAspect="1"/>
                  </wp:cNvGraphicFramePr>
                  <a:graphic>
                    <a:graphicData uri="http://schemas.openxmlformats.org/drawingml/2006/picture">
                      <pic:pic>
                        <pic:nvPicPr>
                          <pic:cNvPr id="18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bl>
    <w:p>
      <w:pPr>
        <w:spacing w:after="0"/>
        <w:rPr>
          <w:sz w:val="20"/>
        </w:rPr>
        <w:sectPr>
          <w:pgSz w:w="16840" w:h="11900" w:orient="landscape"/>
          <w:pgMar w:header="264" w:footer="385" w:top="1780" w:bottom="580" w:left="620" w:right="80"/>
        </w:sectPr>
      </w:pPr>
    </w:p>
    <w:p>
      <w:pPr>
        <w:pStyle w:val="BodyText"/>
        <w:spacing w:before="5"/>
        <w:rPr>
          <w:b/>
          <w:sz w:val="15"/>
        </w:rPr>
      </w:pPr>
      <w:r>
        <w:rPr/>
        <w:pict>
          <v:shape style="position:absolute;margin-left:158.739014pt;margin-top:99.436974pt;width:40.4pt;height:425.3pt;mso-position-horizontal-relative:page;mso-position-vertical-relative:page;z-index:-40588288" coordorigin="3175,1989" coordsize="808,8506" path="m3982,9835l3175,9835,3175,10495,3982,10495,3982,9835xm3982,9365l3175,9365,3175,9825,3982,9825,3982,9365xm3982,8895l3175,8895,3175,9355,3982,9355,3982,8895xm3982,8425l3175,8425,3175,8885,3982,8885,3982,8425xm3982,7955l3175,7955,3175,8415,3982,8415,3982,7955xm3982,7485l3175,7485,3175,7945,3982,7945,3982,7485xm3982,6815l3175,6815,3175,7475,3982,7475,3982,6815xm3982,6145l3175,6145,3175,6805,3982,6805,3982,6145xm3982,5675l3175,5675,3175,6135,3982,6135,3982,5675xm3982,5205l3175,5205,3175,5665,3982,5665,3982,5205xm3982,4735l3175,4735,3175,5195,3982,5195,3982,4735xm3982,4065l3175,4065,3175,4725,3982,4725,3982,4065xm3982,3395l3175,3395,3175,4055,3982,4055,3982,3395xm3982,2925l3175,2925,3175,3385,3982,3385,3982,2925xm3982,2455l3175,2455,3175,2915,3982,2915,3982,2455xm3982,1989l3175,1989,3175,2445,3982,2445,3982,1989xe" filled="true" fillcolor="#f2f2f2" stroked="false">
            <v:path arrowok="t"/>
            <v:fill type="solid"/>
            <w10:wrap type="none"/>
          </v:shape>
        </w:pict>
      </w:r>
      <w:r>
        <w:rPr/>
        <w:pict>
          <v:shape style="position:absolute;margin-left:255.795013pt;margin-top:99.436974pt;width:38.4pt;height:425.3pt;mso-position-horizontal-relative:page;mso-position-vertical-relative:page;z-index:-40587776" coordorigin="5116,1989" coordsize="768,8506" path="m5883,9835l5116,9835,5116,10495,5883,10495,5883,9835xm5883,9365l5116,9365,5116,9825,5883,9825,5883,9365xm5883,8895l5116,8895,5116,9355,5883,9355,5883,8895xm5883,8425l5116,8425,5116,8885,5883,8885,5883,8425xm5883,7955l5116,7955,5116,8415,5883,8415,5883,7955xm5883,7485l5116,7485,5116,7945,5883,7945,5883,7485xm5883,6815l5116,6815,5116,7475,5883,7475,5883,6815xm5883,6145l5116,6145,5116,6805,5883,6805,5883,6145xm5883,5675l5116,5675,5116,6135,5883,6135,5883,5675xm5883,5205l5116,5205,5116,5665,5883,5665,5883,5205xm5883,4735l5116,4735,5116,5195,5883,5195,5883,4735xm5883,4065l5116,4065,5116,4725,5883,4725,5883,4065xm5883,3395l5116,3395,5116,4055,5883,4055,5883,3395xm5883,2925l5116,2925,5116,3385,5883,3385,5883,2925xm5883,2455l5116,2455,5116,2915,5883,2915,5883,2455xm5883,1989l5116,1989,5116,2445,5883,2445,5883,1989xe" filled="true" fillcolor="#f2f2f2" stroked="false">
            <v:path arrowok="t"/>
            <v:fill type="solid"/>
            <w10:wrap type="none"/>
          </v:shape>
        </w:pict>
      </w:r>
      <w:r>
        <w:rPr/>
        <w:pict>
          <v:shape style="position:absolute;margin-left:316.825012pt;margin-top:99.436974pt;width:36.85pt;height:425.3pt;mso-position-horizontal-relative:page;mso-position-vertical-relative:page;z-index:-40587264" coordorigin="6337,1989" coordsize="737,8506" path="m7074,9835l6337,9835,6337,10495,7074,10495,7074,9835xm7074,9365l6337,9365,6337,9825,7074,9825,7074,9365xm7074,8895l6337,8895,6337,9355,7074,9355,7074,8895xm7074,8425l6337,8425,6337,8885,7074,8885,7074,8425xm7074,7955l6337,7955,6337,8415,7074,8415,7074,7955xm7074,7485l6337,7485,6337,7945,7074,7945,7074,7485xm7074,6815l6337,6815,6337,7475,7074,7475,7074,6815xm7074,6145l6337,6145,6337,6805,7074,6805,7074,6145xm7074,5675l6337,5675,6337,6135,7074,6135,7074,5675xm7074,5205l6337,5205,6337,5665,7074,5665,7074,5205xm7074,4735l6337,4735,6337,5195,7074,5195,7074,4735xm7074,4065l6337,4065,6337,4725,7074,4725,7074,4065xm7074,3395l6337,3395,6337,4055,7074,4055,7074,3395xm7074,2925l6337,2925,6337,3385,7074,3385,7074,2925xm7074,2455l6337,2455,6337,2915,7074,2915,7074,2455xm7074,1989l6337,1989,6337,2445,7074,2445,7074,1989xe" filled="true" fillcolor="#f2f2f2" stroked="false">
            <v:path arrowok="t"/>
            <v:fill type="solid"/>
            <w10:wrap type="none"/>
          </v:shape>
        </w:pict>
      </w:r>
      <w:r>
        <w:rPr/>
        <w:pict>
          <v:shape style="position:absolute;margin-left:410.366028pt;margin-top:99.436974pt;width:90.75pt;height:425.3pt;mso-position-horizontal-relative:page;mso-position-vertical-relative:page;z-index:-40586752" coordorigin="8207,1989" coordsize="1815,8506" path="m10021,9835l8207,9835,8207,10495,10021,10495,10021,9835xm10021,9365l8207,9365,8207,9825,10021,9825,10021,9365xm10021,8895l8207,8895,8207,9355,10021,9355,10021,8895xm10021,8425l8207,8425,8207,8885,10021,8885,10021,8425xm10021,7955l8207,7955,8207,8415,10021,8415,10021,7955xm10021,7485l8207,7485,8207,7945,10021,7945,10021,7485xm10021,6815l8207,6815,8207,7475,10021,7475,10021,6815xm10021,6145l8207,6145,8207,6805,10021,6805,10021,6145xm10021,5675l8207,5675,8207,6135,10021,6135,10021,5675xm10021,5205l8207,5205,8207,5665,10021,5665,10021,5205xm10021,4735l8207,4735,8207,5195,10021,5195,10021,4735xm10021,4065l8207,4065,8207,4725,10021,4725,10021,4065xm10021,3395l8207,3395,8207,4055,10021,4055,10021,3395xm10021,2925l8207,2925,8207,3385,10021,3385,10021,2925xm10021,2455l8207,2455,8207,2915,10021,2915,10021,2455xm10021,1989l8207,1989,8207,2445,10021,2445,10021,1989xe" filled="true" fillcolor="#f2f2f2" stroked="false">
            <v:path arrowok="t"/>
            <v:fill type="solid"/>
            <w10:wrap type="none"/>
          </v:shape>
        </w:pict>
      </w:r>
      <w:r>
        <w:rPr/>
        <w:pict>
          <v:shape style="position:absolute;margin-left:586.113037pt;margin-top:99.436974pt;width:56.7pt;height:425.3pt;mso-position-horizontal-relative:page;mso-position-vertical-relative:page;z-index:-40586240" coordorigin="11722,1989" coordsize="1134,8506" path="m12856,9835l11722,9835,11722,10495,12856,10495,12856,9835xm12856,9365l11722,9365,11722,9825,12856,9825,12856,9365xm12856,8895l11722,8895,11722,9355,12856,9355,12856,8895xm12856,8425l11722,8425,11722,8885,12856,8885,12856,8425xm12856,7955l11722,7955,11722,8415,12856,8415,12856,7955xm12856,7485l11722,7485,11722,7945,12856,7945,12856,7485xm12856,6815l11722,6815,11722,7475,12856,7475,12856,6815xm12856,6145l11722,6145,11722,6805,12856,6805,12856,6145xm12856,5675l11722,5675,11722,6135,12856,6135,12856,5675xm12856,5205l11722,5205,11722,5665,12856,5665,12856,5205xm12856,4735l11722,4735,11722,5195,12856,5195,12856,4735xm12856,4065l11722,4065,11722,4725,12856,4725,12856,4065xm12856,3395l11722,3395,11722,4055,12856,4055,12856,3395xm12856,2925l11722,2925,11722,3385,12856,3385,12856,2925xm12856,2455l11722,2455,11722,2915,12856,2915,12856,2455xm12856,1989l11722,1989,11722,2445,12856,2445,12856,1989xe" filled="true" fillcolor="#f2f2f2" stroked="false">
            <v:path arrowok="t"/>
            <v:fill type="solid"/>
            <w10:wrap type="none"/>
          </v:shape>
        </w:pict>
      </w:r>
    </w:p>
    <w:tbl>
      <w:tblPr>
        <w:tblW w:w="0" w:type="auto"/>
        <w:jc w:val="left"/>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2"/>
        <w:gridCol w:w="922"/>
        <w:gridCol w:w="1187"/>
        <w:gridCol w:w="753"/>
        <w:gridCol w:w="446"/>
        <w:gridCol w:w="762"/>
        <w:gridCol w:w="1219"/>
        <w:gridCol w:w="1597"/>
        <w:gridCol w:w="1802"/>
        <w:gridCol w:w="1314"/>
        <w:gridCol w:w="1101"/>
        <w:gridCol w:w="1560"/>
        <w:gridCol w:w="963"/>
      </w:tblGrid>
      <w:tr>
        <w:trPr>
          <w:trHeight w:val="453" w:hRule="atLeast"/>
        </w:trPr>
        <w:tc>
          <w:tcPr>
            <w:tcW w:w="2282" w:type="dxa"/>
            <w:tcBorders>
              <w:left w:val="single" w:sz="4" w:space="0" w:color="000000"/>
              <w:bottom w:val="single" w:sz="6" w:space="0" w:color="000000"/>
              <w:right w:val="nil"/>
            </w:tcBorders>
            <w:shd w:val="clear" w:color="auto" w:fill="F2F2F2"/>
          </w:tcPr>
          <w:p>
            <w:pPr>
              <w:pStyle w:val="TableParagraph"/>
              <w:spacing w:before="47"/>
              <w:ind w:left="560"/>
              <w:rPr>
                <w:b/>
                <w:sz w:val="16"/>
              </w:rPr>
            </w:pPr>
            <w:r>
              <w:rPr>
                <w:b/>
                <w:sz w:val="16"/>
              </w:rPr>
              <w:t>Orderable Device</w:t>
            </w:r>
          </w:p>
        </w:tc>
        <w:tc>
          <w:tcPr>
            <w:tcW w:w="922" w:type="dxa"/>
            <w:tcBorders>
              <w:left w:val="nil"/>
              <w:bottom w:val="single" w:sz="6" w:space="0" w:color="000000"/>
              <w:right w:val="nil"/>
            </w:tcBorders>
            <w:shd w:val="clear" w:color="auto" w:fill="F2F2F2"/>
          </w:tcPr>
          <w:p>
            <w:pPr>
              <w:pStyle w:val="TableParagraph"/>
              <w:spacing w:before="47"/>
              <w:ind w:left="298" w:right="95"/>
              <w:jc w:val="center"/>
              <w:rPr>
                <w:b/>
                <w:sz w:val="16"/>
              </w:rPr>
            </w:pPr>
            <w:r>
              <w:rPr>
                <w:b/>
                <w:sz w:val="16"/>
              </w:rPr>
              <w:t>Status</w:t>
            </w:r>
          </w:p>
          <w:p>
            <w:pPr>
              <w:pStyle w:val="TableParagraph"/>
              <w:spacing w:line="131" w:lineRule="exact" w:before="71"/>
              <w:ind w:left="298" w:right="95"/>
              <w:jc w:val="center"/>
              <w:rPr>
                <w:sz w:val="12"/>
              </w:rPr>
            </w:pPr>
            <w:r>
              <w:rPr>
                <w:sz w:val="12"/>
              </w:rPr>
              <w:t>(1)</w:t>
            </w:r>
          </w:p>
        </w:tc>
        <w:tc>
          <w:tcPr>
            <w:tcW w:w="1187" w:type="dxa"/>
            <w:tcBorders>
              <w:left w:val="nil"/>
              <w:bottom w:val="single" w:sz="6" w:space="0" w:color="000000"/>
              <w:right w:val="nil"/>
            </w:tcBorders>
            <w:shd w:val="clear" w:color="auto" w:fill="F2F2F2"/>
          </w:tcPr>
          <w:p>
            <w:pPr>
              <w:pStyle w:val="TableParagraph"/>
              <w:spacing w:before="47"/>
              <w:ind w:left="57" w:right="22"/>
              <w:jc w:val="center"/>
              <w:rPr>
                <w:b/>
                <w:sz w:val="16"/>
              </w:rPr>
            </w:pPr>
            <w:r>
              <w:rPr>
                <w:b/>
                <w:sz w:val="16"/>
              </w:rPr>
              <w:t>Package Type</w:t>
            </w:r>
          </w:p>
        </w:tc>
        <w:tc>
          <w:tcPr>
            <w:tcW w:w="753" w:type="dxa"/>
            <w:tcBorders>
              <w:left w:val="nil"/>
              <w:bottom w:val="single" w:sz="6" w:space="0" w:color="000000"/>
              <w:right w:val="nil"/>
            </w:tcBorders>
            <w:shd w:val="clear" w:color="auto" w:fill="F2F2F2"/>
          </w:tcPr>
          <w:p>
            <w:pPr>
              <w:pStyle w:val="TableParagraph"/>
              <w:spacing w:line="249" w:lineRule="auto" w:before="47"/>
              <w:ind w:left="59" w:right="34" w:hanging="10"/>
              <w:rPr>
                <w:b/>
                <w:sz w:val="16"/>
              </w:rPr>
            </w:pPr>
            <w:r>
              <w:rPr>
                <w:b/>
                <w:sz w:val="16"/>
              </w:rPr>
              <w:t>Package Drawing</w:t>
            </w:r>
          </w:p>
        </w:tc>
        <w:tc>
          <w:tcPr>
            <w:tcW w:w="446" w:type="dxa"/>
            <w:tcBorders>
              <w:left w:val="nil"/>
              <w:bottom w:val="single" w:sz="6" w:space="0" w:color="000000"/>
              <w:right w:val="nil"/>
            </w:tcBorders>
            <w:shd w:val="clear" w:color="auto" w:fill="F2F2F2"/>
          </w:tcPr>
          <w:p>
            <w:pPr>
              <w:pStyle w:val="TableParagraph"/>
              <w:spacing w:before="47"/>
              <w:ind w:left="43" w:right="25"/>
              <w:jc w:val="center"/>
              <w:rPr>
                <w:b/>
                <w:sz w:val="16"/>
              </w:rPr>
            </w:pPr>
            <w:r>
              <w:rPr>
                <w:b/>
                <w:sz w:val="16"/>
              </w:rPr>
              <w:t>Pins</w:t>
            </w:r>
          </w:p>
        </w:tc>
        <w:tc>
          <w:tcPr>
            <w:tcW w:w="762" w:type="dxa"/>
            <w:tcBorders>
              <w:left w:val="nil"/>
              <w:bottom w:val="single" w:sz="6" w:space="0" w:color="000000"/>
              <w:right w:val="nil"/>
            </w:tcBorders>
            <w:shd w:val="clear" w:color="auto" w:fill="F2F2F2"/>
          </w:tcPr>
          <w:p>
            <w:pPr>
              <w:pStyle w:val="TableParagraph"/>
              <w:spacing w:line="249" w:lineRule="auto" w:before="47"/>
              <w:ind w:left="248" w:right="36" w:hanging="192"/>
              <w:rPr>
                <w:b/>
                <w:sz w:val="16"/>
              </w:rPr>
            </w:pPr>
            <w:r>
              <w:rPr>
                <w:b/>
                <w:sz w:val="16"/>
              </w:rPr>
              <w:t>Package Qty</w:t>
            </w:r>
          </w:p>
        </w:tc>
        <w:tc>
          <w:tcPr>
            <w:tcW w:w="1219" w:type="dxa"/>
            <w:tcBorders>
              <w:left w:val="nil"/>
              <w:bottom w:val="single" w:sz="6" w:space="0" w:color="000000"/>
              <w:right w:val="nil"/>
            </w:tcBorders>
            <w:shd w:val="clear" w:color="auto" w:fill="F2F2F2"/>
          </w:tcPr>
          <w:p>
            <w:pPr>
              <w:pStyle w:val="TableParagraph"/>
              <w:spacing w:before="47"/>
              <w:ind w:left="198" w:right="305"/>
              <w:jc w:val="center"/>
              <w:rPr>
                <w:b/>
                <w:sz w:val="16"/>
              </w:rPr>
            </w:pPr>
            <w:r>
              <w:rPr>
                <w:b/>
                <w:sz w:val="16"/>
              </w:rPr>
              <w:t>Eco Plan</w:t>
            </w:r>
          </w:p>
          <w:p>
            <w:pPr>
              <w:pStyle w:val="TableParagraph"/>
              <w:spacing w:line="131" w:lineRule="exact" w:before="71"/>
              <w:ind w:left="198" w:right="305"/>
              <w:jc w:val="center"/>
              <w:rPr>
                <w:sz w:val="12"/>
              </w:rPr>
            </w:pPr>
            <w:r>
              <w:rPr>
                <w:sz w:val="12"/>
              </w:rPr>
              <w:t>(2)</w:t>
            </w:r>
          </w:p>
        </w:tc>
        <w:tc>
          <w:tcPr>
            <w:tcW w:w="1597" w:type="dxa"/>
            <w:tcBorders>
              <w:left w:val="nil"/>
              <w:bottom w:val="single" w:sz="6" w:space="0" w:color="000000"/>
              <w:right w:val="nil"/>
            </w:tcBorders>
            <w:shd w:val="clear" w:color="auto" w:fill="F2F2F2"/>
          </w:tcPr>
          <w:p>
            <w:pPr>
              <w:pStyle w:val="TableParagraph"/>
              <w:spacing w:before="47"/>
              <w:ind w:left="176" w:right="154"/>
              <w:jc w:val="center"/>
              <w:rPr>
                <w:b/>
                <w:sz w:val="16"/>
              </w:rPr>
            </w:pPr>
            <w:r>
              <w:rPr>
                <w:b/>
                <w:sz w:val="16"/>
              </w:rPr>
              <w:t>Lead/Ball Finish</w:t>
            </w:r>
          </w:p>
          <w:p>
            <w:pPr>
              <w:pStyle w:val="TableParagraph"/>
              <w:spacing w:line="131" w:lineRule="exact" w:before="71"/>
              <w:ind w:left="176" w:right="154"/>
              <w:jc w:val="center"/>
              <w:rPr>
                <w:sz w:val="12"/>
              </w:rPr>
            </w:pPr>
            <w:r>
              <w:rPr>
                <w:sz w:val="12"/>
              </w:rPr>
              <w:t>(6)</w:t>
            </w:r>
          </w:p>
        </w:tc>
        <w:tc>
          <w:tcPr>
            <w:tcW w:w="1802" w:type="dxa"/>
            <w:tcBorders>
              <w:left w:val="nil"/>
              <w:bottom w:val="single" w:sz="6" w:space="0" w:color="000000"/>
              <w:right w:val="nil"/>
            </w:tcBorders>
            <w:shd w:val="clear" w:color="auto" w:fill="F2F2F2"/>
          </w:tcPr>
          <w:p>
            <w:pPr>
              <w:pStyle w:val="TableParagraph"/>
              <w:spacing w:before="47"/>
              <w:ind w:left="336" w:right="198"/>
              <w:jc w:val="center"/>
              <w:rPr>
                <w:b/>
                <w:sz w:val="16"/>
              </w:rPr>
            </w:pPr>
            <w:r>
              <w:rPr>
                <w:b/>
                <w:sz w:val="16"/>
              </w:rPr>
              <w:t>MSL Peak Temp</w:t>
            </w:r>
          </w:p>
          <w:p>
            <w:pPr>
              <w:pStyle w:val="TableParagraph"/>
              <w:spacing w:line="131" w:lineRule="exact" w:before="71"/>
              <w:ind w:left="336" w:right="198"/>
              <w:jc w:val="center"/>
              <w:rPr>
                <w:sz w:val="12"/>
              </w:rPr>
            </w:pPr>
            <w:r>
              <w:rPr>
                <w:sz w:val="12"/>
              </w:rPr>
              <w:t>(3)</w:t>
            </w:r>
          </w:p>
        </w:tc>
        <w:tc>
          <w:tcPr>
            <w:tcW w:w="1314" w:type="dxa"/>
            <w:tcBorders>
              <w:left w:val="nil"/>
              <w:bottom w:val="single" w:sz="6" w:space="0" w:color="000000"/>
              <w:right w:val="nil"/>
            </w:tcBorders>
            <w:shd w:val="clear" w:color="auto" w:fill="F2F2F2"/>
          </w:tcPr>
          <w:p>
            <w:pPr>
              <w:pStyle w:val="TableParagraph"/>
              <w:spacing w:before="47"/>
              <w:ind w:left="55" w:right="195"/>
              <w:jc w:val="center"/>
              <w:rPr>
                <w:b/>
                <w:sz w:val="16"/>
              </w:rPr>
            </w:pPr>
            <w:r>
              <w:rPr>
                <w:b/>
                <w:sz w:val="16"/>
              </w:rPr>
              <w:t>Op Temp (°C)</w:t>
            </w:r>
          </w:p>
        </w:tc>
        <w:tc>
          <w:tcPr>
            <w:tcW w:w="1101" w:type="dxa"/>
            <w:tcBorders>
              <w:left w:val="nil"/>
              <w:bottom w:val="single" w:sz="6" w:space="0" w:color="000000"/>
              <w:right w:val="nil"/>
            </w:tcBorders>
            <w:shd w:val="clear" w:color="auto" w:fill="F2F2F2"/>
          </w:tcPr>
          <w:p>
            <w:pPr>
              <w:pStyle w:val="TableParagraph"/>
              <w:spacing w:before="47"/>
              <w:ind w:left="668" w:right="-87"/>
              <w:rPr>
                <w:b/>
                <w:sz w:val="16"/>
              </w:rPr>
            </w:pPr>
            <w:r>
              <w:rPr>
                <w:b/>
                <w:sz w:val="16"/>
              </w:rPr>
              <w:t>Device</w:t>
            </w:r>
          </w:p>
        </w:tc>
        <w:tc>
          <w:tcPr>
            <w:tcW w:w="1560" w:type="dxa"/>
            <w:tcBorders>
              <w:left w:val="nil"/>
              <w:bottom w:val="single" w:sz="6" w:space="0" w:color="000000"/>
              <w:right w:val="nil"/>
            </w:tcBorders>
            <w:shd w:val="clear" w:color="auto" w:fill="F2F2F2"/>
          </w:tcPr>
          <w:p>
            <w:pPr>
              <w:pStyle w:val="TableParagraph"/>
              <w:spacing w:before="47"/>
              <w:ind w:left="128"/>
              <w:rPr>
                <w:b/>
                <w:sz w:val="16"/>
              </w:rPr>
            </w:pPr>
            <w:r>
              <w:rPr>
                <w:b/>
                <w:sz w:val="16"/>
              </w:rPr>
              <w:t>Marking</w:t>
            </w:r>
          </w:p>
          <w:p>
            <w:pPr>
              <w:pStyle w:val="TableParagraph"/>
              <w:spacing w:line="131" w:lineRule="exact" w:before="71"/>
              <w:ind w:left="31"/>
              <w:rPr>
                <w:sz w:val="12"/>
              </w:rPr>
            </w:pPr>
            <w:r>
              <w:rPr>
                <w:sz w:val="12"/>
              </w:rPr>
              <w:t>(4/5)</w:t>
            </w:r>
          </w:p>
        </w:tc>
        <w:tc>
          <w:tcPr>
            <w:tcW w:w="963" w:type="dxa"/>
            <w:tcBorders>
              <w:left w:val="nil"/>
              <w:bottom w:val="single" w:sz="6" w:space="0" w:color="000000"/>
              <w:right w:val="single" w:sz="2" w:space="0" w:color="000000"/>
            </w:tcBorders>
            <w:shd w:val="clear" w:color="auto" w:fill="F2F2F2"/>
          </w:tcPr>
          <w:p>
            <w:pPr>
              <w:pStyle w:val="TableParagraph"/>
              <w:spacing w:before="47"/>
              <w:ind w:left="163"/>
              <w:rPr>
                <w:b/>
                <w:sz w:val="16"/>
              </w:rPr>
            </w:pPr>
            <w:r>
              <w:rPr>
                <w:b/>
                <w:sz w:val="16"/>
              </w:rPr>
              <w:t>Samples</w:t>
            </w:r>
          </w:p>
        </w:tc>
      </w:tr>
      <w:tr>
        <w:trPr>
          <w:trHeight w:val="457" w:hRule="atLeast"/>
        </w:trPr>
        <w:tc>
          <w:tcPr>
            <w:tcW w:w="2282" w:type="dxa"/>
            <w:tcBorders>
              <w:top w:val="single" w:sz="6" w:space="0" w:color="000000"/>
              <w:left w:val="single" w:sz="4" w:space="0" w:color="000000"/>
              <w:bottom w:val="single" w:sz="4" w:space="0" w:color="000000"/>
              <w:right w:val="nil"/>
            </w:tcBorders>
            <w:shd w:val="clear" w:color="auto" w:fill="F2F2F2"/>
          </w:tcPr>
          <w:p>
            <w:pPr>
              <w:pStyle w:val="TableParagraph"/>
              <w:spacing w:before="48"/>
              <w:ind w:left="427"/>
              <w:rPr>
                <w:sz w:val="16"/>
              </w:rPr>
            </w:pPr>
            <w:r>
              <w:rPr>
                <w:sz w:val="16"/>
              </w:rPr>
              <w:t>MSP430F5522IRGCR</w:t>
            </w:r>
          </w:p>
        </w:tc>
        <w:tc>
          <w:tcPr>
            <w:tcW w:w="922" w:type="dxa"/>
            <w:tcBorders>
              <w:top w:val="single" w:sz="6" w:space="0" w:color="000000"/>
              <w:left w:val="nil"/>
              <w:bottom w:val="single" w:sz="4" w:space="0" w:color="000000"/>
              <w:right w:val="nil"/>
            </w:tcBorders>
            <w:shd w:val="clear" w:color="auto" w:fill="F2F2F2"/>
          </w:tcPr>
          <w:p>
            <w:pPr>
              <w:pStyle w:val="TableParagraph"/>
              <w:spacing w:before="48"/>
              <w:ind w:right="68"/>
              <w:jc w:val="right"/>
              <w:rPr>
                <w:sz w:val="16"/>
              </w:rPr>
            </w:pPr>
            <w:r>
              <w:rPr>
                <w:sz w:val="16"/>
              </w:rPr>
              <w:t>ACTIVE</w:t>
            </w:r>
          </w:p>
        </w:tc>
        <w:tc>
          <w:tcPr>
            <w:tcW w:w="1187" w:type="dxa"/>
            <w:tcBorders>
              <w:top w:val="single" w:sz="6" w:space="0" w:color="000000"/>
              <w:left w:val="nil"/>
              <w:bottom w:val="single" w:sz="4" w:space="0" w:color="000000"/>
              <w:right w:val="nil"/>
            </w:tcBorders>
            <w:shd w:val="clear" w:color="auto" w:fill="F2F2F2"/>
          </w:tcPr>
          <w:p>
            <w:pPr>
              <w:pStyle w:val="TableParagraph"/>
              <w:spacing w:before="48"/>
              <w:ind w:left="57" w:right="22"/>
              <w:jc w:val="center"/>
              <w:rPr>
                <w:sz w:val="16"/>
              </w:rPr>
            </w:pPr>
            <w:r>
              <w:rPr>
                <w:sz w:val="16"/>
              </w:rPr>
              <w:t>VQFN</w:t>
            </w:r>
          </w:p>
        </w:tc>
        <w:tc>
          <w:tcPr>
            <w:tcW w:w="753" w:type="dxa"/>
            <w:tcBorders>
              <w:top w:val="single" w:sz="6" w:space="0" w:color="000000"/>
              <w:left w:val="nil"/>
              <w:bottom w:val="single" w:sz="4" w:space="0" w:color="000000"/>
              <w:right w:val="nil"/>
            </w:tcBorders>
            <w:shd w:val="clear" w:color="auto" w:fill="F2F2F2"/>
          </w:tcPr>
          <w:p>
            <w:pPr>
              <w:pStyle w:val="TableParagraph"/>
              <w:spacing w:before="48"/>
              <w:ind w:left="197"/>
              <w:rPr>
                <w:sz w:val="16"/>
              </w:rPr>
            </w:pPr>
            <w:r>
              <w:rPr>
                <w:sz w:val="16"/>
              </w:rPr>
              <w:t>RGC</w:t>
            </w:r>
          </w:p>
        </w:tc>
        <w:tc>
          <w:tcPr>
            <w:tcW w:w="446" w:type="dxa"/>
            <w:tcBorders>
              <w:top w:val="single" w:sz="6" w:space="0" w:color="000000"/>
              <w:left w:val="nil"/>
              <w:bottom w:val="single" w:sz="4" w:space="0" w:color="000000"/>
              <w:right w:val="nil"/>
            </w:tcBorders>
            <w:shd w:val="clear" w:color="auto" w:fill="F2F2F2"/>
          </w:tcPr>
          <w:p>
            <w:pPr>
              <w:pStyle w:val="TableParagraph"/>
              <w:spacing w:before="48"/>
              <w:ind w:left="43" w:right="25"/>
              <w:jc w:val="center"/>
              <w:rPr>
                <w:sz w:val="16"/>
              </w:rPr>
            </w:pPr>
            <w:r>
              <w:rPr>
                <w:sz w:val="16"/>
              </w:rPr>
              <w:t>64</w:t>
            </w:r>
          </w:p>
        </w:tc>
        <w:tc>
          <w:tcPr>
            <w:tcW w:w="762" w:type="dxa"/>
            <w:tcBorders>
              <w:top w:val="single" w:sz="6" w:space="0" w:color="000000"/>
              <w:left w:val="nil"/>
              <w:bottom w:val="single" w:sz="4" w:space="0" w:color="000000"/>
              <w:right w:val="nil"/>
            </w:tcBorders>
            <w:shd w:val="clear" w:color="auto" w:fill="F2F2F2"/>
          </w:tcPr>
          <w:p>
            <w:pPr>
              <w:pStyle w:val="TableParagraph"/>
              <w:spacing w:before="48"/>
              <w:ind w:left="183" w:right="183"/>
              <w:jc w:val="center"/>
              <w:rPr>
                <w:sz w:val="16"/>
              </w:rPr>
            </w:pPr>
            <w:r>
              <w:rPr>
                <w:sz w:val="16"/>
              </w:rPr>
              <w:t>2000</w:t>
            </w:r>
          </w:p>
        </w:tc>
        <w:tc>
          <w:tcPr>
            <w:tcW w:w="1219" w:type="dxa"/>
            <w:tcBorders>
              <w:top w:val="single" w:sz="6" w:space="0" w:color="000000"/>
              <w:left w:val="nil"/>
              <w:bottom w:val="single" w:sz="4" w:space="0" w:color="000000"/>
              <w:right w:val="nil"/>
            </w:tcBorders>
            <w:shd w:val="clear" w:color="auto" w:fill="F2F2F2"/>
          </w:tcPr>
          <w:p>
            <w:pPr>
              <w:pStyle w:val="TableParagraph"/>
              <w:spacing w:line="200" w:lineRule="atLeast" w:before="32"/>
              <w:ind w:left="141" w:right="160" w:hanging="72"/>
              <w:rPr>
                <w:sz w:val="16"/>
              </w:rPr>
            </w:pPr>
            <w:r>
              <w:rPr>
                <w:sz w:val="16"/>
              </w:rPr>
              <w:t>Green (RoHS &amp; no Sb/Br)</w:t>
            </w:r>
          </w:p>
        </w:tc>
        <w:tc>
          <w:tcPr>
            <w:tcW w:w="1597" w:type="dxa"/>
            <w:tcBorders>
              <w:top w:val="single" w:sz="6" w:space="0" w:color="000000"/>
              <w:left w:val="nil"/>
              <w:bottom w:val="single" w:sz="4" w:space="0" w:color="000000"/>
              <w:right w:val="nil"/>
            </w:tcBorders>
            <w:shd w:val="clear" w:color="auto" w:fill="F2F2F2"/>
          </w:tcPr>
          <w:p>
            <w:pPr>
              <w:pStyle w:val="TableParagraph"/>
              <w:spacing w:line="200" w:lineRule="atLeast" w:before="32"/>
              <w:ind w:left="254" w:right="211" w:firstLine="72"/>
              <w:rPr>
                <w:sz w:val="16"/>
              </w:rPr>
            </w:pPr>
            <w:r>
              <w:rPr>
                <w:sz w:val="16"/>
              </w:rPr>
              <w:t>CU NIPDAU | CU NIPDAUAG</w:t>
            </w:r>
          </w:p>
        </w:tc>
        <w:tc>
          <w:tcPr>
            <w:tcW w:w="1802" w:type="dxa"/>
            <w:tcBorders>
              <w:top w:val="single" w:sz="6" w:space="0" w:color="000000"/>
              <w:left w:val="nil"/>
              <w:bottom w:val="single" w:sz="4" w:space="0" w:color="000000"/>
              <w:right w:val="nil"/>
            </w:tcBorders>
            <w:shd w:val="clear" w:color="auto" w:fill="F2F2F2"/>
          </w:tcPr>
          <w:p>
            <w:pPr>
              <w:pStyle w:val="TableParagraph"/>
              <w:spacing w:before="48"/>
              <w:ind w:right="51"/>
              <w:jc w:val="right"/>
              <w:rPr>
                <w:sz w:val="16"/>
              </w:rPr>
            </w:pPr>
            <w:r>
              <w:rPr>
                <w:sz w:val="16"/>
              </w:rPr>
              <w:t>Level-3-260C-168 HR</w:t>
            </w:r>
          </w:p>
        </w:tc>
        <w:tc>
          <w:tcPr>
            <w:tcW w:w="1314" w:type="dxa"/>
            <w:tcBorders>
              <w:top w:val="single" w:sz="6" w:space="0" w:color="000000"/>
              <w:left w:val="nil"/>
              <w:bottom w:val="single" w:sz="4" w:space="0" w:color="000000"/>
              <w:right w:val="nil"/>
            </w:tcBorders>
            <w:shd w:val="clear" w:color="auto" w:fill="F2F2F2"/>
          </w:tcPr>
          <w:p>
            <w:pPr>
              <w:pStyle w:val="TableParagraph"/>
              <w:spacing w:before="48"/>
              <w:ind w:left="55" w:right="195"/>
              <w:jc w:val="center"/>
              <w:rPr>
                <w:sz w:val="16"/>
              </w:rPr>
            </w:pPr>
            <w:r>
              <w:rPr>
                <w:sz w:val="16"/>
              </w:rPr>
              <w:t>-40 to 85</w:t>
            </w:r>
          </w:p>
        </w:tc>
        <w:tc>
          <w:tcPr>
            <w:tcW w:w="2661" w:type="dxa"/>
            <w:gridSpan w:val="2"/>
            <w:tcBorders>
              <w:top w:val="single" w:sz="6" w:space="0" w:color="000000"/>
              <w:left w:val="nil"/>
              <w:bottom w:val="single" w:sz="4" w:space="0" w:color="000000"/>
              <w:right w:val="nil"/>
            </w:tcBorders>
            <w:shd w:val="clear" w:color="auto" w:fill="F2F2F2"/>
          </w:tcPr>
          <w:p>
            <w:pPr>
              <w:pStyle w:val="TableParagraph"/>
              <w:spacing w:before="48"/>
              <w:ind w:left="238"/>
              <w:rPr>
                <w:sz w:val="16"/>
              </w:rPr>
            </w:pPr>
            <w:r>
              <w:rPr>
                <w:sz w:val="16"/>
              </w:rPr>
              <w:t>M430F5522</w:t>
            </w:r>
          </w:p>
        </w:tc>
        <w:tc>
          <w:tcPr>
            <w:tcW w:w="963" w:type="dxa"/>
            <w:tcBorders>
              <w:top w:val="single" w:sz="6" w:space="0" w:color="000000"/>
              <w:left w:val="nil"/>
              <w:bottom w:val="single" w:sz="4" w:space="0" w:color="000000"/>
              <w:right w:val="single" w:sz="2" w:space="0" w:color="000000"/>
            </w:tcBorders>
            <w:shd w:val="clear" w:color="auto" w:fill="F2F2F2"/>
          </w:tcPr>
          <w:p>
            <w:pPr>
              <w:pStyle w:val="TableParagraph"/>
              <w:spacing w:before="2"/>
              <w:rPr>
                <w:b/>
                <w:sz w:val="6"/>
              </w:rPr>
            </w:pPr>
          </w:p>
          <w:p>
            <w:pPr>
              <w:pStyle w:val="TableParagraph"/>
              <w:spacing w:before="0"/>
              <w:ind w:left="92"/>
              <w:rPr>
                <w:sz w:val="20"/>
              </w:rPr>
            </w:pPr>
            <w:r>
              <w:rPr>
                <w:sz w:val="20"/>
              </w:rPr>
              <w:drawing>
                <wp:inline distT="0" distB="0" distL="0" distR="0">
                  <wp:extent cx="507492" cy="190309"/>
                  <wp:effectExtent l="0" t="0" r="0" b="0"/>
                  <wp:docPr id="193" name="image458.png"/>
                  <wp:cNvGraphicFramePr>
                    <a:graphicFrameLocks noChangeAspect="1"/>
                  </wp:cNvGraphicFramePr>
                  <a:graphic>
                    <a:graphicData uri="http://schemas.openxmlformats.org/drawingml/2006/picture">
                      <pic:pic>
                        <pic:nvPicPr>
                          <pic:cNvPr id="19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36"/>
              <w:rPr>
                <w:sz w:val="16"/>
              </w:rPr>
            </w:pPr>
            <w:r>
              <w:rPr>
                <w:sz w:val="16"/>
              </w:rPr>
              <w:t>MSP430F5522IRGCT</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M430F5522</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95" name="image458.png"/>
                  <wp:cNvGraphicFramePr>
                    <a:graphicFrameLocks noChangeAspect="1"/>
                  </wp:cNvGraphicFramePr>
                  <a:graphic>
                    <a:graphicData uri="http://schemas.openxmlformats.org/drawingml/2006/picture">
                      <pic:pic>
                        <pic:nvPicPr>
                          <pic:cNvPr id="19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8"/>
              <w:rPr>
                <w:sz w:val="16"/>
              </w:rPr>
            </w:pPr>
            <w:r>
              <w:rPr>
                <w:sz w:val="16"/>
              </w:rPr>
              <w:t>MSP430F5522IZQE</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360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M430F5522</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97" name="image458.png"/>
                  <wp:cNvGraphicFramePr>
                    <a:graphicFrameLocks noChangeAspect="1"/>
                  </wp:cNvGraphicFramePr>
                  <a:graphic>
                    <a:graphicData uri="http://schemas.openxmlformats.org/drawingml/2006/picture">
                      <pic:pic>
                        <pic:nvPicPr>
                          <pic:cNvPr id="19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40"/>
              <w:rPr>
                <w:sz w:val="16"/>
              </w:rPr>
            </w:pPr>
            <w:r>
              <w:rPr>
                <w:sz w:val="16"/>
              </w:rPr>
              <w:t>MSP430F5522IZQER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M430F5522</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199" name="image458.png"/>
                  <wp:cNvGraphicFramePr>
                    <a:graphicFrameLocks noChangeAspect="1"/>
                  </wp:cNvGraphicFramePr>
                  <a:graphic>
                    <a:graphicData uri="http://schemas.openxmlformats.org/drawingml/2006/picture">
                      <pic:pic>
                        <pic:nvPicPr>
                          <pic:cNvPr id="20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27"/>
              <w:rPr>
                <w:sz w:val="16"/>
              </w:rPr>
            </w:pPr>
            <w:r>
              <w:rPr>
                <w:sz w:val="16"/>
              </w:rPr>
              <w:t>MSP430F5524IRGCR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01" name="image458.png"/>
                  <wp:cNvGraphicFramePr>
                    <a:graphicFrameLocks noChangeAspect="1"/>
                  </wp:cNvGraphicFramePr>
                  <a:graphic>
                    <a:graphicData uri="http://schemas.openxmlformats.org/drawingml/2006/picture">
                      <pic:pic>
                        <pic:nvPicPr>
                          <pic:cNvPr id="20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36"/>
              <w:rPr>
                <w:sz w:val="16"/>
              </w:rPr>
            </w:pPr>
            <w:r>
              <w:rPr>
                <w:sz w:val="16"/>
              </w:rPr>
              <w:t>MSP430F5524IRGCT</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03" name="image458.png"/>
                  <wp:cNvGraphicFramePr>
                    <a:graphicFrameLocks noChangeAspect="1"/>
                  </wp:cNvGraphicFramePr>
                  <a:graphic>
                    <a:graphicData uri="http://schemas.openxmlformats.org/drawingml/2006/picture">
                      <pic:pic>
                        <pic:nvPicPr>
                          <pic:cNvPr id="20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54"/>
              <w:rPr>
                <w:sz w:val="16"/>
              </w:rPr>
            </w:pPr>
            <w:r>
              <w:rPr>
                <w:sz w:val="16"/>
              </w:rPr>
              <w:t>MSP430F5524IYFFR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DSBGA</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23"/>
              <w:rPr>
                <w:sz w:val="16"/>
              </w:rPr>
            </w:pPr>
            <w:r>
              <w:rPr>
                <w:sz w:val="16"/>
              </w:rPr>
              <w:t>YFF</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73"/>
              <w:jc w:val="right"/>
              <w:rPr>
                <w:sz w:val="16"/>
              </w:rPr>
            </w:pPr>
            <w:r>
              <w:rPr>
                <w:sz w:val="16"/>
              </w:rPr>
              <w:t>Level-1-260C-UNLIM</w:t>
            </w:r>
          </w:p>
        </w:tc>
        <w:tc>
          <w:tcPr>
            <w:tcW w:w="1314" w:type="dxa"/>
            <w:tcBorders>
              <w:top w:val="single" w:sz="4" w:space="0" w:color="000000"/>
              <w:left w:val="nil"/>
              <w:bottom w:val="single" w:sz="4" w:space="0" w:color="000000"/>
              <w:right w:val="nil"/>
            </w:tcBorders>
            <w:shd w:val="clear" w:color="auto" w:fill="F2F2F2"/>
          </w:tcPr>
          <w:p>
            <w:pPr>
              <w:pStyle w:val="TableParagraph"/>
              <w:spacing w:before="0"/>
              <w:rPr>
                <w:rFonts w:ascii="Times New Roman"/>
                <w:sz w:val="16"/>
              </w:rPr>
            </w:pP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05" name="image458.png"/>
                  <wp:cNvGraphicFramePr>
                    <a:graphicFrameLocks noChangeAspect="1"/>
                  </wp:cNvGraphicFramePr>
                  <a:graphic>
                    <a:graphicData uri="http://schemas.openxmlformats.org/drawingml/2006/picture">
                      <pic:pic>
                        <pic:nvPicPr>
                          <pic:cNvPr id="20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59"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8"/>
              <w:rPr>
                <w:sz w:val="16"/>
              </w:rPr>
            </w:pPr>
            <w:r>
              <w:rPr>
                <w:sz w:val="16"/>
              </w:rPr>
              <w:t>MSP430F5524IZQE</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360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07" name="image458.png"/>
                  <wp:cNvGraphicFramePr>
                    <a:graphicFrameLocks noChangeAspect="1"/>
                  </wp:cNvGraphicFramePr>
                  <a:graphic>
                    <a:graphicData uri="http://schemas.openxmlformats.org/drawingml/2006/picture">
                      <pic:pic>
                        <pic:nvPicPr>
                          <pic:cNvPr id="20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40"/>
              <w:rPr>
                <w:sz w:val="16"/>
              </w:rPr>
            </w:pPr>
            <w:r>
              <w:rPr>
                <w:sz w:val="16"/>
              </w:rPr>
              <w:t>MSP430F5524IZQER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M430F5524</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09" name="image458.png"/>
                  <wp:cNvGraphicFramePr>
                    <a:graphicFrameLocks noChangeAspect="1"/>
                  </wp:cNvGraphicFramePr>
                  <a:graphic>
                    <a:graphicData uri="http://schemas.openxmlformats.org/drawingml/2006/picture">
                      <pic:pic>
                        <pic:nvPicPr>
                          <pic:cNvPr id="21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552"/>
              <w:rPr>
                <w:sz w:val="16"/>
              </w:rPr>
            </w:pPr>
            <w:r>
              <w:rPr>
                <w:sz w:val="16"/>
              </w:rPr>
              <w:t>MSP430F5525IPN</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119</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M430F5525</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11" name="image458.png"/>
                  <wp:cNvGraphicFramePr>
                    <a:graphicFrameLocks noChangeAspect="1"/>
                  </wp:cNvGraphicFramePr>
                  <a:graphic>
                    <a:graphicData uri="http://schemas.openxmlformats.org/drawingml/2006/picture">
                      <pic:pic>
                        <pic:nvPicPr>
                          <pic:cNvPr id="21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94"/>
              <w:rPr>
                <w:sz w:val="16"/>
              </w:rPr>
            </w:pPr>
            <w:r>
              <w:rPr>
                <w:sz w:val="16"/>
              </w:rPr>
              <w:t>MSP430F5525IPNR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LQFP</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63"/>
              <w:rPr>
                <w:sz w:val="16"/>
              </w:rPr>
            </w:pPr>
            <w:r>
              <w:rPr>
                <w:sz w:val="16"/>
              </w:rPr>
              <w:t>PN</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1000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CU NIPDAU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M430F5525</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13" name="image458.png"/>
                  <wp:cNvGraphicFramePr>
                    <a:graphicFrameLocks noChangeAspect="1"/>
                  </wp:cNvGraphicFramePr>
                  <a:graphic>
                    <a:graphicData uri="http://schemas.openxmlformats.org/drawingml/2006/picture">
                      <pic:pic>
                        <pic:nvPicPr>
                          <pic:cNvPr id="21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27"/>
              <w:rPr>
                <w:sz w:val="16"/>
              </w:rPr>
            </w:pPr>
            <w:r>
              <w:rPr>
                <w:sz w:val="16"/>
              </w:rPr>
              <w:t>MSP430F5526IRGCR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2000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M430F5526</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15" name="image458.png"/>
                  <wp:cNvGraphicFramePr>
                    <a:graphicFrameLocks noChangeAspect="1"/>
                  </wp:cNvGraphicFramePr>
                  <a:graphic>
                    <a:graphicData uri="http://schemas.openxmlformats.org/drawingml/2006/picture">
                      <pic:pic>
                        <pic:nvPicPr>
                          <pic:cNvPr id="21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59"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36"/>
              <w:rPr>
                <w:sz w:val="16"/>
              </w:rPr>
            </w:pPr>
            <w:r>
              <w:rPr>
                <w:sz w:val="16"/>
              </w:rPr>
              <w:t>MSP430F5526IRGCT</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VQFN</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197"/>
              <w:rPr>
                <w:sz w:val="16"/>
              </w:rPr>
            </w:pPr>
            <w:r>
              <w:rPr>
                <w:sz w:val="16"/>
              </w:rPr>
              <w:t>RGC</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254" w:right="211" w:firstLine="72"/>
              <w:rPr>
                <w:sz w:val="16"/>
              </w:rPr>
            </w:pPr>
            <w:r>
              <w:rPr>
                <w:sz w:val="16"/>
              </w:rPr>
              <w:t>CU NIPDAU | CU NIPDAUAG</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single" w:sz="4" w:space="0" w:color="000000"/>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M430F5526</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17" name="image458.png"/>
                  <wp:cNvGraphicFramePr>
                    <a:graphicFrameLocks noChangeAspect="1"/>
                  </wp:cNvGraphicFramePr>
                  <a:graphic>
                    <a:graphicData uri="http://schemas.openxmlformats.org/drawingml/2006/picture">
                      <pic:pic>
                        <pic:nvPicPr>
                          <pic:cNvPr id="21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59" w:hRule="atLeast"/>
        </w:trPr>
        <w:tc>
          <w:tcPr>
            <w:tcW w:w="2282" w:type="dxa"/>
            <w:tcBorders>
              <w:top w:val="single" w:sz="4" w:space="0" w:color="000000"/>
              <w:left w:val="single" w:sz="4" w:space="0" w:color="000000"/>
              <w:bottom w:val="single" w:sz="4" w:space="0" w:color="000000"/>
              <w:right w:val="nil"/>
            </w:tcBorders>
            <w:shd w:val="clear" w:color="auto" w:fill="F2F2F2"/>
          </w:tcPr>
          <w:p>
            <w:pPr>
              <w:pStyle w:val="TableParagraph"/>
              <w:spacing w:before="51"/>
              <w:ind w:left="454"/>
              <w:rPr>
                <w:sz w:val="16"/>
              </w:rPr>
            </w:pPr>
            <w:r>
              <w:rPr>
                <w:sz w:val="16"/>
              </w:rPr>
              <w:t>MSP430F5526IYFFR</w:t>
            </w:r>
          </w:p>
        </w:tc>
        <w:tc>
          <w:tcPr>
            <w:tcW w:w="922" w:type="dxa"/>
            <w:tcBorders>
              <w:top w:val="single" w:sz="4" w:space="0" w:color="000000"/>
              <w:left w:val="nil"/>
              <w:bottom w:val="single" w:sz="4" w:space="0" w:color="000000"/>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single" w:sz="4" w:space="0" w:color="000000"/>
              <w:right w:val="nil"/>
            </w:tcBorders>
            <w:shd w:val="clear" w:color="auto" w:fill="F2F2F2"/>
          </w:tcPr>
          <w:p>
            <w:pPr>
              <w:pStyle w:val="TableParagraph"/>
              <w:spacing w:before="51"/>
              <w:ind w:left="57" w:right="22"/>
              <w:jc w:val="center"/>
              <w:rPr>
                <w:sz w:val="16"/>
              </w:rPr>
            </w:pPr>
            <w:r>
              <w:rPr>
                <w:sz w:val="16"/>
              </w:rPr>
              <w:t>DSBGA</w:t>
            </w:r>
          </w:p>
        </w:tc>
        <w:tc>
          <w:tcPr>
            <w:tcW w:w="753" w:type="dxa"/>
            <w:tcBorders>
              <w:top w:val="single" w:sz="4" w:space="0" w:color="000000"/>
              <w:left w:val="nil"/>
              <w:bottom w:val="single" w:sz="4" w:space="0" w:color="000000"/>
              <w:right w:val="nil"/>
            </w:tcBorders>
            <w:shd w:val="clear" w:color="auto" w:fill="F2F2F2"/>
          </w:tcPr>
          <w:p>
            <w:pPr>
              <w:pStyle w:val="TableParagraph"/>
              <w:spacing w:before="51"/>
              <w:ind w:left="223"/>
              <w:rPr>
                <w:sz w:val="16"/>
              </w:rPr>
            </w:pPr>
            <w:r>
              <w:rPr>
                <w:sz w:val="16"/>
              </w:rPr>
              <w:t>YFF</w:t>
            </w:r>
          </w:p>
        </w:tc>
        <w:tc>
          <w:tcPr>
            <w:tcW w:w="446" w:type="dxa"/>
            <w:tcBorders>
              <w:top w:val="single" w:sz="4" w:space="0" w:color="000000"/>
              <w:left w:val="nil"/>
              <w:bottom w:val="single" w:sz="4" w:space="0" w:color="000000"/>
              <w:right w:val="nil"/>
            </w:tcBorders>
            <w:shd w:val="clear" w:color="auto" w:fill="F2F2F2"/>
          </w:tcPr>
          <w:p>
            <w:pPr>
              <w:pStyle w:val="TableParagraph"/>
              <w:spacing w:before="51"/>
              <w:ind w:left="43" w:right="25"/>
              <w:jc w:val="center"/>
              <w:rPr>
                <w:sz w:val="16"/>
              </w:rPr>
            </w:pPr>
            <w:r>
              <w:rPr>
                <w:sz w:val="16"/>
              </w:rPr>
              <w:t>64</w:t>
            </w:r>
          </w:p>
        </w:tc>
        <w:tc>
          <w:tcPr>
            <w:tcW w:w="762" w:type="dxa"/>
            <w:tcBorders>
              <w:top w:val="single" w:sz="4" w:space="0" w:color="000000"/>
              <w:left w:val="nil"/>
              <w:bottom w:val="single" w:sz="4" w:space="0" w:color="000000"/>
              <w:right w:val="nil"/>
            </w:tcBorders>
            <w:shd w:val="clear" w:color="auto" w:fill="F2F2F2"/>
          </w:tcPr>
          <w:p>
            <w:pPr>
              <w:pStyle w:val="TableParagraph"/>
              <w:spacing w:before="51"/>
              <w:ind w:left="183" w:right="183"/>
              <w:jc w:val="center"/>
              <w:rPr>
                <w:sz w:val="16"/>
              </w:rPr>
            </w:pPr>
            <w:r>
              <w:rPr>
                <w:sz w:val="16"/>
              </w:rPr>
              <w:t>2500</w:t>
            </w:r>
          </w:p>
        </w:tc>
        <w:tc>
          <w:tcPr>
            <w:tcW w:w="1219"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141" w:right="160" w:hanging="72"/>
              <w:rPr>
                <w:sz w:val="16"/>
              </w:rPr>
            </w:pPr>
            <w:r>
              <w:rPr>
                <w:sz w:val="16"/>
              </w:rPr>
              <w:t>Green (RoHS &amp; no Sb/Br)</w:t>
            </w:r>
          </w:p>
        </w:tc>
        <w:tc>
          <w:tcPr>
            <w:tcW w:w="1597" w:type="dxa"/>
            <w:tcBorders>
              <w:top w:val="single" w:sz="4" w:space="0" w:color="000000"/>
              <w:left w:val="nil"/>
              <w:bottom w:val="single" w:sz="4" w:space="0" w:color="000000"/>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single" w:sz="4" w:space="0" w:color="000000"/>
              <w:right w:val="nil"/>
            </w:tcBorders>
            <w:shd w:val="clear" w:color="auto" w:fill="F2F2F2"/>
          </w:tcPr>
          <w:p>
            <w:pPr>
              <w:pStyle w:val="TableParagraph"/>
              <w:spacing w:before="51"/>
              <w:ind w:right="73"/>
              <w:jc w:val="right"/>
              <w:rPr>
                <w:sz w:val="16"/>
              </w:rPr>
            </w:pPr>
            <w:r>
              <w:rPr>
                <w:sz w:val="16"/>
              </w:rPr>
              <w:t>Level-1-260C-UNLIM</w:t>
            </w:r>
          </w:p>
        </w:tc>
        <w:tc>
          <w:tcPr>
            <w:tcW w:w="1314" w:type="dxa"/>
            <w:tcBorders>
              <w:top w:val="single" w:sz="4" w:space="0" w:color="000000"/>
              <w:left w:val="nil"/>
              <w:bottom w:val="single" w:sz="4" w:space="0" w:color="000000"/>
              <w:right w:val="nil"/>
            </w:tcBorders>
            <w:shd w:val="clear" w:color="auto" w:fill="F2F2F2"/>
          </w:tcPr>
          <w:p>
            <w:pPr>
              <w:pStyle w:val="TableParagraph"/>
              <w:spacing w:before="0"/>
              <w:rPr>
                <w:rFonts w:ascii="Times New Roman"/>
                <w:sz w:val="16"/>
              </w:rPr>
            </w:pPr>
          </w:p>
        </w:tc>
        <w:tc>
          <w:tcPr>
            <w:tcW w:w="2661" w:type="dxa"/>
            <w:gridSpan w:val="2"/>
            <w:tcBorders>
              <w:top w:val="single" w:sz="4" w:space="0" w:color="000000"/>
              <w:left w:val="nil"/>
              <w:bottom w:val="single" w:sz="4" w:space="0" w:color="000000"/>
              <w:right w:val="nil"/>
            </w:tcBorders>
            <w:shd w:val="clear" w:color="auto" w:fill="F2F2F2"/>
          </w:tcPr>
          <w:p>
            <w:pPr>
              <w:pStyle w:val="TableParagraph"/>
              <w:spacing w:before="51"/>
              <w:ind w:left="238"/>
              <w:rPr>
                <w:sz w:val="16"/>
              </w:rPr>
            </w:pPr>
            <w:r>
              <w:rPr>
                <w:sz w:val="16"/>
              </w:rPr>
              <w:t>M430F5526</w:t>
            </w:r>
          </w:p>
        </w:tc>
        <w:tc>
          <w:tcPr>
            <w:tcW w:w="963"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19" name="image458.png"/>
                  <wp:cNvGraphicFramePr>
                    <a:graphicFrameLocks noChangeAspect="1"/>
                  </wp:cNvGraphicFramePr>
                  <a:graphic>
                    <a:graphicData uri="http://schemas.openxmlformats.org/drawingml/2006/picture">
                      <pic:pic>
                        <pic:nvPicPr>
                          <pic:cNvPr id="22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59" w:hRule="atLeast"/>
        </w:trPr>
        <w:tc>
          <w:tcPr>
            <w:tcW w:w="2282" w:type="dxa"/>
            <w:tcBorders>
              <w:top w:val="single" w:sz="4" w:space="0" w:color="000000"/>
              <w:left w:val="single" w:sz="4" w:space="0" w:color="000000"/>
              <w:bottom w:val="nil"/>
              <w:right w:val="nil"/>
            </w:tcBorders>
            <w:shd w:val="clear" w:color="auto" w:fill="F2F2F2"/>
          </w:tcPr>
          <w:p>
            <w:pPr>
              <w:pStyle w:val="TableParagraph"/>
              <w:spacing w:before="51"/>
              <w:ind w:left="498"/>
              <w:rPr>
                <w:sz w:val="16"/>
              </w:rPr>
            </w:pPr>
            <w:r>
              <w:rPr>
                <w:sz w:val="16"/>
              </w:rPr>
              <w:t>MSP430F5526IZQE</w:t>
            </w:r>
          </w:p>
        </w:tc>
        <w:tc>
          <w:tcPr>
            <w:tcW w:w="922" w:type="dxa"/>
            <w:tcBorders>
              <w:top w:val="single" w:sz="4" w:space="0" w:color="000000"/>
              <w:left w:val="nil"/>
              <w:bottom w:val="nil"/>
              <w:right w:val="nil"/>
            </w:tcBorders>
            <w:shd w:val="clear" w:color="auto" w:fill="F2F2F2"/>
          </w:tcPr>
          <w:p>
            <w:pPr>
              <w:pStyle w:val="TableParagraph"/>
              <w:spacing w:before="51"/>
              <w:ind w:right="68"/>
              <w:jc w:val="right"/>
              <w:rPr>
                <w:sz w:val="16"/>
              </w:rPr>
            </w:pPr>
            <w:r>
              <w:rPr>
                <w:sz w:val="16"/>
              </w:rPr>
              <w:t>ACTIVE</w:t>
            </w:r>
          </w:p>
        </w:tc>
        <w:tc>
          <w:tcPr>
            <w:tcW w:w="1187" w:type="dxa"/>
            <w:tcBorders>
              <w:top w:val="single" w:sz="4" w:space="0" w:color="000000"/>
              <w:left w:val="nil"/>
              <w:bottom w:val="nil"/>
              <w:right w:val="nil"/>
            </w:tcBorders>
            <w:shd w:val="clear" w:color="auto" w:fill="F2F2F2"/>
          </w:tcPr>
          <w:p>
            <w:pPr>
              <w:pStyle w:val="TableParagraph"/>
              <w:spacing w:line="200" w:lineRule="atLeast" w:before="34"/>
              <w:ind w:left="131" w:right="93" w:hanging="1"/>
              <w:jc w:val="center"/>
              <w:rPr>
                <w:sz w:val="16"/>
              </w:rPr>
            </w:pPr>
            <w:r>
              <w:rPr>
                <w:sz w:val="16"/>
              </w:rPr>
              <w:t>BGA MICROSTAR JUNIOR</w:t>
            </w:r>
          </w:p>
        </w:tc>
        <w:tc>
          <w:tcPr>
            <w:tcW w:w="753" w:type="dxa"/>
            <w:tcBorders>
              <w:top w:val="single" w:sz="4" w:space="0" w:color="000000"/>
              <w:left w:val="nil"/>
              <w:bottom w:val="nil"/>
              <w:right w:val="nil"/>
            </w:tcBorders>
            <w:shd w:val="clear" w:color="auto" w:fill="F2F2F2"/>
          </w:tcPr>
          <w:p>
            <w:pPr>
              <w:pStyle w:val="TableParagraph"/>
              <w:spacing w:before="51"/>
              <w:ind w:left="210"/>
              <w:rPr>
                <w:sz w:val="16"/>
              </w:rPr>
            </w:pPr>
            <w:r>
              <w:rPr>
                <w:sz w:val="16"/>
              </w:rPr>
              <w:t>ZQE</w:t>
            </w:r>
          </w:p>
        </w:tc>
        <w:tc>
          <w:tcPr>
            <w:tcW w:w="446" w:type="dxa"/>
            <w:tcBorders>
              <w:top w:val="single" w:sz="4" w:space="0" w:color="000000"/>
              <w:left w:val="nil"/>
              <w:bottom w:val="nil"/>
              <w:right w:val="nil"/>
            </w:tcBorders>
            <w:shd w:val="clear" w:color="auto" w:fill="F2F2F2"/>
          </w:tcPr>
          <w:p>
            <w:pPr>
              <w:pStyle w:val="TableParagraph"/>
              <w:spacing w:before="51"/>
              <w:ind w:left="43" w:right="25"/>
              <w:jc w:val="center"/>
              <w:rPr>
                <w:sz w:val="16"/>
              </w:rPr>
            </w:pPr>
            <w:r>
              <w:rPr>
                <w:sz w:val="16"/>
              </w:rPr>
              <w:t>80</w:t>
            </w:r>
          </w:p>
        </w:tc>
        <w:tc>
          <w:tcPr>
            <w:tcW w:w="762" w:type="dxa"/>
            <w:tcBorders>
              <w:top w:val="single" w:sz="4" w:space="0" w:color="000000"/>
              <w:left w:val="nil"/>
              <w:bottom w:val="nil"/>
              <w:right w:val="nil"/>
            </w:tcBorders>
            <w:shd w:val="clear" w:color="auto" w:fill="F2F2F2"/>
          </w:tcPr>
          <w:p>
            <w:pPr>
              <w:pStyle w:val="TableParagraph"/>
              <w:spacing w:before="51"/>
              <w:ind w:left="183" w:right="183"/>
              <w:jc w:val="center"/>
              <w:rPr>
                <w:sz w:val="16"/>
              </w:rPr>
            </w:pPr>
            <w:r>
              <w:rPr>
                <w:sz w:val="16"/>
              </w:rPr>
              <w:t>360</w:t>
            </w:r>
          </w:p>
        </w:tc>
        <w:tc>
          <w:tcPr>
            <w:tcW w:w="1219" w:type="dxa"/>
            <w:tcBorders>
              <w:top w:val="single" w:sz="4" w:space="0" w:color="000000"/>
              <w:left w:val="nil"/>
              <w:bottom w:val="nil"/>
              <w:right w:val="nil"/>
            </w:tcBorders>
            <w:shd w:val="clear" w:color="auto" w:fill="F2F2F2"/>
          </w:tcPr>
          <w:p>
            <w:pPr>
              <w:pStyle w:val="TableParagraph"/>
              <w:spacing w:line="261" w:lineRule="auto" w:before="51"/>
              <w:ind w:left="141" w:right="160" w:hanging="72"/>
              <w:rPr>
                <w:sz w:val="16"/>
              </w:rPr>
            </w:pPr>
            <w:r>
              <w:rPr>
                <w:sz w:val="16"/>
              </w:rPr>
              <w:t>Green (RoHS &amp; no Sb/Br)</w:t>
            </w:r>
          </w:p>
        </w:tc>
        <w:tc>
          <w:tcPr>
            <w:tcW w:w="1597" w:type="dxa"/>
            <w:tcBorders>
              <w:top w:val="single" w:sz="4" w:space="0" w:color="000000"/>
              <w:left w:val="nil"/>
              <w:bottom w:val="nil"/>
              <w:right w:val="nil"/>
            </w:tcBorders>
            <w:shd w:val="clear" w:color="auto" w:fill="F2F2F2"/>
          </w:tcPr>
          <w:p>
            <w:pPr>
              <w:pStyle w:val="TableParagraph"/>
              <w:spacing w:before="51"/>
              <w:ind w:left="176" w:right="154"/>
              <w:jc w:val="center"/>
              <w:rPr>
                <w:sz w:val="16"/>
              </w:rPr>
            </w:pPr>
            <w:r>
              <w:rPr>
                <w:sz w:val="16"/>
              </w:rPr>
              <w:t>SNAGCU</w:t>
            </w:r>
          </w:p>
        </w:tc>
        <w:tc>
          <w:tcPr>
            <w:tcW w:w="1802" w:type="dxa"/>
            <w:tcBorders>
              <w:top w:val="single" w:sz="4" w:space="0" w:color="000000"/>
              <w:left w:val="nil"/>
              <w:bottom w:val="nil"/>
              <w:right w:val="nil"/>
            </w:tcBorders>
            <w:shd w:val="clear" w:color="auto" w:fill="F2F2F2"/>
          </w:tcPr>
          <w:p>
            <w:pPr>
              <w:pStyle w:val="TableParagraph"/>
              <w:spacing w:before="51"/>
              <w:ind w:right="51"/>
              <w:jc w:val="right"/>
              <w:rPr>
                <w:sz w:val="16"/>
              </w:rPr>
            </w:pPr>
            <w:r>
              <w:rPr>
                <w:sz w:val="16"/>
              </w:rPr>
              <w:t>Level-3-260C-168 HR</w:t>
            </w:r>
          </w:p>
        </w:tc>
        <w:tc>
          <w:tcPr>
            <w:tcW w:w="1314" w:type="dxa"/>
            <w:tcBorders>
              <w:top w:val="single" w:sz="4" w:space="0" w:color="000000"/>
              <w:left w:val="nil"/>
              <w:bottom w:val="nil"/>
              <w:right w:val="nil"/>
            </w:tcBorders>
            <w:shd w:val="clear" w:color="auto" w:fill="F2F2F2"/>
          </w:tcPr>
          <w:p>
            <w:pPr>
              <w:pStyle w:val="TableParagraph"/>
              <w:spacing w:before="51"/>
              <w:ind w:left="55" w:right="195"/>
              <w:jc w:val="center"/>
              <w:rPr>
                <w:sz w:val="16"/>
              </w:rPr>
            </w:pPr>
            <w:r>
              <w:rPr>
                <w:sz w:val="16"/>
              </w:rPr>
              <w:t>-40 to 85</w:t>
            </w:r>
          </w:p>
        </w:tc>
        <w:tc>
          <w:tcPr>
            <w:tcW w:w="2661" w:type="dxa"/>
            <w:gridSpan w:val="2"/>
            <w:tcBorders>
              <w:top w:val="single" w:sz="4" w:space="0" w:color="000000"/>
              <w:left w:val="nil"/>
              <w:bottom w:val="nil"/>
              <w:right w:val="nil"/>
            </w:tcBorders>
            <w:shd w:val="clear" w:color="auto" w:fill="F2F2F2"/>
          </w:tcPr>
          <w:p>
            <w:pPr>
              <w:pStyle w:val="TableParagraph"/>
              <w:spacing w:before="51"/>
              <w:ind w:left="238"/>
              <w:rPr>
                <w:sz w:val="16"/>
              </w:rPr>
            </w:pPr>
            <w:r>
              <w:rPr>
                <w:sz w:val="16"/>
              </w:rPr>
              <w:t>M430F5526</w:t>
            </w:r>
          </w:p>
        </w:tc>
        <w:tc>
          <w:tcPr>
            <w:tcW w:w="963" w:type="dxa"/>
            <w:tcBorders>
              <w:top w:val="single" w:sz="4" w:space="0" w:color="000000"/>
              <w:left w:val="nil"/>
              <w:bottom w:val="nil"/>
              <w:right w:val="single" w:sz="2" w:space="0" w:color="000000"/>
            </w:tcBorders>
            <w:shd w:val="clear" w:color="auto" w:fill="F2F2F2"/>
          </w:tcPr>
          <w:p>
            <w:pPr>
              <w:pStyle w:val="TableParagraph"/>
              <w:spacing w:before="4"/>
              <w:rPr>
                <w:b/>
                <w:sz w:val="6"/>
              </w:rPr>
            </w:pPr>
          </w:p>
          <w:p>
            <w:pPr>
              <w:pStyle w:val="TableParagraph"/>
              <w:spacing w:before="0"/>
              <w:ind w:left="92"/>
              <w:rPr>
                <w:sz w:val="20"/>
              </w:rPr>
            </w:pPr>
            <w:r>
              <w:rPr>
                <w:sz w:val="20"/>
              </w:rPr>
              <w:drawing>
                <wp:inline distT="0" distB="0" distL="0" distR="0">
                  <wp:extent cx="507492" cy="190309"/>
                  <wp:effectExtent l="0" t="0" r="0" b="0"/>
                  <wp:docPr id="221" name="image458.png"/>
                  <wp:cNvGraphicFramePr>
                    <a:graphicFrameLocks noChangeAspect="1"/>
                  </wp:cNvGraphicFramePr>
                  <a:graphic>
                    <a:graphicData uri="http://schemas.openxmlformats.org/drawingml/2006/picture">
                      <pic:pic>
                        <pic:nvPicPr>
                          <pic:cNvPr id="22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bl>
    <w:p>
      <w:pPr>
        <w:spacing w:after="0"/>
        <w:rPr>
          <w:sz w:val="20"/>
        </w:rPr>
        <w:sectPr>
          <w:headerReference w:type="even" r:id="rId651"/>
          <w:headerReference w:type="default" r:id="rId652"/>
          <w:footerReference w:type="even" r:id="rId653"/>
          <w:footerReference w:type="default" r:id="rId654"/>
          <w:pgSz w:w="16840" w:h="11900" w:orient="landscape"/>
          <w:pgMar w:header="264" w:footer="385" w:top="1780" w:bottom="580" w:left="620" w:right="80"/>
          <w:pgNumType w:start="2"/>
        </w:sectPr>
      </w:pPr>
    </w:p>
    <w:p>
      <w:pPr>
        <w:pStyle w:val="BodyText"/>
        <w:spacing w:before="5"/>
        <w:rPr>
          <w:b/>
          <w:sz w:val="15"/>
        </w:rPr>
      </w:pPr>
    </w:p>
    <w:tbl>
      <w:tblPr>
        <w:tblW w:w="0" w:type="auto"/>
        <w:jc w:val="left"/>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38"/>
        <w:gridCol w:w="808"/>
        <w:gridCol w:w="1135"/>
        <w:gridCol w:w="768"/>
        <w:gridCol w:w="455"/>
        <w:gridCol w:w="738"/>
        <w:gridCol w:w="1135"/>
        <w:gridCol w:w="1815"/>
        <w:gridCol w:w="1702"/>
        <w:gridCol w:w="1135"/>
        <w:gridCol w:w="2836"/>
        <w:gridCol w:w="965"/>
      </w:tblGrid>
      <w:tr>
        <w:trPr>
          <w:trHeight w:val="453" w:hRule="atLeast"/>
        </w:trPr>
        <w:tc>
          <w:tcPr>
            <w:tcW w:w="2438" w:type="dxa"/>
            <w:tcBorders>
              <w:left w:val="single" w:sz="4" w:space="0" w:color="000000"/>
              <w:bottom w:val="single" w:sz="6" w:space="0" w:color="000000"/>
              <w:right w:val="nil"/>
            </w:tcBorders>
          </w:tcPr>
          <w:p>
            <w:pPr>
              <w:pStyle w:val="TableParagraph"/>
              <w:spacing w:before="47"/>
              <w:ind w:left="407" w:right="402"/>
              <w:jc w:val="center"/>
              <w:rPr>
                <w:b/>
                <w:sz w:val="16"/>
              </w:rPr>
            </w:pPr>
            <w:r>
              <w:rPr>
                <w:b/>
                <w:sz w:val="16"/>
              </w:rPr>
              <w:t>Orderable Device</w:t>
            </w:r>
          </w:p>
        </w:tc>
        <w:tc>
          <w:tcPr>
            <w:tcW w:w="808" w:type="dxa"/>
            <w:tcBorders>
              <w:left w:val="nil"/>
              <w:bottom w:val="single" w:sz="6" w:space="0" w:color="000000"/>
              <w:right w:val="nil"/>
            </w:tcBorders>
            <w:shd w:val="clear" w:color="auto" w:fill="F2F2F2"/>
          </w:tcPr>
          <w:p>
            <w:pPr>
              <w:pStyle w:val="TableParagraph"/>
              <w:spacing w:before="47"/>
              <w:ind w:left="55" w:right="50"/>
              <w:jc w:val="center"/>
              <w:rPr>
                <w:b/>
                <w:sz w:val="16"/>
              </w:rPr>
            </w:pPr>
            <w:r>
              <w:rPr>
                <w:b/>
                <w:sz w:val="16"/>
              </w:rPr>
              <w:t>Status</w:t>
            </w:r>
          </w:p>
          <w:p>
            <w:pPr>
              <w:pStyle w:val="TableParagraph"/>
              <w:spacing w:line="131" w:lineRule="exact" w:before="71"/>
              <w:ind w:left="55" w:right="50"/>
              <w:jc w:val="center"/>
              <w:rPr>
                <w:sz w:val="12"/>
              </w:rPr>
            </w:pPr>
            <w:r>
              <w:rPr>
                <w:sz w:val="12"/>
              </w:rPr>
              <w:t>(1)</w:t>
            </w:r>
          </w:p>
        </w:tc>
        <w:tc>
          <w:tcPr>
            <w:tcW w:w="1135" w:type="dxa"/>
            <w:tcBorders>
              <w:left w:val="nil"/>
              <w:bottom w:val="single" w:sz="6" w:space="0" w:color="000000"/>
              <w:right w:val="nil"/>
            </w:tcBorders>
          </w:tcPr>
          <w:p>
            <w:pPr>
              <w:pStyle w:val="TableParagraph"/>
              <w:spacing w:before="47"/>
              <w:ind w:left="15" w:right="12"/>
              <w:jc w:val="center"/>
              <w:rPr>
                <w:b/>
                <w:sz w:val="16"/>
              </w:rPr>
            </w:pPr>
            <w:r>
              <w:rPr>
                <w:b/>
                <w:sz w:val="16"/>
              </w:rPr>
              <w:t>Package Type</w:t>
            </w:r>
          </w:p>
        </w:tc>
        <w:tc>
          <w:tcPr>
            <w:tcW w:w="768" w:type="dxa"/>
            <w:tcBorders>
              <w:left w:val="nil"/>
              <w:bottom w:val="single" w:sz="6" w:space="0" w:color="000000"/>
              <w:right w:val="nil"/>
            </w:tcBorders>
            <w:shd w:val="clear" w:color="auto" w:fill="F2F2F2"/>
          </w:tcPr>
          <w:p>
            <w:pPr>
              <w:pStyle w:val="TableParagraph"/>
              <w:spacing w:line="249" w:lineRule="auto" w:before="47"/>
              <w:ind w:left="69" w:right="39" w:hanging="10"/>
              <w:rPr>
                <w:b/>
                <w:sz w:val="16"/>
              </w:rPr>
            </w:pPr>
            <w:r>
              <w:rPr>
                <w:b/>
                <w:sz w:val="16"/>
              </w:rPr>
              <w:t>Package Drawing</w:t>
            </w:r>
          </w:p>
        </w:tc>
        <w:tc>
          <w:tcPr>
            <w:tcW w:w="455" w:type="dxa"/>
            <w:tcBorders>
              <w:left w:val="nil"/>
              <w:bottom w:val="single" w:sz="6" w:space="0" w:color="000000"/>
              <w:right w:val="nil"/>
            </w:tcBorders>
          </w:tcPr>
          <w:p>
            <w:pPr>
              <w:pStyle w:val="TableParagraph"/>
              <w:spacing w:before="47"/>
              <w:ind w:left="38" w:right="38"/>
              <w:jc w:val="center"/>
              <w:rPr>
                <w:b/>
                <w:sz w:val="16"/>
              </w:rPr>
            </w:pPr>
            <w:r>
              <w:rPr>
                <w:b/>
                <w:sz w:val="16"/>
              </w:rPr>
              <w:t>Pins</w:t>
            </w:r>
          </w:p>
        </w:tc>
        <w:tc>
          <w:tcPr>
            <w:tcW w:w="738" w:type="dxa"/>
            <w:tcBorders>
              <w:left w:val="nil"/>
              <w:bottom w:val="single" w:sz="6" w:space="0" w:color="000000"/>
              <w:right w:val="nil"/>
            </w:tcBorders>
            <w:shd w:val="clear" w:color="auto" w:fill="F2F2F2"/>
          </w:tcPr>
          <w:p>
            <w:pPr>
              <w:pStyle w:val="TableParagraph"/>
              <w:spacing w:line="249" w:lineRule="auto" w:before="47"/>
              <w:ind w:left="234" w:right="26" w:hanging="192"/>
              <w:rPr>
                <w:b/>
                <w:sz w:val="16"/>
              </w:rPr>
            </w:pPr>
            <w:r>
              <w:rPr>
                <w:b/>
                <w:sz w:val="16"/>
              </w:rPr>
              <w:t>Package Qty</w:t>
            </w:r>
          </w:p>
        </w:tc>
        <w:tc>
          <w:tcPr>
            <w:tcW w:w="1135" w:type="dxa"/>
            <w:tcBorders>
              <w:left w:val="nil"/>
              <w:bottom w:val="single" w:sz="6" w:space="0" w:color="000000"/>
              <w:right w:val="nil"/>
            </w:tcBorders>
          </w:tcPr>
          <w:p>
            <w:pPr>
              <w:pStyle w:val="TableParagraph"/>
              <w:spacing w:before="47"/>
              <w:ind w:left="9" w:right="12"/>
              <w:jc w:val="center"/>
              <w:rPr>
                <w:b/>
                <w:sz w:val="16"/>
              </w:rPr>
            </w:pPr>
            <w:r>
              <w:rPr>
                <w:b/>
                <w:sz w:val="16"/>
              </w:rPr>
              <w:t>Eco Plan</w:t>
            </w:r>
          </w:p>
          <w:p>
            <w:pPr>
              <w:pStyle w:val="TableParagraph"/>
              <w:spacing w:line="131" w:lineRule="exact" w:before="71"/>
              <w:ind w:left="9" w:right="12"/>
              <w:jc w:val="center"/>
              <w:rPr>
                <w:sz w:val="12"/>
              </w:rPr>
            </w:pPr>
            <w:r>
              <w:rPr>
                <w:sz w:val="12"/>
              </w:rPr>
              <w:t>(2)</w:t>
            </w:r>
          </w:p>
        </w:tc>
        <w:tc>
          <w:tcPr>
            <w:tcW w:w="1815" w:type="dxa"/>
            <w:tcBorders>
              <w:left w:val="nil"/>
              <w:bottom w:val="single" w:sz="6" w:space="0" w:color="000000"/>
              <w:right w:val="nil"/>
            </w:tcBorders>
            <w:shd w:val="clear" w:color="auto" w:fill="F2F2F2"/>
          </w:tcPr>
          <w:p>
            <w:pPr>
              <w:pStyle w:val="TableParagraph"/>
              <w:spacing w:before="47"/>
              <w:ind w:left="271" w:right="276"/>
              <w:jc w:val="center"/>
              <w:rPr>
                <w:b/>
                <w:sz w:val="16"/>
              </w:rPr>
            </w:pPr>
            <w:r>
              <w:rPr>
                <w:b/>
                <w:sz w:val="16"/>
              </w:rPr>
              <w:t>Lead/Ball Finish</w:t>
            </w:r>
          </w:p>
          <w:p>
            <w:pPr>
              <w:pStyle w:val="TableParagraph"/>
              <w:spacing w:line="131" w:lineRule="exact" w:before="71"/>
              <w:ind w:left="271" w:right="276"/>
              <w:jc w:val="center"/>
              <w:rPr>
                <w:sz w:val="12"/>
              </w:rPr>
            </w:pPr>
            <w:r>
              <w:rPr>
                <w:sz w:val="12"/>
              </w:rPr>
              <w:t>(6)</w:t>
            </w:r>
          </w:p>
        </w:tc>
        <w:tc>
          <w:tcPr>
            <w:tcW w:w="1702" w:type="dxa"/>
            <w:tcBorders>
              <w:left w:val="nil"/>
              <w:bottom w:val="single" w:sz="6" w:space="0" w:color="000000"/>
              <w:right w:val="nil"/>
            </w:tcBorders>
          </w:tcPr>
          <w:p>
            <w:pPr>
              <w:pStyle w:val="TableParagraph"/>
              <w:spacing w:before="47"/>
              <w:ind w:left="213" w:right="220"/>
              <w:jc w:val="center"/>
              <w:rPr>
                <w:b/>
                <w:sz w:val="16"/>
              </w:rPr>
            </w:pPr>
            <w:r>
              <w:rPr>
                <w:b/>
                <w:sz w:val="16"/>
              </w:rPr>
              <w:t>MSL Peak Temp</w:t>
            </w:r>
          </w:p>
          <w:p>
            <w:pPr>
              <w:pStyle w:val="TableParagraph"/>
              <w:spacing w:line="131" w:lineRule="exact" w:before="71"/>
              <w:ind w:left="213" w:right="220"/>
              <w:jc w:val="center"/>
              <w:rPr>
                <w:sz w:val="12"/>
              </w:rPr>
            </w:pPr>
            <w:r>
              <w:rPr>
                <w:sz w:val="12"/>
              </w:rPr>
              <w:t>(3)</w:t>
            </w:r>
          </w:p>
        </w:tc>
        <w:tc>
          <w:tcPr>
            <w:tcW w:w="1135" w:type="dxa"/>
            <w:tcBorders>
              <w:left w:val="nil"/>
              <w:bottom w:val="single" w:sz="6" w:space="0" w:color="000000"/>
              <w:right w:val="nil"/>
            </w:tcBorders>
            <w:shd w:val="clear" w:color="auto" w:fill="F2F2F2"/>
          </w:tcPr>
          <w:p>
            <w:pPr>
              <w:pStyle w:val="TableParagraph"/>
              <w:spacing w:before="47"/>
              <w:ind w:left="3" w:right="12"/>
              <w:jc w:val="center"/>
              <w:rPr>
                <w:b/>
                <w:sz w:val="16"/>
              </w:rPr>
            </w:pPr>
            <w:r>
              <w:rPr>
                <w:b/>
                <w:sz w:val="16"/>
              </w:rPr>
              <w:t>Op Temp (°C)</w:t>
            </w:r>
          </w:p>
        </w:tc>
        <w:tc>
          <w:tcPr>
            <w:tcW w:w="2836" w:type="dxa"/>
            <w:tcBorders>
              <w:left w:val="nil"/>
              <w:bottom w:val="single" w:sz="6" w:space="0" w:color="000000"/>
              <w:right w:val="nil"/>
            </w:tcBorders>
          </w:tcPr>
          <w:p>
            <w:pPr>
              <w:pStyle w:val="TableParagraph"/>
              <w:spacing w:before="47"/>
              <w:ind w:left="805" w:right="817"/>
              <w:jc w:val="center"/>
              <w:rPr>
                <w:b/>
                <w:sz w:val="16"/>
              </w:rPr>
            </w:pPr>
            <w:r>
              <w:rPr>
                <w:b/>
                <w:sz w:val="16"/>
              </w:rPr>
              <w:t>Device Marking</w:t>
            </w:r>
          </w:p>
          <w:p>
            <w:pPr>
              <w:pStyle w:val="TableParagraph"/>
              <w:spacing w:line="131" w:lineRule="exact" w:before="71"/>
              <w:ind w:left="805" w:right="817"/>
              <w:jc w:val="center"/>
              <w:rPr>
                <w:sz w:val="12"/>
              </w:rPr>
            </w:pPr>
            <w:r>
              <w:rPr>
                <w:sz w:val="12"/>
              </w:rPr>
              <w:t>(4/5)</w:t>
            </w:r>
          </w:p>
        </w:tc>
        <w:tc>
          <w:tcPr>
            <w:tcW w:w="965" w:type="dxa"/>
            <w:tcBorders>
              <w:left w:val="nil"/>
              <w:bottom w:val="single" w:sz="6" w:space="0" w:color="000000"/>
              <w:right w:val="single" w:sz="2" w:space="0" w:color="000000"/>
            </w:tcBorders>
            <w:shd w:val="clear" w:color="auto" w:fill="F2F2F2"/>
          </w:tcPr>
          <w:p>
            <w:pPr>
              <w:pStyle w:val="TableParagraph"/>
              <w:spacing w:before="47"/>
              <w:ind w:left="143"/>
              <w:rPr>
                <w:b/>
                <w:sz w:val="16"/>
              </w:rPr>
            </w:pPr>
            <w:r>
              <w:rPr>
                <w:b/>
                <w:sz w:val="16"/>
              </w:rPr>
              <w:t>Samples</w:t>
            </w:r>
          </w:p>
        </w:tc>
      </w:tr>
      <w:tr>
        <w:trPr>
          <w:trHeight w:val="657" w:hRule="atLeast"/>
        </w:trPr>
        <w:tc>
          <w:tcPr>
            <w:tcW w:w="2438" w:type="dxa"/>
            <w:tcBorders>
              <w:top w:val="single" w:sz="6" w:space="0" w:color="000000"/>
              <w:left w:val="single" w:sz="4" w:space="0" w:color="000000"/>
              <w:bottom w:val="single" w:sz="4" w:space="0" w:color="000000"/>
              <w:right w:val="nil"/>
            </w:tcBorders>
          </w:tcPr>
          <w:p>
            <w:pPr>
              <w:pStyle w:val="TableParagraph"/>
              <w:spacing w:before="48"/>
              <w:ind w:left="407" w:right="402"/>
              <w:jc w:val="center"/>
              <w:rPr>
                <w:sz w:val="16"/>
              </w:rPr>
            </w:pPr>
            <w:r>
              <w:rPr>
                <w:sz w:val="16"/>
              </w:rPr>
              <w:t>MSP430F5526IZQER</w:t>
            </w:r>
          </w:p>
        </w:tc>
        <w:tc>
          <w:tcPr>
            <w:tcW w:w="808" w:type="dxa"/>
            <w:tcBorders>
              <w:top w:val="single" w:sz="6" w:space="0" w:color="000000"/>
              <w:left w:val="nil"/>
              <w:bottom w:val="single" w:sz="4" w:space="0" w:color="000000"/>
              <w:right w:val="nil"/>
            </w:tcBorders>
            <w:shd w:val="clear" w:color="auto" w:fill="F2F2F2"/>
          </w:tcPr>
          <w:p>
            <w:pPr>
              <w:pStyle w:val="TableParagraph"/>
              <w:spacing w:before="48"/>
              <w:ind w:left="117"/>
              <w:rPr>
                <w:sz w:val="16"/>
              </w:rPr>
            </w:pPr>
            <w:r>
              <w:rPr>
                <w:sz w:val="16"/>
              </w:rPr>
              <w:t>ACTIVE</w:t>
            </w:r>
          </w:p>
        </w:tc>
        <w:tc>
          <w:tcPr>
            <w:tcW w:w="1135" w:type="dxa"/>
            <w:tcBorders>
              <w:top w:val="single" w:sz="6" w:space="0" w:color="000000"/>
              <w:left w:val="nil"/>
              <w:bottom w:val="single" w:sz="4" w:space="0" w:color="000000"/>
              <w:right w:val="nil"/>
            </w:tcBorders>
          </w:tcPr>
          <w:p>
            <w:pPr>
              <w:pStyle w:val="TableParagraph"/>
              <w:spacing w:line="200" w:lineRule="atLeast" w:before="32"/>
              <w:ind w:left="89" w:right="83" w:hanging="1"/>
              <w:jc w:val="center"/>
              <w:rPr>
                <w:sz w:val="16"/>
              </w:rPr>
            </w:pPr>
            <w:r>
              <w:rPr>
                <w:sz w:val="16"/>
              </w:rPr>
              <w:t>BGA MICROSTAR JUNIOR</w:t>
            </w:r>
          </w:p>
        </w:tc>
        <w:tc>
          <w:tcPr>
            <w:tcW w:w="768" w:type="dxa"/>
            <w:tcBorders>
              <w:top w:val="single" w:sz="6" w:space="0" w:color="000000"/>
              <w:left w:val="nil"/>
              <w:bottom w:val="single" w:sz="4" w:space="0" w:color="000000"/>
              <w:right w:val="nil"/>
            </w:tcBorders>
            <w:shd w:val="clear" w:color="auto" w:fill="F2F2F2"/>
          </w:tcPr>
          <w:p>
            <w:pPr>
              <w:pStyle w:val="TableParagraph"/>
              <w:spacing w:before="48"/>
              <w:ind w:left="220"/>
              <w:rPr>
                <w:sz w:val="16"/>
              </w:rPr>
            </w:pPr>
            <w:r>
              <w:rPr>
                <w:sz w:val="16"/>
              </w:rPr>
              <w:t>ZQE</w:t>
            </w:r>
          </w:p>
        </w:tc>
        <w:tc>
          <w:tcPr>
            <w:tcW w:w="455" w:type="dxa"/>
            <w:tcBorders>
              <w:top w:val="single" w:sz="6" w:space="0" w:color="000000"/>
              <w:left w:val="nil"/>
              <w:bottom w:val="single" w:sz="4" w:space="0" w:color="000000"/>
              <w:right w:val="nil"/>
            </w:tcBorders>
          </w:tcPr>
          <w:p>
            <w:pPr>
              <w:pStyle w:val="TableParagraph"/>
              <w:spacing w:before="48"/>
              <w:ind w:left="38" w:right="38"/>
              <w:jc w:val="center"/>
              <w:rPr>
                <w:sz w:val="16"/>
              </w:rPr>
            </w:pPr>
            <w:r>
              <w:rPr>
                <w:sz w:val="16"/>
              </w:rPr>
              <w:t>80</w:t>
            </w:r>
          </w:p>
        </w:tc>
        <w:tc>
          <w:tcPr>
            <w:tcW w:w="738" w:type="dxa"/>
            <w:tcBorders>
              <w:top w:val="single" w:sz="6" w:space="0" w:color="000000"/>
              <w:left w:val="nil"/>
              <w:bottom w:val="single" w:sz="4" w:space="0" w:color="000000"/>
              <w:right w:val="nil"/>
            </w:tcBorders>
            <w:shd w:val="clear" w:color="auto" w:fill="F2F2F2"/>
          </w:tcPr>
          <w:p>
            <w:pPr>
              <w:pStyle w:val="TableParagraph"/>
              <w:spacing w:before="48"/>
              <w:ind w:left="189"/>
              <w:rPr>
                <w:sz w:val="16"/>
              </w:rPr>
            </w:pPr>
            <w:r>
              <w:rPr>
                <w:sz w:val="16"/>
              </w:rPr>
              <w:t>2500</w:t>
            </w:r>
          </w:p>
        </w:tc>
        <w:tc>
          <w:tcPr>
            <w:tcW w:w="1135" w:type="dxa"/>
            <w:tcBorders>
              <w:top w:val="single" w:sz="6" w:space="0" w:color="000000"/>
              <w:left w:val="nil"/>
              <w:bottom w:val="single" w:sz="4" w:space="0" w:color="000000"/>
              <w:right w:val="nil"/>
            </w:tcBorders>
          </w:tcPr>
          <w:p>
            <w:pPr>
              <w:pStyle w:val="TableParagraph"/>
              <w:spacing w:line="261" w:lineRule="auto" w:before="48"/>
              <w:ind w:left="151" w:right="66" w:hanging="72"/>
              <w:rPr>
                <w:sz w:val="16"/>
              </w:rPr>
            </w:pPr>
            <w:r>
              <w:rPr>
                <w:sz w:val="16"/>
              </w:rPr>
              <w:t>Green (RoHS &amp; no Sb/Br)</w:t>
            </w:r>
          </w:p>
        </w:tc>
        <w:tc>
          <w:tcPr>
            <w:tcW w:w="1815" w:type="dxa"/>
            <w:tcBorders>
              <w:top w:val="single" w:sz="6" w:space="0" w:color="000000"/>
              <w:left w:val="nil"/>
              <w:bottom w:val="single" w:sz="4" w:space="0" w:color="000000"/>
              <w:right w:val="nil"/>
            </w:tcBorders>
            <w:shd w:val="clear" w:color="auto" w:fill="F2F2F2"/>
          </w:tcPr>
          <w:p>
            <w:pPr>
              <w:pStyle w:val="TableParagraph"/>
              <w:spacing w:before="48"/>
              <w:ind w:left="271" w:right="276"/>
              <w:jc w:val="center"/>
              <w:rPr>
                <w:sz w:val="16"/>
              </w:rPr>
            </w:pPr>
            <w:r>
              <w:rPr>
                <w:sz w:val="16"/>
              </w:rPr>
              <w:t>SNAGCU</w:t>
            </w:r>
          </w:p>
        </w:tc>
        <w:tc>
          <w:tcPr>
            <w:tcW w:w="1702" w:type="dxa"/>
            <w:tcBorders>
              <w:top w:val="single" w:sz="6" w:space="0" w:color="000000"/>
              <w:left w:val="nil"/>
              <w:bottom w:val="single" w:sz="4" w:space="0" w:color="000000"/>
              <w:right w:val="nil"/>
            </w:tcBorders>
          </w:tcPr>
          <w:p>
            <w:pPr>
              <w:pStyle w:val="TableParagraph"/>
              <w:spacing w:before="48"/>
              <w:ind w:left="68"/>
              <w:rPr>
                <w:sz w:val="16"/>
              </w:rPr>
            </w:pPr>
            <w:r>
              <w:rPr>
                <w:sz w:val="16"/>
              </w:rPr>
              <w:t>Level-3-260C-168 HR</w:t>
            </w:r>
          </w:p>
        </w:tc>
        <w:tc>
          <w:tcPr>
            <w:tcW w:w="1135" w:type="dxa"/>
            <w:tcBorders>
              <w:top w:val="single" w:sz="6" w:space="0" w:color="000000"/>
              <w:left w:val="nil"/>
              <w:bottom w:val="single" w:sz="4" w:space="0" w:color="000000"/>
              <w:right w:val="nil"/>
            </w:tcBorders>
            <w:shd w:val="clear" w:color="auto" w:fill="F2F2F2"/>
          </w:tcPr>
          <w:p>
            <w:pPr>
              <w:pStyle w:val="TableParagraph"/>
              <w:spacing w:before="48"/>
              <w:ind w:left="3" w:right="12"/>
              <w:jc w:val="center"/>
              <w:rPr>
                <w:sz w:val="16"/>
              </w:rPr>
            </w:pPr>
            <w:r>
              <w:rPr>
                <w:sz w:val="16"/>
              </w:rPr>
              <w:t>-40 to 85</w:t>
            </w:r>
          </w:p>
        </w:tc>
        <w:tc>
          <w:tcPr>
            <w:tcW w:w="2836" w:type="dxa"/>
            <w:tcBorders>
              <w:top w:val="single" w:sz="6" w:space="0" w:color="000000"/>
              <w:left w:val="nil"/>
              <w:bottom w:val="single" w:sz="4" w:space="0" w:color="000000"/>
              <w:right w:val="nil"/>
            </w:tcBorders>
          </w:tcPr>
          <w:p>
            <w:pPr>
              <w:pStyle w:val="TableParagraph"/>
              <w:spacing w:before="48"/>
              <w:ind w:left="393"/>
              <w:rPr>
                <w:sz w:val="16"/>
              </w:rPr>
            </w:pPr>
            <w:r>
              <w:rPr>
                <w:sz w:val="16"/>
              </w:rPr>
              <w:t>M430F5526</w:t>
            </w:r>
          </w:p>
        </w:tc>
        <w:tc>
          <w:tcPr>
            <w:tcW w:w="965" w:type="dxa"/>
            <w:tcBorders>
              <w:top w:val="single" w:sz="6" w:space="0" w:color="000000"/>
              <w:left w:val="nil"/>
              <w:bottom w:val="single" w:sz="4" w:space="0" w:color="000000"/>
              <w:right w:val="single" w:sz="2" w:space="0" w:color="000000"/>
            </w:tcBorders>
            <w:shd w:val="clear" w:color="auto" w:fill="F2F2F2"/>
          </w:tcPr>
          <w:p>
            <w:pPr>
              <w:pStyle w:val="TableParagraph"/>
              <w:spacing w:before="2"/>
              <w:rPr>
                <w:b/>
                <w:sz w:val="6"/>
              </w:rPr>
            </w:pPr>
          </w:p>
          <w:p>
            <w:pPr>
              <w:pStyle w:val="TableParagraph"/>
              <w:spacing w:before="0"/>
              <w:ind w:left="72"/>
              <w:rPr>
                <w:sz w:val="20"/>
              </w:rPr>
            </w:pPr>
            <w:r>
              <w:rPr>
                <w:sz w:val="20"/>
              </w:rPr>
              <w:drawing>
                <wp:inline distT="0" distB="0" distL="0" distR="0">
                  <wp:extent cx="507492" cy="190309"/>
                  <wp:effectExtent l="0" t="0" r="0" b="0"/>
                  <wp:docPr id="223" name="image458.png"/>
                  <wp:cNvGraphicFramePr>
                    <a:graphicFrameLocks noChangeAspect="1"/>
                  </wp:cNvGraphicFramePr>
                  <a:graphic>
                    <a:graphicData uri="http://schemas.openxmlformats.org/drawingml/2006/picture">
                      <pic:pic>
                        <pic:nvPicPr>
                          <pic:cNvPr id="22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MSP430F5527IPN</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LQFP</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73"/>
              <w:rPr>
                <w:sz w:val="16"/>
              </w:rPr>
            </w:pPr>
            <w:r>
              <w:rPr>
                <w:sz w:val="16"/>
              </w:rPr>
              <w:t>PN</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233"/>
              <w:rPr>
                <w:sz w:val="16"/>
              </w:rPr>
            </w:pPr>
            <w:r>
              <w:rPr>
                <w:sz w:val="16"/>
              </w:rPr>
              <w:t>119</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CU NIPDAU</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M430F5527</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25" name="image458.png"/>
                  <wp:cNvGraphicFramePr>
                    <a:graphicFrameLocks noChangeAspect="1"/>
                  </wp:cNvGraphicFramePr>
                  <a:graphic>
                    <a:graphicData uri="http://schemas.openxmlformats.org/drawingml/2006/picture">
                      <pic:pic>
                        <pic:nvPicPr>
                          <pic:cNvPr id="22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MSP430F5527IPNR</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LQFP</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73"/>
              <w:rPr>
                <w:sz w:val="16"/>
              </w:rPr>
            </w:pPr>
            <w:r>
              <w:rPr>
                <w:sz w:val="16"/>
              </w:rPr>
              <w:t>PN</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189"/>
              <w:rPr>
                <w:sz w:val="16"/>
              </w:rPr>
            </w:pPr>
            <w:r>
              <w:rPr>
                <w:sz w:val="16"/>
              </w:rPr>
              <w:t>1000</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CU NIPDAU</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M430F5527</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27" name="image458.png"/>
                  <wp:cNvGraphicFramePr>
                    <a:graphicFrameLocks noChangeAspect="1"/>
                  </wp:cNvGraphicFramePr>
                  <a:graphic>
                    <a:graphicData uri="http://schemas.openxmlformats.org/drawingml/2006/picture">
                      <pic:pic>
                        <pic:nvPicPr>
                          <pic:cNvPr id="22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MSP430F5528IRGCR</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VQFN</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07"/>
              <w:rPr>
                <w:sz w:val="16"/>
              </w:rPr>
            </w:pPr>
            <w:r>
              <w:rPr>
                <w:sz w:val="16"/>
              </w:rPr>
              <w:t>RGC</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64</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189"/>
              <w:rPr>
                <w:sz w:val="16"/>
              </w:rPr>
            </w:pPr>
            <w:r>
              <w:rPr>
                <w:sz w:val="16"/>
              </w:rPr>
              <w:t>2000</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348" w:right="335" w:firstLine="72"/>
              <w:rPr>
                <w:sz w:val="16"/>
              </w:rPr>
            </w:pPr>
            <w:r>
              <w:rPr>
                <w:sz w:val="16"/>
              </w:rPr>
              <w:t>CU NIPDAU | CU NIPDAUAG</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M430F5528</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29" name="image458.png"/>
                  <wp:cNvGraphicFramePr>
                    <a:graphicFrameLocks noChangeAspect="1"/>
                  </wp:cNvGraphicFramePr>
                  <a:graphic>
                    <a:graphicData uri="http://schemas.openxmlformats.org/drawingml/2006/picture">
                      <pic:pic>
                        <pic:nvPicPr>
                          <pic:cNvPr id="23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MSP430F5528IRGCT</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VQFN</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07"/>
              <w:rPr>
                <w:sz w:val="16"/>
              </w:rPr>
            </w:pPr>
            <w:r>
              <w:rPr>
                <w:sz w:val="16"/>
              </w:rPr>
              <w:t>RGC</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64</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233"/>
              <w:rPr>
                <w:sz w:val="16"/>
              </w:rPr>
            </w:pPr>
            <w:r>
              <w:rPr>
                <w:sz w:val="16"/>
              </w:rPr>
              <w:t>250</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line="200" w:lineRule="atLeast" w:before="34"/>
              <w:ind w:left="348" w:right="335" w:firstLine="72"/>
              <w:rPr>
                <w:sz w:val="16"/>
              </w:rPr>
            </w:pPr>
            <w:r>
              <w:rPr>
                <w:sz w:val="16"/>
              </w:rPr>
              <w:t>CU NIPDAU | CU NIPDAUAG</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M430F5528</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31" name="image458.png"/>
                  <wp:cNvGraphicFramePr>
                    <a:graphicFrameLocks noChangeAspect="1"/>
                  </wp:cNvGraphicFramePr>
                  <a:graphic>
                    <a:graphicData uri="http://schemas.openxmlformats.org/drawingml/2006/picture">
                      <pic:pic>
                        <pic:nvPicPr>
                          <pic:cNvPr id="23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MSP430F5528IYFFR</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DSBGA</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33"/>
              <w:rPr>
                <w:sz w:val="16"/>
              </w:rPr>
            </w:pPr>
            <w:r>
              <w:rPr>
                <w:sz w:val="16"/>
              </w:rPr>
              <w:t>YFF</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64</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189"/>
              <w:rPr>
                <w:sz w:val="16"/>
              </w:rPr>
            </w:pPr>
            <w:r>
              <w:rPr>
                <w:sz w:val="16"/>
              </w:rPr>
              <w:t>2500</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SNAGCU</w:t>
            </w:r>
          </w:p>
        </w:tc>
        <w:tc>
          <w:tcPr>
            <w:tcW w:w="1702" w:type="dxa"/>
            <w:tcBorders>
              <w:top w:val="single" w:sz="4" w:space="0" w:color="000000"/>
              <w:left w:val="nil"/>
              <w:bottom w:val="single" w:sz="4" w:space="0" w:color="000000"/>
              <w:right w:val="nil"/>
            </w:tcBorders>
          </w:tcPr>
          <w:p>
            <w:pPr>
              <w:pStyle w:val="TableParagraph"/>
              <w:spacing w:before="51"/>
              <w:ind w:left="90"/>
              <w:rPr>
                <w:sz w:val="16"/>
              </w:rPr>
            </w:pPr>
            <w:r>
              <w:rPr>
                <w:sz w:val="16"/>
              </w:rPr>
              <w:t>Level-1-260C-UNLIM</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M430F5528</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33" name="image458.png"/>
                  <wp:cNvGraphicFramePr>
                    <a:graphicFrameLocks noChangeAspect="1"/>
                  </wp:cNvGraphicFramePr>
                  <a:graphic>
                    <a:graphicData uri="http://schemas.openxmlformats.org/drawingml/2006/picture">
                      <pic:pic>
                        <pic:nvPicPr>
                          <pic:cNvPr id="234"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MSP430F5528IZQE</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line="200" w:lineRule="atLeast" w:before="34"/>
              <w:ind w:left="89" w:right="83" w:hanging="1"/>
              <w:jc w:val="center"/>
              <w:rPr>
                <w:sz w:val="16"/>
              </w:rPr>
            </w:pPr>
            <w:r>
              <w:rPr>
                <w:sz w:val="16"/>
              </w:rPr>
              <w:t>BGA MICROSTAR JUNIOR</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20"/>
              <w:rPr>
                <w:sz w:val="16"/>
              </w:rPr>
            </w:pPr>
            <w:r>
              <w:rPr>
                <w:sz w:val="16"/>
              </w:rPr>
              <w:t>ZQE</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233"/>
              <w:rPr>
                <w:sz w:val="16"/>
              </w:rPr>
            </w:pPr>
            <w:r>
              <w:rPr>
                <w:sz w:val="16"/>
              </w:rPr>
              <w:t>360</w:t>
            </w:r>
          </w:p>
        </w:tc>
        <w:tc>
          <w:tcPr>
            <w:tcW w:w="1135" w:type="dxa"/>
            <w:tcBorders>
              <w:top w:val="single" w:sz="4" w:space="0" w:color="000000"/>
              <w:left w:val="nil"/>
              <w:bottom w:val="single" w:sz="4" w:space="0" w:color="000000"/>
              <w:right w:val="nil"/>
            </w:tcBorders>
          </w:tcPr>
          <w:p>
            <w:pPr>
              <w:pStyle w:val="TableParagraph"/>
              <w:spacing w:line="261" w:lineRule="auto" w:before="51"/>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SNAGCU</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M430F5528</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35" name="image458.png"/>
                  <wp:cNvGraphicFramePr>
                    <a:graphicFrameLocks noChangeAspect="1"/>
                  </wp:cNvGraphicFramePr>
                  <a:graphic>
                    <a:graphicData uri="http://schemas.openxmlformats.org/drawingml/2006/picture">
                      <pic:pic>
                        <pic:nvPicPr>
                          <pic:cNvPr id="236"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659"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MSP430F5528IZQER</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line="200" w:lineRule="atLeast" w:before="34"/>
              <w:ind w:left="89" w:right="83" w:hanging="1"/>
              <w:jc w:val="center"/>
              <w:rPr>
                <w:sz w:val="16"/>
              </w:rPr>
            </w:pPr>
            <w:r>
              <w:rPr>
                <w:sz w:val="16"/>
              </w:rPr>
              <w:t>BGA MICROSTAR JUNIOR</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20"/>
              <w:rPr>
                <w:sz w:val="16"/>
              </w:rPr>
            </w:pPr>
            <w:r>
              <w:rPr>
                <w:sz w:val="16"/>
              </w:rPr>
              <w:t>ZQE</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189"/>
              <w:rPr>
                <w:sz w:val="16"/>
              </w:rPr>
            </w:pPr>
            <w:r>
              <w:rPr>
                <w:sz w:val="16"/>
              </w:rPr>
              <w:t>2500</w:t>
            </w:r>
          </w:p>
        </w:tc>
        <w:tc>
          <w:tcPr>
            <w:tcW w:w="1135" w:type="dxa"/>
            <w:tcBorders>
              <w:top w:val="single" w:sz="4" w:space="0" w:color="000000"/>
              <w:left w:val="nil"/>
              <w:bottom w:val="single" w:sz="4" w:space="0" w:color="000000"/>
              <w:right w:val="nil"/>
            </w:tcBorders>
          </w:tcPr>
          <w:p>
            <w:pPr>
              <w:pStyle w:val="TableParagraph"/>
              <w:spacing w:line="261" w:lineRule="auto" w:before="51"/>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SNAGCU</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M430F5528</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37" name="image458.png"/>
                  <wp:cNvGraphicFramePr>
                    <a:graphicFrameLocks noChangeAspect="1"/>
                  </wp:cNvGraphicFramePr>
                  <a:graphic>
                    <a:graphicData uri="http://schemas.openxmlformats.org/drawingml/2006/picture">
                      <pic:pic>
                        <pic:nvPicPr>
                          <pic:cNvPr id="238"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60" w:hRule="atLeast"/>
        </w:trPr>
        <w:tc>
          <w:tcPr>
            <w:tcW w:w="2438" w:type="dxa"/>
            <w:tcBorders>
              <w:top w:val="single" w:sz="4" w:space="0" w:color="000000"/>
              <w:left w:val="single" w:sz="4" w:space="0" w:color="000000"/>
              <w:bottom w:val="single" w:sz="4" w:space="0" w:color="000000"/>
              <w:right w:val="nil"/>
            </w:tcBorders>
          </w:tcPr>
          <w:p>
            <w:pPr>
              <w:pStyle w:val="TableParagraph"/>
              <w:spacing w:before="51"/>
              <w:ind w:left="407" w:right="402"/>
              <w:jc w:val="center"/>
              <w:rPr>
                <w:sz w:val="16"/>
              </w:rPr>
            </w:pPr>
            <w:r>
              <w:rPr>
                <w:sz w:val="16"/>
              </w:rPr>
              <w:t>MSP430F5529IPN</w:t>
            </w:r>
          </w:p>
        </w:tc>
        <w:tc>
          <w:tcPr>
            <w:tcW w:w="808" w:type="dxa"/>
            <w:tcBorders>
              <w:top w:val="single" w:sz="4" w:space="0" w:color="000000"/>
              <w:left w:val="nil"/>
              <w:bottom w:val="single" w:sz="4"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4" w:space="0" w:color="000000"/>
              <w:right w:val="nil"/>
            </w:tcBorders>
          </w:tcPr>
          <w:p>
            <w:pPr>
              <w:pStyle w:val="TableParagraph"/>
              <w:spacing w:before="51"/>
              <w:ind w:left="15" w:right="12"/>
              <w:jc w:val="center"/>
              <w:rPr>
                <w:sz w:val="16"/>
              </w:rPr>
            </w:pPr>
            <w:r>
              <w:rPr>
                <w:sz w:val="16"/>
              </w:rPr>
              <w:t>LQFP</w:t>
            </w:r>
          </w:p>
        </w:tc>
        <w:tc>
          <w:tcPr>
            <w:tcW w:w="768" w:type="dxa"/>
            <w:tcBorders>
              <w:top w:val="single" w:sz="4" w:space="0" w:color="000000"/>
              <w:left w:val="nil"/>
              <w:bottom w:val="single" w:sz="4" w:space="0" w:color="000000"/>
              <w:right w:val="nil"/>
            </w:tcBorders>
            <w:shd w:val="clear" w:color="auto" w:fill="F2F2F2"/>
          </w:tcPr>
          <w:p>
            <w:pPr>
              <w:pStyle w:val="TableParagraph"/>
              <w:spacing w:before="51"/>
              <w:ind w:left="273"/>
              <w:rPr>
                <w:sz w:val="16"/>
              </w:rPr>
            </w:pPr>
            <w:r>
              <w:rPr>
                <w:sz w:val="16"/>
              </w:rPr>
              <w:t>PN</w:t>
            </w:r>
          </w:p>
        </w:tc>
        <w:tc>
          <w:tcPr>
            <w:tcW w:w="455" w:type="dxa"/>
            <w:tcBorders>
              <w:top w:val="single" w:sz="4" w:space="0" w:color="000000"/>
              <w:left w:val="nil"/>
              <w:bottom w:val="single" w:sz="4"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4" w:space="0" w:color="000000"/>
              <w:right w:val="nil"/>
            </w:tcBorders>
            <w:shd w:val="clear" w:color="auto" w:fill="F2F2F2"/>
          </w:tcPr>
          <w:p>
            <w:pPr>
              <w:pStyle w:val="TableParagraph"/>
              <w:spacing w:before="51"/>
              <w:ind w:left="233"/>
              <w:rPr>
                <w:sz w:val="16"/>
              </w:rPr>
            </w:pPr>
            <w:r>
              <w:rPr>
                <w:sz w:val="16"/>
              </w:rPr>
              <w:t>119</w:t>
            </w:r>
          </w:p>
        </w:tc>
        <w:tc>
          <w:tcPr>
            <w:tcW w:w="1135" w:type="dxa"/>
            <w:tcBorders>
              <w:top w:val="single" w:sz="4" w:space="0" w:color="000000"/>
              <w:left w:val="nil"/>
              <w:bottom w:val="single" w:sz="4"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4" w:space="0" w:color="000000"/>
              <w:right w:val="nil"/>
            </w:tcBorders>
            <w:shd w:val="clear" w:color="auto" w:fill="F2F2F2"/>
          </w:tcPr>
          <w:p>
            <w:pPr>
              <w:pStyle w:val="TableParagraph"/>
              <w:spacing w:before="51"/>
              <w:ind w:left="271" w:right="276"/>
              <w:jc w:val="center"/>
              <w:rPr>
                <w:sz w:val="16"/>
              </w:rPr>
            </w:pPr>
            <w:r>
              <w:rPr>
                <w:sz w:val="16"/>
              </w:rPr>
              <w:t>CU NIPDAU</w:t>
            </w:r>
          </w:p>
        </w:tc>
        <w:tc>
          <w:tcPr>
            <w:tcW w:w="1702" w:type="dxa"/>
            <w:tcBorders>
              <w:top w:val="single" w:sz="4" w:space="0" w:color="000000"/>
              <w:left w:val="nil"/>
              <w:bottom w:val="single" w:sz="4"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4"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4" w:space="0" w:color="000000"/>
              <w:right w:val="nil"/>
            </w:tcBorders>
          </w:tcPr>
          <w:p>
            <w:pPr>
              <w:pStyle w:val="TableParagraph"/>
              <w:spacing w:before="51"/>
              <w:ind w:left="393"/>
              <w:rPr>
                <w:sz w:val="16"/>
              </w:rPr>
            </w:pPr>
            <w:r>
              <w:rPr>
                <w:sz w:val="16"/>
              </w:rPr>
              <w:t>M430F5529</w:t>
            </w:r>
          </w:p>
        </w:tc>
        <w:tc>
          <w:tcPr>
            <w:tcW w:w="965" w:type="dxa"/>
            <w:tcBorders>
              <w:top w:val="single" w:sz="4" w:space="0" w:color="000000"/>
              <w:left w:val="nil"/>
              <w:bottom w:val="single" w:sz="4"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39" name="image458.png"/>
                  <wp:cNvGraphicFramePr>
                    <a:graphicFrameLocks noChangeAspect="1"/>
                  </wp:cNvGraphicFramePr>
                  <a:graphic>
                    <a:graphicData uri="http://schemas.openxmlformats.org/drawingml/2006/picture">
                      <pic:pic>
                        <pic:nvPicPr>
                          <pic:cNvPr id="240"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r>
        <w:trPr>
          <w:trHeight w:val="459" w:hRule="atLeast"/>
        </w:trPr>
        <w:tc>
          <w:tcPr>
            <w:tcW w:w="2438" w:type="dxa"/>
            <w:tcBorders>
              <w:top w:val="single" w:sz="4" w:space="0" w:color="000000"/>
              <w:left w:val="single" w:sz="4" w:space="0" w:color="000000"/>
              <w:bottom w:val="single" w:sz="2" w:space="0" w:color="000000"/>
              <w:right w:val="nil"/>
            </w:tcBorders>
          </w:tcPr>
          <w:p>
            <w:pPr>
              <w:pStyle w:val="TableParagraph"/>
              <w:spacing w:before="51"/>
              <w:ind w:left="407" w:right="402"/>
              <w:jc w:val="center"/>
              <w:rPr>
                <w:sz w:val="16"/>
              </w:rPr>
            </w:pPr>
            <w:r>
              <w:rPr>
                <w:sz w:val="16"/>
              </w:rPr>
              <w:t>MSP430F5529IPNR</w:t>
            </w:r>
          </w:p>
        </w:tc>
        <w:tc>
          <w:tcPr>
            <w:tcW w:w="808" w:type="dxa"/>
            <w:tcBorders>
              <w:top w:val="single" w:sz="4" w:space="0" w:color="000000"/>
              <w:left w:val="nil"/>
              <w:bottom w:val="single" w:sz="2" w:space="0" w:color="000000"/>
              <w:right w:val="nil"/>
            </w:tcBorders>
            <w:shd w:val="clear" w:color="auto" w:fill="F2F2F2"/>
          </w:tcPr>
          <w:p>
            <w:pPr>
              <w:pStyle w:val="TableParagraph"/>
              <w:spacing w:before="51"/>
              <w:ind w:left="117"/>
              <w:rPr>
                <w:sz w:val="16"/>
              </w:rPr>
            </w:pPr>
            <w:r>
              <w:rPr>
                <w:sz w:val="16"/>
              </w:rPr>
              <w:t>ACTIVE</w:t>
            </w:r>
          </w:p>
        </w:tc>
        <w:tc>
          <w:tcPr>
            <w:tcW w:w="1135" w:type="dxa"/>
            <w:tcBorders>
              <w:top w:val="single" w:sz="4" w:space="0" w:color="000000"/>
              <w:left w:val="nil"/>
              <w:bottom w:val="single" w:sz="2" w:space="0" w:color="000000"/>
              <w:right w:val="nil"/>
            </w:tcBorders>
          </w:tcPr>
          <w:p>
            <w:pPr>
              <w:pStyle w:val="TableParagraph"/>
              <w:spacing w:before="51"/>
              <w:ind w:left="15" w:right="12"/>
              <w:jc w:val="center"/>
              <w:rPr>
                <w:sz w:val="16"/>
              </w:rPr>
            </w:pPr>
            <w:r>
              <w:rPr>
                <w:sz w:val="16"/>
              </w:rPr>
              <w:t>LQFP</w:t>
            </w:r>
          </w:p>
        </w:tc>
        <w:tc>
          <w:tcPr>
            <w:tcW w:w="768" w:type="dxa"/>
            <w:tcBorders>
              <w:top w:val="single" w:sz="4" w:space="0" w:color="000000"/>
              <w:left w:val="nil"/>
              <w:bottom w:val="single" w:sz="2" w:space="0" w:color="000000"/>
              <w:right w:val="nil"/>
            </w:tcBorders>
            <w:shd w:val="clear" w:color="auto" w:fill="F2F2F2"/>
          </w:tcPr>
          <w:p>
            <w:pPr>
              <w:pStyle w:val="TableParagraph"/>
              <w:spacing w:before="51"/>
              <w:ind w:left="273"/>
              <w:rPr>
                <w:sz w:val="16"/>
              </w:rPr>
            </w:pPr>
            <w:r>
              <w:rPr>
                <w:sz w:val="16"/>
              </w:rPr>
              <w:t>PN</w:t>
            </w:r>
          </w:p>
        </w:tc>
        <w:tc>
          <w:tcPr>
            <w:tcW w:w="455" w:type="dxa"/>
            <w:tcBorders>
              <w:top w:val="single" w:sz="4" w:space="0" w:color="000000"/>
              <w:left w:val="nil"/>
              <w:bottom w:val="single" w:sz="2" w:space="0" w:color="000000"/>
              <w:right w:val="nil"/>
            </w:tcBorders>
          </w:tcPr>
          <w:p>
            <w:pPr>
              <w:pStyle w:val="TableParagraph"/>
              <w:spacing w:before="51"/>
              <w:ind w:left="38" w:right="38"/>
              <w:jc w:val="center"/>
              <w:rPr>
                <w:sz w:val="16"/>
              </w:rPr>
            </w:pPr>
            <w:r>
              <w:rPr>
                <w:sz w:val="16"/>
              </w:rPr>
              <w:t>80</w:t>
            </w:r>
          </w:p>
        </w:tc>
        <w:tc>
          <w:tcPr>
            <w:tcW w:w="738" w:type="dxa"/>
            <w:tcBorders>
              <w:top w:val="single" w:sz="4" w:space="0" w:color="000000"/>
              <w:left w:val="nil"/>
              <w:bottom w:val="single" w:sz="2" w:space="0" w:color="000000"/>
              <w:right w:val="nil"/>
            </w:tcBorders>
            <w:shd w:val="clear" w:color="auto" w:fill="F2F2F2"/>
          </w:tcPr>
          <w:p>
            <w:pPr>
              <w:pStyle w:val="TableParagraph"/>
              <w:spacing w:before="51"/>
              <w:ind w:left="189"/>
              <w:rPr>
                <w:sz w:val="16"/>
              </w:rPr>
            </w:pPr>
            <w:r>
              <w:rPr>
                <w:sz w:val="16"/>
              </w:rPr>
              <w:t>1000</w:t>
            </w:r>
          </w:p>
        </w:tc>
        <w:tc>
          <w:tcPr>
            <w:tcW w:w="1135" w:type="dxa"/>
            <w:tcBorders>
              <w:top w:val="single" w:sz="4" w:space="0" w:color="000000"/>
              <w:left w:val="nil"/>
              <w:bottom w:val="single" w:sz="2" w:space="0" w:color="000000"/>
              <w:right w:val="nil"/>
            </w:tcBorders>
          </w:tcPr>
          <w:p>
            <w:pPr>
              <w:pStyle w:val="TableParagraph"/>
              <w:spacing w:line="200" w:lineRule="atLeast" w:before="34"/>
              <w:ind w:left="151" w:right="66" w:hanging="72"/>
              <w:rPr>
                <w:sz w:val="16"/>
              </w:rPr>
            </w:pPr>
            <w:r>
              <w:rPr>
                <w:sz w:val="16"/>
              </w:rPr>
              <w:t>Green (RoHS &amp; no Sb/Br)</w:t>
            </w:r>
          </w:p>
        </w:tc>
        <w:tc>
          <w:tcPr>
            <w:tcW w:w="1815" w:type="dxa"/>
            <w:tcBorders>
              <w:top w:val="single" w:sz="4" w:space="0" w:color="000000"/>
              <w:left w:val="nil"/>
              <w:bottom w:val="single" w:sz="2" w:space="0" w:color="000000"/>
              <w:right w:val="nil"/>
            </w:tcBorders>
            <w:shd w:val="clear" w:color="auto" w:fill="F2F2F2"/>
          </w:tcPr>
          <w:p>
            <w:pPr>
              <w:pStyle w:val="TableParagraph"/>
              <w:spacing w:before="51"/>
              <w:ind w:left="271" w:right="276"/>
              <w:jc w:val="center"/>
              <w:rPr>
                <w:sz w:val="16"/>
              </w:rPr>
            </w:pPr>
            <w:r>
              <w:rPr>
                <w:sz w:val="16"/>
              </w:rPr>
              <w:t>CU NIPDAU</w:t>
            </w:r>
          </w:p>
        </w:tc>
        <w:tc>
          <w:tcPr>
            <w:tcW w:w="1702" w:type="dxa"/>
            <w:tcBorders>
              <w:top w:val="single" w:sz="4" w:space="0" w:color="000000"/>
              <w:left w:val="nil"/>
              <w:bottom w:val="single" w:sz="2" w:space="0" w:color="000000"/>
              <w:right w:val="nil"/>
            </w:tcBorders>
          </w:tcPr>
          <w:p>
            <w:pPr>
              <w:pStyle w:val="TableParagraph"/>
              <w:spacing w:before="51"/>
              <w:ind w:left="68"/>
              <w:rPr>
                <w:sz w:val="16"/>
              </w:rPr>
            </w:pPr>
            <w:r>
              <w:rPr>
                <w:sz w:val="16"/>
              </w:rPr>
              <w:t>Level-3-260C-168 HR</w:t>
            </w:r>
          </w:p>
        </w:tc>
        <w:tc>
          <w:tcPr>
            <w:tcW w:w="1135" w:type="dxa"/>
            <w:tcBorders>
              <w:top w:val="single" w:sz="4" w:space="0" w:color="000000"/>
              <w:left w:val="nil"/>
              <w:bottom w:val="single" w:sz="2" w:space="0" w:color="000000"/>
              <w:right w:val="nil"/>
            </w:tcBorders>
            <w:shd w:val="clear" w:color="auto" w:fill="F2F2F2"/>
          </w:tcPr>
          <w:p>
            <w:pPr>
              <w:pStyle w:val="TableParagraph"/>
              <w:spacing w:before="51"/>
              <w:ind w:left="3" w:right="12"/>
              <w:jc w:val="center"/>
              <w:rPr>
                <w:sz w:val="16"/>
              </w:rPr>
            </w:pPr>
            <w:r>
              <w:rPr>
                <w:sz w:val="16"/>
              </w:rPr>
              <w:t>-40 to 85</w:t>
            </w:r>
          </w:p>
        </w:tc>
        <w:tc>
          <w:tcPr>
            <w:tcW w:w="2836" w:type="dxa"/>
            <w:tcBorders>
              <w:top w:val="single" w:sz="4" w:space="0" w:color="000000"/>
              <w:left w:val="nil"/>
              <w:bottom w:val="single" w:sz="2" w:space="0" w:color="000000"/>
              <w:right w:val="nil"/>
            </w:tcBorders>
          </w:tcPr>
          <w:p>
            <w:pPr>
              <w:pStyle w:val="TableParagraph"/>
              <w:spacing w:before="51"/>
              <w:ind w:left="393"/>
              <w:rPr>
                <w:sz w:val="16"/>
              </w:rPr>
            </w:pPr>
            <w:r>
              <w:rPr>
                <w:sz w:val="16"/>
              </w:rPr>
              <w:t>M430F5529</w:t>
            </w:r>
          </w:p>
        </w:tc>
        <w:tc>
          <w:tcPr>
            <w:tcW w:w="965" w:type="dxa"/>
            <w:tcBorders>
              <w:top w:val="single" w:sz="4" w:space="0" w:color="000000"/>
              <w:left w:val="nil"/>
              <w:bottom w:val="single" w:sz="2" w:space="0" w:color="000000"/>
              <w:right w:val="single" w:sz="2" w:space="0" w:color="000000"/>
            </w:tcBorders>
            <w:shd w:val="clear" w:color="auto" w:fill="F2F2F2"/>
          </w:tcPr>
          <w:p>
            <w:pPr>
              <w:pStyle w:val="TableParagraph"/>
              <w:spacing w:before="4"/>
              <w:rPr>
                <w:b/>
                <w:sz w:val="6"/>
              </w:rPr>
            </w:pPr>
          </w:p>
          <w:p>
            <w:pPr>
              <w:pStyle w:val="TableParagraph"/>
              <w:spacing w:before="0"/>
              <w:ind w:left="72"/>
              <w:rPr>
                <w:sz w:val="20"/>
              </w:rPr>
            </w:pPr>
            <w:r>
              <w:rPr>
                <w:sz w:val="20"/>
              </w:rPr>
              <w:drawing>
                <wp:inline distT="0" distB="0" distL="0" distR="0">
                  <wp:extent cx="507492" cy="190309"/>
                  <wp:effectExtent l="0" t="0" r="0" b="0"/>
                  <wp:docPr id="241" name="image458.png"/>
                  <wp:cNvGraphicFramePr>
                    <a:graphicFrameLocks noChangeAspect="1"/>
                  </wp:cNvGraphicFramePr>
                  <a:graphic>
                    <a:graphicData uri="http://schemas.openxmlformats.org/drawingml/2006/picture">
                      <pic:pic>
                        <pic:nvPicPr>
                          <pic:cNvPr id="242" name="image458.png"/>
                          <pic:cNvPicPr/>
                        </pic:nvPicPr>
                        <pic:blipFill>
                          <a:blip r:embed="rId650" cstate="print"/>
                          <a:stretch>
                            <a:fillRect/>
                          </a:stretch>
                        </pic:blipFill>
                        <pic:spPr>
                          <a:xfrm>
                            <a:off x="0" y="0"/>
                            <a:ext cx="507492" cy="190309"/>
                          </a:xfrm>
                          <a:prstGeom prst="rect">
                            <a:avLst/>
                          </a:prstGeom>
                        </pic:spPr>
                      </pic:pic>
                    </a:graphicData>
                  </a:graphic>
                </wp:inline>
              </w:drawing>
            </w:r>
            <w:r>
              <w:rPr>
                <w:sz w:val="20"/>
              </w:rPr>
            </w:r>
          </w:p>
        </w:tc>
      </w:tr>
    </w:tbl>
    <w:p>
      <w:pPr>
        <w:pStyle w:val="BodyText"/>
        <w:spacing w:before="8"/>
        <w:rPr>
          <w:b/>
          <w:sz w:val="6"/>
        </w:rPr>
      </w:pPr>
    </w:p>
    <w:p>
      <w:pPr>
        <w:pStyle w:val="BodyText"/>
        <w:spacing w:before="142"/>
        <w:ind w:left="117"/>
      </w:pPr>
      <w:r>
        <w:rPr>
          <w:b/>
          <w:vertAlign w:val="superscript"/>
        </w:rPr>
        <w:t>(1)</w:t>
      </w:r>
      <w:r>
        <w:rPr>
          <w:b/>
          <w:vertAlign w:val="baseline"/>
        </w:rPr>
        <w:t> </w:t>
      </w:r>
      <w:r>
        <w:rPr>
          <w:vertAlign w:val="baseline"/>
        </w:rPr>
        <w:t>The marketing status values are defined as follows:</w:t>
      </w:r>
    </w:p>
    <w:p>
      <w:pPr>
        <w:pStyle w:val="BodyText"/>
        <w:spacing w:before="8"/>
        <w:ind w:left="117"/>
      </w:pPr>
      <w:r>
        <w:rPr>
          <w:b/>
        </w:rPr>
        <w:t>ACTIVE: </w:t>
      </w:r>
      <w:r>
        <w:rPr/>
        <w:t>Product device recommended for new designs.</w:t>
      </w:r>
    </w:p>
    <w:p>
      <w:pPr>
        <w:pStyle w:val="BodyText"/>
        <w:spacing w:before="8"/>
        <w:ind w:left="117"/>
      </w:pPr>
      <w:r>
        <w:rPr>
          <w:b/>
        </w:rPr>
        <w:t>LIFEBUY: </w:t>
      </w:r>
      <w:r>
        <w:rPr/>
        <w:t>TI has announced that the device will be discontinued, and a lifetime-buy period is in effect.</w:t>
      </w:r>
    </w:p>
    <w:p>
      <w:pPr>
        <w:pStyle w:val="BodyText"/>
        <w:spacing w:before="8"/>
        <w:ind w:left="117"/>
      </w:pPr>
      <w:r>
        <w:rPr>
          <w:b/>
        </w:rPr>
        <w:t>NRND: </w:t>
      </w:r>
      <w:r>
        <w:rPr/>
        <w:t>Not recommended for new designs. Device is in production to support existing customers, but TI does not recommend using this part in a new design.</w:t>
      </w:r>
    </w:p>
    <w:p>
      <w:pPr>
        <w:pStyle w:val="BodyText"/>
        <w:spacing w:before="8"/>
        <w:ind w:left="117"/>
      </w:pPr>
      <w:r>
        <w:rPr>
          <w:b/>
        </w:rPr>
        <w:t>PREVIEW: </w:t>
      </w:r>
      <w:r>
        <w:rPr/>
        <w:t>Device has been announced but is not in production. Samples may or may not be available.</w:t>
      </w:r>
    </w:p>
    <w:p>
      <w:pPr>
        <w:pStyle w:val="BodyText"/>
        <w:spacing w:before="8"/>
        <w:ind w:left="117"/>
      </w:pPr>
      <w:r>
        <w:rPr>
          <w:b/>
        </w:rPr>
        <w:t>OBSOLETE: </w:t>
      </w:r>
      <w:r>
        <w:rPr/>
        <w:t>TI has discontinued the production of the device.</w:t>
      </w:r>
    </w:p>
    <w:p>
      <w:pPr>
        <w:pStyle w:val="BodyText"/>
        <w:rPr>
          <w:sz w:val="18"/>
        </w:rPr>
      </w:pPr>
    </w:p>
    <w:p>
      <w:pPr>
        <w:pStyle w:val="BodyText"/>
        <w:spacing w:line="249" w:lineRule="auto" w:before="144"/>
        <w:ind w:left="117" w:right="2143"/>
      </w:pPr>
      <w:r>
        <w:rPr>
          <w:b/>
          <w:vertAlign w:val="superscript"/>
        </w:rPr>
        <w:t>(2)</w:t>
      </w:r>
      <w:r>
        <w:rPr>
          <w:b/>
          <w:spacing w:val="-9"/>
          <w:vertAlign w:val="baseline"/>
        </w:rPr>
        <w:t> </w:t>
      </w:r>
      <w:r>
        <w:rPr>
          <w:vertAlign w:val="baseline"/>
        </w:rPr>
        <w:t>Eco</w:t>
      </w:r>
      <w:r>
        <w:rPr>
          <w:spacing w:val="-9"/>
          <w:vertAlign w:val="baseline"/>
        </w:rPr>
        <w:t> </w:t>
      </w:r>
      <w:r>
        <w:rPr>
          <w:vertAlign w:val="baseline"/>
        </w:rPr>
        <w:t>Plan</w:t>
      </w:r>
      <w:r>
        <w:rPr>
          <w:spacing w:val="-9"/>
          <w:vertAlign w:val="baseline"/>
        </w:rPr>
        <w:t> </w:t>
      </w:r>
      <w:r>
        <w:rPr>
          <w:vertAlign w:val="baseline"/>
        </w:rPr>
        <w:t>-</w:t>
      </w:r>
      <w:r>
        <w:rPr>
          <w:spacing w:val="-9"/>
          <w:vertAlign w:val="baseline"/>
        </w:rPr>
        <w:t> </w:t>
      </w:r>
      <w:r>
        <w:rPr>
          <w:vertAlign w:val="baseline"/>
        </w:rPr>
        <w:t>The</w:t>
      </w:r>
      <w:r>
        <w:rPr>
          <w:spacing w:val="-8"/>
          <w:vertAlign w:val="baseline"/>
        </w:rPr>
        <w:t> </w:t>
      </w:r>
      <w:r>
        <w:rPr>
          <w:vertAlign w:val="baseline"/>
        </w:rPr>
        <w:t>planned</w:t>
      </w:r>
      <w:r>
        <w:rPr>
          <w:spacing w:val="-9"/>
          <w:vertAlign w:val="baseline"/>
        </w:rPr>
        <w:t> </w:t>
      </w:r>
      <w:r>
        <w:rPr>
          <w:vertAlign w:val="baseline"/>
        </w:rPr>
        <w:t>eco-friendly</w:t>
      </w:r>
      <w:r>
        <w:rPr>
          <w:spacing w:val="-9"/>
          <w:vertAlign w:val="baseline"/>
        </w:rPr>
        <w:t> </w:t>
      </w:r>
      <w:r>
        <w:rPr>
          <w:vertAlign w:val="baseline"/>
        </w:rPr>
        <w:t>classification:</w:t>
      </w:r>
      <w:r>
        <w:rPr>
          <w:spacing w:val="-9"/>
          <w:vertAlign w:val="baseline"/>
        </w:rPr>
        <w:t> </w:t>
      </w:r>
      <w:r>
        <w:rPr>
          <w:vertAlign w:val="baseline"/>
        </w:rPr>
        <w:t>Pb-Free</w:t>
      </w:r>
      <w:r>
        <w:rPr>
          <w:spacing w:val="-8"/>
          <w:vertAlign w:val="baseline"/>
        </w:rPr>
        <w:t> </w:t>
      </w:r>
      <w:r>
        <w:rPr>
          <w:vertAlign w:val="baseline"/>
        </w:rPr>
        <w:t>(RoHS),</w:t>
      </w:r>
      <w:r>
        <w:rPr>
          <w:spacing w:val="-9"/>
          <w:vertAlign w:val="baseline"/>
        </w:rPr>
        <w:t> </w:t>
      </w:r>
      <w:r>
        <w:rPr>
          <w:vertAlign w:val="baseline"/>
        </w:rPr>
        <w:t>Pb-Free</w:t>
      </w:r>
      <w:r>
        <w:rPr>
          <w:spacing w:val="-9"/>
          <w:vertAlign w:val="baseline"/>
        </w:rPr>
        <w:t> </w:t>
      </w:r>
      <w:r>
        <w:rPr>
          <w:vertAlign w:val="baseline"/>
        </w:rPr>
        <w:t>(RoHS</w:t>
      </w:r>
      <w:r>
        <w:rPr>
          <w:spacing w:val="-9"/>
          <w:vertAlign w:val="baseline"/>
        </w:rPr>
        <w:t> </w:t>
      </w:r>
      <w:r>
        <w:rPr>
          <w:vertAlign w:val="baseline"/>
        </w:rPr>
        <w:t>Exempt),</w:t>
      </w:r>
      <w:r>
        <w:rPr>
          <w:spacing w:val="-9"/>
          <w:vertAlign w:val="baseline"/>
        </w:rPr>
        <w:t> </w:t>
      </w:r>
      <w:r>
        <w:rPr>
          <w:vertAlign w:val="baseline"/>
        </w:rPr>
        <w:t>or</w:t>
      </w:r>
      <w:r>
        <w:rPr>
          <w:spacing w:val="-8"/>
          <w:vertAlign w:val="baseline"/>
        </w:rPr>
        <w:t> </w:t>
      </w:r>
      <w:r>
        <w:rPr>
          <w:vertAlign w:val="baseline"/>
        </w:rPr>
        <w:t>Green</w:t>
      </w:r>
      <w:r>
        <w:rPr>
          <w:spacing w:val="-9"/>
          <w:vertAlign w:val="baseline"/>
        </w:rPr>
        <w:t> </w:t>
      </w:r>
      <w:r>
        <w:rPr>
          <w:vertAlign w:val="baseline"/>
        </w:rPr>
        <w:t>(RoHS</w:t>
      </w:r>
      <w:r>
        <w:rPr>
          <w:spacing w:val="-9"/>
          <w:vertAlign w:val="baseline"/>
        </w:rPr>
        <w:t> </w:t>
      </w:r>
      <w:r>
        <w:rPr>
          <w:vertAlign w:val="baseline"/>
        </w:rPr>
        <w:t>&amp;</w:t>
      </w:r>
      <w:r>
        <w:rPr>
          <w:spacing w:val="-9"/>
          <w:vertAlign w:val="baseline"/>
        </w:rPr>
        <w:t> </w:t>
      </w:r>
      <w:r>
        <w:rPr>
          <w:vertAlign w:val="baseline"/>
        </w:rPr>
        <w:t>no</w:t>
      </w:r>
      <w:r>
        <w:rPr>
          <w:spacing w:val="-8"/>
          <w:vertAlign w:val="baseline"/>
        </w:rPr>
        <w:t> </w:t>
      </w:r>
      <w:r>
        <w:rPr>
          <w:vertAlign w:val="baseline"/>
        </w:rPr>
        <w:t>Sb/Br)</w:t>
      </w:r>
      <w:r>
        <w:rPr>
          <w:spacing w:val="-9"/>
          <w:vertAlign w:val="baseline"/>
        </w:rPr>
        <w:t> </w:t>
      </w:r>
      <w:r>
        <w:rPr>
          <w:vertAlign w:val="baseline"/>
        </w:rPr>
        <w:t>-</w:t>
      </w:r>
      <w:r>
        <w:rPr>
          <w:spacing w:val="-9"/>
          <w:vertAlign w:val="baseline"/>
        </w:rPr>
        <w:t> </w:t>
      </w:r>
      <w:r>
        <w:rPr>
          <w:vertAlign w:val="baseline"/>
        </w:rPr>
        <w:t>please</w:t>
      </w:r>
      <w:r>
        <w:rPr>
          <w:spacing w:val="-9"/>
          <w:vertAlign w:val="baseline"/>
        </w:rPr>
        <w:t> </w:t>
      </w:r>
      <w:r>
        <w:rPr>
          <w:vertAlign w:val="baseline"/>
        </w:rPr>
        <w:t>check</w:t>
      </w:r>
      <w:r>
        <w:rPr>
          <w:spacing w:val="-9"/>
          <w:vertAlign w:val="baseline"/>
        </w:rPr>
        <w:t> </w:t>
      </w:r>
      <w:hyperlink r:id="rId655">
        <w:r>
          <w:rPr>
            <w:color w:val="0000FF"/>
            <w:vertAlign w:val="baseline"/>
          </w:rPr>
          <w:t>http://www.ti.com/productcontent</w:t>
        </w:r>
        <w:r>
          <w:rPr>
            <w:color w:val="0000FF"/>
            <w:spacing w:val="-10"/>
            <w:vertAlign w:val="baseline"/>
          </w:rPr>
          <w:t> </w:t>
        </w:r>
      </w:hyperlink>
      <w:r>
        <w:rPr>
          <w:vertAlign w:val="baseline"/>
        </w:rPr>
        <w:t>for</w:t>
      </w:r>
      <w:r>
        <w:rPr>
          <w:spacing w:val="-9"/>
          <w:vertAlign w:val="baseline"/>
        </w:rPr>
        <w:t> </w:t>
      </w:r>
      <w:r>
        <w:rPr>
          <w:vertAlign w:val="baseline"/>
        </w:rPr>
        <w:t>the</w:t>
      </w:r>
      <w:r>
        <w:rPr>
          <w:spacing w:val="-9"/>
          <w:vertAlign w:val="baseline"/>
        </w:rPr>
        <w:t> </w:t>
      </w:r>
      <w:r>
        <w:rPr>
          <w:vertAlign w:val="baseline"/>
        </w:rPr>
        <w:t>latest</w:t>
      </w:r>
      <w:r>
        <w:rPr>
          <w:spacing w:val="-9"/>
          <w:vertAlign w:val="baseline"/>
        </w:rPr>
        <w:t> </w:t>
      </w:r>
      <w:r>
        <w:rPr>
          <w:spacing w:val="-2"/>
          <w:vertAlign w:val="baseline"/>
        </w:rPr>
        <w:t>availability </w:t>
      </w:r>
      <w:r>
        <w:rPr>
          <w:vertAlign w:val="baseline"/>
        </w:rPr>
        <w:t>information and additional product content details.</w:t>
      </w:r>
    </w:p>
    <w:p>
      <w:pPr>
        <w:pStyle w:val="BodyText"/>
        <w:spacing w:before="2"/>
        <w:ind w:left="117"/>
      </w:pPr>
      <w:r>
        <w:rPr>
          <w:b/>
        </w:rPr>
        <w:t>TBD: </w:t>
      </w:r>
      <w:r>
        <w:rPr/>
        <w:t>The Pb-Free/Green conversion plan has not been defined.</w:t>
      </w:r>
    </w:p>
    <w:p>
      <w:pPr>
        <w:pStyle w:val="BodyText"/>
        <w:spacing w:line="249" w:lineRule="auto" w:before="8"/>
        <w:ind w:left="117" w:right="2143"/>
      </w:pPr>
      <w:r>
        <w:rPr>
          <w:b/>
        </w:rPr>
        <w:t>Pb-Free (RoHS): </w:t>
      </w:r>
      <w:r>
        <w:rPr/>
        <w:t>TI's terms "Lead-Free" or "Pb-Free" mean semiconductor products that are compatible with the current RoHS requirements for all 6 substances, including the requirement that lead not exceed 0.1% by weight in homogeneous materials. Where designed to be soldered at high temperatures, TI Pb-Free products are suitable for use in specified lead-free processes.</w:t>
      </w:r>
    </w:p>
    <w:p>
      <w:pPr>
        <w:pStyle w:val="BodyText"/>
        <w:spacing w:line="249" w:lineRule="auto" w:before="1"/>
        <w:ind w:left="117" w:right="2143"/>
      </w:pPr>
      <w:r>
        <w:rPr>
          <w:b/>
        </w:rPr>
        <w:t>Pb-Free (RoHS Exempt): </w:t>
      </w:r>
      <w:r>
        <w:rPr/>
        <w:t>This component has a RoHS exemption for either 1) lead-based flip-chip solder bumps used between the die and package, or 2) lead-based die adhesive used between the die and leadframe. The component is otherwise considered Pb-Free (RoHS compatible) as defined above.</w:t>
      </w:r>
    </w:p>
    <w:p>
      <w:pPr>
        <w:spacing w:after="0" w:line="249" w:lineRule="auto"/>
        <w:sectPr>
          <w:pgSz w:w="16840" w:h="11900" w:orient="landscape"/>
          <w:pgMar w:header="264" w:footer="385" w:top="1780" w:bottom="580" w:left="620" w:right="80"/>
        </w:sectPr>
      </w:pPr>
    </w:p>
    <w:p>
      <w:pPr>
        <w:pStyle w:val="BodyText"/>
        <w:spacing w:before="2"/>
        <w:rPr>
          <w:sz w:val="15"/>
        </w:rPr>
      </w:pPr>
    </w:p>
    <w:p>
      <w:pPr>
        <w:pStyle w:val="BodyText"/>
        <w:spacing w:line="249" w:lineRule="auto"/>
        <w:ind w:left="117" w:right="2253"/>
        <w:jc w:val="both"/>
      </w:pPr>
      <w:r>
        <w:rPr>
          <w:b/>
        </w:rPr>
        <w:t>Green (RoHS &amp; no Sb/Br): </w:t>
      </w:r>
      <w:r>
        <w:rPr/>
        <w:t>TI defines "Green" to mean Pb-Free (RoHS compatible), and free of Bromine (Br) and Antimony (Sb) based flame retardants (Br or Sb do not exceed 0.1% by weight in homogeneous material)</w:t>
      </w:r>
    </w:p>
    <w:p>
      <w:pPr>
        <w:pStyle w:val="BodyText"/>
        <w:rPr>
          <w:sz w:val="18"/>
        </w:rPr>
      </w:pPr>
    </w:p>
    <w:p>
      <w:pPr>
        <w:pStyle w:val="BodyText"/>
        <w:spacing w:before="137"/>
        <w:ind w:left="117"/>
      </w:pPr>
      <w:r>
        <w:rPr>
          <w:b/>
          <w:vertAlign w:val="superscript"/>
        </w:rPr>
        <w:t>(3)</w:t>
      </w:r>
      <w:r>
        <w:rPr>
          <w:b/>
          <w:vertAlign w:val="baseline"/>
        </w:rPr>
        <w:t> </w:t>
      </w:r>
      <w:r>
        <w:rPr>
          <w:vertAlign w:val="baseline"/>
        </w:rPr>
        <w:t>MSL, Peak Temp. - The Moisture Sensitivity Level rating according to the JEDEC industry standard classifications, and peak solder temperature.</w:t>
      </w:r>
    </w:p>
    <w:p>
      <w:pPr>
        <w:pStyle w:val="BodyText"/>
        <w:spacing w:before="6"/>
        <w:rPr>
          <w:sz w:val="30"/>
        </w:rPr>
      </w:pPr>
    </w:p>
    <w:p>
      <w:pPr>
        <w:pStyle w:val="BodyText"/>
        <w:ind w:left="117"/>
      </w:pPr>
      <w:r>
        <w:rPr>
          <w:b/>
          <w:vertAlign w:val="superscript"/>
        </w:rPr>
        <w:t>(4)</w:t>
      </w:r>
      <w:r>
        <w:rPr>
          <w:b/>
          <w:vertAlign w:val="baseline"/>
        </w:rPr>
        <w:t> </w:t>
      </w:r>
      <w:r>
        <w:rPr>
          <w:vertAlign w:val="baseline"/>
        </w:rPr>
        <w:t>There may be additional marking, which relates to the logo, the lot trace code information, or the environmental category on the device.</w:t>
      </w:r>
    </w:p>
    <w:p>
      <w:pPr>
        <w:pStyle w:val="BodyText"/>
        <w:spacing w:before="6"/>
        <w:rPr>
          <w:sz w:val="30"/>
        </w:rPr>
      </w:pPr>
    </w:p>
    <w:p>
      <w:pPr>
        <w:pStyle w:val="BodyText"/>
        <w:spacing w:line="249" w:lineRule="auto"/>
        <w:ind w:left="117" w:right="2244"/>
      </w:pPr>
      <w:r>
        <w:rPr>
          <w:b/>
          <w:vertAlign w:val="superscript"/>
        </w:rPr>
        <w:t>(5)</w:t>
      </w:r>
      <w:r>
        <w:rPr>
          <w:b/>
          <w:spacing w:val="-7"/>
          <w:vertAlign w:val="baseline"/>
        </w:rPr>
        <w:t> </w:t>
      </w:r>
      <w:r>
        <w:rPr>
          <w:vertAlign w:val="baseline"/>
        </w:rPr>
        <w:t>Multiple</w:t>
      </w:r>
      <w:r>
        <w:rPr>
          <w:spacing w:val="-6"/>
          <w:vertAlign w:val="baseline"/>
        </w:rPr>
        <w:t> </w:t>
      </w:r>
      <w:r>
        <w:rPr>
          <w:vertAlign w:val="baseline"/>
        </w:rPr>
        <w:t>Device</w:t>
      </w:r>
      <w:r>
        <w:rPr>
          <w:spacing w:val="-6"/>
          <w:vertAlign w:val="baseline"/>
        </w:rPr>
        <w:t> </w:t>
      </w:r>
      <w:r>
        <w:rPr>
          <w:vertAlign w:val="baseline"/>
        </w:rPr>
        <w:t>Markings</w:t>
      </w:r>
      <w:r>
        <w:rPr>
          <w:spacing w:val="-7"/>
          <w:vertAlign w:val="baseline"/>
        </w:rPr>
        <w:t> </w:t>
      </w:r>
      <w:r>
        <w:rPr>
          <w:vertAlign w:val="baseline"/>
        </w:rPr>
        <w:t>will</w:t>
      </w:r>
      <w:r>
        <w:rPr>
          <w:spacing w:val="-6"/>
          <w:vertAlign w:val="baseline"/>
        </w:rPr>
        <w:t> </w:t>
      </w:r>
      <w:r>
        <w:rPr>
          <w:vertAlign w:val="baseline"/>
        </w:rPr>
        <w:t>be</w:t>
      </w:r>
      <w:r>
        <w:rPr>
          <w:spacing w:val="-6"/>
          <w:vertAlign w:val="baseline"/>
        </w:rPr>
        <w:t> </w:t>
      </w:r>
      <w:r>
        <w:rPr>
          <w:vertAlign w:val="baseline"/>
        </w:rPr>
        <w:t>inside</w:t>
      </w:r>
      <w:r>
        <w:rPr>
          <w:spacing w:val="-7"/>
          <w:vertAlign w:val="baseline"/>
        </w:rPr>
        <w:t> </w:t>
      </w:r>
      <w:r>
        <w:rPr>
          <w:vertAlign w:val="baseline"/>
        </w:rPr>
        <w:t>parentheses.</w:t>
      </w:r>
      <w:r>
        <w:rPr>
          <w:spacing w:val="-6"/>
          <w:vertAlign w:val="baseline"/>
        </w:rPr>
        <w:t> </w:t>
      </w:r>
      <w:r>
        <w:rPr>
          <w:vertAlign w:val="baseline"/>
        </w:rPr>
        <w:t>Only</w:t>
      </w:r>
      <w:r>
        <w:rPr>
          <w:spacing w:val="-6"/>
          <w:vertAlign w:val="baseline"/>
        </w:rPr>
        <w:t> </w:t>
      </w:r>
      <w:r>
        <w:rPr>
          <w:vertAlign w:val="baseline"/>
        </w:rPr>
        <w:t>one</w:t>
      </w:r>
      <w:r>
        <w:rPr>
          <w:spacing w:val="-6"/>
          <w:vertAlign w:val="baseline"/>
        </w:rPr>
        <w:t> </w:t>
      </w:r>
      <w:r>
        <w:rPr>
          <w:vertAlign w:val="baseline"/>
        </w:rPr>
        <w:t>Device</w:t>
      </w:r>
      <w:r>
        <w:rPr>
          <w:spacing w:val="-7"/>
          <w:vertAlign w:val="baseline"/>
        </w:rPr>
        <w:t> </w:t>
      </w:r>
      <w:r>
        <w:rPr>
          <w:vertAlign w:val="baseline"/>
        </w:rPr>
        <w:t>Marking</w:t>
      </w:r>
      <w:r>
        <w:rPr>
          <w:spacing w:val="-6"/>
          <w:vertAlign w:val="baseline"/>
        </w:rPr>
        <w:t> </w:t>
      </w:r>
      <w:r>
        <w:rPr>
          <w:vertAlign w:val="baseline"/>
        </w:rPr>
        <w:t>contained</w:t>
      </w:r>
      <w:r>
        <w:rPr>
          <w:spacing w:val="-6"/>
          <w:vertAlign w:val="baseline"/>
        </w:rPr>
        <w:t> </w:t>
      </w:r>
      <w:r>
        <w:rPr>
          <w:vertAlign w:val="baseline"/>
        </w:rPr>
        <w:t>in</w:t>
      </w:r>
      <w:r>
        <w:rPr>
          <w:spacing w:val="-7"/>
          <w:vertAlign w:val="baseline"/>
        </w:rPr>
        <w:t> </w:t>
      </w:r>
      <w:r>
        <w:rPr>
          <w:vertAlign w:val="baseline"/>
        </w:rPr>
        <w:t>parentheses</w:t>
      </w:r>
      <w:r>
        <w:rPr>
          <w:spacing w:val="-6"/>
          <w:vertAlign w:val="baseline"/>
        </w:rPr>
        <w:t> </w:t>
      </w:r>
      <w:r>
        <w:rPr>
          <w:vertAlign w:val="baseline"/>
        </w:rPr>
        <w:t>and</w:t>
      </w:r>
      <w:r>
        <w:rPr>
          <w:spacing w:val="-6"/>
          <w:vertAlign w:val="baseline"/>
        </w:rPr>
        <w:t> </w:t>
      </w:r>
      <w:r>
        <w:rPr>
          <w:vertAlign w:val="baseline"/>
        </w:rPr>
        <w:t>separated</w:t>
      </w:r>
      <w:r>
        <w:rPr>
          <w:spacing w:val="-6"/>
          <w:vertAlign w:val="baseline"/>
        </w:rPr>
        <w:t> </w:t>
      </w:r>
      <w:r>
        <w:rPr>
          <w:vertAlign w:val="baseline"/>
        </w:rPr>
        <w:t>by</w:t>
      </w:r>
      <w:r>
        <w:rPr>
          <w:spacing w:val="-7"/>
          <w:vertAlign w:val="baseline"/>
        </w:rPr>
        <w:t> </w:t>
      </w:r>
      <w:r>
        <w:rPr>
          <w:vertAlign w:val="baseline"/>
        </w:rPr>
        <w:t>a</w:t>
      </w:r>
      <w:r>
        <w:rPr>
          <w:spacing w:val="-6"/>
          <w:vertAlign w:val="baseline"/>
        </w:rPr>
        <w:t> </w:t>
      </w:r>
      <w:r>
        <w:rPr>
          <w:vertAlign w:val="baseline"/>
        </w:rPr>
        <w:t>"~"</w:t>
      </w:r>
      <w:r>
        <w:rPr>
          <w:spacing w:val="-6"/>
          <w:vertAlign w:val="baseline"/>
        </w:rPr>
        <w:t> </w:t>
      </w:r>
      <w:r>
        <w:rPr>
          <w:vertAlign w:val="baseline"/>
        </w:rPr>
        <w:t>will</w:t>
      </w:r>
      <w:r>
        <w:rPr>
          <w:spacing w:val="-7"/>
          <w:vertAlign w:val="baseline"/>
        </w:rPr>
        <w:t> </w:t>
      </w:r>
      <w:r>
        <w:rPr>
          <w:vertAlign w:val="baseline"/>
        </w:rPr>
        <w:t>appear</w:t>
      </w:r>
      <w:r>
        <w:rPr>
          <w:spacing w:val="-6"/>
          <w:vertAlign w:val="baseline"/>
        </w:rPr>
        <w:t> </w:t>
      </w:r>
      <w:r>
        <w:rPr>
          <w:vertAlign w:val="baseline"/>
        </w:rPr>
        <w:t>on</w:t>
      </w:r>
      <w:r>
        <w:rPr>
          <w:spacing w:val="-6"/>
          <w:vertAlign w:val="baseline"/>
        </w:rPr>
        <w:t> </w:t>
      </w:r>
      <w:r>
        <w:rPr>
          <w:vertAlign w:val="baseline"/>
        </w:rPr>
        <w:t>a</w:t>
      </w:r>
      <w:r>
        <w:rPr>
          <w:spacing w:val="-6"/>
          <w:vertAlign w:val="baseline"/>
        </w:rPr>
        <w:t> </w:t>
      </w:r>
      <w:r>
        <w:rPr>
          <w:vertAlign w:val="baseline"/>
        </w:rPr>
        <w:t>device.</w:t>
      </w:r>
      <w:r>
        <w:rPr>
          <w:spacing w:val="-7"/>
          <w:vertAlign w:val="baseline"/>
        </w:rPr>
        <w:t> </w:t>
      </w:r>
      <w:r>
        <w:rPr>
          <w:vertAlign w:val="baseline"/>
        </w:rPr>
        <w:t>If</w:t>
      </w:r>
      <w:r>
        <w:rPr>
          <w:spacing w:val="-6"/>
          <w:vertAlign w:val="baseline"/>
        </w:rPr>
        <w:t> </w:t>
      </w:r>
      <w:r>
        <w:rPr>
          <w:vertAlign w:val="baseline"/>
        </w:rPr>
        <w:t>a</w:t>
      </w:r>
      <w:r>
        <w:rPr>
          <w:spacing w:val="-6"/>
          <w:vertAlign w:val="baseline"/>
        </w:rPr>
        <w:t> </w:t>
      </w:r>
      <w:r>
        <w:rPr>
          <w:vertAlign w:val="baseline"/>
        </w:rPr>
        <w:t>line</w:t>
      </w:r>
      <w:r>
        <w:rPr>
          <w:spacing w:val="-7"/>
          <w:vertAlign w:val="baseline"/>
        </w:rPr>
        <w:t> </w:t>
      </w:r>
      <w:r>
        <w:rPr>
          <w:vertAlign w:val="baseline"/>
        </w:rPr>
        <w:t>is</w:t>
      </w:r>
      <w:r>
        <w:rPr>
          <w:spacing w:val="-6"/>
          <w:vertAlign w:val="baseline"/>
        </w:rPr>
        <w:t> </w:t>
      </w:r>
      <w:r>
        <w:rPr>
          <w:vertAlign w:val="baseline"/>
        </w:rPr>
        <w:t>indented</w:t>
      </w:r>
      <w:r>
        <w:rPr>
          <w:spacing w:val="-6"/>
          <w:vertAlign w:val="baseline"/>
        </w:rPr>
        <w:t> </w:t>
      </w:r>
      <w:r>
        <w:rPr>
          <w:vertAlign w:val="baseline"/>
        </w:rPr>
        <w:t>then</w:t>
      </w:r>
      <w:r>
        <w:rPr>
          <w:spacing w:val="-6"/>
          <w:vertAlign w:val="baseline"/>
        </w:rPr>
        <w:t> </w:t>
      </w:r>
      <w:r>
        <w:rPr>
          <w:vertAlign w:val="baseline"/>
        </w:rPr>
        <w:t>it</w:t>
      </w:r>
      <w:r>
        <w:rPr>
          <w:spacing w:val="-7"/>
          <w:vertAlign w:val="baseline"/>
        </w:rPr>
        <w:t> </w:t>
      </w:r>
      <w:r>
        <w:rPr>
          <w:vertAlign w:val="baseline"/>
        </w:rPr>
        <w:t>is</w:t>
      </w:r>
      <w:r>
        <w:rPr>
          <w:spacing w:val="-6"/>
          <w:vertAlign w:val="baseline"/>
        </w:rPr>
        <w:t> </w:t>
      </w:r>
      <w:r>
        <w:rPr>
          <w:vertAlign w:val="baseline"/>
        </w:rPr>
        <w:t>a</w:t>
      </w:r>
      <w:r>
        <w:rPr>
          <w:spacing w:val="-6"/>
          <w:vertAlign w:val="baseline"/>
        </w:rPr>
        <w:t> </w:t>
      </w:r>
      <w:r>
        <w:rPr>
          <w:vertAlign w:val="baseline"/>
        </w:rPr>
        <w:t>continuation of the previous line and the two combined represent the entire Device Marking for that device.</w:t>
      </w:r>
    </w:p>
    <w:p>
      <w:pPr>
        <w:pStyle w:val="BodyText"/>
        <w:rPr>
          <w:sz w:val="18"/>
        </w:rPr>
      </w:pPr>
    </w:p>
    <w:p>
      <w:pPr>
        <w:pStyle w:val="BodyText"/>
        <w:spacing w:line="249" w:lineRule="auto" w:before="137"/>
        <w:ind w:left="117" w:right="2143"/>
      </w:pPr>
      <w:r>
        <w:rPr>
          <w:b/>
          <w:vertAlign w:val="superscript"/>
        </w:rPr>
        <w:t>(6)</w:t>
      </w:r>
      <w:r>
        <w:rPr>
          <w:b/>
          <w:vertAlign w:val="baseline"/>
        </w:rPr>
        <w:t> </w:t>
      </w:r>
      <w:r>
        <w:rPr>
          <w:vertAlign w:val="baseline"/>
        </w:rPr>
        <w:t>Lead/Ball Finish - Orderable Devices may have multiple material finish options. Finish options are separated by a vertical ruled line. Lead/Ball Finish values may wrap to two lines if the finish value exceeds the maximum column width.</w:t>
      </w:r>
    </w:p>
    <w:p>
      <w:pPr>
        <w:pStyle w:val="BodyText"/>
        <w:spacing w:before="2"/>
        <w:rPr>
          <w:sz w:val="25"/>
        </w:rPr>
      </w:pPr>
    </w:p>
    <w:p>
      <w:pPr>
        <w:pStyle w:val="BodyText"/>
        <w:spacing w:line="249" w:lineRule="auto"/>
        <w:ind w:left="117" w:right="2252"/>
        <w:jc w:val="both"/>
      </w:pPr>
      <w:r>
        <w:rPr>
          <w:b/>
        </w:rPr>
        <w:t>Important</w:t>
      </w:r>
      <w:r>
        <w:rPr>
          <w:b/>
          <w:spacing w:val="-9"/>
        </w:rPr>
        <w:t> </w:t>
      </w:r>
      <w:r>
        <w:rPr>
          <w:b/>
        </w:rPr>
        <w:t>Information</w:t>
      </w:r>
      <w:r>
        <w:rPr>
          <w:b/>
          <w:spacing w:val="-9"/>
        </w:rPr>
        <w:t> </w:t>
      </w:r>
      <w:r>
        <w:rPr>
          <w:b/>
        </w:rPr>
        <w:t>and</w:t>
      </w:r>
      <w:r>
        <w:rPr>
          <w:b/>
          <w:spacing w:val="-9"/>
        </w:rPr>
        <w:t> </w:t>
      </w:r>
      <w:r>
        <w:rPr>
          <w:b/>
        </w:rPr>
        <w:t>Disclaimer:</w:t>
      </w:r>
      <w:r>
        <w:rPr/>
        <w:t>The</w:t>
      </w:r>
      <w:r>
        <w:rPr>
          <w:spacing w:val="-9"/>
        </w:rPr>
        <w:t> </w:t>
      </w:r>
      <w:r>
        <w:rPr/>
        <w:t>information</w:t>
      </w:r>
      <w:r>
        <w:rPr>
          <w:spacing w:val="-9"/>
        </w:rPr>
        <w:t> </w:t>
      </w:r>
      <w:r>
        <w:rPr/>
        <w:t>provided</w:t>
      </w:r>
      <w:r>
        <w:rPr>
          <w:spacing w:val="-9"/>
        </w:rPr>
        <w:t> </w:t>
      </w:r>
      <w:r>
        <w:rPr/>
        <w:t>on</w:t>
      </w:r>
      <w:r>
        <w:rPr>
          <w:spacing w:val="-9"/>
        </w:rPr>
        <w:t> </w:t>
      </w:r>
      <w:r>
        <w:rPr/>
        <w:t>this</w:t>
      </w:r>
      <w:r>
        <w:rPr>
          <w:spacing w:val="-9"/>
        </w:rPr>
        <w:t> </w:t>
      </w:r>
      <w:r>
        <w:rPr/>
        <w:t>page</w:t>
      </w:r>
      <w:r>
        <w:rPr>
          <w:spacing w:val="-9"/>
        </w:rPr>
        <w:t> </w:t>
      </w:r>
      <w:r>
        <w:rPr/>
        <w:t>represents</w:t>
      </w:r>
      <w:r>
        <w:rPr>
          <w:spacing w:val="-9"/>
        </w:rPr>
        <w:t> </w:t>
      </w:r>
      <w:r>
        <w:rPr/>
        <w:t>TI's</w:t>
      </w:r>
      <w:r>
        <w:rPr>
          <w:spacing w:val="-9"/>
        </w:rPr>
        <w:t> </w:t>
      </w:r>
      <w:r>
        <w:rPr/>
        <w:t>knowledge</w:t>
      </w:r>
      <w:r>
        <w:rPr>
          <w:spacing w:val="-9"/>
        </w:rPr>
        <w:t> </w:t>
      </w:r>
      <w:r>
        <w:rPr/>
        <w:t>and</w:t>
      </w:r>
      <w:r>
        <w:rPr>
          <w:spacing w:val="-9"/>
        </w:rPr>
        <w:t> </w:t>
      </w:r>
      <w:r>
        <w:rPr/>
        <w:t>belief</w:t>
      </w:r>
      <w:r>
        <w:rPr>
          <w:spacing w:val="-9"/>
        </w:rPr>
        <w:t> </w:t>
      </w:r>
      <w:r>
        <w:rPr/>
        <w:t>as</w:t>
      </w:r>
      <w:r>
        <w:rPr>
          <w:spacing w:val="-9"/>
        </w:rPr>
        <w:t> </w:t>
      </w:r>
      <w:r>
        <w:rPr/>
        <w:t>of</w:t>
      </w:r>
      <w:r>
        <w:rPr>
          <w:spacing w:val="-9"/>
        </w:rPr>
        <w:t> </w:t>
      </w:r>
      <w:r>
        <w:rPr/>
        <w:t>the</w:t>
      </w:r>
      <w:r>
        <w:rPr>
          <w:spacing w:val="-9"/>
        </w:rPr>
        <w:t> </w:t>
      </w:r>
      <w:r>
        <w:rPr/>
        <w:t>date</w:t>
      </w:r>
      <w:r>
        <w:rPr>
          <w:spacing w:val="-9"/>
        </w:rPr>
        <w:t> </w:t>
      </w:r>
      <w:r>
        <w:rPr/>
        <w:t>that</w:t>
      </w:r>
      <w:r>
        <w:rPr>
          <w:spacing w:val="-9"/>
        </w:rPr>
        <w:t> </w:t>
      </w:r>
      <w:r>
        <w:rPr/>
        <w:t>it</w:t>
      </w:r>
      <w:r>
        <w:rPr>
          <w:spacing w:val="-9"/>
        </w:rPr>
        <w:t> </w:t>
      </w:r>
      <w:r>
        <w:rPr/>
        <w:t>is</w:t>
      </w:r>
      <w:r>
        <w:rPr>
          <w:spacing w:val="-9"/>
        </w:rPr>
        <w:t> </w:t>
      </w:r>
      <w:r>
        <w:rPr/>
        <w:t>provided.</w:t>
      </w:r>
      <w:r>
        <w:rPr>
          <w:spacing w:val="-9"/>
        </w:rPr>
        <w:t> </w:t>
      </w:r>
      <w:r>
        <w:rPr/>
        <w:t>TI</w:t>
      </w:r>
      <w:r>
        <w:rPr>
          <w:spacing w:val="-9"/>
        </w:rPr>
        <w:t> </w:t>
      </w:r>
      <w:r>
        <w:rPr/>
        <w:t>bases</w:t>
      </w:r>
      <w:r>
        <w:rPr>
          <w:spacing w:val="-9"/>
        </w:rPr>
        <w:t> </w:t>
      </w:r>
      <w:r>
        <w:rPr/>
        <w:t>its</w:t>
      </w:r>
      <w:r>
        <w:rPr>
          <w:spacing w:val="-9"/>
        </w:rPr>
        <w:t> </w:t>
      </w:r>
      <w:r>
        <w:rPr/>
        <w:t>knowledge</w:t>
      </w:r>
      <w:r>
        <w:rPr>
          <w:spacing w:val="-9"/>
        </w:rPr>
        <w:t> </w:t>
      </w:r>
      <w:r>
        <w:rPr/>
        <w:t>and</w:t>
      </w:r>
      <w:r>
        <w:rPr>
          <w:spacing w:val="-9"/>
        </w:rPr>
        <w:t> </w:t>
      </w:r>
      <w:r>
        <w:rPr/>
        <w:t>belief</w:t>
      </w:r>
      <w:r>
        <w:rPr>
          <w:spacing w:val="-9"/>
        </w:rPr>
        <w:t> </w:t>
      </w:r>
      <w:r>
        <w:rPr/>
        <w:t>on</w:t>
      </w:r>
      <w:r>
        <w:rPr>
          <w:spacing w:val="-9"/>
        </w:rPr>
        <w:t> </w:t>
      </w:r>
      <w:r>
        <w:rPr/>
        <w:t>information provided by third parties, and makes no representation or warranty as to the accuracy of such information. Efforts are underway to better integrate information from third parties. TI has taken </w:t>
      </w:r>
      <w:r>
        <w:rPr>
          <w:spacing w:val="-6"/>
        </w:rPr>
        <w:t>and </w:t>
      </w:r>
      <w:r>
        <w:rPr/>
        <w:t>continues to take reasonable steps to provide representative and accurate information but may not have conducted destructive testing or chemical analysis on incoming materials and chemicals. TI and TI suppliers consider certain information to be proprietary, and thus CAS numbers and other limited information may not be available for release.</w:t>
      </w:r>
    </w:p>
    <w:p>
      <w:pPr>
        <w:pStyle w:val="BodyText"/>
        <w:spacing w:before="3"/>
        <w:rPr>
          <w:sz w:val="25"/>
        </w:rPr>
      </w:pPr>
    </w:p>
    <w:p>
      <w:pPr>
        <w:pStyle w:val="BodyText"/>
        <w:ind w:left="117"/>
        <w:jc w:val="both"/>
      </w:pPr>
      <w:r>
        <w:rPr/>
        <w:t>In no event shall TI's liability arising out of such information exceed the total purchase price of the TI part(s) at issue in this document sold by TI to Customer on an annual basis.</w:t>
      </w:r>
    </w:p>
    <w:p>
      <w:pPr>
        <w:spacing w:after="0"/>
        <w:jc w:val="both"/>
        <w:sectPr>
          <w:pgSz w:w="16840" w:h="11900" w:orient="landscape"/>
          <w:pgMar w:header="264" w:footer="385" w:top="1780" w:bottom="580" w:left="620" w:right="80"/>
        </w:sectPr>
      </w:pPr>
    </w:p>
    <w:p>
      <w:pPr>
        <w:pStyle w:val="Heading3"/>
        <w:spacing w:before="182"/>
        <w:ind w:left="327" w:firstLine="0"/>
      </w:pPr>
      <w:r>
        <w:rPr/>
        <w:t>TAPE AND REEL INFORMATION</w:t>
      </w:r>
    </w:p>
    <w:p>
      <w:pPr>
        <w:pStyle w:val="BodyText"/>
        <w:spacing w:before="3"/>
        <w:rPr>
          <w:b/>
          <w:sz w:val="15"/>
        </w:rPr>
      </w:pPr>
      <w:r>
        <w:rPr/>
        <w:drawing>
          <wp:anchor distT="0" distB="0" distL="0" distR="0" allowOverlap="1" layoutInCell="1" locked="0" behindDoc="0" simplePos="0" relativeHeight="592">
            <wp:simplePos x="0" y="0"/>
            <wp:positionH relativeFrom="page">
              <wp:posOffset>791997</wp:posOffset>
            </wp:positionH>
            <wp:positionV relativeFrom="paragraph">
              <wp:posOffset>136525</wp:posOffset>
            </wp:positionV>
            <wp:extent cx="5599241" cy="3593591"/>
            <wp:effectExtent l="0" t="0" r="0" b="0"/>
            <wp:wrapTopAndBottom/>
            <wp:docPr id="245" name="image460.jpeg"/>
            <wp:cNvGraphicFramePr>
              <a:graphicFrameLocks noChangeAspect="1"/>
            </wp:cNvGraphicFramePr>
            <a:graphic>
              <a:graphicData uri="http://schemas.openxmlformats.org/drawingml/2006/picture">
                <pic:pic>
                  <pic:nvPicPr>
                    <pic:cNvPr id="246" name="image460.jpeg"/>
                    <pic:cNvPicPr/>
                  </pic:nvPicPr>
                  <pic:blipFill>
                    <a:blip r:embed="rId658" cstate="print"/>
                    <a:stretch>
                      <a:fillRect/>
                    </a:stretch>
                  </pic:blipFill>
                  <pic:spPr>
                    <a:xfrm>
                      <a:off x="0" y="0"/>
                      <a:ext cx="5599241" cy="3593591"/>
                    </a:xfrm>
                    <a:prstGeom prst="rect">
                      <a:avLst/>
                    </a:prstGeom>
                  </pic:spPr>
                </pic:pic>
              </a:graphicData>
            </a:graphic>
          </wp:anchor>
        </w:drawing>
      </w:r>
    </w:p>
    <w:p>
      <w:pPr>
        <w:pStyle w:val="BodyText"/>
        <w:spacing w:before="4"/>
        <w:rPr>
          <w:b/>
          <w:sz w:val="21"/>
        </w:rPr>
      </w:pPr>
    </w:p>
    <w:p>
      <w:pPr>
        <w:spacing w:before="0" w:after="5"/>
        <w:ind w:left="327" w:right="0" w:firstLine="0"/>
        <w:jc w:val="left"/>
        <w:rPr>
          <w:sz w:val="15"/>
        </w:rPr>
      </w:pPr>
      <w:r>
        <w:rPr>
          <w:sz w:val="15"/>
        </w:rPr>
        <w:t>*All dimensions are nominal</w:t>
      </w:r>
    </w:p>
    <w:tbl>
      <w:tblPr>
        <w:tblW w:w="0" w:type="auto"/>
        <w:jc w:val="left"/>
        <w:tblInd w:w="3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41"/>
        <w:gridCol w:w="737"/>
        <w:gridCol w:w="737"/>
        <w:gridCol w:w="454"/>
        <w:gridCol w:w="737"/>
        <w:gridCol w:w="737"/>
        <w:gridCol w:w="737"/>
        <w:gridCol w:w="567"/>
        <w:gridCol w:w="567"/>
        <w:gridCol w:w="567"/>
        <w:gridCol w:w="567"/>
        <w:gridCol w:w="567"/>
        <w:gridCol w:w="782"/>
      </w:tblGrid>
      <w:tr>
        <w:trPr>
          <w:trHeight w:val="607" w:hRule="atLeast"/>
        </w:trPr>
        <w:tc>
          <w:tcPr>
            <w:tcW w:w="1941" w:type="dxa"/>
            <w:tcBorders>
              <w:bottom w:val="single" w:sz="4" w:space="0" w:color="000000"/>
              <w:right w:val="single" w:sz="8" w:space="0" w:color="000000"/>
            </w:tcBorders>
          </w:tcPr>
          <w:p>
            <w:pPr>
              <w:pStyle w:val="TableParagraph"/>
              <w:spacing w:before="48"/>
              <w:ind w:left="164" w:right="129"/>
              <w:jc w:val="center"/>
              <w:rPr>
                <w:b/>
                <w:sz w:val="16"/>
              </w:rPr>
            </w:pPr>
            <w:r>
              <w:rPr>
                <w:b/>
                <w:sz w:val="16"/>
              </w:rPr>
              <w:t>Device</w:t>
            </w:r>
          </w:p>
        </w:tc>
        <w:tc>
          <w:tcPr>
            <w:tcW w:w="737" w:type="dxa"/>
            <w:tcBorders>
              <w:left w:val="single" w:sz="8" w:space="0" w:color="000000"/>
              <w:bottom w:val="single" w:sz="4" w:space="0" w:color="000000"/>
              <w:right w:val="single" w:sz="8" w:space="0" w:color="000000"/>
            </w:tcBorders>
          </w:tcPr>
          <w:p>
            <w:pPr>
              <w:pStyle w:val="TableParagraph"/>
              <w:spacing w:line="235" w:lineRule="auto" w:before="51"/>
              <w:ind w:left="185" w:hanging="138"/>
              <w:rPr>
                <w:b/>
                <w:sz w:val="16"/>
              </w:rPr>
            </w:pPr>
            <w:r>
              <w:rPr>
                <w:b/>
                <w:sz w:val="16"/>
              </w:rPr>
              <w:t>Package Type</w:t>
            </w:r>
          </w:p>
        </w:tc>
        <w:tc>
          <w:tcPr>
            <w:tcW w:w="737" w:type="dxa"/>
            <w:tcBorders>
              <w:left w:val="single" w:sz="8" w:space="0" w:color="000000"/>
              <w:bottom w:val="single" w:sz="4" w:space="0" w:color="000000"/>
              <w:right w:val="single" w:sz="8" w:space="0" w:color="000000"/>
            </w:tcBorders>
          </w:tcPr>
          <w:p>
            <w:pPr>
              <w:pStyle w:val="TableParagraph"/>
              <w:spacing w:line="235" w:lineRule="auto" w:before="51"/>
              <w:ind w:left="56" w:right="1" w:hanging="10"/>
              <w:rPr>
                <w:b/>
                <w:sz w:val="16"/>
              </w:rPr>
            </w:pPr>
            <w:r>
              <w:rPr>
                <w:b/>
                <w:sz w:val="16"/>
              </w:rPr>
              <w:t>Package Drawing</w:t>
            </w:r>
          </w:p>
        </w:tc>
        <w:tc>
          <w:tcPr>
            <w:tcW w:w="454" w:type="dxa"/>
            <w:tcBorders>
              <w:left w:val="single" w:sz="8" w:space="0" w:color="000000"/>
              <w:bottom w:val="single" w:sz="4" w:space="0" w:color="000000"/>
              <w:right w:val="single" w:sz="8" w:space="0" w:color="000000"/>
            </w:tcBorders>
          </w:tcPr>
          <w:p>
            <w:pPr>
              <w:pStyle w:val="TableParagraph"/>
              <w:spacing w:before="48"/>
              <w:ind w:left="41" w:right="15"/>
              <w:jc w:val="center"/>
              <w:rPr>
                <w:b/>
                <w:sz w:val="16"/>
              </w:rPr>
            </w:pPr>
            <w:r>
              <w:rPr>
                <w:b/>
                <w:sz w:val="16"/>
              </w:rPr>
              <w:t>Pins</w:t>
            </w:r>
          </w:p>
        </w:tc>
        <w:tc>
          <w:tcPr>
            <w:tcW w:w="737" w:type="dxa"/>
            <w:tcBorders>
              <w:left w:val="single" w:sz="8" w:space="0" w:color="000000"/>
              <w:bottom w:val="single" w:sz="4" w:space="0" w:color="000000"/>
              <w:right w:val="single" w:sz="8" w:space="0" w:color="000000"/>
            </w:tcBorders>
          </w:tcPr>
          <w:p>
            <w:pPr>
              <w:pStyle w:val="TableParagraph"/>
              <w:spacing w:before="48"/>
              <w:ind w:left="202"/>
              <w:rPr>
                <w:b/>
                <w:sz w:val="16"/>
              </w:rPr>
            </w:pPr>
            <w:r>
              <w:rPr>
                <w:b/>
                <w:sz w:val="16"/>
              </w:rPr>
              <w:t>SPQ</w:t>
            </w:r>
          </w:p>
        </w:tc>
        <w:tc>
          <w:tcPr>
            <w:tcW w:w="737" w:type="dxa"/>
            <w:tcBorders>
              <w:left w:val="single" w:sz="8" w:space="0" w:color="000000"/>
              <w:bottom w:val="single" w:sz="4" w:space="0" w:color="000000"/>
              <w:right w:val="single" w:sz="8" w:space="0" w:color="000000"/>
            </w:tcBorders>
          </w:tcPr>
          <w:p>
            <w:pPr>
              <w:pStyle w:val="TableParagraph"/>
              <w:spacing w:line="180" w:lineRule="exact" w:before="54"/>
              <w:ind w:left="29" w:right="1" w:hanging="1"/>
              <w:jc w:val="center"/>
              <w:rPr>
                <w:b/>
                <w:sz w:val="16"/>
              </w:rPr>
            </w:pPr>
            <w:r>
              <w:rPr>
                <w:b/>
                <w:sz w:val="16"/>
              </w:rPr>
              <w:t>Reel Diameter (mm)</w:t>
            </w:r>
          </w:p>
        </w:tc>
        <w:tc>
          <w:tcPr>
            <w:tcW w:w="737" w:type="dxa"/>
            <w:tcBorders>
              <w:left w:val="single" w:sz="8" w:space="0" w:color="000000"/>
              <w:bottom w:val="single" w:sz="4" w:space="0" w:color="000000"/>
              <w:right w:val="single" w:sz="8" w:space="0" w:color="000000"/>
            </w:tcBorders>
          </w:tcPr>
          <w:p>
            <w:pPr>
              <w:pStyle w:val="TableParagraph"/>
              <w:spacing w:line="180" w:lineRule="exact" w:before="54"/>
              <w:ind w:left="33" w:right="5"/>
              <w:jc w:val="center"/>
              <w:rPr>
                <w:b/>
                <w:sz w:val="16"/>
              </w:rPr>
            </w:pPr>
            <w:r>
              <w:rPr>
                <w:b/>
                <w:sz w:val="16"/>
              </w:rPr>
              <w:t>Reel Width W1 (mm)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4"/>
              <w:rPr>
                <w:b/>
                <w:sz w:val="16"/>
              </w:rPr>
            </w:pPr>
            <w:r>
              <w:rPr>
                <w:b/>
                <w:sz w:val="16"/>
              </w:rPr>
              <w:t>A0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4"/>
              <w:rPr>
                <w:b/>
                <w:sz w:val="16"/>
              </w:rPr>
            </w:pPr>
            <w:r>
              <w:rPr>
                <w:b/>
                <w:sz w:val="16"/>
              </w:rPr>
              <w:t>B0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3"/>
              <w:rPr>
                <w:b/>
                <w:sz w:val="16"/>
              </w:rPr>
            </w:pPr>
            <w:r>
              <w:rPr>
                <w:b/>
                <w:sz w:val="16"/>
              </w:rPr>
              <w:t>K0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8"/>
              <w:rPr>
                <w:b/>
                <w:sz w:val="16"/>
              </w:rPr>
            </w:pPr>
            <w:r>
              <w:rPr>
                <w:b/>
                <w:sz w:val="16"/>
              </w:rPr>
              <w:t>P1</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25"/>
              <w:jc w:val="center"/>
              <w:rPr>
                <w:b/>
                <w:sz w:val="16"/>
              </w:rPr>
            </w:pPr>
            <w:r>
              <w:rPr>
                <w:b/>
                <w:sz w:val="16"/>
              </w:rPr>
              <w:t>W</w:t>
            </w:r>
          </w:p>
          <w:p>
            <w:pPr>
              <w:pStyle w:val="TableParagraph"/>
              <w:spacing w:line="182" w:lineRule="exact" w:before="0"/>
              <w:ind w:left="70" w:right="45"/>
              <w:jc w:val="center"/>
              <w:rPr>
                <w:b/>
                <w:sz w:val="16"/>
              </w:rPr>
            </w:pPr>
            <w:r>
              <w:rPr>
                <w:b/>
                <w:sz w:val="16"/>
              </w:rPr>
              <w:t>(mm)</w:t>
            </w:r>
          </w:p>
        </w:tc>
        <w:tc>
          <w:tcPr>
            <w:tcW w:w="782" w:type="dxa"/>
            <w:tcBorders>
              <w:left w:val="single" w:sz="8" w:space="0" w:color="000000"/>
              <w:bottom w:val="single" w:sz="4" w:space="0" w:color="000000"/>
            </w:tcBorders>
          </w:tcPr>
          <w:p>
            <w:pPr>
              <w:pStyle w:val="TableParagraph"/>
              <w:spacing w:line="235" w:lineRule="auto" w:before="51"/>
              <w:ind w:left="36" w:right="-11" w:firstLine="186"/>
              <w:rPr>
                <w:b/>
                <w:sz w:val="16"/>
              </w:rPr>
            </w:pPr>
            <w:r>
              <w:rPr>
                <w:b/>
                <w:sz w:val="16"/>
              </w:rPr>
              <w:t>Pin1 Quadrant</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MSP430F5513IRGCR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812"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MSP430F5513IZQER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MSP430F5514IRGCT</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237"/>
              <w:rPr>
                <w:sz w:val="16"/>
              </w:rPr>
            </w:pPr>
            <w:r>
              <w:rPr>
                <w:sz w:val="16"/>
              </w:rPr>
              <w:t>250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180.0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811"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MSP430F5514IZQER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MSP430F5515IPNR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MSP430F5517IPNR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MSP430F5519IPNR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MSP430F5521IPNR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MSP430F5522IRGCT</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237"/>
              <w:rPr>
                <w:sz w:val="16"/>
              </w:rPr>
            </w:pPr>
            <w:r>
              <w:rPr>
                <w:sz w:val="16"/>
              </w:rPr>
              <w:t>250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180.0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812"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MSP430F5522IZQER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MSP430F5524IRGCT</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237"/>
              <w:rPr>
                <w:sz w:val="16"/>
              </w:rPr>
            </w:pPr>
            <w:r>
              <w:rPr>
                <w:sz w:val="16"/>
              </w:rPr>
              <w:t>250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180.0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21" w:hRule="atLeast"/>
        </w:trPr>
        <w:tc>
          <w:tcPr>
            <w:tcW w:w="1941" w:type="dxa"/>
            <w:tcBorders>
              <w:top w:val="single" w:sz="4" w:space="0" w:color="000000"/>
              <w:bottom w:val="single" w:sz="2" w:space="0" w:color="000000"/>
              <w:right w:val="single" w:sz="8" w:space="0" w:color="000000"/>
            </w:tcBorders>
          </w:tcPr>
          <w:p>
            <w:pPr>
              <w:pStyle w:val="TableParagraph"/>
              <w:spacing w:line="156" w:lineRule="exact" w:before="45"/>
              <w:ind w:left="164" w:right="129"/>
              <w:jc w:val="center"/>
              <w:rPr>
                <w:sz w:val="16"/>
              </w:rPr>
            </w:pPr>
            <w:r>
              <w:rPr>
                <w:sz w:val="16"/>
              </w:rPr>
              <w:t>MSP430F5524IYFFR</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right="63"/>
              <w:jc w:val="right"/>
              <w:rPr>
                <w:sz w:val="16"/>
              </w:rPr>
            </w:pPr>
            <w:r>
              <w:rPr>
                <w:sz w:val="16"/>
              </w:rPr>
              <w:t>DSBGA</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right="192"/>
              <w:jc w:val="right"/>
              <w:rPr>
                <w:sz w:val="16"/>
              </w:rPr>
            </w:pPr>
            <w:r>
              <w:rPr>
                <w:sz w:val="16"/>
              </w:rPr>
              <w:t>YFF</w:t>
            </w:r>
          </w:p>
        </w:tc>
        <w:tc>
          <w:tcPr>
            <w:tcW w:w="454"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41" w:right="15"/>
              <w:jc w:val="center"/>
              <w:rPr>
                <w:sz w:val="16"/>
              </w:rPr>
            </w:pPr>
            <w:r>
              <w:rPr>
                <w:sz w:val="16"/>
              </w:rPr>
              <w:t>64</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93"/>
              <w:rPr>
                <w:sz w:val="16"/>
              </w:rPr>
            </w:pPr>
            <w:r>
              <w:rPr>
                <w:sz w:val="16"/>
              </w:rPr>
              <w:t>2500</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30" w:right="5"/>
              <w:jc w:val="center"/>
              <w:rPr>
                <w:sz w:val="16"/>
              </w:rPr>
            </w:pPr>
            <w:r>
              <w:rPr>
                <w:sz w:val="16"/>
              </w:rPr>
              <w:t>330.0</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30" w:right="5"/>
              <w:jc w:val="center"/>
              <w:rPr>
                <w:sz w:val="16"/>
              </w:rPr>
            </w:pPr>
            <w:r>
              <w:rPr>
                <w:sz w:val="16"/>
              </w:rPr>
              <w:t>12.4</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30"/>
              <w:rPr>
                <w:sz w:val="16"/>
              </w:rPr>
            </w:pPr>
            <w:r>
              <w:rPr>
                <w:sz w:val="16"/>
              </w:rPr>
              <w:t>3.86</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30"/>
              <w:rPr>
                <w:sz w:val="16"/>
              </w:rPr>
            </w:pPr>
            <w:r>
              <w:rPr>
                <w:sz w:val="16"/>
              </w:rPr>
              <w:t>3.86</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30"/>
              <w:rPr>
                <w:sz w:val="16"/>
              </w:rPr>
            </w:pPr>
            <w:r>
              <w:rPr>
                <w:sz w:val="16"/>
              </w:rPr>
              <w:t>0.69</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74"/>
              <w:rPr>
                <w:sz w:val="16"/>
              </w:rPr>
            </w:pPr>
            <w:r>
              <w:rPr>
                <w:sz w:val="16"/>
              </w:rPr>
              <w:t>8.0</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line="156" w:lineRule="exact" w:before="45"/>
              <w:ind w:left="130"/>
              <w:rPr>
                <w:sz w:val="16"/>
              </w:rPr>
            </w:pPr>
            <w:r>
              <w:rPr>
                <w:sz w:val="16"/>
              </w:rPr>
              <w:t>12.0</w:t>
            </w:r>
          </w:p>
        </w:tc>
        <w:tc>
          <w:tcPr>
            <w:tcW w:w="782" w:type="dxa"/>
            <w:tcBorders>
              <w:top w:val="single" w:sz="4" w:space="0" w:color="000000"/>
              <w:left w:val="single" w:sz="8" w:space="0" w:color="000000"/>
              <w:bottom w:val="single" w:sz="2" w:space="0" w:color="000000"/>
            </w:tcBorders>
          </w:tcPr>
          <w:p>
            <w:pPr>
              <w:pStyle w:val="TableParagraph"/>
              <w:spacing w:line="156" w:lineRule="exact" w:before="45"/>
              <w:ind w:left="265" w:right="238"/>
              <w:jc w:val="center"/>
              <w:rPr>
                <w:sz w:val="16"/>
              </w:rPr>
            </w:pPr>
            <w:r>
              <w:rPr>
                <w:sz w:val="16"/>
              </w:rPr>
              <w:t>Q2</w:t>
            </w:r>
          </w:p>
        </w:tc>
      </w:tr>
    </w:tbl>
    <w:p>
      <w:pPr>
        <w:spacing w:after="0" w:line="156" w:lineRule="exact"/>
        <w:jc w:val="center"/>
        <w:rPr>
          <w:sz w:val="16"/>
        </w:rPr>
        <w:sectPr>
          <w:headerReference w:type="default" r:id="rId656"/>
          <w:footerReference w:type="default" r:id="rId657"/>
          <w:pgSz w:w="12240" w:h="15840"/>
          <w:pgMar w:header="537" w:footer="951" w:top="1640" w:bottom="1140" w:left="920" w:right="600"/>
          <w:pgNumType w:start="1"/>
        </w:sectPr>
      </w:pPr>
    </w:p>
    <w:p>
      <w:pPr>
        <w:pStyle w:val="Heading1"/>
        <w:spacing w:before="67"/>
        <w:ind w:left="5367"/>
      </w:pPr>
      <w:r>
        <w:rPr/>
        <w:drawing>
          <wp:anchor distT="0" distB="0" distL="0" distR="0" allowOverlap="1" layoutInCell="1" locked="0" behindDoc="0" simplePos="0" relativeHeight="16033792">
            <wp:simplePos x="0" y="0"/>
            <wp:positionH relativeFrom="page">
              <wp:posOffset>791997</wp:posOffset>
            </wp:positionH>
            <wp:positionV relativeFrom="paragraph">
              <wp:posOffset>79118</wp:posOffset>
            </wp:positionV>
            <wp:extent cx="1079995" cy="254711"/>
            <wp:effectExtent l="0" t="0" r="0" b="0"/>
            <wp:wrapNone/>
            <wp:docPr id="247" name="image459.jpeg"/>
            <wp:cNvGraphicFramePr>
              <a:graphicFrameLocks noChangeAspect="1"/>
            </wp:cNvGraphicFramePr>
            <a:graphic>
              <a:graphicData uri="http://schemas.openxmlformats.org/drawingml/2006/picture">
                <pic:pic>
                  <pic:nvPicPr>
                    <pic:cNvPr id="248" name="image459.jpeg"/>
                    <pic:cNvPicPr/>
                  </pic:nvPicPr>
                  <pic:blipFill>
                    <a:blip r:embed="rId661" cstate="print"/>
                    <a:stretch>
                      <a:fillRect/>
                    </a:stretch>
                  </pic:blipFill>
                  <pic:spPr>
                    <a:xfrm>
                      <a:off x="0" y="0"/>
                      <a:ext cx="1079995" cy="254711"/>
                    </a:xfrm>
                    <a:prstGeom prst="rect">
                      <a:avLst/>
                    </a:prstGeom>
                  </pic:spPr>
                </pic:pic>
              </a:graphicData>
            </a:graphic>
          </wp:anchor>
        </w:drawing>
      </w:r>
      <w:r>
        <w:rPr/>
        <w:t>PACKAGE MATERIALS INFORMATION</w:t>
      </w:r>
    </w:p>
    <w:p>
      <w:pPr>
        <w:pStyle w:val="BodyText"/>
        <w:spacing w:before="8"/>
        <w:rPr>
          <w:b/>
          <w:sz w:val="27"/>
        </w:rPr>
      </w:pPr>
    </w:p>
    <w:p>
      <w:pPr>
        <w:tabs>
          <w:tab w:pos="9722" w:val="left" w:leader="none"/>
        </w:tabs>
        <w:spacing w:before="96"/>
        <w:ind w:left="327" w:right="0" w:firstLine="0"/>
        <w:jc w:val="left"/>
        <w:rPr>
          <w:sz w:val="14"/>
        </w:rPr>
      </w:pPr>
      <w:hyperlink r:id="rId32">
        <w:r>
          <w:rPr>
            <w:sz w:val="14"/>
          </w:rPr>
          <w:t>www.ti.com</w:t>
        </w:r>
      </w:hyperlink>
      <w:r>
        <w:rPr>
          <w:sz w:val="14"/>
        </w:rPr>
        <w:tab/>
        <w:t>18-Nov-2016</w:t>
      </w:r>
    </w:p>
    <w:p>
      <w:pPr>
        <w:pStyle w:val="BodyText"/>
        <w:rPr>
          <w:sz w:val="15"/>
        </w:rPr>
      </w:pPr>
      <w:r>
        <w:rPr/>
        <w:pict>
          <v:shape style="position:absolute;margin-left:62.362pt;margin-top:11.116369pt;width:510.25pt;height:.1pt;mso-position-horizontal-relative:page;mso-position-vertical-relative:paragraph;z-index:-15425024;mso-wrap-distance-left:0;mso-wrap-distance-right:0" coordorigin="1247,222" coordsize="10205,0" path="m1247,222l2948,222m2948,222l11452,222e" filled="false" stroked="true" strokeweight="1pt" strokecolor="#000000">
            <v:path arrowok="t"/>
            <v:stroke dashstyle="solid"/>
            <w10:wrap type="topAndBottom"/>
          </v:shape>
        </w:pict>
      </w:r>
    </w:p>
    <w:p>
      <w:pPr>
        <w:pStyle w:val="BodyText"/>
        <w:spacing w:before="8"/>
        <w:rPr>
          <w:sz w:val="14"/>
        </w:rPr>
      </w:pPr>
    </w:p>
    <w:tbl>
      <w:tblPr>
        <w:tblW w:w="0" w:type="auto"/>
        <w:jc w:val="left"/>
        <w:tblInd w:w="3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41"/>
        <w:gridCol w:w="737"/>
        <w:gridCol w:w="737"/>
        <w:gridCol w:w="454"/>
        <w:gridCol w:w="737"/>
        <w:gridCol w:w="737"/>
        <w:gridCol w:w="737"/>
        <w:gridCol w:w="567"/>
        <w:gridCol w:w="567"/>
        <w:gridCol w:w="567"/>
        <w:gridCol w:w="567"/>
        <w:gridCol w:w="567"/>
        <w:gridCol w:w="782"/>
      </w:tblGrid>
      <w:tr>
        <w:trPr>
          <w:trHeight w:val="607" w:hRule="atLeast"/>
        </w:trPr>
        <w:tc>
          <w:tcPr>
            <w:tcW w:w="1941" w:type="dxa"/>
            <w:tcBorders>
              <w:bottom w:val="single" w:sz="4" w:space="0" w:color="000000"/>
              <w:right w:val="single" w:sz="8" w:space="0" w:color="000000"/>
            </w:tcBorders>
          </w:tcPr>
          <w:p>
            <w:pPr>
              <w:pStyle w:val="TableParagraph"/>
              <w:spacing w:before="48"/>
              <w:ind w:left="164" w:right="129"/>
              <w:jc w:val="center"/>
              <w:rPr>
                <w:b/>
                <w:sz w:val="16"/>
              </w:rPr>
            </w:pPr>
            <w:r>
              <w:rPr>
                <w:b/>
                <w:sz w:val="16"/>
              </w:rPr>
              <w:t>Device</w:t>
            </w:r>
          </w:p>
        </w:tc>
        <w:tc>
          <w:tcPr>
            <w:tcW w:w="737" w:type="dxa"/>
            <w:tcBorders>
              <w:left w:val="single" w:sz="8" w:space="0" w:color="000000"/>
              <w:bottom w:val="single" w:sz="4" w:space="0" w:color="000000"/>
              <w:right w:val="single" w:sz="8" w:space="0" w:color="000000"/>
            </w:tcBorders>
          </w:tcPr>
          <w:p>
            <w:pPr>
              <w:pStyle w:val="TableParagraph"/>
              <w:spacing w:line="235" w:lineRule="auto" w:before="51"/>
              <w:ind w:left="185" w:hanging="138"/>
              <w:rPr>
                <w:b/>
                <w:sz w:val="16"/>
              </w:rPr>
            </w:pPr>
            <w:r>
              <w:rPr>
                <w:b/>
                <w:sz w:val="16"/>
              </w:rPr>
              <w:t>Package Type</w:t>
            </w:r>
          </w:p>
        </w:tc>
        <w:tc>
          <w:tcPr>
            <w:tcW w:w="737" w:type="dxa"/>
            <w:tcBorders>
              <w:left w:val="single" w:sz="8" w:space="0" w:color="000000"/>
              <w:bottom w:val="single" w:sz="4" w:space="0" w:color="000000"/>
              <w:right w:val="single" w:sz="8" w:space="0" w:color="000000"/>
            </w:tcBorders>
          </w:tcPr>
          <w:p>
            <w:pPr>
              <w:pStyle w:val="TableParagraph"/>
              <w:spacing w:line="235" w:lineRule="auto" w:before="51"/>
              <w:ind w:left="56" w:right="1" w:hanging="10"/>
              <w:rPr>
                <w:b/>
                <w:sz w:val="16"/>
              </w:rPr>
            </w:pPr>
            <w:r>
              <w:rPr>
                <w:b/>
                <w:sz w:val="16"/>
              </w:rPr>
              <w:t>Package Drawing</w:t>
            </w:r>
          </w:p>
        </w:tc>
        <w:tc>
          <w:tcPr>
            <w:tcW w:w="454" w:type="dxa"/>
            <w:tcBorders>
              <w:left w:val="single" w:sz="8" w:space="0" w:color="000000"/>
              <w:bottom w:val="single" w:sz="4" w:space="0" w:color="000000"/>
              <w:right w:val="single" w:sz="8" w:space="0" w:color="000000"/>
            </w:tcBorders>
          </w:tcPr>
          <w:p>
            <w:pPr>
              <w:pStyle w:val="TableParagraph"/>
              <w:spacing w:before="48"/>
              <w:ind w:left="41" w:right="15"/>
              <w:jc w:val="center"/>
              <w:rPr>
                <w:b/>
                <w:sz w:val="16"/>
              </w:rPr>
            </w:pPr>
            <w:r>
              <w:rPr>
                <w:b/>
                <w:sz w:val="16"/>
              </w:rPr>
              <w:t>Pins</w:t>
            </w:r>
          </w:p>
        </w:tc>
        <w:tc>
          <w:tcPr>
            <w:tcW w:w="737" w:type="dxa"/>
            <w:tcBorders>
              <w:left w:val="single" w:sz="8" w:space="0" w:color="000000"/>
              <w:bottom w:val="single" w:sz="4" w:space="0" w:color="000000"/>
              <w:right w:val="single" w:sz="8" w:space="0" w:color="000000"/>
            </w:tcBorders>
          </w:tcPr>
          <w:p>
            <w:pPr>
              <w:pStyle w:val="TableParagraph"/>
              <w:spacing w:before="48"/>
              <w:ind w:left="202"/>
              <w:rPr>
                <w:b/>
                <w:sz w:val="16"/>
              </w:rPr>
            </w:pPr>
            <w:r>
              <w:rPr>
                <w:b/>
                <w:sz w:val="16"/>
              </w:rPr>
              <w:t>SPQ</w:t>
            </w:r>
          </w:p>
        </w:tc>
        <w:tc>
          <w:tcPr>
            <w:tcW w:w="737" w:type="dxa"/>
            <w:tcBorders>
              <w:left w:val="single" w:sz="8" w:space="0" w:color="000000"/>
              <w:bottom w:val="single" w:sz="4" w:space="0" w:color="000000"/>
              <w:right w:val="single" w:sz="8" w:space="0" w:color="000000"/>
            </w:tcBorders>
          </w:tcPr>
          <w:p>
            <w:pPr>
              <w:pStyle w:val="TableParagraph"/>
              <w:spacing w:line="180" w:lineRule="exact" w:before="54"/>
              <w:ind w:left="29" w:right="1" w:hanging="1"/>
              <w:jc w:val="center"/>
              <w:rPr>
                <w:b/>
                <w:sz w:val="16"/>
              </w:rPr>
            </w:pPr>
            <w:r>
              <w:rPr>
                <w:b/>
                <w:sz w:val="16"/>
              </w:rPr>
              <w:t>Reel Diameter (mm)</w:t>
            </w:r>
          </w:p>
        </w:tc>
        <w:tc>
          <w:tcPr>
            <w:tcW w:w="737" w:type="dxa"/>
            <w:tcBorders>
              <w:left w:val="single" w:sz="8" w:space="0" w:color="000000"/>
              <w:bottom w:val="single" w:sz="4" w:space="0" w:color="000000"/>
              <w:right w:val="single" w:sz="8" w:space="0" w:color="000000"/>
            </w:tcBorders>
          </w:tcPr>
          <w:p>
            <w:pPr>
              <w:pStyle w:val="TableParagraph"/>
              <w:spacing w:line="180" w:lineRule="exact" w:before="54"/>
              <w:ind w:left="33" w:right="5"/>
              <w:jc w:val="center"/>
              <w:rPr>
                <w:b/>
                <w:sz w:val="16"/>
              </w:rPr>
            </w:pPr>
            <w:r>
              <w:rPr>
                <w:b/>
                <w:sz w:val="16"/>
              </w:rPr>
              <w:t>Reel Width W1 (mm)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4"/>
              <w:rPr>
                <w:b/>
                <w:sz w:val="16"/>
              </w:rPr>
            </w:pPr>
            <w:r>
              <w:rPr>
                <w:b/>
                <w:sz w:val="16"/>
              </w:rPr>
              <w:t>A0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4"/>
              <w:rPr>
                <w:b/>
                <w:sz w:val="16"/>
              </w:rPr>
            </w:pPr>
            <w:r>
              <w:rPr>
                <w:b/>
                <w:sz w:val="16"/>
              </w:rPr>
              <w:t>B0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3"/>
              <w:rPr>
                <w:b/>
                <w:sz w:val="16"/>
              </w:rPr>
            </w:pPr>
            <w:r>
              <w:rPr>
                <w:b/>
                <w:sz w:val="16"/>
              </w:rPr>
              <w:t>K0</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188"/>
              <w:rPr>
                <w:b/>
                <w:sz w:val="16"/>
              </w:rPr>
            </w:pPr>
            <w:r>
              <w:rPr>
                <w:b/>
                <w:sz w:val="16"/>
              </w:rPr>
              <w:t>P1</w:t>
            </w:r>
          </w:p>
          <w:p>
            <w:pPr>
              <w:pStyle w:val="TableParagraph"/>
              <w:spacing w:line="182" w:lineRule="exact" w:before="0"/>
              <w:ind w:left="90"/>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line="182" w:lineRule="exact" w:before="48"/>
              <w:ind w:left="25"/>
              <w:jc w:val="center"/>
              <w:rPr>
                <w:b/>
                <w:sz w:val="16"/>
              </w:rPr>
            </w:pPr>
            <w:r>
              <w:rPr>
                <w:b/>
                <w:sz w:val="16"/>
              </w:rPr>
              <w:t>W</w:t>
            </w:r>
          </w:p>
          <w:p>
            <w:pPr>
              <w:pStyle w:val="TableParagraph"/>
              <w:spacing w:line="182" w:lineRule="exact" w:before="0"/>
              <w:ind w:left="70" w:right="45"/>
              <w:jc w:val="center"/>
              <w:rPr>
                <w:b/>
                <w:sz w:val="16"/>
              </w:rPr>
            </w:pPr>
            <w:r>
              <w:rPr>
                <w:b/>
                <w:sz w:val="16"/>
              </w:rPr>
              <w:t>(mm)</w:t>
            </w:r>
          </w:p>
        </w:tc>
        <w:tc>
          <w:tcPr>
            <w:tcW w:w="782" w:type="dxa"/>
            <w:tcBorders>
              <w:left w:val="single" w:sz="8" w:space="0" w:color="000000"/>
              <w:bottom w:val="single" w:sz="4" w:space="0" w:color="000000"/>
            </w:tcBorders>
          </w:tcPr>
          <w:p>
            <w:pPr>
              <w:pStyle w:val="TableParagraph"/>
              <w:spacing w:line="235" w:lineRule="auto" w:before="51"/>
              <w:ind w:left="36" w:right="-11" w:firstLine="186"/>
              <w:rPr>
                <w:b/>
                <w:sz w:val="16"/>
              </w:rPr>
            </w:pPr>
            <w:r>
              <w:rPr>
                <w:b/>
                <w:sz w:val="16"/>
              </w:rPr>
              <w:t>Pin1 Quadrant</w:t>
            </w:r>
          </w:p>
        </w:tc>
      </w:tr>
      <w:tr>
        <w:trPr>
          <w:trHeight w:val="812"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MSP430F5524IZQER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MSP430F5525IPNR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MSP430F5526IRGCR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MSP430F5526IRGCT</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237"/>
              <w:rPr>
                <w:sz w:val="16"/>
              </w:rPr>
            </w:pPr>
            <w:r>
              <w:rPr>
                <w:sz w:val="16"/>
              </w:rPr>
              <w:t>250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180.0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MSP430F5526IYFFR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63"/>
              <w:jc w:val="right"/>
              <w:rPr>
                <w:sz w:val="16"/>
              </w:rPr>
            </w:pPr>
            <w:r>
              <w:rPr>
                <w:sz w:val="16"/>
              </w:rPr>
              <w:t>DSBGA</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92"/>
              <w:jc w:val="right"/>
              <w:rPr>
                <w:sz w:val="16"/>
              </w:rPr>
            </w:pPr>
            <w:r>
              <w:rPr>
                <w:sz w:val="16"/>
              </w:rPr>
              <w:t>YFF</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3.86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3.86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0.69</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812"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MSP430F5526IZQER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MSP430F5527IPNR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MSP430F5528IRGCT</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20"/>
              <w:jc w:val="right"/>
              <w:rPr>
                <w:sz w:val="16"/>
              </w:rPr>
            </w:pPr>
            <w:r>
              <w:rPr>
                <w:sz w:val="16"/>
              </w:rPr>
              <w:t>VQFN</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65"/>
              <w:jc w:val="right"/>
              <w:rPr>
                <w:sz w:val="16"/>
              </w:rPr>
            </w:pPr>
            <w:r>
              <w:rPr>
                <w:sz w:val="16"/>
              </w:rPr>
              <w:t>RGC</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237"/>
              <w:rPr>
                <w:sz w:val="16"/>
              </w:rPr>
            </w:pPr>
            <w:r>
              <w:rPr>
                <w:sz w:val="16"/>
              </w:rPr>
              <w:t>250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180.0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9.3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16.0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255"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MSP430F5528IYFFR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63"/>
              <w:jc w:val="right"/>
              <w:rPr>
                <w:sz w:val="16"/>
              </w:rPr>
            </w:pPr>
            <w:r>
              <w:rPr>
                <w:sz w:val="16"/>
              </w:rPr>
              <w:t>DSBGA</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92"/>
              <w:jc w:val="right"/>
              <w:rPr>
                <w:sz w:val="16"/>
              </w:rPr>
            </w:pPr>
            <w:r>
              <w:rPr>
                <w:sz w:val="16"/>
              </w:rPr>
              <w:t>YFF</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64</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3.86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3.86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0.69</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Q2</w:t>
            </w:r>
          </w:p>
        </w:tc>
      </w:tr>
      <w:tr>
        <w:trPr>
          <w:trHeight w:val="811" w:hRule="atLeast"/>
        </w:trPr>
        <w:tc>
          <w:tcPr>
            <w:tcW w:w="1941" w:type="dxa"/>
            <w:tcBorders>
              <w:top w:val="single" w:sz="4" w:space="0" w:color="000000"/>
              <w:bottom w:val="single" w:sz="4" w:space="0" w:color="000000"/>
              <w:right w:val="single" w:sz="8" w:space="0" w:color="000000"/>
            </w:tcBorders>
          </w:tcPr>
          <w:p>
            <w:pPr>
              <w:pStyle w:val="TableParagraph"/>
              <w:spacing w:before="45"/>
              <w:ind w:left="164" w:right="129"/>
              <w:jc w:val="center"/>
              <w:rPr>
                <w:sz w:val="16"/>
              </w:rPr>
            </w:pPr>
            <w:r>
              <w:rPr>
                <w:sz w:val="16"/>
              </w:rPr>
              <w:t>MSP430F5528IZQER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line="244" w:lineRule="auto" w:before="45"/>
              <w:ind w:left="-20" w:right="67" w:firstLine="70"/>
              <w:jc w:val="center"/>
              <w:rPr>
                <w:sz w:val="16"/>
              </w:rPr>
            </w:pPr>
            <w:r>
              <w:rPr>
                <w:sz w:val="16"/>
              </w:rPr>
              <w:t>BGA MI CROSTA R JUNI</w:t>
            </w:r>
          </w:p>
          <w:p>
            <w:pPr>
              <w:pStyle w:val="TableParagraph"/>
              <w:spacing w:line="183" w:lineRule="exact" w:before="1"/>
              <w:ind w:left="31" w:right="5"/>
              <w:jc w:val="center"/>
              <w:rPr>
                <w:sz w:val="16"/>
              </w:rPr>
            </w:pPr>
            <w:r>
              <w:rPr>
                <w:sz w:val="16"/>
              </w:rPr>
              <w:t>OR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right="178"/>
              <w:jc w:val="right"/>
              <w:rPr>
                <w:sz w:val="16"/>
              </w:rPr>
            </w:pPr>
            <w:r>
              <w:rPr>
                <w:sz w:val="16"/>
              </w:rPr>
              <w:t>ZQE</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193"/>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spacing w:before="45"/>
              <w:ind w:left="30" w:right="5"/>
              <w:jc w:val="center"/>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5"/>
              <w:rPr>
                <w:sz w:val="16"/>
              </w:rPr>
            </w:pPr>
            <w:r>
              <w:rPr>
                <w:sz w:val="16"/>
              </w:rPr>
              <w:t>5.3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1.5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74"/>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spacing w:before="45"/>
              <w:ind w:left="130"/>
              <w:rPr>
                <w:sz w:val="16"/>
              </w:rPr>
            </w:pPr>
            <w:r>
              <w:rPr>
                <w:sz w:val="16"/>
              </w:rPr>
              <w:t>12.0</w:t>
            </w:r>
          </w:p>
        </w:tc>
        <w:tc>
          <w:tcPr>
            <w:tcW w:w="782" w:type="dxa"/>
            <w:tcBorders>
              <w:top w:val="single" w:sz="4" w:space="0" w:color="000000"/>
              <w:left w:val="single" w:sz="8" w:space="0" w:color="000000"/>
              <w:bottom w:val="single" w:sz="4" w:space="0" w:color="000000"/>
            </w:tcBorders>
          </w:tcPr>
          <w:p>
            <w:pPr>
              <w:pStyle w:val="TableParagraph"/>
              <w:spacing w:before="45"/>
              <w:ind w:left="265" w:right="238"/>
              <w:jc w:val="center"/>
              <w:rPr>
                <w:sz w:val="16"/>
              </w:rPr>
            </w:pPr>
            <w:r>
              <w:rPr>
                <w:sz w:val="16"/>
              </w:rPr>
              <w:t>Q1</w:t>
            </w:r>
          </w:p>
        </w:tc>
      </w:tr>
      <w:tr>
        <w:trPr>
          <w:trHeight w:val="254" w:hRule="atLeast"/>
        </w:trPr>
        <w:tc>
          <w:tcPr>
            <w:tcW w:w="1941" w:type="dxa"/>
            <w:tcBorders>
              <w:top w:val="single" w:sz="4" w:space="0" w:color="000000"/>
              <w:bottom w:val="single" w:sz="2" w:space="0" w:color="000000"/>
              <w:right w:val="single" w:sz="8" w:space="0" w:color="000000"/>
            </w:tcBorders>
          </w:tcPr>
          <w:p>
            <w:pPr>
              <w:pStyle w:val="TableParagraph"/>
              <w:spacing w:before="45"/>
              <w:ind w:left="164" w:right="129"/>
              <w:jc w:val="center"/>
              <w:rPr>
                <w:sz w:val="16"/>
              </w:rPr>
            </w:pPr>
            <w:r>
              <w:rPr>
                <w:sz w:val="16"/>
              </w:rPr>
              <w:t>MSP430F5529IPNR</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before="45"/>
              <w:ind w:right="134"/>
              <w:jc w:val="right"/>
              <w:rPr>
                <w:sz w:val="16"/>
              </w:rPr>
            </w:pPr>
            <w:r>
              <w:rPr>
                <w:sz w:val="16"/>
              </w:rPr>
              <w:t>LQFP</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before="45"/>
              <w:ind w:right="232"/>
              <w:jc w:val="right"/>
              <w:rPr>
                <w:sz w:val="16"/>
              </w:rPr>
            </w:pPr>
            <w:r>
              <w:rPr>
                <w:sz w:val="16"/>
              </w:rPr>
              <w:t>PN</w:t>
            </w:r>
          </w:p>
        </w:tc>
        <w:tc>
          <w:tcPr>
            <w:tcW w:w="454" w:type="dxa"/>
            <w:tcBorders>
              <w:top w:val="single" w:sz="4" w:space="0" w:color="000000"/>
              <w:left w:val="single" w:sz="8" w:space="0" w:color="000000"/>
              <w:bottom w:val="single" w:sz="2" w:space="0" w:color="000000"/>
              <w:right w:val="single" w:sz="8" w:space="0" w:color="000000"/>
            </w:tcBorders>
          </w:tcPr>
          <w:p>
            <w:pPr>
              <w:pStyle w:val="TableParagraph"/>
              <w:spacing w:before="45"/>
              <w:ind w:left="41" w:right="15"/>
              <w:jc w:val="center"/>
              <w:rPr>
                <w:sz w:val="16"/>
              </w:rPr>
            </w:pPr>
            <w:r>
              <w:rPr>
                <w:sz w:val="16"/>
              </w:rPr>
              <w:t>80</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before="45"/>
              <w:ind w:left="193"/>
              <w:rPr>
                <w:sz w:val="16"/>
              </w:rPr>
            </w:pPr>
            <w:r>
              <w:rPr>
                <w:sz w:val="16"/>
              </w:rPr>
              <w:t>1000</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before="45"/>
              <w:ind w:left="30" w:right="5"/>
              <w:jc w:val="center"/>
              <w:rPr>
                <w:sz w:val="16"/>
              </w:rPr>
            </w:pPr>
            <w:r>
              <w:rPr>
                <w:sz w:val="16"/>
              </w:rPr>
              <w:t>330.0</w:t>
            </w:r>
          </w:p>
        </w:tc>
        <w:tc>
          <w:tcPr>
            <w:tcW w:w="737" w:type="dxa"/>
            <w:tcBorders>
              <w:top w:val="single" w:sz="4" w:space="0" w:color="000000"/>
              <w:left w:val="single" w:sz="8" w:space="0" w:color="000000"/>
              <w:bottom w:val="single" w:sz="2" w:space="0" w:color="000000"/>
              <w:right w:val="single" w:sz="8" w:space="0" w:color="000000"/>
            </w:tcBorders>
          </w:tcPr>
          <w:p>
            <w:pPr>
              <w:pStyle w:val="TableParagraph"/>
              <w:spacing w:before="45"/>
              <w:ind w:left="30" w:right="5"/>
              <w:jc w:val="center"/>
              <w:rPr>
                <w:sz w:val="16"/>
              </w:rPr>
            </w:pPr>
            <w:r>
              <w:rPr>
                <w:sz w:val="16"/>
              </w:rPr>
              <w:t>24.4</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before="45"/>
              <w:ind w:left="130"/>
              <w:rPr>
                <w:sz w:val="16"/>
              </w:rPr>
            </w:pPr>
            <w:r>
              <w:rPr>
                <w:sz w:val="16"/>
              </w:rPr>
              <w:t>15.0</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before="45"/>
              <w:ind w:left="174"/>
              <w:rPr>
                <w:sz w:val="16"/>
              </w:rPr>
            </w:pPr>
            <w:r>
              <w:rPr>
                <w:sz w:val="16"/>
              </w:rPr>
              <w:t>2.1</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before="45"/>
              <w:ind w:left="130"/>
              <w:rPr>
                <w:sz w:val="16"/>
              </w:rPr>
            </w:pPr>
            <w:r>
              <w:rPr>
                <w:sz w:val="16"/>
              </w:rPr>
              <w:t>20.0</w:t>
            </w:r>
          </w:p>
        </w:tc>
        <w:tc>
          <w:tcPr>
            <w:tcW w:w="567" w:type="dxa"/>
            <w:tcBorders>
              <w:top w:val="single" w:sz="4" w:space="0" w:color="000000"/>
              <w:left w:val="single" w:sz="8" w:space="0" w:color="000000"/>
              <w:bottom w:val="single" w:sz="2" w:space="0" w:color="000000"/>
              <w:right w:val="single" w:sz="8" w:space="0" w:color="000000"/>
            </w:tcBorders>
          </w:tcPr>
          <w:p>
            <w:pPr>
              <w:pStyle w:val="TableParagraph"/>
              <w:spacing w:before="45"/>
              <w:ind w:left="130"/>
              <w:rPr>
                <w:sz w:val="16"/>
              </w:rPr>
            </w:pPr>
            <w:r>
              <w:rPr>
                <w:sz w:val="16"/>
              </w:rPr>
              <w:t>24.0</w:t>
            </w:r>
          </w:p>
        </w:tc>
        <w:tc>
          <w:tcPr>
            <w:tcW w:w="782" w:type="dxa"/>
            <w:tcBorders>
              <w:top w:val="single" w:sz="4" w:space="0" w:color="000000"/>
              <w:left w:val="single" w:sz="8" w:space="0" w:color="000000"/>
              <w:bottom w:val="single" w:sz="2" w:space="0" w:color="000000"/>
            </w:tcBorders>
          </w:tcPr>
          <w:p>
            <w:pPr>
              <w:pStyle w:val="TableParagraph"/>
              <w:spacing w:before="45"/>
              <w:ind w:left="265" w:right="238"/>
              <w:jc w:val="center"/>
              <w:rPr>
                <w:sz w:val="16"/>
              </w:rPr>
            </w:pPr>
            <w:r>
              <w:rPr>
                <w:sz w:val="16"/>
              </w:rPr>
              <w:t>Q2</w:t>
            </w:r>
          </w:p>
        </w:tc>
      </w:tr>
    </w:tbl>
    <w:p>
      <w:pPr>
        <w:pStyle w:val="BodyText"/>
        <w:spacing w:before="3"/>
        <w:rPr>
          <w:sz w:val="27"/>
        </w:rPr>
      </w:pPr>
      <w:r>
        <w:rPr/>
        <w:drawing>
          <wp:anchor distT="0" distB="0" distL="0" distR="0" allowOverlap="1" layoutInCell="1" locked="0" behindDoc="0" simplePos="0" relativeHeight="594">
            <wp:simplePos x="0" y="0"/>
            <wp:positionH relativeFrom="page">
              <wp:posOffset>798095</wp:posOffset>
            </wp:positionH>
            <wp:positionV relativeFrom="paragraph">
              <wp:posOffset>223824</wp:posOffset>
            </wp:positionV>
            <wp:extent cx="3498399" cy="3608831"/>
            <wp:effectExtent l="0" t="0" r="0" b="0"/>
            <wp:wrapTopAndBottom/>
            <wp:docPr id="249" name="image461.jpeg"/>
            <wp:cNvGraphicFramePr>
              <a:graphicFrameLocks noChangeAspect="1"/>
            </wp:cNvGraphicFramePr>
            <a:graphic>
              <a:graphicData uri="http://schemas.openxmlformats.org/drawingml/2006/picture">
                <pic:pic>
                  <pic:nvPicPr>
                    <pic:cNvPr id="250" name="image461.jpeg"/>
                    <pic:cNvPicPr/>
                  </pic:nvPicPr>
                  <pic:blipFill>
                    <a:blip r:embed="rId662" cstate="print"/>
                    <a:stretch>
                      <a:fillRect/>
                    </a:stretch>
                  </pic:blipFill>
                  <pic:spPr>
                    <a:xfrm>
                      <a:off x="0" y="0"/>
                      <a:ext cx="3498399" cy="3608831"/>
                    </a:xfrm>
                    <a:prstGeom prst="rect">
                      <a:avLst/>
                    </a:prstGeom>
                  </pic:spPr>
                </pic:pic>
              </a:graphicData>
            </a:graphic>
          </wp:anchor>
        </w:drawing>
      </w:r>
    </w:p>
    <w:p>
      <w:pPr>
        <w:pStyle w:val="BodyText"/>
        <w:spacing w:before="6"/>
        <w:rPr>
          <w:sz w:val="18"/>
        </w:rPr>
      </w:pPr>
    </w:p>
    <w:p>
      <w:pPr>
        <w:spacing w:before="95"/>
        <w:ind w:left="327" w:right="0" w:firstLine="0"/>
        <w:jc w:val="left"/>
        <w:rPr>
          <w:sz w:val="15"/>
        </w:rPr>
      </w:pPr>
      <w:r>
        <w:rPr>
          <w:sz w:val="15"/>
        </w:rPr>
        <w:t>*All dimensions are nominal</w:t>
      </w:r>
    </w:p>
    <w:p>
      <w:pPr>
        <w:pStyle w:val="BodyText"/>
        <w:rPr>
          <w:sz w:val="20"/>
        </w:rPr>
      </w:pPr>
    </w:p>
    <w:p>
      <w:pPr>
        <w:pStyle w:val="BodyText"/>
        <w:rPr>
          <w:sz w:val="20"/>
        </w:rPr>
      </w:pPr>
    </w:p>
    <w:p>
      <w:pPr>
        <w:pStyle w:val="BodyText"/>
        <w:rPr>
          <w:sz w:val="20"/>
        </w:rPr>
      </w:pPr>
    </w:p>
    <w:p>
      <w:pPr>
        <w:pStyle w:val="BodyText"/>
        <w:rPr>
          <w:sz w:val="22"/>
        </w:rPr>
      </w:pPr>
      <w:r>
        <w:rPr/>
        <w:pict>
          <v:shape style="position:absolute;margin-left:62.362pt;margin-top:15.145541pt;width:510.6pt;height:.1pt;mso-position-horizontal-relative:page;mso-position-vertical-relative:paragraph;z-index:-15424000;mso-wrap-distance-left:0;mso-wrap-distance-right:0" coordorigin="1247,303" coordsize="10212,0" path="m1247,303l11459,303e" filled="false" stroked="true" strokeweight="1pt" strokecolor="#000000">
            <v:path arrowok="t"/>
            <v:stroke dashstyle="solid"/>
            <w10:wrap type="topAndBottom"/>
          </v:shape>
        </w:pict>
      </w:r>
    </w:p>
    <w:p>
      <w:pPr>
        <w:pStyle w:val="BodyText"/>
        <w:spacing w:before="15"/>
        <w:ind w:left="4477" w:right="4123"/>
        <w:jc w:val="center"/>
      </w:pPr>
      <w:r>
        <w:rPr/>
        <w:t>Pack Materials-Page 2</w:t>
      </w:r>
    </w:p>
    <w:p>
      <w:pPr>
        <w:spacing w:after="0"/>
        <w:jc w:val="center"/>
        <w:sectPr>
          <w:headerReference w:type="even" r:id="rId659"/>
          <w:footerReference w:type="even" r:id="rId660"/>
          <w:pgSz w:w="12240" w:h="15840"/>
          <w:pgMar w:header="0" w:footer="0" w:top="460" w:bottom="280" w:left="920" w:right="600"/>
        </w:sectPr>
      </w:pPr>
    </w:p>
    <w:p>
      <w:pPr>
        <w:pStyle w:val="BodyText"/>
        <w:spacing w:before="2" w:after="1"/>
        <w:rPr>
          <w:sz w:val="17"/>
        </w:rPr>
      </w:pPr>
    </w:p>
    <w:tbl>
      <w:tblPr>
        <w:tblW w:w="0" w:type="auto"/>
        <w:jc w:val="left"/>
        <w:tblInd w:w="3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98"/>
        <w:gridCol w:w="1418"/>
        <w:gridCol w:w="1418"/>
        <w:gridCol w:w="568"/>
        <w:gridCol w:w="851"/>
        <w:gridCol w:w="1134"/>
        <w:gridCol w:w="1134"/>
        <w:gridCol w:w="1116"/>
      </w:tblGrid>
      <w:tr>
        <w:trPr>
          <w:trHeight w:val="290" w:hRule="atLeast"/>
        </w:trPr>
        <w:tc>
          <w:tcPr>
            <w:tcW w:w="1998" w:type="dxa"/>
            <w:tcBorders>
              <w:bottom w:val="single" w:sz="4" w:space="0" w:color="000000"/>
              <w:right w:val="single" w:sz="8" w:space="0" w:color="000000"/>
            </w:tcBorders>
          </w:tcPr>
          <w:p>
            <w:pPr>
              <w:pStyle w:val="TableParagraph"/>
              <w:spacing w:before="48"/>
              <w:ind w:left="725" w:right="691"/>
              <w:jc w:val="center"/>
              <w:rPr>
                <w:b/>
                <w:sz w:val="16"/>
              </w:rPr>
            </w:pPr>
            <w:r>
              <w:rPr>
                <w:b/>
                <w:sz w:val="16"/>
              </w:rPr>
              <w:t>Device</w:t>
            </w:r>
          </w:p>
        </w:tc>
        <w:tc>
          <w:tcPr>
            <w:tcW w:w="1418" w:type="dxa"/>
            <w:tcBorders>
              <w:left w:val="single" w:sz="8" w:space="0" w:color="000000"/>
              <w:bottom w:val="single" w:sz="4" w:space="0" w:color="000000"/>
              <w:right w:val="single" w:sz="8" w:space="0" w:color="000000"/>
            </w:tcBorders>
          </w:tcPr>
          <w:p>
            <w:pPr>
              <w:pStyle w:val="TableParagraph"/>
              <w:spacing w:before="48"/>
              <w:ind w:left="28" w:right="3"/>
              <w:jc w:val="center"/>
              <w:rPr>
                <w:b/>
                <w:sz w:val="16"/>
              </w:rPr>
            </w:pPr>
            <w:r>
              <w:rPr>
                <w:b/>
                <w:sz w:val="16"/>
              </w:rPr>
              <w:t>Package Type</w:t>
            </w:r>
          </w:p>
        </w:tc>
        <w:tc>
          <w:tcPr>
            <w:tcW w:w="1418" w:type="dxa"/>
            <w:tcBorders>
              <w:left w:val="single" w:sz="8" w:space="0" w:color="000000"/>
              <w:bottom w:val="single" w:sz="4" w:space="0" w:color="000000"/>
              <w:right w:val="single" w:sz="8" w:space="0" w:color="000000"/>
            </w:tcBorders>
          </w:tcPr>
          <w:p>
            <w:pPr>
              <w:pStyle w:val="TableParagraph"/>
              <w:spacing w:before="48"/>
              <w:ind w:left="28" w:right="4"/>
              <w:jc w:val="center"/>
              <w:rPr>
                <w:b/>
                <w:sz w:val="16"/>
              </w:rPr>
            </w:pPr>
            <w:r>
              <w:rPr>
                <w:b/>
                <w:sz w:val="16"/>
              </w:rPr>
              <w:t>Package Drawing</w:t>
            </w:r>
          </w:p>
        </w:tc>
        <w:tc>
          <w:tcPr>
            <w:tcW w:w="568" w:type="dxa"/>
            <w:tcBorders>
              <w:left w:val="single" w:sz="8" w:space="0" w:color="000000"/>
              <w:bottom w:val="single" w:sz="4" w:space="0" w:color="000000"/>
              <w:right w:val="single" w:sz="8" w:space="0" w:color="000000"/>
            </w:tcBorders>
          </w:tcPr>
          <w:p>
            <w:pPr>
              <w:pStyle w:val="TableParagraph"/>
              <w:spacing w:before="48"/>
              <w:ind w:left="86" w:right="64"/>
              <w:jc w:val="center"/>
              <w:rPr>
                <w:b/>
                <w:sz w:val="16"/>
              </w:rPr>
            </w:pPr>
            <w:r>
              <w:rPr>
                <w:b/>
                <w:sz w:val="16"/>
              </w:rPr>
              <w:t>Pins</w:t>
            </w:r>
          </w:p>
        </w:tc>
        <w:tc>
          <w:tcPr>
            <w:tcW w:w="851" w:type="dxa"/>
            <w:tcBorders>
              <w:left w:val="single" w:sz="8" w:space="0" w:color="000000"/>
              <w:bottom w:val="single" w:sz="4" w:space="0" w:color="000000"/>
              <w:right w:val="single" w:sz="8" w:space="0" w:color="000000"/>
            </w:tcBorders>
          </w:tcPr>
          <w:p>
            <w:pPr>
              <w:pStyle w:val="TableParagraph"/>
              <w:spacing w:before="48"/>
              <w:ind w:left="256"/>
              <w:rPr>
                <w:b/>
                <w:sz w:val="16"/>
              </w:rPr>
            </w:pPr>
            <w:r>
              <w:rPr>
                <w:b/>
                <w:sz w:val="16"/>
              </w:rPr>
              <w:t>SPQ</w:t>
            </w:r>
          </w:p>
        </w:tc>
        <w:tc>
          <w:tcPr>
            <w:tcW w:w="1134" w:type="dxa"/>
            <w:tcBorders>
              <w:left w:val="single" w:sz="8" w:space="0" w:color="000000"/>
              <w:bottom w:val="single" w:sz="4" w:space="0" w:color="000000"/>
              <w:right w:val="single" w:sz="8" w:space="0" w:color="000000"/>
            </w:tcBorders>
          </w:tcPr>
          <w:p>
            <w:pPr>
              <w:pStyle w:val="TableParagraph"/>
              <w:spacing w:before="48"/>
              <w:ind w:left="62" w:right="43"/>
              <w:jc w:val="center"/>
              <w:rPr>
                <w:b/>
                <w:sz w:val="16"/>
              </w:rPr>
            </w:pPr>
            <w:r>
              <w:rPr>
                <w:b/>
                <w:sz w:val="16"/>
              </w:rPr>
              <w:t>Length (mm)</w:t>
            </w:r>
          </w:p>
        </w:tc>
        <w:tc>
          <w:tcPr>
            <w:tcW w:w="1134" w:type="dxa"/>
            <w:tcBorders>
              <w:left w:val="single" w:sz="8" w:space="0" w:color="000000"/>
              <w:bottom w:val="single" w:sz="4" w:space="0" w:color="000000"/>
              <w:right w:val="single" w:sz="8" w:space="0" w:color="000000"/>
            </w:tcBorders>
          </w:tcPr>
          <w:p>
            <w:pPr>
              <w:pStyle w:val="TableParagraph"/>
              <w:spacing w:before="48"/>
              <w:ind w:left="62" w:right="43"/>
              <w:jc w:val="center"/>
              <w:rPr>
                <w:b/>
                <w:sz w:val="16"/>
              </w:rPr>
            </w:pPr>
            <w:r>
              <w:rPr>
                <w:b/>
                <w:sz w:val="16"/>
              </w:rPr>
              <w:t>Width (mm)</w:t>
            </w:r>
          </w:p>
        </w:tc>
        <w:tc>
          <w:tcPr>
            <w:tcW w:w="1116" w:type="dxa"/>
            <w:tcBorders>
              <w:left w:val="single" w:sz="8" w:space="0" w:color="000000"/>
              <w:bottom w:val="single" w:sz="4" w:space="0" w:color="000000"/>
            </w:tcBorders>
          </w:tcPr>
          <w:p>
            <w:pPr>
              <w:pStyle w:val="TableParagraph"/>
              <w:spacing w:before="48"/>
              <w:ind w:left="69" w:right="47"/>
              <w:jc w:val="center"/>
              <w:rPr>
                <w:b/>
                <w:sz w:val="16"/>
              </w:rPr>
            </w:pPr>
            <w:r>
              <w:rPr>
                <w:b/>
                <w:sz w:val="16"/>
              </w:rPr>
              <w:t>Height (mm)</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12"/>
              <w:rPr>
                <w:sz w:val="16"/>
              </w:rPr>
            </w:pPr>
            <w:r>
              <w:rPr>
                <w:sz w:val="16"/>
              </w:rPr>
              <w:t>MSP430F5513IRGCR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38.0</w:t>
            </w:r>
          </w:p>
        </w:tc>
      </w:tr>
      <w:tr>
        <w:trPr>
          <w:trHeight w:val="435"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MSP430F5513IZQER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90" w:lineRule="atLeast" w:before="38"/>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21"/>
              <w:rPr>
                <w:sz w:val="16"/>
              </w:rPr>
            </w:pPr>
            <w:r>
              <w:rPr>
                <w:sz w:val="16"/>
              </w:rPr>
              <w:t>MSP430F5514IRGCT</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92"/>
              <w:rPr>
                <w:sz w:val="16"/>
              </w:rPr>
            </w:pPr>
            <w:r>
              <w:rPr>
                <w:sz w:val="16"/>
              </w:rPr>
              <w:t>250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210.0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185.0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436"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MSP430F5514IZQER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90" w:lineRule="atLeast" w:before="38"/>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MSP430F5515IPNR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MSP430F5517IPNR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MSP430F5519IPNR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MSP430F5521IPNR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21"/>
              <w:rPr>
                <w:sz w:val="16"/>
              </w:rPr>
            </w:pPr>
            <w:r>
              <w:rPr>
                <w:sz w:val="16"/>
              </w:rPr>
              <w:t>MSP430F5522IRGCT</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92"/>
              <w:rPr>
                <w:sz w:val="16"/>
              </w:rPr>
            </w:pPr>
            <w:r>
              <w:rPr>
                <w:sz w:val="16"/>
              </w:rPr>
              <w:t>250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210.0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185.0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435"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MSP430F5522IZQER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90" w:lineRule="atLeast" w:before="38"/>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21"/>
              <w:rPr>
                <w:sz w:val="16"/>
              </w:rPr>
            </w:pPr>
            <w:r>
              <w:rPr>
                <w:sz w:val="16"/>
              </w:rPr>
              <w:t>MSP430F5524IRGCT</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92"/>
              <w:rPr>
                <w:sz w:val="16"/>
              </w:rPr>
            </w:pPr>
            <w:r>
              <w:rPr>
                <w:sz w:val="16"/>
              </w:rPr>
              <w:t>250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210.0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185.0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39"/>
              <w:rPr>
                <w:sz w:val="16"/>
              </w:rPr>
            </w:pPr>
            <w:r>
              <w:rPr>
                <w:sz w:val="16"/>
              </w:rPr>
              <w:t>MSP430F5524IYFFR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DSBGA</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YFF</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436"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MSP430F5524IZQER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90" w:lineRule="atLeast" w:before="38"/>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MSP430F5525IPNR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12"/>
              <w:rPr>
                <w:sz w:val="16"/>
              </w:rPr>
            </w:pPr>
            <w:r>
              <w:rPr>
                <w:sz w:val="16"/>
              </w:rPr>
              <w:t>MSP430F5526IRGCR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38.0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21"/>
              <w:rPr>
                <w:sz w:val="16"/>
              </w:rPr>
            </w:pPr>
            <w:r>
              <w:rPr>
                <w:sz w:val="16"/>
              </w:rPr>
              <w:t>MSP430F5526IRGCT</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92"/>
              <w:rPr>
                <w:sz w:val="16"/>
              </w:rPr>
            </w:pPr>
            <w:r>
              <w:rPr>
                <w:sz w:val="16"/>
              </w:rPr>
              <w:t>250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210.0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185.0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39"/>
              <w:rPr>
                <w:sz w:val="16"/>
              </w:rPr>
            </w:pPr>
            <w:r>
              <w:rPr>
                <w:sz w:val="16"/>
              </w:rPr>
              <w:t>MSP430F5526IYFFR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DSBGA</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YFF</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436"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MSP430F5526IZQER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80" w:lineRule="atLeast" w:before="45"/>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79"/>
              <w:rPr>
                <w:sz w:val="16"/>
              </w:rPr>
            </w:pPr>
            <w:r>
              <w:rPr>
                <w:sz w:val="16"/>
              </w:rPr>
              <w:t>MSP430F5527IPNR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45.0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21"/>
              <w:rPr>
                <w:sz w:val="16"/>
              </w:rPr>
            </w:pPr>
            <w:r>
              <w:rPr>
                <w:sz w:val="16"/>
              </w:rPr>
              <w:t>MSP430F5528IRGCT</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VQFN</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4"/>
              <w:jc w:val="center"/>
              <w:rPr>
                <w:sz w:val="16"/>
              </w:rPr>
            </w:pPr>
            <w:r>
              <w:rPr>
                <w:sz w:val="16"/>
              </w:rPr>
              <w:t>RGC</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92"/>
              <w:rPr>
                <w:sz w:val="16"/>
              </w:rPr>
            </w:pPr>
            <w:r>
              <w:rPr>
                <w:sz w:val="16"/>
              </w:rPr>
              <w:t>250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210.0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185.0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255" w:hRule="atLeast"/>
        </w:trPr>
        <w:tc>
          <w:tcPr>
            <w:tcW w:w="1998" w:type="dxa"/>
            <w:tcBorders>
              <w:top w:val="single" w:sz="4" w:space="0" w:color="000000"/>
              <w:bottom w:val="single" w:sz="4" w:space="0" w:color="000000"/>
              <w:right w:val="single" w:sz="8" w:space="0" w:color="000000"/>
            </w:tcBorders>
          </w:tcPr>
          <w:p>
            <w:pPr>
              <w:pStyle w:val="TableParagraph"/>
              <w:spacing w:before="45"/>
              <w:ind w:left="239"/>
              <w:rPr>
                <w:sz w:val="16"/>
              </w:rPr>
            </w:pPr>
            <w:r>
              <w:rPr>
                <w:sz w:val="16"/>
              </w:rPr>
              <w:t>MSP430F5528IYFFR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8" w:right="3"/>
              <w:jc w:val="center"/>
              <w:rPr>
                <w:sz w:val="16"/>
              </w:rPr>
            </w:pPr>
            <w:r>
              <w:rPr>
                <w:sz w:val="16"/>
              </w:rPr>
              <w:t>DSBGA</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YFF</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64</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35.0</w:t>
            </w:r>
          </w:p>
        </w:tc>
      </w:tr>
      <w:tr>
        <w:trPr>
          <w:trHeight w:val="436" w:hRule="atLeast"/>
        </w:trPr>
        <w:tc>
          <w:tcPr>
            <w:tcW w:w="1998" w:type="dxa"/>
            <w:tcBorders>
              <w:top w:val="single" w:sz="4" w:space="0" w:color="000000"/>
              <w:bottom w:val="single" w:sz="4" w:space="0" w:color="000000"/>
              <w:right w:val="single" w:sz="8" w:space="0" w:color="000000"/>
            </w:tcBorders>
          </w:tcPr>
          <w:p>
            <w:pPr>
              <w:pStyle w:val="TableParagraph"/>
              <w:spacing w:before="45"/>
              <w:ind w:left="225"/>
              <w:rPr>
                <w:sz w:val="16"/>
              </w:rPr>
            </w:pPr>
            <w:r>
              <w:rPr>
                <w:sz w:val="16"/>
              </w:rPr>
              <w:t>MSP430F5528IZQER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line="180" w:lineRule="atLeast" w:before="45"/>
              <w:ind w:left="413" w:right="-4" w:hanging="374"/>
              <w:rPr>
                <w:sz w:val="16"/>
              </w:rPr>
            </w:pPr>
            <w:r>
              <w:rPr>
                <w:sz w:val="16"/>
              </w:rPr>
              <w:t>BGA MICROSTAR JUNIOR</w:t>
            </w:r>
          </w:p>
        </w:tc>
        <w:tc>
          <w:tcPr>
            <w:tcW w:w="1418" w:type="dxa"/>
            <w:tcBorders>
              <w:top w:val="single" w:sz="4" w:space="0" w:color="000000"/>
              <w:left w:val="single" w:sz="8" w:space="0" w:color="000000"/>
              <w:bottom w:val="single" w:sz="4" w:space="0" w:color="000000"/>
              <w:right w:val="single" w:sz="8" w:space="0" w:color="000000"/>
            </w:tcBorders>
          </w:tcPr>
          <w:p>
            <w:pPr>
              <w:pStyle w:val="TableParagraph"/>
              <w:spacing w:before="45"/>
              <w:ind w:left="27" w:right="4"/>
              <w:jc w:val="center"/>
              <w:rPr>
                <w:sz w:val="16"/>
              </w:rPr>
            </w:pPr>
            <w:r>
              <w:rPr>
                <w:sz w:val="16"/>
              </w:rPr>
              <w:t>ZQE</w:t>
            </w:r>
          </w:p>
        </w:tc>
        <w:tc>
          <w:tcPr>
            <w:tcW w:w="568" w:type="dxa"/>
            <w:tcBorders>
              <w:top w:val="single" w:sz="4" w:space="0" w:color="000000"/>
              <w:left w:val="single" w:sz="8" w:space="0" w:color="000000"/>
              <w:bottom w:val="single" w:sz="4"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4" w:space="0" w:color="000000"/>
              <w:right w:val="single" w:sz="8" w:space="0" w:color="000000"/>
            </w:tcBorders>
          </w:tcPr>
          <w:p>
            <w:pPr>
              <w:pStyle w:val="TableParagraph"/>
              <w:spacing w:before="45"/>
              <w:ind w:left="247"/>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spacing w:before="45"/>
              <w:ind w:left="62" w:right="43"/>
              <w:jc w:val="center"/>
              <w:rPr>
                <w:sz w:val="16"/>
              </w:rPr>
            </w:pPr>
            <w:r>
              <w:rPr>
                <w:sz w:val="16"/>
              </w:rPr>
              <w:t>336.6</w:t>
            </w:r>
          </w:p>
        </w:tc>
        <w:tc>
          <w:tcPr>
            <w:tcW w:w="1116" w:type="dxa"/>
            <w:tcBorders>
              <w:top w:val="single" w:sz="4" w:space="0" w:color="000000"/>
              <w:left w:val="single" w:sz="8" w:space="0" w:color="000000"/>
              <w:bottom w:val="single" w:sz="4" w:space="0" w:color="000000"/>
            </w:tcBorders>
          </w:tcPr>
          <w:p>
            <w:pPr>
              <w:pStyle w:val="TableParagraph"/>
              <w:spacing w:before="45"/>
              <w:ind w:left="69" w:right="47"/>
              <w:jc w:val="center"/>
              <w:rPr>
                <w:sz w:val="16"/>
              </w:rPr>
            </w:pPr>
            <w:r>
              <w:rPr>
                <w:sz w:val="16"/>
              </w:rPr>
              <w:t>28.6</w:t>
            </w:r>
          </w:p>
        </w:tc>
      </w:tr>
      <w:tr>
        <w:trPr>
          <w:trHeight w:val="254" w:hRule="atLeast"/>
        </w:trPr>
        <w:tc>
          <w:tcPr>
            <w:tcW w:w="1998" w:type="dxa"/>
            <w:tcBorders>
              <w:top w:val="single" w:sz="4" w:space="0" w:color="000000"/>
              <w:bottom w:val="single" w:sz="2" w:space="0" w:color="000000"/>
              <w:right w:val="single" w:sz="8" w:space="0" w:color="000000"/>
            </w:tcBorders>
          </w:tcPr>
          <w:p>
            <w:pPr>
              <w:pStyle w:val="TableParagraph"/>
              <w:spacing w:before="45"/>
              <w:ind w:left="279"/>
              <w:rPr>
                <w:sz w:val="16"/>
              </w:rPr>
            </w:pPr>
            <w:r>
              <w:rPr>
                <w:sz w:val="16"/>
              </w:rPr>
              <w:t>MSP430F5529IPNR</w:t>
            </w:r>
          </w:p>
        </w:tc>
        <w:tc>
          <w:tcPr>
            <w:tcW w:w="1418" w:type="dxa"/>
            <w:tcBorders>
              <w:top w:val="single" w:sz="4" w:space="0" w:color="000000"/>
              <w:left w:val="single" w:sz="8" w:space="0" w:color="000000"/>
              <w:bottom w:val="single" w:sz="2" w:space="0" w:color="000000"/>
              <w:right w:val="single" w:sz="8" w:space="0" w:color="000000"/>
            </w:tcBorders>
          </w:tcPr>
          <w:p>
            <w:pPr>
              <w:pStyle w:val="TableParagraph"/>
              <w:spacing w:before="45"/>
              <w:ind w:left="28" w:right="3"/>
              <w:jc w:val="center"/>
              <w:rPr>
                <w:sz w:val="16"/>
              </w:rPr>
            </w:pPr>
            <w:r>
              <w:rPr>
                <w:sz w:val="16"/>
              </w:rPr>
              <w:t>LQFP</w:t>
            </w:r>
          </w:p>
        </w:tc>
        <w:tc>
          <w:tcPr>
            <w:tcW w:w="1418" w:type="dxa"/>
            <w:tcBorders>
              <w:top w:val="single" w:sz="4" w:space="0" w:color="000000"/>
              <w:left w:val="single" w:sz="8" w:space="0" w:color="000000"/>
              <w:bottom w:val="single" w:sz="2" w:space="0" w:color="000000"/>
              <w:right w:val="single" w:sz="8" w:space="0" w:color="000000"/>
            </w:tcBorders>
          </w:tcPr>
          <w:p>
            <w:pPr>
              <w:pStyle w:val="TableParagraph"/>
              <w:spacing w:before="45"/>
              <w:ind w:left="28" w:right="4"/>
              <w:jc w:val="center"/>
              <w:rPr>
                <w:sz w:val="16"/>
              </w:rPr>
            </w:pPr>
            <w:r>
              <w:rPr>
                <w:sz w:val="16"/>
              </w:rPr>
              <w:t>PN</w:t>
            </w:r>
          </w:p>
        </w:tc>
        <w:tc>
          <w:tcPr>
            <w:tcW w:w="568" w:type="dxa"/>
            <w:tcBorders>
              <w:top w:val="single" w:sz="4" w:space="0" w:color="000000"/>
              <w:left w:val="single" w:sz="8" w:space="0" w:color="000000"/>
              <w:bottom w:val="single" w:sz="2" w:space="0" w:color="000000"/>
              <w:right w:val="single" w:sz="8" w:space="0" w:color="000000"/>
            </w:tcBorders>
          </w:tcPr>
          <w:p>
            <w:pPr>
              <w:pStyle w:val="TableParagraph"/>
              <w:spacing w:before="45"/>
              <w:ind w:left="86" w:right="64"/>
              <w:jc w:val="center"/>
              <w:rPr>
                <w:sz w:val="16"/>
              </w:rPr>
            </w:pPr>
            <w:r>
              <w:rPr>
                <w:sz w:val="16"/>
              </w:rPr>
              <w:t>80</w:t>
            </w:r>
          </w:p>
        </w:tc>
        <w:tc>
          <w:tcPr>
            <w:tcW w:w="851" w:type="dxa"/>
            <w:tcBorders>
              <w:top w:val="single" w:sz="4" w:space="0" w:color="000000"/>
              <w:left w:val="single" w:sz="8" w:space="0" w:color="000000"/>
              <w:bottom w:val="single" w:sz="2" w:space="0" w:color="000000"/>
              <w:right w:val="single" w:sz="8" w:space="0" w:color="000000"/>
            </w:tcBorders>
          </w:tcPr>
          <w:p>
            <w:pPr>
              <w:pStyle w:val="TableParagraph"/>
              <w:spacing w:before="45"/>
              <w:ind w:left="247"/>
              <w:rPr>
                <w:sz w:val="16"/>
              </w:rPr>
            </w:pPr>
            <w:r>
              <w:rPr>
                <w:sz w:val="16"/>
              </w:rPr>
              <w:t>1000</w:t>
            </w:r>
          </w:p>
        </w:tc>
        <w:tc>
          <w:tcPr>
            <w:tcW w:w="1134" w:type="dxa"/>
            <w:tcBorders>
              <w:top w:val="single" w:sz="4" w:space="0" w:color="000000"/>
              <w:left w:val="single" w:sz="8" w:space="0" w:color="000000"/>
              <w:bottom w:val="single" w:sz="2" w:space="0" w:color="000000"/>
              <w:right w:val="single" w:sz="8" w:space="0" w:color="000000"/>
            </w:tcBorders>
          </w:tcPr>
          <w:p>
            <w:pPr>
              <w:pStyle w:val="TableParagraph"/>
              <w:spacing w:before="45"/>
              <w:ind w:left="62" w:right="43"/>
              <w:jc w:val="center"/>
              <w:rPr>
                <w:sz w:val="16"/>
              </w:rPr>
            </w:pPr>
            <w:r>
              <w:rPr>
                <w:sz w:val="16"/>
              </w:rPr>
              <w:t>367.0</w:t>
            </w:r>
          </w:p>
        </w:tc>
        <w:tc>
          <w:tcPr>
            <w:tcW w:w="1134" w:type="dxa"/>
            <w:tcBorders>
              <w:top w:val="single" w:sz="4" w:space="0" w:color="000000"/>
              <w:left w:val="single" w:sz="8" w:space="0" w:color="000000"/>
              <w:bottom w:val="single" w:sz="2" w:space="0" w:color="000000"/>
              <w:right w:val="single" w:sz="8" w:space="0" w:color="000000"/>
            </w:tcBorders>
          </w:tcPr>
          <w:p>
            <w:pPr>
              <w:pStyle w:val="TableParagraph"/>
              <w:spacing w:before="45"/>
              <w:ind w:left="62" w:right="43"/>
              <w:jc w:val="center"/>
              <w:rPr>
                <w:sz w:val="16"/>
              </w:rPr>
            </w:pPr>
            <w:r>
              <w:rPr>
                <w:sz w:val="16"/>
              </w:rPr>
              <w:t>367.0</w:t>
            </w:r>
          </w:p>
        </w:tc>
        <w:tc>
          <w:tcPr>
            <w:tcW w:w="1116" w:type="dxa"/>
            <w:tcBorders>
              <w:top w:val="single" w:sz="4" w:space="0" w:color="000000"/>
              <w:left w:val="single" w:sz="8" w:space="0" w:color="000000"/>
              <w:bottom w:val="single" w:sz="2" w:space="0" w:color="000000"/>
            </w:tcBorders>
          </w:tcPr>
          <w:p>
            <w:pPr>
              <w:pStyle w:val="TableParagraph"/>
              <w:spacing w:before="45"/>
              <w:ind w:left="69" w:right="47"/>
              <w:jc w:val="center"/>
              <w:rPr>
                <w:sz w:val="16"/>
              </w:rPr>
            </w:pPr>
            <w:r>
              <w:rPr>
                <w:sz w:val="16"/>
              </w:rPr>
              <w:t>45.0</w:t>
            </w:r>
          </w:p>
        </w:tc>
      </w:tr>
    </w:tbl>
    <w:p>
      <w:pPr>
        <w:spacing w:after="0"/>
        <w:jc w:val="center"/>
        <w:rPr>
          <w:sz w:val="16"/>
        </w:rPr>
        <w:sectPr>
          <w:headerReference w:type="default" r:id="rId663"/>
          <w:footerReference w:type="default" r:id="rId664"/>
          <w:pgSz w:w="12240" w:h="15840"/>
          <w:pgMar w:header="537" w:footer="951" w:top="1640" w:bottom="1140" w:left="920" w:right="600"/>
          <w:pgNumType w:start="3"/>
        </w:sectPr>
      </w:pPr>
    </w:p>
    <w:p>
      <w:pPr>
        <w:spacing w:before="77"/>
        <w:ind w:left="0" w:right="99" w:firstLine="0"/>
        <w:jc w:val="right"/>
        <w:rPr>
          <w:b/>
          <w:sz w:val="28"/>
        </w:rPr>
      </w:pPr>
      <w:r>
        <w:rPr>
          <w:b/>
          <w:color w:val="231F20"/>
          <w:sz w:val="28"/>
        </w:rPr>
        <w:t>MECHANICAL DATA</w:t>
      </w:r>
    </w:p>
    <w:p>
      <w:pPr>
        <w:pStyle w:val="BodyText"/>
        <w:rPr>
          <w:b/>
          <w:sz w:val="20"/>
        </w:rPr>
      </w:pPr>
    </w:p>
    <w:p>
      <w:pPr>
        <w:pStyle w:val="BodyText"/>
        <w:spacing w:before="3"/>
        <w:rPr>
          <w:b/>
          <w:sz w:val="18"/>
        </w:rPr>
      </w:pPr>
    </w:p>
    <w:p>
      <w:pPr>
        <w:spacing w:before="95" w:after="14"/>
        <w:ind w:left="6607" w:right="0" w:firstLine="0"/>
        <w:jc w:val="left"/>
        <w:rPr>
          <w:sz w:val="14"/>
        </w:rPr>
      </w:pPr>
      <w:r>
        <w:rPr>
          <w:color w:val="231F20"/>
          <w:sz w:val="14"/>
        </w:rPr>
        <w:t>MTQF010A – JANUARY 1995 – REVISED DECEMBER</w:t>
      </w:r>
      <w:r>
        <w:rPr>
          <w:color w:val="231F20"/>
          <w:spacing w:val="-24"/>
          <w:sz w:val="14"/>
        </w:rPr>
        <w:t> </w:t>
      </w:r>
      <w:r>
        <w:rPr>
          <w:color w:val="231F20"/>
          <w:sz w:val="14"/>
        </w:rPr>
        <w:t>1996</w:t>
      </w:r>
    </w:p>
    <w:p>
      <w:pPr>
        <w:pStyle w:val="BodyText"/>
        <w:spacing w:line="60" w:lineRule="exact"/>
        <w:ind w:left="405"/>
        <w:rPr>
          <w:sz w:val="6"/>
        </w:rPr>
      </w:pPr>
      <w:r>
        <w:rPr>
          <w:position w:val="0"/>
          <w:sz w:val="6"/>
        </w:rPr>
        <w:pict>
          <v:group style="width:500.8pt;height:3.05pt;mso-position-horizontal-relative:char;mso-position-vertical-relative:line" coordorigin="0,0" coordsize="10016,61">
            <v:rect style="position:absolute;left:0;top:0;width:10016;height:61" filled="true" fillcolor="#231f20" stroked="false">
              <v:fill type="solid"/>
            </v:rect>
          </v:group>
        </w:pict>
      </w:r>
      <w:r>
        <w:rPr>
          <w:position w:val="0"/>
          <w:sz w:val="6"/>
        </w:rPr>
      </w:r>
    </w:p>
    <w:p>
      <w:pPr>
        <w:tabs>
          <w:tab w:pos="7841" w:val="left" w:leader="none"/>
        </w:tabs>
        <w:spacing w:before="118"/>
        <w:ind w:left="396" w:right="0" w:firstLine="0"/>
        <w:jc w:val="left"/>
        <w:rPr>
          <w:b/>
          <w:sz w:val="20"/>
        </w:rPr>
      </w:pPr>
      <w:r>
        <w:rPr/>
        <w:pict>
          <v:group style="position:absolute;margin-left:65.452003pt;margin-top:23.301901pt;width:501.3pt;height:480.2pt;mso-position-horizontal-relative:page;mso-position-vertical-relative:paragraph;z-index:-40567808" coordorigin="1309,466" coordsize="10026,9604">
            <v:shape style="position:absolute;left:1318;top:475;width:10007;height:9585" coordorigin="1319,476" coordsize="10007,9585" path="m11325,476l11325,10060m1319,476l1319,10060m1319,476l11325,476m1319,10060l11325,10060e" filled="false" stroked="true" strokeweight=".964pt" strokecolor="#231f20">
              <v:path arrowok="t"/>
              <v:stroke dashstyle="solid"/>
            </v:shape>
            <v:shape style="position:absolute;left:5741;top:996;width:4920;height:4808" coordorigin="5742,996" coordsize="4920,4808" path="m5742,996l6033,996m10662,5804l10662,5587e" filled="false" stroked="true" strokeweight=".454pt" strokecolor="#231f20">
              <v:path arrowok="t"/>
              <v:stroke dashstyle="solid"/>
            </v:shape>
            <v:shape style="position:absolute;left:6457;top:1947;width:2666;height:4086" coordorigin="6457,1947" coordsize="2666,4086" path="m6457,1947l6547,2038m6457,6033l6547,5942m8190,5603l9123,5603e" filled="false" stroked="true" strokeweight="1.417pt" strokecolor="#231f20">
              <v:path arrowok="t"/>
              <v:stroke dashstyle="solid"/>
            </v:shape>
            <v:shape style="position:absolute;left:10922;top:6356;width:124;height:366" type="#_x0000_t75" stroked="false">
              <v:imagedata r:id="rId667" o:title=""/>
            </v:shape>
            <v:shape style="position:absolute;left:10875;top:6938;width:143;height:358" type="#_x0000_t75" stroked="false">
              <v:imagedata r:id="rId668" o:title=""/>
            </v:shape>
            <v:shape style="position:absolute;left:10599;top:6226;width:125;height:236" type="#_x0000_t75" stroked="false">
              <v:imagedata r:id="rId669" o:title=""/>
            </v:shape>
            <v:shape style="position:absolute;left:9730;top:6701;width:367;height:138" type="#_x0000_t75" stroked="false">
              <v:imagedata r:id="rId670" o:title=""/>
            </v:shape>
            <v:shape style="position:absolute;left:9606;top:6231;width:22;height:20" coordorigin="9606,6232" coordsize="22,20" path="m9628,6252l9627,6240,9617,6232,9606,6232e" filled="false" stroked="true" strokeweight=".454pt" strokecolor="#231f20">
              <v:path arrowok="t"/>
              <v:stroke dashstyle="solid"/>
            </v:shape>
            <v:line style="position:absolute" from="9648,6247" to="9648,6716" stroked="true" strokeweight="2.494pt" strokecolor="#231f20">
              <v:stroke dashstyle="solid"/>
            </v:line>
            <v:shape style="position:absolute;left:9273;top:6487;width:330;height:235" type="#_x0000_t75" stroked="false">
              <v:imagedata r:id="rId671" o:title=""/>
            </v:shape>
            <v:shape style="position:absolute;left:9236;top:6829;width:206;height:298" type="#_x0000_t75" stroked="false">
              <v:imagedata r:id="rId672" o:title=""/>
            </v:shape>
            <v:line style="position:absolute" from="9716,6258" to="9716,6711" stroked="true" strokeweight="2.381pt" strokecolor="#231f20">
              <v:stroke dashstyle="solid"/>
            </v:line>
            <v:shape style="position:absolute;left:9668;top:6711;width:79;height:82" coordorigin="9668,6712" coordsize="79,82" path="m9668,6712l9676,6742,9693,6766,9717,6784,9747,6793e" filled="false" stroked="true" strokeweight=".454pt" strokecolor="#231f20">
              <v:path arrowok="t"/>
              <v:stroke dashstyle="solid"/>
            </v:shape>
            <v:shape style="position:absolute;left:9339;top:8073;width:364;height:124" type="#_x0000_t75" stroked="false">
              <v:imagedata r:id="rId673" o:title=""/>
            </v:shape>
            <v:shape style="position:absolute;left:9699;top:6912;width:401;height:1315" coordorigin="9699,6913" coordsize="401,1315" path="m10099,6913l10099,8227m9699,6917l9699,8227e" filled="false" stroked="true" strokeweight=".454pt" strokecolor="#231f20">
              <v:path arrowok="t"/>
              <v:stroke dashstyle="solid"/>
            </v:shape>
            <v:shape style="position:absolute;left:9123;top:6164;width:70;height:629" coordorigin="9123,6164" coordsize="70,629" path="m9192,6164l9192,6231m9192,6231l9123,6792e" filled="false" stroked="true" strokeweight="1.417pt" strokecolor="#231f20">
              <v:path arrowok="t"/>
              <v:stroke dashstyle="solid"/>
            </v:shape>
            <v:shape style="position:absolute;left:8922;top:6164;width:722;height:1971" coordorigin="8922,6164" coordsize="722,1971" path="m8922,8135l9214,8135m9643,6834l8996,6834m9192,6164l9589,6164m9192,6231l9606,6231e" filled="false" stroked="true" strokeweight=".454pt" strokecolor="#231f20">
              <v:path arrowok="t"/>
              <v:stroke dashstyle="solid"/>
            </v:shape>
            <v:line style="position:absolute" from="7897,6792" to="8022,6792" stroked="true" strokeweight="1.417pt" strokecolor="#231f20">
              <v:stroke dashstyle="solid"/>
            </v:line>
            <v:shape style="position:absolute;left:7562;top:6164;width:629;height:1031" coordorigin="7563,6164" coordsize="629,1031" path="m8191,6834l8022,6834m8191,6834l8191,6164m8022,6834l8022,6164m7563,6834l7563,7195e" filled="false" stroked="true" strokeweight=".454pt" strokecolor="#231f20">
              <v:path arrowok="t"/>
              <v:stroke dashstyle="solid"/>
            </v:shape>
            <v:shape style="position:absolute;left:7505;top:6834;width:115;height:100" coordorigin="7505,6834" coordsize="115,100" path="m7563,6834l7505,6934,7620,6934,7563,6834xe" filled="true" fillcolor="#231f20" stroked="false">
              <v:path arrowok="t"/>
              <v:fill type="solid"/>
            </v:shape>
            <v:shape style="position:absolute;left:7505;top:6834;width:115;height:100" coordorigin="7505,6834" coordsize="115,100" path="m7620,6934l7505,6934,7563,6834,7620,6934xe" filled="false" stroked="true" strokeweight=".454pt" strokecolor="#231f20">
              <v:path arrowok="t"/>
              <v:stroke dashstyle="solid"/>
            </v:shape>
            <v:line style="position:absolute" from="7558,6942" to="7567,6942" stroked="true" strokeweight=".793pt" strokecolor="#231f20">
              <v:stroke dashstyle="solid"/>
            </v:line>
            <v:shape style="position:absolute;left:7482;top:6431;width:293;height:366" type="#_x0000_t75" stroked="false">
              <v:imagedata r:id="rId674" o:title=""/>
            </v:shape>
            <v:line style="position:absolute" from="7833,6834" to="7482,6834" stroked="true" strokeweight=".454pt" strokecolor="#231f20">
              <v:stroke dashstyle="solid"/>
            </v:line>
            <v:shape style="position:absolute;left:6432;top:7194;width:120;height:125" type="#_x0000_t75" stroked="false">
              <v:imagedata r:id="rId675" o:title=""/>
            </v:shape>
            <v:shape style="position:absolute;left:6791;top:7656;width:121;height:124" type="#_x0000_t75" stroked="false">
              <v:imagedata r:id="rId676" o:title=""/>
            </v:shape>
            <v:shape style="position:absolute;left:6468;top:8774;width:444;height:288" type="#_x0000_t75" stroked="false">
              <v:imagedata r:id="rId677" o:title=""/>
            </v:shape>
            <v:line style="position:absolute" from="6980,9058" to="9001,9058" stroked="true" strokeweight=".454pt" strokecolor="#231f20">
              <v:stroke dashstyle="solid"/>
            </v:line>
            <v:shape style="position:absolute;left:6519;top:6792;width:2604;height:1997" coordorigin="6520,6792" coordsize="2604,1997" path="m6547,8789l6520,8566m8191,6792l9123,6792e" filled="false" stroked="true" strokeweight="1.417pt" strokecolor="#231f20">
              <v:path arrowok="t"/>
              <v:stroke dashstyle="solid"/>
            </v:shape>
            <v:shape style="position:absolute;left:7889;top:6164;width:3206;height:1971" coordorigin="7889,6164" coordsize="3206,1971" path="m7889,6164l9372,6164m11088,6958l10162,6845m9937,6718l11095,6718m10099,8135l10460,8135e" filled="false" stroked="true" strokeweight=".454pt" strokecolor="#231f20">
              <v:path arrowok="t"/>
              <v:stroke dashstyle="solid"/>
            </v:shape>
            <v:shape style="position:absolute;left:10099;top:8078;width:100;height:115" coordorigin="10099,8078" coordsize="100,115" path="m10199,8078l10099,8135,10199,8193,10199,8078xe" filled="true" fillcolor="#231f20" stroked="false">
              <v:path arrowok="t"/>
              <v:fill type="solid"/>
            </v:shape>
            <v:shape style="position:absolute;left:9757;top:6164;width:1005;height:2029" coordorigin="9758,6164" coordsize="1005,2029" path="m10199,8193l10199,8078,10099,8135,10199,8193xm10199,8135l10215,8135m9758,6164l10763,6164m9758,6231l10763,6231e" filled="false" stroked="true" strokeweight=".454pt" strokecolor="#231f20">
              <v:path arrowok="t"/>
              <v:stroke dashstyle="solid"/>
            </v:shape>
            <v:shape style="position:absolute;left:7851;top:5181;width:2593;height:2594" coordorigin="7851,5181" coordsize="2593,2594" path="m10444,6432l10439,6354,10429,6276,10414,6199,10395,6124,10372,6049,10344,5978,10313,5909,10279,5843,10241,5780,10200,5719,10156,5661,10109,5607,10059,5555,10006,5506,9951,5460,9894,5417,9834,5378,9773,5342,9710,5310,9645,5281,9578,5255,9511,5233,9442,5215,9372,5201,9301,5190,9229,5184,9157,5181,9084,5183,9011,5189,8938,5199,8865,5213,8792,5231,8719,5255,8648,5282,8579,5313,8513,5347,8450,5385,8389,5426,8332,5471,8277,5518,8225,5568,8176,5620,8130,5675,8088,5732,8048,5792,8012,5853,7980,5916,7951,5981,7925,6048,7903,6116,7885,6185,7871,6255,7860,6326,7854,6397,7851,6470,7853,6542,7859,6615,7869,6689,7883,6762,7902,6835,7925,6907,7952,6978,7983,7047,8018,7113,8055,7176,8097,7237,8141,7295,8188,7350,8238,7401,8290,7450,8345,7496,8403,7539,8462,7578,8523,7614,8587,7646,8652,7676,8718,7701,8786,7723,8855,7741,8925,7755,8996,7766,9068,7772,9140,7775,9213,7773,9286,7768,9359,7758,9432,7743,9505,7725,9577,7702,9649,7674,9719,7642,9786,7607,9851,7568,9913,7525,9972,7479,10028,7430,10082,7378,10132,7323,10179,7265,10222,7204,10263,7141,10299,7075,10332,7008,10361,6938,10385,6866,10406,6793,10422,6718e" filled="false" stroked="true" strokeweight=".964pt" strokecolor="#231f20">
              <v:path arrowok="t"/>
              <v:stroke dashstyle="solid"/>
            </v:shape>
            <v:shape style="position:absolute;left:6546;top:5752;width:361;height:2072" coordorigin="6547,5753" coordsize="361,2072" path="m6907,5753l6907,7824m6547,6033l6547,7353e" filled="false" stroked="true" strokeweight=".454pt" strokecolor="#231f20">
              <v:path arrowok="t"/>
              <v:stroke dashstyle="solid"/>
            </v:shape>
            <v:line style="position:absolute" from="9192,6164" to="9123,5603" stroked="true" strokeweight="1.417pt" strokecolor="#231f20">
              <v:stroke dashstyle="solid"/>
            </v:line>
            <v:shape style="position:absolute;left:9584;top:6159;width:117;height:108" type="#_x0000_t75" stroked="false">
              <v:imagedata r:id="rId678" o:title=""/>
            </v:shape>
            <v:shape style="position:absolute;left:10599;top:5803;width:125;height:366" type="#_x0000_t75" stroked="false">
              <v:imagedata r:id="rId679" o:title=""/>
            </v:shape>
            <v:shape style="position:absolute;left:4875;top:934;width:366;height:124" type="#_x0000_t75" stroked="false">
              <v:imagedata r:id="rId680" o:title=""/>
            </v:shape>
            <v:shape style="position:absolute;left:5299;top:934;width:364;height:124" type="#_x0000_t75" stroked="false">
              <v:imagedata r:id="rId681" o:title=""/>
            </v:shape>
            <v:shape style="position:absolute;left:3734;top:934;width:366;height:124" type="#_x0000_t75" stroked="false">
              <v:imagedata r:id="rId682" o:title=""/>
            </v:shape>
            <v:shape style="position:absolute;left:3209;top:934;width:364;height:124" type="#_x0000_t75" stroked="false">
              <v:imagedata r:id="rId683" o:title=""/>
            </v:shape>
            <v:shape style="position:absolute;left:2619;top:5717;width:152;height:152" type="#_x0000_t75" stroked="false">
              <v:imagedata r:id="rId684" o:title=""/>
            </v:shape>
            <v:shape style="position:absolute;left:3569;top:888;width:1735;height:601" coordorigin="3569,888" coordsize="1735,601" path="m5304,888l5304,1489m5236,888l5236,1489m3569,888l3569,1489m3739,888l3739,1489e" filled="false" stroked="true" strokeweight=".454pt" strokecolor="#231f20">
              <v:path arrowok="t"/>
              <v:stroke dashstyle="solid"/>
            </v:shape>
            <v:shape style="position:absolute;left:2462;top:1947;width:90;height:4086" coordorigin="2463,1947" coordsize="90,4086" path="m2552,6033l2463,5942m2552,1947l2463,2038e" filled="false" stroked="true" strokeweight="1.417pt" strokecolor="#231f20">
              <v:path arrowok="t"/>
              <v:stroke dashstyle="solid"/>
            </v:shape>
            <v:shape style="position:absolute;left:6004;top:6642;width:121;height:345" type="#_x0000_t75" stroked="false">
              <v:imagedata r:id="rId685" o:title=""/>
            </v:shape>
            <v:shape style="position:absolute;left:4936;top:6896;width:1217;height:2162" coordorigin="4937,6897" coordsize="1217,2162" path="m6121,6897l4937,6897m6153,9058l6153,8789m5983,9058l5916,9058e" filled="false" stroked="true" strokeweight=".454pt" strokecolor="#231f20">
              <v:path arrowok="t"/>
              <v:stroke dashstyle="solid"/>
            </v:shape>
            <v:line style="position:absolute" from="5983,9041" to="6087,9041" stroked="true" strokeweight="1.417pt" strokecolor="#231f20">
              <v:stroke dashstyle="solid"/>
            </v:line>
            <v:shape style="position:absolute;left:5916;top:8789;width:237;height:269" coordorigin="5916,8789" coordsize="237,269" path="m5983,9058l5983,8789m5916,9058l5916,8789m6087,9058l6087,8789m6153,9058l6087,9058e" filled="false" stroked="true" strokeweight=".454pt" strokecolor="#231f20">
              <v:path arrowok="t"/>
              <v:stroke dashstyle="solid"/>
            </v:shape>
            <v:line style="position:absolute" from="5644,9041" to="5746,9041" stroked="true" strokeweight="1.417pt" strokecolor="#231f20">
              <v:stroke dashstyle="solid"/>
            </v:line>
            <v:shape style="position:absolute;left:5406;top:8789;width:408;height:269" coordorigin="5406,8789" coordsize="408,269" path="m5813,9058l5746,9058m5644,9058l5644,8789m5813,9058l5813,8789m5746,9058l5746,8789m5474,9058l5406,9058e" filled="false" stroked="true" strokeweight=".454pt" strokecolor="#231f20">
              <v:path arrowok="t"/>
              <v:stroke dashstyle="solid"/>
            </v:shape>
            <v:line style="position:absolute" from="5474,9041" to="5576,9041" stroked="true" strokeweight="1.417pt" strokecolor="#231f20">
              <v:stroke dashstyle="solid"/>
            </v:line>
            <v:shape style="position:absolute;left:5406;top:8789;width:239;height:269" coordorigin="5406,8789" coordsize="239,269" path="m5474,9058l5474,8789m5406,9058l5406,8789m5576,9058l5576,8789m5644,9058l5576,9058e" filled="false" stroked="true" strokeweight=".454pt" strokecolor="#231f20">
              <v:path arrowok="t"/>
              <v:stroke dashstyle="solid"/>
            </v:shape>
            <v:line style="position:absolute" from="5813,9041" to="5916,9041" stroked="true" strokeweight="1.417pt" strokecolor="#231f20">
              <v:stroke dashstyle="solid"/>
            </v:line>
            <v:shape style="position:absolute;left:5066;top:8789;width:239;height:269" coordorigin="5066,8789" coordsize="239,269" path="m5304,9058l5236,9058m5304,9058l5304,8789m5236,9058l5236,8789m5134,9058l5066,9058e" filled="false" stroked="true" strokeweight=".454pt" strokecolor="#231f20">
              <v:path arrowok="t"/>
              <v:stroke dashstyle="solid"/>
            </v:shape>
            <v:line style="position:absolute" from="4964,9041" to="5066,9041" stroked="true" strokeweight="1.417pt" strokecolor="#231f20">
              <v:stroke dashstyle="solid"/>
            </v:line>
            <v:shape style="position:absolute;left:4964;top:8789;width:171;height:269" coordorigin="4964,8789" coordsize="171,269" path="m4964,9058l4964,8789m5134,9058l5134,8789m5066,9058l5066,8789e" filled="false" stroked="true" strokeweight=".454pt" strokecolor="#231f20">
              <v:path arrowok="t"/>
              <v:stroke dashstyle="solid"/>
            </v:shape>
            <v:line style="position:absolute" from="5134,9041" to="5236,9041" stroked="true" strokeweight="1.417pt" strokecolor="#231f20">
              <v:stroke dashstyle="solid"/>
            </v:line>
            <v:line style="position:absolute" from="4794,9058" to="4726,9058" stroked="true" strokeweight=".454pt" strokecolor="#231f20">
              <v:stroke dashstyle="solid"/>
            </v:line>
            <v:line style="position:absolute" from="4794,9041" to="4896,9041" stroked="true" strokeweight="1.417pt" strokecolor="#231f20">
              <v:stroke dashstyle="solid"/>
            </v:line>
            <v:shape style="position:absolute;left:4725;top:8789;width:171;height:269" coordorigin="4726,8789" coordsize="171,269" path="m4726,9058l4726,8789m4794,9058l4794,8789m4896,9058l4896,8789e" filled="false" stroked="true" strokeweight=".454pt" strokecolor="#231f20">
              <v:path arrowok="t"/>
              <v:stroke dashstyle="solid"/>
            </v:shape>
            <v:line style="position:absolute" from="4454,9041" to="4556,9041" stroked="true" strokeweight="1.417pt" strokecolor="#231f20">
              <v:stroke dashstyle="solid"/>
            </v:line>
            <v:shape style="position:absolute;left:4453;top:8789;width:171;height:269" coordorigin="4454,8789" coordsize="171,269" path="m4624,9058l4556,9058m4454,9058l4454,8789m4624,9058l4624,8789m4556,9058l4556,8789e" filled="false" stroked="true" strokeweight=".454pt" strokecolor="#231f20">
              <v:path arrowok="t"/>
              <v:stroke dashstyle="solid"/>
            </v:shape>
            <v:line style="position:absolute" from="4624,9041" to="4726,9041" stroked="true" strokeweight="1.417pt" strokecolor="#231f20">
              <v:stroke dashstyle="solid"/>
            </v:line>
            <v:line style="position:absolute" from="4964,9058" to="4896,9058" stroked="true" strokeweight=".454pt" strokecolor="#231f20">
              <v:stroke dashstyle="solid"/>
            </v:line>
            <v:line style="position:absolute" from="5304,9041" to="5406,9041" stroked="true" strokeweight="1.417pt" strokecolor="#231f20">
              <v:stroke dashstyle="solid"/>
            </v:line>
            <v:shape style="position:absolute;left:2885;top:6642;width:120;height:345" type="#_x0000_t75" stroked="false">
              <v:imagedata r:id="rId686" o:title=""/>
            </v:shape>
            <v:shape style="position:absolute;left:2890;top:6896;width:1394;height:2162" coordorigin="2890,6897" coordsize="1394,2162" path="m2890,6897l4072,6897m4284,9058l4216,9058e" filled="false" stroked="true" strokeweight=".454pt" strokecolor="#231f20">
              <v:path arrowok="t"/>
              <v:stroke dashstyle="solid"/>
            </v:shape>
            <v:line style="position:absolute" from="4284,9041" to="4386,9041" stroked="true" strokeweight="1.417pt" strokecolor="#231f20">
              <v:stroke dashstyle="solid"/>
            </v:line>
            <v:shape style="position:absolute;left:4045;top:8789;width:341;height:269" coordorigin="4046,8789" coordsize="341,269" path="m4284,9058l4284,8789m4216,9058l4216,8789m4386,9058l4386,8789m4114,9058l4046,9058m4114,9058l4114,8789m4046,9058l4046,8789e" filled="false" stroked="true" strokeweight=".454pt" strokecolor="#231f20">
              <v:path arrowok="t"/>
              <v:stroke dashstyle="solid"/>
            </v:shape>
            <v:line style="position:absolute" from="4114,9041" to="4216,9041" stroked="true" strokeweight="1.417pt" strokecolor="#231f20">
              <v:stroke dashstyle="solid"/>
            </v:line>
            <v:line style="position:absolute" from="3944,9058" to="3876,9058" stroked="true" strokeweight=".454pt" strokecolor="#231f20">
              <v:stroke dashstyle="solid"/>
            </v:line>
            <v:line style="position:absolute" from="3773,9041" to="3876,9041" stroked="true" strokeweight="1.417pt" strokecolor="#231f20">
              <v:stroke dashstyle="solid"/>
            </v:line>
            <v:shape style="position:absolute;left:3535;top:8789;width:409;height:269" coordorigin="3535,8789" coordsize="409,269" path="m3773,9058l3773,8789m3876,9058l3876,8789m3944,9058l3944,8789m3603,9058l3535,9058e" filled="false" stroked="true" strokeweight=".454pt" strokecolor="#231f20">
              <v:path arrowok="t"/>
              <v:stroke dashstyle="solid"/>
            </v:shape>
            <v:line style="position:absolute" from="3603,9041" to="3705,9041" stroked="true" strokeweight="1.417pt" strokecolor="#231f20">
              <v:stroke dashstyle="solid"/>
            </v:line>
            <v:shape style="position:absolute;left:3535;top:8789;width:239;height:269" coordorigin="3535,8789" coordsize="239,269" path="m3603,9058l3603,8789m3535,9058l3535,8789m3705,9058l3705,8789m3773,9058l3705,9058e" filled="false" stroked="true" strokeweight=".454pt" strokecolor="#231f20">
              <v:path arrowok="t"/>
              <v:stroke dashstyle="solid"/>
            </v:shape>
            <v:shape style="position:absolute;left:3263;top:9040;width:783;height:2" coordorigin="3263,9041" coordsize="783,0" path="m3944,9041l4046,9041m3263,9041l3365,9041e" filled="false" stroked="true" strokeweight="1.417pt" strokecolor="#231f20">
              <v:path arrowok="t"/>
              <v:stroke dashstyle="solid"/>
            </v:shape>
            <v:shape style="position:absolute;left:3026;top:8789;width:408;height:269" coordorigin="3026,8789" coordsize="408,269" path="m3433,9058l3365,9058m3263,9058l3263,8789m3433,9058l3433,8789m3365,9058l3365,8789m3093,9058l3026,9058e" filled="false" stroked="true" strokeweight=".454pt" strokecolor="#231f20">
              <v:path arrowok="t"/>
              <v:stroke dashstyle="solid"/>
            </v:shape>
            <v:line style="position:absolute" from="3093,9041" to="3196,9041" stroked="true" strokeweight="1.417pt" strokecolor="#231f20">
              <v:stroke dashstyle="solid"/>
            </v:line>
            <v:shape style="position:absolute;left:2856;top:8789;width:408;height:269" coordorigin="2856,8789" coordsize="408,269" path="m3026,9058l3026,8789m3093,9058l3093,8789m3196,9058l3196,8789m3263,9058l3196,9058m2923,9058l2856,9058m2923,9058l2923,8789m2856,9058l2856,8789e" filled="false" stroked="true" strokeweight=".454pt" strokecolor="#231f20">
              <v:path arrowok="t"/>
              <v:stroke dashstyle="solid"/>
            </v:shape>
            <v:shape style="position:absolute;left:2923;top:9040;width:613;height:2" coordorigin="2923,9041" coordsize="613,0" path="m2923,9041l3026,9041m3433,9041l3535,9041e" filled="false" stroked="true" strokeweight="1.417pt" strokecolor="#231f20">
              <v:path arrowok="t"/>
              <v:stroke dashstyle="solid"/>
            </v:shape>
            <v:shape style="position:absolute;left:4219;top:7260;width:349;height:1798" coordorigin="4219,7261" coordsize="349,1798" path="m4454,9058l4386,9058m4219,7261l4567,7261e" filled="false" stroked="true" strokeweight=".454pt" strokecolor="#231f20">
              <v:path arrowok="t"/>
              <v:stroke dashstyle="solid"/>
            </v:shape>
            <v:shape style="position:absolute;left:2105;top:7656;width:121;height:124" type="#_x0000_t75" stroked="false">
              <v:imagedata r:id="rId687" o:title=""/>
            </v:shape>
            <v:shape style="position:absolute;left:1528;top:8205;width:942;height:361" coordorigin="1528,8205" coordsize="942,361" path="m2177,8205l2470,8205m1894,8205l2074,8205m2407,8566l1528,8566e" filled="false" stroked="true" strokeweight=".454pt" strokecolor="#231f20">
              <v:path arrowok="t"/>
              <v:stroke dashstyle="solid"/>
            </v:shape>
            <v:shape style="position:absolute;left:2097;top:8784;width:407;height:278" type="#_x0000_t75" stroked="false">
              <v:imagedata r:id="rId688" o:title=""/>
            </v:shape>
            <v:shape style="position:absolute;left:1831;top:8925;width:125;height:121" type="#_x0000_t75" stroked="false">
              <v:imagedata r:id="rId689" o:title=""/>
            </v:shape>
            <v:shape style="position:absolute;left:1528;top:9040;width:904;height:378" coordorigin="1528,9041" coordsize="904,378" path="m1606,9418l1786,9418m2432,9041l1761,9041m2024,9058l1528,9058e" filled="false" stroked="true" strokeweight=".454pt" strokecolor="#231f20">
              <v:path arrowok="t"/>
              <v:stroke dashstyle="solid"/>
            </v:shape>
            <v:shape style="position:absolute;left:1543;top:8942;width:125;height:121" type="#_x0000_t75" stroked="false">
              <v:imagedata r:id="rId690" o:title=""/>
            </v:shape>
            <v:shape style="position:absolute;left:1605;top:8205;width:288;height:1214" coordorigin="1606,8205" coordsize="288,1214" path="m1606,8566l1606,9418m1894,8205l1894,9041e" filled="false" stroked="true" strokeweight=".454pt" strokecolor="#231f20">
              <v:path arrowok="t"/>
              <v:stroke dashstyle="solid"/>
            </v:shape>
            <v:shape style="position:absolute;left:1543;top:8561;width:125;height:120" type="#_x0000_t75" stroked="false">
              <v:imagedata r:id="rId691" o:title=""/>
            </v:shape>
            <v:shape style="position:absolute;left:1831;top:8561;width:125;height:120" type="#_x0000_t75" stroked="false">
              <v:imagedata r:id="rId692" o:title=""/>
            </v:shape>
            <v:line style="position:absolute" from="2463,8789" to="2490,8566" stroked="true" strokeweight="1.417pt" strokecolor="#231f20">
              <v:stroke dashstyle="solid"/>
            </v:line>
            <v:shape style="position:absolute;left:2110;top:7257;width:1962;height:461" coordorigin="2110,7257" coordsize="1962,461" path="m2463,7257l4072,7257m2110,7718l4072,7718e" filled="false" stroked="true" strokeweight=".454pt" strokecolor="#231f20">
              <v:path arrowok="t"/>
              <v:stroke dashstyle="solid"/>
            </v:shape>
            <v:line style="position:absolute" from="2490,9041" to="2856,9041" stroked="true" strokeweight="1.417pt" strokecolor="#231f20">
              <v:stroke dashstyle="solid"/>
            </v:line>
            <v:line style="position:absolute" from="2281,9058" to="2541,9058" stroked="true" strokeweight=".454pt" strokecolor="#231f20">
              <v:stroke dashstyle="solid"/>
            </v:line>
            <v:shape style="position:absolute;left:2458;top:7194;width:120;height:125" type="#_x0000_t75" stroked="false">
              <v:imagedata r:id="rId693" o:title=""/>
            </v:shape>
            <v:shape style="position:absolute;left:2110;top:5752;width:4437;height:3037" coordorigin="2110,5753" coordsize="4437,3037" path="m2110,5753l2110,7824m2463,6033l2463,7353m2463,8789l6547,8789e" filled="false" stroked="true" strokeweight=".454pt" strokecolor="#231f20">
              <v:path arrowok="t"/>
              <v:stroke dashstyle="solid"/>
            </v:shape>
            <v:line style="position:absolute" from="2490,8566" to="6520,8566" stroked="true" strokeweight="1.417pt" strokecolor="#231f20">
              <v:stroke dashstyle="solid"/>
            </v:line>
            <v:shape style="position:absolute;left:6015;top:8400;width:1037;height:1037" coordorigin="6016,8400" coordsize="1037,1037" path="m7052,8918l7047,8995,7030,9068,7004,9137,6969,9201,6925,9258,6874,9310,6816,9353,6752,9388,6684,9415,6611,9431,6534,9437,6457,9431,6384,9415,6316,9388,6252,9353,6194,9310,6143,9258,6099,9201,6064,9137,6038,9068,6021,8995,6016,8918,6021,8842,6038,8769,6064,8700,6099,8636,6143,8579,6194,8527,6252,8484,6316,8448,6384,8422,6457,8406,6534,8400,6611,8406,6684,8422,6752,8448,6816,8484,6874,8527,6925,8579,6969,8636,7004,8700,7030,8769,7047,8842,7052,8918e" filled="false" stroked="true" strokeweight=".964pt" strokecolor="#231f20">
              <v:path arrowok="t"/>
              <v:stroke dashstyle="solid"/>
            </v:shape>
            <v:shape style="position:absolute;left:4935;top:7257;width:1972;height:461" coordorigin="4936,7257" coordsize="1972,461" path="m6547,7257l4937,7257m6907,7718l4936,7718e" filled="false" stroked="true" strokeweight=".454pt" strokecolor="#231f20">
              <v:path arrowok="t"/>
              <v:stroke dashstyle="solid"/>
            </v:shape>
            <v:line style="position:absolute" from="6153,9041" to="6520,9041" stroked="true" strokeweight="1.417pt" strokecolor="#231f20">
              <v:stroke dashstyle="solid"/>
            </v:line>
            <v:shape style="position:absolute;left:7747;top:9297;width:834;height:257" coordorigin="7748,9297" coordsize="834,257" path="m7748,9297l8581,9297,8581,9553,7748,9553,7748,9297xm8027,9457l7826,9457,7847,9426,7872,9403,7898,9388,7926,9384,7954,9388,7980,9403,8005,9426,8026,9457e" filled="false" stroked="true" strokeweight=".454pt" strokecolor="#231f20">
              <v:path arrowok="t"/>
              <v:stroke dashstyle="solid"/>
            </v:shape>
            <v:shape style="position:absolute;left:6204;top:892;width:200;height:200" type="#_x0000_t75" stroked="false">
              <v:imagedata r:id="rId694" o:title=""/>
            </v:shape>
            <v:shape style="position:absolute;left:7009;top:891;width:200;height:200" type="#_x0000_t75" stroked="false">
              <v:imagedata r:id="rId695" o:title=""/>
            </v:shape>
            <v:rect style="position:absolute;left:6125;top:864;width:1128;height:257" filled="false" stroked="true" strokeweight=".454pt" strokecolor="#231f20">
              <v:stroke dashstyle="solid"/>
            </v:rect>
            <v:shape style="position:absolute;left:7324;top:9063;width:125;height:366" type="#_x0000_t75" stroked="false">
              <v:imagedata r:id="rId696" o:title=""/>
            </v:shape>
            <v:line style="position:absolute" from="7599,9029" to="6528,9029" stroked="true" strokeweight=".454pt" strokecolor="#231f20">
              <v:stroke dashstyle="solid"/>
            </v:line>
            <v:shape style="position:absolute;left:7324;top:8668;width:125;height:366" type="#_x0000_t75" stroked="false">
              <v:imagedata r:id="rId697" o:title=""/>
            </v:shape>
            <v:line style="position:absolute" from="7748,9429" to="7387,9429" stroked="true" strokeweight=".454pt" strokecolor="#231f20">
              <v:stroke dashstyle="solid"/>
            </v:line>
            <v:shape style="position:absolute;left:5730;top:793;width:332;height:398" type="#_x0000_t202" filled="false" stroked="false">
              <v:textbox inset="0,0,0,0">
                <w:txbxContent>
                  <w:p>
                    <w:pPr>
                      <w:spacing w:line="179" w:lineRule="exact" w:before="0"/>
                      <w:ind w:left="0" w:right="0" w:firstLine="0"/>
                      <w:jc w:val="left"/>
                      <w:rPr>
                        <w:b/>
                        <w:sz w:val="16"/>
                      </w:rPr>
                    </w:pPr>
                    <w:r>
                      <w:rPr>
                        <w:b/>
                        <w:color w:val="231F20"/>
                        <w:sz w:val="16"/>
                      </w:rPr>
                      <w:t>0,27</w:t>
                    </w:r>
                  </w:p>
                  <w:p>
                    <w:pPr>
                      <w:spacing w:before="35"/>
                      <w:ind w:left="0" w:right="0" w:firstLine="0"/>
                      <w:jc w:val="left"/>
                      <w:rPr>
                        <w:b/>
                        <w:sz w:val="16"/>
                      </w:rPr>
                    </w:pPr>
                    <w:r>
                      <w:rPr>
                        <w:b/>
                        <w:color w:val="231F20"/>
                        <w:sz w:val="16"/>
                      </w:rPr>
                      <w:t>0,17</w:t>
                    </w:r>
                  </w:p>
                </w:txbxContent>
              </v:textbox>
              <w10:wrap type="none"/>
            </v:shape>
            <v:shape style="position:absolute;left:2810;top:1333;width:198;height:179" type="#_x0000_t202" filled="false" stroked="false">
              <v:textbox inset="0,0,0,0">
                <w:txbxContent>
                  <w:p>
                    <w:pPr>
                      <w:spacing w:line="179" w:lineRule="exact" w:before="0"/>
                      <w:ind w:left="0" w:right="0" w:firstLine="0"/>
                      <w:jc w:val="left"/>
                      <w:rPr>
                        <w:b/>
                        <w:sz w:val="16"/>
                      </w:rPr>
                    </w:pPr>
                    <w:r>
                      <w:rPr>
                        <w:b/>
                        <w:color w:val="231F20"/>
                        <w:sz w:val="16"/>
                      </w:rPr>
                      <w:t>60</w:t>
                    </w:r>
                  </w:p>
                </w:txbxContent>
              </v:textbox>
              <w10:wrap type="none"/>
            </v:shape>
            <v:shape style="position:absolute;left:6091;top:1322;width:198;height:179" type="#_x0000_t202" filled="false" stroked="false">
              <v:textbox inset="0,0,0,0">
                <w:txbxContent>
                  <w:p>
                    <w:pPr>
                      <w:spacing w:line="179" w:lineRule="exact" w:before="0"/>
                      <w:ind w:left="0" w:right="0" w:firstLine="0"/>
                      <w:jc w:val="left"/>
                      <w:rPr>
                        <w:b/>
                        <w:sz w:val="16"/>
                      </w:rPr>
                    </w:pPr>
                    <w:r>
                      <w:rPr>
                        <w:b/>
                        <w:color w:val="231F20"/>
                        <w:sz w:val="16"/>
                      </w:rPr>
                      <w:t>41</w:t>
                    </w:r>
                  </w:p>
                </w:txbxContent>
              </v:textbox>
              <w10:wrap type="none"/>
            </v:shape>
            <v:shape style="position:absolute;left:1886;top:2306;width:198;height:179" type="#_x0000_t202" filled="false" stroked="false">
              <v:textbox inset="0,0,0,0">
                <w:txbxContent>
                  <w:p>
                    <w:pPr>
                      <w:spacing w:line="179" w:lineRule="exact" w:before="0"/>
                      <w:ind w:left="0" w:right="0" w:firstLine="0"/>
                      <w:jc w:val="left"/>
                      <w:rPr>
                        <w:b/>
                        <w:sz w:val="16"/>
                      </w:rPr>
                    </w:pPr>
                    <w:r>
                      <w:rPr>
                        <w:b/>
                        <w:color w:val="231F20"/>
                        <w:sz w:val="16"/>
                      </w:rPr>
                      <w:t>61</w:t>
                    </w:r>
                  </w:p>
                </w:txbxContent>
              </v:textbox>
              <w10:wrap type="none"/>
            </v:shape>
            <v:shape style="position:absolute;left:6981;top:2306;width:198;height:179" type="#_x0000_t202" filled="false" stroked="false">
              <v:textbox inset="0,0,0,0">
                <w:txbxContent>
                  <w:p>
                    <w:pPr>
                      <w:spacing w:line="179" w:lineRule="exact" w:before="0"/>
                      <w:ind w:left="0" w:right="0" w:firstLine="0"/>
                      <w:jc w:val="left"/>
                      <w:rPr>
                        <w:b/>
                        <w:sz w:val="16"/>
                      </w:rPr>
                    </w:pPr>
                    <w:r>
                      <w:rPr>
                        <w:b/>
                        <w:color w:val="231F20"/>
                        <w:sz w:val="16"/>
                      </w:rPr>
                      <w:t>40</w:t>
                    </w:r>
                  </w:p>
                </w:txbxContent>
              </v:textbox>
              <w10:wrap type="none"/>
            </v:shape>
            <v:shape style="position:absolute;left:10339;top:5364;width:747;height:179" type="#_x0000_t202" filled="false" stroked="false">
              <v:textbox inset="0,0,0,0">
                <w:txbxContent>
                  <w:p>
                    <w:pPr>
                      <w:spacing w:line="179" w:lineRule="exact" w:before="0"/>
                      <w:ind w:left="0" w:right="0" w:firstLine="0"/>
                      <w:jc w:val="left"/>
                      <w:rPr>
                        <w:b/>
                        <w:sz w:val="16"/>
                      </w:rPr>
                    </w:pPr>
                    <w:r>
                      <w:rPr>
                        <w:b/>
                        <w:color w:val="231F20"/>
                        <w:sz w:val="16"/>
                      </w:rPr>
                      <w:t>0,13 NOM</w:t>
                    </w:r>
                  </w:p>
                </w:txbxContent>
              </v:textbox>
              <w10:wrap type="none"/>
            </v:shape>
            <v:shape style="position:absolute;left:1867;top:5511;width:198;height:179" type="#_x0000_t202" filled="false" stroked="false">
              <v:textbox inset="0,0,0,0">
                <w:txbxContent>
                  <w:p>
                    <w:pPr>
                      <w:spacing w:line="179" w:lineRule="exact" w:before="0"/>
                      <w:ind w:left="0" w:right="0" w:firstLine="0"/>
                      <w:jc w:val="left"/>
                      <w:rPr>
                        <w:b/>
                        <w:sz w:val="16"/>
                      </w:rPr>
                    </w:pPr>
                    <w:r>
                      <w:rPr>
                        <w:b/>
                        <w:color w:val="231F20"/>
                        <w:sz w:val="16"/>
                      </w:rPr>
                      <w:t>80</w:t>
                    </w:r>
                  </w:p>
                </w:txbxContent>
              </v:textbox>
              <w10:wrap type="none"/>
            </v:shape>
            <v:shape style="position:absolute;left:6981;top:5538;width:198;height:179" type="#_x0000_t202" filled="false" stroked="false">
              <v:textbox inset="0,0,0,0">
                <w:txbxContent>
                  <w:p>
                    <w:pPr>
                      <w:spacing w:line="179" w:lineRule="exact" w:before="0"/>
                      <w:ind w:left="0" w:right="0" w:firstLine="0"/>
                      <w:jc w:val="left"/>
                      <w:rPr>
                        <w:b/>
                        <w:sz w:val="16"/>
                      </w:rPr>
                    </w:pPr>
                    <w:r>
                      <w:rPr>
                        <w:b/>
                        <w:color w:val="231F20"/>
                        <w:sz w:val="16"/>
                      </w:rPr>
                      <w:t>21</w:t>
                    </w:r>
                  </w:p>
                </w:txbxContent>
              </v:textbox>
              <w10:wrap type="none"/>
            </v:shape>
            <v:shape style="position:absolute;left:2867;top:6448;width:109;height:179" type="#_x0000_t202" filled="false" stroked="false">
              <v:textbox inset="0,0,0,0">
                <w:txbxContent>
                  <w:p>
                    <w:pPr>
                      <w:spacing w:line="179" w:lineRule="exact" w:before="0"/>
                      <w:ind w:left="0" w:right="0" w:firstLine="0"/>
                      <w:jc w:val="left"/>
                      <w:rPr>
                        <w:b/>
                        <w:sz w:val="16"/>
                      </w:rPr>
                    </w:pPr>
                    <w:r>
                      <w:rPr>
                        <w:b/>
                        <w:color w:val="231F20"/>
                        <w:sz w:val="16"/>
                      </w:rPr>
                      <w:t>1</w:t>
                    </w:r>
                  </w:p>
                </w:txbxContent>
              </v:textbox>
              <w10:wrap type="none"/>
            </v:shape>
            <v:shape style="position:absolute;left:6037;top:6448;width:198;height:179" type="#_x0000_t202" filled="false" stroked="false">
              <v:textbox inset="0,0,0,0">
                <w:txbxContent>
                  <w:p>
                    <w:pPr>
                      <w:spacing w:line="179" w:lineRule="exact" w:before="0"/>
                      <w:ind w:left="0" w:right="0" w:firstLine="0"/>
                      <w:jc w:val="left"/>
                      <w:rPr>
                        <w:b/>
                        <w:sz w:val="16"/>
                      </w:rPr>
                    </w:pPr>
                    <w:r>
                      <w:rPr>
                        <w:b/>
                        <w:color w:val="231F20"/>
                        <w:sz w:val="16"/>
                      </w:rPr>
                      <w:t>20</w:t>
                    </w:r>
                  </w:p>
                </w:txbxContent>
              </v:textbox>
              <w10:wrap type="none"/>
            </v:shape>
            <v:shape style="position:absolute;left:9836;top:6489;width:889;height:179" type="#_x0000_t202" filled="false" stroked="false">
              <v:textbox inset="0,0,0,0">
                <w:txbxContent>
                  <w:p>
                    <w:pPr>
                      <w:spacing w:line="179" w:lineRule="exact" w:before="0"/>
                      <w:ind w:left="0" w:right="0" w:firstLine="0"/>
                      <w:jc w:val="left"/>
                      <w:rPr>
                        <w:b/>
                        <w:sz w:val="16"/>
                      </w:rPr>
                    </w:pPr>
                    <w:r>
                      <w:rPr>
                        <w:b/>
                        <w:color w:val="231F20"/>
                        <w:sz w:val="16"/>
                      </w:rPr>
                      <w:t>Gage Plane</w:t>
                    </w:r>
                  </w:p>
                </w:txbxContent>
              </v:textbox>
              <w10:wrap type="none"/>
            </v:shape>
            <v:shape style="position:absolute;left:4206;top:6818;width:685;height:179" type="#_x0000_t202" filled="false" stroked="false">
              <v:textbox inset="0,0,0,0">
                <w:txbxContent>
                  <w:p>
                    <w:pPr>
                      <w:spacing w:line="179" w:lineRule="exact" w:before="0"/>
                      <w:ind w:left="0" w:right="0" w:firstLine="0"/>
                      <w:jc w:val="left"/>
                      <w:rPr>
                        <w:b/>
                        <w:sz w:val="16"/>
                      </w:rPr>
                    </w:pPr>
                    <w:r>
                      <w:rPr>
                        <w:b/>
                        <w:color w:val="231F20"/>
                        <w:sz w:val="16"/>
                      </w:rPr>
                      <w:t>9,50 TYP</w:t>
                    </w:r>
                  </w:p>
                </w:txbxContent>
              </v:textbox>
              <w10:wrap type="none"/>
            </v:shape>
            <v:shape style="position:absolute;left:8853;top:7038;width:332;height:179" type="#_x0000_t202" filled="false" stroked="false">
              <v:textbox inset="0,0,0,0">
                <w:txbxContent>
                  <w:p>
                    <w:pPr>
                      <w:spacing w:line="179" w:lineRule="exact" w:before="0"/>
                      <w:ind w:left="0" w:right="0" w:firstLine="0"/>
                      <w:jc w:val="left"/>
                      <w:rPr>
                        <w:b/>
                        <w:sz w:val="16"/>
                      </w:rPr>
                    </w:pPr>
                    <w:r>
                      <w:rPr>
                        <w:b/>
                        <w:color w:val="231F20"/>
                        <w:sz w:val="16"/>
                      </w:rPr>
                      <w:t>0,25</w:t>
                    </w:r>
                  </w:p>
                </w:txbxContent>
              </v:textbox>
              <w10:wrap type="none"/>
            </v:shape>
            <v:shape style="position:absolute;left:4195;top:7178;width:709;height:280" type="#_x0000_t202" filled="false" stroked="false">
              <v:textbox inset="0,0,0,0">
                <w:txbxContent>
                  <w:p>
                    <w:pPr>
                      <w:spacing w:line="280" w:lineRule="exact" w:before="0"/>
                      <w:ind w:left="0" w:right="0" w:firstLine="0"/>
                      <w:jc w:val="left"/>
                      <w:rPr>
                        <w:b/>
                        <w:sz w:val="16"/>
                      </w:rPr>
                    </w:pPr>
                    <w:r>
                      <w:rPr>
                        <w:b/>
                        <w:color w:val="231F20"/>
                        <w:sz w:val="16"/>
                      </w:rPr>
                      <w:t>11,80 </w:t>
                    </w:r>
                    <w:r>
                      <w:rPr>
                        <w:b/>
                        <w:color w:val="231F20"/>
                        <w:position w:val="10"/>
                        <w:sz w:val="16"/>
                      </w:rPr>
                      <w:t>SQ</w:t>
                    </w:r>
                  </w:p>
                </w:txbxContent>
              </v:textbox>
              <w10:wrap type="none"/>
            </v:shape>
            <v:shape style="position:absolute;left:4196;top:7060;width:421;height:179" type="#_x0000_t202" filled="false" stroked="false">
              <v:textbox inset="0,0,0,0">
                <w:txbxContent>
                  <w:p>
                    <w:pPr>
                      <w:spacing w:line="179" w:lineRule="exact" w:before="0"/>
                      <w:ind w:left="0" w:right="0" w:firstLine="0"/>
                      <w:jc w:val="left"/>
                      <w:rPr>
                        <w:b/>
                        <w:sz w:val="16"/>
                      </w:rPr>
                    </w:pPr>
                    <w:r>
                      <w:rPr>
                        <w:b/>
                        <w:color w:val="231F20"/>
                        <w:sz w:val="16"/>
                      </w:rPr>
                      <w:t>12,20</w:t>
                    </w:r>
                  </w:p>
                </w:txbxContent>
              </v:textbox>
              <w10:wrap type="none"/>
            </v:shape>
            <v:shape style="position:absolute;left:7246;top:7277;width:667;height:179" type="#_x0000_t202" filled="false" stroked="false">
              <v:textbox inset="0,0,0,0">
                <w:txbxContent>
                  <w:p>
                    <w:pPr>
                      <w:spacing w:line="179" w:lineRule="exact" w:before="0"/>
                      <w:ind w:left="0" w:right="0" w:firstLine="0"/>
                      <w:jc w:val="left"/>
                      <w:rPr>
                        <w:b/>
                        <w:sz w:val="16"/>
                      </w:rPr>
                    </w:pPr>
                    <w:r>
                      <w:rPr>
                        <w:b/>
                        <w:color w:val="231F20"/>
                        <w:sz w:val="16"/>
                      </w:rPr>
                      <w:t>0,05 MIN</w:t>
                    </w:r>
                  </w:p>
                </w:txbxContent>
              </v:textbox>
              <w10:wrap type="none"/>
            </v:shape>
            <v:shape style="position:absolute;left:10652;top:7294;width:434;height:197" type="#_x0000_t202" filled="false" stroked="false">
              <v:textbox inset="0,0,0,0">
                <w:txbxContent>
                  <w:p>
                    <w:pPr>
                      <w:spacing w:before="0"/>
                      <w:ind w:left="0" w:right="0" w:firstLine="0"/>
                      <w:jc w:val="left"/>
                      <w:rPr>
                        <w:rFonts w:ascii="Symbol" w:hAnsi="Symbol"/>
                        <w:sz w:val="16"/>
                      </w:rPr>
                    </w:pPr>
                    <w:r>
                      <w:rPr>
                        <w:b/>
                        <w:color w:val="231F20"/>
                        <w:sz w:val="16"/>
                      </w:rPr>
                      <w:t>0</w:t>
                    </w:r>
                    <w:r>
                      <w:rPr>
                        <w:rFonts w:ascii="Symbol" w:hAnsi="Symbol"/>
                        <w:color w:val="231F20"/>
                        <w:sz w:val="16"/>
                      </w:rPr>
                      <w:t></w:t>
                    </w:r>
                    <w:r>
                      <w:rPr>
                        <w:b/>
                        <w:color w:val="231F20"/>
                        <w:sz w:val="16"/>
                      </w:rPr>
                      <w:t>–</w:t>
                    </w:r>
                    <w:r>
                      <w:rPr>
                        <w:b/>
                        <w:color w:val="231F20"/>
                        <w:spacing w:val="-27"/>
                        <w:sz w:val="16"/>
                      </w:rPr>
                      <w:t> </w:t>
                    </w:r>
                    <w:r>
                      <w:rPr>
                        <w:b/>
                        <w:color w:val="231F20"/>
                        <w:sz w:val="16"/>
                      </w:rPr>
                      <w:t>7</w:t>
                    </w:r>
                    <w:r>
                      <w:rPr>
                        <w:rFonts w:ascii="Symbol" w:hAnsi="Symbol"/>
                        <w:color w:val="231F20"/>
                        <w:sz w:val="16"/>
                      </w:rPr>
                      <w:t></w:t>
                    </w:r>
                  </w:p>
                </w:txbxContent>
              </v:textbox>
              <w10:wrap type="none"/>
            </v:shape>
            <v:shape style="position:absolute;left:4196;top:7518;width:706;height:298" type="#_x0000_t202" filled="false" stroked="false">
              <v:textbox inset="0,0,0,0">
                <w:txbxContent>
                  <w:p>
                    <w:pPr>
                      <w:spacing w:line="230" w:lineRule="auto" w:before="0"/>
                      <w:ind w:left="0" w:right="0" w:firstLine="0"/>
                      <w:jc w:val="left"/>
                      <w:rPr>
                        <w:b/>
                        <w:sz w:val="16"/>
                      </w:rPr>
                    </w:pPr>
                    <w:r>
                      <w:rPr>
                        <w:b/>
                        <w:color w:val="231F20"/>
                        <w:sz w:val="16"/>
                        <w:u w:val="single" w:color="231F20"/>
                      </w:rPr>
                      <w:t>14,20</w:t>
                    </w:r>
                    <w:r>
                      <w:rPr>
                        <w:b/>
                        <w:color w:val="231F20"/>
                        <w:sz w:val="16"/>
                      </w:rPr>
                      <w:t> </w:t>
                    </w:r>
                    <w:r>
                      <w:rPr>
                        <w:b/>
                        <w:color w:val="231F20"/>
                        <w:position w:val="-11"/>
                        <w:sz w:val="16"/>
                      </w:rPr>
                      <w:t>SQ</w:t>
                    </w:r>
                  </w:p>
                </w:txbxContent>
              </v:textbox>
              <w10:wrap type="none"/>
            </v:shape>
            <v:shape style="position:absolute;left:4196;top:7738;width:421;height:179" type="#_x0000_t202" filled="false" stroked="false">
              <v:textbox inset="0,0,0,0">
                <w:txbxContent>
                  <w:p>
                    <w:pPr>
                      <w:spacing w:line="179" w:lineRule="exact" w:before="0"/>
                      <w:ind w:left="0" w:right="0" w:firstLine="0"/>
                      <w:jc w:val="left"/>
                      <w:rPr>
                        <w:b/>
                        <w:sz w:val="16"/>
                      </w:rPr>
                    </w:pPr>
                    <w:r>
                      <w:rPr>
                        <w:b/>
                        <w:color w:val="231F20"/>
                        <w:sz w:val="16"/>
                      </w:rPr>
                      <w:t>13,80</w:t>
                    </w:r>
                  </w:p>
                </w:txbxContent>
              </v:textbox>
              <w10:wrap type="none"/>
            </v:shape>
            <v:shape style="position:absolute;left:2165;top:8001;width:332;height:398" type="#_x0000_t202" filled="false" stroked="false">
              <v:textbox inset="0,0,0,0">
                <w:txbxContent>
                  <w:p>
                    <w:pPr>
                      <w:spacing w:line="179" w:lineRule="exact" w:before="0"/>
                      <w:ind w:left="0" w:right="0" w:firstLine="0"/>
                      <w:jc w:val="left"/>
                      <w:rPr>
                        <w:b/>
                        <w:sz w:val="16"/>
                      </w:rPr>
                    </w:pPr>
                    <w:r>
                      <w:rPr>
                        <w:b/>
                        <w:color w:val="231F20"/>
                        <w:sz w:val="16"/>
                      </w:rPr>
                      <w:t>1,45</w:t>
                    </w:r>
                  </w:p>
                  <w:p>
                    <w:pPr>
                      <w:spacing w:before="35"/>
                      <w:ind w:left="0" w:right="0" w:firstLine="0"/>
                      <w:jc w:val="left"/>
                      <w:rPr>
                        <w:b/>
                        <w:sz w:val="16"/>
                      </w:rPr>
                    </w:pPr>
                    <w:r>
                      <w:rPr>
                        <w:b/>
                        <w:color w:val="231F20"/>
                        <w:sz w:val="16"/>
                      </w:rPr>
                      <w:t>1,35</w:t>
                    </w:r>
                  </w:p>
                </w:txbxContent>
              </v:textbox>
              <w10:wrap type="none"/>
            </v:shape>
            <v:shape style="position:absolute;left:8911;top:7932;width:332;height:398" type="#_x0000_t202" filled="false" stroked="false">
              <v:textbox inset="0,0,0,0">
                <w:txbxContent>
                  <w:p>
                    <w:pPr>
                      <w:spacing w:line="179" w:lineRule="exact" w:before="0"/>
                      <w:ind w:left="0" w:right="0" w:firstLine="0"/>
                      <w:jc w:val="left"/>
                      <w:rPr>
                        <w:b/>
                        <w:sz w:val="16"/>
                      </w:rPr>
                    </w:pPr>
                    <w:r>
                      <w:rPr>
                        <w:b/>
                        <w:color w:val="231F20"/>
                        <w:sz w:val="16"/>
                      </w:rPr>
                      <w:t>0,75</w:t>
                    </w:r>
                  </w:p>
                  <w:p>
                    <w:pPr>
                      <w:spacing w:before="35"/>
                      <w:ind w:left="0" w:right="0" w:firstLine="0"/>
                      <w:jc w:val="left"/>
                      <w:rPr>
                        <w:b/>
                        <w:sz w:val="16"/>
                      </w:rPr>
                    </w:pPr>
                    <w:r>
                      <w:rPr>
                        <w:b/>
                        <w:color w:val="231F20"/>
                        <w:sz w:val="16"/>
                      </w:rPr>
                      <w:t>0,45</w:t>
                    </w:r>
                  </w:p>
                </w:txbxContent>
              </v:textbox>
              <w10:wrap type="none"/>
            </v:shape>
            <v:shape style="position:absolute;left:8059;top:8832;width:1066;height:179" type="#_x0000_t202" filled="false" stroked="false">
              <v:textbox inset="0,0,0,0">
                <w:txbxContent>
                  <w:p>
                    <w:pPr>
                      <w:spacing w:line="179" w:lineRule="exact" w:before="0"/>
                      <w:ind w:left="0" w:right="0" w:firstLine="0"/>
                      <w:jc w:val="left"/>
                      <w:rPr>
                        <w:b/>
                        <w:sz w:val="16"/>
                      </w:rPr>
                    </w:pPr>
                    <w:r>
                      <w:rPr>
                        <w:b/>
                        <w:color w:val="231F20"/>
                        <w:sz w:val="16"/>
                      </w:rPr>
                      <w:t>Seating Plane</w:t>
                    </w:r>
                  </w:p>
                </w:txbxContent>
              </v:textbox>
              <w10:wrap type="none"/>
            </v:shape>
            <v:shape style="position:absolute;left:1904;top:9335;width:729;height:179" type="#_x0000_t202" filled="false" stroked="false">
              <v:textbox inset="0,0,0,0">
                <w:txbxContent>
                  <w:p>
                    <w:pPr>
                      <w:spacing w:line="179" w:lineRule="exact" w:before="0"/>
                      <w:ind w:left="0" w:right="0" w:firstLine="0"/>
                      <w:jc w:val="left"/>
                      <w:rPr>
                        <w:b/>
                        <w:sz w:val="16"/>
                      </w:rPr>
                    </w:pPr>
                    <w:r>
                      <w:rPr>
                        <w:b/>
                        <w:color w:val="231F20"/>
                        <w:sz w:val="16"/>
                      </w:rPr>
                      <w:t>1,60 MAX</w:t>
                    </w:r>
                  </w:p>
                </w:txbxContent>
              </v:textbox>
              <w10:wrap type="none"/>
            </v:shape>
            <v:shape style="position:absolute;left:9878;top:9766;width:1296;height:179" type="#_x0000_t202" filled="false" stroked="false">
              <v:textbox inset="0,0,0,0">
                <w:txbxContent>
                  <w:p>
                    <w:pPr>
                      <w:spacing w:line="179" w:lineRule="exact" w:before="0"/>
                      <w:ind w:left="0" w:right="0" w:firstLine="0"/>
                      <w:jc w:val="left"/>
                      <w:rPr>
                        <w:b/>
                        <w:sz w:val="16"/>
                      </w:rPr>
                    </w:pPr>
                    <w:r>
                      <w:rPr>
                        <w:b/>
                        <w:color w:val="231F20"/>
                        <w:sz w:val="16"/>
                      </w:rPr>
                      <w:t>4040135</w:t>
                    </w:r>
                    <w:r>
                      <w:rPr>
                        <w:b/>
                        <w:color w:val="231F20"/>
                        <w:spacing w:val="-11"/>
                        <w:sz w:val="16"/>
                      </w:rPr>
                      <w:t> </w:t>
                    </w:r>
                    <w:r>
                      <w:rPr>
                        <w:b/>
                        <w:color w:val="231F20"/>
                        <w:sz w:val="16"/>
                      </w:rPr>
                      <w:t>/</w:t>
                    </w:r>
                    <w:r>
                      <w:rPr>
                        <w:b/>
                        <w:color w:val="231F20"/>
                        <w:spacing w:val="-27"/>
                        <w:sz w:val="16"/>
                      </w:rPr>
                      <w:t> </w:t>
                    </w:r>
                    <w:r>
                      <w:rPr>
                        <w:b/>
                        <w:color w:val="231F20"/>
                        <w:sz w:val="16"/>
                      </w:rPr>
                      <w:t>B</w:t>
                    </w:r>
                    <w:r>
                      <w:rPr>
                        <w:b/>
                        <w:color w:val="231F20"/>
                        <w:spacing w:val="-5"/>
                        <w:sz w:val="16"/>
                      </w:rPr>
                      <w:t> </w:t>
                    </w:r>
                    <w:r>
                      <w:rPr>
                        <w:b/>
                        <w:color w:val="231F20"/>
                        <w:sz w:val="16"/>
                      </w:rPr>
                      <w:t>11/96</w:t>
                    </w:r>
                  </w:p>
                </w:txbxContent>
              </v:textbox>
              <w10:wrap type="none"/>
            </v:shape>
            <v:shape style="position:absolute;left:8079;top:9297;width:502;height:257" type="#_x0000_t202" filled="false" stroked="true" strokeweight=".454pt" strokecolor="#231f20">
              <v:textbox inset="0,0,0,0">
                <w:txbxContent>
                  <w:p>
                    <w:pPr>
                      <w:spacing w:before="21"/>
                      <w:ind w:left="55" w:right="0" w:firstLine="0"/>
                      <w:jc w:val="left"/>
                      <w:rPr>
                        <w:b/>
                        <w:sz w:val="16"/>
                      </w:rPr>
                    </w:pPr>
                    <w:r>
                      <w:rPr>
                        <w:b/>
                        <w:color w:val="231F20"/>
                        <w:sz w:val="16"/>
                      </w:rPr>
                      <w:t>0,08</w:t>
                    </w:r>
                  </w:p>
                </w:txbxContent>
              </v:textbox>
              <v:stroke dashstyle="solid"/>
              <w10:wrap type="none"/>
            </v:shape>
            <v:shape style="position:absolute;left:6457;top:864;width:795;height:257" type="#_x0000_t202" filled="false" stroked="true" strokeweight=".454pt" strokecolor="#231f20">
              <v:textbox inset="0,0,0,0">
                <w:txbxContent>
                  <w:p>
                    <w:pPr>
                      <w:spacing w:before="31"/>
                      <w:ind w:left="158" w:right="0" w:firstLine="0"/>
                      <w:jc w:val="left"/>
                      <w:rPr>
                        <w:sz w:val="14"/>
                      </w:rPr>
                    </w:pPr>
                    <w:r>
                      <w:rPr>
                        <w:b/>
                        <w:color w:val="231F20"/>
                        <w:sz w:val="16"/>
                      </w:rPr>
                      <w:t>0,08 </w:t>
                    </w:r>
                    <w:r>
                      <w:rPr>
                        <w:color w:val="231F20"/>
                        <w:position w:val="1"/>
                        <w:sz w:val="14"/>
                      </w:rPr>
                      <w:t>M</w:t>
                    </w:r>
                  </w:p>
                </w:txbxContent>
              </v:textbox>
              <v:stroke dashstyle="solid"/>
              <w10:wrap type="none"/>
            </v:shape>
            <v:shape style="position:absolute;left:2699;top:857;width:519;height:257" type="#_x0000_t202" filled="false" stroked="true" strokeweight=".454pt" strokecolor="#231f20">
              <v:textbox inset="0,0,0,0">
                <w:txbxContent>
                  <w:p>
                    <w:pPr>
                      <w:spacing w:before="22"/>
                      <w:ind w:left="112" w:right="0" w:firstLine="0"/>
                      <w:jc w:val="left"/>
                      <w:rPr>
                        <w:b/>
                        <w:sz w:val="16"/>
                      </w:rPr>
                    </w:pPr>
                    <w:r>
                      <w:rPr>
                        <w:b/>
                        <w:color w:val="231F20"/>
                        <w:sz w:val="16"/>
                      </w:rPr>
                      <w:t>0,50</w:t>
                    </w:r>
                  </w:p>
                </w:txbxContent>
              </v:textbox>
              <v:stroke dashstyle="solid"/>
              <w10:wrap type="none"/>
            </v:shape>
            <w10:wrap type="none"/>
          </v:group>
        </w:pict>
      </w:r>
      <w:r>
        <w:rPr>
          <w:b/>
          <w:color w:val="231F20"/>
          <w:sz w:val="20"/>
        </w:rPr>
        <w:t>PN</w:t>
      </w:r>
      <w:r>
        <w:rPr>
          <w:b/>
          <w:color w:val="231F20"/>
          <w:spacing w:val="-2"/>
          <w:sz w:val="20"/>
        </w:rPr>
        <w:t> </w:t>
      </w:r>
      <w:r>
        <w:rPr>
          <w:b/>
          <w:color w:val="231F20"/>
          <w:sz w:val="20"/>
        </w:rPr>
        <w:t>(S-PQFP-G80)</w:t>
        <w:tab/>
        <w:t>PLASTIC QUAD</w:t>
      </w:r>
      <w:r>
        <w:rPr>
          <w:b/>
          <w:color w:val="231F20"/>
          <w:spacing w:val="-3"/>
          <w:sz w:val="20"/>
        </w:rPr>
        <w:t> </w:t>
      </w:r>
      <w:r>
        <w:rPr>
          <w:b/>
          <w:color w:val="231F20"/>
          <w:spacing w:val="-4"/>
          <w:sz w:val="20"/>
        </w:rPr>
        <w:t>FLATPACK</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6"/>
        </w:rPr>
      </w:pPr>
    </w:p>
    <w:tbl>
      <w:tblPr>
        <w:tblW w:w="0" w:type="auto"/>
        <w:jc w:val="left"/>
        <w:tblInd w:w="162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37"/>
        <w:gridCol w:w="170"/>
        <w:gridCol w:w="170"/>
        <w:gridCol w:w="169"/>
        <w:gridCol w:w="170"/>
        <w:gridCol w:w="170"/>
        <w:gridCol w:w="170"/>
        <w:gridCol w:w="170"/>
        <w:gridCol w:w="170"/>
        <w:gridCol w:w="170"/>
        <w:gridCol w:w="170"/>
        <w:gridCol w:w="170"/>
        <w:gridCol w:w="170"/>
        <w:gridCol w:w="170"/>
        <w:gridCol w:w="170"/>
        <w:gridCol w:w="170"/>
        <w:gridCol w:w="170"/>
        <w:gridCol w:w="169"/>
        <w:gridCol w:w="170"/>
        <w:gridCol w:w="170"/>
        <w:gridCol w:w="337"/>
      </w:tblGrid>
      <w:tr>
        <w:trPr>
          <w:trHeight w:val="345" w:hRule="atLeast"/>
        </w:trPr>
        <w:tc>
          <w:tcPr>
            <w:tcW w:w="337" w:type="dxa"/>
            <w:tcBorders>
              <w:top w:val="nil"/>
              <w:left w:val="nil"/>
              <w:right w:val="single" w:sz="34" w:space="0" w:color="231F20"/>
            </w:tcBorders>
          </w:tcPr>
          <w:p>
            <w:pPr>
              <w:pStyle w:val="TableParagraph"/>
              <w:spacing w:before="0"/>
              <w:rPr>
                <w:rFonts w:ascii="Times New Roman"/>
                <w:sz w:val="16"/>
              </w:rPr>
            </w:pPr>
          </w:p>
        </w:tc>
        <w:tc>
          <w:tcPr>
            <w:tcW w:w="170" w:type="dxa"/>
            <w:tcBorders>
              <w:top w:val="nil"/>
              <w:left w:val="single" w:sz="34"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69"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single" w:sz="34" w:space="0" w:color="231F20"/>
            </w:tcBorders>
          </w:tcPr>
          <w:p>
            <w:pPr>
              <w:pStyle w:val="TableParagraph"/>
              <w:spacing w:before="0"/>
              <w:rPr>
                <w:rFonts w:ascii="Times New Roman"/>
                <w:sz w:val="16"/>
              </w:rPr>
            </w:pPr>
          </w:p>
        </w:tc>
        <w:tc>
          <w:tcPr>
            <w:tcW w:w="170" w:type="dxa"/>
            <w:tcBorders>
              <w:top w:val="nil"/>
              <w:left w:val="single" w:sz="34"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69"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170" w:type="dxa"/>
            <w:tcBorders>
              <w:top w:val="nil"/>
              <w:left w:val="double" w:sz="1" w:space="0" w:color="231F20"/>
              <w:right w:val="double" w:sz="1" w:space="0" w:color="231F20"/>
            </w:tcBorders>
          </w:tcPr>
          <w:p>
            <w:pPr>
              <w:pStyle w:val="TableParagraph"/>
              <w:spacing w:before="0"/>
              <w:rPr>
                <w:rFonts w:ascii="Times New Roman"/>
                <w:sz w:val="16"/>
              </w:rPr>
            </w:pPr>
          </w:p>
        </w:tc>
        <w:tc>
          <w:tcPr>
            <w:tcW w:w="337" w:type="dxa"/>
            <w:tcBorders>
              <w:top w:val="nil"/>
              <w:left w:val="double" w:sz="1" w:space="0" w:color="231F20"/>
              <w:right w:val="nil"/>
            </w:tcBorders>
          </w:tcPr>
          <w:p>
            <w:pPr>
              <w:pStyle w:val="TableParagraph"/>
              <w:spacing w:before="0"/>
              <w:rPr>
                <w:rFonts w:ascii="Times New Roman"/>
                <w:sz w:val="16"/>
              </w:rPr>
            </w:pPr>
          </w:p>
        </w:tc>
      </w:tr>
    </w:tbl>
    <w:p>
      <w:pPr>
        <w:pStyle w:val="BodyText"/>
        <w:spacing w:before="7"/>
        <w:rPr>
          <w:b/>
          <w:sz w:val="6"/>
        </w:rPr>
      </w:pPr>
    </w:p>
    <w:p>
      <w:pPr>
        <w:tabs>
          <w:tab w:pos="5612" w:val="left" w:leader="none"/>
        </w:tabs>
        <w:spacing w:line="240" w:lineRule="auto"/>
        <w:ind w:left="1168" w:right="0" w:firstLine="0"/>
        <w:rPr>
          <w:sz w:val="20"/>
        </w:rPr>
      </w:pPr>
      <w:r>
        <w:rPr>
          <w:sz w:val="20"/>
        </w:rPr>
        <w:pict>
          <v:shape style="width:20.2pt;height:195.95pt;mso-position-horizontal-relative:char;mso-position-vertical-relative:line" type="#_x0000_t202" filled="false" stroked="false">
            <w10:anchorlock/>
            <v:textbox inset="0,0,0,0">
              <w:txbxContent>
                <w:tbl>
                  <w:tblPr>
                    <w:tblW w:w="0" w:type="auto"/>
                    <w:jc w:val="left"/>
                    <w:tblInd w:w="7" w:type="dxa"/>
                    <w:tblBorders>
                      <w:top w:val="double" w:sz="1" w:space="0" w:color="231F20"/>
                      <w:left w:val="double" w:sz="1" w:space="0" w:color="231F20"/>
                      <w:bottom w:val="double" w:sz="1" w:space="0" w:color="231F20"/>
                      <w:right w:val="double" w:sz="1" w:space="0" w:color="231F20"/>
                      <w:insideH w:val="double" w:sz="1" w:space="0" w:color="231F20"/>
                      <w:insideV w:val="double" w:sz="1" w:space="0" w:color="231F20"/>
                    </w:tblBorders>
                    <w:tblLayout w:type="fixed"/>
                    <w:tblCellMar>
                      <w:top w:w="0" w:type="dxa"/>
                      <w:left w:w="0" w:type="dxa"/>
                      <w:bottom w:w="0" w:type="dxa"/>
                      <w:right w:w="0" w:type="dxa"/>
                    </w:tblCellMar>
                    <w:tblLook w:val="01E0"/>
                  </w:tblPr>
                  <w:tblGrid>
                    <w:gridCol w:w="361"/>
                  </w:tblGrid>
                  <w:tr>
                    <w:trPr>
                      <w:trHeight w:val="321" w:hRule="atLeast"/>
                    </w:trPr>
                    <w:tc>
                      <w:tcPr>
                        <w:tcW w:w="361" w:type="dxa"/>
                        <w:tcBorders>
                          <w:top w:val="nil"/>
                          <w:left w:val="nil"/>
                          <w:right w:val="single" w:sz="12" w:space="0" w:color="231F20"/>
                        </w:tcBorders>
                      </w:tcPr>
                      <w:p>
                        <w:pPr>
                          <w:pStyle w:val="TableParagraph"/>
                          <w:spacing w:before="0"/>
                          <w:rPr>
                            <w:rFonts w:ascii="Times New Roman"/>
                            <w:sz w:val="16"/>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39"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12" w:hRule="atLeast"/>
                    </w:trPr>
                    <w:tc>
                      <w:tcPr>
                        <w:tcW w:w="361" w:type="dxa"/>
                        <w:tcBorders>
                          <w:left w:val="nil"/>
                          <w:bottom w:val="single" w:sz="34" w:space="0" w:color="231F20"/>
                          <w:right w:val="single" w:sz="12" w:space="0" w:color="231F20"/>
                        </w:tcBorders>
                      </w:tcPr>
                      <w:p>
                        <w:pPr>
                          <w:pStyle w:val="TableParagraph"/>
                          <w:spacing w:before="0"/>
                          <w:rPr>
                            <w:rFonts w:ascii="Times New Roman"/>
                            <w:sz w:val="6"/>
                          </w:rPr>
                        </w:pPr>
                      </w:p>
                    </w:tc>
                  </w:tr>
                  <w:tr>
                    <w:trPr>
                      <w:trHeight w:val="112" w:hRule="atLeast"/>
                    </w:trPr>
                    <w:tc>
                      <w:tcPr>
                        <w:tcW w:w="361" w:type="dxa"/>
                        <w:tcBorders>
                          <w:top w:val="single" w:sz="34" w:space="0" w:color="231F20"/>
                          <w:left w:val="nil"/>
                          <w:right w:val="single" w:sz="12" w:space="0" w:color="231F20"/>
                        </w:tcBorders>
                      </w:tcPr>
                      <w:p>
                        <w:pPr>
                          <w:pStyle w:val="TableParagraph"/>
                          <w:spacing w:before="0"/>
                          <w:rPr>
                            <w:rFonts w:ascii="Times New Roman"/>
                            <w:sz w:val="6"/>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39"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40" w:hRule="atLeast"/>
                    </w:trPr>
                    <w:tc>
                      <w:tcPr>
                        <w:tcW w:w="361" w:type="dxa"/>
                        <w:tcBorders>
                          <w:left w:val="nil"/>
                          <w:right w:val="single" w:sz="12" w:space="0" w:color="231F20"/>
                        </w:tcBorders>
                      </w:tcPr>
                      <w:p>
                        <w:pPr>
                          <w:pStyle w:val="TableParagraph"/>
                          <w:spacing w:before="0"/>
                          <w:rPr>
                            <w:rFonts w:ascii="Times New Roman"/>
                            <w:sz w:val="8"/>
                          </w:rPr>
                        </w:pPr>
                      </w:p>
                    </w:tc>
                  </w:tr>
                  <w:tr>
                    <w:trPr>
                      <w:trHeight w:val="112" w:hRule="atLeast"/>
                    </w:trPr>
                    <w:tc>
                      <w:tcPr>
                        <w:tcW w:w="361" w:type="dxa"/>
                        <w:tcBorders>
                          <w:left w:val="nil"/>
                          <w:bottom w:val="single" w:sz="34" w:space="0" w:color="231F20"/>
                          <w:right w:val="single" w:sz="12" w:space="0" w:color="231F20"/>
                        </w:tcBorders>
                      </w:tcPr>
                      <w:p>
                        <w:pPr>
                          <w:pStyle w:val="TableParagraph"/>
                          <w:spacing w:before="0"/>
                          <w:rPr>
                            <w:rFonts w:ascii="Times New Roman"/>
                            <w:sz w:val="6"/>
                          </w:rPr>
                        </w:pPr>
                      </w:p>
                    </w:tc>
                  </w:tr>
                  <w:tr>
                    <w:trPr>
                      <w:trHeight w:val="294" w:hRule="atLeast"/>
                    </w:trPr>
                    <w:tc>
                      <w:tcPr>
                        <w:tcW w:w="361" w:type="dxa"/>
                        <w:tcBorders>
                          <w:top w:val="single" w:sz="34" w:space="0" w:color="231F20"/>
                          <w:left w:val="nil"/>
                          <w:bottom w:val="nil"/>
                          <w:right w:val="single" w:sz="12" w:space="0" w:color="231F20"/>
                        </w:tcBorders>
                      </w:tcPr>
                      <w:p>
                        <w:pPr>
                          <w:pStyle w:val="TableParagraph"/>
                          <w:spacing w:before="0"/>
                          <w:rPr>
                            <w:rFonts w:ascii="Times New Roman"/>
                            <w:sz w:val="16"/>
                          </w:rPr>
                        </w:pPr>
                      </w:p>
                    </w:tc>
                  </w:tr>
                </w:tbl>
                <w:p>
                  <w:pPr>
                    <w:pStyle w:val="BodyText"/>
                  </w:pPr>
                </w:p>
              </w:txbxContent>
            </v:textbox>
          </v:shape>
        </w:pict>
      </w:r>
      <w:r>
        <w:rPr>
          <w:sz w:val="20"/>
        </w:rPr>
      </w:r>
      <w:r>
        <w:rPr>
          <w:sz w:val="20"/>
        </w:rPr>
        <w:tab/>
      </w:r>
      <w:r>
        <w:rPr>
          <w:sz w:val="20"/>
        </w:rPr>
        <w:pict>
          <v:shape style="width:20.2pt;height:195.95pt;mso-position-horizontal-relative:char;mso-position-vertical-relative:line" type="#_x0000_t202" filled="false" stroked="false">
            <w10:anchorlock/>
            <v:textbox inset="0,0,0,0">
              <w:txbxContent>
                <w:tbl>
                  <w:tblPr>
                    <w:tblW w:w="0" w:type="auto"/>
                    <w:jc w:val="left"/>
                    <w:tblInd w:w="1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61"/>
                  </w:tblGrid>
                  <w:tr>
                    <w:trPr>
                      <w:trHeight w:val="321" w:hRule="atLeast"/>
                    </w:trPr>
                    <w:tc>
                      <w:tcPr>
                        <w:tcW w:w="361" w:type="dxa"/>
                        <w:tcBorders>
                          <w:top w:val="nil"/>
                          <w:bottom w:val="double" w:sz="1" w:space="0" w:color="231F20"/>
                          <w:right w:val="nil"/>
                        </w:tcBorders>
                      </w:tcPr>
                      <w:p>
                        <w:pPr>
                          <w:pStyle w:val="TableParagraph"/>
                          <w:spacing w:before="0"/>
                          <w:rPr>
                            <w:rFonts w:ascii="Times New Roman"/>
                            <w:sz w:val="16"/>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39"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39"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140" w:hRule="atLeast"/>
                    </w:trPr>
                    <w:tc>
                      <w:tcPr>
                        <w:tcW w:w="361" w:type="dxa"/>
                        <w:tcBorders>
                          <w:top w:val="double" w:sz="1" w:space="0" w:color="231F20"/>
                          <w:bottom w:val="double" w:sz="1" w:space="0" w:color="231F20"/>
                          <w:right w:val="nil"/>
                        </w:tcBorders>
                      </w:tcPr>
                      <w:p>
                        <w:pPr>
                          <w:pStyle w:val="TableParagraph"/>
                          <w:spacing w:before="0"/>
                          <w:rPr>
                            <w:rFonts w:ascii="Times New Roman"/>
                            <w:sz w:val="8"/>
                          </w:rPr>
                        </w:pPr>
                      </w:p>
                    </w:tc>
                  </w:tr>
                  <w:tr>
                    <w:trPr>
                      <w:trHeight w:val="321" w:hRule="atLeast"/>
                    </w:trPr>
                    <w:tc>
                      <w:tcPr>
                        <w:tcW w:w="361" w:type="dxa"/>
                        <w:tcBorders>
                          <w:top w:val="double" w:sz="1" w:space="0" w:color="231F20"/>
                          <w:bottom w:val="nil"/>
                          <w:right w:val="nil"/>
                        </w:tcBorders>
                      </w:tcPr>
                      <w:p>
                        <w:pPr>
                          <w:pStyle w:val="TableParagraph"/>
                          <w:spacing w:before="0"/>
                          <w:rPr>
                            <w:rFonts w:ascii="Times New Roman"/>
                            <w:sz w:val="16"/>
                          </w:rPr>
                        </w:pPr>
                      </w:p>
                    </w:tc>
                  </w:tr>
                </w:tbl>
                <w:p>
                  <w:pPr>
                    <w:pStyle w:val="BodyText"/>
                  </w:pPr>
                </w:p>
              </w:txbxContent>
            </v:textbox>
          </v:shape>
        </w:pict>
      </w:r>
      <w:r>
        <w:rPr>
          <w:sz w:val="20"/>
        </w:rPr>
      </w:r>
    </w:p>
    <w:p>
      <w:pPr>
        <w:pStyle w:val="BodyText"/>
        <w:spacing w:before="4"/>
        <w:rPr>
          <w:b/>
          <w:sz w:val="5"/>
        </w:rPr>
      </w:pPr>
    </w:p>
    <w:tbl>
      <w:tblPr>
        <w:tblW w:w="0" w:type="auto"/>
        <w:jc w:val="left"/>
        <w:tblInd w:w="162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37"/>
        <w:gridCol w:w="170"/>
        <w:gridCol w:w="170"/>
        <w:gridCol w:w="169"/>
        <w:gridCol w:w="170"/>
        <w:gridCol w:w="170"/>
        <w:gridCol w:w="170"/>
        <w:gridCol w:w="170"/>
        <w:gridCol w:w="170"/>
        <w:gridCol w:w="170"/>
        <w:gridCol w:w="170"/>
        <w:gridCol w:w="170"/>
        <w:gridCol w:w="170"/>
        <w:gridCol w:w="170"/>
        <w:gridCol w:w="170"/>
        <w:gridCol w:w="170"/>
        <w:gridCol w:w="170"/>
        <w:gridCol w:w="169"/>
        <w:gridCol w:w="170"/>
        <w:gridCol w:w="170"/>
        <w:gridCol w:w="337"/>
      </w:tblGrid>
      <w:tr>
        <w:trPr>
          <w:trHeight w:val="344" w:hRule="atLeast"/>
        </w:trPr>
        <w:tc>
          <w:tcPr>
            <w:tcW w:w="337" w:type="dxa"/>
            <w:tcBorders>
              <w:left w:val="nil"/>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69"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69"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170" w:type="dxa"/>
            <w:tcBorders>
              <w:left w:val="double" w:sz="1" w:space="0" w:color="231F20"/>
              <w:bottom w:val="nil"/>
              <w:right w:val="double" w:sz="1" w:space="0" w:color="231F20"/>
            </w:tcBorders>
          </w:tcPr>
          <w:p>
            <w:pPr>
              <w:pStyle w:val="TableParagraph"/>
              <w:spacing w:before="0"/>
              <w:rPr>
                <w:rFonts w:ascii="Times New Roman"/>
                <w:sz w:val="16"/>
              </w:rPr>
            </w:pPr>
          </w:p>
        </w:tc>
        <w:tc>
          <w:tcPr>
            <w:tcW w:w="337" w:type="dxa"/>
            <w:tcBorders>
              <w:left w:val="double" w:sz="1" w:space="0" w:color="231F20"/>
              <w:bottom w:val="nil"/>
              <w:right w:val="nil"/>
            </w:tcBorders>
          </w:tcPr>
          <w:p>
            <w:pPr>
              <w:pStyle w:val="TableParagraph"/>
              <w:spacing w:before="0"/>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2"/>
        </w:rPr>
      </w:pPr>
    </w:p>
    <w:p>
      <w:pPr>
        <w:pStyle w:val="BodyText"/>
        <w:spacing w:before="95"/>
        <w:ind w:left="396"/>
      </w:pPr>
      <w:r>
        <w:rPr>
          <w:color w:val="231F20"/>
        </w:rPr>
        <w:t>NOTES: A. All linear dimensions are in millimeters.</w:t>
      </w:r>
    </w:p>
    <w:p>
      <w:pPr>
        <w:pStyle w:val="ListParagraph"/>
        <w:numPr>
          <w:ilvl w:val="0"/>
          <w:numId w:val="67"/>
        </w:numPr>
        <w:tabs>
          <w:tab w:pos="1406" w:val="left" w:leader="none"/>
        </w:tabs>
        <w:spacing w:line="240" w:lineRule="auto" w:before="16" w:after="0"/>
        <w:ind w:left="1405" w:right="0" w:hanging="283"/>
        <w:jc w:val="left"/>
        <w:rPr>
          <w:sz w:val="16"/>
        </w:rPr>
      </w:pPr>
      <w:r>
        <w:rPr>
          <w:color w:val="231F20"/>
          <w:sz w:val="16"/>
        </w:rPr>
        <w:t>This drawing is subject to change without</w:t>
      </w:r>
      <w:r>
        <w:rPr>
          <w:color w:val="231F20"/>
          <w:spacing w:val="-14"/>
          <w:sz w:val="16"/>
        </w:rPr>
        <w:t> </w:t>
      </w:r>
      <w:r>
        <w:rPr>
          <w:color w:val="231F20"/>
          <w:sz w:val="16"/>
        </w:rPr>
        <w:t>notice.</w:t>
      </w:r>
    </w:p>
    <w:p>
      <w:pPr>
        <w:pStyle w:val="ListParagraph"/>
        <w:numPr>
          <w:ilvl w:val="0"/>
          <w:numId w:val="67"/>
        </w:numPr>
        <w:tabs>
          <w:tab w:pos="1406" w:val="left" w:leader="none"/>
        </w:tabs>
        <w:spacing w:line="240" w:lineRule="auto" w:before="15" w:after="0"/>
        <w:ind w:left="1405" w:right="0" w:hanging="292"/>
        <w:jc w:val="left"/>
        <w:rPr>
          <w:sz w:val="16"/>
        </w:rPr>
      </w:pPr>
      <w:r>
        <w:rPr>
          <w:color w:val="231F20"/>
          <w:sz w:val="16"/>
        </w:rPr>
        <w:t>Falls within JEDEC</w:t>
      </w:r>
      <w:r>
        <w:rPr>
          <w:color w:val="231F20"/>
          <w:spacing w:val="-6"/>
          <w:sz w:val="16"/>
        </w:rPr>
        <w:t> </w:t>
      </w:r>
      <w:r>
        <w:rPr>
          <w:color w:val="231F20"/>
          <w:sz w:val="16"/>
        </w:rPr>
        <w:t>MS-026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r>
        <w:rPr/>
        <w:pict>
          <v:rect style="position:absolute;margin-left:67.181pt;margin-top:12.541379pt;width:500.485pt;height:3.005pt;mso-position-horizontal-relative:page;mso-position-vertical-relative:paragraph;z-index:-15422464;mso-wrap-distance-left:0;mso-wrap-distance-right:0" filled="true" fillcolor="#231f20" stroked="false">
            <v:fill type="solid"/>
            <w10:wrap type="topAndBottom"/>
          </v:rect>
        </w:pict>
      </w:r>
      <w:r>
        <w:rPr/>
        <w:drawing>
          <wp:anchor distT="0" distB="0" distL="0" distR="0" allowOverlap="1" layoutInCell="1" locked="0" behindDoc="0" simplePos="0" relativeHeight="599">
            <wp:simplePos x="0" y="0"/>
            <wp:positionH relativeFrom="page">
              <wp:posOffset>3381844</wp:posOffset>
            </wp:positionH>
            <wp:positionV relativeFrom="paragraph">
              <wp:posOffset>289590</wp:posOffset>
            </wp:positionV>
            <wp:extent cx="1288150" cy="429387"/>
            <wp:effectExtent l="0" t="0" r="0" b="0"/>
            <wp:wrapTopAndBottom/>
            <wp:docPr id="253" name="image493.png"/>
            <wp:cNvGraphicFramePr>
              <a:graphicFrameLocks noChangeAspect="1"/>
            </wp:cNvGraphicFramePr>
            <a:graphic>
              <a:graphicData uri="http://schemas.openxmlformats.org/drawingml/2006/picture">
                <pic:pic>
                  <pic:nvPicPr>
                    <pic:cNvPr id="254" name="image493.png"/>
                    <pic:cNvPicPr/>
                  </pic:nvPicPr>
                  <pic:blipFill>
                    <a:blip r:embed="rId698" cstate="print"/>
                    <a:stretch>
                      <a:fillRect/>
                    </a:stretch>
                  </pic:blipFill>
                  <pic:spPr>
                    <a:xfrm>
                      <a:off x="0" y="0"/>
                      <a:ext cx="1288150" cy="429387"/>
                    </a:xfrm>
                    <a:prstGeom prst="rect">
                      <a:avLst/>
                    </a:prstGeom>
                  </pic:spPr>
                </pic:pic>
              </a:graphicData>
            </a:graphic>
          </wp:anchor>
        </w:drawing>
      </w:r>
    </w:p>
    <w:p>
      <w:pPr>
        <w:pStyle w:val="BodyText"/>
        <w:spacing w:before="8"/>
        <w:rPr>
          <w:sz w:val="6"/>
        </w:rPr>
      </w:pPr>
    </w:p>
    <w:p>
      <w:pPr>
        <w:tabs>
          <w:tab w:pos="10451" w:val="right" w:leader="none"/>
        </w:tabs>
        <w:spacing w:line="222" w:lineRule="exact" w:before="0"/>
        <w:ind w:left="3941" w:right="0" w:firstLine="0"/>
        <w:jc w:val="left"/>
        <w:rPr>
          <w:sz w:val="16"/>
        </w:rPr>
      </w:pPr>
      <w:r>
        <w:rPr>
          <w:color w:val="231F20"/>
          <w:sz w:val="12"/>
        </w:rPr>
        <w:t>POST OFFICE BOX 655303 </w:t>
      </w:r>
      <w:r>
        <w:rPr>
          <w:rFonts w:ascii="Symbol" w:hAnsi="Symbol"/>
          <w:color w:val="231F20"/>
          <w:sz w:val="20"/>
        </w:rPr>
        <w:t></w:t>
      </w:r>
      <w:r>
        <w:rPr>
          <w:rFonts w:ascii="Times New Roman" w:hAnsi="Times New Roman"/>
          <w:color w:val="231F20"/>
          <w:sz w:val="20"/>
        </w:rPr>
        <w:t> </w:t>
      </w:r>
      <w:r>
        <w:rPr>
          <w:color w:val="231F20"/>
          <w:sz w:val="12"/>
        </w:rPr>
        <w:t>DALLAS,</w:t>
      </w:r>
      <w:r>
        <w:rPr>
          <w:color w:val="231F20"/>
          <w:spacing w:val="-14"/>
          <w:sz w:val="12"/>
        </w:rPr>
        <w:t> </w:t>
      </w:r>
      <w:r>
        <w:rPr>
          <w:color w:val="231F20"/>
          <w:sz w:val="12"/>
        </w:rPr>
        <w:t>TEXAS</w:t>
      </w:r>
      <w:r>
        <w:rPr>
          <w:color w:val="231F20"/>
          <w:spacing w:val="1"/>
          <w:sz w:val="12"/>
        </w:rPr>
        <w:t> </w:t>
      </w:r>
      <w:r>
        <w:rPr>
          <w:color w:val="231F20"/>
          <w:sz w:val="12"/>
        </w:rPr>
        <w:t>75265</w:t>
        <w:tab/>
      </w:r>
      <w:r>
        <w:rPr>
          <w:color w:val="231F20"/>
          <w:position w:val="1"/>
          <w:sz w:val="16"/>
        </w:rPr>
        <w:t>1</w:t>
      </w:r>
    </w:p>
    <w:p>
      <w:pPr>
        <w:spacing w:after="0" w:line="222" w:lineRule="exact"/>
        <w:jc w:val="left"/>
        <w:rPr>
          <w:sz w:val="16"/>
        </w:rPr>
        <w:sectPr>
          <w:headerReference w:type="even" r:id="rId665"/>
          <w:footerReference w:type="even" r:id="rId666"/>
          <w:pgSz w:w="12240" w:h="15840"/>
          <w:pgMar w:header="0" w:footer="0" w:top="220" w:bottom="280" w:left="920" w:right="600"/>
        </w:sectPr>
      </w:pPr>
    </w:p>
    <w:p>
      <w:pPr>
        <w:pStyle w:val="BodyText"/>
        <w:rPr>
          <w:sz w:val="20"/>
        </w:rPr>
      </w:pPr>
      <w:r>
        <w:rPr/>
        <w:pict>
          <v:group style="position:absolute;margin-left:47.040001pt;margin-top:125.400002pt;width:513.4500pt;height:440.95pt;mso-position-horizontal-relative:page;mso-position-vertical-relative:page;z-index:-40560128" coordorigin="941,2508" coordsize="10269,8819">
            <v:line style="position:absolute" from="948,2515" to="11202,2515" stroked="true" strokeweight=".72pt" strokecolor="#000000">
              <v:stroke dashstyle="solid"/>
            </v:line>
            <v:line style="position:absolute" from="11202,2515" to="11202,11320" stroked="true" strokeweight=".72pt" strokecolor="#000000">
              <v:stroke dashstyle="solid"/>
            </v:line>
            <v:shape style="position:absolute;left:8928;top:11049;width:752;height:124" type="#_x0000_t75" stroked="false">
              <v:imagedata r:id="rId702" o:title=""/>
            </v:shape>
            <v:shape style="position:absolute;left:9717;top:11056;width:23;height:110" coordorigin="9718,11057" coordsize="23,110" path="m9718,11077l9727,11072,9740,11057,9740,11166e" filled="false" stroked="true" strokeweight=".72pt" strokecolor="#000000">
              <v:path arrowok="t"/>
              <v:stroke dashstyle="solid"/>
            </v:shape>
            <v:shape style="position:absolute;left:9786;top:11028;width:393;height:183" type="#_x0000_t75" stroked="false">
              <v:imagedata r:id="rId703" o:title=""/>
            </v:shape>
            <v:shape style="position:absolute;left:10377;top:11056;width:24;height:110" coordorigin="10378,11057" coordsize="24,110" path="m10378,11077l10387,11072,10402,11057,10402,11166e" filled="false" stroked="true" strokeweight=".72pt" strokecolor="#000000">
              <v:path arrowok="t"/>
              <v:stroke dashstyle="solid"/>
            </v:shape>
            <v:shape style="position:absolute;left:10446;top:11028;width:237;height:183" type="#_x0000_t75" stroked="false">
              <v:imagedata r:id="rId704" o:title=""/>
            </v:shape>
            <v:shape style="position:absolute;left:10726;top:11056;width:66;height:110" coordorigin="10727,11057" coordsize="66,110" path="m10736,11057l10788,11057,10759,11099,10774,11099,10783,11104,10788,11108,10793,11125,10793,11135,10788,11150,10778,11161,10764,11166,10750,11166,10736,11161,10732,11156,10727,11146e" filled="false" stroked="true" strokeweight=".72pt" strokecolor="#000000">
              <v:path arrowok="t"/>
              <v:stroke dashstyle="solid"/>
            </v:shape>
            <v:shape style="position:absolute;left:948;top:2515;width:10254;height:8805" coordorigin="948,2515" coordsize="10254,8805" path="m948,2515l948,11320,11202,11320e" filled="false" stroked="true" strokeweight=".72pt" strokecolor="#000000">
              <v:path arrowok="t"/>
              <v:stroke dashstyle="solid"/>
            </v:shape>
            <v:line style="position:absolute" from="1510,2515" to="10990,2515" stroked="true" strokeweight=".72pt" strokecolor="#000000">
              <v:stroke dashstyle="solid"/>
            </v:line>
            <v:line style="position:absolute" from="8246,3292" to="8246,3451" stroked="true" strokeweight=".72pt" strokecolor="#000000">
              <v:stroke dashstyle="solid"/>
            </v:line>
            <v:line style="position:absolute" from="8246,3510" to="8246,3570" stroked="true" strokeweight=".72pt" strokecolor="#000000">
              <v:stroke dashstyle="solid"/>
            </v:line>
            <v:line style="position:absolute" from="8246,3629" to="8246,3925" stroked="true" strokeweight=".72pt" strokecolor="#000000">
              <v:stroke dashstyle="solid"/>
            </v:line>
            <v:line style="position:absolute" from="8246,3984" to="8246,4044" stroked="true" strokeweight=".72pt" strokecolor="#000000">
              <v:stroke dashstyle="solid"/>
            </v:line>
            <v:line style="position:absolute" from="8246,4103" to="8246,4399" stroked="true" strokeweight=".72pt" strokecolor="#000000">
              <v:stroke dashstyle="solid"/>
            </v:line>
            <v:line style="position:absolute" from="8246,4459" to="8246,4518" stroked="true" strokeweight=".72pt" strokecolor="#000000">
              <v:stroke dashstyle="solid"/>
            </v:line>
            <v:line style="position:absolute" from="8246,4577" to="8246,4873" stroked="true" strokeweight=".72pt" strokecolor="#000000">
              <v:stroke dashstyle="solid"/>
            </v:line>
            <v:line style="position:absolute" from="8246,4933" to="8246,4992" stroked="true" strokeweight=".72pt" strokecolor="#000000">
              <v:stroke dashstyle="solid"/>
            </v:line>
            <v:line style="position:absolute" from="8246,5051" to="8246,5347" stroked="true" strokeweight=".72pt" strokecolor="#000000">
              <v:stroke dashstyle="solid"/>
            </v:line>
            <v:line style="position:absolute" from="8246,5407" to="8246,5466" stroked="true" strokeweight=".72pt" strokecolor="#000000">
              <v:stroke dashstyle="solid"/>
            </v:line>
            <v:line style="position:absolute" from="8246,5525" to="8246,5821" stroked="true" strokeweight=".72pt" strokecolor="#000000">
              <v:stroke dashstyle="solid"/>
            </v:line>
            <v:line style="position:absolute" from="8246,5881" to="8246,5940" stroked="true" strokeweight=".72pt" strokecolor="#000000">
              <v:stroke dashstyle="solid"/>
            </v:line>
            <v:line style="position:absolute" from="8246,6000" to="8246,6295" stroked="true" strokeweight=".72pt" strokecolor="#000000">
              <v:stroke dashstyle="solid"/>
            </v:line>
            <v:line style="position:absolute" from="8246,6355" to="8246,6414" stroked="true" strokeweight=".72pt" strokecolor="#000000">
              <v:stroke dashstyle="solid"/>
            </v:line>
            <v:line style="position:absolute" from="8246,6474" to="8246,6770" stroked="true" strokeweight=".72pt" strokecolor="#000000">
              <v:stroke dashstyle="solid"/>
            </v:line>
            <v:line style="position:absolute" from="8246,6829" to="8246,6888" stroked="true" strokeweight=".72pt" strokecolor="#000000">
              <v:stroke dashstyle="solid"/>
            </v:line>
            <v:line style="position:absolute" from="8246,6948" to="8246,7106" stroked="true" strokeweight=".72pt" strokecolor="#000000">
              <v:stroke dashstyle="solid"/>
            </v:line>
            <v:line style="position:absolute" from="6845,6527" to="6994,6527" stroked="true" strokeweight=".72pt" strokecolor="#000000">
              <v:stroke dashstyle="solid"/>
            </v:line>
            <v:line style="position:absolute" from="6919,6601" to="6919,6452" stroked="true" strokeweight=".72pt" strokecolor="#000000">
              <v:stroke dashstyle="solid"/>
            </v:line>
            <v:line style="position:absolute" from="7678,6601" to="7678,6452" stroked="true" strokeweight=".72pt" strokecolor="#000000">
              <v:stroke dashstyle="solid"/>
            </v:line>
            <v:line style="position:absolute" from="7603,6527" to="7752,6527" stroked="true" strokeweight=".72pt" strokecolor="#000000">
              <v:stroke dashstyle="solid"/>
            </v:line>
            <v:line style="position:absolute" from="8131,6527" to="7982,6527" stroked="true" strokeweight=".72pt" strokecolor="#000000">
              <v:stroke dashstyle="solid"/>
            </v:line>
            <v:line style="position:absolute" from="8057,6601" to="8057,6452" stroked="true" strokeweight=".72pt" strokecolor="#000000">
              <v:stroke dashstyle="solid"/>
            </v:line>
            <v:line style="position:absolute" from="8436,6601" to="8436,6452" stroked="true" strokeweight=".72pt" strokecolor="#000000">
              <v:stroke dashstyle="solid"/>
            </v:line>
            <v:line style="position:absolute" from="8510,6527" to="8362,6527" stroked="true" strokeweight=".72pt" strokecolor="#000000">
              <v:stroke dashstyle="solid"/>
            </v:line>
            <v:shape style="position:absolute;left:8815;top:6921;width:62;height:111" coordorigin="8815,6922" coordsize="62,111" path="m8872,6937l8867,6926,8854,6922,8844,6922,8830,6926,8820,6943,8815,6968,8815,6995,8820,7016,8830,7026,8844,7032,8849,7032,8862,7026,8872,7016,8876,7001,8876,6995,8815,6995e" filled="false" stroked="true" strokeweight=".72pt" strokecolor="#000000">
              <v:path arrowok="t"/>
              <v:stroke dashstyle="solid"/>
            </v:shape>
            <v:shape style="position:absolute;left:8431;top:6921;width:66;height:109" coordorigin="8431,6922" coordsize="66,109" path="m8488,6922l8440,6922,8435,6968,8440,6964,8485,6965,8497,6999,8479,7030,8435,7021,8431,7010e" filled="false" stroked="true" strokeweight=".72pt" strokecolor="#000000">
              <v:path arrowok="t"/>
              <v:stroke dashstyle="solid"/>
            </v:shape>
            <v:shape style="position:absolute;left:8028;top:6921;width:71;height:111" coordorigin="8028,6922" coordsize="71,111" path="m8076,6922l8028,6995,8099,6995m8076,6922l8076,7032e" filled="false" stroked="true" strokeweight=".72pt" strokecolor="#000000">
              <v:path arrowok="t"/>
              <v:stroke dashstyle="solid"/>
            </v:shape>
            <v:shape style="position:absolute;left:6447;top:5708;width:71;height:114" coordorigin="6448,5708" coordsize="71,114" path="m6518,5736l6514,5726,6504,5716,6488,5708,6473,5711,6461,5721,6452,5736,6448,5752,6448,5778,6454,5798,6466,5814,6483,5821,6504,5815,6514,5804,6518,5794e" filled="false" stroked="true" strokeweight=".72pt" strokecolor="#000000">
              <v:path arrowok="t"/>
              <v:stroke dashstyle="solid"/>
            </v:shape>
            <v:shape style="position:absolute;left:7644;top:6921;width:66;height:111" coordorigin="7644,6922" coordsize="66,111" path="m7654,6922l7705,6922,7678,6964,7692,6964,7700,6968,7705,6974,7710,6990,7710,7001,7705,7016,7696,7026,7682,7032,7668,7032,7654,7026,7649,7021,7644,7010e" filled="false" stroked="true" strokeweight=".72pt" strokecolor="#000000">
              <v:path arrowok="t"/>
              <v:stroke dashstyle="solid"/>
            </v:shape>
            <v:shape style="position:absolute;left:4171;top:7270;width:200;height:124" type="#_x0000_t75" stroked="false">
              <v:imagedata r:id="rId705" o:title=""/>
            </v:shape>
            <v:shape style="position:absolute;left:4472;top:7270;width:131;height:124" type="#_x0000_t75" stroked="false">
              <v:imagedata r:id="rId706" o:title=""/>
            </v:shape>
            <v:shape style="position:absolute;left:4171;top:7468;width:376;height:125" type="#_x0000_t75" stroked="false">
              <v:imagedata r:id="rId707" o:title=""/>
            </v:shape>
            <v:shape style="position:absolute;left:4640;top:7468;width:350;height:125" type="#_x0000_t75" stroked="false">
              <v:imagedata r:id="rId708" o:title=""/>
            </v:shape>
            <v:line style="position:absolute" from="9575,2861" to="8396,2861" stroked="true" strokeweight=".72pt" strokecolor="#000000">
              <v:stroke dashstyle="solid"/>
            </v:line>
            <v:line style="position:absolute" from="9575,2846" to="9575,3538" stroked="true" strokeweight=".72pt" strokecolor="#000000">
              <v:stroke dashstyle="solid"/>
            </v:line>
            <v:line style="position:absolute" from="7014,2857" to="8096,2857" stroked="true" strokeweight=".72pt" strokecolor="#000000">
              <v:stroke dashstyle="solid"/>
            </v:line>
            <v:line style="position:absolute" from="6919,2860" to="6919,3551" stroked="true" strokeweight=".72pt" strokecolor="#000000">
              <v:stroke dashstyle="solid"/>
            </v:line>
            <v:shape style="position:absolute;left:6919;top:2796;width:2656;height:128" coordorigin="6919,2796" coordsize="2656,128" path="m7028,2796l6919,2860,7028,2923,7028,2796xm9575,2860l9464,2796,9464,2923,9575,2860xe" filled="true" fillcolor="#000000" stroked="false">
              <v:path arrowok="t"/>
              <v:fill type="solid"/>
            </v:shape>
            <v:line style="position:absolute" from="9194,3234" to="9194,3524" stroked="true" strokeweight=".72pt" strokecolor="#000000">
              <v:stroke dashstyle="solid"/>
            </v:line>
            <v:line style="position:absolute" from="9193,3236" to="8908,3236" stroked="true" strokeweight=".72pt" strokecolor="#000000">
              <v:stroke dashstyle="solid"/>
            </v:line>
            <v:shape style="position:absolute;left:9082;top:3172;width:111;height:126" coordorigin="9083,3173" coordsize="111,126" path="m9083,3173l9083,3299,9193,3236,9083,3173xe" filled="true" fillcolor="#000000" stroked="false">
              <v:path arrowok="t"/>
              <v:fill type="solid"/>
            </v:shape>
            <v:line style="position:absolute" from="9583,3242" to="10154,3242" stroked="true" strokeweight=".72pt" strokecolor="#000000">
              <v:stroke dashstyle="solid"/>
            </v:line>
            <v:shape style="position:absolute;left:9582;top:3178;width:111;height:128" coordorigin="9582,3179" coordsize="111,128" path="m9692,3179l9582,3242,9692,3306,9692,3179xe" filled="true" fillcolor="#000000" stroked="false">
              <v:path arrowok="t"/>
              <v:fill type="solid"/>
            </v:shape>
            <v:line style="position:absolute" from="5393,2998" to="3830,2998" stroked="true" strokeweight=".72pt" strokecolor="#000000">
              <v:stroke dashstyle="solid"/>
            </v:line>
            <v:line style="position:absolute" from="1457,6829" to="1457,5054" stroked="true" strokeweight=".72pt" strokecolor="#000000">
              <v:stroke dashstyle="solid"/>
            </v:line>
            <v:line style="position:absolute" from="1993,6829" to="1279,6829" stroked="true" strokeweight=".72pt" strokecolor="#000000">
              <v:stroke dashstyle="solid"/>
            </v:line>
            <v:line style="position:absolute" from="1450,6727" to="1464,6727" stroked="true" strokeweight=".72pt" strokecolor="#000000">
              <v:stroke dashstyle="solid"/>
            </v:line>
            <v:shape style="position:absolute;left:1393;top:3614;width:128;height:110" coordorigin="1393,3614" coordsize="128,110" path="m1457,3614l1393,3724,1520,3724,1457,3614xe" filled="true" fillcolor="#000000" stroked="false">
              <v:path arrowok="t"/>
              <v:fill type="solid"/>
            </v:shape>
            <v:line style="position:absolute" from="1993,3614" to="1279,3614" stroked="true" strokeweight=".72pt" strokecolor="#000000">
              <v:stroke dashstyle="solid"/>
            </v:line>
            <v:line style="position:absolute" from="1457,3724" to="1457,4766" stroked="true" strokeweight=".72pt" strokecolor="#000000">
              <v:stroke dashstyle="solid"/>
            </v:line>
            <v:line style="position:absolute" from="1450,3672" to="1464,3672" stroked="true" strokeweight=".72pt" strokecolor="#000000">
              <v:stroke dashstyle="solid"/>
            </v:line>
            <v:line style="position:absolute" from="2243,2998" to="3576,2998" stroked="true" strokeweight=".72pt" strokecolor="#000000">
              <v:stroke dashstyle="solid"/>
            </v:line>
            <v:shape style="position:absolute;left:1393;top:2934;width:4000;height:3896" coordorigin="1393,2934" coordsize="4000,3896" path="m1520,6720l1393,6720,1457,6829,1520,6720xm2243,2934l2132,2998,2243,3061,2243,2934xm5393,2998l5282,2934,5282,3061,5393,2998xe" filled="true" fillcolor="#000000" stroked="false">
              <v:path arrowok="t"/>
              <v:fill type="solid"/>
            </v:shape>
            <v:line style="position:absolute" from="1994,8539" to="1478,8539" stroked="true" strokeweight=".72pt" strokecolor="#000000">
              <v:stroke dashstyle="solid"/>
            </v:line>
            <v:line style="position:absolute" from="2279,9013" to="1478,9013" stroked="true" strokeweight=".72pt" strokecolor="#000000">
              <v:stroke dashstyle="solid"/>
            </v:line>
            <v:line style="position:absolute" from="1639,9013" to="1639,8842" stroked="true" strokeweight=".72pt" strokecolor="#000000">
              <v:stroke dashstyle="solid"/>
            </v:line>
            <v:shape style="position:absolute;left:1575;top:8539;width:128;height:474" coordorigin="1576,8539" coordsize="128,474" path="m1703,8904l1576,8904,1639,9013,1703,8904xm1703,8650l1639,8539,1576,8650,1703,8650xe" filled="true" fillcolor="#000000" stroked="false">
              <v:path arrowok="t"/>
              <v:fill type="solid"/>
            </v:shape>
            <v:line style="position:absolute" from="5244,9013" to="6662,9013" stroked="true" strokeweight=".72pt" strokecolor="#000000">
              <v:stroke dashstyle="solid"/>
            </v:line>
            <v:line style="position:absolute" from="6067,9013" to="6067,9494" stroked="true" strokeweight=".72pt" strokecolor="#000000">
              <v:stroke dashstyle="solid"/>
            </v:line>
            <v:line style="position:absolute" from="5678,9013" to="5678,9278" stroked="true" strokeweight=".72pt" strokecolor="#000000">
              <v:stroke dashstyle="solid"/>
            </v:line>
            <v:shape style="position:absolute;left:5986;top:8227;width:180;height:147" type="#_x0000_t75" stroked="false">
              <v:imagedata r:id="rId709" o:title=""/>
            </v:shape>
            <v:shape style="position:absolute;left:6211;top:8234;width:66;height:111" coordorigin="6211,8234" coordsize="66,111" path="m6216,8261l6216,8256,6221,8245,6226,8240,6235,8234,6253,8234,6263,8240,6268,8245,6272,8256,6272,8267,6268,8276,6258,8292,6211,8345,6277,8345e" filled="false" stroked="true" strokeweight=".72pt" strokecolor="#000000">
              <v:path arrowok="t"/>
              <v:stroke dashstyle="solid"/>
            </v:shape>
            <v:line style="position:absolute" from="5939,8189" to="6346,8189" stroked="true" strokeweight=".72pt" strokecolor="#000000">
              <v:stroke dashstyle="solid"/>
            </v:line>
            <v:shape style="position:absolute;left:5977;top:8031;width:317;height:146" type="#_x0000_t75" stroked="false">
              <v:imagedata r:id="rId710" o:title=""/>
            </v:shape>
            <v:shape style="position:absolute;left:5678;top:8188;width:138;height:622" coordorigin="5678,8189" coordsize="138,622" path="m5816,8189l5678,8189,5678,8810e" filled="false" stroked="true" strokeweight=".72pt" strokecolor="#000000">
              <v:path arrowok="t"/>
              <v:stroke dashstyle="solid"/>
            </v:shape>
            <v:line style="position:absolute" from="5514,8816" to="5804,8816" stroked="true" strokeweight=".72pt" strokecolor="#000000">
              <v:stroke dashstyle="solid"/>
            </v:line>
            <v:line style="position:absolute" from="5316,8900" to="6133,8900" stroked="true" strokeweight=".72pt" strokecolor="#000000">
              <v:stroke dashstyle="solid"/>
            </v:line>
            <v:line style="position:absolute" from="6067,8881" to="6067,8641" stroked="true" strokeweight=".72pt" strokecolor="#000000">
              <v:stroke dashstyle="solid"/>
            </v:line>
            <v:shape style="position:absolute;left:6766;top:8955;width:600;height:126" type="#_x0000_t75" stroked="false">
              <v:imagedata r:id="rId711" o:title=""/>
            </v:shape>
            <v:shape style="position:absolute;left:7470;top:8956;width:462;height:124" type="#_x0000_t75" stroked="false">
              <v:imagedata r:id="rId712" o:title=""/>
            </v:shape>
            <v:shape style="position:absolute;left:5614;top:8701;width:516;height:423" coordorigin="5615,8701" coordsize="516,423" path="m5742,9124l5678,9013,5615,9124,5742,9124xm5742,8701l5615,8701,5678,8810,5742,8701xm6131,9124l6067,9013,6004,9124,6131,9124xm6131,8790l6004,8790,6067,8900,6131,8790xe" filled="true" fillcolor="#000000" stroked="false">
              <v:path arrowok="t"/>
              <v:fill type="solid"/>
            </v:shape>
            <v:shape style="position:absolute;left:1171;top:8730;width:411;height:146" type="#_x0000_t75" stroked="false">
              <v:imagedata r:id="rId713" o:title=""/>
            </v:shape>
            <v:shape style="position:absolute;left:1684;top:8730;width:298;height:124" type="#_x0000_t75" stroked="false">
              <v:imagedata r:id="rId714" o:title=""/>
            </v:shape>
            <v:shape style="position:absolute;left:9642;top:6618;width:113;height:126" coordorigin="9642,6618" coordsize="113,126" path="m9642,6618l9647,6744,9755,6677,9642,6618xe" filled="true" fillcolor="#000000" stroked="false">
              <v:path arrowok="t"/>
              <v:fill type="solid"/>
            </v:shape>
            <v:shape style="position:absolute;left:9334;top:7260;width:392;height:330" type="#_x0000_t75" stroked="false">
              <v:imagedata r:id="rId715" o:title=""/>
            </v:shape>
            <v:rect style="position:absolute;left:1360;top:3236;width:192;height:192" filled="false" stroked="true" strokeweight=".72pt" strokecolor="#000000">
              <v:stroke dashstyle="solid"/>
            </v:rect>
            <v:line style="position:absolute" from="1512,3614" to="1457,3517" stroked="true" strokeweight=".72pt" strokecolor="#000000">
              <v:stroke dashstyle="solid"/>
            </v:line>
            <v:line style="position:absolute" from="2135,3049" to="2135,2938" stroked="true" strokeweight=".72pt" strokecolor="#000000">
              <v:stroke dashstyle="solid"/>
            </v:line>
            <v:shape style="position:absolute;left:1401;top:3517;width:111;height:98" coordorigin="1402,3517" coordsize="111,98" path="m1457,3517l1402,3614,1512,3614,1457,3517xe" filled="true" fillcolor="#000000" stroked="false">
              <v:path arrowok="t"/>
              <v:fill type="solid"/>
            </v:shape>
            <v:line style="position:absolute" from="1402,3614" to="1457,3517" stroked="true" strokeweight=".72pt" strokecolor="#000000">
              <v:stroke dashstyle="solid"/>
            </v:line>
            <v:shape style="position:absolute;left:1430;top:3280;width:59;height:111" coordorigin="1430,3281" coordsize="59,111" path="m1430,3391l1430,3281,1469,3281,1481,3287,1484,3292,1489,3302,1489,3313,1484,3323,1481,3329,1469,3334,1430,3334e" filled="false" stroked="true" strokeweight=".72pt" strokecolor="#000000">
              <v:path arrowok="t"/>
              <v:stroke dashstyle="solid"/>
            </v:shape>
            <v:shape style="position:absolute;left:1430;top:3333;width:59;height:58" coordorigin="1430,3334" coordsize="59,58" path="m1469,3334l1481,3338,1484,3344,1489,3354,1489,3371,1484,3380,1481,3386,1469,3391,1430,3391e" filled="false" stroked="true" strokeweight=".72pt" strokecolor="#000000">
              <v:path arrowok="t"/>
              <v:stroke dashstyle="solid"/>
            </v:shape>
            <v:shape style="position:absolute;left:9803;top:7315;width:107;height:172" type="#_x0000_t75" stroked="false">
              <v:imagedata r:id="rId716" o:title=""/>
            </v:shape>
            <v:shape style="position:absolute;left:10147;top:3126;width:400;height:234" type="#_x0000_t75" stroked="false">
              <v:imagedata r:id="rId717" o:title=""/>
            </v:shape>
            <v:shape style="position:absolute;left:8089;top:2726;width:315;height:234" type="#_x0000_t75" stroked="false">
              <v:imagedata r:id="rId718" o:title=""/>
            </v:shape>
            <v:line style="position:absolute" from="10014,5200" to="9757,5200" stroked="true" strokeweight=".72pt" strokecolor="#000000">
              <v:stroke dashstyle="solid"/>
            </v:line>
            <v:line style="position:absolute" from="9698,5200" to="9640,5200" stroked="true" strokeweight=".72pt" strokecolor="#000000">
              <v:stroke dashstyle="solid"/>
            </v:line>
            <v:line style="position:absolute" from="9580,5200" to="9283,5200" stroked="true" strokeweight=".72pt" strokecolor="#000000">
              <v:stroke dashstyle="solid"/>
            </v:line>
            <v:line style="position:absolute" from="9224,5200" to="9166,5200" stroked="true" strokeweight=".72pt" strokecolor="#000000">
              <v:stroke dashstyle="solid"/>
            </v:line>
            <v:line style="position:absolute" from="9106,5200" to="8809,5200" stroked="true" strokeweight=".72pt" strokecolor="#000000">
              <v:stroke dashstyle="solid"/>
            </v:line>
            <v:line style="position:absolute" from="8750,5200" to="8690,5200" stroked="true" strokeweight=".72pt" strokecolor="#000000">
              <v:stroke dashstyle="solid"/>
            </v:line>
            <v:line style="position:absolute" from="8632,5200" to="8335,5200" stroked="true" strokeweight=".72pt" strokecolor="#000000">
              <v:stroke dashstyle="solid"/>
            </v:line>
            <v:line style="position:absolute" from="8276,5200" to="8216,5200" stroked="true" strokeweight=".72pt" strokecolor="#000000">
              <v:stroke dashstyle="solid"/>
            </v:line>
            <v:line style="position:absolute" from="8158,5200" to="7861,5200" stroked="true" strokeweight=".72pt" strokecolor="#000000">
              <v:stroke dashstyle="solid"/>
            </v:line>
            <v:line style="position:absolute" from="7802,5200" to="7742,5200" stroked="true" strokeweight=".72pt" strokecolor="#000000">
              <v:stroke dashstyle="solid"/>
            </v:line>
            <v:line style="position:absolute" from="7684,5200" to="7387,5200" stroked="true" strokeweight=".72pt" strokecolor="#000000">
              <v:stroke dashstyle="solid"/>
            </v:line>
            <v:line style="position:absolute" from="7328,5200" to="7268,5200" stroked="true" strokeweight=".72pt" strokecolor="#000000">
              <v:stroke dashstyle="solid"/>
            </v:line>
            <v:line style="position:absolute" from="7210,5200" to="6913,5200" stroked="true" strokeweight=".72pt" strokecolor="#000000">
              <v:stroke dashstyle="solid"/>
            </v:line>
            <v:line style="position:absolute" from="6854,5200" to="6794,5200" stroked="true" strokeweight=".72pt" strokecolor="#000000">
              <v:stroke dashstyle="solid"/>
            </v:line>
            <v:line style="position:absolute" from="6736,5200" to="6480,5200" stroked="true" strokeweight=".72pt" strokecolor="#000000">
              <v:stroke dashstyle="solid"/>
            </v:line>
            <v:shape style="position:absolute;left:4969;top:6831;width:122;height:125" coordorigin="4969,6832" coordsize="122,125" path="m5063,6832l4969,6918,5090,6956,5063,6832xe" filled="true" fillcolor="#000000" stroked="false">
              <v:path arrowok="t"/>
              <v:fill type="solid"/>
            </v:shape>
            <v:shape style="position:absolute;left:4743;top:6876;width:300;height:456" coordorigin="4744,6876" coordsize="300,456" path="m5044,6876l4885,7332,4744,7332e" filled="false" stroked="true" strokeweight=".72pt" strokecolor="#000000">
              <v:path arrowok="t"/>
              <v:stroke dashstyle="solid"/>
            </v:shape>
            <v:shape style="position:absolute;left:9655;top:6634;width:483;height:766" coordorigin="9655,6635" coordsize="483,766" path="m9655,6635l10138,7400,10000,7400e" filled="false" stroked="true" strokeweight=".72pt" strokecolor="#000000">
              <v:path arrowok="t"/>
              <v:stroke dashstyle="solid"/>
            </v:shape>
            <v:shape style="position:absolute;left:10279;top:5077;width:314;height:236" type="#_x0000_t75" stroked="false">
              <v:imagedata r:id="rId719" o:title=""/>
            </v:shape>
            <v:line style="position:absolute" from="10435,6432" to="10435,5305" stroked="true" strokeweight=".72pt" strokecolor="#000000">
              <v:stroke dashstyle="solid"/>
            </v:line>
            <v:line style="position:absolute" from="10435,3982" to="10435,5084" stroked="true" strokeweight=".72pt" strokecolor="#000000">
              <v:stroke dashstyle="solid"/>
            </v:line>
            <v:shape style="position:absolute;left:10371;top:3872;width:128;height:2655" coordorigin="10372,3872" coordsize="128,2655" path="m10499,6416l10372,6416,10435,6527,10499,6416xm10499,3982l10435,3872,10372,3982,10499,3982xe" filled="true" fillcolor="#000000" stroked="false">
              <v:path arrowok="t"/>
              <v:fill type="solid"/>
            </v:shape>
            <v:line style="position:absolute" from="10435,3872" to="9688,3872" stroked="true" strokeweight=".72pt" strokecolor="#000000">
              <v:stroke dashstyle="solid"/>
            </v:line>
            <v:shape style="position:absolute;left:1749;top:2889;width:393;height:207" type="#_x0000_t75" stroked="false">
              <v:imagedata r:id="rId720" o:title=""/>
            </v:shape>
            <v:shape style="position:absolute;left:6420;top:8628;width:207;height:393" type="#_x0000_t75" stroked="false">
              <v:imagedata r:id="rId721" o:title=""/>
            </v:shape>
            <v:line style="position:absolute" from="6067,9494" to="6205,9494" stroked="true" strokeweight=".72pt" strokecolor="#000000">
              <v:stroke dashstyle="solid"/>
            </v:line>
            <v:shape style="position:absolute;left:6253;top:9438;width:195;height:122" type="#_x0000_t75" stroked="false">
              <v:imagedata r:id="rId722" o:title=""/>
            </v:shape>
            <v:line style="position:absolute" from="6496,9386" to="6496,9607" stroked="true" strokeweight=".72pt" strokecolor="#000000">
              <v:stroke dashstyle="solid"/>
            </v:line>
            <v:shape style="position:absolute;left:6543;top:9424;width:290;height:146" type="#_x0000_t75" stroked="false">
              <v:imagedata r:id="rId723" o:title=""/>
            </v:shape>
            <v:line style="position:absolute" from="6881,9386" to="6881,9607" stroked="true" strokeweight=".72pt" strokecolor="#000000">
              <v:stroke dashstyle="solid"/>
            </v:line>
            <v:shape style="position:absolute;left:6936;top:9441;width:65;height:111" coordorigin="6936,9442" coordsize="65,111" path="m7001,9468l6996,9457,6988,9448,6979,9442,6961,9442,6953,9448,6944,9457,6940,9468,6936,9484,6936,9510,6940,9526,6944,9536,6953,9547,6961,9552,6979,9552,6988,9547,6996,9536,7001,9526e" filled="false" stroked="true" strokeweight=".72pt" strokecolor="#000000">
              <v:path arrowok="t"/>
              <v:stroke dashstyle="solid"/>
            </v:shape>
            <v:rect style="position:absolute;left:6205;top:9386;width:850;height:221" filled="false" stroked="true" strokeweight=".72pt" strokecolor="#000000">
              <v:stroke dashstyle="solid"/>
            </v:rect>
            <v:rect style="position:absolute;left:2132;top:3614;width:3261;height:3215" filled="false" stroked="true" strokeweight=".72pt" strokecolor="#000000">
              <v:stroke dashstyle="solid"/>
            </v:rect>
            <v:rect style="position:absolute;left:6616;top:3614;width:3260;height:3215" filled="false" stroked="true" strokeweight=".72pt" strokecolor="#000000">
              <v:stroke dashstyle="solid"/>
            </v:rect>
            <v:shape style="position:absolute;left:7935;top:6027;width:243;height:240" type="#_x0000_t75" stroked="false">
              <v:imagedata r:id="rId724" o:title=""/>
            </v:shape>
            <v:shape style="position:absolute;left:7935;top:6407;width:243;height:240" type="#_x0000_t75" stroked="false">
              <v:imagedata r:id="rId725" o:title=""/>
            </v:shape>
            <v:shape style="position:absolute;left:8314;top:6027;width:243;height:240" type="#_x0000_t75" stroked="false">
              <v:imagedata r:id="rId726" o:title=""/>
            </v:shape>
            <v:shape style="position:absolute;left:8314;top:6407;width:243;height:240" type="#_x0000_t75" stroked="false">
              <v:imagedata r:id="rId727" o:title=""/>
            </v:shape>
            <v:shape style="position:absolute;left:8695;top:6027;width:242;height:240" type="#_x0000_t75" stroked="false">
              <v:imagedata r:id="rId728" o:title=""/>
            </v:shape>
            <v:shape style="position:absolute;left:8695;top:6407;width:242;height:240" type="#_x0000_t75" stroked="false">
              <v:imagedata r:id="rId729" o:title=""/>
            </v:shape>
            <v:shape style="position:absolute;left:7556;top:6027;width:243;height:240" type="#_x0000_t75" stroked="false">
              <v:imagedata r:id="rId730" o:title=""/>
            </v:shape>
            <v:shape style="position:absolute;left:7556;top:6407;width:243;height:239" type="#_x0000_t75" stroked="false">
              <v:imagedata r:id="rId731" o:title=""/>
            </v:shape>
            <v:shape style="position:absolute;left:6798;top:6027;width:242;height:240" type="#_x0000_t75" stroked="false">
              <v:imagedata r:id="rId732" o:title=""/>
            </v:shape>
            <v:shape style="position:absolute;left:6798;top:6407;width:242;height:240" type="#_x0000_t75" stroked="false">
              <v:imagedata r:id="rId733" o:title=""/>
            </v:shape>
            <v:shape style="position:absolute;left:7935;top:5648;width:243;height:240" type="#_x0000_t75" stroked="false">
              <v:imagedata r:id="rId734" o:title=""/>
            </v:shape>
            <v:shape style="position:absolute;left:7935;top:5269;width:243;height:240" type="#_x0000_t75" stroked="false">
              <v:imagedata r:id="rId735" o:title=""/>
            </v:shape>
            <v:shape style="position:absolute;left:8314;top:5648;width:243;height:240" type="#_x0000_t75" stroked="false">
              <v:imagedata r:id="rId736" o:title=""/>
            </v:shape>
            <v:shape style="position:absolute;left:8314;top:5269;width:243;height:240" type="#_x0000_t75" stroked="false">
              <v:imagedata r:id="rId737" o:title=""/>
            </v:shape>
            <v:shape style="position:absolute;left:8695;top:5648;width:242;height:240" type="#_x0000_t75" stroked="false">
              <v:imagedata r:id="rId738" o:title=""/>
            </v:shape>
            <v:shape style="position:absolute;left:8695;top:5269;width:242;height:240" type="#_x0000_t75" stroked="false">
              <v:imagedata r:id="rId728" o:title=""/>
            </v:shape>
            <v:shape style="position:absolute;left:7556;top:5648;width:243;height:240" type="#_x0000_t75" stroked="false">
              <v:imagedata r:id="rId739" o:title=""/>
            </v:shape>
            <v:shape style="position:absolute;left:7556;top:5269;width:243;height:240" type="#_x0000_t75" stroked="false">
              <v:imagedata r:id="rId740" o:title=""/>
            </v:shape>
            <v:shape style="position:absolute;left:6798;top:5648;width:242;height:240" type="#_x0000_t75" stroked="false">
              <v:imagedata r:id="rId741" o:title=""/>
            </v:shape>
            <v:shape style="position:absolute;left:6798;top:5269;width:242;height:240" type="#_x0000_t75" stroked="false">
              <v:imagedata r:id="rId732" o:title=""/>
            </v:shape>
            <v:rect style="position:absolute;left:2132;top:8539;width:3261;height:285" filled="false" stroked="true" strokeweight=".72pt" strokecolor="#000000">
              <v:stroke dashstyle="solid"/>
            </v:rect>
            <v:shape style="position:absolute;left:2314;top:8816;width:241;height:204" type="#_x0000_t75" stroked="false">
              <v:imagedata r:id="rId742" o:title=""/>
            </v:shape>
            <v:shape style="position:absolute;left:3452;top:8816;width:241;height:204" type="#_x0000_t75" stroked="false">
              <v:imagedata r:id="rId743" o:title=""/>
            </v:shape>
            <v:shape style="position:absolute;left:3072;top:8816;width:241;height:204" type="#_x0000_t75" stroked="false">
              <v:imagedata r:id="rId744" o:title=""/>
            </v:shape>
            <v:shape style="position:absolute;left:3831;top:8816;width:241;height:204" type="#_x0000_t75" stroked="false">
              <v:imagedata r:id="rId745" o:title=""/>
            </v:shape>
            <v:shape style="position:absolute;left:6874;top:6921;width:24;height:111" coordorigin="6875,6922" coordsize="24,111" path="m6875,6943l6884,6937,6899,6922,6899,7032e" filled="false" stroked="true" strokeweight=".72pt" strokecolor="#000000">
              <v:path arrowok="t"/>
              <v:stroke dashstyle="solid"/>
            </v:shape>
            <v:shape style="position:absolute;left:6447;top:6470;width:76;height:110" coordorigin="6448,6470" coordsize="76,110" path="m6448,6580l6486,6470,6523,6580e" filled="false" stroked="true" strokeweight=".72pt" strokecolor="#000000">
              <v:path arrowok="t"/>
              <v:stroke dashstyle="solid"/>
            </v:shape>
            <v:line style="position:absolute" from="6462,6544" to="6509,6544" stroked="true" strokeweight=".72pt" strokecolor="#000000">
              <v:stroke dashstyle="solid"/>
            </v:line>
            <v:shape style="position:absolute;left:6447;top:6078;width:66;height:111" coordorigin="6448,6078" coordsize="66,111" path="m6448,6188l6448,6078,6490,6078,6504,6084,6509,6089,6514,6100,6514,6110,6509,6120,6504,6126,6490,6131,6448,6131e" filled="false" stroked="true" strokeweight=".72pt" strokecolor="#000000">
              <v:path arrowok="t"/>
              <v:stroke dashstyle="solid"/>
            </v:shape>
            <v:shape style="position:absolute;left:6447;top:6130;width:66;height:58" coordorigin="6448,6131" coordsize="66,58" path="m6490,6131l6504,6136,6509,6142,6514,6152,6514,6168,6509,6178,6504,6184,6490,6188,6448,6188e" filled="false" stroked="true" strokeweight=".72pt" strokecolor="#000000">
              <v:path arrowok="t"/>
              <v:stroke dashstyle="solid"/>
            </v:shape>
            <v:shape style="position:absolute;left:6447;top:5340;width:66;height:111" coordorigin="6448,5340" coordsize="66,111" path="m6448,5450l6448,5340,6481,5340,6494,5345,6504,5356,6509,5366,6514,5382,6514,5408,6509,5424,6504,5435,6494,5444,6481,5450,6448,5450xe" filled="false" stroked="true" strokeweight=".72pt" strokecolor="#000000">
              <v:path arrowok="t"/>
              <v:stroke dashstyle="solid"/>
            </v:shape>
            <v:line style="position:absolute" from="8815,6601" to="8815,6452" stroked="true" strokeweight=".72pt" strokecolor="#000000">
              <v:stroke dashstyle="solid"/>
            </v:line>
            <v:line style="position:absolute" from="8890,6527" to="8741,6527" stroked="true" strokeweight=".72pt" strokecolor="#000000">
              <v:stroke dashstyle="solid"/>
            </v:line>
            <v:line style="position:absolute" from="6845,6148" to="6994,6148" stroked="true" strokeweight=".72pt" strokecolor="#000000">
              <v:stroke dashstyle="solid"/>
            </v:line>
            <v:line style="position:absolute" from="6919,6222" to="6919,6073" stroked="true" strokeweight=".72pt" strokecolor="#000000">
              <v:stroke dashstyle="solid"/>
            </v:line>
            <v:line style="position:absolute" from="7678,6222" to="7678,6073" stroked="true" strokeweight=".72pt" strokecolor="#000000">
              <v:stroke dashstyle="solid"/>
            </v:line>
            <v:line style="position:absolute" from="7603,6148" to="7752,6148" stroked="true" strokeweight=".72pt" strokecolor="#000000">
              <v:stroke dashstyle="solid"/>
            </v:line>
            <v:line style="position:absolute" from="8131,6148" to="7982,6148" stroked="true" strokeweight=".72pt" strokecolor="#000000">
              <v:stroke dashstyle="solid"/>
            </v:line>
            <v:line style="position:absolute" from="8057,6222" to="8057,6073" stroked="true" strokeweight=".72pt" strokecolor="#000000">
              <v:stroke dashstyle="solid"/>
            </v:line>
            <v:line style="position:absolute" from="8436,6222" to="8436,6073" stroked="true" strokeweight=".72pt" strokecolor="#000000">
              <v:stroke dashstyle="solid"/>
            </v:line>
            <v:line style="position:absolute" from="8510,6148" to="8362,6148" stroked="true" strokeweight=".72pt" strokecolor="#000000">
              <v:stroke dashstyle="solid"/>
            </v:line>
            <v:line style="position:absolute" from="8815,6222" to="8815,6073" stroked="true" strokeweight=".72pt" strokecolor="#000000">
              <v:stroke dashstyle="solid"/>
            </v:line>
            <v:line style="position:absolute" from="8890,6148" to="8741,6148" stroked="true" strokeweight=".72pt" strokecolor="#000000">
              <v:stroke dashstyle="solid"/>
            </v:line>
            <v:line style="position:absolute" from="6845,5768" to="6994,5768" stroked="true" strokeweight=".72pt" strokecolor="#000000">
              <v:stroke dashstyle="solid"/>
            </v:line>
            <v:line style="position:absolute" from="6919,5843" to="6919,5694" stroked="true" strokeweight=".72pt" strokecolor="#000000">
              <v:stroke dashstyle="solid"/>
            </v:line>
            <v:line style="position:absolute" from="7678,5843" to="7678,5694" stroked="true" strokeweight=".72pt" strokecolor="#000000">
              <v:stroke dashstyle="solid"/>
            </v:line>
            <v:line style="position:absolute" from="7603,5768" to="7752,5768" stroked="true" strokeweight=".72pt" strokecolor="#000000">
              <v:stroke dashstyle="solid"/>
            </v:line>
            <v:line style="position:absolute" from="8131,5768" to="7982,5768" stroked="true" strokeweight=".72pt" strokecolor="#000000">
              <v:stroke dashstyle="solid"/>
            </v:line>
            <v:line style="position:absolute" from="8057,5843" to="8057,5694" stroked="true" strokeweight=".72pt" strokecolor="#000000">
              <v:stroke dashstyle="solid"/>
            </v:line>
            <v:line style="position:absolute" from="8436,5843" to="8436,5694" stroked="true" strokeweight=".72pt" strokecolor="#000000">
              <v:stroke dashstyle="solid"/>
            </v:line>
            <v:line style="position:absolute" from="8510,5768" to="8362,5768" stroked="true" strokeweight=".72pt" strokecolor="#000000">
              <v:stroke dashstyle="solid"/>
            </v:line>
            <v:line style="position:absolute" from="8815,5843" to="8815,5694" stroked="true" strokeweight=".72pt" strokecolor="#000000">
              <v:stroke dashstyle="solid"/>
            </v:line>
            <v:line style="position:absolute" from="8890,5768" to="8741,5768" stroked="true" strokeweight=".72pt" strokecolor="#000000">
              <v:stroke dashstyle="solid"/>
            </v:line>
            <v:line style="position:absolute" from="6845,5389" to="6994,5389" stroked="true" strokeweight=".72pt" strokecolor="#000000">
              <v:stroke dashstyle="solid"/>
            </v:line>
            <v:line style="position:absolute" from="6919,5464" to="6919,5315" stroked="true" strokeweight=".72pt" strokecolor="#000000">
              <v:stroke dashstyle="solid"/>
            </v:line>
            <v:line style="position:absolute" from="7678,5464" to="7678,5315" stroked="true" strokeweight=".72pt" strokecolor="#000000">
              <v:stroke dashstyle="solid"/>
            </v:line>
            <v:line style="position:absolute" from="7603,5389" to="7752,5389" stroked="true" strokeweight=".72pt" strokecolor="#000000">
              <v:stroke dashstyle="solid"/>
            </v:line>
            <v:line style="position:absolute" from="8131,5389" to="7982,5389" stroked="true" strokeweight=".72pt" strokecolor="#000000">
              <v:stroke dashstyle="solid"/>
            </v:line>
            <v:line style="position:absolute" from="8057,5464" to="8057,5315" stroked="true" strokeweight=".72pt" strokecolor="#000000">
              <v:stroke dashstyle="solid"/>
            </v:line>
            <v:line style="position:absolute" from="8436,5464" to="8436,5315" stroked="true" strokeweight=".72pt" strokecolor="#000000">
              <v:stroke dashstyle="solid"/>
            </v:line>
            <v:line style="position:absolute" from="8510,5389" to="8362,5389" stroked="true" strokeweight=".72pt" strokecolor="#000000">
              <v:stroke dashstyle="solid"/>
            </v:line>
            <v:line style="position:absolute" from="8815,5464" to="8815,5315" stroked="true" strokeweight=".72pt" strokecolor="#000000">
              <v:stroke dashstyle="solid"/>
            </v:line>
            <v:line style="position:absolute" from="8890,5389" to="8741,5389" stroked="true" strokeweight=".72pt" strokecolor="#000000">
              <v:stroke dashstyle="solid"/>
            </v:line>
            <v:line style="position:absolute" from="10480,6527" to="9775,6527" stroked="true" strokeweight=".72pt" strokecolor="#000000">
              <v:stroke dashstyle="solid"/>
            </v:line>
            <v:line style="position:absolute" from="10188,6146" to="9775,6148" stroked="true" strokeweight=".72pt" strokecolor="#000000">
              <v:stroke dashstyle="solid"/>
            </v:line>
            <v:line style="position:absolute" from="10188,6530" to="10188,6895" stroked="true" strokeweight=".72pt" strokecolor="#000000">
              <v:stroke dashstyle="solid"/>
            </v:line>
            <v:shape style="position:absolute;left:10124;top:6529;width:128;height:111" coordorigin="10124,6529" coordsize="128,111" path="m10188,6529l10124,6640,10252,6640,10188,6529xe" filled="true" fillcolor="#000000" stroked="false">
              <v:path arrowok="t"/>
              <v:fill type="solid"/>
            </v:shape>
            <v:line style="position:absolute" from="10188,6145" to="10188,5887" stroked="true" strokeweight=".72pt" strokecolor="#000000">
              <v:stroke dashstyle="solid"/>
            </v:line>
            <v:shape style="position:absolute;left:10124;top:6036;width:128;height:111" coordorigin="10124,6036" coordsize="128,111" path="m10252,6036l10124,6036,10188,6146,10252,6036xe" filled="true" fillcolor="#000000" stroked="false">
              <v:path arrowok="t"/>
              <v:fill type="solid"/>
            </v:shape>
            <v:shape style="position:absolute;left:10382;top:6830;width:60;height:111" coordorigin="10382,6830" coordsize="60,111" path="m10408,6830l10396,6835,10386,6852,10382,6877,10382,6894,10386,6919,10396,6935,10408,6941,10417,6941,10429,6935,10438,6919,10442,6894,10442,6877,10438,6852,10429,6835,10417,6830,10408,6830xe" filled="false" stroked="true" strokeweight=".72pt" strokecolor="#000000">
              <v:path arrowok="t"/>
              <v:stroke dashstyle="solid"/>
            </v:shape>
            <v:shape style="position:absolute;left:10468;top:6930;width:9;height:32" coordorigin="10469,6930" coordsize="9,32" path="m10477,6935l10472,6941,10469,6935,10472,6930,10477,6935,10477,6946,10472,6956,10469,6961e" filled="false" stroked="true" strokeweight=".72pt" strokecolor="#000000">
              <v:path arrowok="t"/>
              <v:stroke dashstyle="solid"/>
            </v:shape>
            <v:shape style="position:absolute;left:10510;top:6830;width:65;height:111" coordorigin="10511,6830" coordsize="65,111" path="m10554,6830l10511,6904,10576,6904m10554,6830l10554,6941e" filled="false" stroked="true" strokeweight=".72pt" strokecolor="#000000">
              <v:path arrowok="t"/>
              <v:stroke dashstyle="solid"/>
            </v:shape>
            <v:shape style="position:absolute;left:10597;top:6830;width:60;height:111" coordorigin="10597,6830" coordsize="60,111" path="m10622,6830l10610,6835,10602,6852,10597,6877,10597,6894,10602,6919,10610,6935,10622,6941,10632,6941,10644,6935,10652,6919,10657,6894,10657,6877,10652,6852,10644,6835,10632,6830,10622,6830xe" filled="false" stroked="true" strokeweight=".72pt" strokecolor="#000000">
              <v:path arrowok="t"/>
              <v:stroke dashstyle="solid"/>
            </v:shape>
            <v:rect style="position:absolute;left:10327;top:6786;width:386;height:220" filled="false" stroked="true" strokeweight=".72pt" strokecolor="#000000">
              <v:stroke dashstyle="solid"/>
            </v:rect>
            <v:line style="position:absolute" from="10327,6895" to="10188,6895" stroked="true" strokeweight=".72pt" strokecolor="#000000">
              <v:stroke dashstyle="solid"/>
            </v:line>
            <v:shape style="position:absolute;left:4855;top:6386;width:545;height:450" type="#_x0000_t75" stroked="false">
              <v:imagedata r:id="rId746" o:title=""/>
            </v:shape>
            <v:line style="position:absolute" from="5293,6829" to="4862,6398" stroked="true" strokeweight=".72pt" strokecolor="#000000">
              <v:stroke dashstyle="solid"/>
            </v:line>
            <v:line style="position:absolute" from="5393,6818" to="4968,6394" stroked="true" strokeweight=".72pt" strokecolor="#000000">
              <v:stroke dashstyle="solid"/>
            </v:line>
            <v:line style="position:absolute" from="5393,6708" to="5078,6394" stroked="true" strokeweight=".72pt" strokecolor="#000000">
              <v:stroke dashstyle="solid"/>
            </v:line>
            <v:line style="position:absolute" from="5393,6599" to="5189,6394" stroked="true" strokeweight=".72pt" strokecolor="#000000">
              <v:stroke dashstyle="solid"/>
            </v:line>
            <v:line style="position:absolute" from="5393,6488" to="5298,6394" stroked="true" strokeweight=".72pt" strokecolor="#000000">
              <v:stroke dashstyle="solid"/>
            </v:line>
            <v:line style="position:absolute" from="1639,8690" to="1639,8539" stroked="true" strokeweight=".72pt" strokecolor="#000000">
              <v:stroke dashstyle="solid"/>
            </v:line>
            <v:line style="position:absolute" from="7298,6601" to="7298,6452" stroked="true" strokeweight=".72pt" strokecolor="#000000">
              <v:stroke dashstyle="solid"/>
            </v:line>
            <v:line style="position:absolute" from="7224,6527" to="7373,6527" stroked="true" strokeweight=".72pt" strokecolor="#000000">
              <v:stroke dashstyle="solid"/>
            </v:line>
            <v:shape style="position:absolute;left:7184;top:6035;width:227;height:225" coordorigin="7184,6035" coordsize="227,225" path="m7411,6148l7410,6125,7403,6104,7367,6056,7315,6035,7261,6040,7214,6071,7187,6125,7184,6148,7187,6169,7214,6224,7260,6255,7315,6260,7366,6239,7403,6191,7410,6169,7411,6148xe" filled="false" stroked="true" strokeweight=".72pt" strokecolor="#000000">
              <v:path arrowok="t"/>
              <v:stroke dashstyle="solid"/>
            </v:shape>
            <v:shape style="position:absolute;left:7184;top:6414;width:227;height:225" coordorigin="7184,6415" coordsize="227,225" path="m7411,6527l7410,6505,7403,6484,7366,6435,7315,6415,7260,6420,7213,6451,7187,6505,7184,6527,7187,6548,7213,6603,7260,6634,7315,6639,7366,6618,7403,6570,7410,6548,7411,6527xe" filled="false" stroked="true" strokeweight=".72pt" strokecolor="#000000">
              <v:path arrowok="t"/>
              <v:stroke dashstyle="solid"/>
            </v:shape>
            <v:shape style="position:absolute;left:7184;top:5656;width:227;height:225" coordorigin="7184,5656" coordsize="227,225" path="m7411,5768l7410,5747,7403,5725,7366,5677,7315,5656,7260,5662,7213,5692,7187,5747,7184,5768,7187,5790,7213,5845,7260,5875,7315,5881,7366,5860,7403,5812,7410,5790,7411,5768xe" filled="false" stroked="true" strokeweight=".72pt" strokecolor="#000000">
              <v:path arrowok="t"/>
              <v:stroke dashstyle="solid"/>
            </v:shape>
            <v:shape style="position:absolute;left:7184;top:5276;width:227;height:225" coordorigin="7184,5277" coordsize="227,225" path="m7411,5389l7410,5366,7403,5346,7367,5298,7315,5277,7261,5282,7214,5312,7187,5366,7184,5389,7187,5411,7214,5466,7260,5496,7315,5502,7366,5481,7403,5432,7410,5411,7411,5389xe" filled="false" stroked="true" strokeweight=".72pt" strokecolor="#000000">
              <v:path arrowok="t"/>
              <v:stroke dashstyle="solid"/>
            </v:shape>
            <v:line style="position:absolute" from="7298,6222" to="7298,6073" stroked="true" strokeweight=".72pt" strokecolor="#000000">
              <v:stroke dashstyle="solid"/>
            </v:line>
            <v:line style="position:absolute" from="7224,6148" to="7373,6148" stroked="true" strokeweight=".72pt" strokecolor="#000000">
              <v:stroke dashstyle="solid"/>
            </v:line>
            <v:line style="position:absolute" from="7298,5843" to="7298,5694" stroked="true" strokeweight=".72pt" strokecolor="#000000">
              <v:stroke dashstyle="solid"/>
            </v:line>
            <v:line style="position:absolute" from="7224,5768" to="7373,5768" stroked="true" strokeweight=".72pt" strokecolor="#000000">
              <v:stroke dashstyle="solid"/>
            </v:line>
            <v:line style="position:absolute" from="7298,5464" to="7298,5315" stroked="true" strokeweight=".72pt" strokecolor="#000000">
              <v:stroke dashstyle="solid"/>
            </v:line>
            <v:line style="position:absolute" from="7224,5389" to="7373,5389" stroked="true" strokeweight=".72pt" strokecolor="#000000">
              <v:stroke dashstyle="solid"/>
            </v:line>
            <v:shape style="position:absolute;left:7254;top:6921;width:66;height:111" coordorigin="7254,6922" coordsize="66,111" path="m7259,6948l7259,6943,7264,6932,7268,6926,7278,6922,7297,6922,7307,6926,7310,6932,7315,6943,7315,6953,7310,6964,7302,6979,7254,7032,7320,7032e" filled="false" stroked="true" strokeweight=".72pt" strokecolor="#000000">
              <v:path arrowok="t"/>
              <v:stroke dashstyle="solid"/>
            </v:shape>
            <v:shape style="position:absolute;left:2693;top:8816;width:241;height:204" type="#_x0000_t75" stroked="false">
              <v:imagedata r:id="rId747" o:title=""/>
            </v:shape>
            <v:line style="position:absolute" from="8131,5389" to="7982,5389" stroked="true" strokeweight=".72pt" strokecolor="#000000">
              <v:stroke dashstyle="solid"/>
            </v:line>
            <v:shape style="position:absolute;left:7942;top:4897;width:228;height:225" coordorigin="7943,4897" coordsize="228,225" path="m8171,5010l8168,4987,8162,4967,8125,4919,8074,4897,8020,4902,7974,4932,7945,4987,7943,5010,7945,5032,7973,5086,8019,5117,8073,5122,8124,5101,8162,5053,8168,5032,8171,5010xe" filled="false" stroked="true" strokeweight=".72pt" strokecolor="#000000">
              <v:path arrowok="t"/>
              <v:stroke dashstyle="solid"/>
            </v:shape>
            <v:shape style="position:absolute;left:8322;top:4897;width:228;height:225" coordorigin="8322,4897" coordsize="228,225" path="m8550,5010l8548,4987,8542,4967,8504,4919,8453,4897,8399,4902,8353,4933,8324,4987,8322,5010,8324,5032,8352,5086,8398,5117,8452,5122,8503,5101,8542,5053,8548,5032,8550,5010xe" filled="false" stroked="true" strokeweight=".72pt" strokecolor="#000000">
              <v:path arrowok="t"/>
              <v:stroke dashstyle="solid"/>
            </v:shape>
            <v:shape style="position:absolute;left:8702;top:4897;width:227;height:225" coordorigin="8702,4897" coordsize="227,225" path="m8929,5010l8927,4987,8921,4967,8883,4919,8833,4897,8779,4902,8733,4932,8704,4987,8702,5010,8704,5032,8732,5086,8778,5117,8832,5122,8883,5101,8921,5053,8927,5032,8929,5010xe" filled="false" stroked="true" strokeweight=".72pt" strokecolor="#000000">
              <v:path arrowok="t"/>
              <v:stroke dashstyle="solid"/>
            </v:shape>
            <v:shape style="position:absolute;left:7563;top:4897;width:228;height:225" coordorigin="7564,4897" coordsize="228,225" path="m7792,5010l7789,4987,7782,4967,7746,4918,7695,4897,7640,4903,7593,4933,7566,4987,7564,5010,7566,5032,7593,5086,7639,5117,7694,5122,7745,5101,7782,5053,7789,5032,7792,5010xe" filled="false" stroked="true" strokeweight=".72pt" strokecolor="#000000">
              <v:path arrowok="t"/>
              <v:stroke dashstyle="solid"/>
            </v:shape>
            <v:shape style="position:absolute;left:6805;top:4897;width:227;height:225" coordorigin="6805,4897" coordsize="227,225" path="m7032,5010l7031,4987,7024,4967,6987,4918,6936,4897,6882,4902,6835,4933,6808,4987,6805,5010,6808,5032,6835,5086,6881,5117,6935,5122,6986,5101,7024,5053,7031,5032,7032,5010xe" filled="false" stroked="true" strokeweight=".72pt" strokecolor="#000000">
              <v:path arrowok="t"/>
              <v:stroke dashstyle="solid"/>
            </v:shape>
            <v:shape style="position:absolute;left:7942;top:4518;width:228;height:225" coordorigin="7943,4518" coordsize="228,225" path="m8171,4631l8168,4608,8162,4588,8125,4539,8074,4518,8020,4523,7974,4553,7945,4608,7943,4631,7945,4652,7973,4707,8019,4738,8073,4743,8125,4722,8162,4674,8168,4652,8171,4631xe" filled="false" stroked="true" strokeweight=".72pt" strokecolor="#000000">
              <v:path arrowok="t"/>
              <v:stroke dashstyle="solid"/>
            </v:shape>
            <v:shape style="position:absolute;left:7942;top:4138;width:228;height:225" coordorigin="7943,4139" coordsize="228,225" path="m8171,4252l8168,4229,8162,4208,8125,4160,8074,4139,8020,4144,7974,4174,7945,4229,7943,4252,7945,4273,7973,4328,8019,4359,8073,4364,8125,4343,8162,4295,8168,4273,8171,4252xe" filled="false" stroked="true" strokeweight=".72pt" strokecolor="#000000">
              <v:path arrowok="t"/>
              <v:stroke dashstyle="solid"/>
            </v:shape>
            <v:shape style="position:absolute;left:8322;top:4518;width:228;height:226" coordorigin="8322,4518" coordsize="228,226" path="m8550,4631l8548,4608,8542,4588,8504,4539,8453,4518,8399,4523,8353,4553,8324,4608,8322,4631,8324,4652,8352,4707,8398,4738,8452,4743,8504,4722,8542,4674,8548,4652,8550,4631xe" filled="false" stroked="true" strokeweight=".72pt" strokecolor="#000000">
              <v:path arrowok="t"/>
              <v:stroke dashstyle="solid"/>
            </v:shape>
            <v:shape style="position:absolute;left:8322;top:4138;width:228;height:225" coordorigin="8322,4139" coordsize="228,225" path="m8550,4252l8548,4229,8542,4208,8504,4160,8453,4139,8399,4144,8353,4174,8324,4229,8322,4252,8324,4273,8352,4328,8398,4358,8452,4364,8504,4343,8542,4295,8548,4273,8550,4252xe" filled="false" stroked="true" strokeweight=".72pt" strokecolor="#000000">
              <v:path arrowok="t"/>
              <v:stroke dashstyle="solid"/>
            </v:shape>
            <v:shape style="position:absolute;left:8702;top:4518;width:227;height:226" coordorigin="8702,4518" coordsize="227,226" path="m8929,4631l8927,4608,8921,4588,8883,4539,8833,4518,8779,4523,8733,4553,8704,4608,8702,4631,8704,4652,8732,4707,8778,4738,8832,4743,8883,4722,8921,4674,8927,4652,8929,4631xe" filled="false" stroked="true" strokeweight=".72pt" strokecolor="#000000">
              <v:path arrowok="t"/>
              <v:stroke dashstyle="solid"/>
            </v:shape>
            <v:shape style="position:absolute;left:8702;top:4138;width:227;height:226" coordorigin="8702,4139" coordsize="227,226" path="m8929,4252l8927,4229,8921,4208,8883,4160,8833,4139,8779,4144,8733,4174,8704,4229,8702,4252,8704,4273,8732,4328,8778,4359,8832,4364,8883,4343,8921,4295,8927,4273,8929,4252xe" filled="false" stroked="true" strokeweight=".72pt" strokecolor="#000000">
              <v:path arrowok="t"/>
              <v:stroke dashstyle="solid"/>
            </v:shape>
            <v:shape style="position:absolute;left:7563;top:4518;width:228;height:225" coordorigin="7564,4518" coordsize="228,225" path="m7792,4631l7789,4608,7782,4588,7746,4539,7695,4518,7640,4524,7593,4554,7566,4608,7564,4631,7566,4652,7593,4707,7640,4738,7694,4743,7746,4722,7782,4674,7789,4652,7792,4631xe" filled="false" stroked="true" strokeweight=".72pt" strokecolor="#000000">
              <v:path arrowok="t"/>
              <v:stroke dashstyle="solid"/>
            </v:shape>
            <v:shape style="position:absolute;left:7563;top:4139;width:228;height:225" coordorigin="7564,4139" coordsize="228,225" path="m7792,4252l7789,4229,7782,4208,7746,4160,7695,4139,7640,4144,7593,4175,7566,4229,7564,4252,7566,4273,7593,4328,7640,4358,7694,4364,7746,4343,7782,4295,7789,4273,7792,4252xe" filled="false" stroked="true" strokeweight=".72pt" strokecolor="#000000">
              <v:path arrowok="t"/>
              <v:stroke dashstyle="solid"/>
            </v:shape>
            <v:shape style="position:absolute;left:6805;top:4518;width:227;height:226" coordorigin="6805,4518" coordsize="227,226" path="m7032,4631l7031,4608,7024,4588,6987,4539,6936,4518,6882,4523,6835,4553,6808,4608,6805,4631,6808,4652,6834,4707,6881,4738,6935,4743,6986,4722,7024,4674,7031,4652,7032,4631xe" filled="false" stroked="true" strokeweight=".72pt" strokecolor="#000000">
              <v:path arrowok="t"/>
              <v:stroke dashstyle="solid"/>
            </v:shape>
            <v:shape style="position:absolute;left:6805;top:4138;width:227;height:225" coordorigin="6805,4139" coordsize="227,225" path="m7032,4252l7031,4229,7024,4208,6987,4160,6936,4139,6882,4144,6835,4174,6808,4229,6805,4252,6808,4273,6835,4328,6881,4358,6935,4364,6986,4343,7024,4295,7031,4273,7032,4252xe" filled="false" stroked="true" strokeweight=".72pt" strokecolor="#000000">
              <v:path arrowok="t"/>
              <v:stroke dashstyle="solid"/>
            </v:shape>
            <v:line style="position:absolute" from="6845,5010" to="6994,5010" stroked="true" strokeweight=".72pt" strokecolor="#000000">
              <v:stroke dashstyle="solid"/>
            </v:line>
            <v:line style="position:absolute" from="6919,5084" to="6919,4936" stroked="true" strokeweight=".72pt" strokecolor="#000000">
              <v:stroke dashstyle="solid"/>
            </v:line>
            <v:line style="position:absolute" from="7678,5084" to="7678,4936" stroked="true" strokeweight=".72pt" strokecolor="#000000">
              <v:stroke dashstyle="solid"/>
            </v:line>
            <v:line style="position:absolute" from="7603,5010" to="7752,5010" stroked="true" strokeweight=".72pt" strokecolor="#000000">
              <v:stroke dashstyle="solid"/>
            </v:line>
            <v:line style="position:absolute" from="8131,5010" to="7982,5010" stroked="true" strokeweight=".72pt" strokecolor="#000000">
              <v:stroke dashstyle="solid"/>
            </v:line>
            <v:line style="position:absolute" from="8057,5084" to="8057,4936" stroked="true" strokeweight=".72pt" strokecolor="#000000">
              <v:stroke dashstyle="solid"/>
            </v:line>
            <v:line style="position:absolute" from="8436,5084" to="8436,4936" stroked="true" strokeweight=".72pt" strokecolor="#000000">
              <v:stroke dashstyle="solid"/>
            </v:line>
            <v:line style="position:absolute" from="8510,5010" to="8362,5010" stroked="true" strokeweight=".72pt" strokecolor="#000000">
              <v:stroke dashstyle="solid"/>
            </v:line>
            <v:line style="position:absolute" from="8815,5084" to="8815,4936" stroked="true" strokeweight=".72pt" strokecolor="#000000">
              <v:stroke dashstyle="solid"/>
            </v:line>
            <v:line style="position:absolute" from="8890,5010" to="8741,5010" stroked="true" strokeweight=".72pt" strokecolor="#000000">
              <v:stroke dashstyle="solid"/>
            </v:line>
            <v:line style="position:absolute" from="6845,4631" to="6994,4631" stroked="true" strokeweight=".72pt" strokecolor="#000000">
              <v:stroke dashstyle="solid"/>
            </v:line>
            <v:line style="position:absolute" from="6919,4705" to="6919,4556" stroked="true" strokeweight=".72pt" strokecolor="#000000">
              <v:stroke dashstyle="solid"/>
            </v:line>
            <v:line style="position:absolute" from="7678,4705" to="7678,4556" stroked="true" strokeweight=".72pt" strokecolor="#000000">
              <v:stroke dashstyle="solid"/>
            </v:line>
            <v:line style="position:absolute" from="7603,4631" to="7752,4631" stroked="true" strokeweight=".72pt" strokecolor="#000000">
              <v:stroke dashstyle="solid"/>
            </v:line>
            <v:line style="position:absolute" from="8131,4631" to="7982,4631" stroked="true" strokeweight=".72pt" strokecolor="#000000">
              <v:stroke dashstyle="solid"/>
            </v:line>
            <v:line style="position:absolute" from="8057,4705" to="8057,4556" stroked="true" strokeweight=".72pt" strokecolor="#000000">
              <v:stroke dashstyle="solid"/>
            </v:line>
            <v:line style="position:absolute" from="8436,4705" to="8436,4556" stroked="true" strokeweight=".72pt" strokecolor="#000000">
              <v:stroke dashstyle="solid"/>
            </v:line>
            <v:line style="position:absolute" from="8510,4631" to="8362,4631" stroked="true" strokeweight=".72pt" strokecolor="#000000">
              <v:stroke dashstyle="solid"/>
            </v:line>
            <v:line style="position:absolute" from="8815,4705" to="8815,4556" stroked="true" strokeweight=".72pt" strokecolor="#000000">
              <v:stroke dashstyle="solid"/>
            </v:line>
            <v:line style="position:absolute" from="8890,4631" to="8741,4631" stroked="true" strokeweight=".72pt" strokecolor="#000000">
              <v:stroke dashstyle="solid"/>
            </v:line>
            <v:line style="position:absolute" from="6845,4252" to="6994,4252" stroked="true" strokeweight=".72pt" strokecolor="#000000">
              <v:stroke dashstyle="solid"/>
            </v:line>
            <v:line style="position:absolute" from="6919,4326" to="6919,4177" stroked="true" strokeweight=".72pt" strokecolor="#000000">
              <v:stroke dashstyle="solid"/>
            </v:line>
            <v:line style="position:absolute" from="7678,4326" to="7678,4177" stroked="true" strokeweight=".72pt" strokecolor="#000000">
              <v:stroke dashstyle="solid"/>
            </v:line>
            <v:line style="position:absolute" from="7603,4252" to="7752,4252" stroked="true" strokeweight=".72pt" strokecolor="#000000">
              <v:stroke dashstyle="solid"/>
            </v:line>
            <v:line style="position:absolute" from="8131,4252" to="7982,4252" stroked="true" strokeweight=".72pt" strokecolor="#000000">
              <v:stroke dashstyle="solid"/>
            </v:line>
            <v:line style="position:absolute" from="8057,4326" to="8057,4177" stroked="true" strokeweight=".72pt" strokecolor="#000000">
              <v:stroke dashstyle="solid"/>
            </v:line>
            <v:line style="position:absolute" from="8436,4326" to="8436,4177" stroked="true" strokeweight=".72pt" strokecolor="#000000">
              <v:stroke dashstyle="solid"/>
            </v:line>
            <v:line style="position:absolute" from="8510,4252" to="8362,4252" stroked="true" strokeweight=".72pt" strokecolor="#000000">
              <v:stroke dashstyle="solid"/>
            </v:line>
            <v:line style="position:absolute" from="8815,4326" to="8815,4177" stroked="true" strokeweight=".72pt" strokecolor="#000000">
              <v:stroke dashstyle="solid"/>
            </v:line>
            <v:line style="position:absolute" from="8890,4252" to="8741,4252" stroked="true" strokeweight=".72pt" strokecolor="#000000">
              <v:stroke dashstyle="solid"/>
            </v:line>
            <v:line style="position:absolute" from="7298,5464" to="7298,5315" stroked="true" strokeweight=".72pt" strokecolor="#000000">
              <v:stroke dashstyle="solid"/>
            </v:line>
            <v:line style="position:absolute" from="7224,5389" to="7373,5389" stroked="true" strokeweight=".72pt" strokecolor="#000000">
              <v:stroke dashstyle="solid"/>
            </v:line>
            <v:shape style="position:absolute;left:7184;top:4897;width:227;height:225" coordorigin="7184,4898" coordsize="227,225" path="m7411,5010l7410,4987,7403,4967,7367,4918,7315,4898,7261,4903,7214,4933,7187,4987,7184,5010,7187,5032,7214,5086,7260,5117,7314,5122,7366,5101,7403,5053,7410,5032,7411,5010xe" filled="false" stroked="true" strokeweight=".72pt" strokecolor="#000000">
              <v:path arrowok="t"/>
              <v:stroke dashstyle="solid"/>
            </v:shape>
            <v:shape style="position:absolute;left:7184;top:4518;width:227;height:225" coordorigin="7184,4518" coordsize="227,225" path="m7411,4631l7410,4608,7403,4588,7367,4539,7315,4518,7261,4524,7214,4554,7187,4608,7184,4631,7187,4652,7213,4707,7260,4738,7315,4743,7366,4722,7403,4674,7410,4652,7411,4631xe" filled="false" stroked="true" strokeweight=".72pt" strokecolor="#000000">
              <v:path arrowok="t"/>
              <v:stroke dashstyle="solid"/>
            </v:shape>
            <v:shape style="position:absolute;left:7184;top:4139;width:227;height:225" coordorigin="7184,4139" coordsize="227,225" path="m7411,4252l7410,4229,7403,4208,7367,4160,7315,4139,7261,4144,7214,4175,7187,4229,7184,4252,7187,4273,7214,4328,7261,4358,7315,4364,7366,4343,7403,4295,7410,4273,7411,4252xe" filled="false" stroked="true" strokeweight=".72pt" strokecolor="#000000">
              <v:path arrowok="t"/>
              <v:stroke dashstyle="solid"/>
            </v:shape>
            <v:line style="position:absolute" from="7298,5084" to="7298,4936" stroked="true" strokeweight=".72pt" strokecolor="#000000">
              <v:stroke dashstyle="solid"/>
            </v:line>
            <v:line style="position:absolute" from="7224,5010" to="7373,5010" stroked="true" strokeweight=".72pt" strokecolor="#000000">
              <v:stroke dashstyle="solid"/>
            </v:line>
            <v:line style="position:absolute" from="7298,4705" to="7298,4556" stroked="true" strokeweight=".72pt" strokecolor="#000000">
              <v:stroke dashstyle="solid"/>
            </v:line>
            <v:line style="position:absolute" from="7224,4631" to="7373,4631" stroked="true" strokeweight=".72pt" strokecolor="#000000">
              <v:stroke dashstyle="solid"/>
            </v:line>
            <v:line style="position:absolute" from="7298,4326" to="7298,4177" stroked="true" strokeweight=".72pt" strokecolor="#000000">
              <v:stroke dashstyle="solid"/>
            </v:line>
            <v:line style="position:absolute" from="7224,4252" to="7373,4252" stroked="true" strokeweight=".72pt" strokecolor="#000000">
              <v:stroke dashstyle="solid"/>
            </v:line>
            <v:shape style="position:absolute;left:6447;top:4572;width:62;height:111" coordorigin="6448,4572" coordsize="62,111" path="m6448,4682l6448,4572,6509,4572e" filled="false" stroked="true" strokeweight=".72pt" strokecolor="#000000">
              <v:path arrowok="t"/>
              <v:stroke dashstyle="solid"/>
            </v:shape>
            <v:line style="position:absolute" from="6448,4625" to="6486,4625" stroked="true" strokeweight=".72pt" strokecolor="#000000">
              <v:stroke dashstyle="solid"/>
            </v:line>
            <v:shape style="position:absolute;left:6447;top:4940;width:62;height:111" coordorigin="6448,4940" coordsize="62,111" path="m6448,5051l6448,4940,6509,4940e" filled="false" stroked="true" strokeweight=".72pt" strokecolor="#000000">
              <v:path arrowok="t"/>
              <v:stroke dashstyle="solid"/>
            </v:shape>
            <v:line style="position:absolute" from="6448,4993" to="6486,4993" stroked="true" strokeweight=".72pt" strokecolor="#000000">
              <v:stroke dashstyle="solid"/>
            </v:line>
            <v:line style="position:absolute" from="6448,5051" to="6509,5051" stroked="true" strokeweight=".72pt" strokecolor="#000000">
              <v:stroke dashstyle="solid"/>
            </v:line>
            <v:shape style="position:absolute;left:6447;top:4200;width:71;height:113" coordorigin="6448,4201" coordsize="71,113" path="m6518,4229l6514,4218,6504,4207,6483,4201,6466,4208,6454,4224,6448,4244,6448,4271,6452,4286,6464,4305,6479,4313,6497,4312,6514,4297,6518,4286,6518,4271,6494,4271e" filled="false" stroked="true" strokeweight=".72pt" strokecolor="#000000">
              <v:path arrowok="t"/>
              <v:stroke dashstyle="solid"/>
            </v:shape>
            <v:line style="position:absolute" from="2132,2970" to="2132,3492" stroked="true" strokeweight=".72pt" strokecolor="#000000">
              <v:stroke dashstyle="solid"/>
            </v:line>
            <v:line style="position:absolute" from="5393,2983" to="5393,3504" stroked="true" strokeweight=".72pt" strokecolor="#000000">
              <v:stroke dashstyle="solid"/>
            </v:line>
            <v:shape style="position:absolute;left:7942;top:3759;width:228;height:225" coordorigin="7943,3760" coordsize="228,225" path="m8171,3872l8168,3850,8162,3828,8124,3780,8073,3760,8019,3765,7973,3795,7945,3850,7943,3872,7945,3894,7973,3949,8019,3979,8073,3984,8124,3964,8162,3916,8168,3894,8171,3872xe" filled="false" stroked="true" strokeweight=".72pt" strokecolor="#000000">
              <v:path arrowok="t"/>
              <v:stroke dashstyle="solid"/>
            </v:shape>
            <v:shape style="position:absolute;left:8322;top:3759;width:228;height:225" coordorigin="8322,3760" coordsize="228,225" path="m8550,3872l8548,3850,8542,3828,8503,3780,8452,3760,8398,3765,8352,3795,8324,3850,8322,3872,8324,3894,8352,3948,8398,3979,8452,3985,8503,3964,8542,3916,8548,3894,8550,3872xe" filled="false" stroked="true" strokeweight=".72pt" strokecolor="#000000">
              <v:path arrowok="t"/>
              <v:stroke dashstyle="solid"/>
            </v:shape>
            <v:shape style="position:absolute;left:8702;top:3759;width:227;height:225" coordorigin="8702,3759" coordsize="227,225" path="m8929,3872l8927,3850,8921,3828,8882,3780,8831,3759,8778,3765,8732,3795,8704,3850,8702,3872,8704,3894,8732,3948,8778,3979,8832,3984,8883,3964,8921,3916,8927,3894,8929,3872xe" filled="false" stroked="true" strokeweight=".72pt" strokecolor="#000000">
              <v:path arrowok="t"/>
              <v:stroke dashstyle="solid"/>
            </v:shape>
            <v:shape style="position:absolute;left:7563;top:3759;width:228;height:225" coordorigin="7564,3760" coordsize="228,225" path="m7792,3872l7789,3850,7782,3828,7745,3780,7694,3760,7639,3765,7593,3796,7566,3850,7564,3872,7566,3894,7593,3948,7639,3979,7694,3984,7745,3964,7782,3916,7789,3894,7792,3872xe" filled="false" stroked="true" strokeweight=".72pt" strokecolor="#000000">
              <v:path arrowok="t"/>
              <v:stroke dashstyle="solid"/>
            </v:shape>
            <v:shape style="position:absolute;left:6798;top:3752;width:242;height:240" type="#_x0000_t75" stroked="false">
              <v:imagedata r:id="rId748" o:title=""/>
            </v:shape>
            <v:line style="position:absolute" from="7678,3947" to="7678,3798" stroked="true" strokeweight=".72pt" strokecolor="#000000">
              <v:stroke dashstyle="solid"/>
            </v:line>
            <v:line style="position:absolute" from="7603,3872" to="7752,3872" stroked="true" strokeweight=".72pt" strokecolor="#000000">
              <v:stroke dashstyle="solid"/>
            </v:line>
            <v:line style="position:absolute" from="8131,3872" to="7982,3872" stroked="true" strokeweight=".72pt" strokecolor="#000000">
              <v:stroke dashstyle="solid"/>
            </v:line>
            <v:line style="position:absolute" from="8057,3947" to="8057,3798" stroked="true" strokeweight=".72pt" strokecolor="#000000">
              <v:stroke dashstyle="solid"/>
            </v:line>
            <v:line style="position:absolute" from="8436,3947" to="8436,3798" stroked="true" strokeweight=".72pt" strokecolor="#000000">
              <v:stroke dashstyle="solid"/>
            </v:line>
            <v:line style="position:absolute" from="8510,3872" to="8362,3872" stroked="true" strokeweight=".72pt" strokecolor="#000000">
              <v:stroke dashstyle="solid"/>
            </v:line>
            <v:line style="position:absolute" from="8815,3947" to="8815,3798" stroked="true" strokeweight=".72pt" strokecolor="#000000">
              <v:stroke dashstyle="solid"/>
            </v:line>
            <v:line style="position:absolute" from="8890,3872" to="8741,3872" stroked="true" strokeweight=".72pt" strokecolor="#000000">
              <v:stroke dashstyle="solid"/>
            </v:line>
            <v:shape style="position:absolute;left:7177;top:3752;width:242;height:240" type="#_x0000_t75" stroked="false">
              <v:imagedata r:id="rId749" o:title=""/>
            </v:shape>
            <v:line style="position:absolute" from="6448,3934" to="6448,3823" stroked="true" strokeweight=".72pt" strokecolor="#000000">
              <v:stroke dashstyle="solid"/>
            </v:line>
            <v:line style="position:absolute" from="6514,3823" to="6514,3934" stroked="true" strokeweight=".72pt" strokecolor="#000000">
              <v:stroke dashstyle="solid"/>
            </v:line>
            <v:line style="position:absolute" from="6448,3876" to="6514,3876" stroked="true" strokeweight=".72pt" strokecolor="#000000">
              <v:stroke dashstyle="solid"/>
            </v:line>
            <v:line style="position:absolute" from="9269,6527" to="9121,6527" stroked="true" strokeweight=".72pt" strokecolor="#000000">
              <v:stroke dashstyle="solid"/>
            </v:line>
            <v:line style="position:absolute" from="9194,6601" to="9194,6452" stroked="true" strokeweight=".72pt" strokecolor="#000000">
              <v:stroke dashstyle="solid"/>
            </v:line>
            <v:line style="position:absolute" from="9575,6601" to="9575,6452" stroked="true" strokeweight=".72pt" strokecolor="#000000">
              <v:stroke dashstyle="solid"/>
            </v:line>
            <v:line style="position:absolute" from="9648,6527" to="9500,6527" stroked="true" strokeweight=".72pt" strokecolor="#000000">
              <v:stroke dashstyle="solid"/>
            </v:line>
            <v:shape style="position:absolute;left:9081;top:6034;width:227;height:226" coordorigin="9082,6035" coordsize="227,226" path="m9308,6148l9306,6125,9300,6104,9262,6056,9211,6035,9157,6040,9111,6070,9084,6125,9082,6148,9084,6169,9111,6224,9157,6255,9211,6260,9262,6239,9300,6191,9306,6169,9308,6148xe" filled="false" stroked="true" strokeweight=".72pt" strokecolor="#000000">
              <v:path arrowok="t"/>
              <v:stroke dashstyle="solid"/>
            </v:shape>
            <v:shape style="position:absolute;left:9081;top:6414;width:227;height:225" coordorigin="9082,6414" coordsize="227,225" path="m9308,6527l9306,6505,9300,6484,9263,6435,9211,6414,9157,6420,9111,6450,9084,6505,9082,6527,9084,6548,9111,6603,9157,6634,9211,6639,9263,6618,9300,6570,9306,6548,9308,6527xe" filled="false" stroked="true" strokeweight=".72pt" strokecolor="#000000">
              <v:path arrowok="t"/>
              <v:stroke dashstyle="solid"/>
            </v:shape>
            <v:shape style="position:absolute;left:9460;top:6034;width:227;height:226" coordorigin="9461,6035" coordsize="227,226" path="m9688,6148l9685,6125,9679,6104,9642,6056,9591,6035,9537,6040,9491,6070,9463,6125,9461,6148,9463,6169,9490,6224,9536,6255,9590,6260,9641,6239,9679,6191,9685,6169,9688,6148xe" filled="false" stroked="true" strokeweight=".72pt" strokecolor="#000000">
              <v:path arrowok="t"/>
              <v:stroke dashstyle="solid"/>
            </v:shape>
            <v:shape style="position:absolute;left:9460;top:6414;width:227;height:225" coordorigin="9461,6414" coordsize="227,225" path="m9688,6527l9685,6505,9679,6484,9642,6435,9590,6414,9536,6420,9490,6450,9463,6505,9461,6527,9463,6548,9490,6603,9536,6634,9590,6639,9642,6618,9679,6570,9685,6548,9688,6527xe" filled="false" stroked="true" strokeweight=".72pt" strokecolor="#000000">
              <v:path arrowok="t"/>
              <v:stroke dashstyle="solid"/>
            </v:shape>
            <v:shape style="position:absolute;left:9081;top:5656;width:227;height:226" coordorigin="9082,5656" coordsize="227,226" path="m9308,5768l9306,5747,9300,5725,9263,5677,9211,5656,9157,5661,9111,5692,9084,5747,9082,5768,9084,5790,9110,5845,9156,5876,9211,5881,9262,5860,9300,5812,9306,5790,9308,5768xe" filled="false" stroked="true" strokeweight=".72pt" strokecolor="#000000">
              <v:path arrowok="t"/>
              <v:stroke dashstyle="solid"/>
            </v:shape>
            <v:shape style="position:absolute;left:9081;top:5276;width:227;height:226" coordorigin="9082,5276" coordsize="227,226" path="m9308,5389l9306,5366,9300,5346,9262,5298,9211,5276,9157,5282,9111,5312,9084,5366,9082,5389,9084,5411,9111,5466,9157,5496,9211,5502,9262,5481,9300,5432,9306,5411,9308,5389xe" filled="false" stroked="true" strokeweight=".72pt" strokecolor="#000000">
              <v:path arrowok="t"/>
              <v:stroke dashstyle="solid"/>
            </v:shape>
            <v:shape style="position:absolute;left:9460;top:5655;width:227;height:226" coordorigin="9461,5656" coordsize="227,226" path="m9688,5768l9685,5747,9679,5725,9642,5677,9590,5656,9536,5661,9490,5692,9463,5747,9461,5768,9463,5790,9490,5845,9536,5876,9590,5881,9641,5860,9679,5812,9685,5790,9688,5768xe" filled="false" stroked="true" strokeweight=".72pt" strokecolor="#000000">
              <v:path arrowok="t"/>
              <v:stroke dashstyle="solid"/>
            </v:shape>
            <v:shape style="position:absolute;left:9460;top:5276;width:227;height:226" coordorigin="9461,5276" coordsize="227,226" path="m9688,5389l9685,5366,9679,5346,9642,5298,9591,5276,9537,5282,9491,5312,9463,5366,9461,5389,9463,5411,9490,5466,9536,5496,9590,5502,9641,5481,9679,5432,9685,5411,9688,5389xe" filled="false" stroked="true" strokeweight=".72pt" strokecolor="#000000">
              <v:path arrowok="t"/>
              <v:stroke dashstyle="solid"/>
            </v:shape>
            <v:line style="position:absolute" from="9269,6148" to="9121,6148" stroked="true" strokeweight=".72pt" strokecolor="#000000">
              <v:stroke dashstyle="solid"/>
            </v:line>
            <v:line style="position:absolute" from="9194,6222" to="9194,6073" stroked="true" strokeweight=".72pt" strokecolor="#000000">
              <v:stroke dashstyle="solid"/>
            </v:line>
            <v:line style="position:absolute" from="9575,6222" to="9575,6073" stroked="true" strokeweight=".72pt" strokecolor="#000000">
              <v:stroke dashstyle="solid"/>
            </v:line>
            <v:line style="position:absolute" from="9648,6148" to="9500,6148" stroked="true" strokeweight=".72pt" strokecolor="#000000">
              <v:stroke dashstyle="solid"/>
            </v:line>
            <v:line style="position:absolute" from="9269,5768" to="9121,5768" stroked="true" strokeweight=".72pt" strokecolor="#000000">
              <v:stroke dashstyle="solid"/>
            </v:line>
            <v:line style="position:absolute" from="9194,5843" to="9194,5694" stroked="true" strokeweight=".72pt" strokecolor="#000000">
              <v:stroke dashstyle="solid"/>
            </v:line>
            <v:line style="position:absolute" from="9575,5843" to="9575,5694" stroked="true" strokeweight=".72pt" strokecolor="#000000">
              <v:stroke dashstyle="solid"/>
            </v:line>
            <v:line style="position:absolute" from="9648,5768" to="9500,5768" stroked="true" strokeweight=".72pt" strokecolor="#000000">
              <v:stroke dashstyle="solid"/>
            </v:line>
            <v:line style="position:absolute" from="9269,5389" to="9121,5389" stroked="true" strokeweight=".72pt" strokecolor="#000000">
              <v:stroke dashstyle="solid"/>
            </v:line>
            <v:line style="position:absolute" from="9194,5464" to="9194,5315" stroked="true" strokeweight=".72pt" strokecolor="#000000">
              <v:stroke dashstyle="solid"/>
            </v:line>
            <v:line style="position:absolute" from="9575,5464" to="9575,5315" stroked="true" strokeweight=".72pt" strokecolor="#000000">
              <v:stroke dashstyle="solid"/>
            </v:line>
            <v:line style="position:absolute" from="9648,5389" to="9500,5389" stroked="true" strokeweight=".72pt" strokecolor="#000000">
              <v:stroke dashstyle="solid"/>
            </v:line>
            <v:line style="position:absolute" from="9269,5389" to="9121,5389" stroked="true" strokeweight=".72pt" strokecolor="#000000">
              <v:stroke dashstyle="solid"/>
            </v:line>
            <v:shape style="position:absolute;left:9081;top:4897;width:227;height:226" coordorigin="9082,4897" coordsize="227,226" path="m9308,5010l9306,4987,9300,4967,9262,4918,9211,4897,9157,4902,9111,4933,9084,4987,9082,5010,9084,5032,9111,5086,9156,5117,9210,5122,9262,5102,9300,5053,9306,5032,9308,5010xe" filled="false" stroked="true" strokeweight=".72pt" strokecolor="#000000">
              <v:path arrowok="t"/>
              <v:stroke dashstyle="solid"/>
            </v:shape>
            <v:shape style="position:absolute;left:9460;top:4897;width:227;height:225" coordorigin="9461,4897" coordsize="227,225" path="m9688,5010l9685,4987,9679,4967,9642,4918,9591,4897,9537,4902,9491,4933,9463,4987,9461,5010,9463,5032,9490,5086,9536,5117,9590,5122,9641,5101,9679,5053,9685,5032,9688,5010xe" filled="false" stroked="true" strokeweight=".72pt" strokecolor="#000000">
              <v:path arrowok="t"/>
              <v:stroke dashstyle="solid"/>
            </v:shape>
            <v:shape style="position:absolute;left:9081;top:4518;width:227;height:226" coordorigin="9082,4518" coordsize="227,226" path="m9308,4631l9306,4608,9300,4588,9262,4539,9211,4518,9157,4523,9111,4554,9084,4608,9082,4631,9084,4652,9111,4707,9157,4738,9211,4743,9263,4722,9300,4674,9306,4652,9308,4631xe" filled="false" stroked="true" strokeweight=".72pt" strokecolor="#000000">
              <v:path arrowok="t"/>
              <v:stroke dashstyle="solid"/>
            </v:shape>
            <v:shape style="position:absolute;left:9081;top:4138;width:227;height:225" coordorigin="9082,4139" coordsize="227,225" path="m9308,4252l9306,4229,9300,4208,9262,4160,9211,4139,9157,4144,9111,4174,9084,4229,9082,4252,9084,4273,9111,4328,9157,4359,9211,4364,9262,4343,9300,4295,9306,4273,9308,4252xe" filled="false" stroked="true" strokeweight=".72pt" strokecolor="#000000">
              <v:path arrowok="t"/>
              <v:stroke dashstyle="solid"/>
            </v:shape>
            <v:shape style="position:absolute;left:9460;top:4518;width:227;height:226" coordorigin="9461,4518" coordsize="227,226" path="m9688,4631l9685,4608,9679,4588,9642,4539,9591,4518,9537,4523,9491,4554,9463,4608,9461,4631,9463,4652,9490,4707,9536,4738,9590,4743,9642,4722,9679,4674,9685,4652,9688,4631xe" filled="false" stroked="true" strokeweight=".72pt" strokecolor="#000000">
              <v:path arrowok="t"/>
              <v:stroke dashstyle="solid"/>
            </v:shape>
            <v:shape style="position:absolute;left:9460;top:4138;width:227;height:225" coordorigin="9461,4139" coordsize="227,225" path="m9688,4252l9685,4229,9679,4208,9642,4160,9591,4139,9537,4144,9491,4174,9463,4229,9461,4252,9463,4273,9490,4328,9536,4358,9590,4364,9642,4343,9679,4295,9685,4273,9688,4252xe" filled="false" stroked="true" strokeweight=".72pt" strokecolor="#000000">
              <v:path arrowok="t"/>
              <v:stroke dashstyle="solid"/>
            </v:shape>
            <v:line style="position:absolute" from="9269,5010" to="9121,5010" stroked="true" strokeweight=".72pt" strokecolor="#000000">
              <v:stroke dashstyle="solid"/>
            </v:line>
            <v:line style="position:absolute" from="9194,5084" to="9194,4936" stroked="true" strokeweight=".72pt" strokecolor="#000000">
              <v:stroke dashstyle="solid"/>
            </v:line>
            <v:line style="position:absolute" from="9575,5084" to="9575,4936" stroked="true" strokeweight=".72pt" strokecolor="#000000">
              <v:stroke dashstyle="solid"/>
            </v:line>
            <v:line style="position:absolute" from="9648,5010" to="9500,5010" stroked="true" strokeweight=".72pt" strokecolor="#000000">
              <v:stroke dashstyle="solid"/>
            </v:line>
            <v:line style="position:absolute" from="9269,4631" to="9121,4631" stroked="true" strokeweight=".72pt" strokecolor="#000000">
              <v:stroke dashstyle="solid"/>
            </v:line>
            <v:line style="position:absolute" from="9194,4705" to="9194,4556" stroked="true" strokeweight=".72pt" strokecolor="#000000">
              <v:stroke dashstyle="solid"/>
            </v:line>
            <v:line style="position:absolute" from="9575,4705" to="9575,4556" stroked="true" strokeweight=".72pt" strokecolor="#000000">
              <v:stroke dashstyle="solid"/>
            </v:line>
            <v:line style="position:absolute" from="9648,4631" to="9500,4631" stroked="true" strokeweight=".72pt" strokecolor="#000000">
              <v:stroke dashstyle="solid"/>
            </v:line>
            <v:line style="position:absolute" from="9269,4252" to="9121,4252" stroked="true" strokeweight=".72pt" strokecolor="#000000">
              <v:stroke dashstyle="solid"/>
            </v:line>
            <v:line style="position:absolute" from="9194,4326" to="9194,4177" stroked="true" strokeweight=".72pt" strokecolor="#000000">
              <v:stroke dashstyle="solid"/>
            </v:line>
            <v:line style="position:absolute" from="9575,4326" to="9575,4177" stroked="true" strokeweight=".72pt" strokecolor="#000000">
              <v:stroke dashstyle="solid"/>
            </v:line>
            <v:line style="position:absolute" from="9648,4252" to="9500,4252" stroked="true" strokeweight=".72pt" strokecolor="#000000">
              <v:stroke dashstyle="solid"/>
            </v:line>
            <v:shape style="position:absolute;left:9081;top:3759;width:227;height:225" coordorigin="9082,3760" coordsize="227,225" path="m9308,3872l9306,3850,9300,3828,9262,3780,9211,3760,9157,3765,9111,3795,9084,3850,9082,3872,9084,3894,9111,3948,9156,3979,9210,3985,9262,3964,9300,3916,9306,3894,9308,3872xe" filled="false" stroked="true" strokeweight=".72pt" strokecolor="#000000">
              <v:path arrowok="t"/>
              <v:stroke dashstyle="solid"/>
            </v:shape>
            <v:shape style="position:absolute;left:9460;top:3759;width:227;height:225" coordorigin="9461,3760" coordsize="227,225" path="m9688,3872l9685,3850,9679,3828,9641,3780,9590,3760,9536,3765,9490,3795,9463,3850,9461,3872,9463,3894,9490,3949,9536,3979,9590,3984,9641,3964,9679,3916,9685,3894,9688,3872xe" filled="false" stroked="true" strokeweight=".72pt" strokecolor="#000000">
              <v:path arrowok="t"/>
              <v:stroke dashstyle="solid"/>
            </v:shape>
            <v:line style="position:absolute" from="9269,3872" to="9121,3872" stroked="true" strokeweight=".72pt" strokecolor="#000000">
              <v:stroke dashstyle="solid"/>
            </v:line>
            <v:line style="position:absolute" from="9194,3947" to="9194,3798" stroked="true" strokeweight=".72pt" strokecolor="#000000">
              <v:stroke dashstyle="solid"/>
            </v:line>
            <v:line style="position:absolute" from="9575,3947" to="9575,3798" stroked="true" strokeweight=".72pt" strokecolor="#000000">
              <v:stroke dashstyle="solid"/>
            </v:line>
            <v:line style="position:absolute" from="9648,3872" to="9500,3872" stroked="true" strokeweight=".72pt" strokecolor="#000000">
              <v:stroke dashstyle="solid"/>
            </v:line>
            <v:shape style="position:absolute;left:9568;top:6921;width:66;height:111" coordorigin="9569,6922" coordsize="66,111" path="m9593,6922l9578,6926,9574,6937,9574,6948,9578,6959,9588,6964,9606,6968,9620,6974,9630,6985,9635,6995,9635,7010,9630,7021,9625,7026,9611,7032,9593,7032,9578,7026,9574,7021,9569,7010,9569,6995,9574,6985,9583,6974,9596,6968,9616,6964,9625,6959,9630,6948,9630,6937,9625,6926,9611,6922,9593,6922xe" filled="false" stroked="true" strokeweight=".72pt" strokecolor="#000000">
              <v:path arrowok="t"/>
              <v:stroke dashstyle="solid"/>
            </v:shape>
            <v:shape style="position:absolute;left:9166;top:6921;width:66;height:111" coordorigin="9167,6922" coordsize="66,111" path="m9167,6922l9233,6922,9185,7032e" filled="false" stroked="true" strokeweight=".72pt" strokecolor="#000000">
              <v:path arrowok="t"/>
              <v:stroke dashstyle="solid"/>
            </v:shape>
            <v:shape style="position:absolute;left:4210;top:8816;width:242;height:204" type="#_x0000_t75" stroked="false">
              <v:imagedata r:id="rId750" o:title=""/>
            </v:shape>
            <v:shape style="position:absolute;left:4590;top:8816;width:241;height:204" type="#_x0000_t75" stroked="false">
              <v:imagedata r:id="rId751" o:title=""/>
            </v:shape>
            <v:shape style="position:absolute;left:4969;top:8816;width:241;height:204" type="#_x0000_t75" stroked="false">
              <v:imagedata r:id="rId752" o:title=""/>
            </v:shape>
            <v:shape style="position:absolute;left:3670;top:2931;width:63;height:112" coordorigin="3671,2932" coordsize="63,112" path="m3671,3043l3671,2932,3733,2932e" filled="false" stroked="true" strokeweight=".72pt" strokecolor="#000000">
              <v:path arrowok="t"/>
              <v:stroke dashstyle="solid"/>
            </v:shape>
            <v:line style="position:absolute" from="3671,2984" to="3709,2984" stroked="true" strokeweight=".72pt" strokecolor="#000000">
              <v:stroke dashstyle="solid"/>
            </v:line>
            <v:line style="position:absolute" from="3671,3043" to="3733,3043" stroked="true" strokeweight=".72pt" strokecolor="#000000">
              <v:stroke dashstyle="solid"/>
            </v:line>
            <v:shape style="position:absolute;left:1422;top:4852;width:68;height:113" coordorigin="1422,4853" coordsize="68,113" path="m1422,4966l1422,4853,1456,4853,1470,4859,1480,4870,1484,4880,1489,4896,1489,4922,1484,4938,1480,4949,1470,4960,1456,4966,1422,4966xe" filled="false" stroked="true" strokeweight=".72pt" strokecolor="#000000">
              <v:path arrowok="t"/>
              <v:stroke dashstyle="solid"/>
            </v:shape>
            <v:shape style="position:absolute;left:7887;top:7364;width:471;height:125" type="#_x0000_t75" stroked="false">
              <v:imagedata r:id="rId753" o:title=""/>
            </v:shape>
            <v:shape style="position:absolute;left:8457;top:7364;width:274;height:125" type="#_x0000_t75" stroked="false">
              <v:imagedata r:id="rId754" o:title=""/>
            </v:shape>
            <v:shape style="position:absolute;left:7400;top:9740;width:3440;height:1000" type="#_x0000_t202" filled="false" stroked="true" strokeweight=".72pt" strokecolor="#000000">
              <v:textbox inset="0,0,0,0">
                <w:txbxContent>
                  <w:p>
                    <w:pPr>
                      <w:spacing w:line="240" w:lineRule="auto" w:before="10"/>
                      <w:rPr>
                        <w:sz w:val="17"/>
                      </w:rPr>
                    </w:pPr>
                  </w:p>
                  <w:p>
                    <w:pPr>
                      <w:spacing w:line="417" w:lineRule="auto" w:before="0"/>
                      <w:ind w:left="189" w:right="193" w:hanging="12"/>
                      <w:jc w:val="left"/>
                      <w:rPr>
                        <w:rFonts w:ascii="Times New Roman"/>
                        <w:sz w:val="20"/>
                      </w:rPr>
                    </w:pPr>
                    <w:r>
                      <w:rPr>
                        <w:rFonts w:ascii="Times New Roman"/>
                        <w:sz w:val="20"/>
                      </w:rPr>
                      <w:t>D: Max = 3.79 mm, Min = 3.73 mm E: Max = 3.79 mm, Min = 3.73 mm</w:t>
                    </w:r>
                  </w:p>
                </w:txbxContent>
              </v:textbox>
              <v:stroke dashstyle="solid"/>
              <w10:wrap type="none"/>
            </v:shape>
            <w10:wrap type="none"/>
          </v:group>
        </w:pict>
      </w:r>
      <w:r>
        <w:rPr/>
        <w:drawing>
          <wp:anchor distT="0" distB="0" distL="0" distR="0" allowOverlap="1" layoutInCell="1" locked="0" behindDoc="0" simplePos="0" relativeHeight="16057856">
            <wp:simplePos x="0" y="0"/>
            <wp:positionH relativeFrom="page">
              <wp:posOffset>785622</wp:posOffset>
            </wp:positionH>
            <wp:positionV relativeFrom="page">
              <wp:posOffset>7240523</wp:posOffset>
            </wp:positionV>
            <wp:extent cx="311665" cy="77724"/>
            <wp:effectExtent l="0" t="0" r="0" b="0"/>
            <wp:wrapNone/>
            <wp:docPr id="257" name="image552.png"/>
            <wp:cNvGraphicFramePr>
              <a:graphicFrameLocks noChangeAspect="1"/>
            </wp:cNvGraphicFramePr>
            <a:graphic>
              <a:graphicData uri="http://schemas.openxmlformats.org/drawingml/2006/picture">
                <pic:pic>
                  <pic:nvPicPr>
                    <pic:cNvPr id="258" name="image552.png"/>
                    <pic:cNvPicPr/>
                  </pic:nvPicPr>
                  <pic:blipFill>
                    <a:blip r:embed="rId755" cstate="print"/>
                    <a:stretch>
                      <a:fillRect/>
                    </a:stretch>
                  </pic:blipFill>
                  <pic:spPr>
                    <a:xfrm>
                      <a:off x="0" y="0"/>
                      <a:ext cx="311665" cy="77724"/>
                    </a:xfrm>
                    <a:prstGeom prst="rect">
                      <a:avLst/>
                    </a:prstGeom>
                  </pic:spPr>
                </pic:pic>
              </a:graphicData>
            </a:graphic>
          </wp:anchor>
        </w:drawing>
      </w:r>
      <w:r>
        <w:rPr/>
        <w:drawing>
          <wp:anchor distT="0" distB="0" distL="0" distR="0" allowOverlap="1" layoutInCell="1" locked="0" behindDoc="0" simplePos="0" relativeHeight="16058368">
            <wp:simplePos x="0" y="0"/>
            <wp:positionH relativeFrom="page">
              <wp:posOffset>1227582</wp:posOffset>
            </wp:positionH>
            <wp:positionV relativeFrom="page">
              <wp:posOffset>7240523</wp:posOffset>
            </wp:positionV>
            <wp:extent cx="79263" cy="77724"/>
            <wp:effectExtent l="0" t="0" r="0" b="0"/>
            <wp:wrapNone/>
            <wp:docPr id="259" name="image553.png"/>
            <wp:cNvGraphicFramePr>
              <a:graphicFrameLocks noChangeAspect="1"/>
            </wp:cNvGraphicFramePr>
            <a:graphic>
              <a:graphicData uri="http://schemas.openxmlformats.org/drawingml/2006/picture">
                <pic:pic>
                  <pic:nvPicPr>
                    <pic:cNvPr id="260" name="image553.png"/>
                    <pic:cNvPicPr/>
                  </pic:nvPicPr>
                  <pic:blipFill>
                    <a:blip r:embed="rId756" cstate="print"/>
                    <a:stretch>
                      <a:fillRect/>
                    </a:stretch>
                  </pic:blipFill>
                  <pic:spPr>
                    <a:xfrm>
                      <a:off x="0" y="0"/>
                      <a:ext cx="79263" cy="77724"/>
                    </a:xfrm>
                    <a:prstGeom prst="rect">
                      <a:avLst/>
                    </a:prstGeom>
                  </pic:spPr>
                </pic:pic>
              </a:graphicData>
            </a:graphic>
          </wp:anchor>
        </w:drawing>
      </w:r>
      <w:r>
        <w:rPr/>
        <w:drawing>
          <wp:anchor distT="0" distB="0" distL="0" distR="0" allowOverlap="1" layoutInCell="1" locked="0" behindDoc="0" simplePos="0" relativeHeight="16058880">
            <wp:simplePos x="0" y="0"/>
            <wp:positionH relativeFrom="page">
              <wp:posOffset>4080986</wp:posOffset>
            </wp:positionH>
            <wp:positionV relativeFrom="page">
              <wp:posOffset>7245095</wp:posOffset>
            </wp:positionV>
            <wp:extent cx="154457" cy="72866"/>
            <wp:effectExtent l="0" t="0" r="0" b="0"/>
            <wp:wrapNone/>
            <wp:docPr id="261" name="image554.png"/>
            <wp:cNvGraphicFramePr>
              <a:graphicFrameLocks noChangeAspect="1"/>
            </wp:cNvGraphicFramePr>
            <a:graphic>
              <a:graphicData uri="http://schemas.openxmlformats.org/drawingml/2006/picture">
                <pic:pic>
                  <pic:nvPicPr>
                    <pic:cNvPr id="262" name="image554.png"/>
                    <pic:cNvPicPr/>
                  </pic:nvPicPr>
                  <pic:blipFill>
                    <a:blip r:embed="rId757" cstate="print"/>
                    <a:stretch>
                      <a:fillRect/>
                    </a:stretch>
                  </pic:blipFill>
                  <pic:spPr>
                    <a:xfrm>
                      <a:off x="0" y="0"/>
                      <a:ext cx="154457" cy="72866"/>
                    </a:xfrm>
                    <a:prstGeom prst="rect">
                      <a:avLst/>
                    </a:prstGeom>
                  </pic:spPr>
                </pic:pic>
              </a:graphicData>
            </a:graphic>
          </wp:anchor>
        </w:drawing>
      </w:r>
      <w:r>
        <w:rPr/>
        <w:drawing>
          <wp:anchor distT="0" distB="0" distL="0" distR="0" allowOverlap="1" layoutInCell="1" locked="0" behindDoc="0" simplePos="0" relativeHeight="16059392">
            <wp:simplePos x="0" y="0"/>
            <wp:positionH relativeFrom="page">
              <wp:posOffset>4305300</wp:posOffset>
            </wp:positionH>
            <wp:positionV relativeFrom="page">
              <wp:posOffset>7240523</wp:posOffset>
            </wp:positionV>
            <wp:extent cx="494677" cy="100012"/>
            <wp:effectExtent l="0" t="0" r="0" b="0"/>
            <wp:wrapNone/>
            <wp:docPr id="263" name="image555.png"/>
            <wp:cNvGraphicFramePr>
              <a:graphicFrameLocks noChangeAspect="1"/>
            </wp:cNvGraphicFramePr>
            <a:graphic>
              <a:graphicData uri="http://schemas.openxmlformats.org/drawingml/2006/picture">
                <pic:pic>
                  <pic:nvPicPr>
                    <pic:cNvPr id="264" name="image555.png"/>
                    <pic:cNvPicPr/>
                  </pic:nvPicPr>
                  <pic:blipFill>
                    <a:blip r:embed="rId758" cstate="print"/>
                    <a:stretch>
                      <a:fillRect/>
                    </a:stretch>
                  </pic:blipFill>
                  <pic:spPr>
                    <a:xfrm>
                      <a:off x="0" y="0"/>
                      <a:ext cx="494677" cy="100012"/>
                    </a:xfrm>
                    <a:prstGeom prst="rect">
                      <a:avLst/>
                    </a:prstGeom>
                  </pic:spPr>
                </pic:pic>
              </a:graphicData>
            </a:graphic>
          </wp:anchor>
        </w:drawing>
      </w:r>
      <w:r>
        <w:rPr/>
        <w:drawing>
          <wp:anchor distT="0" distB="0" distL="0" distR="0" allowOverlap="1" layoutInCell="1" locked="0" behindDoc="0" simplePos="0" relativeHeight="16059904">
            <wp:simplePos x="0" y="0"/>
            <wp:positionH relativeFrom="page">
              <wp:posOffset>4861559</wp:posOffset>
            </wp:positionH>
            <wp:positionV relativeFrom="page">
              <wp:posOffset>7262621</wp:posOffset>
            </wp:positionV>
            <wp:extent cx="140363" cy="72866"/>
            <wp:effectExtent l="0" t="0" r="0" b="0"/>
            <wp:wrapNone/>
            <wp:docPr id="265" name="image556.png"/>
            <wp:cNvGraphicFramePr>
              <a:graphicFrameLocks noChangeAspect="1"/>
            </wp:cNvGraphicFramePr>
            <a:graphic>
              <a:graphicData uri="http://schemas.openxmlformats.org/drawingml/2006/picture">
                <pic:pic>
                  <pic:nvPicPr>
                    <pic:cNvPr id="266" name="image556.png"/>
                    <pic:cNvPicPr/>
                  </pic:nvPicPr>
                  <pic:blipFill>
                    <a:blip r:embed="rId759" cstate="print"/>
                    <a:stretch>
                      <a:fillRect/>
                    </a:stretch>
                  </pic:blipFill>
                  <pic:spPr>
                    <a:xfrm>
                      <a:off x="0" y="0"/>
                      <a:ext cx="140363" cy="72866"/>
                    </a:xfrm>
                    <a:prstGeom prst="rect">
                      <a:avLst/>
                    </a:prstGeom>
                  </pic:spPr>
                </pic:pic>
              </a:graphicData>
            </a:graphic>
          </wp:anchor>
        </w:drawing>
      </w:r>
      <w:r>
        <w:rPr/>
        <w:drawing>
          <wp:anchor distT="0" distB="0" distL="0" distR="0" allowOverlap="1" layoutInCell="1" locked="0" behindDoc="0" simplePos="0" relativeHeight="16060416">
            <wp:simplePos x="0" y="0"/>
            <wp:positionH relativeFrom="page">
              <wp:posOffset>5061203</wp:posOffset>
            </wp:positionH>
            <wp:positionV relativeFrom="page">
              <wp:posOffset>7240523</wp:posOffset>
            </wp:positionV>
            <wp:extent cx="240867" cy="77724"/>
            <wp:effectExtent l="0" t="0" r="0" b="0"/>
            <wp:wrapNone/>
            <wp:docPr id="267" name="image557.png"/>
            <wp:cNvGraphicFramePr>
              <a:graphicFrameLocks noChangeAspect="1"/>
            </wp:cNvGraphicFramePr>
            <a:graphic>
              <a:graphicData uri="http://schemas.openxmlformats.org/drawingml/2006/picture">
                <pic:pic>
                  <pic:nvPicPr>
                    <pic:cNvPr id="268" name="image557.png"/>
                    <pic:cNvPicPr/>
                  </pic:nvPicPr>
                  <pic:blipFill>
                    <a:blip r:embed="rId760" cstate="print"/>
                    <a:stretch>
                      <a:fillRect/>
                    </a:stretch>
                  </pic:blipFill>
                  <pic:spPr>
                    <a:xfrm>
                      <a:off x="0" y="0"/>
                      <a:ext cx="240867" cy="77724"/>
                    </a:xfrm>
                    <a:prstGeom prst="rect">
                      <a:avLst/>
                    </a:prstGeom>
                  </pic:spPr>
                </pic:pic>
              </a:graphicData>
            </a:graphic>
          </wp:anchor>
        </w:drawing>
      </w:r>
      <w:r>
        <w:rPr/>
        <w:pict>
          <v:group style="position:absolute;margin-left:422.339996pt;margin-top:570.119995pt;width:49.65pt;height:6.1pt;mso-position-horizontal-relative:page;mso-position-vertical-relative:page;z-index:16060928" coordorigin="8447,11402" coordsize="993,122">
            <v:shape style="position:absolute;left:8446;top:11402;width:129;height:122" type="#_x0000_t75" stroked="false">
              <v:imagedata r:id="rId761" o:title=""/>
            </v:shape>
            <v:shape style="position:absolute;left:8611;top:11402;width:495;height:122" type="#_x0000_t75" stroked="false">
              <v:imagedata r:id="rId762" o:title=""/>
            </v:shape>
            <v:shape style="position:absolute;left:9140;top:11402;width:299;height:122" type="#_x0000_t75" stroked="false">
              <v:imagedata r:id="rId763" o:title=""/>
            </v:shape>
            <w10:wrap type="none"/>
          </v:group>
        </w:pict>
      </w:r>
      <w:r>
        <w:rPr/>
        <w:drawing>
          <wp:anchor distT="0" distB="0" distL="0" distR="0" allowOverlap="1" layoutInCell="1" locked="0" behindDoc="0" simplePos="0" relativeHeight="16061440">
            <wp:simplePos x="0" y="0"/>
            <wp:positionH relativeFrom="page">
              <wp:posOffset>1227582</wp:posOffset>
            </wp:positionH>
            <wp:positionV relativeFrom="page">
              <wp:posOffset>7368540</wp:posOffset>
            </wp:positionV>
            <wp:extent cx="76954" cy="77724"/>
            <wp:effectExtent l="0" t="0" r="0" b="0"/>
            <wp:wrapNone/>
            <wp:docPr id="269" name="image561.png"/>
            <wp:cNvGraphicFramePr>
              <a:graphicFrameLocks noChangeAspect="1"/>
            </wp:cNvGraphicFramePr>
            <a:graphic>
              <a:graphicData uri="http://schemas.openxmlformats.org/drawingml/2006/picture">
                <pic:pic>
                  <pic:nvPicPr>
                    <pic:cNvPr id="270" name="image561.png"/>
                    <pic:cNvPicPr/>
                  </pic:nvPicPr>
                  <pic:blipFill>
                    <a:blip r:embed="rId764" cstate="print"/>
                    <a:stretch>
                      <a:fillRect/>
                    </a:stretch>
                  </pic:blipFill>
                  <pic:spPr>
                    <a:xfrm>
                      <a:off x="0" y="0"/>
                      <a:ext cx="76954" cy="77724"/>
                    </a:xfrm>
                    <a:prstGeom prst="rect">
                      <a:avLst/>
                    </a:prstGeom>
                  </pic:spPr>
                </pic:pic>
              </a:graphicData>
            </a:graphic>
          </wp:anchor>
        </w:drawing>
      </w:r>
      <w:r>
        <w:rPr/>
        <w:drawing>
          <wp:anchor distT="0" distB="0" distL="0" distR="0" allowOverlap="1" layoutInCell="1" locked="0" behindDoc="0" simplePos="0" relativeHeight="16061952">
            <wp:simplePos x="0" y="0"/>
            <wp:positionH relativeFrom="page">
              <wp:posOffset>1412747</wp:posOffset>
            </wp:positionH>
            <wp:positionV relativeFrom="page">
              <wp:posOffset>7240523</wp:posOffset>
            </wp:positionV>
            <wp:extent cx="2575537" cy="350043"/>
            <wp:effectExtent l="0" t="0" r="0" b="0"/>
            <wp:wrapNone/>
            <wp:docPr id="271" name="image562.png"/>
            <wp:cNvGraphicFramePr>
              <a:graphicFrameLocks noChangeAspect="1"/>
            </wp:cNvGraphicFramePr>
            <a:graphic>
              <a:graphicData uri="http://schemas.openxmlformats.org/drawingml/2006/picture">
                <pic:pic>
                  <pic:nvPicPr>
                    <pic:cNvPr id="272" name="image562.png"/>
                    <pic:cNvPicPr/>
                  </pic:nvPicPr>
                  <pic:blipFill>
                    <a:blip r:embed="rId765" cstate="print"/>
                    <a:stretch>
                      <a:fillRect/>
                    </a:stretch>
                  </pic:blipFill>
                  <pic:spPr>
                    <a:xfrm>
                      <a:off x="0" y="0"/>
                      <a:ext cx="2575537" cy="350043"/>
                    </a:xfrm>
                    <a:prstGeom prst="rect">
                      <a:avLst/>
                    </a:prstGeom>
                  </pic:spPr>
                </pic:pic>
              </a:graphicData>
            </a:graphic>
          </wp:anchor>
        </w:drawing>
      </w:r>
      <w:r>
        <w:rPr/>
        <w:drawing>
          <wp:anchor distT="0" distB="0" distL="0" distR="0" allowOverlap="1" layoutInCell="1" locked="0" behindDoc="0" simplePos="0" relativeHeight="16062464">
            <wp:simplePos x="0" y="0"/>
            <wp:positionH relativeFrom="page">
              <wp:posOffset>1232153</wp:posOffset>
            </wp:positionH>
            <wp:positionV relativeFrom="page">
              <wp:posOffset>7492745</wp:posOffset>
            </wp:positionV>
            <wp:extent cx="68668" cy="77724"/>
            <wp:effectExtent l="0" t="0" r="0" b="0"/>
            <wp:wrapNone/>
            <wp:docPr id="273" name="image563.png"/>
            <wp:cNvGraphicFramePr>
              <a:graphicFrameLocks noChangeAspect="1"/>
            </wp:cNvGraphicFramePr>
            <a:graphic>
              <a:graphicData uri="http://schemas.openxmlformats.org/drawingml/2006/picture">
                <pic:pic>
                  <pic:nvPicPr>
                    <pic:cNvPr id="274" name="image563.png"/>
                    <pic:cNvPicPr/>
                  </pic:nvPicPr>
                  <pic:blipFill>
                    <a:blip r:embed="rId766" cstate="print"/>
                    <a:stretch>
                      <a:fillRect/>
                    </a:stretch>
                  </pic:blipFill>
                  <pic:spPr>
                    <a:xfrm>
                      <a:off x="0" y="0"/>
                      <a:ext cx="68668" cy="77724"/>
                    </a:xfrm>
                    <a:prstGeom prst="rect">
                      <a:avLst/>
                    </a:prstGeom>
                  </pic:spPr>
                </pic:pic>
              </a:graphicData>
            </a:graphic>
          </wp:anchor>
        </w:drawing>
      </w:r>
    </w:p>
    <w:p>
      <w:pPr>
        <w:pStyle w:val="BodyText"/>
        <w:spacing w:before="8"/>
        <w:rPr>
          <w:sz w:val="29"/>
        </w:rPr>
      </w:pPr>
    </w:p>
    <w:p>
      <w:pPr>
        <w:pStyle w:val="BodyText"/>
        <w:spacing w:line="48" w:lineRule="exact"/>
        <w:ind w:left="29"/>
        <w:rPr>
          <w:sz w:val="4"/>
        </w:rPr>
      </w:pPr>
      <w:r>
        <w:rPr>
          <w:position w:val="0"/>
          <w:sz w:val="4"/>
        </w:rPr>
        <w:pict>
          <v:group style="width:512.8pt;height:2.4pt;mso-position-horizontal-relative:char;mso-position-vertical-relative:line" coordorigin="0,0" coordsize="10256,48">
            <v:rect style="position:absolute;left:0;top:0;width:10256;height:48" filled="true" fillcolor="#000000" stroked="false">
              <v:fill type="solid"/>
            </v:rect>
          </v:group>
        </w:pict>
      </w:r>
      <w:r>
        <w:rPr>
          <w:position w:val="0"/>
          <w:sz w:val="4"/>
        </w:rPr>
      </w:r>
    </w:p>
    <w:p>
      <w:pPr>
        <w:pStyle w:val="BodyText"/>
        <w:spacing w:before="7"/>
        <w:rPr>
          <w:sz w:val="25"/>
        </w:rPr>
      </w:pPr>
      <w:r>
        <w:rPr/>
        <w:drawing>
          <wp:anchor distT="0" distB="0" distL="0" distR="0" allowOverlap="1" layoutInCell="1" locked="0" behindDoc="0" simplePos="0" relativeHeight="629">
            <wp:simplePos x="0" y="0"/>
            <wp:positionH relativeFrom="page">
              <wp:posOffset>652272</wp:posOffset>
            </wp:positionH>
            <wp:positionV relativeFrom="paragraph">
              <wp:posOffset>233172</wp:posOffset>
            </wp:positionV>
            <wp:extent cx="276532" cy="119062"/>
            <wp:effectExtent l="0" t="0" r="0" b="0"/>
            <wp:wrapTopAndBottom/>
            <wp:docPr id="275" name="image564.png"/>
            <wp:cNvGraphicFramePr>
              <a:graphicFrameLocks noChangeAspect="1"/>
            </wp:cNvGraphicFramePr>
            <a:graphic>
              <a:graphicData uri="http://schemas.openxmlformats.org/drawingml/2006/picture">
                <pic:pic>
                  <pic:nvPicPr>
                    <pic:cNvPr id="276" name="image564.png"/>
                    <pic:cNvPicPr/>
                  </pic:nvPicPr>
                  <pic:blipFill>
                    <a:blip r:embed="rId767" cstate="print"/>
                    <a:stretch>
                      <a:fillRect/>
                    </a:stretch>
                  </pic:blipFill>
                  <pic:spPr>
                    <a:xfrm>
                      <a:off x="0" y="0"/>
                      <a:ext cx="276532" cy="119062"/>
                    </a:xfrm>
                    <a:prstGeom prst="rect">
                      <a:avLst/>
                    </a:prstGeom>
                  </pic:spPr>
                </pic:pic>
              </a:graphicData>
            </a:graphic>
          </wp:anchor>
        </w:drawing>
      </w:r>
      <w:r>
        <w:rPr/>
        <w:pict>
          <v:group style="position:absolute;margin-left:81.967125pt;margin-top:16.740pt;width:98.95pt;height:13.8pt;mso-position-horizontal-relative:page;mso-position-vertical-relative:paragraph;z-index:-15406080;mso-wrap-distance-left:0;mso-wrap-distance-right:0" coordorigin="1639,335" coordsize="1979,276">
            <v:shape style="position:absolute;left:1646;top:342;width:59;height:262" coordorigin="1647,342" coordsize="59,262" path="m1705,342l1688,359,1657,414,1647,473,1657,531,1688,587,1705,604e" filled="false" stroked="true" strokeweight=".72pt" strokecolor="#000000">
              <v:path arrowok="t"/>
              <v:stroke dashstyle="solid"/>
            </v:shape>
            <v:shape style="position:absolute;left:1755;top:367;width:129;height:186" type="#_x0000_t75" stroked="false">
              <v:imagedata r:id="rId768" o:title=""/>
            </v:shape>
            <v:line style="position:absolute" from="1934,473" to="2081,473" stroked="true" strokeweight=".72pt" strokecolor="#000000">
              <v:stroke dashstyle="solid"/>
            </v:line>
            <v:line style="position:absolute" from="2147,546" to="2261,374" stroked="true" strokeweight=".72pt" strokecolor="#000000">
              <v:stroke dashstyle="solid"/>
            </v:line>
            <v:line style="position:absolute" from="2147,374" to="2261,546" stroked="true" strokeweight=".72pt" strokecolor="#000000">
              <v:stroke dashstyle="solid"/>
            </v:line>
            <v:shape style="position:absolute;left:2302;top:367;width:129;height:186" type="#_x0000_t75" stroked="false">
              <v:imagedata r:id="rId769" o:title=""/>
            </v:shape>
            <v:shape style="position:absolute;left:2474;top:364;width:137;height:191" type="#_x0000_t75" stroked="false">
              <v:imagedata r:id="rId770" o:title=""/>
            </v:shape>
            <v:shape style="position:absolute;left:2653;top:374;width:131;height:172" coordorigin="2653,374" coordsize="131,172" path="m2653,546l2718,374,2784,546e" filled="false" stroked="true" strokeweight=".72pt" strokecolor="#000000">
              <v:path arrowok="t"/>
              <v:stroke dashstyle="solid"/>
            </v:shape>
            <v:line style="position:absolute" from="2677,488" to="2759,488" stroked="true" strokeweight=".72pt" strokecolor="#000000">
              <v:stroke dashstyle="solid"/>
            </v:line>
            <v:line style="position:absolute" from="2833,473" to="2980,473" stroked="true" strokeweight=".72pt" strokecolor="#000000">
              <v:stroke dashstyle="solid"/>
            </v:line>
            <v:shape style="position:absolute;left:3045;top:374;width:114;height:172" coordorigin="3046,374" coordsize="114,172" path="m3046,546l3046,374,3160,546,3160,374e" filled="false" stroked="true" strokeweight=".72pt" strokecolor="#000000">
              <v:path arrowok="t"/>
              <v:stroke dashstyle="solid"/>
            </v:shape>
            <v:shape style="position:absolute;left:3218;top:367;width:120;height:186" type="#_x0000_t75" stroked="false">
              <v:imagedata r:id="rId771" o:title=""/>
            </v:shape>
            <v:shape style="position:absolute;left:3381;top:334;width:237;height:276" type="#_x0000_t75" stroked="false">
              <v:imagedata r:id="rId772" o:title=""/>
            </v:shape>
            <w10:wrap type="topAndBottom"/>
          </v:group>
        </w:pict>
      </w:r>
      <w:r>
        <w:rPr/>
        <w:pict>
          <v:group style="position:absolute;margin-left:370.679993pt;margin-top:18.360001pt;width:55.95pt;height:9.3pt;mso-position-horizontal-relative:page;mso-position-vertical-relative:paragraph;z-index:-15405568;mso-wrap-distance-left:0;mso-wrap-distance-right:0" coordorigin="7414,367" coordsize="1119,186">
            <v:shape style="position:absolute;left:7413;top:367;width:130;height:186" type="#_x0000_t75" stroked="false">
              <v:imagedata r:id="rId773" o:title=""/>
            </v:shape>
            <v:line style="position:absolute" from="7592,546" to="7592,374" stroked="true" strokeweight=".72pt" strokecolor="#000000">
              <v:stroke dashstyle="solid"/>
            </v:line>
            <v:shape style="position:absolute;left:7658;top:374;width:106;height:172" coordorigin="7658,374" coordsize="106,172" path="m7658,546l7658,374,7764,374e" filled="false" stroked="true" strokeweight=".72pt" strokecolor="#000000">
              <v:path arrowok="t"/>
              <v:stroke dashstyle="solid"/>
            </v:shape>
            <v:line style="position:absolute" from="7658,456" to="7723,456" stroked="true" strokeweight=".72pt" strokecolor="#000000">
              <v:stroke dashstyle="solid"/>
            </v:line>
            <v:line style="position:absolute" from="7658,546" to="7764,546" stroked="true" strokeweight=".72pt" strokecolor="#000000">
              <v:stroke dashstyle="solid"/>
            </v:line>
            <v:line style="position:absolute" from="7813,473" to="7961,473" stroked="true" strokeweight=".72pt" strokecolor="#000000">
              <v:stroke dashstyle="solid"/>
            </v:line>
            <v:shape style="position:absolute;left:8018;top:367;width:130;height:186" type="#_x0000_t75" stroked="false">
              <v:imagedata r:id="rId774" o:title=""/>
            </v:shape>
            <v:line style="position:absolute" from="8190,546" to="8190,374" stroked="true" strokeweight=".72pt" strokecolor="#000000">
              <v:stroke dashstyle="solid"/>
            </v:line>
            <v:shape style="position:absolute;left:8254;top:374;width:114;height:172" coordorigin="8255,374" coordsize="114,172" path="m8255,374l8369,374,8255,546,8369,546e" filled="false" stroked="true" strokeweight=".72pt" strokecolor="#000000">
              <v:path arrowok="t"/>
              <v:stroke dashstyle="solid"/>
            </v:shape>
            <v:shape style="position:absolute;left:8418;top:374;width:107;height:172" coordorigin="8418,374" coordsize="107,172" path="m8418,546l8418,374,8525,374e" filled="false" stroked="true" strokeweight=".72pt" strokecolor="#000000">
              <v:path arrowok="t"/>
              <v:stroke dashstyle="solid"/>
            </v:shape>
            <v:line style="position:absolute" from="8418,456" to="8484,456" stroked="true" strokeweight=".72pt" strokecolor="#000000">
              <v:stroke dashstyle="solid"/>
            </v:line>
            <v:line style="position:absolute" from="8418,546" to="8525,546" stroked="true" strokeweight=".72pt" strokecolor="#000000">
              <v:stroke dashstyle="solid"/>
            </v:line>
            <w10:wrap type="topAndBottom"/>
          </v:group>
        </w:pict>
      </w:r>
      <w:r>
        <w:rPr/>
        <w:pict>
          <v:group style="position:absolute;margin-left:436.079987pt;margin-top:18.360001pt;width:30.2pt;height:9.3pt;mso-position-horizontal-relative:page;mso-position-vertical-relative:paragraph;z-index:-15405056;mso-wrap-distance-left:0;mso-wrap-distance-right:0" coordorigin="8722,367" coordsize="604,186">
            <v:shape style="position:absolute;left:8721;top:367;width:129;height:186" type="#_x0000_t75" stroked="false">
              <v:imagedata r:id="rId775" o:title=""/>
            </v:shape>
            <v:shape style="position:absolute;left:8900;top:374;width:131;height:172" coordorigin="8900,374" coordsize="131,172" path="m8900,546l8966,374,9031,546e" filled="false" stroked="true" strokeweight=".72pt" strokecolor="#000000">
              <v:path arrowok="t"/>
              <v:stroke dashstyle="solid"/>
            </v:shape>
            <v:line style="position:absolute" from="8926,488" to="9007,488" stroked="true" strokeweight=".72pt" strokecolor="#000000">
              <v:stroke dashstyle="solid"/>
            </v:line>
            <v:shape style="position:absolute;left:9080;top:374;width:99;height:172" coordorigin="9080,374" coordsize="99,172" path="m9080,374l9080,546,9179,546e" filled="false" stroked="true" strokeweight=".72pt" strokecolor="#000000">
              <v:path arrowok="t"/>
              <v:stroke dashstyle="solid"/>
            </v:shape>
            <v:shape style="position:absolute;left:9219;top:374;width:99;height:172" coordorigin="9220,374" coordsize="99,172" path="m9220,374l9220,546,9318,546e" filled="false" stroked="true" strokeweight=".72pt" strokecolor="#000000">
              <v:path arrowok="t"/>
              <v:stroke dashstyle="solid"/>
            </v:shape>
            <w10:wrap type="topAndBottom"/>
          </v:group>
        </w:pict>
      </w:r>
      <w:r>
        <w:rPr/>
        <w:pict>
          <v:group style="position:absolute;margin-left:475.320007pt;margin-top:18.223406pt;width:26.9pt;height:9.550pt;mso-position-horizontal-relative:page;mso-position-vertical-relative:paragraph;z-index:-15404544;mso-wrap-distance-left:0;mso-wrap-distance-right:0" coordorigin="9506,364" coordsize="538,191">
            <v:shape style="position:absolute;left:9506;top:364;width:137;height:191" type="#_x0000_t75" stroked="false">
              <v:imagedata r:id="rId770" o:title=""/>
            </v:shape>
            <v:shape style="position:absolute;left:9678;top:367;width:129;height:186" type="#_x0000_t75" stroked="false">
              <v:imagedata r:id="rId776" o:title=""/>
            </v:shape>
            <v:line style="position:absolute" from="9857,546" to="9857,374" stroked="true" strokeweight=".72pt" strokecolor="#000000">
              <v:stroke dashstyle="solid"/>
            </v:line>
            <v:shape style="position:absolute;left:9915;top:367;width:129;height:186" type="#_x0000_t75" stroked="false">
              <v:imagedata r:id="rId777" o:title=""/>
            </v:shape>
            <w10:wrap type="topAndBottom"/>
          </v:group>
        </w:pict>
      </w:r>
      <w:r>
        <w:rPr/>
        <w:pict>
          <v:group style="position:absolute;margin-left:512.099976pt;margin-top:18.360001pt;width:42.45pt;height:9.3pt;mso-position-horizontal-relative:page;mso-position-vertical-relative:paragraph;z-index:-15404032;mso-wrap-distance-left:0;mso-wrap-distance-right:0" coordorigin="10242,367" coordsize="849,186">
            <v:shape style="position:absolute;left:10249;top:374;width:131;height:172" coordorigin="10249,374" coordsize="131,172" path="m10249,546l10314,374,10380,546e" filled="false" stroked="true" strokeweight=".72pt" strokecolor="#000000">
              <v:path arrowok="t"/>
              <v:stroke dashstyle="solid"/>
            </v:shape>
            <v:line style="position:absolute" from="10273,488" to="10355,488" stroked="true" strokeweight=".72pt" strokecolor="#000000">
              <v:stroke dashstyle="solid"/>
            </v:line>
            <v:shape style="position:absolute;left:10422;top:367;width:129;height:186" type="#_x0000_t75" stroked="false">
              <v:imagedata r:id="rId778" o:title=""/>
            </v:shape>
            <v:shape style="position:absolute;left:10593;top:367;width:129;height:186" type="#_x0000_t75" stroked="false">
              <v:imagedata r:id="rId779" o:title=""/>
            </v:shape>
            <v:shape style="position:absolute;left:10772;top:374;width:131;height:172" coordorigin="10772,374" coordsize="131,172" path="m10772,546l10837,374,10903,546e" filled="false" stroked="true" strokeweight=".72pt" strokecolor="#000000">
              <v:path arrowok="t"/>
              <v:stroke dashstyle="solid"/>
            </v:shape>
            <v:line style="position:absolute" from="10796,488" to="10878,488" stroked="true" strokeweight=".72pt" strokecolor="#000000">
              <v:stroke dashstyle="solid"/>
            </v:line>
            <v:shape style="position:absolute;left:10952;top:374;width:131;height:82" coordorigin="10952,374" coordsize="131,82" path="m10952,374l11017,456,11083,374e" filled="false" stroked="true" strokeweight=".72pt" strokecolor="#000000">
              <v:path arrowok="t"/>
              <v:stroke dashstyle="solid"/>
            </v:shape>
            <v:line style="position:absolute" from="11017,456" to="11017,546" stroked="true" strokeweight=".72pt" strokecolor="#000000">
              <v:stroke dashstyle="solid"/>
            </v:lin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p>
    <w:tbl>
      <w:tblPr>
        <w:tblW w:w="0" w:type="auto"/>
        <w:jc w:val="left"/>
        <w:tblInd w:w="78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5"/>
        <w:gridCol w:w="802"/>
        <w:gridCol w:w="176"/>
        <w:gridCol w:w="180"/>
        <w:gridCol w:w="170"/>
      </w:tblGrid>
      <w:tr>
        <w:trPr>
          <w:trHeight w:val="205" w:hRule="atLeast"/>
        </w:trPr>
        <w:tc>
          <w:tcPr>
            <w:tcW w:w="245" w:type="dxa"/>
          </w:tcPr>
          <w:p>
            <w:pPr>
              <w:pStyle w:val="TableParagraph"/>
              <w:spacing w:line="165" w:lineRule="exact" w:before="0"/>
              <w:ind w:left="53"/>
              <w:rPr>
                <w:sz w:val="16"/>
              </w:rPr>
            </w:pPr>
            <w:r>
              <w:rPr>
                <w:position w:val="-2"/>
                <w:sz w:val="16"/>
              </w:rPr>
              <w:drawing>
                <wp:inline distT="0" distB="0" distL="0" distR="0">
                  <wp:extent cx="85794" cy="104775"/>
                  <wp:effectExtent l="0" t="0" r="0" b="0"/>
                  <wp:docPr id="277" name="image577.png"/>
                  <wp:cNvGraphicFramePr>
                    <a:graphicFrameLocks noChangeAspect="1"/>
                  </wp:cNvGraphicFramePr>
                  <a:graphic>
                    <a:graphicData uri="http://schemas.openxmlformats.org/drawingml/2006/picture">
                      <pic:pic>
                        <pic:nvPicPr>
                          <pic:cNvPr id="278" name="image577.png"/>
                          <pic:cNvPicPr/>
                        </pic:nvPicPr>
                        <pic:blipFill>
                          <a:blip r:embed="rId780" cstate="print"/>
                          <a:stretch>
                            <a:fillRect/>
                          </a:stretch>
                        </pic:blipFill>
                        <pic:spPr>
                          <a:xfrm>
                            <a:off x="0" y="0"/>
                            <a:ext cx="85794" cy="104775"/>
                          </a:xfrm>
                          <a:prstGeom prst="rect">
                            <a:avLst/>
                          </a:prstGeom>
                        </pic:spPr>
                      </pic:pic>
                    </a:graphicData>
                  </a:graphic>
                </wp:inline>
              </w:drawing>
            </w:r>
            <w:r>
              <w:rPr>
                <w:position w:val="-2"/>
                <w:sz w:val="16"/>
              </w:rPr>
            </w:r>
          </w:p>
        </w:tc>
        <w:tc>
          <w:tcPr>
            <w:tcW w:w="802" w:type="dxa"/>
          </w:tcPr>
          <w:p>
            <w:pPr>
              <w:pStyle w:val="TableParagraph"/>
              <w:spacing w:line="181" w:lineRule="exact" w:before="0"/>
              <w:ind w:left="47" w:right="-29"/>
              <w:rPr>
                <w:sz w:val="17"/>
              </w:rPr>
            </w:pPr>
            <w:r>
              <w:rPr>
                <w:position w:val="-3"/>
                <w:sz w:val="18"/>
              </w:rPr>
              <w:drawing>
                <wp:inline distT="0" distB="0" distL="0" distR="0">
                  <wp:extent cx="66738" cy="114300"/>
                  <wp:effectExtent l="0" t="0" r="0" b="0"/>
                  <wp:docPr id="279" name="image578.png"/>
                  <wp:cNvGraphicFramePr>
                    <a:graphicFrameLocks noChangeAspect="1"/>
                  </wp:cNvGraphicFramePr>
                  <a:graphic>
                    <a:graphicData uri="http://schemas.openxmlformats.org/drawingml/2006/picture">
                      <pic:pic>
                        <pic:nvPicPr>
                          <pic:cNvPr id="280" name="image578.png"/>
                          <pic:cNvPicPr/>
                        </pic:nvPicPr>
                        <pic:blipFill>
                          <a:blip r:embed="rId781" cstate="print"/>
                          <a:stretch>
                            <a:fillRect/>
                          </a:stretch>
                        </pic:blipFill>
                        <pic:spPr>
                          <a:xfrm>
                            <a:off x="0" y="0"/>
                            <a:ext cx="66738" cy="114300"/>
                          </a:xfrm>
                          <a:prstGeom prst="rect">
                            <a:avLst/>
                          </a:prstGeom>
                        </pic:spPr>
                      </pic:pic>
                    </a:graphicData>
                  </a:graphic>
                </wp:inline>
              </w:drawing>
            </w:r>
            <w:r>
              <w:rPr>
                <w:position w:val="-3"/>
                <w:sz w:val="18"/>
              </w:rPr>
            </w:r>
            <w:r>
              <w:rPr>
                <w:rFonts w:ascii="Times New Roman"/>
                <w:spacing w:val="31"/>
                <w:position w:val="-3"/>
                <w:sz w:val="17"/>
              </w:rPr>
              <w:t> </w:t>
            </w:r>
            <w:r>
              <w:rPr>
                <w:spacing w:val="31"/>
                <w:position w:val="-2"/>
                <w:sz w:val="17"/>
              </w:rPr>
              <w:pict>
                <v:group style="width:26.35pt;height:8.9pt;mso-position-horizontal-relative:char;mso-position-vertical-relative:line" coordorigin="0,0" coordsize="527,178">
                  <v:shape style="position:absolute;left:0;top:27;width:250;height:146" type="#_x0000_t75" stroked="false">
                    <v:imagedata r:id="rId782" o:title=""/>
                  </v:shape>
                  <v:shape style="position:absolute;left:283;top:0;width:244;height:178" type="#_x0000_t75" stroked="false">
                    <v:imagedata r:id="rId783" o:title=""/>
                  </v:shape>
                </v:group>
              </w:pict>
            </w:r>
            <w:r>
              <w:rPr>
                <w:spacing w:val="31"/>
                <w:position w:val="-2"/>
                <w:sz w:val="17"/>
              </w:rPr>
            </w:r>
          </w:p>
        </w:tc>
        <w:tc>
          <w:tcPr>
            <w:tcW w:w="176" w:type="dxa"/>
          </w:tcPr>
          <w:p>
            <w:pPr>
              <w:pStyle w:val="TableParagraph"/>
              <w:spacing w:before="3"/>
              <w:rPr>
                <w:sz w:val="3"/>
              </w:rPr>
            </w:pPr>
          </w:p>
          <w:p>
            <w:pPr>
              <w:pStyle w:val="TableParagraph"/>
              <w:spacing w:line="127" w:lineRule="exact" w:before="0"/>
              <w:ind w:left="46" w:right="-29"/>
              <w:rPr>
                <w:sz w:val="12"/>
              </w:rPr>
            </w:pPr>
            <w:r>
              <w:rPr>
                <w:position w:val="-2"/>
                <w:sz w:val="12"/>
              </w:rPr>
              <w:pict>
                <v:group style="width:4pt;height:6.35pt;mso-position-horizontal-relative:char;mso-position-vertical-relative:line" coordorigin="0,0" coordsize="80,127">
                  <v:shape style="position:absolute;left:7;top:7;width:65;height:112" coordorigin="7,7" coordsize="65,112" path="m72,35l67,24,59,13,44,7,30,10,18,20,12,35,7,51,7,77,12,93,16,103,24,113,34,119,50,119,59,113,67,103,72,93e" filled="false" stroked="true" strokeweight=".72pt" strokecolor="#000000">
                    <v:path arrowok="t"/>
                    <v:stroke dashstyle="solid"/>
                  </v:shape>
                </v:group>
              </w:pict>
            </w:r>
            <w:r>
              <w:rPr>
                <w:position w:val="-2"/>
                <w:sz w:val="12"/>
              </w:rPr>
            </w:r>
          </w:p>
        </w:tc>
        <w:tc>
          <w:tcPr>
            <w:tcW w:w="180" w:type="dxa"/>
          </w:tcPr>
          <w:p>
            <w:pPr>
              <w:pStyle w:val="TableParagraph"/>
              <w:spacing w:before="5"/>
              <w:rPr>
                <w:sz w:val="3"/>
              </w:rPr>
            </w:pPr>
          </w:p>
          <w:p>
            <w:pPr>
              <w:pStyle w:val="TableParagraph"/>
              <w:spacing w:line="126" w:lineRule="exact" w:before="0"/>
              <w:ind w:left="45" w:right="-29"/>
              <w:rPr>
                <w:sz w:val="12"/>
              </w:rPr>
            </w:pPr>
            <w:r>
              <w:rPr>
                <w:position w:val="-2"/>
                <w:sz w:val="12"/>
              </w:rPr>
              <w:pict>
                <v:group style="width:4.150pt;height:6.25pt;mso-position-horizontal-relative:char;mso-position-vertical-relative:line" coordorigin="0,0" coordsize="83,125">
                  <v:shape style="position:absolute;left:7;top:7;width:69;height:111" coordorigin="7,7" coordsize="69,111" path="m7,118l41,7,76,118e" filled="false" stroked="true" strokeweight=".72pt" strokecolor="#000000">
                    <v:path arrowok="t"/>
                    <v:stroke dashstyle="solid"/>
                  </v:shape>
                  <v:line style="position:absolute" from="19,80" to="62,80" stroked="true" strokeweight=".72pt" strokecolor="#000000">
                    <v:stroke dashstyle="solid"/>
                  </v:line>
                </v:group>
              </w:pict>
            </w:r>
            <w:r>
              <w:rPr>
                <w:position w:val="-2"/>
                <w:sz w:val="12"/>
              </w:rPr>
            </w:r>
          </w:p>
        </w:tc>
        <w:tc>
          <w:tcPr>
            <w:tcW w:w="170" w:type="dxa"/>
          </w:tcPr>
          <w:p>
            <w:pPr>
              <w:pStyle w:val="TableParagraph"/>
              <w:spacing w:before="5"/>
              <w:rPr>
                <w:sz w:val="3"/>
              </w:rPr>
            </w:pPr>
          </w:p>
          <w:p>
            <w:pPr>
              <w:pStyle w:val="TableParagraph"/>
              <w:spacing w:line="126" w:lineRule="exact" w:before="0"/>
              <w:ind w:left="44" w:right="-29"/>
              <w:rPr>
                <w:sz w:val="12"/>
              </w:rPr>
            </w:pPr>
            <w:r>
              <w:rPr>
                <w:position w:val="-2"/>
                <w:sz w:val="12"/>
              </w:rPr>
              <w:pict>
                <v:group style="width:3.75pt;height:6.25pt;mso-position-horizontal-relative:char;mso-position-vertical-relative:line" coordorigin="0,0" coordsize="75,125">
                  <v:shape style="position:absolute;left:7;top:7;width:60;height:111" coordorigin="7,7" coordsize="60,111" path="m7,118l7,7,46,7,58,12,62,18,67,29,67,38,62,49,58,54,46,60,7,60e" filled="false" stroked="true" strokeweight=".72pt" strokecolor="#000000">
                    <v:path arrowok="t"/>
                    <v:stroke dashstyle="solid"/>
                  </v:shape>
                  <v:shape style="position:absolute;left:7;top:60;width:60;height:58" coordorigin="7,60" coordsize="60,58" path="m46,60l58,65,62,71,67,80,67,96,62,107,58,112,46,118,7,118e" filled="false" stroked="true" strokeweight=".72pt" strokecolor="#000000">
                    <v:path arrowok="t"/>
                    <v:stroke dashstyle="solid"/>
                  </v:shape>
                </v:group>
              </w:pict>
            </w:r>
            <w:r>
              <w:rPr>
                <w:position w:val="-2"/>
                <w:sz w:val="12"/>
              </w:rPr>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2"/>
        </w:rPr>
      </w:pPr>
      <w:r>
        <w:rPr/>
        <w:pict>
          <v:group style="position:absolute;margin-left:61.98pt;margin-top:9.224414pt;width:138.4pt;height:5.95pt;mso-position-horizontal-relative:page;mso-position-vertical-relative:paragraph;z-index:-15401472;mso-wrap-distance-left:0;mso-wrap-distance-right:0" coordorigin="1240,184" coordsize="2768,119">
            <v:shape style="position:absolute;left:1239;top:184;width:2735;height:119" type="#_x0000_t75" stroked="false">
              <v:imagedata r:id="rId784" o:title=""/>
            </v:shape>
            <v:rect style="position:absolute;left:3988;top:276;width:18;height:21" filled="true" fillcolor="#000000" stroked="false">
              <v:fill type="solid"/>
            </v:rect>
            <w10:wrap type="topAndBottom"/>
          </v:group>
        </w:pict>
      </w:r>
      <w:r>
        <w:rPr/>
        <w:pict>
          <v:rect style="position:absolute;margin-left:47.460003pt;margin-top:21.884411pt;width:512.760024pt;height:2.46pt;mso-position-horizontal-relative:page;mso-position-vertical-relative:paragraph;z-index:-15400960;mso-wrap-distance-left:0;mso-wrap-distance-right:0" filled="true" fillcolor="#000000" stroked="false">
            <v:fill type="solid"/>
            <w10:wrap type="topAndBottom"/>
          </v:rect>
        </w:pict>
      </w:r>
    </w:p>
    <w:p>
      <w:pPr>
        <w:pStyle w:val="BodyText"/>
        <w:spacing w:before="9"/>
        <w:rPr>
          <w:sz w:val="5"/>
        </w:rPr>
      </w:pPr>
    </w:p>
    <w:p>
      <w:pPr>
        <w:spacing w:after="0"/>
        <w:rPr>
          <w:sz w:val="5"/>
        </w:rPr>
        <w:sectPr>
          <w:headerReference w:type="default" r:id="rId699"/>
          <w:headerReference w:type="even" r:id="rId700"/>
          <w:footerReference w:type="default" r:id="rId701"/>
          <w:pgSz w:w="12240" w:h="15840"/>
          <w:pgMar w:header="798" w:footer="1256" w:top="980" w:bottom="1440" w:left="920" w:right="600"/>
        </w:sectPr>
      </w:pPr>
    </w:p>
    <w:p>
      <w:pPr>
        <w:pStyle w:val="BodyText"/>
        <w:rPr>
          <w:sz w:val="20"/>
        </w:rPr>
      </w:pPr>
      <w:r>
        <w:rPr/>
        <w:drawing>
          <wp:anchor distT="0" distB="0" distL="0" distR="0" allowOverlap="1" layoutInCell="1" locked="0" behindDoc="0" simplePos="0" relativeHeight="16068096">
            <wp:simplePos x="0" y="0"/>
            <wp:positionH relativeFrom="page">
              <wp:posOffset>5626608</wp:posOffset>
            </wp:positionH>
            <wp:positionV relativeFrom="page">
              <wp:posOffset>573023</wp:posOffset>
            </wp:positionV>
            <wp:extent cx="916686" cy="128152"/>
            <wp:effectExtent l="0" t="0" r="0" b="0"/>
            <wp:wrapNone/>
            <wp:docPr id="281" name="image582.png"/>
            <wp:cNvGraphicFramePr>
              <a:graphicFrameLocks noChangeAspect="1"/>
            </wp:cNvGraphicFramePr>
            <a:graphic>
              <a:graphicData uri="http://schemas.openxmlformats.org/drawingml/2006/picture">
                <pic:pic>
                  <pic:nvPicPr>
                    <pic:cNvPr id="282" name="image582.png"/>
                    <pic:cNvPicPr/>
                  </pic:nvPicPr>
                  <pic:blipFill>
                    <a:blip r:embed="rId786" cstate="print"/>
                    <a:stretch>
                      <a:fillRect/>
                    </a:stretch>
                  </pic:blipFill>
                  <pic:spPr>
                    <a:xfrm>
                      <a:off x="0" y="0"/>
                      <a:ext cx="916686" cy="128152"/>
                    </a:xfrm>
                    <a:prstGeom prst="rect">
                      <a:avLst/>
                    </a:prstGeom>
                  </pic:spPr>
                </pic:pic>
              </a:graphicData>
            </a:graphic>
          </wp:anchor>
        </w:drawing>
      </w:r>
      <w:r>
        <w:rPr/>
        <w:drawing>
          <wp:anchor distT="0" distB="0" distL="0" distR="0" allowOverlap="1" layoutInCell="1" locked="0" behindDoc="0" simplePos="0" relativeHeight="16068608">
            <wp:simplePos x="0" y="0"/>
            <wp:positionH relativeFrom="page">
              <wp:posOffset>6595871</wp:posOffset>
            </wp:positionH>
            <wp:positionV relativeFrom="page">
              <wp:posOffset>575309</wp:posOffset>
            </wp:positionV>
            <wp:extent cx="373379" cy="124459"/>
            <wp:effectExtent l="0" t="0" r="0" b="0"/>
            <wp:wrapNone/>
            <wp:docPr id="283" name="image583.png"/>
            <wp:cNvGraphicFramePr>
              <a:graphicFrameLocks noChangeAspect="1"/>
            </wp:cNvGraphicFramePr>
            <a:graphic>
              <a:graphicData uri="http://schemas.openxmlformats.org/drawingml/2006/picture">
                <pic:pic>
                  <pic:nvPicPr>
                    <pic:cNvPr id="284" name="image583.png"/>
                    <pic:cNvPicPr/>
                  </pic:nvPicPr>
                  <pic:blipFill>
                    <a:blip r:embed="rId787" cstate="print"/>
                    <a:stretch>
                      <a:fillRect/>
                    </a:stretch>
                  </pic:blipFill>
                  <pic:spPr>
                    <a:xfrm>
                      <a:off x="0" y="0"/>
                      <a:ext cx="373379" cy="124459"/>
                    </a:xfrm>
                    <a:prstGeom prst="rect">
                      <a:avLst/>
                    </a:prstGeom>
                  </pic:spPr>
                </pic:pic>
              </a:graphicData>
            </a:graphic>
          </wp:anchor>
        </w:drawing>
      </w:r>
      <w:r>
        <w:rPr/>
        <w:drawing>
          <wp:anchor distT="0" distB="0" distL="0" distR="0" allowOverlap="1" layoutInCell="1" locked="0" behindDoc="0" simplePos="0" relativeHeight="16069120">
            <wp:simplePos x="0" y="0"/>
            <wp:positionH relativeFrom="page">
              <wp:posOffset>1285494</wp:posOffset>
            </wp:positionH>
            <wp:positionV relativeFrom="page">
              <wp:posOffset>7863078</wp:posOffset>
            </wp:positionV>
            <wp:extent cx="71031" cy="79343"/>
            <wp:effectExtent l="0" t="0" r="0" b="0"/>
            <wp:wrapNone/>
            <wp:docPr id="285" name="image584.png"/>
            <wp:cNvGraphicFramePr>
              <a:graphicFrameLocks noChangeAspect="1"/>
            </wp:cNvGraphicFramePr>
            <a:graphic>
              <a:graphicData uri="http://schemas.openxmlformats.org/drawingml/2006/picture">
                <pic:pic>
                  <pic:nvPicPr>
                    <pic:cNvPr id="286" name="image584.png"/>
                    <pic:cNvPicPr/>
                  </pic:nvPicPr>
                  <pic:blipFill>
                    <a:blip r:embed="rId788" cstate="print"/>
                    <a:stretch>
                      <a:fillRect/>
                    </a:stretch>
                  </pic:blipFill>
                  <pic:spPr>
                    <a:xfrm>
                      <a:off x="0" y="0"/>
                      <a:ext cx="71031" cy="79343"/>
                    </a:xfrm>
                    <a:prstGeom prst="rect">
                      <a:avLst/>
                    </a:prstGeom>
                  </pic:spPr>
                </pic:pic>
              </a:graphicData>
            </a:graphic>
          </wp:anchor>
        </w:drawing>
      </w:r>
      <w:r>
        <w:rPr/>
        <w:drawing>
          <wp:anchor distT="0" distB="0" distL="0" distR="0" allowOverlap="1" layoutInCell="1" locked="0" behindDoc="0" simplePos="0" relativeHeight="16069632">
            <wp:simplePos x="0" y="0"/>
            <wp:positionH relativeFrom="page">
              <wp:posOffset>810005</wp:posOffset>
            </wp:positionH>
            <wp:positionV relativeFrom="page">
              <wp:posOffset>7472933</wp:posOffset>
            </wp:positionV>
            <wp:extent cx="285635" cy="79343"/>
            <wp:effectExtent l="0" t="0" r="0" b="0"/>
            <wp:wrapNone/>
            <wp:docPr id="287" name="image585.png"/>
            <wp:cNvGraphicFramePr>
              <a:graphicFrameLocks noChangeAspect="1"/>
            </wp:cNvGraphicFramePr>
            <a:graphic>
              <a:graphicData uri="http://schemas.openxmlformats.org/drawingml/2006/picture">
                <pic:pic>
                  <pic:nvPicPr>
                    <pic:cNvPr id="288" name="image585.png"/>
                    <pic:cNvPicPr/>
                  </pic:nvPicPr>
                  <pic:blipFill>
                    <a:blip r:embed="rId789" cstate="print"/>
                    <a:stretch>
                      <a:fillRect/>
                    </a:stretch>
                  </pic:blipFill>
                  <pic:spPr>
                    <a:xfrm>
                      <a:off x="0" y="0"/>
                      <a:ext cx="285635" cy="79343"/>
                    </a:xfrm>
                    <a:prstGeom prst="rect">
                      <a:avLst/>
                    </a:prstGeom>
                  </pic:spPr>
                </pic:pic>
              </a:graphicData>
            </a:graphic>
          </wp:anchor>
        </w:drawing>
      </w:r>
      <w:r>
        <w:rPr/>
        <w:drawing>
          <wp:anchor distT="0" distB="0" distL="0" distR="0" allowOverlap="1" layoutInCell="1" locked="0" behindDoc="0" simplePos="0" relativeHeight="16070144">
            <wp:simplePos x="0" y="0"/>
            <wp:positionH relativeFrom="page">
              <wp:posOffset>1285494</wp:posOffset>
            </wp:positionH>
            <wp:positionV relativeFrom="page">
              <wp:posOffset>7472933</wp:posOffset>
            </wp:positionV>
            <wp:extent cx="74055" cy="200025"/>
            <wp:effectExtent l="0" t="0" r="0" b="0"/>
            <wp:wrapNone/>
            <wp:docPr id="289" name="image586.png"/>
            <wp:cNvGraphicFramePr>
              <a:graphicFrameLocks noChangeAspect="1"/>
            </wp:cNvGraphicFramePr>
            <a:graphic>
              <a:graphicData uri="http://schemas.openxmlformats.org/drawingml/2006/picture">
                <pic:pic>
                  <pic:nvPicPr>
                    <pic:cNvPr id="290" name="image586.png"/>
                    <pic:cNvPicPr/>
                  </pic:nvPicPr>
                  <pic:blipFill>
                    <a:blip r:embed="rId790" cstate="print"/>
                    <a:stretch>
                      <a:fillRect/>
                    </a:stretch>
                  </pic:blipFill>
                  <pic:spPr>
                    <a:xfrm>
                      <a:off x="0" y="0"/>
                      <a:ext cx="74055" cy="200025"/>
                    </a:xfrm>
                    <a:prstGeom prst="rect">
                      <a:avLst/>
                    </a:prstGeom>
                  </pic:spPr>
                </pic:pic>
              </a:graphicData>
            </a:graphic>
          </wp:anchor>
        </w:drawing>
      </w:r>
      <w:r>
        <w:rPr/>
        <w:drawing>
          <wp:anchor distT="0" distB="0" distL="0" distR="0" allowOverlap="1" layoutInCell="1" locked="0" behindDoc="0" simplePos="0" relativeHeight="16070656">
            <wp:simplePos x="0" y="0"/>
            <wp:positionH relativeFrom="page">
              <wp:posOffset>4102608</wp:posOffset>
            </wp:positionH>
            <wp:positionV relativeFrom="page">
              <wp:posOffset>7472933</wp:posOffset>
            </wp:positionV>
            <wp:extent cx="452242" cy="102679"/>
            <wp:effectExtent l="0" t="0" r="0" b="0"/>
            <wp:wrapNone/>
            <wp:docPr id="291" name="image587.png"/>
            <wp:cNvGraphicFramePr>
              <a:graphicFrameLocks noChangeAspect="1"/>
            </wp:cNvGraphicFramePr>
            <a:graphic>
              <a:graphicData uri="http://schemas.openxmlformats.org/drawingml/2006/picture">
                <pic:pic>
                  <pic:nvPicPr>
                    <pic:cNvPr id="292" name="image587.png"/>
                    <pic:cNvPicPr/>
                  </pic:nvPicPr>
                  <pic:blipFill>
                    <a:blip r:embed="rId791" cstate="print"/>
                    <a:stretch>
                      <a:fillRect/>
                    </a:stretch>
                  </pic:blipFill>
                  <pic:spPr>
                    <a:xfrm>
                      <a:off x="0" y="0"/>
                      <a:ext cx="452242" cy="102679"/>
                    </a:xfrm>
                    <a:prstGeom prst="rect">
                      <a:avLst/>
                    </a:prstGeom>
                  </pic:spPr>
                </pic:pic>
              </a:graphicData>
            </a:graphic>
          </wp:anchor>
        </w:drawing>
      </w:r>
      <w:r>
        <w:rPr/>
        <w:drawing>
          <wp:anchor distT="0" distB="0" distL="0" distR="0" allowOverlap="1" layoutInCell="1" locked="0" behindDoc="0" simplePos="0" relativeHeight="16071168">
            <wp:simplePos x="0" y="0"/>
            <wp:positionH relativeFrom="page">
              <wp:posOffset>4620005</wp:posOffset>
            </wp:positionH>
            <wp:positionV relativeFrom="page">
              <wp:posOffset>7496556</wp:posOffset>
            </wp:positionV>
            <wp:extent cx="132387" cy="76200"/>
            <wp:effectExtent l="0" t="0" r="0" b="0"/>
            <wp:wrapNone/>
            <wp:docPr id="293" name="image588.png"/>
            <wp:cNvGraphicFramePr>
              <a:graphicFrameLocks noChangeAspect="1"/>
            </wp:cNvGraphicFramePr>
            <a:graphic>
              <a:graphicData uri="http://schemas.openxmlformats.org/drawingml/2006/picture">
                <pic:pic>
                  <pic:nvPicPr>
                    <pic:cNvPr id="294" name="image588.png"/>
                    <pic:cNvPicPr/>
                  </pic:nvPicPr>
                  <pic:blipFill>
                    <a:blip r:embed="rId792" cstate="print"/>
                    <a:stretch>
                      <a:fillRect/>
                    </a:stretch>
                  </pic:blipFill>
                  <pic:spPr>
                    <a:xfrm>
                      <a:off x="0" y="0"/>
                      <a:ext cx="132387" cy="76200"/>
                    </a:xfrm>
                    <a:prstGeom prst="rect">
                      <a:avLst/>
                    </a:prstGeom>
                  </pic:spPr>
                </pic:pic>
              </a:graphicData>
            </a:graphic>
          </wp:anchor>
        </w:drawing>
      </w:r>
      <w:r>
        <w:rPr/>
        <w:drawing>
          <wp:anchor distT="0" distB="0" distL="0" distR="0" allowOverlap="1" layoutInCell="1" locked="0" behindDoc="0" simplePos="0" relativeHeight="16071680">
            <wp:simplePos x="0" y="0"/>
            <wp:positionH relativeFrom="page">
              <wp:posOffset>1472183</wp:posOffset>
            </wp:positionH>
            <wp:positionV relativeFrom="page">
              <wp:posOffset>7472933</wp:posOffset>
            </wp:positionV>
            <wp:extent cx="2568844" cy="495300"/>
            <wp:effectExtent l="0" t="0" r="0" b="0"/>
            <wp:wrapNone/>
            <wp:docPr id="295" name="image589.png"/>
            <wp:cNvGraphicFramePr>
              <a:graphicFrameLocks noChangeAspect="1"/>
            </wp:cNvGraphicFramePr>
            <a:graphic>
              <a:graphicData uri="http://schemas.openxmlformats.org/drawingml/2006/picture">
                <pic:pic>
                  <pic:nvPicPr>
                    <pic:cNvPr id="296" name="image589.png"/>
                    <pic:cNvPicPr/>
                  </pic:nvPicPr>
                  <pic:blipFill>
                    <a:blip r:embed="rId793" cstate="print"/>
                    <a:stretch>
                      <a:fillRect/>
                    </a:stretch>
                  </pic:blipFill>
                  <pic:spPr>
                    <a:xfrm>
                      <a:off x="0" y="0"/>
                      <a:ext cx="2568844" cy="495300"/>
                    </a:xfrm>
                    <a:prstGeom prst="rect">
                      <a:avLst/>
                    </a:prstGeom>
                  </pic:spPr>
                </pic:pic>
              </a:graphicData>
            </a:graphic>
          </wp:anchor>
        </w:drawing>
      </w:r>
      <w:r>
        <w:rPr/>
        <w:drawing>
          <wp:anchor distT="0" distB="0" distL="0" distR="0" allowOverlap="1" layoutInCell="1" locked="0" behindDoc="0" simplePos="0" relativeHeight="16072192">
            <wp:simplePos x="0" y="0"/>
            <wp:positionH relativeFrom="page">
              <wp:posOffset>4806696</wp:posOffset>
            </wp:positionH>
            <wp:positionV relativeFrom="page">
              <wp:posOffset>7472933</wp:posOffset>
            </wp:positionV>
            <wp:extent cx="220649" cy="79343"/>
            <wp:effectExtent l="0" t="0" r="0" b="0"/>
            <wp:wrapNone/>
            <wp:docPr id="297" name="image590.png"/>
            <wp:cNvGraphicFramePr>
              <a:graphicFrameLocks noChangeAspect="1"/>
            </wp:cNvGraphicFramePr>
            <a:graphic>
              <a:graphicData uri="http://schemas.openxmlformats.org/drawingml/2006/picture">
                <pic:pic>
                  <pic:nvPicPr>
                    <pic:cNvPr id="298" name="image590.png"/>
                    <pic:cNvPicPr/>
                  </pic:nvPicPr>
                  <pic:blipFill>
                    <a:blip r:embed="rId794" cstate="print"/>
                    <a:stretch>
                      <a:fillRect/>
                    </a:stretch>
                  </pic:blipFill>
                  <pic:spPr>
                    <a:xfrm>
                      <a:off x="0" y="0"/>
                      <a:ext cx="220649" cy="79343"/>
                    </a:xfrm>
                    <a:prstGeom prst="rect">
                      <a:avLst/>
                    </a:prstGeom>
                  </pic:spPr>
                </pic:pic>
              </a:graphicData>
            </a:graphic>
          </wp:anchor>
        </w:drawing>
      </w:r>
      <w:r>
        <w:rPr/>
        <w:drawing>
          <wp:anchor distT="0" distB="0" distL="0" distR="0" allowOverlap="1" layoutInCell="1" locked="0" behindDoc="0" simplePos="0" relativeHeight="16072704">
            <wp:simplePos x="0" y="0"/>
            <wp:positionH relativeFrom="page">
              <wp:posOffset>5087873</wp:posOffset>
            </wp:positionH>
            <wp:positionV relativeFrom="page">
              <wp:posOffset>7472933</wp:posOffset>
            </wp:positionV>
            <wp:extent cx="583361" cy="79343"/>
            <wp:effectExtent l="0" t="0" r="0" b="0"/>
            <wp:wrapNone/>
            <wp:docPr id="299" name="image591.png"/>
            <wp:cNvGraphicFramePr>
              <a:graphicFrameLocks noChangeAspect="1"/>
            </wp:cNvGraphicFramePr>
            <a:graphic>
              <a:graphicData uri="http://schemas.openxmlformats.org/drawingml/2006/picture">
                <pic:pic>
                  <pic:nvPicPr>
                    <pic:cNvPr id="300" name="image591.png"/>
                    <pic:cNvPicPr/>
                  </pic:nvPicPr>
                  <pic:blipFill>
                    <a:blip r:embed="rId795" cstate="print"/>
                    <a:stretch>
                      <a:fillRect/>
                    </a:stretch>
                  </pic:blipFill>
                  <pic:spPr>
                    <a:xfrm>
                      <a:off x="0" y="0"/>
                      <a:ext cx="583361" cy="79343"/>
                    </a:xfrm>
                    <a:prstGeom prst="rect">
                      <a:avLst/>
                    </a:prstGeom>
                  </pic:spPr>
                </pic:pic>
              </a:graphicData>
            </a:graphic>
          </wp:anchor>
        </w:drawing>
      </w:r>
      <w:r>
        <w:rPr/>
        <w:drawing>
          <wp:anchor distT="0" distB="0" distL="0" distR="0" allowOverlap="1" layoutInCell="1" locked="0" behindDoc="0" simplePos="0" relativeHeight="16073216">
            <wp:simplePos x="0" y="0"/>
            <wp:positionH relativeFrom="page">
              <wp:posOffset>1285494</wp:posOffset>
            </wp:positionH>
            <wp:positionV relativeFrom="page">
              <wp:posOffset>7725918</wp:posOffset>
            </wp:positionV>
            <wp:extent cx="71031" cy="79343"/>
            <wp:effectExtent l="0" t="0" r="0" b="0"/>
            <wp:wrapNone/>
            <wp:docPr id="301" name="image592.png"/>
            <wp:cNvGraphicFramePr>
              <a:graphicFrameLocks noChangeAspect="1"/>
            </wp:cNvGraphicFramePr>
            <a:graphic>
              <a:graphicData uri="http://schemas.openxmlformats.org/drawingml/2006/picture">
                <pic:pic>
                  <pic:nvPicPr>
                    <pic:cNvPr id="302" name="image592.png"/>
                    <pic:cNvPicPr/>
                  </pic:nvPicPr>
                  <pic:blipFill>
                    <a:blip r:embed="rId796" cstate="print"/>
                    <a:stretch>
                      <a:fillRect/>
                    </a:stretch>
                  </pic:blipFill>
                  <pic:spPr>
                    <a:xfrm>
                      <a:off x="0" y="0"/>
                      <a:ext cx="71031" cy="79343"/>
                    </a:xfrm>
                    <a:prstGeom prst="rect">
                      <a:avLst/>
                    </a:prstGeom>
                  </pic:spPr>
                </pic:pic>
              </a:graphicData>
            </a:graphic>
          </wp:anchor>
        </w:drawing>
      </w:r>
    </w:p>
    <w:p>
      <w:pPr>
        <w:pStyle w:val="BodyText"/>
        <w:rPr>
          <w:sz w:val="20"/>
        </w:rPr>
      </w:pPr>
    </w:p>
    <w:p>
      <w:pPr>
        <w:pStyle w:val="BodyText"/>
        <w:rPr>
          <w:sz w:val="10"/>
        </w:rPr>
      </w:pPr>
    </w:p>
    <w:p>
      <w:pPr>
        <w:pStyle w:val="BodyText"/>
        <w:spacing w:line="47" w:lineRule="exact"/>
        <w:ind w:left="306"/>
        <w:rPr>
          <w:sz w:val="4"/>
        </w:rPr>
      </w:pPr>
      <w:r>
        <w:rPr>
          <w:position w:val="0"/>
          <w:sz w:val="4"/>
        </w:rPr>
        <w:drawing>
          <wp:inline distT="0" distB="0" distL="0" distR="0">
            <wp:extent cx="6173000" cy="30289"/>
            <wp:effectExtent l="0" t="0" r="0" b="0"/>
            <wp:docPr id="303" name="image593.png"/>
            <wp:cNvGraphicFramePr>
              <a:graphicFrameLocks noChangeAspect="1"/>
            </wp:cNvGraphicFramePr>
            <a:graphic>
              <a:graphicData uri="http://schemas.openxmlformats.org/drawingml/2006/picture">
                <pic:pic>
                  <pic:nvPicPr>
                    <pic:cNvPr id="304" name="image593.png"/>
                    <pic:cNvPicPr/>
                  </pic:nvPicPr>
                  <pic:blipFill>
                    <a:blip r:embed="rId797" cstate="print"/>
                    <a:stretch>
                      <a:fillRect/>
                    </a:stretch>
                  </pic:blipFill>
                  <pic:spPr>
                    <a:xfrm>
                      <a:off x="0" y="0"/>
                      <a:ext cx="6173000" cy="30289"/>
                    </a:xfrm>
                    <a:prstGeom prst="rect">
                      <a:avLst/>
                    </a:prstGeom>
                  </pic:spPr>
                </pic:pic>
              </a:graphicData>
            </a:graphic>
          </wp:inline>
        </w:drawing>
      </w:r>
      <w:r>
        <w:rPr>
          <w:position w:val="0"/>
          <w:sz w:val="4"/>
        </w:rPr>
      </w:r>
    </w:p>
    <w:p>
      <w:pPr>
        <w:pStyle w:val="BodyText"/>
        <w:spacing w:before="7"/>
        <w:rPr>
          <w:sz w:val="19"/>
        </w:rPr>
      </w:pPr>
      <w:r>
        <w:rPr/>
        <w:drawing>
          <wp:anchor distT="0" distB="0" distL="0" distR="0" allowOverlap="1" layoutInCell="1" locked="0" behindDoc="0" simplePos="0" relativeHeight="653">
            <wp:simplePos x="0" y="0"/>
            <wp:positionH relativeFrom="page">
              <wp:posOffset>774191</wp:posOffset>
            </wp:positionH>
            <wp:positionV relativeFrom="paragraph">
              <wp:posOffset>189611</wp:posOffset>
            </wp:positionV>
            <wp:extent cx="301436" cy="131159"/>
            <wp:effectExtent l="0" t="0" r="0" b="0"/>
            <wp:wrapTopAndBottom/>
            <wp:docPr id="305" name="image594.png"/>
            <wp:cNvGraphicFramePr>
              <a:graphicFrameLocks noChangeAspect="1"/>
            </wp:cNvGraphicFramePr>
            <a:graphic>
              <a:graphicData uri="http://schemas.openxmlformats.org/drawingml/2006/picture">
                <pic:pic>
                  <pic:nvPicPr>
                    <pic:cNvPr id="306" name="image594.png"/>
                    <pic:cNvPicPr/>
                  </pic:nvPicPr>
                  <pic:blipFill>
                    <a:blip r:embed="rId798" cstate="print"/>
                    <a:stretch>
                      <a:fillRect/>
                    </a:stretch>
                  </pic:blipFill>
                  <pic:spPr>
                    <a:xfrm>
                      <a:off x="0" y="0"/>
                      <a:ext cx="301436" cy="131159"/>
                    </a:xfrm>
                    <a:prstGeom prst="rect">
                      <a:avLst/>
                    </a:prstGeom>
                  </pic:spPr>
                </pic:pic>
              </a:graphicData>
            </a:graphic>
          </wp:anchor>
        </w:drawing>
      </w:r>
      <w:r>
        <w:rPr/>
        <w:drawing>
          <wp:anchor distT="0" distB="0" distL="0" distR="0" allowOverlap="1" layoutInCell="1" locked="0" behindDoc="0" simplePos="0" relativeHeight="654">
            <wp:simplePos x="0" y="0"/>
            <wp:positionH relativeFrom="page">
              <wp:posOffset>1196401</wp:posOffset>
            </wp:positionH>
            <wp:positionV relativeFrom="paragraph">
              <wp:posOffset>168275</wp:posOffset>
            </wp:positionV>
            <wp:extent cx="1287844" cy="179736"/>
            <wp:effectExtent l="0" t="0" r="0" b="0"/>
            <wp:wrapTopAndBottom/>
            <wp:docPr id="307" name="image595.png"/>
            <wp:cNvGraphicFramePr>
              <a:graphicFrameLocks noChangeAspect="1"/>
            </wp:cNvGraphicFramePr>
            <a:graphic>
              <a:graphicData uri="http://schemas.openxmlformats.org/drawingml/2006/picture">
                <pic:pic>
                  <pic:nvPicPr>
                    <pic:cNvPr id="308" name="image595.png"/>
                    <pic:cNvPicPr/>
                  </pic:nvPicPr>
                  <pic:blipFill>
                    <a:blip r:embed="rId799" cstate="print"/>
                    <a:stretch>
                      <a:fillRect/>
                    </a:stretch>
                  </pic:blipFill>
                  <pic:spPr>
                    <a:xfrm>
                      <a:off x="0" y="0"/>
                      <a:ext cx="1287844" cy="179736"/>
                    </a:xfrm>
                    <a:prstGeom prst="rect">
                      <a:avLst/>
                    </a:prstGeom>
                  </pic:spPr>
                </pic:pic>
              </a:graphicData>
            </a:graphic>
          </wp:anchor>
        </w:drawing>
      </w:r>
      <w:r>
        <w:rPr/>
        <w:drawing>
          <wp:anchor distT="0" distB="0" distL="0" distR="0" allowOverlap="1" layoutInCell="1" locked="0" behindDoc="0" simplePos="0" relativeHeight="655">
            <wp:simplePos x="0" y="0"/>
            <wp:positionH relativeFrom="page">
              <wp:posOffset>4693158</wp:posOffset>
            </wp:positionH>
            <wp:positionV relativeFrom="paragraph">
              <wp:posOffset>188247</wp:posOffset>
            </wp:positionV>
            <wp:extent cx="653656" cy="123825"/>
            <wp:effectExtent l="0" t="0" r="0" b="0"/>
            <wp:wrapTopAndBottom/>
            <wp:docPr id="309" name="image596.png"/>
            <wp:cNvGraphicFramePr>
              <a:graphicFrameLocks noChangeAspect="1"/>
            </wp:cNvGraphicFramePr>
            <a:graphic>
              <a:graphicData uri="http://schemas.openxmlformats.org/drawingml/2006/picture">
                <pic:pic>
                  <pic:nvPicPr>
                    <pic:cNvPr id="310" name="image596.png"/>
                    <pic:cNvPicPr/>
                  </pic:nvPicPr>
                  <pic:blipFill>
                    <a:blip r:embed="rId800" cstate="print"/>
                    <a:stretch>
                      <a:fillRect/>
                    </a:stretch>
                  </pic:blipFill>
                  <pic:spPr>
                    <a:xfrm>
                      <a:off x="0" y="0"/>
                      <a:ext cx="653656" cy="123825"/>
                    </a:xfrm>
                    <a:prstGeom prst="rect">
                      <a:avLst/>
                    </a:prstGeom>
                  </pic:spPr>
                </pic:pic>
              </a:graphicData>
            </a:graphic>
          </wp:anchor>
        </w:drawing>
      </w:r>
      <w:r>
        <w:rPr/>
        <w:drawing>
          <wp:anchor distT="0" distB="0" distL="0" distR="0" allowOverlap="1" layoutInCell="1" locked="0" behindDoc="0" simplePos="0" relativeHeight="656">
            <wp:simplePos x="0" y="0"/>
            <wp:positionH relativeFrom="page">
              <wp:posOffset>5464302</wp:posOffset>
            </wp:positionH>
            <wp:positionV relativeFrom="paragraph">
              <wp:posOffset>189611</wp:posOffset>
            </wp:positionV>
            <wp:extent cx="388280" cy="119062"/>
            <wp:effectExtent l="0" t="0" r="0" b="0"/>
            <wp:wrapTopAndBottom/>
            <wp:docPr id="311" name="image597.png"/>
            <wp:cNvGraphicFramePr>
              <a:graphicFrameLocks noChangeAspect="1"/>
            </wp:cNvGraphicFramePr>
            <a:graphic>
              <a:graphicData uri="http://schemas.openxmlformats.org/drawingml/2006/picture">
                <pic:pic>
                  <pic:nvPicPr>
                    <pic:cNvPr id="312" name="image597.png"/>
                    <pic:cNvPicPr/>
                  </pic:nvPicPr>
                  <pic:blipFill>
                    <a:blip r:embed="rId801" cstate="print"/>
                    <a:stretch>
                      <a:fillRect/>
                    </a:stretch>
                  </pic:blipFill>
                  <pic:spPr>
                    <a:xfrm>
                      <a:off x="0" y="0"/>
                      <a:ext cx="388280" cy="119062"/>
                    </a:xfrm>
                    <a:prstGeom prst="rect">
                      <a:avLst/>
                    </a:prstGeom>
                  </pic:spPr>
                </pic:pic>
              </a:graphicData>
            </a:graphic>
          </wp:anchor>
        </w:drawing>
      </w:r>
      <w:r>
        <w:rPr/>
        <w:drawing>
          <wp:anchor distT="0" distB="0" distL="0" distR="0" allowOverlap="1" layoutInCell="1" locked="0" behindDoc="0" simplePos="0" relativeHeight="657">
            <wp:simplePos x="0" y="0"/>
            <wp:positionH relativeFrom="page">
              <wp:posOffset>5971794</wp:posOffset>
            </wp:positionH>
            <wp:positionV relativeFrom="paragraph">
              <wp:posOffset>188154</wp:posOffset>
            </wp:positionV>
            <wp:extent cx="345739" cy="121443"/>
            <wp:effectExtent l="0" t="0" r="0" b="0"/>
            <wp:wrapTopAndBottom/>
            <wp:docPr id="313" name="image598.png"/>
            <wp:cNvGraphicFramePr>
              <a:graphicFrameLocks noChangeAspect="1"/>
            </wp:cNvGraphicFramePr>
            <a:graphic>
              <a:graphicData uri="http://schemas.openxmlformats.org/drawingml/2006/picture">
                <pic:pic>
                  <pic:nvPicPr>
                    <pic:cNvPr id="314" name="image598.png"/>
                    <pic:cNvPicPr/>
                  </pic:nvPicPr>
                  <pic:blipFill>
                    <a:blip r:embed="rId802" cstate="print"/>
                    <a:stretch>
                      <a:fillRect/>
                    </a:stretch>
                  </pic:blipFill>
                  <pic:spPr>
                    <a:xfrm>
                      <a:off x="0" y="0"/>
                      <a:ext cx="345739" cy="121443"/>
                    </a:xfrm>
                    <a:prstGeom prst="rect">
                      <a:avLst/>
                    </a:prstGeom>
                  </pic:spPr>
                </pic:pic>
              </a:graphicData>
            </a:graphic>
          </wp:anchor>
        </w:drawing>
      </w:r>
      <w:r>
        <w:rPr/>
        <w:drawing>
          <wp:anchor distT="0" distB="0" distL="0" distR="0" allowOverlap="1" layoutInCell="1" locked="0" behindDoc="0" simplePos="0" relativeHeight="658">
            <wp:simplePos x="0" y="0"/>
            <wp:positionH relativeFrom="page">
              <wp:posOffset>6447282</wp:posOffset>
            </wp:positionH>
            <wp:positionV relativeFrom="paragraph">
              <wp:posOffset>189611</wp:posOffset>
            </wp:positionV>
            <wp:extent cx="545260" cy="119062"/>
            <wp:effectExtent l="0" t="0" r="0" b="0"/>
            <wp:wrapTopAndBottom/>
            <wp:docPr id="315" name="image599.png"/>
            <wp:cNvGraphicFramePr>
              <a:graphicFrameLocks noChangeAspect="1"/>
            </wp:cNvGraphicFramePr>
            <a:graphic>
              <a:graphicData uri="http://schemas.openxmlformats.org/drawingml/2006/picture">
                <pic:pic>
                  <pic:nvPicPr>
                    <pic:cNvPr id="316" name="image599.png"/>
                    <pic:cNvPicPr/>
                  </pic:nvPicPr>
                  <pic:blipFill>
                    <a:blip r:embed="rId803" cstate="print"/>
                    <a:stretch>
                      <a:fillRect/>
                    </a:stretch>
                  </pic:blipFill>
                  <pic:spPr>
                    <a:xfrm>
                      <a:off x="0" y="0"/>
                      <a:ext cx="545260" cy="119062"/>
                    </a:xfrm>
                    <a:prstGeom prst="rect">
                      <a:avLst/>
                    </a:prstGeom>
                  </pic:spPr>
                </pic:pic>
              </a:graphicData>
            </a:graphic>
          </wp:anchor>
        </w:drawing>
      </w:r>
      <w:r>
        <w:rPr/>
        <w:drawing>
          <wp:anchor distT="0" distB="0" distL="0" distR="0" allowOverlap="1" layoutInCell="1" locked="0" behindDoc="0" simplePos="0" relativeHeight="659">
            <wp:simplePos x="0" y="0"/>
            <wp:positionH relativeFrom="page">
              <wp:posOffset>774191</wp:posOffset>
            </wp:positionH>
            <wp:positionV relativeFrom="paragraph">
              <wp:posOffset>522605</wp:posOffset>
            </wp:positionV>
            <wp:extent cx="6220352" cy="5776912"/>
            <wp:effectExtent l="0" t="0" r="0" b="0"/>
            <wp:wrapTopAndBottom/>
            <wp:docPr id="317" name="image600.png"/>
            <wp:cNvGraphicFramePr>
              <a:graphicFrameLocks noChangeAspect="1"/>
            </wp:cNvGraphicFramePr>
            <a:graphic>
              <a:graphicData uri="http://schemas.openxmlformats.org/drawingml/2006/picture">
                <pic:pic>
                  <pic:nvPicPr>
                    <pic:cNvPr id="318" name="image600.png"/>
                    <pic:cNvPicPr/>
                  </pic:nvPicPr>
                  <pic:blipFill>
                    <a:blip r:embed="rId804" cstate="print"/>
                    <a:stretch>
                      <a:fillRect/>
                    </a:stretch>
                  </pic:blipFill>
                  <pic:spPr>
                    <a:xfrm>
                      <a:off x="0" y="0"/>
                      <a:ext cx="6220352" cy="5776912"/>
                    </a:xfrm>
                    <a:prstGeom prst="rect">
                      <a:avLst/>
                    </a:prstGeom>
                  </pic:spPr>
                </pic:pic>
              </a:graphicData>
            </a:graphic>
          </wp:anchor>
        </w:drawing>
      </w:r>
    </w:p>
    <w:p>
      <w:pPr>
        <w:pStyle w:val="BodyText"/>
        <w:spacing w:before="11"/>
        <w:rPr>
          <w:sz w:val="17"/>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1"/>
        </w:rPr>
      </w:pPr>
      <w:r>
        <w:rPr/>
        <w:drawing>
          <wp:anchor distT="0" distB="0" distL="0" distR="0" allowOverlap="1" layoutInCell="1" locked="0" behindDoc="0" simplePos="0" relativeHeight="660">
            <wp:simplePos x="0" y="0"/>
            <wp:positionH relativeFrom="page">
              <wp:posOffset>784859</wp:posOffset>
            </wp:positionH>
            <wp:positionV relativeFrom="paragraph">
              <wp:posOffset>111808</wp:posOffset>
            </wp:positionV>
            <wp:extent cx="2013435" cy="74675"/>
            <wp:effectExtent l="0" t="0" r="0" b="0"/>
            <wp:wrapTopAndBottom/>
            <wp:docPr id="319" name="image601.png"/>
            <wp:cNvGraphicFramePr>
              <a:graphicFrameLocks noChangeAspect="1"/>
            </wp:cNvGraphicFramePr>
            <a:graphic>
              <a:graphicData uri="http://schemas.openxmlformats.org/drawingml/2006/picture">
                <pic:pic>
                  <pic:nvPicPr>
                    <pic:cNvPr id="320" name="image601.png"/>
                    <pic:cNvPicPr/>
                  </pic:nvPicPr>
                  <pic:blipFill>
                    <a:blip r:embed="rId805" cstate="print"/>
                    <a:stretch>
                      <a:fillRect/>
                    </a:stretch>
                  </pic:blipFill>
                  <pic:spPr>
                    <a:xfrm>
                      <a:off x="0" y="0"/>
                      <a:ext cx="2013435" cy="74675"/>
                    </a:xfrm>
                    <a:prstGeom prst="rect">
                      <a:avLst/>
                    </a:prstGeom>
                  </pic:spPr>
                </pic:pic>
              </a:graphicData>
            </a:graphic>
          </wp:anchor>
        </w:drawing>
      </w:r>
      <w:r>
        <w:rPr/>
        <w:drawing>
          <wp:anchor distT="0" distB="0" distL="0" distR="0" allowOverlap="1" layoutInCell="1" locked="0" behindDoc="0" simplePos="0" relativeHeight="661">
            <wp:simplePos x="0" y="0"/>
            <wp:positionH relativeFrom="page">
              <wp:posOffset>778763</wp:posOffset>
            </wp:positionH>
            <wp:positionV relativeFrom="paragraph">
              <wp:posOffset>272590</wp:posOffset>
            </wp:positionV>
            <wp:extent cx="6230762" cy="31337"/>
            <wp:effectExtent l="0" t="0" r="0" b="0"/>
            <wp:wrapTopAndBottom/>
            <wp:docPr id="321" name="image602.png"/>
            <wp:cNvGraphicFramePr>
              <a:graphicFrameLocks noChangeAspect="1"/>
            </wp:cNvGraphicFramePr>
            <a:graphic>
              <a:graphicData uri="http://schemas.openxmlformats.org/drawingml/2006/picture">
                <pic:pic>
                  <pic:nvPicPr>
                    <pic:cNvPr id="322" name="image602.png"/>
                    <pic:cNvPicPr/>
                  </pic:nvPicPr>
                  <pic:blipFill>
                    <a:blip r:embed="rId806" cstate="print"/>
                    <a:stretch>
                      <a:fillRect/>
                    </a:stretch>
                  </pic:blipFill>
                  <pic:spPr>
                    <a:xfrm>
                      <a:off x="0" y="0"/>
                      <a:ext cx="6230762" cy="31337"/>
                    </a:xfrm>
                    <a:prstGeom prst="rect">
                      <a:avLst/>
                    </a:prstGeom>
                  </pic:spPr>
                </pic:pic>
              </a:graphicData>
            </a:graphic>
          </wp:anchor>
        </w:drawing>
      </w:r>
      <w:r>
        <w:rPr/>
        <w:drawing>
          <wp:anchor distT="0" distB="0" distL="0" distR="0" allowOverlap="1" layoutInCell="1" locked="0" behindDoc="0" simplePos="0" relativeHeight="662">
            <wp:simplePos x="0" y="0"/>
            <wp:positionH relativeFrom="page">
              <wp:posOffset>3266694</wp:posOffset>
            </wp:positionH>
            <wp:positionV relativeFrom="paragraph">
              <wp:posOffset>448612</wp:posOffset>
            </wp:positionV>
            <wp:extent cx="1145510" cy="266700"/>
            <wp:effectExtent l="0" t="0" r="0" b="0"/>
            <wp:wrapTopAndBottom/>
            <wp:docPr id="323" name="image603.png"/>
            <wp:cNvGraphicFramePr>
              <a:graphicFrameLocks noChangeAspect="1"/>
            </wp:cNvGraphicFramePr>
            <a:graphic>
              <a:graphicData uri="http://schemas.openxmlformats.org/drawingml/2006/picture">
                <pic:pic>
                  <pic:nvPicPr>
                    <pic:cNvPr id="324" name="image603.png"/>
                    <pic:cNvPicPr/>
                  </pic:nvPicPr>
                  <pic:blipFill>
                    <a:blip r:embed="rId807" cstate="print"/>
                    <a:stretch>
                      <a:fillRect/>
                    </a:stretch>
                  </pic:blipFill>
                  <pic:spPr>
                    <a:xfrm>
                      <a:off x="0" y="0"/>
                      <a:ext cx="1145510" cy="266700"/>
                    </a:xfrm>
                    <a:prstGeom prst="rect">
                      <a:avLst/>
                    </a:prstGeom>
                  </pic:spPr>
                </pic:pic>
              </a:graphicData>
            </a:graphic>
          </wp:anchor>
        </w:drawing>
      </w:r>
    </w:p>
    <w:p>
      <w:pPr>
        <w:pStyle w:val="BodyText"/>
        <w:spacing w:before="10"/>
        <w:rPr>
          <w:sz w:val="5"/>
        </w:rPr>
      </w:pPr>
    </w:p>
    <w:p>
      <w:pPr>
        <w:pStyle w:val="BodyText"/>
        <w:spacing w:before="10"/>
        <w:rPr>
          <w:sz w:val="13"/>
        </w:rPr>
      </w:pPr>
    </w:p>
    <w:p>
      <w:pPr>
        <w:pStyle w:val="BodyText"/>
        <w:spacing w:before="4"/>
        <w:rPr>
          <w:sz w:val="4"/>
        </w:rPr>
      </w:pPr>
    </w:p>
    <w:p>
      <w:pPr>
        <w:pStyle w:val="BodyText"/>
        <w:spacing w:line="112" w:lineRule="exact"/>
        <w:ind w:left="4764"/>
        <w:rPr>
          <w:sz w:val="11"/>
        </w:rPr>
      </w:pPr>
      <w:r>
        <w:rPr>
          <w:position w:val="-1"/>
          <w:sz w:val="11"/>
        </w:rPr>
        <w:drawing>
          <wp:inline distT="0" distB="0" distL="0" distR="0">
            <wp:extent cx="537302" cy="71437"/>
            <wp:effectExtent l="0" t="0" r="0" b="0"/>
            <wp:docPr id="325" name="image604.png"/>
            <wp:cNvGraphicFramePr>
              <a:graphicFrameLocks noChangeAspect="1"/>
            </wp:cNvGraphicFramePr>
            <a:graphic>
              <a:graphicData uri="http://schemas.openxmlformats.org/drawingml/2006/picture">
                <pic:pic>
                  <pic:nvPicPr>
                    <pic:cNvPr id="326" name="image604.png"/>
                    <pic:cNvPicPr/>
                  </pic:nvPicPr>
                  <pic:blipFill>
                    <a:blip r:embed="rId808" cstate="print"/>
                    <a:stretch>
                      <a:fillRect/>
                    </a:stretch>
                  </pic:blipFill>
                  <pic:spPr>
                    <a:xfrm>
                      <a:off x="0" y="0"/>
                      <a:ext cx="537302" cy="71437"/>
                    </a:xfrm>
                    <a:prstGeom prst="rect">
                      <a:avLst/>
                    </a:prstGeom>
                  </pic:spPr>
                </pic:pic>
              </a:graphicData>
            </a:graphic>
          </wp:inline>
        </w:drawing>
      </w:r>
      <w:r>
        <w:rPr>
          <w:position w:val="-1"/>
          <w:sz w:val="11"/>
        </w:rPr>
      </w:r>
    </w:p>
    <w:p>
      <w:pPr>
        <w:spacing w:after="0" w:line="112" w:lineRule="exact"/>
        <w:rPr>
          <w:sz w:val="11"/>
        </w:rPr>
        <w:sectPr>
          <w:footerReference w:type="even" r:id="rId785"/>
          <w:pgSz w:w="12240" w:h="15840"/>
          <w:pgMar w:footer="0" w:header="902" w:top="1080" w:bottom="280" w:left="920" w:right="600"/>
        </w:sectPr>
      </w:pPr>
    </w:p>
    <w:p>
      <w:pPr>
        <w:pStyle w:val="BodyText"/>
        <w:rPr>
          <w:sz w:val="20"/>
        </w:rPr>
      </w:pPr>
      <w:r>
        <w:rPr/>
        <w:pict>
          <v:group style="position:absolute;margin-left:99.389999pt;margin-top:647.549988pt;width:5.3pt;height:14.65pt;mso-position-horizontal-relative:page;mso-position-vertical-relative:page;z-index:16078336" coordorigin="1988,12951" coordsize="106,293">
            <v:shape style="position:absolute;left:1987;top:13129;width:101;height:114" type="#_x0000_t75" stroked="false">
              <v:imagedata r:id="rId812" o:title=""/>
            </v:shape>
            <v:shape style="position:absolute;left:1987;top:12951;width:106;height:114" type="#_x0000_t75" stroked="false">
              <v:imagedata r:id="rId813" o:title=""/>
            </v:shape>
            <w10:wrap type="none"/>
          </v:group>
        </w:pict>
      </w:r>
      <w:r>
        <w:rPr/>
        <w:pict>
          <v:group style="position:absolute;margin-left:113.190002pt;margin-top:647.518066pt;width:418.35pt;height:45.6pt;mso-position-horizontal-relative:page;mso-position-vertical-relative:page;z-index:16078848" coordorigin="2264,12950" coordsize="8367,912">
            <v:shape style="position:absolute;left:2270;top:12950;width:3906;height:330" type="#_x0000_t75" stroked="false">
              <v:imagedata r:id="rId814" o:title=""/>
            </v:shape>
            <v:shape style="position:absolute;left:2266;top:13323;width:300;height:125" type="#_x0000_t75" stroked="false">
              <v:imagedata r:id="rId815" o:title=""/>
            </v:shape>
            <v:shape style="position:absolute;left:2663;top:13323;width:551;height:146" type="#_x0000_t75" stroked="false">
              <v:imagedata r:id="rId816" o:title=""/>
            </v:shape>
            <v:shape style="position:absolute;left:3315;top:13323;width:583;height:116" type="#_x0000_t75" stroked="false">
              <v:imagedata r:id="rId817" o:title=""/>
            </v:shape>
            <v:shape style="position:absolute;left:3990;top:13302;width:346;height:171" type="#_x0000_t75" stroked="false">
              <v:imagedata r:id="rId818" o:title=""/>
            </v:shape>
            <v:shape style="position:absolute;left:4431;top:13327;width:507;height:146" type="#_x0000_t75" stroked="false">
              <v:imagedata r:id="rId819" o:title=""/>
            </v:shape>
            <v:shape style="position:absolute;left:5034;top:13327;width:2982;height:305" coordorigin="5034,13327" coordsize="2982,305" path="m5083,13378l5068,13364,5053,13364,5041,13374,5034,13393,5037,13414,5048,13430,5065,13434,5083,13418m5128,13363l5119,13368,5111,13378,5107,13393,5107,13403,5111,13418,5119,13428,5128,13434,5140,13434,5148,13428,5155,13418,5160,13403,5160,13393,5155,13378,5148,13368,5140,13363,5128,13363xm5184,13434l5184,13363m5184,13382l5196,13368,5204,13363,5216,13363,5225,13368,5228,13382,5228,13434m5293,13327l5285,13327,5276,13332,5273,13348,5273,13434m5261,13363l5290,13363m5309,13332l5314,13337,5317,13332,5314,13327,5309,13332xm5314,13363l5314,13434m5390,13363l5390,13444,5387,13459,5382,13464,5374,13469,5362,13469,5354,13464m5390,13378l5376,13364,5360,13364,5348,13375,5341,13393,5345,13415,5357,13431,5373,13434,5390,13418m5418,13363l5418,13414,5423,13428,5431,13434,5443,13434,5450,13428,5464,13414m5464,13363l5464,13434m5496,13434l5496,13363m5496,13393l5500,13378,5508,13368,5515,13363,5528,13363m5597,13363l5597,13434m5597,13378l5582,13364,5567,13364,5554,13374,5548,13393,5551,13414,5562,13430,5578,13434,5597,13418m5638,13327l5638,13414,5641,13428,5650,13434,5657,13434m5624,13363l5653,13363m5682,13332l5686,13337,5689,13332,5686,13327,5682,13332xm5686,13363l5686,13434m5734,13363l5726,13368,5718,13378,5714,13393,5714,13403,5718,13418,5726,13428,5734,13434,5747,13434,5754,13428,5762,13418,5766,13403,5766,13393,5762,13378,5754,13368,5747,13363,5734,13363xm5791,13434l5791,13363m5791,13382l5803,13368,5812,13363,5824,13363,5831,13368,5836,13382,5836,13434m5872,13423l5868,13428,5872,13434,5875,13428m8016,13632l8016,13526e" filled="false" stroked="true" strokeweight=".42pt" strokecolor="#000000">
              <v:path arrowok="t"/>
              <v:stroke dashstyle="solid"/>
            </v:shape>
            <v:shape style="position:absolute;left:2263;top:13522;width:8367;height:340" type="#_x0000_t75" stroked="false">
              <v:imagedata r:id="rId820" o:title=""/>
            </v:shape>
            <w10:wrap type="none"/>
          </v:group>
        </w:pict>
      </w:r>
      <w:r>
        <w:rPr/>
        <w:drawing>
          <wp:anchor distT="0" distB="0" distL="0" distR="0" allowOverlap="1" layoutInCell="1" locked="0" behindDoc="0" simplePos="0" relativeHeight="16079360">
            <wp:simplePos x="0" y="0"/>
            <wp:positionH relativeFrom="page">
              <wp:posOffset>3985259</wp:posOffset>
            </wp:positionH>
            <wp:positionV relativeFrom="page">
              <wp:posOffset>8223884</wp:posOffset>
            </wp:positionV>
            <wp:extent cx="431672" cy="95250"/>
            <wp:effectExtent l="0" t="0" r="0" b="0"/>
            <wp:wrapNone/>
            <wp:docPr id="329" name="image619.png"/>
            <wp:cNvGraphicFramePr>
              <a:graphicFrameLocks noChangeAspect="1"/>
            </wp:cNvGraphicFramePr>
            <a:graphic>
              <a:graphicData uri="http://schemas.openxmlformats.org/drawingml/2006/picture">
                <pic:pic>
                  <pic:nvPicPr>
                    <pic:cNvPr id="330" name="image619.png"/>
                    <pic:cNvPicPr/>
                  </pic:nvPicPr>
                  <pic:blipFill>
                    <a:blip r:embed="rId821" cstate="print"/>
                    <a:stretch>
                      <a:fillRect/>
                    </a:stretch>
                  </pic:blipFill>
                  <pic:spPr>
                    <a:xfrm>
                      <a:off x="0" y="0"/>
                      <a:ext cx="431672" cy="95250"/>
                    </a:xfrm>
                    <a:prstGeom prst="rect">
                      <a:avLst/>
                    </a:prstGeom>
                  </pic:spPr>
                </pic:pic>
              </a:graphicData>
            </a:graphic>
          </wp:anchor>
        </w:drawing>
      </w:r>
      <w:r>
        <w:rPr/>
        <w:drawing>
          <wp:anchor distT="0" distB="0" distL="0" distR="0" allowOverlap="1" layoutInCell="1" locked="0" behindDoc="0" simplePos="0" relativeHeight="16079872">
            <wp:simplePos x="0" y="0"/>
            <wp:positionH relativeFrom="page">
              <wp:posOffset>4478654</wp:posOffset>
            </wp:positionH>
            <wp:positionV relativeFrom="page">
              <wp:posOffset>8245982</wp:posOffset>
            </wp:positionV>
            <wp:extent cx="120339" cy="70008"/>
            <wp:effectExtent l="0" t="0" r="0" b="0"/>
            <wp:wrapNone/>
            <wp:docPr id="331" name="image620.png"/>
            <wp:cNvGraphicFramePr>
              <a:graphicFrameLocks noChangeAspect="1"/>
            </wp:cNvGraphicFramePr>
            <a:graphic>
              <a:graphicData uri="http://schemas.openxmlformats.org/drawingml/2006/picture">
                <pic:pic>
                  <pic:nvPicPr>
                    <pic:cNvPr id="332" name="image620.png"/>
                    <pic:cNvPicPr/>
                  </pic:nvPicPr>
                  <pic:blipFill>
                    <a:blip r:embed="rId822" cstate="print"/>
                    <a:stretch>
                      <a:fillRect/>
                    </a:stretch>
                  </pic:blipFill>
                  <pic:spPr>
                    <a:xfrm>
                      <a:off x="0" y="0"/>
                      <a:ext cx="120339" cy="70008"/>
                    </a:xfrm>
                    <a:prstGeom prst="rect">
                      <a:avLst/>
                    </a:prstGeom>
                  </pic:spPr>
                </pic:pic>
              </a:graphicData>
            </a:graphic>
          </wp:anchor>
        </w:drawing>
      </w:r>
      <w:r>
        <w:rPr/>
        <w:drawing>
          <wp:anchor distT="0" distB="0" distL="0" distR="0" allowOverlap="1" layoutInCell="1" locked="0" behindDoc="0" simplePos="0" relativeHeight="16080384">
            <wp:simplePos x="0" y="0"/>
            <wp:positionH relativeFrom="page">
              <wp:posOffset>4656201</wp:posOffset>
            </wp:positionH>
            <wp:positionV relativeFrom="page">
              <wp:posOffset>8223437</wp:posOffset>
            </wp:positionV>
            <wp:extent cx="208109" cy="72866"/>
            <wp:effectExtent l="0" t="0" r="0" b="0"/>
            <wp:wrapNone/>
            <wp:docPr id="333" name="image621.png"/>
            <wp:cNvGraphicFramePr>
              <a:graphicFrameLocks noChangeAspect="1"/>
            </wp:cNvGraphicFramePr>
            <a:graphic>
              <a:graphicData uri="http://schemas.openxmlformats.org/drawingml/2006/picture">
                <pic:pic>
                  <pic:nvPicPr>
                    <pic:cNvPr id="334" name="image621.png"/>
                    <pic:cNvPicPr/>
                  </pic:nvPicPr>
                  <pic:blipFill>
                    <a:blip r:embed="rId823" cstate="print"/>
                    <a:stretch>
                      <a:fillRect/>
                    </a:stretch>
                  </pic:blipFill>
                  <pic:spPr>
                    <a:xfrm>
                      <a:off x="0" y="0"/>
                      <a:ext cx="208109" cy="72866"/>
                    </a:xfrm>
                    <a:prstGeom prst="rect">
                      <a:avLst/>
                    </a:prstGeom>
                  </pic:spPr>
                </pic:pic>
              </a:graphicData>
            </a:graphic>
          </wp:anchor>
        </w:drawing>
      </w:r>
      <w:r>
        <w:rPr/>
        <w:pict>
          <v:group style="position:absolute;margin-left:387.630005pt;margin-top:647.549988pt;width:38.9pt;height:5.7pt;mso-position-horizontal-relative:page;mso-position-vertical-relative:page;z-index:16080896" coordorigin="7753,12951" coordsize="778,114">
            <v:shape style="position:absolute;left:7752;top:12951;width:111;height:114" type="#_x0000_t75" stroked="false">
              <v:imagedata r:id="rId824" o:title=""/>
            </v:shape>
            <v:shape style="position:absolute;left:7899;top:12951;width:336;height:114" type="#_x0000_t75" stroked="false">
              <v:imagedata r:id="rId825" o:title=""/>
            </v:shape>
            <v:shape style="position:absolute;left:8271;top:12951;width:260;height:114" type="#_x0000_t75" stroked="false">
              <v:imagedata r:id="rId826" o:title=""/>
            </v:shape>
            <w10:wrap type="none"/>
          </v:group>
        </w:pict>
      </w:r>
      <w:r>
        <w:rPr/>
        <w:drawing>
          <wp:anchor distT="0" distB="0" distL="0" distR="0" allowOverlap="1" layoutInCell="1" locked="0" behindDoc="0" simplePos="0" relativeHeight="16081408">
            <wp:simplePos x="0" y="0"/>
            <wp:positionH relativeFrom="page">
              <wp:posOffset>810387</wp:posOffset>
            </wp:positionH>
            <wp:positionV relativeFrom="page">
              <wp:posOffset>8223884</wp:posOffset>
            </wp:positionV>
            <wp:extent cx="271522" cy="72866"/>
            <wp:effectExtent l="0" t="0" r="0" b="0"/>
            <wp:wrapNone/>
            <wp:docPr id="335" name="image625.png"/>
            <wp:cNvGraphicFramePr>
              <a:graphicFrameLocks noChangeAspect="1"/>
            </wp:cNvGraphicFramePr>
            <a:graphic>
              <a:graphicData uri="http://schemas.openxmlformats.org/drawingml/2006/picture">
                <pic:pic>
                  <pic:nvPicPr>
                    <pic:cNvPr id="336" name="image625.png"/>
                    <pic:cNvPicPr/>
                  </pic:nvPicPr>
                  <pic:blipFill>
                    <a:blip r:embed="rId827" cstate="print"/>
                    <a:stretch>
                      <a:fillRect/>
                    </a:stretch>
                  </pic:blipFill>
                  <pic:spPr>
                    <a:xfrm>
                      <a:off x="0" y="0"/>
                      <a:ext cx="271522" cy="72866"/>
                    </a:xfrm>
                    <a:prstGeom prst="rect">
                      <a:avLst/>
                    </a:prstGeom>
                  </pic:spPr>
                </pic:pic>
              </a:graphicData>
            </a:graphic>
          </wp:anchor>
        </w:drawing>
      </w:r>
      <w:r>
        <w:rPr/>
        <w:drawing>
          <wp:anchor distT="0" distB="0" distL="0" distR="0" allowOverlap="1" layoutInCell="1" locked="0" behindDoc="0" simplePos="0" relativeHeight="16081920">
            <wp:simplePos x="0" y="0"/>
            <wp:positionH relativeFrom="page">
              <wp:posOffset>1262252</wp:posOffset>
            </wp:positionH>
            <wp:positionV relativeFrom="page">
              <wp:posOffset>8460105</wp:posOffset>
            </wp:positionV>
            <wp:extent cx="64008" cy="73152"/>
            <wp:effectExtent l="0" t="0" r="0" b="0"/>
            <wp:wrapNone/>
            <wp:docPr id="337" name="image626.png"/>
            <wp:cNvGraphicFramePr>
              <a:graphicFrameLocks noChangeAspect="1"/>
            </wp:cNvGraphicFramePr>
            <a:graphic>
              <a:graphicData uri="http://schemas.openxmlformats.org/drawingml/2006/picture">
                <pic:pic>
                  <pic:nvPicPr>
                    <pic:cNvPr id="338" name="image626.png"/>
                    <pic:cNvPicPr/>
                  </pic:nvPicPr>
                  <pic:blipFill>
                    <a:blip r:embed="rId828" cstate="print"/>
                    <a:stretch>
                      <a:fillRect/>
                    </a:stretch>
                  </pic:blipFill>
                  <pic:spPr>
                    <a:xfrm>
                      <a:off x="0" y="0"/>
                      <a:ext cx="64008" cy="73152"/>
                    </a:xfrm>
                    <a:prstGeom prst="rect">
                      <a:avLst/>
                    </a:prstGeom>
                  </pic:spPr>
                </pic:pic>
              </a:graphicData>
            </a:graphic>
          </wp:anchor>
        </w:drawing>
      </w:r>
      <w:r>
        <w:rPr/>
        <w:drawing>
          <wp:anchor distT="0" distB="0" distL="0" distR="0" allowOverlap="1" layoutInCell="1" locked="0" behindDoc="0" simplePos="0" relativeHeight="16082432">
            <wp:simplePos x="0" y="0"/>
            <wp:positionH relativeFrom="page">
              <wp:posOffset>1262252</wp:posOffset>
            </wp:positionH>
            <wp:positionV relativeFrom="page">
              <wp:posOffset>8586191</wp:posOffset>
            </wp:positionV>
            <wp:extent cx="64070" cy="72866"/>
            <wp:effectExtent l="0" t="0" r="0" b="0"/>
            <wp:wrapNone/>
            <wp:docPr id="339" name="image627.png"/>
            <wp:cNvGraphicFramePr>
              <a:graphicFrameLocks noChangeAspect="1"/>
            </wp:cNvGraphicFramePr>
            <a:graphic>
              <a:graphicData uri="http://schemas.openxmlformats.org/drawingml/2006/picture">
                <pic:pic>
                  <pic:nvPicPr>
                    <pic:cNvPr id="340" name="image627.png"/>
                    <pic:cNvPicPr/>
                  </pic:nvPicPr>
                  <pic:blipFill>
                    <a:blip r:embed="rId829" cstate="print"/>
                    <a:stretch>
                      <a:fillRect/>
                    </a:stretch>
                  </pic:blipFill>
                  <pic:spPr>
                    <a:xfrm>
                      <a:off x="0" y="0"/>
                      <a:ext cx="64070" cy="72866"/>
                    </a:xfrm>
                    <a:prstGeom prst="rect">
                      <a:avLst/>
                    </a:prstGeom>
                  </pic:spPr>
                </pic:pic>
              </a:graphicData>
            </a:graphic>
          </wp:anchor>
        </w:drawing>
      </w:r>
      <w:r>
        <w:rPr/>
        <w:pict>
          <v:shape style="position:absolute;margin-left:99.839996pt;margin-top:685.799988pt;width:4.2pt;height:5.3pt;mso-position-horizontal-relative:page;mso-position-vertical-relative:page;z-index:16082944" coordorigin="1997,13716" coordsize="84,106" path="m1997,13822l1997,13716,2048,13716m1997,13766l2029,13766m1997,13822l2048,13822m2077,13812l2074,13817,2077,13822,2081,13817e" filled="false" stroked="true" strokeweight=".42pt" strokecolor="#000000">
            <v:path arrowok="t"/>
            <v:stroke dashstyle="solid"/>
            <w10:wrap type="none"/>
          </v:shape>
        </w:pict>
      </w:r>
    </w:p>
    <w:p>
      <w:pPr>
        <w:pStyle w:val="BodyText"/>
        <w:spacing w:before="8"/>
        <w:rPr>
          <w:sz w:val="29"/>
        </w:rPr>
      </w:pPr>
    </w:p>
    <w:p>
      <w:pPr>
        <w:pStyle w:val="BodyText"/>
        <w:spacing w:line="48" w:lineRule="exact"/>
        <w:ind w:left="306"/>
        <w:rPr>
          <w:sz w:val="4"/>
        </w:rPr>
      </w:pPr>
      <w:r>
        <w:rPr>
          <w:position w:val="0"/>
          <w:sz w:val="4"/>
        </w:rPr>
        <w:pict>
          <v:group style="width:489.15pt;height:2.4pt;mso-position-horizontal-relative:char;mso-position-vertical-relative:line" coordorigin="0,0" coordsize="9783,48">
            <v:rect style="position:absolute;left:0;top:0;width:9783;height:48" filled="true" fillcolor="#000000" stroked="false">
              <v:fill type="solid"/>
            </v:rect>
          </v:group>
        </w:pict>
      </w:r>
      <w:r>
        <w:rPr>
          <w:position w:val="0"/>
          <w:sz w:val="4"/>
        </w:rPr>
      </w:r>
    </w:p>
    <w:p>
      <w:pPr>
        <w:pStyle w:val="BodyText"/>
        <w:spacing w:before="9"/>
        <w:rPr>
          <w:sz w:val="9"/>
        </w:rPr>
      </w:pPr>
      <w:r>
        <w:rPr/>
        <w:pict>
          <v:group style="position:absolute;margin-left:63.09pt;margin-top:7.59pt;width:120.5pt;height:12.3pt;mso-position-horizontal-relative:page;mso-position-vertical-relative:paragraph;z-index:-15383040;mso-wrap-distance-left:0;mso-wrap-distance-right:0" coordorigin="1262,152" coordsize="2410,246">
            <v:shape style="position:absolute;left:1261;top:181;width:111;height:164" type="#_x0000_t75" stroked="false">
              <v:imagedata r:id="rId830" o:title=""/>
            </v:shape>
            <v:shape style="position:absolute;left:1419;top:181;width:118;height:164" type="#_x0000_t75" stroked="false">
              <v:imagedata r:id="rId831" o:title=""/>
            </v:shape>
            <v:shape style="position:absolute;left:1576;top:180;width:118;height:167" type="#_x0000_t75" stroked="false">
              <v:imagedata r:id="rId832" o:title=""/>
            </v:shape>
            <v:shape style="position:absolute;left:1735;top:154;width:54;height:240" coordorigin="1735,155" coordsize="54,240" path="m1789,155l1749,211,1735,275,1749,339,1789,395e" filled="false" stroked="true" strokeweight=".3pt" strokecolor="#000000">
              <v:path arrowok="t"/>
              <v:stroke dashstyle="solid"/>
            </v:shape>
            <v:shape style="position:absolute;left:1837;top:181;width:112;height:164" type="#_x0000_t75" stroked="false">
              <v:imagedata r:id="rId833" o:title=""/>
            </v:shape>
            <v:line style="position:absolute" from="1991,275" to="2125,275" stroked="true" strokeweight=".3pt" strokecolor="#000000">
              <v:stroke dashstyle="solid"/>
            </v:line>
            <v:shape style="position:absolute;left:2182;top:181;width:112;height:164" type="#_x0000_t75" stroked="false">
              <v:imagedata r:id="rId834" o:title=""/>
            </v:shape>
            <v:shape style="position:absolute;left:2339;top:181;width:276;height:178" type="#_x0000_t75" stroked="false">
              <v:imagedata r:id="rId835" o:title=""/>
            </v:shape>
            <v:shape style="position:absolute;left:2656;top:184;width:599;height:158" coordorigin="2657,185" coordsize="599,158" path="m2657,342l2657,185,2754,185m2657,259l2717,259m2791,342l2791,185,2897,342,2897,185m2957,275l3091,275m3151,342l3151,185,3256,342,3256,185e" filled="false" stroked="true" strokeweight=".3pt" strokecolor="#000000">
              <v:path arrowok="t"/>
              <v:stroke dashstyle="solid"/>
            </v:shape>
            <v:shape style="position:absolute;left:3312;top:181;width:104;height:164" type="#_x0000_t75" stroked="false">
              <v:imagedata r:id="rId836" o:title=""/>
            </v:shape>
            <v:shape style="position:absolute;left:3465;top:154;width:203;height:240" coordorigin="3466,155" coordsize="203,240" path="m3540,185l3466,289,3578,289m3540,185l3540,342m3616,155l3655,211,3668,275,3655,339,3616,395e" filled="false" stroked="true" strokeweight=".3pt" strokecolor="#000000">
              <v:path arrowok="t"/>
              <v:stroke dashstyle="solid"/>
            </v:shape>
            <w10:wrap type="topAndBottom"/>
          </v:group>
        </w:pict>
      </w:r>
      <w:r>
        <w:rPr/>
        <w:pict>
          <v:group style="position:absolute;margin-left:214.289993pt;margin-top:9.036375pt;width:44.9pt;height:8.35pt;mso-position-horizontal-relative:page;mso-position-vertical-relative:paragraph;z-index:-15382528;mso-wrap-distance-left:0;mso-wrap-distance-right:0" coordorigin="4286,181" coordsize="898,167">
            <v:shape style="position:absolute;left:4285;top:180;width:119;height:167" type="#_x0000_t75" stroked="false">
              <v:imagedata r:id="rId837" o:title=""/>
            </v:shape>
            <v:shape style="position:absolute;left:4443;top:181;width:115;height:164" type="#_x0000_t75" stroked="false">
              <v:imagedata r:id="rId838" o:title=""/>
            </v:shape>
            <v:shape style="position:absolute;left:4607;top:181;width:112;height:164" type="#_x0000_t75" stroked="false">
              <v:imagedata r:id="rId839" o:title=""/>
            </v:shape>
            <v:shape style="position:absolute;left:4760;top:181;width:258;height:164" type="#_x0000_t75" stroked="false">
              <v:imagedata r:id="rId840" o:title=""/>
            </v:shape>
            <v:shape style="position:absolute;left:5060;top:184;width:120;height:158" coordorigin="5060,185" coordsize="120,158" path="m5060,342l5060,185,5120,342,5180,185,5180,342e" filled="false" stroked="true" strokeweight=".3pt" strokecolor="#000000">
              <v:path arrowok="t"/>
              <v:stroke dashstyle="solid"/>
            </v:shape>
            <w10:wrap type="topAndBottom"/>
          </v:group>
        </w:pict>
      </w:r>
      <w:r>
        <w:rPr/>
        <w:pict>
          <v:group style="position:absolute;margin-left:268.950012pt;margin-top:9.036375pt;width:38.5pt;height:8.35pt;mso-position-horizontal-relative:page;mso-position-vertical-relative:paragraph;z-index:-15382016;mso-wrap-distance-left:0;mso-wrap-distance-right:0" coordorigin="5379,181" coordsize="770,167">
            <v:shape style="position:absolute;left:5379;top:180;width:111;height:166" type="#_x0000_t75" stroked="false">
              <v:imagedata r:id="rId841" o:title=""/>
            </v:shape>
            <v:shape style="position:absolute;left:5539;top:184;width:292;height:158" coordorigin="5539,185" coordsize="292,158" path="m5539,342l5539,185,5636,185m5539,259l5599,259m5539,342l5636,342m5682,185l5741,342,5801,185m5831,342l5831,185e" filled="false" stroked="true" strokeweight=".3pt" strokecolor="#000000">
              <v:path arrowok="t"/>
              <v:stroke dashstyle="solid"/>
            </v:shape>
            <v:shape style="position:absolute;left:5887;top:180;width:119;height:167" type="#_x0000_t75" stroked="false">
              <v:imagedata r:id="rId837" o:title=""/>
            </v:shape>
            <v:shape style="position:absolute;left:6048;top:184;width:98;height:158" coordorigin="6048,185" coordsize="98,158" path="m6048,342l6048,185,6145,185m6048,259l6108,259m6048,342l6145,342e" filled="false" stroked="true" strokeweight=".3pt" strokecolor="#000000">
              <v:path arrowok="t"/>
              <v:stroke dashstyle="solid"/>
            </v:shape>
            <w10:wrap type="topAndBottom"/>
          </v:group>
        </w:pict>
      </w:r>
      <w:r>
        <w:rPr/>
        <w:pict>
          <v:group style="position:absolute;margin-left:336.029999pt;margin-top:9.346125pt;width:43.35pt;height:7.9pt;mso-position-horizontal-relative:page;mso-position-vertical-relative:paragraph;z-index:-15381504;mso-wrap-distance-left:0;mso-wrap-distance-right:0" coordorigin="6721,187" coordsize="867,158">
            <v:shape style="position:absolute;left:6720;top:187;width:106;height:155" type="#_x0000_t75" stroked="false">
              <v:imagedata r:id="rId842" o:title=""/>
            </v:shape>
            <v:shape style="position:absolute;left:6873;top:190;width:234;height:149" coordorigin="6874,191" coordsize="234,149" path="m6874,191l6874,340,6959,340m6994,340l7051,191,7108,340m7015,290l7086,290e" filled="false" stroked="true" strokeweight=".3pt" strokecolor="#000000">
              <v:path arrowok="t"/>
              <v:stroke dashstyle="solid"/>
            </v:shape>
            <v:shape style="position:absolute;left:7147;top:187;width:106;height:155" type="#_x0000_t75" stroked="false">
              <v:imagedata r:id="rId843" o:title=""/>
            </v:shape>
            <v:shape style="position:absolute;left:7292;top:190;width:129;height:149" coordorigin="7292,191" coordsize="129,149" path="m7343,191l7343,340m7292,191l7392,191m7421,340l7421,191e" filled="false" stroked="true" strokeweight=".3pt" strokecolor="#000000">
              <v:path arrowok="t"/>
              <v:stroke dashstyle="solid"/>
            </v:shape>
            <v:shape style="position:absolute;left:7474;top:186;width:113;height:158" type="#_x0000_t75" stroked="false">
              <v:imagedata r:id="rId844" o:title=""/>
            </v:shape>
            <w10:wrap type="topAndBottom"/>
          </v:group>
        </w:pict>
      </w:r>
      <w:r>
        <w:rPr/>
        <w:pict>
          <v:group style="position:absolute;margin-left:387.929993pt;margin-top:9.334922pt;width:28.75pt;height:8.550pt;mso-position-horizontal-relative:page;mso-position-vertical-relative:paragraph;z-index:-15380992;mso-wrap-distance-left:0;mso-wrap-distance-right:0" coordorigin="7759,187" coordsize="575,171">
            <v:shape style="position:absolute;left:7758;top:187;width:120;height:170" type="#_x0000_t75" stroked="false">
              <v:imagedata r:id="rId845" o:title=""/>
            </v:shape>
            <v:shape style="position:absolute;left:7915;top:187;width:108;height:155" type="#_x0000_t75" stroked="false">
              <v:imagedata r:id="rId846" o:title=""/>
            </v:shape>
            <v:shape style="position:absolute;left:8074;top:190;width:114;height:149" coordorigin="8075,191" coordsize="114,149" path="m8075,340l8132,191,8189,340m8096,290l8167,290e" filled="false" stroked="true" strokeweight=".3pt" strokecolor="#000000">
              <v:path arrowok="t"/>
              <v:stroke dashstyle="solid"/>
            </v:shape>
            <v:shape style="position:absolute;left:8227;top:186;width:106;height:157" type="#_x0000_t75" stroked="false">
              <v:imagedata r:id="rId847" o:title=""/>
            </v:shape>
            <w10:wrap type="topAndBottom"/>
          </v:group>
        </w:pict>
      </w:r>
      <w:r>
        <w:rPr/>
        <w:pict>
          <v:group style="position:absolute;margin-left:425.670013pt;margin-top:9.346125pt;width:54.7pt;height:7.9pt;mso-position-horizontal-relative:page;mso-position-vertical-relative:paragraph;z-index:-15380480;mso-wrap-distance-left:0;mso-wrap-distance-right:0" coordorigin="8513,187" coordsize="1094,158">
            <v:shape style="position:absolute;left:8516;top:190;width:363;height:149" coordorigin="8516,191" coordsize="363,149" path="m8516,340l8516,191,8609,191m8516,262l8573,262m8644,191l8644,340,8729,340m8765,340l8821,191,8879,340m8786,290l8857,290e" filled="false" stroked="true" strokeweight=".3pt" strokecolor="#000000">
              <v:path arrowok="t"/>
              <v:stroke dashstyle="solid"/>
            </v:shape>
            <v:shape style="position:absolute;left:8920;top:187;width:231;height:155" type="#_x0000_t75" stroked="false">
              <v:imagedata r:id="rId848" o:title=""/>
            </v:shape>
            <v:shape style="position:absolute;left:9199;top:190;width:113;height:149" coordorigin="9199,191" coordsize="113,149" path="m9199,340l9256,191,9312,340m9220,290l9292,290e" filled="false" stroked="true" strokeweight=".3pt" strokecolor="#000000">
              <v:path arrowok="t"/>
              <v:stroke dashstyle="solid"/>
            </v:shape>
            <v:shape style="position:absolute;left:9352;top:186;width:113;height:158" type="#_x0000_t75" stroked="false">
              <v:imagedata r:id="rId849" o:title=""/>
            </v:shape>
            <v:shape style="position:absolute;left:9504;top:190;width:100;height:149" coordorigin="9504,191" coordsize="100,149" path="m9504,340l9504,191m9604,191l9504,290m9540,254l9604,340e" filled="false" stroked="true" strokeweight=".3pt" strokecolor="#000000">
              <v:path arrowok="t"/>
              <v:stroke dashstyle="solid"/>
            </v:shape>
            <w10:wrap type="topAndBottom"/>
          </v:group>
        </w:pict>
      </w:r>
      <w:r>
        <w:rPr/>
        <w:pict>
          <v:group style="position:absolute;margin-left:489.269989pt;margin-top:9.345047pt;width:50.85pt;height:7.8pt;mso-position-horizontal-relative:page;mso-position-vertical-relative:paragraph;z-index:-15379968;mso-wrap-distance-left:0;mso-wrap-distance-right:0" coordorigin="9785,187" coordsize="1017,156">
            <v:shape style="position:absolute;left:9788;top:190;width:100;height:149" coordorigin="9788,191" coordsize="100,149" path="m9788,340l9788,191,9888,340,9888,191e" filled="false" stroked="true" strokeweight=".3pt" strokecolor="#000000">
              <v:path arrowok="t"/>
              <v:stroke dashstyle="solid"/>
            </v:shape>
            <v:shape style="position:absolute;left:9941;top:187;width:122;height:155" type="#_x0000_t75" stroked="false">
              <v:imagedata r:id="rId850" o:title=""/>
            </v:shape>
            <v:shape style="position:absolute;left:10101;top:190;width:555;height:149" coordorigin="10102,191" coordsize="555,149" path="m10102,276l10230,276m10286,191l10286,340,10372,340m10408,340l10408,191,10500,191m10408,262l10464,262m10408,340l10500,340m10543,340l10600,191,10656,340m10564,290l10636,290e" filled="false" stroked="true" strokeweight=".3pt" strokecolor="#000000">
              <v:path arrowok="t"/>
              <v:stroke dashstyle="solid"/>
            </v:shape>
            <v:shape style="position:absolute;left:10696;top:186;width:106;height:156" type="#_x0000_t75" stroked="false">
              <v:imagedata r:id="rId851" o:title=""/>
            </v:shape>
            <w10:wrap type="topAndBottom"/>
          </v:group>
        </w:pict>
      </w:r>
    </w:p>
    <w:p>
      <w:pPr>
        <w:pStyle w:val="BodyText"/>
        <w:spacing w:before="6"/>
        <w:rPr>
          <w:sz w:val="7"/>
        </w:rPr>
      </w:pPr>
    </w:p>
    <w:p>
      <w:pPr>
        <w:pStyle w:val="BodyText"/>
        <w:ind w:left="303"/>
        <w:rPr>
          <w:sz w:val="20"/>
        </w:rPr>
      </w:pPr>
      <w:r>
        <w:rPr>
          <w:sz w:val="20"/>
        </w:rPr>
        <w:pict>
          <v:group style="width:489.45pt;height:534.550pt;mso-position-horizontal-relative:char;mso-position-vertical-relative:line" coordorigin="0,0" coordsize="9789,10691">
            <v:shape style="position:absolute;left:3;top:3;width:9783;height:10685" coordorigin="3,3" coordsize="9783,10685" path="m3,3l3,10688m9785,3l9785,10688,3,10688m3,3l9785,3e" filled="false" stroked="true" strokeweight=".3pt" strokecolor="#000000">
              <v:path arrowok="t"/>
              <v:stroke dashstyle="solid"/>
            </v:shape>
            <v:shape style="position:absolute;left:6811;top:4870;width:490;height:105" type="#_x0000_t75" stroked="false">
              <v:imagedata r:id="rId852" o:title=""/>
            </v:shape>
            <v:shape style="position:absolute;left:7397;top:4870;width:376;height:104" type="#_x0000_t75" stroked="false">
              <v:imagedata r:id="rId853" o:title=""/>
            </v:shape>
            <v:shape style="position:absolute;left:8561;top:10427;width:328;height:104" type="#_x0000_t75" stroked="false">
              <v:imagedata r:id="rId854" o:title=""/>
            </v:shape>
            <v:shape style="position:absolute;left:8928;top:10408;width:291;height:156" type="#_x0000_t75" stroked="false">
              <v:imagedata r:id="rId855" o:title=""/>
            </v:shape>
            <v:shape style="position:absolute;left:6159;top:4914;width:3438;height:5649" coordorigin="6159,4915" coordsize="3438,5649" path="m9310,10448l9317,10443,9328,10429,9328,10529m9371,10448l9379,10443,9391,10429,9391,10529m9501,10409l9433,10563m9517,10448l9524,10443,9536,10429,9536,10529m9578,10448l9585,10443,9597,10429,9597,10529m6159,4915l6361,4915m6297,5013l6297,5185e" filled="false" stroked="true" strokeweight=".12pt" strokecolor="#000000">
              <v:path arrowok="t"/>
              <v:stroke dashstyle="solid"/>
            </v:shape>
            <v:shape style="position:absolute;left:6688;top:4537;width:255;height:123" type="#_x0000_t75" stroked="false">
              <v:imagedata r:id="rId856" o:title=""/>
            </v:shape>
            <v:shape style="position:absolute;left:7038;top:4537;width:238;height:104" type="#_x0000_t75" stroked="false">
              <v:imagedata r:id="rId857" o:title=""/>
            </v:shape>
            <v:shape style="position:absolute;left:2043;top:4146;width:4568;height:960" coordorigin="2043,4147" coordsize="4568,960" path="m5915,4833l6253,4833m6535,5029l6535,5107m6532,4793l6532,4597,6610,4597m6343,4833l6595,4833m2575,4910l2134,4910m2575,4503l2303,4503m2043,4166l2050,4161,2062,4147,2062,4247e" filled="false" stroked="true" strokeweight=".12pt" strokecolor="#000000">
              <v:path arrowok="t"/>
              <v:stroke dashstyle="solid"/>
            </v:shape>
            <v:shape style="position:absolute;left:2041;top:4145;width:243;height:144" type="#_x0000_t75" stroked="false">
              <v:imagedata r:id="rId858" o:title=""/>
            </v:shape>
            <v:shape style="position:absolute;left:2041;top:4336;width:248;height:122" type="#_x0000_t75" stroked="false">
              <v:imagedata r:id="rId859" o:title=""/>
            </v:shape>
            <v:shape style="position:absolute;left:5731;top:9743;width:526;height:227" type="#_x0000_t75" stroked="false">
              <v:imagedata r:id="rId860" o:title=""/>
            </v:shape>
            <v:shape style="position:absolute;left:6333;top:9959;width:137;height:123" type="#_x0000_t75" stroked="false">
              <v:imagedata r:id="rId861" o:title=""/>
            </v:shape>
            <v:shape style="position:absolute;left:6510;top:9960;width:54;height:101" coordorigin="6511,9961" coordsize="54,101" path="m6530,9961l6518,9965,6514,9975,6514,9985,6518,9994,6526,9999,6541,10004,6553,10009,6560,10018,6565,10028,6565,10042,6560,10052,6556,10057,6545,10061,6530,10061,6518,10057,6514,10052,6511,10042,6511,10028,6514,10018,6521,10009,6533,10004,6549,9999,6556,9994,6560,9985,6560,9975,6556,9965,6545,9961,6530,9961xe" filled="false" stroked="true" strokeweight=".12pt" strokecolor="#000000">
              <v:path arrowok="t"/>
              <v:stroke dashstyle="solid"/>
            </v:shape>
            <v:shape style="position:absolute;left:6333;top:9768;width:248;height:144" type="#_x0000_t75" stroked="false">
              <v:imagedata r:id="rId862" o:title=""/>
            </v:shape>
            <v:shape style="position:absolute;left:5904;top:5044;width:248;height:144" type="#_x0000_t75" stroked="false">
              <v:imagedata r:id="rId863" o:title=""/>
            </v:shape>
            <v:line style="position:absolute" from="6297,5185" to="6219,5185" stroked="true" strokeweight=".12pt" strokecolor="#000000">
              <v:stroke dashstyle="solid"/>
            </v:line>
            <v:shape style="position:absolute;left:3678;top:7912;width:144;height:102" type="#_x0000_t75" stroked="false">
              <v:imagedata r:id="rId864" o:title=""/>
            </v:shape>
            <v:shape style="position:absolute;left:3927;top:7912;width:615;height:102" type="#_x0000_t75" stroked="false">
              <v:imagedata r:id="rId865" o:title=""/>
            </v:shape>
            <v:shape style="position:absolute;left:4637;top:7912;width:371;height:102" type="#_x0000_t75" stroked="false">
              <v:imagedata r:id="rId866" o:title=""/>
            </v:shape>
            <v:shape style="position:absolute;left:2416;top:4345;width:2;height:740" coordorigin="2416,4346" coordsize="0,740" path="m2416,4424l2416,4346m2416,5006l2416,5085e" filled="false" stroked="true" strokeweight=".12pt" strokecolor="#000000">
              <v:path arrowok="t"/>
              <v:stroke dashstyle="solid"/>
            </v:shape>
            <v:shape style="position:absolute;left:1224;top:3646;width:214;height:104" type="#_x0000_t75" stroked="false">
              <v:imagedata r:id="rId867" o:title=""/>
            </v:shape>
            <v:shape style="position:absolute;left:1537;top:3645;width:231;height:105" type="#_x0000_t75" stroked="false">
              <v:imagedata r:id="rId868" o:title=""/>
            </v:shape>
            <v:shape style="position:absolute;left:1867;top:3646;width:462;height:104" type="#_x0000_t75" stroked="false">
              <v:imagedata r:id="rId869" o:title=""/>
            </v:shape>
            <v:shape style="position:absolute;left:1242;top:3469;width:172;height:104" type="#_x0000_t75" stroked="false">
              <v:imagedata r:id="rId870" o:title=""/>
            </v:shape>
            <v:shape style="position:absolute;left:1519;top:3471;width:20;height:101" coordorigin="1520,3471" coordsize="20,101" path="m1520,3490l1527,3485,1539,3471,1539,3572e" filled="false" stroked="true" strokeweight=".12pt" strokecolor="#000000">
              <v:path arrowok="t"/>
              <v:stroke dashstyle="solid"/>
            </v:shape>
            <v:shape style="position:absolute;left:1655;top:3469;width:333;height:104" type="#_x0000_t75" stroked="false">
              <v:imagedata r:id="rId871" o:title=""/>
            </v:shape>
            <v:shape style="position:absolute;left:2083;top:3469;width:309;height:104" type="#_x0000_t75" stroked="false">
              <v:imagedata r:id="rId872" o:title=""/>
            </v:shape>
            <v:shape style="position:absolute;left:5904;top:5219;width:248;height:123" type="#_x0000_t75" stroked="false">
              <v:imagedata r:id="rId873" o:title=""/>
            </v:shape>
            <v:shape style="position:absolute;left:2547;top:399;width:3656;height:4104" coordorigin="2547,399" coordsize="3656,4104" path="m6202,2227l5750,2227m5672,2227l5593,2227m5515,2227l5121,2227m5043,2227l4964,2227m4886,2227l4492,2227m4414,2227l4335,2227m4257,2227l3863,2227m3784,2227l3706,2227m3627,2227l3235,2227m3155,2227l3077,2227m2998,2227l2547,2227m4375,399l4375,850m4375,929l4375,1007m4375,1087l4375,1479m4375,1558l4375,1636m4375,1715l4375,2108m4375,2187l4375,2266m4375,2344l4375,2738m4375,2816l4375,2895m4375,2973l4375,3367m4375,3445l4375,3524m4375,3602l4375,4054m2606,4503l6143,4503e" filled="false" stroked="true" strokeweight=".3pt" strokecolor="#000000">
              <v:path arrowok="t"/>
              <v:stroke dashstyle="solid"/>
            </v:shape>
            <v:shape style="position:absolute;left:2871;top:5919;width:24;height:101" coordorigin="2871,5919" coordsize="24,101" path="m2871,5938l2881,5933,2895,5919,2895,6020e" filled="false" stroked="true" strokeweight=".42pt" strokecolor="#000000">
              <v:path arrowok="t"/>
              <v:stroke dashstyle="solid"/>
            </v:shape>
            <v:line style="position:absolute" from="6191,458" to="6725,458" stroked="true" strokeweight=".12pt" strokecolor="#000000">
              <v:stroke dashstyle="solid"/>
            </v:line>
            <v:shape style="position:absolute;left:6555;top:2093;width:137;height:123" type="#_x0000_t75" stroked="false">
              <v:imagedata r:id="rId874" o:title=""/>
            </v:shape>
            <v:shape style="position:absolute;left:2325;top:457;width:4462;height:5926" coordorigin="2325,458" coordsize="4462,5926" path="m6779,2095l6741,2095,6737,2138,6741,2133,6752,2128,6764,2128,6775,2133,6783,2143,6787,2157,6787,2167,6783,2181,6775,2191,6764,2195,6752,2195,6741,2191,6737,2186,6733,2176m6663,458l6663,2044m6191,3995l6725,3995m6663,3995l6663,2427m2403,6304l2403,6383m2825,6242l2341,6242m2403,5864l2325,5864m2588,6085l2341,6085m2403,6005l2403,5889e" filled="false" stroked="true" strokeweight=".12pt" strokecolor="#000000">
              <v:path arrowok="t"/>
              <v:stroke dashstyle="solid"/>
            </v:shape>
            <v:shape style="position:absolute;left:1993;top:5721;width:248;height:144" type="#_x0000_t75" stroked="false">
              <v:imagedata r:id="rId875" o:title=""/>
            </v:shape>
            <v:shape style="position:absolute;left:1993;top:5910;width:248;height:123" type="#_x0000_t75" stroked="false">
              <v:imagedata r:id="rId876" o:title=""/>
            </v:shape>
            <v:shape style="position:absolute;left:1702;top:5812;width:215;height:104" type="#_x0000_t75" stroked="false">
              <v:imagedata r:id="rId877" o:title=""/>
            </v:shape>
            <v:shape style="position:absolute;left:5926;top:5687;width:462;height:204" type="#_x0000_t75" stroked="false">
              <v:imagedata r:id="rId878" o:title=""/>
            </v:shape>
            <v:shape style="position:absolute;left:5509;top:5721;width:339;height:288" coordorigin="5510,5721" coordsize="339,288" path="m5589,5789l5510,5789m5848,6009l5848,5721m5651,6009l5651,5721e" filled="false" stroked="true" strokeweight=".12pt" strokecolor="#000000">
              <v:path arrowok="t"/>
              <v:stroke dashstyle="solid"/>
            </v:shape>
            <v:shape style="position:absolute;left:4374;top:6024;width:2;height:3657" coordorigin="4375,6025" coordsize="0,3657" path="m4375,9681l4375,9229m4375,9149l4375,9071m4375,8992l4375,8600m4375,8521l4375,8443m4375,8363l4375,7971m4375,7892l4375,7814m4375,7735l4375,7342m4375,7263l4375,7185m4375,7106l4375,6713m4375,6634l4375,6556m4375,6477l4375,6025e" filled="false" stroked="true" strokeweight=".3pt" strokecolor="#000000">
              <v:path arrowok="t"/>
              <v:stroke dashstyle="solid"/>
            </v:shape>
            <v:shape style="position:absolute;left:6555;top:2266;width:249;height:123" type="#_x0000_t75" stroked="false">
              <v:imagedata r:id="rId879" o:title=""/>
            </v:shape>
            <v:shape style="position:absolute;left:1377;top:2232;width:5453;height:2986" coordorigin="1377,2233" coordsize="5453,2986" path="m6549,2233l6830,2233m1543,5168l1522,5103,1482,5071,1435,5072,1396,5105,1377,5168,1543,5168xm1592,5018l1592,5218e" filled="false" stroked="true" strokeweight=".12pt" strokecolor="#000000">
              <v:path arrowok="t"/>
              <v:stroke dashstyle="solid"/>
            </v:shape>
            <v:shape style="position:absolute;left:1641;top:5056;width:255;height:123" type="#_x0000_t75" stroked="false">
              <v:imagedata r:id="rId880" o:title=""/>
            </v:shape>
            <v:rect style="position:absolute;left:1326;top:5017;width:618;height:201" filled="false" stroked="true" strokeweight=".12pt" strokecolor="#000000">
              <v:stroke dashstyle="solid"/>
            </v:rect>
            <v:shape style="position:absolute;left:6742;top:9843;width:124;height:152" type="#_x0000_t75" stroked="false">
              <v:imagedata r:id="rId881" o:title=""/>
            </v:shape>
            <v:line style="position:absolute" from="6916,9818" to="6916,10019" stroked="true" strokeweight=".12pt" strokecolor="#000000">
              <v:stroke dashstyle="solid"/>
            </v:line>
            <v:shape style="position:absolute;left:6965;top:9867;width:140;height:123" type="#_x0000_t75" stroked="false">
              <v:imagedata r:id="rId882" o:title=""/>
            </v:shape>
            <v:shape style="position:absolute;left:7145;top:9842;width:214;height:153" type="#_x0000_t75" stroked="false">
              <v:imagedata r:id="rId883" o:title=""/>
            </v:shape>
            <v:shape style="position:absolute;left:6532;top:4732;width:875;height:5288" coordorigin="6532,4732" coordsize="875,5288" path="m7407,10019l6692,10019,6692,9818,7407,9818,7407,10019xm6532,4747l6532,4732e" filled="false" stroked="true" strokeweight=".12pt" strokecolor="#000000">
              <v:path arrowok="t"/>
              <v:stroke dashstyle="solid"/>
            </v:shape>
            <v:shape style="position:absolute;left:6481;top:4746;width:100;height:87" coordorigin="6482,4747" coordsize="100,87" path="m6581,4747l6482,4747,6532,4833,6581,4747xe" filled="true" fillcolor="#000000" stroked="false">
              <v:path arrowok="t"/>
              <v:fill type="solid"/>
            </v:shape>
            <v:line style="position:absolute" from="6297,4828" to="6297,4814" stroked="true" strokeweight=".12pt" strokecolor="#000000">
              <v:stroke dashstyle="solid"/>
            </v:line>
            <v:shape style="position:absolute;left:6247;top:4828;width:100;height:87" coordorigin="6248,4828" coordsize="100,87" path="m6347,4828l6248,4828,6297,4915,6347,4828xe" filled="true" fillcolor="#000000" stroked="false">
              <v:path arrowok="t"/>
              <v:fill type="solid"/>
            </v:shape>
            <v:line style="position:absolute" from="6663,3908" to="6663,3895" stroked="true" strokeweight=".12pt" strokecolor="#000000">
              <v:stroke dashstyle="solid"/>
            </v:line>
            <v:shape style="position:absolute;left:6612;top:3907;width:101;height:88" coordorigin="6613,3908" coordsize="101,88" path="m6713,3908l6613,3908,6663,3995,6713,3908xe" filled="true" fillcolor="#000000" stroked="false">
              <v:path arrowok="t"/>
              <v:fill type="solid"/>
            </v:shape>
            <v:shape style="position:absolute;left:6297;top:4735;width:238;height:293" coordorigin="6297,4736" coordsize="238,293" path="m6297,4852l6297,4736m6535,5014l6535,5029e" filled="false" stroked="true" strokeweight=".12pt" strokecolor="#000000">
              <v:path arrowok="t"/>
              <v:stroke dashstyle="solid"/>
            </v:shape>
            <v:shape style="position:absolute;left:6484;top:4927;width:101;height:87" coordorigin="6484,4928" coordsize="101,87" path="m6535,4928l6484,5014,6585,5014,6535,4928xe" filled="true" fillcolor="#000000" stroked="false">
              <v:path arrowok="t"/>
              <v:fill type="solid"/>
            </v:shape>
            <v:line style="position:absolute" from="6297,5014" to="6297,5029" stroked="true" strokeweight=".12pt" strokecolor="#000000">
              <v:stroke dashstyle="solid"/>
            </v:line>
            <v:shape style="position:absolute;left:6247;top:4927;width:100;height:87" coordorigin="6248,4928" coordsize="100,87" path="m6297,4928l6248,5014,6347,5014,6297,4928xe" filled="true" fillcolor="#000000" stroked="false">
              <v:path arrowok="t"/>
              <v:fill type="solid"/>
            </v:shape>
            <v:shape style="position:absolute;left:5935;top:5034;width:599;height:755" coordorigin="5936,5035" coordsize="599,755" path="m6535,5107l6535,5132m6297,5035l6297,5060m5936,5789l5949,5789e" filled="false" stroked="true" strokeweight=".12pt" strokecolor="#000000">
              <v:path arrowok="t"/>
              <v:stroke dashstyle="solid"/>
            </v:shape>
            <v:shape style="position:absolute;left:5848;top:5739;width:88;height:101" coordorigin="5848,5739" coordsize="88,101" path="m5936,5739l5848,5789,5936,5840,5936,5739xe" filled="true" fillcolor="#000000" stroked="false">
              <v:path arrowok="t"/>
              <v:fill type="solid"/>
            </v:shape>
            <v:line style="position:absolute" from="6663,544" to="6663,559" stroked="true" strokeweight=".12pt" strokecolor="#000000">
              <v:stroke dashstyle="solid"/>
            </v:line>
            <v:shape style="position:absolute;left:6612;top:457;width:101;height:87" coordorigin="6613,458" coordsize="101,87" path="m6663,458l6613,544,6713,544,6663,458xe" filled="true" fillcolor="#000000" stroked="false">
              <v:path arrowok="t"/>
              <v:fill type="solid"/>
            </v:shape>
            <v:line style="position:absolute" from="2416,5014" to="2416,5029" stroked="true" strokeweight=".12pt" strokecolor="#000000">
              <v:stroke dashstyle="solid"/>
            </v:line>
            <v:shape style="position:absolute;left:2365;top:4927;width:101;height:87" coordorigin="2366,4928" coordsize="101,87" path="m2416,4928l2366,5014,2467,5014,2416,4928xe" filled="true" fillcolor="#000000" stroked="false">
              <v:path arrowok="t"/>
              <v:fill type="solid"/>
            </v:shape>
            <v:line style="position:absolute" from="2403,6328" to="2403,6341" stroked="true" strokeweight=".12pt" strokecolor="#000000">
              <v:stroke dashstyle="solid"/>
            </v:line>
            <v:shape style="position:absolute;left:2352;top:6241;width:101;height:87" coordorigin="2353,6242" coordsize="101,87" path="m2403,6242l2353,6328,2453,6328,2403,6242xe" filled="true" fillcolor="#000000" stroked="false">
              <v:path arrowok="t"/>
              <v:fill type="solid"/>
            </v:shape>
            <v:line style="position:absolute" from="2416,4415" to="2416,4402" stroked="true" strokeweight=".12pt" strokecolor="#000000">
              <v:stroke dashstyle="solid"/>
            </v:line>
            <v:shape style="position:absolute;left:2365;top:4415;width:101;height:88" coordorigin="2366,4415" coordsize="101,88" path="m2467,4415l2366,4415,2416,4503,2467,4415xe" filled="true" fillcolor="#000000" stroked="false">
              <v:path arrowok="t"/>
              <v:fill type="solid"/>
            </v:shape>
            <v:line style="position:absolute" from="2403,5997" to="2403,5984" stroked="true" strokeweight=".12pt" strokecolor="#000000">
              <v:stroke dashstyle="solid"/>
            </v:line>
            <v:shape style="position:absolute;left:2352;top:5997;width:101;height:88" coordorigin="2353,5997" coordsize="101,88" path="m2453,5997l2353,5997,2403,6085,2453,5997xe" filled="true" fillcolor="#000000" stroked="false">
              <v:path arrowok="t"/>
              <v:fill type="solid"/>
            </v:shape>
            <v:line style="position:absolute" from="5565,5789" to="5551,5789" stroked="true" strokeweight=".12pt" strokecolor="#000000">
              <v:stroke dashstyle="solid"/>
            </v:line>
            <v:shape style="position:absolute;left:5565;top:5739;width:87;height:101" coordorigin="5565,5739" coordsize="87,101" path="m5565,5739l5565,5840,5651,5789,5565,5739xe" filled="true" fillcolor="#000000" stroked="false">
              <v:path arrowok="t"/>
              <v:fill type="solid"/>
            </v:shape>
            <v:shape style="position:absolute;left:2403;top:3325;width:3572;height:2564" coordorigin="2403,3326" coordsize="3572,2564" path="m5936,5789l5974,5789m2403,5889l2403,5864m3110,3326l3098,3332e" filled="false" stroked="true" strokeweight=".12pt" strokecolor="#000000">
              <v:path arrowok="t"/>
              <v:stroke dashstyle="solid"/>
            </v:shape>
            <v:shape style="position:absolute;left:3085;top:3281;width:101;height:89" coordorigin="3086,3281" coordsize="101,89" path="m3086,3281l3134,3370,3187,3284,3086,3281xe" filled="true" fillcolor="#000000" stroked="false">
              <v:path arrowok="t"/>
              <v:fill type="solid"/>
            </v:shape>
            <v:shape style="position:absolute;left:2416;top:3331;width:3578;height:6584" coordorigin="2416,3332" coordsize="3578,6584" path="m3075,3344l2579,3611,2464,3611m3098,3332l3075,3344m2416,4377l2416,4402m2416,5054l2416,5029m5980,9915l5993,9915e" filled="false" stroked="true" strokeweight=".12pt" strokecolor="#000000">
              <v:path arrowok="t"/>
              <v:stroke dashstyle="solid"/>
            </v:shape>
            <v:shape style="position:absolute;left:5893;top:9864;width:87;height:101" coordorigin="5894,9865" coordsize="87,101" path="m5980,9865l5894,9915,5980,9965,5980,9865xe" filled="true" fillcolor="#000000" stroked="false">
              <v:path arrowok="t"/>
              <v:fill type="solid"/>
            </v:shape>
            <v:line style="position:absolute" from="5716,9915" to="5702,9915" stroked="true" strokeweight=".12pt" strokecolor="#000000">
              <v:stroke dashstyle="solid"/>
            </v:line>
            <v:shape style="position:absolute;left:5716;top:9864;width:87;height:101" coordorigin="5716,9865" coordsize="87,101" path="m5716,9865l5716,9965,5803,9915,5716,9865xe" filled="true" fillcolor="#000000" stroked="false">
              <v:path arrowok="t"/>
              <v:fill type="solid"/>
            </v:shape>
            <v:shape style="position:absolute;left:2605;top:121;width:3538;height:9794" coordorigin="2606,122" coordsize="3538,9794" path="m5740,9915l5643,9915m2606,201l4203,201m6143,413l6143,122m6143,201l4558,201m6056,201l6043,201e" filled="false" stroked="true" strokeweight=".12pt" strokecolor="#000000">
              <v:path arrowok="t"/>
              <v:stroke dashstyle="solid"/>
            </v:shape>
            <v:shape style="position:absolute;left:6055;top:150;width:88;height:101" coordorigin="6056,151" coordsize="88,101" path="m6056,151l6056,251,6143,201,6056,151xe" filled="true" fillcolor="#000000" stroked="false">
              <v:path arrowok="t"/>
              <v:fill type="solid"/>
            </v:shape>
            <v:shape style="position:absolute;left:4252;top:232;width:249;height:123" type="#_x0000_t75" stroked="false">
              <v:imagedata r:id="rId884" o:title=""/>
            </v:shape>
            <v:shape style="position:absolute;left:2605;top:60;width:1922;height:353" coordorigin="2606,61" coordsize="1922,353" path="m4304,94l4299,109,4292,118,4280,123,4276,123,4265,118,4257,109,4253,94,4253,89,4257,75,4265,65,4276,61,4280,61,4292,65,4299,75,4304,94,4304,118,4299,142,4292,157,4280,161,4273,161,4262,157,4257,147m4337,157l4334,161,4330,157,4334,152,4337,157,4337,166,4334,176,4330,181m4369,80l4376,75,4388,61,4388,161m4475,61l4437,61,4433,104,4437,99,4449,94,4461,94,4472,99,4480,109,4484,123,4484,133,4480,147,4472,157,4461,161,4449,161,4437,157,4433,152,4430,142m4246,199l4527,199m2606,413l2606,122m2693,201l2707,201e" filled="false" stroked="true" strokeweight=".12pt" strokecolor="#000000">
              <v:path arrowok="t"/>
              <v:stroke dashstyle="solid"/>
            </v:shape>
            <v:shape style="position:absolute;left:2605;top:150;width:88;height:101" coordorigin="2606,151" coordsize="88,101" path="m2693,151l2606,201,2693,251,2693,151xe" filled="true" fillcolor="#000000" stroked="false">
              <v:path arrowok="t"/>
              <v:fill type="solid"/>
            </v:shape>
            <v:shape style="position:absolute;left:5885;top:5950;width:149;height:101" coordorigin="5885,5950" coordsize="149,101" path="m5885,5969l5895,5965,5909,5950,5909,6051m6029,5965l6025,5955,6010,5950,6001,5950,5986,5955,5977,5969,5972,5994,5972,6021,5981,6043,6005,6051,6020,6046,6029,6037,6034,6022,6034,6017,6029,6003,6020,5993,6005,5989,6001,5989,5986,5993,5977,6003,5972,6017e" filled="false" stroked="true" strokeweight=".42pt" strokecolor="#000000">
              <v:path arrowok="t"/>
              <v:stroke dashstyle="solid"/>
            </v:shape>
            <v:shape style="position:absolute;left:2547;top:4909;width:3656;height:2944" coordorigin="2547,4910" coordsize="3656,2944" path="m6202,7853l5750,7853m5672,7853l5593,7853m5515,7853l5121,7853m5043,7853l4964,7853m4886,7853l4492,7853m4414,7853l4335,7853m4257,7853l3863,7853m3784,7853l3706,7853m3627,7853l3235,7853m3155,7853l3077,7853m2998,7853l2547,7853m2606,4910l2855,4910e" filled="false" stroked="true" strokeweight=".3pt" strokecolor="#000000">
              <v:path arrowok="t"/>
              <v:stroke dashstyle="solid"/>
            </v:shape>
            <v:shape style="position:absolute;left:4230;top:6196;width:92;height:46" coordorigin="4231,6196" coordsize="92,46" path="m4231,6196l4246,6230,4275,6241,4306,6230,4322,6196e" filled="false" stroked="true" strokeweight=".42pt" strokecolor="#000000">
              <v:path arrowok="t"/>
              <v:stroke dashstyle="solid"/>
            </v:shape>
            <v:line style="position:absolute" from="5848,6267" to="5848,6025" stroked="true" strokeweight=".3pt" strokecolor="#000000">
              <v:stroke dashstyle="solid"/>
            </v:line>
            <v:shape style="position:absolute;left:2425;top:6332;width:172;height:110" type="#_x0000_t75" stroked="false">
              <v:imagedata r:id="rId885" o:title=""/>
            </v:shape>
            <v:line style="position:absolute" from="2855,4928" to="2945,4928" stroked="true" strokeweight=".42pt" strokecolor="#000000">
              <v:stroke dashstyle="solid"/>
            </v:line>
            <v:shape style="position:absolute;left:2605;top:457;width:3538;height:3538" coordorigin="2606,458" coordsize="3538,3538" path="m6143,458l6143,3995m2606,458l2606,3995,6143,3995m6143,458l2606,458e" filled="false" stroked="true" strokeweight=".3pt" strokecolor="#000000">
              <v:path arrowok="t"/>
              <v:stroke dashstyle="solid"/>
            </v:shape>
            <v:shape style="position:absolute;left:2597;top:3609;width:394;height:393" type="#_x0000_t75" stroked="false">
              <v:imagedata r:id="rId886" o:title=""/>
            </v:shape>
            <v:shape style="position:absolute;left:2604;top:2229;width:1768;height:1766" coordorigin="2605,2229" coordsize="1768,1766" path="m3053,3994l2605,3547m3123,3994l2605,3477m3193,3994l2605,3407m3262,3994l2605,3338m3332,3994l2605,3268m3401,3994l2605,3199m3470,3994l2605,3129m3539,3994l2605,3059m3609,3994l2605,2990m3679,3994l2605,2921m3748,3994l2605,2852m3818,3994l2605,2782m3887,3994l2605,2713m3957,3994l2605,2643m4027,3994l2605,2573m4096,3994l2605,2504m4165,3994l2605,2434m4234,3994l2605,2365m4304,3994l2605,2295m4372,3993l2608,2229m4372,3923l2678,2229m4372,3854l2747,2229m4372,3785l2816,2229m4372,3716l2885,2229m4372,3646l2955,2229m4372,3577l3025,2229m4372,3507l3094,2229m4372,3437l3164,2229m4372,3368l3233,2229m4372,3298l3303,2229m4372,3229l3373,2229m4372,3159l3442,2229m4372,3091l3511,2229m4372,3021l3580,2229m4372,2951l3650,2229m4372,2882l3719,2229m4372,2812l3789,2229m4372,2743l3859,2229m4372,2673l3928,2229e" filled="false" stroked="true" strokeweight=".72pt" strokecolor="#000000">
              <v:path arrowok="t"/>
              <v:stroke dashstyle="solid"/>
            </v:shape>
            <v:shape style="position:absolute;left:3990;top:2221;width:389;height:389" type="#_x0000_t75" stroked="false">
              <v:imagedata r:id="rId887" o:title=""/>
            </v:shape>
            <v:shape style="position:absolute;left:2605;top:4503;width:3538;height:407" coordorigin="2606,4503" coordsize="3538,407" path="m2606,4503l2606,4910m6143,4503l6143,4910e" filled="false" stroked="true" strokeweight=".3pt" strokecolor="#000000">
              <v:path arrowok="t"/>
              <v:stroke dashstyle="solid"/>
            </v:shape>
            <v:shape style="position:absolute;left:4033;top:6084;width:288;height:157" coordorigin="4034,6085" coordsize="288,157" path="m4322,6085l4322,6196m4231,6085l4231,6196m4034,6085l4034,6196m4125,6085l4125,6196m4034,6196l4050,6230,4080,6241,4110,6230,4125,6196e" filled="false" stroked="true" strokeweight=".42pt" strokecolor="#000000">
              <v:path arrowok="t"/>
              <v:stroke dashstyle="solid"/>
            </v:shape>
            <v:shape style="position:absolute;left:2605;top:6084;width:3538;height:3537" coordorigin="2606,6085" coordsize="3538,3537" path="m6143,6085l6143,9621m2606,6085l2606,9621,6143,9621m6143,6085l2606,6085e" filled="false" stroked="true" strokeweight=".3pt" strokecolor="#000000">
              <v:path arrowok="t"/>
              <v:stroke dashstyle="solid"/>
            </v:shape>
            <v:shape style="position:absolute;left:2605;top:6084;width:3538;height:3537" coordorigin="2606,6085" coordsize="3538,3537" path="m3641,6196l3656,6230,3686,6241,3716,6230,3731,6196m3641,6085l3641,6196m3928,6085l3928,6196m3838,6085l3838,6196m3731,6085l3731,6196m3838,6196l3853,6230,3883,6241,3913,6230,3928,6196m2945,6085l2945,6196m2855,6085l2855,6196,2858,6211,2864,6223,2873,6232,2887,6239,2901,6242,2914,6239,2927,6232,2937,6223,2943,6211,2945,6196m3248,6196l3264,6230,3294,6241,3324,6230,3339,6196m3052,6085l3052,6196m3142,6085l3142,6196m3248,6085l3248,6196m3052,6196l3068,6231,3098,6241,3127,6230,3142,6196m3536,6085l3536,6196m3445,6085l3445,6196m3339,6085l3339,6196m3445,6196l3460,6230,3490,6241,3520,6230,3536,6196m5410,6196l5425,6230,5455,6241,5485,6230,5500,6196m5894,6085l5894,6196m5803,6085l5803,6196,5805,6211,5811,6223,5822,6232,5834,6239,5848,6242,5863,6239,5875,6232,5884,6223,5891,6211,5894,6196m5500,6085l5500,6196m5607,6085l5607,6196m5697,6085l5697,6196m5607,6196l5621,6230,5651,6241,5682,6230,5697,6196m5410,6085l5410,6196m5303,6085l5303,6196m5213,6085l5213,6196,5216,6211,5222,6223,5233,6232,5245,6239,5259,6242,5272,6239,5285,6232,5295,6223,5302,6211,5303,6196m5017,6085l5017,6196m5108,6085l5108,6196m5017,6196l5032,6230,5061,6241,5092,6230,5108,6196m4624,6196l4639,6230,4669,6241,4699,6230,4714,6196m4911,6085l4911,6196m4821,6085l4821,6196m4714,6085l4714,6196m4821,6196l4835,6230,4865,6241,4896,6230,4911,6196m4517,6085l4517,6196m4624,6085l4624,6196m4427,6085l4427,6196,4430,6211,4436,6223,4447,6232,4459,6239,4473,6242,4486,6239,4499,6232,4509,6223,4515,6211,4517,6196m5894,9509l5877,9475,5847,9464,5818,9476,5803,9509m3339,9509l3324,9476,3294,9464,3264,9475,3248,9509m2855,9621l2855,9509m2945,9621l2945,9509,2943,9496,2937,9483,2927,9473,2914,9466,2893,9465,2874,9473,2861,9488,2855,9509m3248,9621l3248,9509m3142,9621l3142,9509m3052,9621l3052,9509m3142,9509l3127,9476,3097,9464,3068,9475,3052,9509m3339,9621l3339,9509m3445,9621l3445,9509m3536,9621l3536,9509,3533,9496,3526,9483,3517,9473,3503,9466,3490,9464,3476,9466,3464,9473,3453,9483,3447,9496,3445,9509m3731,9621l3731,9509m3641,9621l3641,9509m3731,9509l3716,9475,3686,9464,3657,9475,3641,9509m4911,9509l4896,9476,4865,9464,4835,9476,4821,9509m4125,9509l4110,9476,4080,9464,4050,9475,4034,9509m3838,9621l3838,9509m3928,9621l3928,9509m4034,9621l4034,9509m3928,9509l3913,9475,3883,9464,3853,9475,3838,9509m4322,9621l4322,9509m4231,9621l4231,9509m4125,9621l4125,9509m4322,9509l4305,9475,4275,9464,4246,9476,4231,9509m4427,9621l4427,9509m4517,9621l4517,9509,4515,9496,4509,9483,4499,9473,4486,9466,4473,9464,4459,9466,4447,9473,4436,9483,4430,9496,4427,9509m4624,9621l4624,9509m4714,9621l4714,9509m4821,9621l4821,9509m4714,9509l4699,9475,4669,9464,4639,9475,4624,9509m5108,9509l5091,9475,5061,9464,5032,9476,5017,9509m4911,9621l4911,9509m5017,9621l5017,9509m5108,9621l5108,9509m5213,9621l5213,9509m5303,9621l5303,9509,5302,9496,5295,9483,5285,9473,5272,9466,5259,9464,5245,9466,5233,9473,5222,9483,5216,9496,5213,9509m5697,9509l5682,9476,5651,9464,5621,9476,5607,9509m5410,9621l5410,9509m5607,9621l5607,9509m5500,9621l5500,9509,5498,9496,5492,9483,5482,9473,5469,9466,5448,9465,5429,9473,5416,9488,5410,9509m5697,9621l5697,9509m5803,9621l5803,9509m5894,9621l5894,9509m2717,6424l2751,6409,2763,6379,2751,6348,2717,6334m2717,8979l2751,8964,2763,8933,2751,8903,2717,8889m2606,9373l2717,9373m2606,9281l2717,9281m2717,9373l2751,9357,2763,9326,2751,9296,2717,9281m2606,8979l2717,8979m2606,9085l2717,9085m2606,9176l2717,9176,2732,9173,2744,9167,2755,9157,2761,9145,2763,9130,2761,9116,2755,9104,2744,9094,2732,9087,2717,9085m2606,8889l2717,8889m2606,8782l2717,8782m2606,8692l2717,8692m2717,8782l2752,8767,2763,8737,2752,8707,2717,8692m2606,8495l2717,8495m2606,8585l2717,8585,2732,8584,2744,8577,2755,8567,2761,8554,2762,8533,2754,8514,2738,8500,2717,8495m2717,7407l2751,7392,2763,7362,2752,7332,2717,7316m2717,8193l2751,8178,2763,8147,2751,8117,2717,8103m2606,8390l2717,8390m2606,8299l2717,8299m2606,8193l2717,8193m2717,8390l2752,8374,2763,8344,2752,8314,2717,8299m2606,7906l2717,7906m2606,7996l2717,7996m2606,8103l2717,8103m2717,7996l2752,7981,2763,7951,2752,7921,2717,7906m2606,7799l2717,7799m2606,7709l2717,7709m2717,7799l2751,7785,2763,7755,2751,7724,2717,7709m2606,7604l2717,7604m2606,7513l2717,7513m2606,7407l2717,7407m2717,7604l2752,7588,2763,7557,2751,7527,2717,7513m2717,7210l2752,7195,2763,7165,2752,7135,2717,7120m2606,7316l2717,7316m2606,7210l2717,7210m2606,7120l2717,7120m2606,7013l2717,7013m2606,6923l2717,6923m2717,7013l2752,6999,2763,6968,2752,6938,2717,6923m2717,6621l2751,6606,2763,6576,2752,6546,2717,6530m2606,6817l2717,6817m2606,6621l2717,6621m2606,6727l2717,6727m2717,6817l2751,6803,2763,6772,2751,6741,2717,6727m2606,6530l2717,6530m2606,6424l2717,6424m2606,6334l2717,6334m6031,7120l5997,7135,5986,7165,5997,7195,6031,7210m6031,7316l5997,7332,5986,7362,5997,7392,6031,7407m6031,7513l5997,7528,5986,7557,5997,7588,6031,7604m6031,7906l5997,7921,5986,7951,5997,7981,6031,7996m6031,7709l5997,7724,5986,7755,5997,7785,6031,7799m6031,8103l5997,8117,5986,8147,5997,8178,6031,8193m6031,8299l5997,8315,5986,8344,5997,8374,6031,8390m6031,8495l5997,8510,5986,8541,5997,8571,6031,8585m6031,8889l5997,8903,5986,8933,5997,8964,6031,8979m6031,9281l5997,9297,5986,9326,5997,9357,6031,9373m6031,9085l5997,9101,5986,9131,5997,9161,6031,9176m6031,8692l5997,8707,5986,8737,5997,8767,6031,8782m6143,9373l6031,9373m6143,9281l6031,9281m6143,9176l6031,9176m6143,9085l6031,9085m6143,8889l6031,8889m6143,8979l6031,8979m6143,8782l6031,8782m6143,8585l6031,8585m6143,8692l6031,8692m6143,8299l6031,8299m6143,8390l6031,8390m6143,8495l6031,8495m6143,8193l6031,8193m6143,8103l6031,8103m6143,7996l6031,7996m6143,7906l6031,7906m6143,7799l6031,7799m6143,7513l6031,7513m6143,7604l6031,7604m6143,7709l6031,7709m6143,7316l6031,7316m6143,7407l6031,7407m6143,7210l6031,7210m6031,6530l5997,6546,5986,6576,5997,6606,6031,6621m6031,6334l5997,6348,5986,6379,5997,6409,6031,6424m6031,6923l5997,6938,5986,6968,5997,6998,6031,7013m6031,6727l5997,6742,5986,6772,5997,6802,6031,6817m6143,7013l6031,7013m6143,7120l6031,7120m6143,6923l6031,6923m6143,6727l6031,6727m6143,6530l6031,6530m6143,6621l6031,6621m6143,6817l6031,6817m6143,6334l6031,6334m6143,6424l6031,6424e" filled="false" stroked="true" strokeweight=".42pt" strokecolor="#000000">
              <v:path arrowok="t"/>
              <v:stroke dashstyle="solid"/>
            </v:shape>
            <v:shape style="position:absolute;left:2979;top:6024;width:2790;height:3224" coordorigin="2979,6025" coordsize="2790,3224" path="m5651,6267l5651,6025m5769,9248l5769,8486m2979,9248l2979,8486m5769,6458l5081,6458m5769,9248l5081,9248e" filled="false" stroked="true" strokeweight=".3pt" strokecolor="#000000">
              <v:path arrowok="t"/>
              <v:stroke dashstyle="solid"/>
            </v:shape>
            <v:shape style="position:absolute;left:2855;top:4833;width:3039;height:95" coordorigin="2855,4833" coordsize="3039,95" path="m2855,4928l2855,4833m2945,4928l2945,4833m3142,4928l3142,4833m3052,4928l3052,4833m3445,4928l3445,4833m3536,4928l3536,4833m3339,4928l3339,4833m3248,4928l3248,4833m4034,4928l4034,4833m4125,4928l4125,4833m4322,4928l4322,4833m4231,4928l4231,4833m3838,4928l3838,4833m3928,4928l3928,4833m3731,4928l3731,4833m3641,4928l3641,4833m5213,4928l5213,4833m5303,4928l5303,4833m4821,4928l4821,4833m4911,4928l4911,4833m5108,4928l5108,4833m5017,4928l5017,4833m4624,4928l4624,4833m4714,4928l4714,4833m4517,4928l4517,4833m4427,4928l4427,4833m5500,4928l5500,4833m5410,4928l5410,4833m5803,4928l5803,4833m5894,4928l5894,4833m5697,4928l5697,4833m5607,4928l5607,4833e" filled="false" stroked="true" strokeweight=".42pt" strokecolor="#000000">
              <v:path arrowok="t"/>
              <v:stroke dashstyle="solid"/>
            </v:shape>
            <v:line style="position:absolute" from="2945,4910" to="3052,4910" stroked="true" strokeweight=".3pt" strokecolor="#000000">
              <v:stroke dashstyle="solid"/>
            </v:line>
            <v:line style="position:absolute" from="3052,4928" to="3142,4928" stroked="true" strokeweight=".42pt" strokecolor="#000000">
              <v:stroke dashstyle="solid"/>
            </v:line>
            <v:line style="position:absolute" from="3142,4910" to="3248,4910" stroked="true" strokeweight=".3pt" strokecolor="#000000">
              <v:stroke dashstyle="solid"/>
            </v:line>
            <v:line style="position:absolute" from="3248,4928" to="3339,4928" stroked="true" strokeweight=".42pt" strokecolor="#000000">
              <v:stroke dashstyle="solid"/>
            </v:line>
            <v:line style="position:absolute" from="3339,4910" to="3445,4910" stroked="true" strokeweight=".3pt" strokecolor="#000000">
              <v:stroke dashstyle="solid"/>
            </v:line>
            <v:line style="position:absolute" from="3445,4928" to="3536,4928" stroked="true" strokeweight=".42pt" strokecolor="#000000">
              <v:stroke dashstyle="solid"/>
            </v:line>
            <v:line style="position:absolute" from="3536,4910" to="3641,4910" stroked="true" strokeweight=".3pt" strokecolor="#000000">
              <v:stroke dashstyle="solid"/>
            </v:line>
            <v:line style="position:absolute" from="3641,4928" to="3731,4928" stroked="true" strokeweight=".42pt" strokecolor="#000000">
              <v:stroke dashstyle="solid"/>
            </v:line>
            <v:line style="position:absolute" from="3731,4910" to="3838,4910" stroked="true" strokeweight=".3pt" strokecolor="#000000">
              <v:stroke dashstyle="solid"/>
            </v:line>
            <v:line style="position:absolute" from="3838,4928" to="3928,4928" stroked="true" strokeweight=".42pt" strokecolor="#000000">
              <v:stroke dashstyle="solid"/>
            </v:line>
            <v:line style="position:absolute" from="3928,4910" to="4034,4910" stroked="true" strokeweight=".3pt" strokecolor="#000000">
              <v:stroke dashstyle="solid"/>
            </v:line>
            <v:line style="position:absolute" from="4034,4928" to="4125,4928" stroked="true" strokeweight=".42pt" strokecolor="#000000">
              <v:stroke dashstyle="solid"/>
            </v:line>
            <v:line style="position:absolute" from="4125,4910" to="4231,4910" stroked="true" strokeweight=".3pt" strokecolor="#000000">
              <v:stroke dashstyle="solid"/>
            </v:line>
            <v:line style="position:absolute" from="4231,4928" to="4322,4928" stroked="true" strokeweight=".42pt" strokecolor="#000000">
              <v:stroke dashstyle="solid"/>
            </v:line>
            <v:line style="position:absolute" from="4322,4910" to="4427,4910" stroked="true" strokeweight=".3pt" strokecolor="#000000">
              <v:stroke dashstyle="solid"/>
            </v:line>
            <v:line style="position:absolute" from="4427,4928" to="4517,4928" stroked="true" strokeweight=".42pt" strokecolor="#000000">
              <v:stroke dashstyle="solid"/>
            </v:line>
            <v:line style="position:absolute" from="4517,4910" to="4624,4910" stroked="true" strokeweight=".3pt" strokecolor="#000000">
              <v:stroke dashstyle="solid"/>
            </v:line>
            <v:line style="position:absolute" from="4624,4928" to="4714,4928" stroked="true" strokeweight=".42pt" strokecolor="#000000">
              <v:stroke dashstyle="solid"/>
            </v:line>
            <v:line style="position:absolute" from="4714,4910" to="4821,4910" stroked="true" strokeweight=".3pt" strokecolor="#000000">
              <v:stroke dashstyle="solid"/>
            </v:line>
            <v:line style="position:absolute" from="4821,4928" to="4911,4928" stroked="true" strokeweight=".42pt" strokecolor="#000000">
              <v:stroke dashstyle="solid"/>
            </v:line>
            <v:line style="position:absolute" from="4911,4910" to="5017,4910" stroked="true" strokeweight=".3pt" strokecolor="#000000">
              <v:stroke dashstyle="solid"/>
            </v:line>
            <v:line style="position:absolute" from="5017,4928" to="5108,4928" stroked="true" strokeweight=".42pt" strokecolor="#000000">
              <v:stroke dashstyle="solid"/>
            </v:line>
            <v:line style="position:absolute" from="5108,4910" to="5213,4910" stroked="true" strokeweight=".3pt" strokecolor="#000000">
              <v:stroke dashstyle="solid"/>
            </v:line>
            <v:line style="position:absolute" from="5213,4928" to="5303,4928" stroked="true" strokeweight=".42pt" strokecolor="#000000">
              <v:stroke dashstyle="solid"/>
            </v:line>
            <v:line style="position:absolute" from="5303,4910" to="5410,4910" stroked="true" strokeweight=".3pt" strokecolor="#000000">
              <v:stroke dashstyle="solid"/>
            </v:line>
            <v:line style="position:absolute" from="5410,4928" to="5500,4928" stroked="true" strokeweight=".42pt" strokecolor="#000000">
              <v:stroke dashstyle="solid"/>
            </v:line>
            <v:line style="position:absolute" from="5500,4910" to="5607,4910" stroked="true" strokeweight=".3pt" strokecolor="#000000">
              <v:stroke dashstyle="solid"/>
            </v:line>
            <v:line style="position:absolute" from="5607,4928" to="5697,4928" stroked="true" strokeweight=".42pt" strokecolor="#000000">
              <v:stroke dashstyle="solid"/>
            </v:line>
            <v:line style="position:absolute" from="5697,4910" to="5803,4910" stroked="true" strokeweight=".3pt" strokecolor="#000000">
              <v:stroke dashstyle="solid"/>
            </v:line>
            <v:line style="position:absolute" from="5803,4928" to="5894,4928" stroked="true" strokeweight=".42pt" strokecolor="#000000">
              <v:stroke dashstyle="solid"/>
            </v:line>
            <v:line style="position:absolute" from="5894,4910" to="6143,4910" stroked="true" strokeweight=".3pt" strokecolor="#000000">
              <v:stroke dashstyle="solid"/>
            </v:line>
            <v:line style="position:absolute" from="2945,4928" to="5803,4928" stroked="true" strokeweight=".42pt" strokecolor="#000000">
              <v:stroke dashstyle="shortdash"/>
            </v:line>
            <v:line style="position:absolute" from="5894,4928" to="6784,4928" stroked="true" strokeweight=".42pt" strokecolor="#000000">
              <v:stroke dashstyle="solid"/>
            </v:line>
            <v:shape style="position:absolute;left:2134;top:4288;width:707;height:640" coordorigin="2134,4288" coordsize="707,640" path="m2416,4346l2416,4288,2330,4288m2841,4928l2134,4928e" filled="false" stroked="true" strokeweight=".12pt" strokecolor="#000000">
              <v:path arrowok="t"/>
              <v:stroke dashstyle="solid"/>
            </v:shape>
            <v:shape style="position:absolute;left:2053;top:4696;width:153;height:429" type="#_x0000_t75" stroked="false">
              <v:imagedata r:id="rId888" o:title=""/>
            </v:shape>
            <v:line style="position:absolute" from="2403,6383" to="2403,6457" stroked="true" strokeweight=".12pt" strokecolor="#000000">
              <v:stroke dashstyle="solid"/>
            </v:line>
            <v:shape style="position:absolute;left:2689;top:9674;width:172;height:110" type="#_x0000_t75" stroked="false">
              <v:imagedata r:id="rId889" o:title=""/>
            </v:shape>
            <v:shape style="position:absolute;left:5902;top:9651;width:172;height:110" type="#_x0000_t75" stroked="false">
              <v:imagedata r:id="rId890" o:title=""/>
            </v:shape>
            <v:shape style="position:absolute;left:2430;top:9291;width:168;height:110" type="#_x0000_t75" stroked="false">
              <v:imagedata r:id="rId891" o:title=""/>
            </v:shape>
            <v:shape style="position:absolute;left:6180;top:9291;width:172;height:110" type="#_x0000_t75" stroked="false">
              <v:imagedata r:id="rId892" o:title=""/>
            </v:shape>
            <v:shape style="position:absolute;left:6198;top:6336;width:149;height:101" coordorigin="6199,6337" coordsize="149,101" path="m6199,6356l6208,6351,6223,6337,6223,6437m6299,6437l6347,6337,6280,6337e" filled="false" stroked="true" strokeweight=".42pt" strokecolor="#000000">
              <v:path arrowok="t"/>
              <v:stroke dashstyle="solid"/>
            </v:shape>
            <v:shape style="position:absolute;left:2901;top:9435;width:2948;height:327" coordorigin="2901,9435" coordsize="2948,327" path="m2901,9435l2901,9539m2901,9579l2901,9617m2901,9657l2901,9761m5848,9435l5848,9539m5848,9579l5848,9617m5848,9657l5848,9761e" filled="false" stroked="true" strokeweight=".3pt" strokecolor="#000000">
              <v:path arrowok="t"/>
              <v:stroke dashstyle="solid"/>
            </v:shape>
            <v:shape style="position:absolute;left:5847;top:9805;width:137;height:338" type="#_x0000_t75" stroked="false">
              <v:imagedata r:id="rId893" o:title=""/>
            </v:shape>
            <v:shape style="position:absolute;left:2741;top:9805;width:161;height:338" type="#_x0000_t75" stroked="false">
              <v:imagedata r:id="rId894" o:title=""/>
            </v:shape>
            <v:shape style="position:absolute;left:2472;top:10019;width:3376;height:120" coordorigin="2473,10019" coordsize="3376,120" path="m5848,10071l2901,10071m2473,10019l2527,10019,2488,10120m2557,10115l2553,10120,2549,10115,2553,10111,2557,10115,2557,10125,2553,10135,2549,10139m2633,10019l2595,10019,2591,10063,2595,10058,2607,10053,2619,10053,2630,10058,2638,10067,2642,10082,2642,10091,2638,10106,2630,10115,2619,10120,2607,10120,2595,10115,2591,10111,2588,10101m2687,10019l2675,10024,2668,10039,2665,10063,2665,10077,2668,10101,2675,10115,2687,10120,2695,10120,2707,10115,2714,10101,2719,10077,2719,10063,2714,10039,2707,10024,2695,10019,2687,10019xe" filled="false" stroked="true" strokeweight=".12pt" strokecolor="#000000">
              <v:path arrowok="t"/>
              <v:stroke dashstyle="solid"/>
            </v:shape>
            <v:shape style="position:absolute;left:2855;top:4833;width:484;height:2" coordorigin="2855,4833" coordsize="484,0" path="m2855,4833l2945,4833m3248,4833l3339,4833e" filled="false" stroked="true" strokeweight=".42pt" strokecolor="#000000">
              <v:path arrowok="t"/>
              <v:stroke dashstyle="solid"/>
            </v:shape>
            <v:line style="position:absolute" from="3445,4833" to="5894,4833" stroked="true" strokeweight=".42pt" strokecolor="#000000">
              <v:stroke dashstyle="dash"/>
            </v:line>
            <v:rect style="position:absolute;left:2440;top:9983;width:302;height:174" filled="false" stroked="true" strokeweight=".12pt" strokecolor="#000000">
              <v:stroke dashstyle="solid"/>
            </v:rect>
            <v:line style="position:absolute" from="3052,4833" to="3142,4833" stroked="true" strokeweight=".42pt" strokecolor="#000000">
              <v:stroke dashstyle="solid"/>
            </v:line>
            <v:shape style="position:absolute;left:2979;top:6457;width:2790;height:2790" coordorigin="2979,6458" coordsize="2790,2790" path="m3667,6458l2979,6458,2979,7220m3667,9248l2979,9248m5769,7220l5769,6458e" filled="false" stroked="true" strokeweight=".3pt" strokecolor="#000000">
              <v:path arrowok="t"/>
              <v:stroke dashstyle="solid"/>
            </v:shape>
            <v:shape style="position:absolute;left:3947;top:6594;width:544;height:104" type="#_x0000_t75" stroked="false">
              <v:imagedata r:id="rId895" o:title=""/>
            </v:shape>
            <v:shape style="position:absolute;left:4583;top:6594;width:226;height:104" type="#_x0000_t75" stroked="false">
              <v:imagedata r:id="rId896" o:title=""/>
            </v:shape>
            <v:shape style="position:absolute;left:3677;top:7715;width:244;height:103" type="#_x0000_t75" stroked="false">
              <v:imagedata r:id="rId897" o:title=""/>
            </v:shape>
            <v:shape style="position:absolute;left:4017;top:7715;width:231;height:103" type="#_x0000_t75" stroked="false">
              <v:imagedata r:id="rId898" o:title=""/>
            </v:shape>
            <v:shape style="position:absolute;left:4347;top:7716;width:388;height:102" type="#_x0000_t75" stroked="false">
              <v:imagedata r:id="rId899" o:title=""/>
            </v:shape>
            <v:shape style="position:absolute;left:4830;top:7716;width:404;height:102" type="#_x0000_t75" stroked="false">
              <v:imagedata r:id="rId900" o:title=""/>
            </v:shape>
          </v:group>
        </w:pict>
      </w:r>
      <w:r>
        <w:rPr>
          <w:sz w:val="20"/>
        </w:rPr>
      </w:r>
    </w:p>
    <w:p>
      <w:pPr>
        <w:spacing w:after="0"/>
        <w:rPr>
          <w:sz w:val="20"/>
        </w:rPr>
        <w:sectPr>
          <w:headerReference w:type="default" r:id="rId809"/>
          <w:headerReference w:type="even" r:id="rId810"/>
          <w:footerReference w:type="default" r:id="rId811"/>
          <w:pgSz w:w="12240" w:h="15840"/>
          <w:pgMar w:header="798" w:footer="1534" w:top="980" w:bottom="1720" w:left="920" w:right="600"/>
        </w:sectPr>
      </w:pPr>
    </w:p>
    <w:p>
      <w:pPr>
        <w:pStyle w:val="BodyText"/>
        <w:rPr>
          <w:sz w:val="20"/>
        </w:rPr>
      </w:pPr>
      <w:r>
        <w:rPr/>
        <w:drawing>
          <wp:anchor distT="0" distB="0" distL="0" distR="0" allowOverlap="1" layoutInCell="1" locked="0" behindDoc="0" simplePos="0" relativeHeight="16089088">
            <wp:simplePos x="0" y="0"/>
            <wp:positionH relativeFrom="page">
              <wp:posOffset>4479035</wp:posOffset>
            </wp:positionH>
            <wp:positionV relativeFrom="page">
              <wp:posOffset>571500</wp:posOffset>
            </wp:positionV>
            <wp:extent cx="671321" cy="124714"/>
            <wp:effectExtent l="0" t="0" r="0" b="0"/>
            <wp:wrapNone/>
            <wp:docPr id="341" name="image699.png"/>
            <wp:cNvGraphicFramePr>
              <a:graphicFrameLocks noChangeAspect="1"/>
            </wp:cNvGraphicFramePr>
            <a:graphic>
              <a:graphicData uri="http://schemas.openxmlformats.org/drawingml/2006/picture">
                <pic:pic>
                  <pic:nvPicPr>
                    <pic:cNvPr id="342" name="image699.png"/>
                    <pic:cNvPicPr/>
                  </pic:nvPicPr>
                  <pic:blipFill>
                    <a:blip r:embed="rId902" cstate="print"/>
                    <a:stretch>
                      <a:fillRect/>
                    </a:stretch>
                  </pic:blipFill>
                  <pic:spPr>
                    <a:xfrm>
                      <a:off x="0" y="0"/>
                      <a:ext cx="671321" cy="124714"/>
                    </a:xfrm>
                    <a:prstGeom prst="rect">
                      <a:avLst/>
                    </a:prstGeom>
                  </pic:spPr>
                </pic:pic>
              </a:graphicData>
            </a:graphic>
          </wp:anchor>
        </w:drawing>
      </w:r>
      <w:r>
        <w:rPr/>
        <w:drawing>
          <wp:anchor distT="0" distB="0" distL="0" distR="0" allowOverlap="1" layoutInCell="1" locked="0" behindDoc="0" simplePos="0" relativeHeight="16089600">
            <wp:simplePos x="0" y="0"/>
            <wp:positionH relativeFrom="page">
              <wp:posOffset>5203697</wp:posOffset>
            </wp:positionH>
            <wp:positionV relativeFrom="page">
              <wp:posOffset>571500</wp:posOffset>
            </wp:positionV>
            <wp:extent cx="275844" cy="124205"/>
            <wp:effectExtent l="0" t="0" r="0" b="0"/>
            <wp:wrapNone/>
            <wp:docPr id="343" name="image700.png"/>
            <wp:cNvGraphicFramePr>
              <a:graphicFrameLocks noChangeAspect="1"/>
            </wp:cNvGraphicFramePr>
            <a:graphic>
              <a:graphicData uri="http://schemas.openxmlformats.org/drawingml/2006/picture">
                <pic:pic>
                  <pic:nvPicPr>
                    <pic:cNvPr id="344" name="image700.png"/>
                    <pic:cNvPicPr/>
                  </pic:nvPicPr>
                  <pic:blipFill>
                    <a:blip r:embed="rId903" cstate="print"/>
                    <a:stretch>
                      <a:fillRect/>
                    </a:stretch>
                  </pic:blipFill>
                  <pic:spPr>
                    <a:xfrm>
                      <a:off x="0" y="0"/>
                      <a:ext cx="275844" cy="124205"/>
                    </a:xfrm>
                    <a:prstGeom prst="rect">
                      <a:avLst/>
                    </a:prstGeom>
                  </pic:spPr>
                </pic:pic>
              </a:graphicData>
            </a:graphic>
          </wp:anchor>
        </w:drawing>
      </w:r>
      <w:r>
        <w:rPr/>
        <w:drawing>
          <wp:anchor distT="0" distB="0" distL="0" distR="0" allowOverlap="1" layoutInCell="1" locked="0" behindDoc="0" simplePos="0" relativeHeight="16090112">
            <wp:simplePos x="0" y="0"/>
            <wp:positionH relativeFrom="page">
              <wp:posOffset>5534405</wp:posOffset>
            </wp:positionH>
            <wp:positionV relativeFrom="page">
              <wp:posOffset>569976</wp:posOffset>
            </wp:positionV>
            <wp:extent cx="919733" cy="126799"/>
            <wp:effectExtent l="0" t="0" r="0" b="0"/>
            <wp:wrapNone/>
            <wp:docPr id="345" name="image701.png"/>
            <wp:cNvGraphicFramePr>
              <a:graphicFrameLocks noChangeAspect="1"/>
            </wp:cNvGraphicFramePr>
            <a:graphic>
              <a:graphicData uri="http://schemas.openxmlformats.org/drawingml/2006/picture">
                <pic:pic>
                  <pic:nvPicPr>
                    <pic:cNvPr id="346" name="image701.png"/>
                    <pic:cNvPicPr/>
                  </pic:nvPicPr>
                  <pic:blipFill>
                    <a:blip r:embed="rId904" cstate="print"/>
                    <a:stretch>
                      <a:fillRect/>
                    </a:stretch>
                  </pic:blipFill>
                  <pic:spPr>
                    <a:xfrm>
                      <a:off x="0" y="0"/>
                      <a:ext cx="919733" cy="126799"/>
                    </a:xfrm>
                    <a:prstGeom prst="rect">
                      <a:avLst/>
                    </a:prstGeom>
                  </pic:spPr>
                </pic:pic>
              </a:graphicData>
            </a:graphic>
          </wp:anchor>
        </w:drawing>
      </w:r>
      <w:r>
        <w:rPr/>
        <w:drawing>
          <wp:anchor distT="0" distB="0" distL="0" distR="0" allowOverlap="1" layoutInCell="1" locked="0" behindDoc="0" simplePos="0" relativeHeight="16090624">
            <wp:simplePos x="0" y="0"/>
            <wp:positionH relativeFrom="page">
              <wp:posOffset>6506718</wp:posOffset>
            </wp:positionH>
            <wp:positionV relativeFrom="page">
              <wp:posOffset>571500</wp:posOffset>
            </wp:positionV>
            <wp:extent cx="374903" cy="124459"/>
            <wp:effectExtent l="0" t="0" r="0" b="0"/>
            <wp:wrapNone/>
            <wp:docPr id="347" name="image702.png"/>
            <wp:cNvGraphicFramePr>
              <a:graphicFrameLocks noChangeAspect="1"/>
            </wp:cNvGraphicFramePr>
            <a:graphic>
              <a:graphicData uri="http://schemas.openxmlformats.org/drawingml/2006/picture">
                <pic:pic>
                  <pic:nvPicPr>
                    <pic:cNvPr id="348" name="image702.png"/>
                    <pic:cNvPicPr/>
                  </pic:nvPicPr>
                  <pic:blipFill>
                    <a:blip r:embed="rId905" cstate="print"/>
                    <a:stretch>
                      <a:fillRect/>
                    </a:stretch>
                  </pic:blipFill>
                  <pic:spPr>
                    <a:xfrm>
                      <a:off x="0" y="0"/>
                      <a:ext cx="374903" cy="124459"/>
                    </a:xfrm>
                    <a:prstGeom prst="rect">
                      <a:avLst/>
                    </a:prstGeom>
                  </pic:spPr>
                </pic:pic>
              </a:graphicData>
            </a:graphic>
          </wp:anchor>
        </w:drawing>
      </w:r>
    </w:p>
    <w:p>
      <w:pPr>
        <w:pStyle w:val="BodyText"/>
        <w:spacing w:before="8"/>
        <w:rPr>
          <w:sz w:val="29"/>
        </w:rPr>
      </w:pPr>
    </w:p>
    <w:p>
      <w:pPr>
        <w:pStyle w:val="BodyText"/>
        <w:spacing w:line="47" w:lineRule="exact"/>
        <w:ind w:left="290"/>
        <w:rPr>
          <w:sz w:val="4"/>
        </w:rPr>
      </w:pPr>
      <w:r>
        <w:rPr>
          <w:position w:val="0"/>
          <w:sz w:val="4"/>
        </w:rPr>
        <w:drawing>
          <wp:inline distT="0" distB="0" distL="0" distR="0">
            <wp:extent cx="6074559" cy="30289"/>
            <wp:effectExtent l="0" t="0" r="0" b="0"/>
            <wp:docPr id="349" name="image703.png"/>
            <wp:cNvGraphicFramePr>
              <a:graphicFrameLocks noChangeAspect="1"/>
            </wp:cNvGraphicFramePr>
            <a:graphic>
              <a:graphicData uri="http://schemas.openxmlformats.org/drawingml/2006/picture">
                <pic:pic>
                  <pic:nvPicPr>
                    <pic:cNvPr id="350" name="image703.png"/>
                    <pic:cNvPicPr/>
                  </pic:nvPicPr>
                  <pic:blipFill>
                    <a:blip r:embed="rId906" cstate="print"/>
                    <a:stretch>
                      <a:fillRect/>
                    </a:stretch>
                  </pic:blipFill>
                  <pic:spPr>
                    <a:xfrm>
                      <a:off x="0" y="0"/>
                      <a:ext cx="6074559" cy="30289"/>
                    </a:xfrm>
                    <a:prstGeom prst="rect">
                      <a:avLst/>
                    </a:prstGeom>
                  </pic:spPr>
                </pic:pic>
              </a:graphicData>
            </a:graphic>
          </wp:inline>
        </w:drawing>
      </w:r>
      <w:r>
        <w:rPr>
          <w:position w:val="0"/>
          <w:sz w:val="4"/>
        </w:rPr>
      </w:r>
    </w:p>
    <w:p>
      <w:pPr>
        <w:pStyle w:val="BodyText"/>
        <w:spacing w:before="8"/>
        <w:rPr>
          <w:sz w:val="7"/>
        </w:rPr>
      </w:pPr>
    </w:p>
    <w:p>
      <w:pPr>
        <w:pStyle w:val="BodyText"/>
        <w:ind w:left="283"/>
        <w:rPr>
          <w:sz w:val="20"/>
        </w:rPr>
      </w:pPr>
      <w:r>
        <w:rPr>
          <w:sz w:val="20"/>
        </w:rPr>
        <w:pict>
          <v:group style="width:482.05pt;height:536.4pt;mso-position-horizontal-relative:char;mso-position-vertical-relative:line" coordorigin="0,0" coordsize="9641,10728">
            <v:shape style="position:absolute;left:4382;top:8798;width:833;height:146" type="#_x0000_t75" stroked="false">
              <v:imagedata r:id="rId907" o:title=""/>
            </v:shape>
            <v:shape style="position:absolute;left:3513;top:6057;width:154;height:15" type="#_x0000_t75" stroked="false">
              <v:imagedata r:id="rId908" o:title=""/>
            </v:shape>
            <v:shape style="position:absolute;left:4743;top:5988;width:154;height:154" type="#_x0000_t75" stroked="false">
              <v:imagedata r:id="rId909" o:title=""/>
            </v:shape>
            <v:shape style="position:absolute;left:5973;top:6057;width:154;height:15" type="#_x0000_t75" stroked="false">
              <v:imagedata r:id="rId908" o:title=""/>
            </v:shape>
            <v:shape style="position:absolute;left:4813;top:4758;width:15;height:154" type="#_x0000_t75" stroked="false">
              <v:imagedata r:id="rId910" o:title=""/>
            </v:shape>
            <v:shape style="position:absolute;left:4813;top:7218;width:15;height:154" type="#_x0000_t75" stroked="false">
              <v:imagedata r:id="rId910" o:title=""/>
            </v:shape>
            <v:shape style="position:absolute;left:1375;top:6012;width:833;height:146" type="#_x0000_t75" stroked="false">
              <v:imagedata r:id="rId911" o:title=""/>
            </v:shape>
            <v:shape style="position:absolute;left:7573;top:5235;width:650;height:155" type="#_x0000_t75" stroked="false">
              <v:imagedata r:id="rId912" o:title=""/>
            </v:shape>
            <v:shape style="position:absolute;left:8350;top:5235;width:621;height:125" type="#_x0000_t75" stroked="false">
              <v:imagedata r:id="rId913" o:title=""/>
            </v:shape>
            <v:shape style="position:absolute;left:9098;top:5235;width:287;height:125" type="#_x0000_t75" stroked="false">
              <v:imagedata r:id="rId914" o:title=""/>
            </v:shape>
            <v:shape style="position:absolute;left:2798;top:8373;width:192;height:124" type="#_x0000_t75" stroked="false">
              <v:imagedata r:id="rId915" o:title=""/>
            </v:shape>
            <v:shape style="position:absolute;left:7122;top:7839;width:194;height:124" type="#_x0000_t75" stroked="false">
              <v:imagedata r:id="rId916" o:title=""/>
            </v:shape>
            <v:shape style="position:absolute;left:6561;top:3630;width:167;height:125" type="#_x0000_t75" stroked="false">
              <v:imagedata r:id="rId917" o:title=""/>
            </v:shape>
            <v:shape style="position:absolute;left:3236;top:10267;width:807;height:190" type="#_x0000_t75" stroked="false">
              <v:imagedata r:id="rId918" o:title=""/>
            </v:shape>
            <v:shape style="position:absolute;left:4206;top:10267;width:773;height:152" type="#_x0000_t75" stroked="false">
              <v:imagedata r:id="rId919" o:title=""/>
            </v:shape>
            <v:shape style="position:absolute;left:5142;top:10267;width:356;height:152" type="#_x0000_t75" stroked="false">
              <v:imagedata r:id="rId920" o:title=""/>
            </v:shape>
            <v:shape style="position:absolute;left:5652;top:10267;width:1128;height:152" type="#_x0000_t75" stroked="false">
              <v:imagedata r:id="rId921" o:title=""/>
            </v:shape>
            <v:shape style="position:absolute;left:4341;top:9775;width:586;height:125" type="#_x0000_t75" stroked="false">
              <v:imagedata r:id="rId922" o:title=""/>
            </v:shape>
            <v:shape style="position:absolute;left:5054;top:9775;width:340;height:125" type="#_x0000_t75" stroked="false">
              <v:imagedata r:id="rId923" o:title=""/>
            </v:shape>
            <v:shape style="position:absolute;left:0;top:0;width:9641;height:10728" type="#_x0000_t75" stroked="false">
              <v:imagedata r:id="rId924" o:title=""/>
            </v:shape>
          </v:group>
        </w:pict>
      </w:r>
      <w:r>
        <w:rPr>
          <w:sz w:val="20"/>
        </w:rPr>
      </w:r>
    </w:p>
    <w:p>
      <w:pPr>
        <w:pStyle w:val="BodyText"/>
        <w:rPr>
          <w:sz w:val="6"/>
        </w:rPr>
      </w:pPr>
      <w:r>
        <w:rPr/>
        <w:drawing>
          <wp:anchor distT="0" distB="0" distL="0" distR="0" allowOverlap="1" layoutInCell="1" locked="0" behindDoc="0" simplePos="0" relativeHeight="694">
            <wp:simplePos x="0" y="0"/>
            <wp:positionH relativeFrom="page">
              <wp:posOffset>788669</wp:posOffset>
            </wp:positionH>
            <wp:positionV relativeFrom="paragraph">
              <wp:posOffset>69155</wp:posOffset>
            </wp:positionV>
            <wp:extent cx="285330" cy="79343"/>
            <wp:effectExtent l="0" t="0" r="0" b="0"/>
            <wp:wrapTopAndBottom/>
            <wp:docPr id="351" name="image722.png"/>
            <wp:cNvGraphicFramePr>
              <a:graphicFrameLocks noChangeAspect="1"/>
            </wp:cNvGraphicFramePr>
            <a:graphic>
              <a:graphicData uri="http://schemas.openxmlformats.org/drawingml/2006/picture">
                <pic:pic>
                  <pic:nvPicPr>
                    <pic:cNvPr id="352" name="image722.png"/>
                    <pic:cNvPicPr/>
                  </pic:nvPicPr>
                  <pic:blipFill>
                    <a:blip r:embed="rId925" cstate="print"/>
                    <a:stretch>
                      <a:fillRect/>
                    </a:stretch>
                  </pic:blipFill>
                  <pic:spPr>
                    <a:xfrm>
                      <a:off x="0" y="0"/>
                      <a:ext cx="285330" cy="79343"/>
                    </a:xfrm>
                    <a:prstGeom prst="rect">
                      <a:avLst/>
                    </a:prstGeom>
                  </pic:spPr>
                </pic:pic>
              </a:graphicData>
            </a:graphic>
          </wp:anchor>
        </w:drawing>
      </w:r>
      <w:r>
        <w:rPr/>
        <w:drawing>
          <wp:anchor distT="0" distB="0" distL="0" distR="0" allowOverlap="1" layoutInCell="1" locked="0" behindDoc="0" simplePos="0" relativeHeight="695">
            <wp:simplePos x="0" y="0"/>
            <wp:positionH relativeFrom="page">
              <wp:posOffset>1234439</wp:posOffset>
            </wp:positionH>
            <wp:positionV relativeFrom="paragraph">
              <wp:posOffset>69155</wp:posOffset>
            </wp:positionV>
            <wp:extent cx="89261" cy="79343"/>
            <wp:effectExtent l="0" t="0" r="0" b="0"/>
            <wp:wrapTopAndBottom/>
            <wp:docPr id="353" name="image723.png"/>
            <wp:cNvGraphicFramePr>
              <a:graphicFrameLocks noChangeAspect="1"/>
            </wp:cNvGraphicFramePr>
            <a:graphic>
              <a:graphicData uri="http://schemas.openxmlformats.org/drawingml/2006/picture">
                <pic:pic>
                  <pic:nvPicPr>
                    <pic:cNvPr id="354" name="image723.png"/>
                    <pic:cNvPicPr/>
                  </pic:nvPicPr>
                  <pic:blipFill>
                    <a:blip r:embed="rId926" cstate="print"/>
                    <a:stretch>
                      <a:fillRect/>
                    </a:stretch>
                  </pic:blipFill>
                  <pic:spPr>
                    <a:xfrm>
                      <a:off x="0" y="0"/>
                      <a:ext cx="89261" cy="79343"/>
                    </a:xfrm>
                    <a:prstGeom prst="rect">
                      <a:avLst/>
                    </a:prstGeom>
                  </pic:spPr>
                </pic:pic>
              </a:graphicData>
            </a:graphic>
          </wp:anchor>
        </w:drawing>
      </w:r>
      <w:r>
        <w:rPr/>
        <w:drawing>
          <wp:anchor distT="0" distB="0" distL="0" distR="0" allowOverlap="1" layoutInCell="1" locked="0" behindDoc="0" simplePos="0" relativeHeight="696">
            <wp:simplePos x="0" y="0"/>
            <wp:positionH relativeFrom="page">
              <wp:posOffset>1404366</wp:posOffset>
            </wp:positionH>
            <wp:positionV relativeFrom="paragraph">
              <wp:posOffset>69155</wp:posOffset>
            </wp:positionV>
            <wp:extent cx="109096" cy="79343"/>
            <wp:effectExtent l="0" t="0" r="0" b="0"/>
            <wp:wrapTopAndBottom/>
            <wp:docPr id="355" name="image724.png"/>
            <wp:cNvGraphicFramePr>
              <a:graphicFrameLocks noChangeAspect="1"/>
            </wp:cNvGraphicFramePr>
            <a:graphic>
              <a:graphicData uri="http://schemas.openxmlformats.org/drawingml/2006/picture">
                <pic:pic>
                  <pic:nvPicPr>
                    <pic:cNvPr id="356" name="image724.png"/>
                    <pic:cNvPicPr/>
                  </pic:nvPicPr>
                  <pic:blipFill>
                    <a:blip r:embed="rId927" cstate="print"/>
                    <a:stretch>
                      <a:fillRect/>
                    </a:stretch>
                  </pic:blipFill>
                  <pic:spPr>
                    <a:xfrm>
                      <a:off x="0" y="0"/>
                      <a:ext cx="109096" cy="79343"/>
                    </a:xfrm>
                    <a:prstGeom prst="rect">
                      <a:avLst/>
                    </a:prstGeom>
                  </pic:spPr>
                </pic:pic>
              </a:graphicData>
            </a:graphic>
          </wp:anchor>
        </w:drawing>
      </w:r>
      <w:r>
        <w:rPr/>
        <w:drawing>
          <wp:anchor distT="0" distB="0" distL="0" distR="0" allowOverlap="1" layoutInCell="1" locked="0" behindDoc="0" simplePos="0" relativeHeight="697">
            <wp:simplePos x="0" y="0"/>
            <wp:positionH relativeFrom="page">
              <wp:posOffset>1594103</wp:posOffset>
            </wp:positionH>
            <wp:positionV relativeFrom="paragraph">
              <wp:posOffset>69155</wp:posOffset>
            </wp:positionV>
            <wp:extent cx="275412" cy="79343"/>
            <wp:effectExtent l="0" t="0" r="0" b="0"/>
            <wp:wrapTopAndBottom/>
            <wp:docPr id="357" name="image725.png"/>
            <wp:cNvGraphicFramePr>
              <a:graphicFrameLocks noChangeAspect="1"/>
            </wp:cNvGraphicFramePr>
            <a:graphic>
              <a:graphicData uri="http://schemas.openxmlformats.org/drawingml/2006/picture">
                <pic:pic>
                  <pic:nvPicPr>
                    <pic:cNvPr id="358" name="image725.png"/>
                    <pic:cNvPicPr/>
                  </pic:nvPicPr>
                  <pic:blipFill>
                    <a:blip r:embed="rId928" cstate="print"/>
                    <a:stretch>
                      <a:fillRect/>
                    </a:stretch>
                  </pic:blipFill>
                  <pic:spPr>
                    <a:xfrm>
                      <a:off x="0" y="0"/>
                      <a:ext cx="275412" cy="79343"/>
                    </a:xfrm>
                    <a:prstGeom prst="rect">
                      <a:avLst/>
                    </a:prstGeom>
                  </pic:spPr>
                </pic:pic>
              </a:graphicData>
            </a:graphic>
          </wp:anchor>
        </w:drawing>
      </w:r>
      <w:r>
        <w:rPr/>
        <w:drawing>
          <wp:anchor distT="0" distB="0" distL="0" distR="0" allowOverlap="1" layoutInCell="1" locked="0" behindDoc="0" simplePos="0" relativeHeight="698">
            <wp:simplePos x="0" y="0"/>
            <wp:positionH relativeFrom="page">
              <wp:posOffset>1940328</wp:posOffset>
            </wp:positionH>
            <wp:positionV relativeFrom="paragraph">
              <wp:posOffset>69155</wp:posOffset>
            </wp:positionV>
            <wp:extent cx="568095" cy="79343"/>
            <wp:effectExtent l="0" t="0" r="0" b="0"/>
            <wp:wrapTopAndBottom/>
            <wp:docPr id="359" name="image726.png"/>
            <wp:cNvGraphicFramePr>
              <a:graphicFrameLocks noChangeAspect="1"/>
            </wp:cNvGraphicFramePr>
            <a:graphic>
              <a:graphicData uri="http://schemas.openxmlformats.org/drawingml/2006/picture">
                <pic:pic>
                  <pic:nvPicPr>
                    <pic:cNvPr id="360" name="image726.png"/>
                    <pic:cNvPicPr/>
                  </pic:nvPicPr>
                  <pic:blipFill>
                    <a:blip r:embed="rId929" cstate="print"/>
                    <a:stretch>
                      <a:fillRect/>
                    </a:stretch>
                  </pic:blipFill>
                  <pic:spPr>
                    <a:xfrm>
                      <a:off x="0" y="0"/>
                      <a:ext cx="568095" cy="79343"/>
                    </a:xfrm>
                    <a:prstGeom prst="rect">
                      <a:avLst/>
                    </a:prstGeom>
                  </pic:spPr>
                </pic:pic>
              </a:graphicData>
            </a:graphic>
          </wp:anchor>
        </w:drawing>
      </w:r>
      <w:r>
        <w:rPr/>
        <w:drawing>
          <wp:anchor distT="0" distB="0" distL="0" distR="0" allowOverlap="1" layoutInCell="1" locked="0" behindDoc="0" simplePos="0" relativeHeight="699">
            <wp:simplePos x="0" y="0"/>
            <wp:positionH relativeFrom="page">
              <wp:posOffset>2582055</wp:posOffset>
            </wp:positionH>
            <wp:positionV relativeFrom="paragraph">
              <wp:posOffset>92777</wp:posOffset>
            </wp:positionV>
            <wp:extent cx="156877" cy="56006"/>
            <wp:effectExtent l="0" t="0" r="0" b="0"/>
            <wp:wrapTopAndBottom/>
            <wp:docPr id="361" name="image727.png"/>
            <wp:cNvGraphicFramePr>
              <a:graphicFrameLocks noChangeAspect="1"/>
            </wp:cNvGraphicFramePr>
            <a:graphic>
              <a:graphicData uri="http://schemas.openxmlformats.org/drawingml/2006/picture">
                <pic:pic>
                  <pic:nvPicPr>
                    <pic:cNvPr id="362" name="image727.png"/>
                    <pic:cNvPicPr/>
                  </pic:nvPicPr>
                  <pic:blipFill>
                    <a:blip r:embed="rId930" cstate="print"/>
                    <a:stretch>
                      <a:fillRect/>
                    </a:stretch>
                  </pic:blipFill>
                  <pic:spPr>
                    <a:xfrm>
                      <a:off x="0" y="0"/>
                      <a:ext cx="156877" cy="56006"/>
                    </a:xfrm>
                    <a:prstGeom prst="rect">
                      <a:avLst/>
                    </a:prstGeom>
                  </pic:spPr>
                </pic:pic>
              </a:graphicData>
            </a:graphic>
          </wp:anchor>
        </w:drawing>
      </w:r>
      <w:r>
        <w:rPr/>
        <w:drawing>
          <wp:anchor distT="0" distB="0" distL="0" distR="0" allowOverlap="1" layoutInCell="1" locked="0" behindDoc="0" simplePos="0" relativeHeight="700">
            <wp:simplePos x="0" y="0"/>
            <wp:positionH relativeFrom="page">
              <wp:posOffset>2811779</wp:posOffset>
            </wp:positionH>
            <wp:positionV relativeFrom="paragraph">
              <wp:posOffset>69155</wp:posOffset>
            </wp:positionV>
            <wp:extent cx="72477" cy="79343"/>
            <wp:effectExtent l="0" t="0" r="0" b="0"/>
            <wp:wrapTopAndBottom/>
            <wp:docPr id="363" name="image728.png"/>
            <wp:cNvGraphicFramePr>
              <a:graphicFrameLocks noChangeAspect="1"/>
            </wp:cNvGraphicFramePr>
            <a:graphic>
              <a:graphicData uri="http://schemas.openxmlformats.org/drawingml/2006/picture">
                <pic:pic>
                  <pic:nvPicPr>
                    <pic:cNvPr id="364" name="image728.png"/>
                    <pic:cNvPicPr/>
                  </pic:nvPicPr>
                  <pic:blipFill>
                    <a:blip r:embed="rId931" cstate="print"/>
                    <a:stretch>
                      <a:fillRect/>
                    </a:stretch>
                  </pic:blipFill>
                  <pic:spPr>
                    <a:xfrm>
                      <a:off x="0" y="0"/>
                      <a:ext cx="72477" cy="79343"/>
                    </a:xfrm>
                    <a:prstGeom prst="rect">
                      <a:avLst/>
                    </a:prstGeom>
                  </pic:spPr>
                </pic:pic>
              </a:graphicData>
            </a:graphic>
          </wp:anchor>
        </w:drawing>
      </w:r>
      <w:r>
        <w:rPr/>
        <w:drawing>
          <wp:anchor distT="0" distB="0" distL="0" distR="0" allowOverlap="1" layoutInCell="1" locked="0" behindDoc="0" simplePos="0" relativeHeight="701">
            <wp:simplePos x="0" y="0"/>
            <wp:positionH relativeFrom="page">
              <wp:posOffset>2964942</wp:posOffset>
            </wp:positionH>
            <wp:positionV relativeFrom="paragraph">
              <wp:posOffset>69155</wp:posOffset>
            </wp:positionV>
            <wp:extent cx="561506" cy="79343"/>
            <wp:effectExtent l="0" t="0" r="0" b="0"/>
            <wp:wrapTopAndBottom/>
            <wp:docPr id="365" name="image729.png"/>
            <wp:cNvGraphicFramePr>
              <a:graphicFrameLocks noChangeAspect="1"/>
            </wp:cNvGraphicFramePr>
            <a:graphic>
              <a:graphicData uri="http://schemas.openxmlformats.org/drawingml/2006/picture">
                <pic:pic>
                  <pic:nvPicPr>
                    <pic:cNvPr id="366" name="image729.png"/>
                    <pic:cNvPicPr/>
                  </pic:nvPicPr>
                  <pic:blipFill>
                    <a:blip r:embed="rId932" cstate="print"/>
                    <a:stretch>
                      <a:fillRect/>
                    </a:stretch>
                  </pic:blipFill>
                  <pic:spPr>
                    <a:xfrm>
                      <a:off x="0" y="0"/>
                      <a:ext cx="561506" cy="7934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r>
        <w:rPr/>
        <w:drawing>
          <wp:anchor distT="0" distB="0" distL="0" distR="0" allowOverlap="1" layoutInCell="1" locked="0" behindDoc="0" simplePos="0" relativeHeight="702">
            <wp:simplePos x="0" y="0"/>
            <wp:positionH relativeFrom="page">
              <wp:posOffset>768858</wp:posOffset>
            </wp:positionH>
            <wp:positionV relativeFrom="paragraph">
              <wp:posOffset>157796</wp:posOffset>
            </wp:positionV>
            <wp:extent cx="6150036" cy="31432"/>
            <wp:effectExtent l="0" t="0" r="0" b="0"/>
            <wp:wrapTopAndBottom/>
            <wp:docPr id="367" name="image703.png"/>
            <wp:cNvGraphicFramePr>
              <a:graphicFrameLocks noChangeAspect="1"/>
            </wp:cNvGraphicFramePr>
            <a:graphic>
              <a:graphicData uri="http://schemas.openxmlformats.org/drawingml/2006/picture">
                <pic:pic>
                  <pic:nvPicPr>
                    <pic:cNvPr id="368" name="image703.png"/>
                    <pic:cNvPicPr/>
                  </pic:nvPicPr>
                  <pic:blipFill>
                    <a:blip r:embed="rId906" cstate="print"/>
                    <a:stretch>
                      <a:fillRect/>
                    </a:stretch>
                  </pic:blipFill>
                  <pic:spPr>
                    <a:xfrm>
                      <a:off x="0" y="0"/>
                      <a:ext cx="6150036" cy="31432"/>
                    </a:xfrm>
                    <a:prstGeom prst="rect">
                      <a:avLst/>
                    </a:prstGeom>
                  </pic:spPr>
                </pic:pic>
              </a:graphicData>
            </a:graphic>
          </wp:anchor>
        </w:drawing>
      </w:r>
      <w:r>
        <w:rPr/>
        <w:drawing>
          <wp:anchor distT="0" distB="0" distL="0" distR="0" allowOverlap="1" layoutInCell="1" locked="0" behindDoc="0" simplePos="0" relativeHeight="703">
            <wp:simplePos x="0" y="0"/>
            <wp:positionH relativeFrom="page">
              <wp:posOffset>3266694</wp:posOffset>
            </wp:positionH>
            <wp:positionV relativeFrom="paragraph">
              <wp:posOffset>334580</wp:posOffset>
            </wp:positionV>
            <wp:extent cx="1146047" cy="266700"/>
            <wp:effectExtent l="0" t="0" r="0" b="0"/>
            <wp:wrapTopAndBottom/>
            <wp:docPr id="369" name="image730.png"/>
            <wp:cNvGraphicFramePr>
              <a:graphicFrameLocks noChangeAspect="1"/>
            </wp:cNvGraphicFramePr>
            <a:graphic>
              <a:graphicData uri="http://schemas.openxmlformats.org/drawingml/2006/picture">
                <pic:pic>
                  <pic:nvPicPr>
                    <pic:cNvPr id="370" name="image730.png"/>
                    <pic:cNvPicPr/>
                  </pic:nvPicPr>
                  <pic:blipFill>
                    <a:blip r:embed="rId933" cstate="print"/>
                    <a:stretch>
                      <a:fillRect/>
                    </a:stretch>
                  </pic:blipFill>
                  <pic:spPr>
                    <a:xfrm>
                      <a:off x="0" y="0"/>
                      <a:ext cx="1146047" cy="266700"/>
                    </a:xfrm>
                    <a:prstGeom prst="rect">
                      <a:avLst/>
                    </a:prstGeom>
                  </pic:spPr>
                </pic:pic>
              </a:graphicData>
            </a:graphic>
          </wp:anchor>
        </w:drawing>
      </w:r>
    </w:p>
    <w:p>
      <w:pPr>
        <w:pStyle w:val="BodyText"/>
        <w:spacing w:before="11"/>
        <w:rPr>
          <w:sz w:val="13"/>
        </w:rPr>
      </w:pPr>
    </w:p>
    <w:p>
      <w:pPr>
        <w:pStyle w:val="BodyText"/>
        <w:spacing w:before="4"/>
        <w:rPr>
          <w:sz w:val="4"/>
        </w:rPr>
      </w:pPr>
    </w:p>
    <w:p>
      <w:pPr>
        <w:pStyle w:val="BodyText"/>
        <w:spacing w:line="112" w:lineRule="exact"/>
        <w:ind w:left="4765"/>
        <w:rPr>
          <w:sz w:val="11"/>
        </w:rPr>
      </w:pPr>
      <w:r>
        <w:rPr>
          <w:position w:val="-1"/>
          <w:sz w:val="11"/>
        </w:rPr>
        <w:drawing>
          <wp:inline distT="0" distB="0" distL="0" distR="0">
            <wp:extent cx="536155" cy="71437"/>
            <wp:effectExtent l="0" t="0" r="0" b="0"/>
            <wp:docPr id="371" name="image731.png"/>
            <wp:cNvGraphicFramePr>
              <a:graphicFrameLocks noChangeAspect="1"/>
            </wp:cNvGraphicFramePr>
            <a:graphic>
              <a:graphicData uri="http://schemas.openxmlformats.org/drawingml/2006/picture">
                <pic:pic>
                  <pic:nvPicPr>
                    <pic:cNvPr id="372" name="image731.png"/>
                    <pic:cNvPicPr/>
                  </pic:nvPicPr>
                  <pic:blipFill>
                    <a:blip r:embed="rId934" cstate="print"/>
                    <a:stretch>
                      <a:fillRect/>
                    </a:stretch>
                  </pic:blipFill>
                  <pic:spPr>
                    <a:xfrm>
                      <a:off x="0" y="0"/>
                      <a:ext cx="536155" cy="71437"/>
                    </a:xfrm>
                    <a:prstGeom prst="rect">
                      <a:avLst/>
                    </a:prstGeom>
                  </pic:spPr>
                </pic:pic>
              </a:graphicData>
            </a:graphic>
          </wp:inline>
        </w:drawing>
      </w:r>
      <w:r>
        <w:rPr>
          <w:position w:val="-1"/>
          <w:sz w:val="11"/>
        </w:rPr>
      </w:r>
    </w:p>
    <w:p>
      <w:pPr>
        <w:spacing w:after="0" w:line="112" w:lineRule="exact"/>
        <w:rPr>
          <w:sz w:val="11"/>
        </w:rPr>
        <w:sectPr>
          <w:footerReference w:type="even" r:id="rId901"/>
          <w:pgSz w:w="12240" w:h="15840"/>
          <w:pgMar w:footer="0" w:header="897" w:top="1080" w:bottom="280" w:left="920" w:right="600"/>
        </w:sectPr>
      </w:pPr>
    </w:p>
    <w:p>
      <w:pPr>
        <w:spacing w:line="191" w:lineRule="exact"/>
        <w:ind w:left="7658" w:right="0" w:firstLine="0"/>
        <w:rPr>
          <w:sz w:val="19"/>
        </w:rPr>
      </w:pPr>
      <w:r>
        <w:rPr/>
        <w:drawing>
          <wp:anchor distT="0" distB="0" distL="0" distR="0" allowOverlap="1" layoutInCell="1" locked="0" behindDoc="0" simplePos="0" relativeHeight="16092160">
            <wp:simplePos x="0" y="0"/>
            <wp:positionH relativeFrom="page">
              <wp:posOffset>1234439</wp:posOffset>
            </wp:positionH>
            <wp:positionV relativeFrom="page">
              <wp:posOffset>7497318</wp:posOffset>
            </wp:positionV>
            <wp:extent cx="70188" cy="79343"/>
            <wp:effectExtent l="0" t="0" r="0" b="0"/>
            <wp:wrapNone/>
            <wp:docPr id="373" name="image733.png"/>
            <wp:cNvGraphicFramePr>
              <a:graphicFrameLocks noChangeAspect="1"/>
            </wp:cNvGraphicFramePr>
            <a:graphic>
              <a:graphicData uri="http://schemas.openxmlformats.org/drawingml/2006/picture">
                <pic:pic>
                  <pic:nvPicPr>
                    <pic:cNvPr id="374" name="image733.png"/>
                    <pic:cNvPicPr/>
                  </pic:nvPicPr>
                  <pic:blipFill>
                    <a:blip r:embed="rId937" cstate="print"/>
                    <a:stretch>
                      <a:fillRect/>
                    </a:stretch>
                  </pic:blipFill>
                  <pic:spPr>
                    <a:xfrm>
                      <a:off x="0" y="0"/>
                      <a:ext cx="70188" cy="79343"/>
                    </a:xfrm>
                    <a:prstGeom prst="rect">
                      <a:avLst/>
                    </a:prstGeom>
                  </pic:spPr>
                </pic:pic>
              </a:graphicData>
            </a:graphic>
          </wp:anchor>
        </w:drawing>
      </w:r>
      <w:r>
        <w:rPr/>
        <w:drawing>
          <wp:anchor distT="0" distB="0" distL="0" distR="0" allowOverlap="1" layoutInCell="1" locked="0" behindDoc="0" simplePos="0" relativeHeight="16092672">
            <wp:simplePos x="0" y="0"/>
            <wp:positionH relativeFrom="page">
              <wp:posOffset>1411986</wp:posOffset>
            </wp:positionH>
            <wp:positionV relativeFrom="page">
              <wp:posOffset>7129271</wp:posOffset>
            </wp:positionV>
            <wp:extent cx="5391896" cy="1302162"/>
            <wp:effectExtent l="0" t="0" r="0" b="0"/>
            <wp:wrapNone/>
            <wp:docPr id="375" name="image734.png"/>
            <wp:cNvGraphicFramePr>
              <a:graphicFrameLocks noChangeAspect="1"/>
            </wp:cNvGraphicFramePr>
            <a:graphic>
              <a:graphicData uri="http://schemas.openxmlformats.org/drawingml/2006/picture">
                <pic:pic>
                  <pic:nvPicPr>
                    <pic:cNvPr id="376" name="image734.png"/>
                    <pic:cNvPicPr/>
                  </pic:nvPicPr>
                  <pic:blipFill>
                    <a:blip r:embed="rId938" cstate="print"/>
                    <a:stretch>
                      <a:fillRect/>
                    </a:stretch>
                  </pic:blipFill>
                  <pic:spPr>
                    <a:xfrm>
                      <a:off x="0" y="0"/>
                      <a:ext cx="5391896" cy="1302162"/>
                    </a:xfrm>
                    <a:prstGeom prst="rect">
                      <a:avLst/>
                    </a:prstGeom>
                  </pic:spPr>
                </pic:pic>
              </a:graphicData>
            </a:graphic>
          </wp:anchor>
        </w:drawing>
      </w:r>
      <w:r>
        <w:rPr/>
        <w:drawing>
          <wp:anchor distT="0" distB="0" distL="0" distR="0" allowOverlap="1" layoutInCell="1" locked="0" behindDoc="0" simplePos="0" relativeHeight="16093184">
            <wp:simplePos x="0" y="0"/>
            <wp:positionH relativeFrom="page">
              <wp:posOffset>1229105</wp:posOffset>
            </wp:positionH>
            <wp:positionV relativeFrom="page">
              <wp:posOffset>7129271</wp:posOffset>
            </wp:positionV>
            <wp:extent cx="72519" cy="319087"/>
            <wp:effectExtent l="0" t="0" r="0" b="0"/>
            <wp:wrapNone/>
            <wp:docPr id="377" name="image735.png"/>
            <wp:cNvGraphicFramePr>
              <a:graphicFrameLocks noChangeAspect="1"/>
            </wp:cNvGraphicFramePr>
            <a:graphic>
              <a:graphicData uri="http://schemas.openxmlformats.org/drawingml/2006/picture">
                <pic:pic>
                  <pic:nvPicPr>
                    <pic:cNvPr id="378" name="image735.png"/>
                    <pic:cNvPicPr/>
                  </pic:nvPicPr>
                  <pic:blipFill>
                    <a:blip r:embed="rId939" cstate="print"/>
                    <a:stretch>
                      <a:fillRect/>
                    </a:stretch>
                  </pic:blipFill>
                  <pic:spPr>
                    <a:xfrm>
                      <a:off x="0" y="0"/>
                      <a:ext cx="72519" cy="319087"/>
                    </a:xfrm>
                    <a:prstGeom prst="rect">
                      <a:avLst/>
                    </a:prstGeom>
                  </pic:spPr>
                </pic:pic>
              </a:graphicData>
            </a:graphic>
          </wp:anchor>
        </w:drawing>
      </w:r>
      <w:r>
        <w:rPr/>
        <w:drawing>
          <wp:anchor distT="0" distB="0" distL="0" distR="0" allowOverlap="1" layoutInCell="1" locked="0" behindDoc="0" simplePos="0" relativeHeight="16093696">
            <wp:simplePos x="0" y="0"/>
            <wp:positionH relativeFrom="page">
              <wp:posOffset>1234439</wp:posOffset>
            </wp:positionH>
            <wp:positionV relativeFrom="page">
              <wp:posOffset>8229600</wp:posOffset>
            </wp:positionV>
            <wp:extent cx="62559" cy="79343"/>
            <wp:effectExtent l="0" t="0" r="0" b="0"/>
            <wp:wrapNone/>
            <wp:docPr id="379" name="image736.png"/>
            <wp:cNvGraphicFramePr>
              <a:graphicFrameLocks noChangeAspect="1"/>
            </wp:cNvGraphicFramePr>
            <a:graphic>
              <a:graphicData uri="http://schemas.openxmlformats.org/drawingml/2006/picture">
                <pic:pic>
                  <pic:nvPicPr>
                    <pic:cNvPr id="380" name="image736.png"/>
                    <pic:cNvPicPr/>
                  </pic:nvPicPr>
                  <pic:blipFill>
                    <a:blip r:embed="rId940" cstate="print"/>
                    <a:stretch>
                      <a:fillRect/>
                    </a:stretch>
                  </pic:blipFill>
                  <pic:spPr>
                    <a:xfrm>
                      <a:off x="0" y="0"/>
                      <a:ext cx="62559" cy="79343"/>
                    </a:xfrm>
                    <a:prstGeom prst="rect">
                      <a:avLst/>
                    </a:prstGeom>
                  </pic:spPr>
                </pic:pic>
              </a:graphicData>
            </a:graphic>
          </wp:anchor>
        </w:drawing>
      </w:r>
      <w:r>
        <w:rPr/>
        <w:drawing>
          <wp:anchor distT="0" distB="0" distL="0" distR="0" allowOverlap="1" layoutInCell="1" locked="0" behindDoc="0" simplePos="0" relativeHeight="16094208">
            <wp:simplePos x="0" y="0"/>
            <wp:positionH relativeFrom="page">
              <wp:posOffset>762762</wp:posOffset>
            </wp:positionH>
            <wp:positionV relativeFrom="page">
              <wp:posOffset>7129271</wp:posOffset>
            </wp:positionV>
            <wp:extent cx="282278" cy="79343"/>
            <wp:effectExtent l="0" t="0" r="0" b="0"/>
            <wp:wrapNone/>
            <wp:docPr id="381" name="image737.png"/>
            <wp:cNvGraphicFramePr>
              <a:graphicFrameLocks noChangeAspect="1"/>
            </wp:cNvGraphicFramePr>
            <a:graphic>
              <a:graphicData uri="http://schemas.openxmlformats.org/drawingml/2006/picture">
                <pic:pic>
                  <pic:nvPicPr>
                    <pic:cNvPr id="382" name="image737.png"/>
                    <pic:cNvPicPr/>
                  </pic:nvPicPr>
                  <pic:blipFill>
                    <a:blip r:embed="rId941" cstate="print"/>
                    <a:stretch>
                      <a:fillRect/>
                    </a:stretch>
                  </pic:blipFill>
                  <pic:spPr>
                    <a:xfrm>
                      <a:off x="0" y="0"/>
                      <a:ext cx="282278" cy="79343"/>
                    </a:xfrm>
                    <a:prstGeom prst="rect">
                      <a:avLst/>
                    </a:prstGeom>
                  </pic:spPr>
                </pic:pic>
              </a:graphicData>
            </a:graphic>
          </wp:anchor>
        </w:drawing>
      </w:r>
      <w:r>
        <w:rPr/>
        <w:drawing>
          <wp:anchor distT="0" distB="0" distL="0" distR="0" allowOverlap="1" layoutInCell="1" locked="0" behindDoc="0" simplePos="0" relativeHeight="16094720">
            <wp:simplePos x="0" y="0"/>
            <wp:positionH relativeFrom="page">
              <wp:posOffset>1234439</wp:posOffset>
            </wp:positionH>
            <wp:positionV relativeFrom="page">
              <wp:posOffset>7996428</wp:posOffset>
            </wp:positionV>
            <wp:extent cx="64847" cy="79343"/>
            <wp:effectExtent l="0" t="0" r="0" b="0"/>
            <wp:wrapNone/>
            <wp:docPr id="383" name="image738.png"/>
            <wp:cNvGraphicFramePr>
              <a:graphicFrameLocks noChangeAspect="1"/>
            </wp:cNvGraphicFramePr>
            <a:graphic>
              <a:graphicData uri="http://schemas.openxmlformats.org/drawingml/2006/picture">
                <pic:pic>
                  <pic:nvPicPr>
                    <pic:cNvPr id="384" name="image738.png"/>
                    <pic:cNvPicPr/>
                  </pic:nvPicPr>
                  <pic:blipFill>
                    <a:blip r:embed="rId942" cstate="print"/>
                    <a:stretch>
                      <a:fillRect/>
                    </a:stretch>
                  </pic:blipFill>
                  <pic:spPr>
                    <a:xfrm>
                      <a:off x="0" y="0"/>
                      <a:ext cx="64847" cy="79343"/>
                    </a:xfrm>
                    <a:prstGeom prst="rect">
                      <a:avLst/>
                    </a:prstGeom>
                  </pic:spPr>
                </pic:pic>
              </a:graphicData>
            </a:graphic>
          </wp:anchor>
        </w:drawing>
      </w:r>
      <w:r>
        <w:rPr>
          <w:position w:val="-3"/>
          <w:sz w:val="19"/>
        </w:rPr>
        <w:drawing>
          <wp:inline distT="0" distB="0" distL="0" distR="0">
            <wp:extent cx="366662" cy="121348"/>
            <wp:effectExtent l="0" t="0" r="0" b="0"/>
            <wp:docPr id="385" name="image739.png"/>
            <wp:cNvGraphicFramePr>
              <a:graphicFrameLocks noChangeAspect="1"/>
            </wp:cNvGraphicFramePr>
            <a:graphic>
              <a:graphicData uri="http://schemas.openxmlformats.org/drawingml/2006/picture">
                <pic:pic>
                  <pic:nvPicPr>
                    <pic:cNvPr id="386" name="image739.png"/>
                    <pic:cNvPicPr/>
                  </pic:nvPicPr>
                  <pic:blipFill>
                    <a:blip r:embed="rId943" cstate="print"/>
                    <a:stretch>
                      <a:fillRect/>
                    </a:stretch>
                  </pic:blipFill>
                  <pic:spPr>
                    <a:xfrm>
                      <a:off x="0" y="0"/>
                      <a:ext cx="366662" cy="121348"/>
                    </a:xfrm>
                    <a:prstGeom prst="rect">
                      <a:avLst/>
                    </a:prstGeom>
                  </pic:spPr>
                </pic:pic>
              </a:graphicData>
            </a:graphic>
          </wp:inline>
        </w:drawing>
      </w:r>
      <w:r>
        <w:rPr>
          <w:position w:val="-3"/>
          <w:sz w:val="19"/>
        </w:rPr>
      </w:r>
      <w:r>
        <w:rPr>
          <w:rFonts w:ascii="Times New Roman"/>
          <w:spacing w:val="41"/>
          <w:position w:val="-3"/>
          <w:sz w:val="19"/>
        </w:rPr>
        <w:t> </w:t>
      </w:r>
      <w:r>
        <w:rPr>
          <w:spacing w:val="41"/>
          <w:position w:val="-3"/>
          <w:sz w:val="19"/>
        </w:rPr>
        <w:drawing>
          <wp:inline distT="0" distB="0" distL="0" distR="0">
            <wp:extent cx="631012" cy="121348"/>
            <wp:effectExtent l="0" t="0" r="0" b="0"/>
            <wp:docPr id="387" name="image740.png"/>
            <wp:cNvGraphicFramePr>
              <a:graphicFrameLocks noChangeAspect="1"/>
            </wp:cNvGraphicFramePr>
            <a:graphic>
              <a:graphicData uri="http://schemas.openxmlformats.org/drawingml/2006/picture">
                <pic:pic>
                  <pic:nvPicPr>
                    <pic:cNvPr id="388" name="image740.png"/>
                    <pic:cNvPicPr/>
                  </pic:nvPicPr>
                  <pic:blipFill>
                    <a:blip r:embed="rId944" cstate="print"/>
                    <a:stretch>
                      <a:fillRect/>
                    </a:stretch>
                  </pic:blipFill>
                  <pic:spPr>
                    <a:xfrm>
                      <a:off x="0" y="0"/>
                      <a:ext cx="631012" cy="121348"/>
                    </a:xfrm>
                    <a:prstGeom prst="rect">
                      <a:avLst/>
                    </a:prstGeom>
                  </pic:spPr>
                </pic:pic>
              </a:graphicData>
            </a:graphic>
          </wp:inline>
        </w:drawing>
      </w:r>
      <w:r>
        <w:rPr>
          <w:spacing w:val="41"/>
          <w:position w:val="-3"/>
          <w:sz w:val="19"/>
        </w:rPr>
      </w:r>
      <w:r>
        <w:rPr>
          <w:rFonts w:ascii="Times New Roman"/>
          <w:spacing w:val="50"/>
          <w:position w:val="-3"/>
          <w:sz w:val="19"/>
        </w:rPr>
        <w:t> </w:t>
      </w:r>
      <w:r>
        <w:rPr>
          <w:spacing w:val="50"/>
          <w:position w:val="-3"/>
          <w:sz w:val="19"/>
        </w:rPr>
        <w:drawing>
          <wp:inline distT="0" distB="0" distL="0" distR="0">
            <wp:extent cx="373146" cy="121348"/>
            <wp:effectExtent l="0" t="0" r="0" b="0"/>
            <wp:docPr id="389" name="image741.png"/>
            <wp:cNvGraphicFramePr>
              <a:graphicFrameLocks noChangeAspect="1"/>
            </wp:cNvGraphicFramePr>
            <a:graphic>
              <a:graphicData uri="http://schemas.openxmlformats.org/drawingml/2006/picture">
                <pic:pic>
                  <pic:nvPicPr>
                    <pic:cNvPr id="390" name="image741.png"/>
                    <pic:cNvPicPr/>
                  </pic:nvPicPr>
                  <pic:blipFill>
                    <a:blip r:embed="rId945" cstate="print"/>
                    <a:stretch>
                      <a:fillRect/>
                    </a:stretch>
                  </pic:blipFill>
                  <pic:spPr>
                    <a:xfrm>
                      <a:off x="0" y="0"/>
                      <a:ext cx="373146" cy="121348"/>
                    </a:xfrm>
                    <a:prstGeom prst="rect">
                      <a:avLst/>
                    </a:prstGeom>
                  </pic:spPr>
                </pic:pic>
              </a:graphicData>
            </a:graphic>
          </wp:inline>
        </w:drawing>
      </w:r>
      <w:r>
        <w:rPr>
          <w:spacing w:val="50"/>
          <w:position w:val="-3"/>
          <w:sz w:val="19"/>
        </w:rPr>
      </w:r>
    </w:p>
    <w:p>
      <w:pPr>
        <w:pStyle w:val="BodyText"/>
        <w:rPr>
          <w:sz w:val="20"/>
        </w:rPr>
      </w:pPr>
    </w:p>
    <w:p>
      <w:pPr>
        <w:pStyle w:val="BodyText"/>
        <w:spacing w:before="5"/>
        <w:rPr>
          <w:sz w:val="26"/>
        </w:rPr>
      </w:pPr>
      <w:r>
        <w:rPr/>
        <w:drawing>
          <wp:anchor distT="0" distB="0" distL="0" distR="0" allowOverlap="1" layoutInCell="1" locked="0" behindDoc="0" simplePos="0" relativeHeight="708">
            <wp:simplePos x="0" y="0"/>
            <wp:positionH relativeFrom="page">
              <wp:posOffset>732281</wp:posOffset>
            </wp:positionH>
            <wp:positionV relativeFrom="paragraph">
              <wp:posOffset>217817</wp:posOffset>
            </wp:positionV>
            <wp:extent cx="6244513" cy="30670"/>
            <wp:effectExtent l="0" t="0" r="0" b="0"/>
            <wp:wrapTopAndBottom/>
            <wp:docPr id="391" name="image742.png"/>
            <wp:cNvGraphicFramePr>
              <a:graphicFrameLocks noChangeAspect="1"/>
            </wp:cNvGraphicFramePr>
            <a:graphic>
              <a:graphicData uri="http://schemas.openxmlformats.org/drawingml/2006/picture">
                <pic:pic>
                  <pic:nvPicPr>
                    <pic:cNvPr id="392" name="image742.png"/>
                    <pic:cNvPicPr/>
                  </pic:nvPicPr>
                  <pic:blipFill>
                    <a:blip r:embed="rId946" cstate="print"/>
                    <a:stretch>
                      <a:fillRect/>
                    </a:stretch>
                  </pic:blipFill>
                  <pic:spPr>
                    <a:xfrm>
                      <a:off x="0" y="0"/>
                      <a:ext cx="6244513" cy="30670"/>
                    </a:xfrm>
                    <a:prstGeom prst="rect">
                      <a:avLst/>
                    </a:prstGeom>
                  </pic:spPr>
                </pic:pic>
              </a:graphicData>
            </a:graphic>
          </wp:anchor>
        </w:drawing>
      </w:r>
    </w:p>
    <w:p>
      <w:pPr>
        <w:pStyle w:val="BodyText"/>
        <w:spacing w:before="9"/>
        <w:rPr>
          <w:sz w:val="6"/>
        </w:rPr>
      </w:pPr>
    </w:p>
    <w:p>
      <w:pPr>
        <w:tabs>
          <w:tab w:pos="966" w:val="left" w:leader="none"/>
          <w:tab w:pos="4902" w:val="left" w:leader="none"/>
          <w:tab w:pos="7144" w:val="left" w:leader="none"/>
          <w:tab w:pos="8736" w:val="left" w:leader="none"/>
        </w:tabs>
        <w:spacing w:line="240" w:lineRule="auto"/>
        <w:ind w:left="238" w:right="0" w:firstLine="0"/>
        <w:rPr>
          <w:sz w:val="20"/>
        </w:rPr>
      </w:pPr>
      <w:r>
        <w:rPr>
          <w:position w:val="6"/>
          <w:sz w:val="20"/>
        </w:rPr>
        <w:drawing>
          <wp:inline distT="0" distB="0" distL="0" distR="0">
            <wp:extent cx="328185" cy="130682"/>
            <wp:effectExtent l="0" t="0" r="0" b="0"/>
            <wp:docPr id="393" name="image743.png"/>
            <wp:cNvGraphicFramePr>
              <a:graphicFrameLocks noChangeAspect="1"/>
            </wp:cNvGraphicFramePr>
            <a:graphic>
              <a:graphicData uri="http://schemas.openxmlformats.org/drawingml/2006/picture">
                <pic:pic>
                  <pic:nvPicPr>
                    <pic:cNvPr id="394" name="image743.png"/>
                    <pic:cNvPicPr/>
                  </pic:nvPicPr>
                  <pic:blipFill>
                    <a:blip r:embed="rId947" cstate="print"/>
                    <a:stretch>
                      <a:fillRect/>
                    </a:stretch>
                  </pic:blipFill>
                  <pic:spPr>
                    <a:xfrm>
                      <a:off x="0" y="0"/>
                      <a:ext cx="328185" cy="130682"/>
                    </a:xfrm>
                    <a:prstGeom prst="rect">
                      <a:avLst/>
                    </a:prstGeom>
                  </pic:spPr>
                </pic:pic>
              </a:graphicData>
            </a:graphic>
          </wp:inline>
        </w:drawing>
      </w:r>
      <w:r>
        <w:rPr>
          <w:position w:val="6"/>
          <w:sz w:val="20"/>
        </w:rPr>
      </w:r>
      <w:r>
        <w:rPr>
          <w:position w:val="6"/>
          <w:sz w:val="20"/>
        </w:rPr>
        <w:tab/>
      </w:r>
      <w:r>
        <w:rPr>
          <w:sz w:val="20"/>
        </w:rPr>
        <w:drawing>
          <wp:inline distT="0" distB="0" distL="0" distR="0">
            <wp:extent cx="1467478" cy="190500"/>
            <wp:effectExtent l="0" t="0" r="0" b="0"/>
            <wp:docPr id="395" name="image744.png"/>
            <wp:cNvGraphicFramePr>
              <a:graphicFrameLocks noChangeAspect="1"/>
            </wp:cNvGraphicFramePr>
            <a:graphic>
              <a:graphicData uri="http://schemas.openxmlformats.org/drawingml/2006/picture">
                <pic:pic>
                  <pic:nvPicPr>
                    <pic:cNvPr id="396" name="image744.png"/>
                    <pic:cNvPicPr/>
                  </pic:nvPicPr>
                  <pic:blipFill>
                    <a:blip r:embed="rId948" cstate="print"/>
                    <a:stretch>
                      <a:fillRect/>
                    </a:stretch>
                  </pic:blipFill>
                  <pic:spPr>
                    <a:xfrm>
                      <a:off x="0" y="0"/>
                      <a:ext cx="1467478" cy="190500"/>
                    </a:xfrm>
                    <a:prstGeom prst="rect">
                      <a:avLst/>
                    </a:prstGeom>
                  </pic:spPr>
                </pic:pic>
              </a:graphicData>
            </a:graphic>
          </wp:inline>
        </w:drawing>
      </w:r>
      <w:r>
        <w:rPr>
          <w:sz w:val="20"/>
        </w:rPr>
      </w:r>
      <w:r>
        <w:rPr>
          <w:sz w:val="20"/>
        </w:rPr>
        <w:tab/>
      </w:r>
      <w:r>
        <w:rPr>
          <w:position w:val="6"/>
          <w:sz w:val="20"/>
        </w:rPr>
        <w:drawing>
          <wp:inline distT="0" distB="0" distL="0" distR="0">
            <wp:extent cx="698760" cy="130682"/>
            <wp:effectExtent l="0" t="0" r="0" b="0"/>
            <wp:docPr id="397" name="image745.png"/>
            <wp:cNvGraphicFramePr>
              <a:graphicFrameLocks noChangeAspect="1"/>
            </wp:cNvGraphicFramePr>
            <a:graphic>
              <a:graphicData uri="http://schemas.openxmlformats.org/drawingml/2006/picture">
                <pic:pic>
                  <pic:nvPicPr>
                    <pic:cNvPr id="398" name="image745.png"/>
                    <pic:cNvPicPr/>
                  </pic:nvPicPr>
                  <pic:blipFill>
                    <a:blip r:embed="rId949" cstate="print"/>
                    <a:stretch>
                      <a:fillRect/>
                    </a:stretch>
                  </pic:blipFill>
                  <pic:spPr>
                    <a:xfrm>
                      <a:off x="0" y="0"/>
                      <a:ext cx="698760" cy="130682"/>
                    </a:xfrm>
                    <a:prstGeom prst="rect">
                      <a:avLst/>
                    </a:prstGeom>
                  </pic:spPr>
                </pic:pic>
              </a:graphicData>
            </a:graphic>
          </wp:inline>
        </w:drawing>
      </w:r>
      <w:r>
        <w:rPr>
          <w:position w:val="6"/>
          <w:sz w:val="20"/>
        </w:rPr>
      </w:r>
      <w:r>
        <w:rPr>
          <w:rFonts w:ascii="Times New Roman"/>
          <w:spacing w:val="148"/>
          <w:position w:val="6"/>
          <w:sz w:val="20"/>
        </w:rPr>
        <w:t> </w:t>
      </w:r>
      <w:r>
        <w:rPr>
          <w:spacing w:val="148"/>
          <w:position w:val="5"/>
          <w:sz w:val="20"/>
        </w:rPr>
        <w:drawing>
          <wp:inline distT="0" distB="0" distL="0" distR="0">
            <wp:extent cx="456540" cy="138112"/>
            <wp:effectExtent l="0" t="0" r="0" b="0"/>
            <wp:docPr id="399" name="image746.png"/>
            <wp:cNvGraphicFramePr>
              <a:graphicFrameLocks noChangeAspect="1"/>
            </wp:cNvGraphicFramePr>
            <a:graphic>
              <a:graphicData uri="http://schemas.openxmlformats.org/drawingml/2006/picture">
                <pic:pic>
                  <pic:nvPicPr>
                    <pic:cNvPr id="400" name="image746.png"/>
                    <pic:cNvPicPr/>
                  </pic:nvPicPr>
                  <pic:blipFill>
                    <a:blip r:embed="rId950" cstate="print"/>
                    <a:stretch>
                      <a:fillRect/>
                    </a:stretch>
                  </pic:blipFill>
                  <pic:spPr>
                    <a:xfrm>
                      <a:off x="0" y="0"/>
                      <a:ext cx="456540" cy="138112"/>
                    </a:xfrm>
                    <a:prstGeom prst="rect">
                      <a:avLst/>
                    </a:prstGeom>
                  </pic:spPr>
                </pic:pic>
              </a:graphicData>
            </a:graphic>
          </wp:inline>
        </w:drawing>
      </w:r>
      <w:r>
        <w:rPr>
          <w:spacing w:val="148"/>
          <w:position w:val="5"/>
          <w:sz w:val="20"/>
        </w:rPr>
      </w:r>
      <w:r>
        <w:rPr>
          <w:spacing w:val="148"/>
          <w:position w:val="5"/>
          <w:sz w:val="20"/>
        </w:rPr>
        <w:tab/>
      </w:r>
      <w:r>
        <w:rPr>
          <w:spacing w:val="148"/>
          <w:position w:val="6"/>
          <w:sz w:val="20"/>
        </w:rPr>
        <w:drawing>
          <wp:inline distT="0" distB="0" distL="0" distR="0">
            <wp:extent cx="867478" cy="130682"/>
            <wp:effectExtent l="0" t="0" r="0" b="0"/>
            <wp:docPr id="401" name="image747.png"/>
            <wp:cNvGraphicFramePr>
              <a:graphicFrameLocks noChangeAspect="1"/>
            </wp:cNvGraphicFramePr>
            <a:graphic>
              <a:graphicData uri="http://schemas.openxmlformats.org/drawingml/2006/picture">
                <pic:pic>
                  <pic:nvPicPr>
                    <pic:cNvPr id="402" name="image747.png"/>
                    <pic:cNvPicPr/>
                  </pic:nvPicPr>
                  <pic:blipFill>
                    <a:blip r:embed="rId951" cstate="print"/>
                    <a:stretch>
                      <a:fillRect/>
                    </a:stretch>
                  </pic:blipFill>
                  <pic:spPr>
                    <a:xfrm>
                      <a:off x="0" y="0"/>
                      <a:ext cx="867478" cy="130682"/>
                    </a:xfrm>
                    <a:prstGeom prst="rect">
                      <a:avLst/>
                    </a:prstGeom>
                  </pic:spPr>
                </pic:pic>
              </a:graphicData>
            </a:graphic>
          </wp:inline>
        </w:drawing>
      </w:r>
      <w:r>
        <w:rPr>
          <w:spacing w:val="148"/>
          <w:position w:val="6"/>
          <w:sz w:val="20"/>
        </w:rPr>
      </w:r>
      <w:r>
        <w:rPr>
          <w:spacing w:val="148"/>
          <w:position w:val="6"/>
          <w:sz w:val="20"/>
        </w:rPr>
        <w:tab/>
      </w:r>
      <w:r>
        <w:rPr>
          <w:spacing w:val="148"/>
          <w:position w:val="6"/>
          <w:sz w:val="20"/>
        </w:rPr>
        <w:drawing>
          <wp:inline distT="0" distB="0" distL="0" distR="0">
            <wp:extent cx="815152" cy="128587"/>
            <wp:effectExtent l="0" t="0" r="0" b="0"/>
            <wp:docPr id="403" name="image748.png"/>
            <wp:cNvGraphicFramePr>
              <a:graphicFrameLocks noChangeAspect="1"/>
            </wp:cNvGraphicFramePr>
            <a:graphic>
              <a:graphicData uri="http://schemas.openxmlformats.org/drawingml/2006/picture">
                <pic:pic>
                  <pic:nvPicPr>
                    <pic:cNvPr id="404" name="image748.png"/>
                    <pic:cNvPicPr/>
                  </pic:nvPicPr>
                  <pic:blipFill>
                    <a:blip r:embed="rId952" cstate="print"/>
                    <a:stretch>
                      <a:fillRect/>
                    </a:stretch>
                  </pic:blipFill>
                  <pic:spPr>
                    <a:xfrm>
                      <a:off x="0" y="0"/>
                      <a:ext cx="815152" cy="128587"/>
                    </a:xfrm>
                    <a:prstGeom prst="rect">
                      <a:avLst/>
                    </a:prstGeom>
                  </pic:spPr>
                </pic:pic>
              </a:graphicData>
            </a:graphic>
          </wp:inline>
        </w:drawing>
      </w:r>
      <w:r>
        <w:rPr>
          <w:spacing w:val="148"/>
          <w:position w:val="6"/>
          <w:sz w:val="20"/>
        </w:rPr>
      </w:r>
    </w:p>
    <w:p>
      <w:pPr>
        <w:pStyle w:val="BodyText"/>
        <w:spacing w:before="11"/>
        <w:rPr>
          <w:sz w:val="8"/>
        </w:rPr>
      </w:pPr>
      <w:r>
        <w:rPr/>
        <w:pict>
          <v:group style="position:absolute;margin-left:57.299999pt;margin-top:7.115293pt;width:489.4pt;height:446.1pt;mso-position-horizontal-relative:page;mso-position-vertical-relative:paragraph;z-index:-15365632;mso-wrap-distance-left:0;mso-wrap-distance-right:0" coordorigin="1146,142" coordsize="9788,8922">
            <v:shape style="position:absolute;left:4909;top:5979;width:399;height:124" type="#_x0000_t75" stroked="false">
              <v:imagedata r:id="rId953" o:title=""/>
            </v:shape>
            <v:shape style="position:absolute;left:5392;top:5979;width:312;height:124" type="#_x0000_t75" stroked="false">
              <v:imagedata r:id="rId954" o:title=""/>
            </v:shape>
            <v:shape style="position:absolute;left:5794;top:5979;width:503;height:161" type="#_x0000_t75" stroked="false">
              <v:imagedata r:id="rId955" o:title=""/>
            </v:shape>
            <v:shape style="position:absolute;left:1366;top:1119;width:294;height:125" type="#_x0000_t75" stroked="false">
              <v:imagedata r:id="rId956" o:title=""/>
            </v:shape>
            <v:shape style="position:absolute;left:2823;top:532;width:533;height:154" type="#_x0000_t75" stroked="false">
              <v:imagedata r:id="rId957" o:title=""/>
            </v:shape>
            <v:shape style="position:absolute;left:1146;top:142;width:9788;height:8922" type="#_x0000_t75" stroked="false">
              <v:imagedata r:id="rId958" o:title=""/>
            </v:shape>
            <v:shape style="position:absolute;left:3446;top:532;width:365;height:125" type="#_x0000_t75" stroked="false">
              <v:imagedata r:id="rId959" o:title=""/>
            </v:shape>
            <v:shape style="position:absolute;left:3904;top:532;width:424;height:161" type="#_x0000_t75" stroked="false">
              <v:imagedata r:id="rId960" o:title=""/>
            </v:shape>
            <w10:wrap type="topAndBottom"/>
          </v:group>
        </w:pict>
      </w:r>
    </w:p>
    <w:p>
      <w:pPr>
        <w:spacing w:after="0"/>
        <w:rPr>
          <w:sz w:val="8"/>
        </w:rPr>
        <w:sectPr>
          <w:headerReference w:type="default" r:id="rId935"/>
          <w:footerReference w:type="default" r:id="rId936"/>
          <w:pgSz w:w="12240" w:h="15840"/>
          <w:pgMar w:header="0" w:footer="1532" w:top="820" w:bottom="1720" w:left="920" w:right="600"/>
        </w:sectPr>
      </w:pPr>
    </w:p>
    <w:p>
      <w:pPr>
        <w:pStyle w:val="Heading5"/>
        <w:spacing w:before="74"/>
        <w:ind w:left="4477" w:right="4202"/>
      </w:pPr>
      <w:r>
        <w:rPr/>
        <w:t>IMPORTANT NOTICE</w:t>
      </w:r>
    </w:p>
    <w:p>
      <w:pPr>
        <w:pStyle w:val="BodyText"/>
        <w:spacing w:before="5"/>
        <w:rPr>
          <w:b/>
          <w:sz w:val="21"/>
        </w:rPr>
      </w:pPr>
    </w:p>
    <w:p>
      <w:pPr>
        <w:pStyle w:val="BodyText"/>
        <w:spacing w:line="235" w:lineRule="auto"/>
        <w:ind w:left="220" w:right="606"/>
      </w:pPr>
      <w:r>
        <w:rPr/>
        <w:t>Texas Instruments Incorporated and its subsidiaries (TI) reserve the right to make corrections, enhancements, improvements and other changes to its semiconductor products and services per JESD46, latest issue, and to discontinue any product or service per JESD48, latest issue. Buyers should obtain the latest relevant information before placing orders and should verify that such information is current and complete. All semiconductor products (also referred to herein as “components”) are sold subject to TI’s terms and conditions of sale supplied at the time of order</w:t>
      </w:r>
      <w:r>
        <w:rPr>
          <w:spacing w:val="17"/>
        </w:rPr>
        <w:t> </w:t>
      </w:r>
      <w:r>
        <w:rPr/>
        <w:t>acknowledgment.</w:t>
      </w:r>
    </w:p>
    <w:p>
      <w:pPr>
        <w:pStyle w:val="BodyText"/>
        <w:spacing w:line="235" w:lineRule="auto" w:before="71"/>
        <w:ind w:left="220" w:right="636"/>
      </w:pPr>
      <w:r>
        <w:rPr/>
        <w:t>TI warrants performance of its components to the specifications applicable at the time of sale, in accordance with the warranty in TI’s terms and conditions of sale of semiconductor products. Testing and other quality control techniques are used to the extent TI deems necessary to support this warranty. Except where mandated by applicable law, testing of all parameters of each component is not necessarily performed.</w:t>
      </w:r>
    </w:p>
    <w:p>
      <w:pPr>
        <w:pStyle w:val="BodyText"/>
        <w:spacing w:line="235" w:lineRule="auto" w:before="70"/>
        <w:ind w:left="220" w:right="1230"/>
        <w:jc w:val="both"/>
      </w:pPr>
      <w:r>
        <w:rPr/>
        <w:t>TI assumes no liability for applications assistance or the design of Buyers’ products. Buyers are responsible for their products and applications using TI components. To minimize the risks associated with Buyers’ products and applications, Buyers should provide adequate design and operating safeguards.</w:t>
      </w:r>
    </w:p>
    <w:p>
      <w:pPr>
        <w:pStyle w:val="BodyText"/>
        <w:spacing w:line="235" w:lineRule="auto" w:before="72"/>
        <w:ind w:left="220" w:right="574"/>
      </w:pPr>
      <w:r>
        <w:rPr/>
        <w:t>TI does not warrant or represent that any license, either express or implied, is granted under any patent right, copyright, mask work right, or other intellectual property right relating to any combination, machine, or process in which TI components or services are used. Information published by TI regarding third-party products or services does not constitute a license to use such products or services or a warranty or endorsement thereof. Use of such information may require a license from a third party under the patents or other intellectual property of the third party, or a license from TI under the patents or other intellectual property of</w:t>
      </w:r>
      <w:r>
        <w:rPr>
          <w:spacing w:val="42"/>
        </w:rPr>
        <w:t> </w:t>
      </w:r>
      <w:r>
        <w:rPr/>
        <w:t>TI.</w:t>
      </w:r>
    </w:p>
    <w:p>
      <w:pPr>
        <w:pStyle w:val="BodyText"/>
        <w:spacing w:line="235" w:lineRule="auto" w:before="70"/>
        <w:ind w:left="220" w:right="636"/>
      </w:pPr>
      <w:r>
        <w:rPr/>
        <w:t>Reproduction of significant portions of TI information in TI data books or data sheets is permissible only if reproduction is without alteration and is accompanied by all associated warranties, conditions, limitations, and notices. TI is not responsible or liable for such altered documentation. Information of third parties may be subject to additional</w:t>
      </w:r>
      <w:r>
        <w:rPr>
          <w:spacing w:val="29"/>
        </w:rPr>
        <w:t> </w:t>
      </w:r>
      <w:r>
        <w:rPr/>
        <w:t>restrictions.</w:t>
      </w:r>
    </w:p>
    <w:p>
      <w:pPr>
        <w:pStyle w:val="BodyText"/>
        <w:spacing w:line="235" w:lineRule="auto" w:before="71"/>
        <w:ind w:left="220" w:right="674"/>
      </w:pPr>
      <w:r>
        <w:rPr/>
        <w:t>Resale of TI components or services with statements different from or beyond the parameters stated by TI for that component or service voids all express and any implied warranties for the associated TI component or service and is an unfair and deceptive business practice. TI is not responsible or liable for any such statements.</w:t>
      </w:r>
    </w:p>
    <w:p>
      <w:pPr>
        <w:pStyle w:val="BodyText"/>
        <w:spacing w:line="235" w:lineRule="auto" w:before="71"/>
        <w:ind w:left="220" w:right="574"/>
      </w:pPr>
      <w:r>
        <w:rPr/>
        <w:t>Buyer acknowledges and agrees that it is solely responsible for compliance with all legal, regulatory and safety-related requirements concerning its products, and any use of TI components in its applications, notwithstanding any applications-related information or support that may be provided by TI. Buyer represents and agrees that it has all the necessary expertise to create and implement safeguards which anticipate dangerous consequences of failures, monitor failures and their consequences, lessen the likelihood of failures that might cause harm and take appropriate remedial actions. Buyer will fully indemnify TI and its representatives against any damages arising out of the use of any TI components in safety-critical applications.</w:t>
      </w:r>
    </w:p>
    <w:p>
      <w:pPr>
        <w:pStyle w:val="BodyText"/>
        <w:spacing w:line="235" w:lineRule="auto" w:before="70"/>
        <w:ind w:left="220" w:right="636"/>
      </w:pPr>
      <w:r>
        <w:rPr/>
        <w:t>In some cases, TI components may be promoted specifically to facilitate safety-related applications. With such components, TI’s goal is to help enable customers to design and create their own end-product solutions that meet applicable functional safety standards and requirements. Nonetheless, such components are subject to these terms.</w:t>
      </w:r>
    </w:p>
    <w:p>
      <w:pPr>
        <w:pStyle w:val="BodyText"/>
        <w:spacing w:line="235" w:lineRule="auto" w:before="71"/>
        <w:ind w:left="220" w:right="574"/>
      </w:pPr>
      <w:r>
        <w:rPr/>
        <w:t>No TI components are authorized for use in FDA Class III (or similar life-critical medical equipment) unless authorized officers of the parties have executed a special agreement specifically governing such use.</w:t>
      </w:r>
    </w:p>
    <w:p>
      <w:pPr>
        <w:pStyle w:val="BodyText"/>
        <w:spacing w:line="235" w:lineRule="auto" w:before="72"/>
        <w:ind w:left="220" w:right="574"/>
      </w:pPr>
      <w:r>
        <w:rPr/>
        <w:t>Only those TI components which TI has specifically designated as military grade or “enhanced plastic” are designed and intended for use in military/aerospace applications or environments. Buyer acknowledges and agrees that any military or aerospace use of TI components which have </w:t>
      </w:r>
      <w:r>
        <w:rPr>
          <w:b/>
          <w:i/>
        </w:rPr>
        <w:t>not </w:t>
      </w:r>
      <w:r>
        <w:rPr/>
        <w:t>been so designated is solely at the Buyer's risk, and that Buyer is solely responsible for compliance with all legal and regulatory requirements in connection with such</w:t>
      </w:r>
      <w:r>
        <w:rPr>
          <w:spacing w:val="17"/>
        </w:rPr>
        <w:t> </w:t>
      </w:r>
      <w:r>
        <w:rPr/>
        <w:t>use.</w:t>
      </w:r>
    </w:p>
    <w:p>
      <w:pPr>
        <w:pStyle w:val="BodyText"/>
        <w:spacing w:line="235" w:lineRule="auto" w:before="71"/>
        <w:ind w:left="220" w:right="607"/>
      </w:pPr>
      <w:r>
        <w:rPr/>
        <w:t>TI has specifically designated certain components as meeting ISO/TS16949 requirements, mainly for automotive use. In any case of use of non-designated products, TI will not be responsible for any failure to meet ISO/TS16949.</w:t>
      </w:r>
    </w:p>
    <w:p>
      <w:pPr>
        <w:pStyle w:val="BodyText"/>
        <w:spacing w:before="9"/>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1"/>
        <w:gridCol w:w="1942"/>
        <w:gridCol w:w="2533"/>
        <w:gridCol w:w="2696"/>
      </w:tblGrid>
      <w:tr>
        <w:trPr>
          <w:trHeight w:val="215" w:hRule="atLeast"/>
        </w:trPr>
        <w:tc>
          <w:tcPr>
            <w:tcW w:w="2461" w:type="dxa"/>
          </w:tcPr>
          <w:p>
            <w:pPr>
              <w:pStyle w:val="TableParagraph"/>
              <w:spacing w:line="179" w:lineRule="exact" w:before="0"/>
              <w:ind w:left="50"/>
              <w:rPr>
                <w:b/>
                <w:sz w:val="16"/>
              </w:rPr>
            </w:pPr>
            <w:r>
              <w:rPr>
                <w:b/>
                <w:sz w:val="16"/>
              </w:rPr>
              <w:t>Products</w:t>
            </w:r>
          </w:p>
        </w:tc>
        <w:tc>
          <w:tcPr>
            <w:tcW w:w="1942" w:type="dxa"/>
          </w:tcPr>
          <w:p>
            <w:pPr>
              <w:pStyle w:val="TableParagraph"/>
              <w:spacing w:before="0"/>
              <w:rPr>
                <w:rFonts w:ascii="Times New Roman"/>
                <w:sz w:val="14"/>
              </w:rPr>
            </w:pPr>
          </w:p>
        </w:tc>
        <w:tc>
          <w:tcPr>
            <w:tcW w:w="2533" w:type="dxa"/>
          </w:tcPr>
          <w:p>
            <w:pPr>
              <w:pStyle w:val="TableParagraph"/>
              <w:spacing w:line="179" w:lineRule="exact" w:before="0"/>
              <w:ind w:left="237"/>
              <w:rPr>
                <w:b/>
                <w:sz w:val="16"/>
              </w:rPr>
            </w:pPr>
            <w:r>
              <w:rPr>
                <w:b/>
                <w:sz w:val="16"/>
              </w:rPr>
              <w:t>Applications</w:t>
            </w:r>
          </w:p>
        </w:tc>
        <w:tc>
          <w:tcPr>
            <w:tcW w:w="2696" w:type="dxa"/>
          </w:tcPr>
          <w:p>
            <w:pPr>
              <w:pStyle w:val="TableParagraph"/>
              <w:spacing w:before="0"/>
              <w:rPr>
                <w:rFonts w:ascii="Times New Roman"/>
                <w:sz w:val="14"/>
              </w:rPr>
            </w:pPr>
          </w:p>
        </w:tc>
      </w:tr>
      <w:tr>
        <w:trPr>
          <w:trHeight w:val="251" w:hRule="atLeast"/>
        </w:trPr>
        <w:tc>
          <w:tcPr>
            <w:tcW w:w="2461" w:type="dxa"/>
          </w:tcPr>
          <w:p>
            <w:pPr>
              <w:pStyle w:val="TableParagraph"/>
              <w:spacing w:before="31"/>
              <w:ind w:left="50"/>
              <w:rPr>
                <w:sz w:val="16"/>
              </w:rPr>
            </w:pPr>
            <w:r>
              <w:rPr>
                <w:sz w:val="16"/>
              </w:rPr>
              <w:t>Audio</w:t>
            </w:r>
          </w:p>
        </w:tc>
        <w:tc>
          <w:tcPr>
            <w:tcW w:w="1942" w:type="dxa"/>
          </w:tcPr>
          <w:p>
            <w:pPr>
              <w:pStyle w:val="TableParagraph"/>
              <w:spacing w:before="31"/>
              <w:ind w:left="182"/>
              <w:rPr>
                <w:sz w:val="16"/>
              </w:rPr>
            </w:pPr>
            <w:hyperlink r:id="rId963">
              <w:r>
                <w:rPr>
                  <w:color w:val="0000FF"/>
                  <w:sz w:val="16"/>
                  <w:u w:val="single" w:color="0000FF"/>
                </w:rPr>
                <w:t>www.ti.com/audio</w:t>
              </w:r>
            </w:hyperlink>
          </w:p>
        </w:tc>
        <w:tc>
          <w:tcPr>
            <w:tcW w:w="2533" w:type="dxa"/>
          </w:tcPr>
          <w:p>
            <w:pPr>
              <w:pStyle w:val="TableParagraph"/>
              <w:spacing w:before="31"/>
              <w:ind w:left="237"/>
              <w:rPr>
                <w:sz w:val="16"/>
              </w:rPr>
            </w:pPr>
            <w:r>
              <w:rPr>
                <w:sz w:val="16"/>
              </w:rPr>
              <w:t>Automotive and Transportation</w:t>
            </w:r>
          </w:p>
        </w:tc>
        <w:tc>
          <w:tcPr>
            <w:tcW w:w="2696" w:type="dxa"/>
          </w:tcPr>
          <w:p>
            <w:pPr>
              <w:pStyle w:val="TableParagraph"/>
              <w:spacing w:before="31"/>
              <w:ind w:left="100"/>
              <w:rPr>
                <w:sz w:val="16"/>
              </w:rPr>
            </w:pPr>
            <w:hyperlink r:id="rId964">
              <w:r>
                <w:rPr>
                  <w:color w:val="0000FF"/>
                  <w:sz w:val="16"/>
                  <w:u w:val="single" w:color="0000FF"/>
                </w:rPr>
                <w:t>www.ti.com/automotive</w:t>
              </w:r>
            </w:hyperlink>
          </w:p>
        </w:tc>
      </w:tr>
      <w:tr>
        <w:trPr>
          <w:trHeight w:val="252" w:hRule="atLeast"/>
        </w:trPr>
        <w:tc>
          <w:tcPr>
            <w:tcW w:w="2461" w:type="dxa"/>
          </w:tcPr>
          <w:p>
            <w:pPr>
              <w:pStyle w:val="TableParagraph"/>
              <w:spacing w:before="31"/>
              <w:ind w:left="50"/>
              <w:rPr>
                <w:sz w:val="16"/>
              </w:rPr>
            </w:pPr>
            <w:r>
              <w:rPr>
                <w:sz w:val="16"/>
              </w:rPr>
              <w:t>Amplifiers</w:t>
            </w:r>
          </w:p>
        </w:tc>
        <w:tc>
          <w:tcPr>
            <w:tcW w:w="1942" w:type="dxa"/>
          </w:tcPr>
          <w:p>
            <w:pPr>
              <w:pStyle w:val="TableParagraph"/>
              <w:spacing w:before="31"/>
              <w:ind w:left="182"/>
              <w:rPr>
                <w:sz w:val="16"/>
              </w:rPr>
            </w:pPr>
            <w:hyperlink r:id="rId965">
              <w:r>
                <w:rPr>
                  <w:color w:val="0000FF"/>
                  <w:sz w:val="16"/>
                  <w:u w:val="single" w:color="0000FF"/>
                </w:rPr>
                <w:t>amplifier.ti.com</w:t>
              </w:r>
            </w:hyperlink>
          </w:p>
        </w:tc>
        <w:tc>
          <w:tcPr>
            <w:tcW w:w="2533" w:type="dxa"/>
          </w:tcPr>
          <w:p>
            <w:pPr>
              <w:pStyle w:val="TableParagraph"/>
              <w:spacing w:before="31"/>
              <w:ind w:left="237"/>
              <w:rPr>
                <w:sz w:val="16"/>
              </w:rPr>
            </w:pPr>
            <w:r>
              <w:rPr>
                <w:sz w:val="16"/>
              </w:rPr>
              <w:t>Communications and Telecom</w:t>
            </w:r>
          </w:p>
        </w:tc>
        <w:tc>
          <w:tcPr>
            <w:tcW w:w="2696" w:type="dxa"/>
          </w:tcPr>
          <w:p>
            <w:pPr>
              <w:pStyle w:val="TableParagraph"/>
              <w:spacing w:before="31"/>
              <w:ind w:left="100"/>
              <w:rPr>
                <w:sz w:val="16"/>
              </w:rPr>
            </w:pPr>
            <w:hyperlink r:id="rId966">
              <w:r>
                <w:rPr>
                  <w:color w:val="0000FF"/>
                  <w:sz w:val="16"/>
                  <w:u w:val="single" w:color="0000FF"/>
                </w:rPr>
                <w:t>www.ti.com/communications</w:t>
              </w:r>
            </w:hyperlink>
          </w:p>
        </w:tc>
      </w:tr>
      <w:tr>
        <w:trPr>
          <w:trHeight w:val="252" w:hRule="atLeast"/>
        </w:trPr>
        <w:tc>
          <w:tcPr>
            <w:tcW w:w="2461" w:type="dxa"/>
          </w:tcPr>
          <w:p>
            <w:pPr>
              <w:pStyle w:val="TableParagraph"/>
              <w:spacing w:before="31"/>
              <w:ind w:left="50"/>
              <w:rPr>
                <w:sz w:val="16"/>
              </w:rPr>
            </w:pPr>
            <w:r>
              <w:rPr>
                <w:sz w:val="16"/>
              </w:rPr>
              <w:t>Data Converters</w:t>
            </w:r>
          </w:p>
        </w:tc>
        <w:tc>
          <w:tcPr>
            <w:tcW w:w="1942" w:type="dxa"/>
          </w:tcPr>
          <w:p>
            <w:pPr>
              <w:pStyle w:val="TableParagraph"/>
              <w:spacing w:before="31"/>
              <w:ind w:left="182"/>
              <w:rPr>
                <w:sz w:val="16"/>
              </w:rPr>
            </w:pPr>
            <w:hyperlink r:id="rId967">
              <w:r>
                <w:rPr>
                  <w:color w:val="0000FF"/>
                  <w:sz w:val="16"/>
                  <w:u w:val="single" w:color="0000FF"/>
                </w:rPr>
                <w:t>dataconverter.ti.com</w:t>
              </w:r>
            </w:hyperlink>
          </w:p>
        </w:tc>
        <w:tc>
          <w:tcPr>
            <w:tcW w:w="2533" w:type="dxa"/>
          </w:tcPr>
          <w:p>
            <w:pPr>
              <w:pStyle w:val="TableParagraph"/>
              <w:spacing w:before="31"/>
              <w:ind w:left="237"/>
              <w:rPr>
                <w:sz w:val="16"/>
              </w:rPr>
            </w:pPr>
            <w:r>
              <w:rPr>
                <w:sz w:val="16"/>
              </w:rPr>
              <w:t>Computers and Peripherals</w:t>
            </w:r>
          </w:p>
        </w:tc>
        <w:tc>
          <w:tcPr>
            <w:tcW w:w="2696" w:type="dxa"/>
          </w:tcPr>
          <w:p>
            <w:pPr>
              <w:pStyle w:val="TableParagraph"/>
              <w:spacing w:before="31"/>
              <w:ind w:left="100"/>
              <w:rPr>
                <w:sz w:val="16"/>
              </w:rPr>
            </w:pPr>
            <w:hyperlink r:id="rId968">
              <w:r>
                <w:rPr>
                  <w:color w:val="0000FF"/>
                  <w:sz w:val="16"/>
                  <w:u w:val="single" w:color="0000FF"/>
                </w:rPr>
                <w:t>www.ti.com/computers</w:t>
              </w:r>
            </w:hyperlink>
          </w:p>
        </w:tc>
      </w:tr>
      <w:tr>
        <w:trPr>
          <w:trHeight w:val="251" w:hRule="atLeast"/>
        </w:trPr>
        <w:tc>
          <w:tcPr>
            <w:tcW w:w="2461" w:type="dxa"/>
          </w:tcPr>
          <w:p>
            <w:pPr>
              <w:pStyle w:val="TableParagraph"/>
              <w:spacing w:before="31"/>
              <w:ind w:left="50"/>
              <w:rPr>
                <w:sz w:val="16"/>
              </w:rPr>
            </w:pPr>
            <w:r>
              <w:rPr>
                <w:sz w:val="16"/>
              </w:rPr>
              <w:t>DLP® Products</w:t>
            </w:r>
          </w:p>
        </w:tc>
        <w:tc>
          <w:tcPr>
            <w:tcW w:w="1942" w:type="dxa"/>
          </w:tcPr>
          <w:p>
            <w:pPr>
              <w:pStyle w:val="TableParagraph"/>
              <w:spacing w:before="31"/>
              <w:ind w:left="182"/>
              <w:rPr>
                <w:sz w:val="16"/>
              </w:rPr>
            </w:pPr>
            <w:hyperlink r:id="rId969">
              <w:r>
                <w:rPr>
                  <w:color w:val="0000FF"/>
                  <w:sz w:val="16"/>
                  <w:u w:val="single" w:color="0000FF"/>
                </w:rPr>
                <w:t>www.dlp.com</w:t>
              </w:r>
            </w:hyperlink>
          </w:p>
        </w:tc>
        <w:tc>
          <w:tcPr>
            <w:tcW w:w="2533" w:type="dxa"/>
          </w:tcPr>
          <w:p>
            <w:pPr>
              <w:pStyle w:val="TableParagraph"/>
              <w:spacing w:before="31"/>
              <w:ind w:left="237"/>
              <w:rPr>
                <w:sz w:val="16"/>
              </w:rPr>
            </w:pPr>
            <w:r>
              <w:rPr>
                <w:sz w:val="16"/>
              </w:rPr>
              <w:t>Consumer Electronics</w:t>
            </w:r>
          </w:p>
        </w:tc>
        <w:tc>
          <w:tcPr>
            <w:tcW w:w="2696" w:type="dxa"/>
          </w:tcPr>
          <w:p>
            <w:pPr>
              <w:pStyle w:val="TableParagraph"/>
              <w:spacing w:before="31"/>
              <w:ind w:left="100"/>
              <w:rPr>
                <w:sz w:val="16"/>
              </w:rPr>
            </w:pPr>
            <w:hyperlink r:id="rId970">
              <w:r>
                <w:rPr>
                  <w:color w:val="0000FF"/>
                  <w:sz w:val="16"/>
                  <w:u w:val="single" w:color="0000FF"/>
                </w:rPr>
                <w:t>www.ti.com/consumer-apps</w:t>
              </w:r>
            </w:hyperlink>
          </w:p>
        </w:tc>
      </w:tr>
      <w:tr>
        <w:trPr>
          <w:trHeight w:val="252" w:hRule="atLeast"/>
        </w:trPr>
        <w:tc>
          <w:tcPr>
            <w:tcW w:w="2461" w:type="dxa"/>
          </w:tcPr>
          <w:p>
            <w:pPr>
              <w:pStyle w:val="TableParagraph"/>
              <w:spacing w:before="31"/>
              <w:ind w:left="50"/>
              <w:rPr>
                <w:sz w:val="16"/>
              </w:rPr>
            </w:pPr>
            <w:r>
              <w:rPr>
                <w:sz w:val="16"/>
              </w:rPr>
              <w:t>DSP</w:t>
            </w:r>
          </w:p>
        </w:tc>
        <w:tc>
          <w:tcPr>
            <w:tcW w:w="1942" w:type="dxa"/>
          </w:tcPr>
          <w:p>
            <w:pPr>
              <w:pStyle w:val="TableParagraph"/>
              <w:spacing w:before="31"/>
              <w:ind w:left="182"/>
              <w:rPr>
                <w:sz w:val="16"/>
              </w:rPr>
            </w:pPr>
            <w:hyperlink r:id="rId971">
              <w:r>
                <w:rPr>
                  <w:color w:val="0000FF"/>
                  <w:sz w:val="16"/>
                  <w:u w:val="single" w:color="0000FF"/>
                </w:rPr>
                <w:t>dsp.ti.com</w:t>
              </w:r>
            </w:hyperlink>
          </w:p>
        </w:tc>
        <w:tc>
          <w:tcPr>
            <w:tcW w:w="2533" w:type="dxa"/>
          </w:tcPr>
          <w:p>
            <w:pPr>
              <w:pStyle w:val="TableParagraph"/>
              <w:spacing w:before="31"/>
              <w:ind w:left="237"/>
              <w:rPr>
                <w:sz w:val="16"/>
              </w:rPr>
            </w:pPr>
            <w:r>
              <w:rPr>
                <w:sz w:val="16"/>
              </w:rPr>
              <w:t>Energy and Lighting</w:t>
            </w:r>
          </w:p>
        </w:tc>
        <w:tc>
          <w:tcPr>
            <w:tcW w:w="2696" w:type="dxa"/>
          </w:tcPr>
          <w:p>
            <w:pPr>
              <w:pStyle w:val="TableParagraph"/>
              <w:spacing w:before="31"/>
              <w:ind w:left="100"/>
              <w:rPr>
                <w:sz w:val="16"/>
              </w:rPr>
            </w:pPr>
            <w:hyperlink r:id="rId972">
              <w:r>
                <w:rPr>
                  <w:color w:val="0000FF"/>
                  <w:sz w:val="16"/>
                  <w:u w:val="single" w:color="0000FF"/>
                </w:rPr>
                <w:t>www.ti.com/energy</w:t>
              </w:r>
            </w:hyperlink>
          </w:p>
        </w:tc>
      </w:tr>
      <w:tr>
        <w:trPr>
          <w:trHeight w:val="251" w:hRule="atLeast"/>
        </w:trPr>
        <w:tc>
          <w:tcPr>
            <w:tcW w:w="2461" w:type="dxa"/>
          </w:tcPr>
          <w:p>
            <w:pPr>
              <w:pStyle w:val="TableParagraph"/>
              <w:spacing w:before="31"/>
              <w:ind w:left="50"/>
              <w:rPr>
                <w:sz w:val="16"/>
              </w:rPr>
            </w:pPr>
            <w:r>
              <w:rPr>
                <w:sz w:val="16"/>
              </w:rPr>
              <w:t>Clocks and Timers</w:t>
            </w:r>
          </w:p>
        </w:tc>
        <w:tc>
          <w:tcPr>
            <w:tcW w:w="1942" w:type="dxa"/>
          </w:tcPr>
          <w:p>
            <w:pPr>
              <w:pStyle w:val="TableParagraph"/>
              <w:spacing w:before="31"/>
              <w:ind w:left="182"/>
              <w:rPr>
                <w:sz w:val="16"/>
              </w:rPr>
            </w:pPr>
            <w:hyperlink r:id="rId973">
              <w:r>
                <w:rPr>
                  <w:color w:val="0000FF"/>
                  <w:sz w:val="16"/>
                  <w:u w:val="single" w:color="0000FF"/>
                </w:rPr>
                <w:t>www.ti.com/clocks</w:t>
              </w:r>
            </w:hyperlink>
          </w:p>
        </w:tc>
        <w:tc>
          <w:tcPr>
            <w:tcW w:w="2533" w:type="dxa"/>
          </w:tcPr>
          <w:p>
            <w:pPr>
              <w:pStyle w:val="TableParagraph"/>
              <w:spacing w:before="31"/>
              <w:ind w:left="237"/>
              <w:rPr>
                <w:sz w:val="16"/>
              </w:rPr>
            </w:pPr>
            <w:r>
              <w:rPr>
                <w:sz w:val="16"/>
              </w:rPr>
              <w:t>Industrial</w:t>
            </w:r>
          </w:p>
        </w:tc>
        <w:tc>
          <w:tcPr>
            <w:tcW w:w="2696" w:type="dxa"/>
          </w:tcPr>
          <w:p>
            <w:pPr>
              <w:pStyle w:val="TableParagraph"/>
              <w:spacing w:before="31"/>
              <w:ind w:left="100"/>
              <w:rPr>
                <w:sz w:val="16"/>
              </w:rPr>
            </w:pPr>
            <w:hyperlink r:id="rId974">
              <w:r>
                <w:rPr>
                  <w:color w:val="0000FF"/>
                  <w:sz w:val="16"/>
                  <w:u w:val="single" w:color="0000FF"/>
                </w:rPr>
                <w:t>www.ti.com/industria</w:t>
              </w:r>
              <w:r>
                <w:rPr>
                  <w:color w:val="0000FF"/>
                  <w:sz w:val="16"/>
                </w:rPr>
                <w:t>l</w:t>
              </w:r>
            </w:hyperlink>
          </w:p>
        </w:tc>
      </w:tr>
      <w:tr>
        <w:trPr>
          <w:trHeight w:val="252" w:hRule="atLeast"/>
        </w:trPr>
        <w:tc>
          <w:tcPr>
            <w:tcW w:w="2461" w:type="dxa"/>
          </w:tcPr>
          <w:p>
            <w:pPr>
              <w:pStyle w:val="TableParagraph"/>
              <w:spacing w:before="31"/>
              <w:ind w:left="50"/>
              <w:rPr>
                <w:sz w:val="16"/>
              </w:rPr>
            </w:pPr>
            <w:r>
              <w:rPr>
                <w:sz w:val="16"/>
              </w:rPr>
              <w:t>Interface</w:t>
            </w:r>
          </w:p>
        </w:tc>
        <w:tc>
          <w:tcPr>
            <w:tcW w:w="1942" w:type="dxa"/>
          </w:tcPr>
          <w:p>
            <w:pPr>
              <w:pStyle w:val="TableParagraph"/>
              <w:spacing w:before="31"/>
              <w:ind w:left="182"/>
              <w:rPr>
                <w:sz w:val="16"/>
              </w:rPr>
            </w:pPr>
            <w:hyperlink r:id="rId975">
              <w:r>
                <w:rPr>
                  <w:color w:val="0000FF"/>
                  <w:sz w:val="16"/>
                  <w:u w:val="single" w:color="0000FF"/>
                </w:rPr>
                <w:t>interface.ti.com</w:t>
              </w:r>
            </w:hyperlink>
          </w:p>
        </w:tc>
        <w:tc>
          <w:tcPr>
            <w:tcW w:w="2533" w:type="dxa"/>
          </w:tcPr>
          <w:p>
            <w:pPr>
              <w:pStyle w:val="TableParagraph"/>
              <w:spacing w:before="31"/>
              <w:ind w:left="237"/>
              <w:rPr>
                <w:sz w:val="16"/>
              </w:rPr>
            </w:pPr>
            <w:r>
              <w:rPr>
                <w:sz w:val="16"/>
              </w:rPr>
              <w:t>Medical</w:t>
            </w:r>
          </w:p>
        </w:tc>
        <w:tc>
          <w:tcPr>
            <w:tcW w:w="2696" w:type="dxa"/>
          </w:tcPr>
          <w:p>
            <w:pPr>
              <w:pStyle w:val="TableParagraph"/>
              <w:spacing w:before="31"/>
              <w:ind w:left="100"/>
              <w:rPr>
                <w:sz w:val="16"/>
              </w:rPr>
            </w:pPr>
            <w:hyperlink r:id="rId976">
              <w:r>
                <w:rPr>
                  <w:color w:val="0000FF"/>
                  <w:sz w:val="16"/>
                  <w:u w:val="single" w:color="0000FF"/>
                </w:rPr>
                <w:t>www.ti.com/medica</w:t>
              </w:r>
              <w:r>
                <w:rPr>
                  <w:color w:val="0000FF"/>
                  <w:sz w:val="16"/>
                </w:rPr>
                <w:t>l</w:t>
              </w:r>
            </w:hyperlink>
          </w:p>
        </w:tc>
      </w:tr>
      <w:tr>
        <w:trPr>
          <w:trHeight w:val="252" w:hRule="atLeast"/>
        </w:trPr>
        <w:tc>
          <w:tcPr>
            <w:tcW w:w="2461" w:type="dxa"/>
          </w:tcPr>
          <w:p>
            <w:pPr>
              <w:pStyle w:val="TableParagraph"/>
              <w:spacing w:before="31"/>
              <w:ind w:left="50"/>
              <w:rPr>
                <w:sz w:val="16"/>
              </w:rPr>
            </w:pPr>
            <w:r>
              <w:rPr>
                <w:sz w:val="16"/>
              </w:rPr>
              <w:t>Logic</w:t>
            </w:r>
          </w:p>
        </w:tc>
        <w:tc>
          <w:tcPr>
            <w:tcW w:w="1942" w:type="dxa"/>
          </w:tcPr>
          <w:p>
            <w:pPr>
              <w:pStyle w:val="TableParagraph"/>
              <w:spacing w:before="31"/>
              <w:ind w:left="182"/>
              <w:rPr>
                <w:sz w:val="16"/>
              </w:rPr>
            </w:pPr>
            <w:hyperlink r:id="rId977">
              <w:r>
                <w:rPr>
                  <w:color w:val="0000FF"/>
                  <w:sz w:val="16"/>
                  <w:u w:val="single" w:color="0000FF"/>
                </w:rPr>
                <w:t>logic.ti.com</w:t>
              </w:r>
            </w:hyperlink>
          </w:p>
        </w:tc>
        <w:tc>
          <w:tcPr>
            <w:tcW w:w="2533" w:type="dxa"/>
          </w:tcPr>
          <w:p>
            <w:pPr>
              <w:pStyle w:val="TableParagraph"/>
              <w:spacing w:before="31"/>
              <w:ind w:left="237"/>
              <w:rPr>
                <w:sz w:val="16"/>
              </w:rPr>
            </w:pPr>
            <w:r>
              <w:rPr>
                <w:sz w:val="16"/>
              </w:rPr>
              <w:t>Security</w:t>
            </w:r>
          </w:p>
        </w:tc>
        <w:tc>
          <w:tcPr>
            <w:tcW w:w="2696" w:type="dxa"/>
          </w:tcPr>
          <w:p>
            <w:pPr>
              <w:pStyle w:val="TableParagraph"/>
              <w:spacing w:before="31"/>
              <w:ind w:left="100"/>
              <w:rPr>
                <w:sz w:val="16"/>
              </w:rPr>
            </w:pPr>
            <w:hyperlink r:id="rId978">
              <w:r>
                <w:rPr>
                  <w:color w:val="0000FF"/>
                  <w:sz w:val="16"/>
                  <w:u w:val="single" w:color="0000FF"/>
                </w:rPr>
                <w:t>www.ti.com/security</w:t>
              </w:r>
            </w:hyperlink>
          </w:p>
        </w:tc>
      </w:tr>
      <w:tr>
        <w:trPr>
          <w:trHeight w:val="251" w:hRule="atLeast"/>
        </w:trPr>
        <w:tc>
          <w:tcPr>
            <w:tcW w:w="2461" w:type="dxa"/>
          </w:tcPr>
          <w:p>
            <w:pPr>
              <w:pStyle w:val="TableParagraph"/>
              <w:spacing w:before="31"/>
              <w:ind w:left="50"/>
              <w:rPr>
                <w:sz w:val="16"/>
              </w:rPr>
            </w:pPr>
            <w:r>
              <w:rPr>
                <w:sz w:val="16"/>
              </w:rPr>
              <w:t>Power Mgmt</w:t>
            </w:r>
          </w:p>
        </w:tc>
        <w:tc>
          <w:tcPr>
            <w:tcW w:w="1942" w:type="dxa"/>
          </w:tcPr>
          <w:p>
            <w:pPr>
              <w:pStyle w:val="TableParagraph"/>
              <w:spacing w:before="31"/>
              <w:ind w:left="182"/>
              <w:rPr>
                <w:sz w:val="16"/>
              </w:rPr>
            </w:pPr>
            <w:hyperlink r:id="rId979">
              <w:r>
                <w:rPr>
                  <w:color w:val="0000FF"/>
                  <w:sz w:val="16"/>
                  <w:u w:val="single" w:color="0000FF"/>
                </w:rPr>
                <w:t>power.ti.com</w:t>
              </w:r>
            </w:hyperlink>
          </w:p>
        </w:tc>
        <w:tc>
          <w:tcPr>
            <w:tcW w:w="2533" w:type="dxa"/>
          </w:tcPr>
          <w:p>
            <w:pPr>
              <w:pStyle w:val="TableParagraph"/>
              <w:spacing w:before="31"/>
              <w:ind w:left="237"/>
              <w:rPr>
                <w:sz w:val="16"/>
              </w:rPr>
            </w:pPr>
            <w:r>
              <w:rPr>
                <w:sz w:val="16"/>
              </w:rPr>
              <w:t>Space, Avionics and Defense</w:t>
            </w:r>
          </w:p>
        </w:tc>
        <w:tc>
          <w:tcPr>
            <w:tcW w:w="2696" w:type="dxa"/>
          </w:tcPr>
          <w:p>
            <w:pPr>
              <w:pStyle w:val="TableParagraph"/>
              <w:spacing w:before="31"/>
              <w:ind w:left="100"/>
              <w:rPr>
                <w:sz w:val="16"/>
              </w:rPr>
            </w:pPr>
            <w:hyperlink r:id="rId980">
              <w:r>
                <w:rPr>
                  <w:color w:val="0000FF"/>
                  <w:sz w:val="16"/>
                  <w:u w:val="single" w:color="0000FF"/>
                </w:rPr>
                <w:t>www.ti.com/space-avionics-defense</w:t>
              </w:r>
            </w:hyperlink>
          </w:p>
        </w:tc>
      </w:tr>
      <w:tr>
        <w:trPr>
          <w:trHeight w:val="252" w:hRule="atLeast"/>
        </w:trPr>
        <w:tc>
          <w:tcPr>
            <w:tcW w:w="2461" w:type="dxa"/>
          </w:tcPr>
          <w:p>
            <w:pPr>
              <w:pStyle w:val="TableParagraph"/>
              <w:spacing w:before="31"/>
              <w:ind w:left="50"/>
              <w:rPr>
                <w:sz w:val="16"/>
              </w:rPr>
            </w:pPr>
            <w:r>
              <w:rPr>
                <w:sz w:val="16"/>
              </w:rPr>
              <w:t>Microcontrollers</w:t>
            </w:r>
          </w:p>
        </w:tc>
        <w:tc>
          <w:tcPr>
            <w:tcW w:w="1942" w:type="dxa"/>
          </w:tcPr>
          <w:p>
            <w:pPr>
              <w:pStyle w:val="TableParagraph"/>
              <w:spacing w:before="31"/>
              <w:ind w:left="182"/>
              <w:rPr>
                <w:sz w:val="16"/>
              </w:rPr>
            </w:pPr>
            <w:hyperlink r:id="rId981">
              <w:r>
                <w:rPr>
                  <w:color w:val="0000FF"/>
                  <w:sz w:val="16"/>
                  <w:u w:val="single" w:color="0000FF"/>
                </w:rPr>
                <w:t>microcontroller.ti.com</w:t>
              </w:r>
            </w:hyperlink>
          </w:p>
        </w:tc>
        <w:tc>
          <w:tcPr>
            <w:tcW w:w="2533" w:type="dxa"/>
          </w:tcPr>
          <w:p>
            <w:pPr>
              <w:pStyle w:val="TableParagraph"/>
              <w:spacing w:before="31"/>
              <w:ind w:left="237"/>
              <w:rPr>
                <w:sz w:val="16"/>
              </w:rPr>
            </w:pPr>
            <w:r>
              <w:rPr>
                <w:sz w:val="16"/>
              </w:rPr>
              <w:t>Video and Imaging</w:t>
            </w:r>
          </w:p>
        </w:tc>
        <w:tc>
          <w:tcPr>
            <w:tcW w:w="2696" w:type="dxa"/>
          </w:tcPr>
          <w:p>
            <w:pPr>
              <w:pStyle w:val="TableParagraph"/>
              <w:spacing w:before="31"/>
              <w:ind w:left="100"/>
              <w:rPr>
                <w:sz w:val="16"/>
              </w:rPr>
            </w:pPr>
            <w:hyperlink r:id="rId982">
              <w:r>
                <w:rPr>
                  <w:color w:val="0000FF"/>
                  <w:sz w:val="16"/>
                  <w:u w:val="single" w:color="0000FF"/>
                </w:rPr>
                <w:t>www.ti.com/video</w:t>
              </w:r>
            </w:hyperlink>
          </w:p>
        </w:tc>
      </w:tr>
      <w:tr>
        <w:trPr>
          <w:trHeight w:val="251" w:hRule="atLeast"/>
        </w:trPr>
        <w:tc>
          <w:tcPr>
            <w:tcW w:w="2461" w:type="dxa"/>
          </w:tcPr>
          <w:p>
            <w:pPr>
              <w:pStyle w:val="TableParagraph"/>
              <w:spacing w:before="31"/>
              <w:ind w:left="50"/>
              <w:rPr>
                <w:sz w:val="16"/>
              </w:rPr>
            </w:pPr>
            <w:r>
              <w:rPr>
                <w:sz w:val="16"/>
              </w:rPr>
              <w:t>RFID</w:t>
            </w:r>
          </w:p>
        </w:tc>
        <w:tc>
          <w:tcPr>
            <w:tcW w:w="1942" w:type="dxa"/>
          </w:tcPr>
          <w:p>
            <w:pPr>
              <w:pStyle w:val="TableParagraph"/>
              <w:spacing w:before="31"/>
              <w:ind w:left="182"/>
              <w:rPr>
                <w:sz w:val="16"/>
              </w:rPr>
            </w:pPr>
            <w:hyperlink r:id="rId983">
              <w:r>
                <w:rPr>
                  <w:color w:val="0000FF"/>
                  <w:sz w:val="16"/>
                  <w:u w:val="single" w:color="0000FF"/>
                </w:rPr>
                <w:t>www.ti-rfid.com</w:t>
              </w:r>
            </w:hyperlink>
          </w:p>
        </w:tc>
        <w:tc>
          <w:tcPr>
            <w:tcW w:w="2533" w:type="dxa"/>
          </w:tcPr>
          <w:p>
            <w:pPr>
              <w:pStyle w:val="TableParagraph"/>
              <w:spacing w:before="0"/>
              <w:rPr>
                <w:rFonts w:ascii="Times New Roman"/>
                <w:sz w:val="16"/>
              </w:rPr>
            </w:pPr>
          </w:p>
        </w:tc>
        <w:tc>
          <w:tcPr>
            <w:tcW w:w="2696" w:type="dxa"/>
          </w:tcPr>
          <w:p>
            <w:pPr>
              <w:pStyle w:val="TableParagraph"/>
              <w:spacing w:before="0"/>
              <w:rPr>
                <w:rFonts w:ascii="Times New Roman"/>
                <w:sz w:val="16"/>
              </w:rPr>
            </w:pPr>
          </w:p>
        </w:tc>
      </w:tr>
      <w:tr>
        <w:trPr>
          <w:trHeight w:val="215" w:hRule="atLeast"/>
        </w:trPr>
        <w:tc>
          <w:tcPr>
            <w:tcW w:w="2461" w:type="dxa"/>
          </w:tcPr>
          <w:p>
            <w:pPr>
              <w:pStyle w:val="TableParagraph"/>
              <w:spacing w:line="164" w:lineRule="exact" w:before="31"/>
              <w:ind w:left="50"/>
              <w:rPr>
                <w:sz w:val="16"/>
              </w:rPr>
            </w:pPr>
            <w:r>
              <w:rPr>
                <w:sz w:val="16"/>
              </w:rPr>
              <w:t>OMAP Applications Processors</w:t>
            </w:r>
          </w:p>
        </w:tc>
        <w:tc>
          <w:tcPr>
            <w:tcW w:w="1942" w:type="dxa"/>
          </w:tcPr>
          <w:p>
            <w:pPr>
              <w:pStyle w:val="TableParagraph"/>
              <w:spacing w:line="164" w:lineRule="exact" w:before="31"/>
              <w:ind w:left="182"/>
              <w:rPr>
                <w:sz w:val="16"/>
              </w:rPr>
            </w:pPr>
            <w:hyperlink r:id="rId984">
              <w:r>
                <w:rPr>
                  <w:color w:val="0000FF"/>
                  <w:sz w:val="16"/>
                  <w:u w:val="single" w:color="0000FF"/>
                </w:rPr>
                <w:t>www.ti.com/omap</w:t>
              </w:r>
            </w:hyperlink>
          </w:p>
        </w:tc>
        <w:tc>
          <w:tcPr>
            <w:tcW w:w="2533" w:type="dxa"/>
          </w:tcPr>
          <w:p>
            <w:pPr>
              <w:pStyle w:val="TableParagraph"/>
              <w:spacing w:line="164" w:lineRule="exact" w:before="31"/>
              <w:ind w:left="237"/>
              <w:rPr>
                <w:b/>
                <w:sz w:val="16"/>
              </w:rPr>
            </w:pPr>
            <w:r>
              <w:rPr>
                <w:b/>
                <w:sz w:val="16"/>
              </w:rPr>
              <w:t>TI E2E Community</w:t>
            </w:r>
          </w:p>
        </w:tc>
        <w:tc>
          <w:tcPr>
            <w:tcW w:w="2696" w:type="dxa"/>
          </w:tcPr>
          <w:p>
            <w:pPr>
              <w:pStyle w:val="TableParagraph"/>
              <w:spacing w:line="164" w:lineRule="exact" w:before="31"/>
              <w:ind w:left="100"/>
              <w:rPr>
                <w:sz w:val="16"/>
              </w:rPr>
            </w:pPr>
            <w:hyperlink r:id="rId642">
              <w:r>
                <w:rPr>
                  <w:color w:val="0000FF"/>
                  <w:sz w:val="16"/>
                  <w:u w:val="single" w:color="0000FF"/>
                </w:rPr>
                <w:t>e2e.ti.com</w:t>
              </w:r>
            </w:hyperlink>
          </w:p>
        </w:tc>
      </w:tr>
    </w:tbl>
    <w:p>
      <w:pPr>
        <w:pStyle w:val="BodyText"/>
        <w:tabs>
          <w:tab w:pos="2813" w:val="left" w:leader="none"/>
        </w:tabs>
        <w:spacing w:before="68"/>
        <w:ind w:left="220"/>
        <w:jc w:val="both"/>
      </w:pPr>
      <w:r>
        <w:rPr/>
        <w:t>Wireless</w:t>
      </w:r>
      <w:r>
        <w:rPr>
          <w:spacing w:val="1"/>
        </w:rPr>
        <w:t> </w:t>
      </w:r>
      <w:r>
        <w:rPr/>
        <w:t>Connectivity</w:t>
        <w:tab/>
      </w:r>
      <w:hyperlink r:id="rId985">
        <w:r>
          <w:rPr>
            <w:color w:val="0000FF"/>
            <w:u w:val="single" w:color="0000FF"/>
          </w:rPr>
          <w:t>www.ti.com/wirelessconnectivity</w:t>
        </w:r>
      </w:hyperlink>
    </w:p>
    <w:p>
      <w:pPr>
        <w:pStyle w:val="BodyText"/>
        <w:spacing w:before="4"/>
        <w:rPr>
          <w:sz w:val="18"/>
        </w:rPr>
      </w:pPr>
    </w:p>
    <w:p>
      <w:pPr>
        <w:pStyle w:val="BodyText"/>
        <w:spacing w:line="235" w:lineRule="auto" w:before="98"/>
        <w:ind w:left="3392" w:right="1942" w:hanging="1140"/>
      </w:pPr>
      <w:r>
        <w:rPr/>
        <w:t>Mailing Address: Texas Instruments, Post Office Box 655303, Dallas, Texas 75265 Copyright © 2016, Texas Instruments Incorporated</w:t>
      </w:r>
    </w:p>
    <w:sectPr>
      <w:headerReference w:type="even" r:id="rId961"/>
      <w:footerReference w:type="even" r:id="rId962"/>
      <w:pgSz w:w="12240" w:h="15840"/>
      <w:pgMar w:header="0" w:footer="0" w:top="1420" w:bottom="280" w:left="9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Lucida Sans Unicode">
    <w:altName w:val="Lucida Sans Unicode"/>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84736" filled="true" fillcolor="#000000" stroked="false">
          <v:fill type="solid"/>
          <w10:wrap type="none"/>
        </v:rect>
      </w:pict>
    </w:r>
    <w:r>
      <w:rPr/>
      <w:pict>
        <v:shape style="position:absolute;margin-left:51pt;margin-top:738.957825pt;width:10.45pt;height:10.95pt;mso-position-horizontal-relative:page;mso-position-vertical-relative:page;z-index:-40884224" type="#_x0000_t202" filled="false" stroked="false">
          <v:textbox inset="0,0,0,0">
            <w:txbxContent>
              <w:p>
                <w:pPr>
                  <w:pStyle w:val="BodyText"/>
                  <w:spacing w:before="14"/>
                  <w:ind w:left="60"/>
                </w:pPr>
                <w:r>
                  <w:rPr/>
                  <w:fldChar w:fldCharType="begin"/>
                </w:r>
                <w:r>
                  <w:rPr>
                    <w:w w:val="99"/>
                  </w:rPr>
                  <w:instrText> PAGE </w:instrText>
                </w:r>
                <w:r>
                  <w:rPr/>
                  <w:fldChar w:fldCharType="separate"/>
                </w:r>
                <w:r>
                  <w:rPr/>
                  <w:t>2</w:t>
                </w:r>
                <w:r>
                  <w:rPr/>
                  <w:fldChar w:fldCharType="end"/>
                </w:r>
              </w:p>
            </w:txbxContent>
          </v:textbox>
          <w10:wrap type="none"/>
        </v:shape>
      </w:pict>
    </w:r>
    <w:r>
      <w:rPr/>
      <w:pict>
        <v:shape style="position:absolute;margin-left:83pt;margin-top:738.957825pt;width:62.15pt;height:10.95pt;mso-position-horizontal-relative:page;mso-position-vertical-relative:page;z-index:-40883712" type="#_x0000_t202" filled="false" stroked="false">
          <v:textbox inset="0,0,0,0">
            <w:txbxContent>
              <w:p>
                <w:pPr>
                  <w:spacing w:before="14"/>
                  <w:ind w:left="20" w:right="0" w:firstLine="0"/>
                  <w:jc w:val="left"/>
                  <w:rPr>
                    <w:i/>
                    <w:sz w:val="16"/>
                  </w:rPr>
                </w:pPr>
                <w:r>
                  <w:rPr>
                    <w:i/>
                    <w:sz w:val="16"/>
                  </w:rPr>
                  <w:t>Device Overview</w:t>
                </w:r>
              </w:p>
            </w:txbxContent>
          </v:textbox>
          <w10:wrap type="none"/>
        </v:shape>
      </w:pict>
    </w:r>
    <w:r>
      <w:rPr/>
      <w:pict>
        <v:shape style="position:absolute;margin-left:379.399994pt;margin-top:739.863098pt;width:179.35pt;height:9.85pt;mso-position-horizontal-relative:page;mso-position-vertical-relative:page;z-index:-40883200"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82688"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82176" filled="true" fillcolor="#000000" stroked="false">
          <v:fill type="solid"/>
          <w10:wrap type="none"/>
        </v:rect>
      </w:pict>
    </w:r>
    <w:r>
      <w:rPr/>
      <w:pict>
        <v:shape style="position:absolute;margin-left:94.900002pt;margin-top:749.757813pt;width:422.1pt;height:30.95pt;mso-position-horizontal-relative:page;mso-position-vertical-relative:page;z-index:-40881664"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76032" filled="true" fillcolor="#000000" stroked="false">
          <v:fill type="solid"/>
          <w10:wrap type="none"/>
        </v:rect>
      </w:pict>
    </w:r>
    <w:r>
      <w:rPr/>
      <w:pict>
        <v:shape style="position:absolute;margin-left:51pt;margin-top:738.957825pt;width:10.45pt;height:10.95pt;mso-position-horizontal-relative:page;mso-position-vertical-relative:page;z-index:-40875520" type="#_x0000_t202" filled="false" stroked="false">
          <v:textbox inset="0,0,0,0">
            <w:txbxContent>
              <w:p>
                <w:pPr>
                  <w:pStyle w:val="BodyText"/>
                  <w:spacing w:before="14"/>
                  <w:ind w:left="60"/>
                </w:pPr>
                <w:r>
                  <w:rPr/>
                  <w:fldChar w:fldCharType="begin"/>
                </w:r>
                <w:r>
                  <w:rPr>
                    <w:w w:val="99"/>
                  </w:rPr>
                  <w:instrText> PAGE </w:instrText>
                </w:r>
                <w:r>
                  <w:rPr/>
                  <w:fldChar w:fldCharType="separate"/>
                </w:r>
                <w:r>
                  <w:rPr/>
                  <w:t>6</w:t>
                </w:r>
                <w:r>
                  <w:rPr/>
                  <w:fldChar w:fldCharType="end"/>
                </w:r>
              </w:p>
            </w:txbxContent>
          </v:textbox>
          <w10:wrap type="none"/>
        </v:shape>
      </w:pict>
    </w:r>
    <w:r>
      <w:rPr/>
      <w:pict>
        <v:shape style="position:absolute;margin-left:83pt;margin-top:738.957825pt;width:60pt;height:10.95pt;mso-position-horizontal-relative:page;mso-position-vertical-relative:page;z-index:-40875008" type="#_x0000_t202" filled="false" stroked="false">
          <v:textbox inset="0,0,0,0">
            <w:txbxContent>
              <w:p>
                <w:pPr>
                  <w:spacing w:before="14"/>
                  <w:ind w:left="20" w:right="0" w:firstLine="0"/>
                  <w:jc w:val="left"/>
                  <w:rPr>
                    <w:i/>
                    <w:sz w:val="16"/>
                  </w:rPr>
                </w:pPr>
                <w:r>
                  <w:rPr>
                    <w:i/>
                    <w:sz w:val="16"/>
                  </w:rPr>
                  <w:t>Revision History</w:t>
                </w:r>
              </w:p>
            </w:txbxContent>
          </v:textbox>
          <w10:wrap type="none"/>
        </v:shape>
      </w:pict>
    </w:r>
    <w:r>
      <w:rPr/>
      <w:pict>
        <v:shape style="position:absolute;margin-left:379.399994pt;margin-top:739.863098pt;width:179.35pt;height:9.85pt;mso-position-horizontal-relative:page;mso-position-vertical-relative:page;z-index:-40874496"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73984"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69376" filled="true" fillcolor="#000000" stroked="false">
          <v:fill type="solid"/>
          <w10:wrap type="none"/>
        </v:rect>
      </w:pict>
    </w:r>
    <w:r>
      <w:rPr/>
      <w:pict>
        <v:shape style="position:absolute;margin-left:51pt;margin-top:738.957825pt;width:14.9pt;height:10.95pt;mso-position-horizontal-relative:page;mso-position-vertical-relative:page;z-index:-40868864" type="#_x0000_t202" filled="false" stroked="false">
          <v:textbox inset="0,0,0,0">
            <w:txbxContent>
              <w:p>
                <w:pPr>
                  <w:pStyle w:val="BodyText"/>
                  <w:spacing w:before="14"/>
                  <w:ind w:left="60"/>
                </w:pP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83pt;margin-top:738.957825pt;width:135.85pt;height:10.95pt;mso-position-horizontal-relative:page;mso-position-vertical-relative:page;z-index:-40868352" type="#_x0000_t202" filled="false" stroked="false">
          <v:textbox inset="0,0,0,0">
            <w:txbxContent>
              <w:p>
                <w:pPr>
                  <w:spacing w:before="14"/>
                  <w:ind w:left="20" w:right="0" w:firstLine="0"/>
                  <w:jc w:val="left"/>
                  <w:rPr>
                    <w:i/>
                    <w:sz w:val="16"/>
                  </w:rPr>
                </w:pPr>
                <w:r>
                  <w:rPr>
                    <w:i/>
                    <w:sz w:val="16"/>
                  </w:rPr>
                  <w:t>Terminal Configuration and Functions</w:t>
                </w:r>
              </w:p>
            </w:txbxContent>
          </v:textbox>
          <w10:wrap type="none"/>
        </v:shape>
      </w:pict>
    </w:r>
    <w:r>
      <w:rPr/>
      <w:pict>
        <v:shape style="position:absolute;margin-left:379.399994pt;margin-top:739.863098pt;width:179.35pt;height:9.85pt;mso-position-horizontal-relative:page;mso-position-vertical-relative:page;z-index:-40867840"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67328"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66816" filled="true" fillcolor="#000000" stroked="false">
          <v:fill type="solid"/>
          <w10:wrap type="none"/>
        </v:rect>
      </w:pict>
    </w:r>
    <w:r>
      <w:rPr/>
      <w:pict>
        <v:shape style="position:absolute;margin-left:393pt;margin-top:738.957825pt;width:135.85pt;height:10.95pt;mso-position-horizontal-relative:page;mso-position-vertical-relative:page;z-index:-40866304" type="#_x0000_t202" filled="false" stroked="false">
          <v:textbox inset="0,0,0,0">
            <w:txbxContent>
              <w:p>
                <w:pPr>
                  <w:spacing w:before="14"/>
                  <w:ind w:left="20" w:right="0" w:firstLine="0"/>
                  <w:jc w:val="left"/>
                  <w:rPr>
                    <w:i/>
                    <w:sz w:val="16"/>
                  </w:rPr>
                </w:pPr>
                <w:r>
                  <w:rPr>
                    <w:i/>
                    <w:sz w:val="16"/>
                  </w:rPr>
                  <w:t>Terminal Configuration and Functions</w:t>
                </w:r>
              </w:p>
            </w:txbxContent>
          </v:textbox>
          <w10:wrap type="none"/>
        </v:shape>
      </w:pict>
    </w:r>
    <w:r>
      <w:rPr/>
      <w:pict>
        <v:shape style="position:absolute;margin-left:546.099976pt;margin-top:738.957825pt;width:14.9pt;height:10.95pt;mso-position-horizontal-relative:page;mso-position-vertical-relative:page;z-index:-40865792" type="#_x0000_t202" filled="false" stroked="false">
          <v:textbox inset="0,0,0,0">
            <w:txbxContent>
              <w:p>
                <w:pPr>
                  <w:pStyle w:val="BodyText"/>
                  <w:spacing w:before="14"/>
                  <w:ind w:left="60"/>
                </w:pPr>
                <w:r>
                  <w:rPr/>
                  <w:fldChar w:fldCharType="begin"/>
                </w:r>
                <w:r>
                  <w:rPr/>
                  <w:instrText> PAGE </w:instrText>
                </w:r>
                <w:r>
                  <w:rPr/>
                  <w:fldChar w:fldCharType="separate"/>
                </w:r>
                <w:r>
                  <w:rPr/>
                  <w:t>11</w:t>
                </w:r>
                <w:r>
                  <w:rPr/>
                  <w:fldChar w:fldCharType="end"/>
                </w:r>
              </w:p>
            </w:txbxContent>
          </v:textbox>
          <w10:wrap type="none"/>
        </v:shape>
      </w:pict>
    </w:r>
    <w:r>
      <w:rPr/>
      <w:pict>
        <v:shape style="position:absolute;margin-left:53pt;margin-top:739.863098pt;width:179.35pt;height:9.85pt;mso-position-horizontal-relative:page;mso-position-vertical-relative:page;z-index:-40865280"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64768"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4.900002pt;margin-top:749.757813pt;width:422.1pt;height:30.95pt;mso-position-horizontal-relative:page;mso-position-vertical-relative:page;z-index:-40860160"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59648" filled="true" fillcolor="#000000" stroked="false">
          <v:fill type="solid"/>
          <w10:wrap type="none"/>
        </v:rect>
      </w:pict>
    </w:r>
    <w:r>
      <w:rPr/>
      <w:pict>
        <v:shape style="position:absolute;margin-left:51pt;margin-top:738.957825pt;width:14.9pt;height:10.95pt;mso-position-horizontal-relative:page;mso-position-vertical-relative:page;z-index:-40859136" type="#_x0000_t202" filled="false" stroked="false">
          <v:textbox inset="0,0,0,0">
            <w:txbxContent>
              <w:p>
                <w:pPr>
                  <w:pStyle w:val="BodyText"/>
                  <w:spacing w:before="14"/>
                  <w:ind w:left="60"/>
                </w:pPr>
                <w:r>
                  <w:rPr/>
                  <w:t>18</w:t>
                </w:r>
              </w:p>
            </w:txbxContent>
          </v:textbox>
          <w10:wrap type="none"/>
        </v:shape>
      </w:pict>
    </w:r>
    <w:r>
      <w:rPr/>
      <w:pict>
        <v:shape style="position:absolute;margin-left:83pt;margin-top:738.957825pt;width:135.85pt;height:10.95pt;mso-position-horizontal-relative:page;mso-position-vertical-relative:page;z-index:-40858624" type="#_x0000_t202" filled="false" stroked="false">
          <v:textbox inset="0,0,0,0">
            <w:txbxContent>
              <w:p>
                <w:pPr>
                  <w:spacing w:before="14"/>
                  <w:ind w:left="20" w:right="0" w:firstLine="0"/>
                  <w:jc w:val="left"/>
                  <w:rPr>
                    <w:i/>
                    <w:sz w:val="16"/>
                  </w:rPr>
                </w:pPr>
                <w:r>
                  <w:rPr>
                    <w:i/>
                    <w:sz w:val="16"/>
                  </w:rPr>
                  <w:t>Terminal Configuration and Functions</w:t>
                </w:r>
              </w:p>
            </w:txbxContent>
          </v:textbox>
          <w10:wrap type="none"/>
        </v:shape>
      </w:pict>
    </w:r>
    <w:r>
      <w:rPr/>
      <w:pict>
        <v:shape style="position:absolute;margin-left:379.399994pt;margin-top:739.863098pt;width:179.35pt;height:9.85pt;mso-position-horizontal-relative:page;mso-position-vertical-relative:page;z-index:-40858112"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57600"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52992" filled="true" fillcolor="#000000" stroked="false">
          <v:fill type="solid"/>
          <w10:wrap type="none"/>
        </v:rect>
      </w:pict>
    </w:r>
    <w:r>
      <w:rPr/>
      <w:pict>
        <v:shape style="position:absolute;margin-left:477.600006pt;margin-top:738.957825pt;width:51.25pt;height:10.95pt;mso-position-horizontal-relative:page;mso-position-vertical-relative:page;z-index:-40852480" type="#_x0000_t202" filled="false" stroked="false">
          <v:textbox inset="0,0,0,0">
            <w:txbxContent>
              <w:p>
                <w:pPr>
                  <w:spacing w:before="14"/>
                  <w:ind w:left="20" w:right="0" w:firstLine="0"/>
                  <w:jc w:val="left"/>
                  <w:rPr>
                    <w:i/>
                    <w:sz w:val="16"/>
                  </w:rPr>
                </w:pPr>
                <w:r>
                  <w:rPr>
                    <w:i/>
                    <w:sz w:val="16"/>
                  </w:rPr>
                  <w:t>Specifications</w:t>
                </w:r>
              </w:p>
            </w:txbxContent>
          </v:textbox>
          <w10:wrap type="none"/>
        </v:shape>
      </w:pict>
    </w:r>
    <w:r>
      <w:rPr/>
      <w:pict>
        <v:shape style="position:absolute;margin-left:546.099976pt;margin-top:738.957825pt;width:14.9pt;height:10.95pt;mso-position-horizontal-relative:page;mso-position-vertical-relative:page;z-index:-40851968" type="#_x0000_t202" filled="false" stroked="false">
          <v:textbox inset="0,0,0,0">
            <w:txbxContent>
              <w:p>
                <w:pPr>
                  <w:pStyle w:val="BodyText"/>
                  <w:spacing w:before="14"/>
                  <w:ind w:left="60"/>
                </w:pPr>
                <w:r>
                  <w:rPr/>
                  <w:fldChar w:fldCharType="begin"/>
                </w:r>
                <w:r>
                  <w:rPr/>
                  <w:instrText> PAGE </w:instrText>
                </w:r>
                <w:r>
                  <w:rPr/>
                  <w:fldChar w:fldCharType="separate"/>
                </w:r>
                <w:r>
                  <w:rPr/>
                  <w:t>19</w:t>
                </w:r>
                <w:r>
                  <w:rPr/>
                  <w:fldChar w:fldCharType="end"/>
                </w:r>
              </w:p>
            </w:txbxContent>
          </v:textbox>
          <w10:wrap type="none"/>
        </v:shape>
      </w:pict>
    </w:r>
    <w:r>
      <w:rPr/>
      <w:pict>
        <v:shape style="position:absolute;margin-left:53pt;margin-top:739.863098pt;width:179.35pt;height:9.85pt;mso-position-horizontal-relative:page;mso-position-vertical-relative:page;z-index:-40851456"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50944"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50432" filled="true" fillcolor="#000000" stroked="false">
          <v:fill type="solid"/>
          <w10:wrap type="none"/>
        </v:rect>
      </w:pict>
    </w:r>
    <w:r>
      <w:rPr/>
      <w:pict>
        <v:shape style="position:absolute;margin-left:51pt;margin-top:738.957825pt;width:14.9pt;height:10.95pt;mso-position-horizontal-relative:page;mso-position-vertical-relative:page;z-index:-40849920" type="#_x0000_t202" filled="false" stroked="false">
          <v:textbox inset="0,0,0,0">
            <w:txbxContent>
              <w:p>
                <w:pPr>
                  <w:pStyle w:val="BodyText"/>
                  <w:spacing w:before="14"/>
                  <w:ind w:left="60"/>
                </w:pPr>
                <w:r>
                  <w:rPr/>
                  <w:fldChar w:fldCharType="begin"/>
                </w:r>
                <w:r>
                  <w:rPr/>
                  <w:instrText> PAGE </w:instrText>
                </w:r>
                <w:r>
                  <w:rPr/>
                  <w:fldChar w:fldCharType="separate"/>
                </w:r>
                <w:r>
                  <w:rPr/>
                  <w:t>20</w:t>
                </w:r>
                <w:r>
                  <w:rPr/>
                  <w:fldChar w:fldCharType="end"/>
                </w:r>
              </w:p>
            </w:txbxContent>
          </v:textbox>
          <w10:wrap type="none"/>
        </v:shape>
      </w:pict>
    </w:r>
    <w:r>
      <w:rPr/>
      <w:pict>
        <v:shape style="position:absolute;margin-left:83pt;margin-top:738.957825pt;width:51.25pt;height:10.95pt;mso-position-horizontal-relative:page;mso-position-vertical-relative:page;z-index:-40849408" type="#_x0000_t202" filled="false" stroked="false">
          <v:textbox inset="0,0,0,0">
            <w:txbxContent>
              <w:p>
                <w:pPr>
                  <w:spacing w:before="14"/>
                  <w:ind w:left="20" w:right="0" w:firstLine="0"/>
                  <w:jc w:val="left"/>
                  <w:rPr>
                    <w:i/>
                    <w:sz w:val="16"/>
                  </w:rPr>
                </w:pPr>
                <w:r>
                  <w:rPr>
                    <w:i/>
                    <w:sz w:val="16"/>
                  </w:rPr>
                  <w:t>Specifications</w:t>
                </w:r>
              </w:p>
            </w:txbxContent>
          </v:textbox>
          <w10:wrap type="none"/>
        </v:shape>
      </w:pict>
    </w:r>
    <w:r>
      <w:rPr/>
      <w:pict>
        <v:shape style="position:absolute;margin-left:379.399994pt;margin-top:739.863098pt;width:179.35pt;height:9.85pt;mso-position-horizontal-relative:page;mso-position-vertical-relative:page;z-index:-40848896"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48384"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4.900002pt;margin-top:749.757813pt;width:422.1pt;height:30.95pt;mso-position-horizontal-relative:page;mso-position-vertical-relative:page;z-index:-40843776"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43264" filled="true" fillcolor="#000000" stroked="false">
          <v:fill type="solid"/>
          <w10:wrap type="none"/>
        </v:rect>
      </w:pict>
    </w:r>
    <w:r>
      <w:rPr/>
      <w:pict>
        <v:shape style="position:absolute;margin-left:51pt;margin-top:738.957825pt;width:19.350pt;height:10.95pt;mso-position-horizontal-relative:page;mso-position-vertical-relative:page;z-index:-40842752" type="#_x0000_t202" filled="false" stroked="false">
          <v:textbox inset="0,0,0,0">
            <w:txbxContent>
              <w:p>
                <w:pPr>
                  <w:pStyle w:val="BodyText"/>
                  <w:spacing w:before="14"/>
                  <w:ind w:left="60"/>
                </w:pPr>
                <w:r>
                  <w:rPr/>
                  <w:t>100</w:t>
                </w:r>
              </w:p>
            </w:txbxContent>
          </v:textbox>
          <w10:wrap type="none"/>
        </v:shape>
      </w:pict>
    </w:r>
    <w:r>
      <w:rPr/>
      <w:pict>
        <v:shape style="position:absolute;margin-left:83pt;margin-top:738.957825pt;width:73.75pt;height:10.95pt;mso-position-horizontal-relative:page;mso-position-vertical-relative:page;z-index:-40842240"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379.399994pt;margin-top:739.863098pt;width:179.35pt;height:9.85pt;mso-position-horizontal-relative:page;mso-position-vertical-relative:page;z-index:-40841728"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41216"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36608" filled="true" fillcolor="#000000" stroked="false">
          <v:fill type="solid"/>
          <w10:wrap type="none"/>
        </v:rect>
      </w:pict>
    </w:r>
    <w:r>
      <w:rPr/>
      <w:pict>
        <v:shape style="position:absolute;margin-left:455.200012pt;margin-top:738.957825pt;width:73.75pt;height:10.95pt;mso-position-horizontal-relative:page;mso-position-vertical-relative:page;z-index:-4083609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541.599976pt;margin-top:738.957825pt;width:19.4pt;height:10.95pt;mso-position-horizontal-relative:page;mso-position-vertical-relative:page;z-index:-40835584" type="#_x0000_t202" filled="false" stroked="false">
          <v:textbox inset="0,0,0,0">
            <w:txbxContent>
              <w:p>
                <w:pPr>
                  <w:pStyle w:val="BodyText"/>
                  <w:spacing w:before="14"/>
                  <w:ind w:left="60"/>
                </w:pPr>
                <w:r>
                  <w:rPr/>
                  <w:fldChar w:fldCharType="begin"/>
                </w:r>
                <w:r>
                  <w:rPr/>
                  <w:instrText> PAGE </w:instrText>
                </w:r>
                <w:r>
                  <w:rPr/>
                  <w:fldChar w:fldCharType="separate"/>
                </w:r>
                <w:r>
                  <w:rPr/>
                  <w:t>101</w:t>
                </w:r>
                <w:r>
                  <w:rPr/>
                  <w:fldChar w:fldCharType="end"/>
                </w:r>
              </w:p>
            </w:txbxContent>
          </v:textbox>
          <w10:wrap type="none"/>
        </v:shape>
      </w:pict>
    </w:r>
    <w:r>
      <w:rPr/>
      <w:pict>
        <v:shape style="position:absolute;margin-left:53pt;margin-top:739.863098pt;width:179.35pt;height:9.85pt;mso-position-horizontal-relative:page;mso-position-vertical-relative:page;z-index:-40835072"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34560"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34048" filled="true" fillcolor="#000000" stroked="false">
          <v:fill type="solid"/>
          <w10:wrap type="none"/>
        </v:rect>
      </w:pict>
    </w:r>
    <w:r>
      <w:rPr/>
      <w:pict>
        <v:shape style="position:absolute;margin-left:51pt;margin-top:738.957825pt;width:14.9pt;height:10.95pt;mso-position-horizontal-relative:page;mso-position-vertical-relative:page;z-index:-40833536" type="#_x0000_t202" filled="false" stroked="false">
          <v:textbox inset="0,0,0,0">
            <w:txbxContent>
              <w:p>
                <w:pPr>
                  <w:pStyle w:val="BodyText"/>
                  <w:spacing w:before="14"/>
                  <w:ind w:left="60"/>
                </w:pPr>
                <w:r>
                  <w:rPr/>
                  <w:fldChar w:fldCharType="begin"/>
                </w:r>
                <w:r>
                  <w:rPr/>
                  <w:instrText> PAGE </w:instrText>
                </w:r>
                <w:r>
                  <w:rPr/>
                  <w:fldChar w:fldCharType="separate"/>
                </w:r>
                <w:r>
                  <w:rPr/>
                  <w:t>52</w:t>
                </w:r>
                <w:r>
                  <w:rPr/>
                  <w:fldChar w:fldCharType="end"/>
                </w:r>
              </w:p>
            </w:txbxContent>
          </v:textbox>
          <w10:wrap type="none"/>
        </v:shape>
      </w:pict>
    </w:r>
    <w:r>
      <w:rPr/>
      <w:pict>
        <v:shape style="position:absolute;margin-left:83pt;margin-top:738.957825pt;width:73.75pt;height:10.95pt;mso-position-horizontal-relative:page;mso-position-vertical-relative:page;z-index:-40833024"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379.399994pt;margin-top:739.863098pt;width:179.35pt;height:9.85pt;mso-position-horizontal-relative:page;mso-position-vertical-relative:page;z-index:-40832512"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32000"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26880" filled="true" fillcolor="#000000" stroked="false">
          <v:fill type="solid"/>
          <w10:wrap type="none"/>
        </v:rect>
      </w:pict>
    </w:r>
    <w:r>
      <w:rPr/>
      <w:pict>
        <v:shape style="position:absolute;margin-left:53pt;margin-top:723.757813pt;width:313.150pt;height:36.950pt;mso-position-horizontal-relative:page;mso-position-vertical-relative:page;z-index:-40826368" type="#_x0000_t202" filled="false" stroked="false">
          <v:textbox inset="0,0,0,0">
            <w:txbxContent>
              <w:p>
                <w:pPr>
                  <w:pStyle w:val="BodyText"/>
                  <w:spacing w:before="14"/>
                  <w:ind w:left="20"/>
                </w:pPr>
                <w:r>
                  <w:rPr/>
                  <w:t>(1) NA = Not applicable, blank = unused and reads FFh.</w:t>
                </w:r>
              </w:p>
              <w:p>
                <w:pPr>
                  <w:spacing w:before="139"/>
                  <w:ind w:left="20" w:right="0" w:firstLine="0"/>
                  <w:jc w:val="left"/>
                  <w:rPr>
                    <w:sz w:val="14"/>
                  </w:rPr>
                </w:pPr>
                <w:r>
                  <w:rPr>
                    <w:sz w:val="14"/>
                  </w:rPr>
                  <w:t>Copyright © 2009–2015, Texas Instruments Incorporated</w:t>
                </w:r>
              </w:p>
              <w:p>
                <w:pPr>
                  <w:spacing w:before="36"/>
                  <w:ind w:left="3872" w:right="0" w:firstLine="0"/>
                  <w:jc w:val="left"/>
                  <w:rPr>
                    <w:i/>
                    <w:sz w:val="16"/>
                  </w:rPr>
                </w:pPr>
                <w:hyperlink r:id="rId1">
                  <w:r>
                    <w:rPr>
                      <w:i/>
                      <w:color w:val="0000FF"/>
                      <w:sz w:val="16"/>
                    </w:rPr>
                    <w:t>Submit Documentation Feedback</w:t>
                  </w:r>
                </w:hyperlink>
              </w:p>
            </w:txbxContent>
          </v:textbox>
          <w10:wrap type="none"/>
        </v:shape>
      </w:pict>
    </w:r>
    <w:r>
      <w:rPr/>
      <w:pict>
        <v:shape style="position:absolute;margin-left:455.200012pt;margin-top:738.957825pt;width:73.75pt;height:10.95pt;mso-position-horizontal-relative:page;mso-position-vertical-relative:page;z-index:-4082585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541.599976pt;margin-top:738.957825pt;width:19.350pt;height:10.95pt;mso-position-horizontal-relative:page;mso-position-vertical-relative:page;z-index:-40825344" type="#_x0000_t202" filled="false" stroked="false">
          <v:textbox inset="0,0,0,0">
            <w:txbxContent>
              <w:p>
                <w:pPr>
                  <w:pStyle w:val="BodyText"/>
                  <w:spacing w:before="14"/>
                  <w:ind w:left="60"/>
                </w:pPr>
                <w:r>
                  <w:rPr/>
                  <w:fldChar w:fldCharType="begin"/>
                </w:r>
                <w:r>
                  <w:rPr/>
                  <w:instrText> PAGE </w:instrText>
                </w:r>
                <w:r>
                  <w:rPr/>
                  <w:fldChar w:fldCharType="separate"/>
                </w:r>
                <w:r>
                  <w:rPr/>
                  <w:t>103</w:t>
                </w:r>
                <w:r>
                  <w:rPr/>
                  <w:fldChar w:fldCharType="end"/>
                </w:r>
              </w:p>
            </w:txbxContent>
          </v:textbox>
          <w10:wrap type="none"/>
        </v:shape>
      </w:pict>
    </w:r>
    <w:r>
      <w:rPr/>
      <w:pict>
        <v:shape style="position:absolute;margin-left:94.900002pt;margin-top:759.757813pt;width:422.1pt;height:20.95pt;mso-position-horizontal-relative:page;mso-position-vertical-relative:page;z-index:-40824832" type="#_x0000_t202" filled="false" stroked="false">
          <v:textbox inset="0,0,0,0">
            <w:txbxContent>
              <w:p>
                <w:pPr>
                  <w:spacing w:line="261" w:lineRule="auto" w:before="14"/>
                  <w:ind w:left="245" w:right="0" w:hanging="226"/>
                  <w:jc w:val="left"/>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24320" filled="true" fillcolor="#000000" stroked="false">
          <v:fill type="solid"/>
          <w10:wrap type="none"/>
        </v:rect>
      </w:pict>
    </w:r>
    <w:r>
      <w:rPr/>
      <w:pict>
        <v:shape style="position:absolute;margin-left:51pt;margin-top:738.957825pt;width:19.350pt;height:10.95pt;mso-position-horizontal-relative:page;mso-position-vertical-relative:page;z-index:-40823808" type="#_x0000_t202" filled="false" stroked="false">
          <v:textbox inset="0,0,0,0">
            <w:txbxContent>
              <w:p>
                <w:pPr>
                  <w:pStyle w:val="BodyText"/>
                  <w:spacing w:before="14"/>
                  <w:ind w:left="60"/>
                </w:pPr>
                <w:r>
                  <w:rPr/>
                  <w:fldChar w:fldCharType="begin"/>
                </w:r>
                <w:r>
                  <w:rPr/>
                  <w:instrText> PAGE </w:instrText>
                </w:r>
                <w:r>
                  <w:rPr/>
                  <w:fldChar w:fldCharType="separate"/>
                </w:r>
                <w:r>
                  <w:rPr/>
                  <w:t>104</w:t>
                </w:r>
                <w:r>
                  <w:rPr/>
                  <w:fldChar w:fldCharType="end"/>
                </w:r>
              </w:p>
            </w:txbxContent>
          </v:textbox>
          <w10:wrap type="none"/>
        </v:shape>
      </w:pict>
    </w:r>
    <w:r>
      <w:rPr/>
      <w:pict>
        <v:shape style="position:absolute;margin-left:83pt;margin-top:738.957825pt;width:73.75pt;height:10.95pt;mso-position-horizontal-relative:page;mso-position-vertical-relative:page;z-index:-4082329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379.399994pt;margin-top:739.863098pt;width:179.35pt;height:9.85pt;mso-position-horizontal-relative:page;mso-position-vertical-relative:page;z-index:-40822784"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22272"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16640" filled="true" fillcolor="#000000" stroked="false">
          <v:fill type="solid"/>
          <w10:wrap type="none"/>
        </v:rect>
      </w:pict>
    </w:r>
    <w:r>
      <w:rPr/>
      <w:pict>
        <v:shape style="position:absolute;margin-left:53pt;margin-top:723.757813pt;width:313.150pt;height:36.950pt;mso-position-horizontal-relative:page;mso-position-vertical-relative:page;z-index:-40816128" type="#_x0000_t202" filled="false" stroked="false">
          <v:textbox inset="0,0,0,0">
            <w:txbxContent>
              <w:p>
                <w:pPr>
                  <w:pStyle w:val="BodyText"/>
                  <w:spacing w:before="14"/>
                  <w:ind w:left="20"/>
                </w:pPr>
                <w:r>
                  <w:rPr/>
                  <w:t>(1) NA = Not applicable, blank = unused and reads FFh.</w:t>
                </w:r>
              </w:p>
              <w:p>
                <w:pPr>
                  <w:spacing w:before="139"/>
                  <w:ind w:left="20" w:right="0" w:firstLine="0"/>
                  <w:jc w:val="left"/>
                  <w:rPr>
                    <w:sz w:val="14"/>
                  </w:rPr>
                </w:pPr>
                <w:r>
                  <w:rPr>
                    <w:sz w:val="14"/>
                  </w:rPr>
                  <w:t>Copyright © 2009–2015, Texas Instruments Incorporated</w:t>
                </w:r>
              </w:p>
              <w:p>
                <w:pPr>
                  <w:spacing w:before="36"/>
                  <w:ind w:left="3872" w:right="0" w:firstLine="0"/>
                  <w:jc w:val="left"/>
                  <w:rPr>
                    <w:i/>
                    <w:sz w:val="16"/>
                  </w:rPr>
                </w:pPr>
                <w:hyperlink r:id="rId1">
                  <w:r>
                    <w:rPr>
                      <w:i/>
                      <w:color w:val="0000FF"/>
                      <w:sz w:val="16"/>
                    </w:rPr>
                    <w:t>Submit Documentation Feedback</w:t>
                  </w:r>
                </w:hyperlink>
              </w:p>
            </w:txbxContent>
          </v:textbox>
          <w10:wrap type="none"/>
        </v:shape>
      </w:pict>
    </w:r>
    <w:r>
      <w:rPr/>
      <w:pict>
        <v:shape style="position:absolute;margin-left:455.200012pt;margin-top:738.957825pt;width:73.75pt;height:10.95pt;mso-position-horizontal-relative:page;mso-position-vertical-relative:page;z-index:-4081561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541.599976pt;margin-top:738.957825pt;width:19.350pt;height:10.95pt;mso-position-horizontal-relative:page;mso-position-vertical-relative:page;z-index:-40815104" type="#_x0000_t202" filled="false" stroked="false">
          <v:textbox inset="0,0,0,0">
            <w:txbxContent>
              <w:p>
                <w:pPr>
                  <w:pStyle w:val="BodyText"/>
                  <w:spacing w:before="14"/>
                  <w:ind w:left="60"/>
                </w:pPr>
                <w:r>
                  <w:rPr/>
                  <w:fldChar w:fldCharType="begin"/>
                </w:r>
                <w:r>
                  <w:rPr/>
                  <w:instrText> PAGE </w:instrText>
                </w:r>
                <w:r>
                  <w:rPr/>
                  <w:fldChar w:fldCharType="separate"/>
                </w:r>
                <w:r>
                  <w:rPr/>
                  <w:t>105</w:t>
                </w:r>
                <w:r>
                  <w:rPr/>
                  <w:fldChar w:fldCharType="end"/>
                </w:r>
              </w:p>
            </w:txbxContent>
          </v:textbox>
          <w10:wrap type="none"/>
        </v:shape>
      </w:pict>
    </w:r>
    <w:r>
      <w:rPr/>
      <w:pict>
        <v:shape style="position:absolute;margin-left:94.900002pt;margin-top:759.757813pt;width:422.1pt;height:20.95pt;mso-position-horizontal-relative:page;mso-position-vertical-relative:page;z-index:-40814592" type="#_x0000_t202" filled="false" stroked="false">
          <v:textbox inset="0,0,0,0">
            <w:txbxContent>
              <w:p>
                <w:pPr>
                  <w:spacing w:line="261" w:lineRule="auto" w:before="14"/>
                  <w:ind w:left="245" w:right="0" w:hanging="226"/>
                  <w:jc w:val="left"/>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14080" filled="true" fillcolor="#000000" stroked="false">
          <v:fill type="solid"/>
          <w10:wrap type="none"/>
        </v:rect>
      </w:pict>
    </w:r>
    <w:r>
      <w:rPr/>
      <w:pict>
        <v:shape style="position:absolute;margin-left:51pt;margin-top:738.957825pt;width:19.350pt;height:10.95pt;mso-position-horizontal-relative:page;mso-position-vertical-relative:page;z-index:-40813568" type="#_x0000_t202" filled="false" stroked="false">
          <v:textbox inset="0,0,0,0">
            <w:txbxContent>
              <w:p>
                <w:pPr>
                  <w:pStyle w:val="BodyText"/>
                  <w:spacing w:before="14"/>
                  <w:ind w:left="60"/>
                </w:pPr>
                <w:r>
                  <w:rPr/>
                  <w:fldChar w:fldCharType="begin"/>
                </w:r>
                <w:r>
                  <w:rPr/>
                  <w:instrText> PAGE </w:instrText>
                </w:r>
                <w:r>
                  <w:rPr/>
                  <w:fldChar w:fldCharType="separate"/>
                </w:r>
                <w:r>
                  <w:rPr/>
                  <w:t>106</w:t>
                </w:r>
                <w:r>
                  <w:rPr/>
                  <w:fldChar w:fldCharType="end"/>
                </w:r>
              </w:p>
            </w:txbxContent>
          </v:textbox>
          <w10:wrap type="none"/>
        </v:shape>
      </w:pict>
    </w:r>
    <w:r>
      <w:rPr/>
      <w:pict>
        <v:shape style="position:absolute;margin-left:83pt;margin-top:738.957825pt;width:73.75pt;height:10.95pt;mso-position-horizontal-relative:page;mso-position-vertical-relative:page;z-index:-4081305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379.399994pt;margin-top:739.863098pt;width:179.35pt;height:9.85pt;mso-position-horizontal-relative:page;mso-position-vertical-relative:page;z-index:-40812544"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12032"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4.900002pt;margin-top:749.757813pt;width:422.1pt;height:30.95pt;mso-position-horizontal-relative:page;mso-position-vertical-relative:page;z-index:-40806912"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806400" filled="true" fillcolor="#000000" stroked="false">
          <v:fill type="solid"/>
          <w10:wrap type="none"/>
        </v:rect>
      </w:pict>
    </w:r>
    <w:r>
      <w:rPr/>
      <w:pict>
        <v:shape style="position:absolute;margin-left:51pt;margin-top:738.957825pt;width:19.350pt;height:10.95pt;mso-position-horizontal-relative:page;mso-position-vertical-relative:page;z-index:-40805888" type="#_x0000_t202" filled="false" stroked="false">
          <v:textbox inset="0,0,0,0">
            <w:txbxContent>
              <w:p>
                <w:pPr>
                  <w:pStyle w:val="BodyText"/>
                  <w:spacing w:before="14"/>
                  <w:ind w:left="60"/>
                </w:pPr>
                <w:r>
                  <w:rPr/>
                  <w:t>108</w:t>
                </w:r>
              </w:p>
            </w:txbxContent>
          </v:textbox>
          <w10:wrap type="none"/>
        </v:shape>
      </w:pict>
    </w:r>
    <w:r>
      <w:rPr/>
      <w:pict>
        <v:shape style="position:absolute;margin-left:83pt;margin-top:738.957825pt;width:73.75pt;height:10.95pt;mso-position-horizontal-relative:page;mso-position-vertical-relative:page;z-index:-40805376" type="#_x0000_t202" filled="false" stroked="false">
          <v:textbox inset="0,0,0,0">
            <w:txbxContent>
              <w:p>
                <w:pPr>
                  <w:spacing w:before="14"/>
                  <w:ind w:left="20" w:right="0" w:firstLine="0"/>
                  <w:jc w:val="left"/>
                  <w:rPr>
                    <w:i/>
                    <w:sz w:val="16"/>
                  </w:rPr>
                </w:pPr>
                <w:r>
                  <w:rPr>
                    <w:i/>
                    <w:sz w:val="16"/>
                  </w:rPr>
                  <w:t>Detailed Description</w:t>
                </w:r>
              </w:p>
            </w:txbxContent>
          </v:textbox>
          <w10:wrap type="none"/>
        </v:shape>
      </w:pict>
    </w:r>
    <w:r>
      <w:rPr/>
      <w:pict>
        <v:shape style="position:absolute;margin-left:379.399994pt;margin-top:739.863098pt;width:179.35pt;height:9.85pt;mso-position-horizontal-relative:page;mso-position-vertical-relative:page;z-index:-40804864"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804352"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799744" filled="true" fillcolor="#000000" stroked="false">
          <v:fill type="solid"/>
          <w10:wrap type="none"/>
        </v:rect>
      </w:pict>
    </w:r>
    <w:r>
      <w:rPr/>
      <w:pict>
        <v:shape style="position:absolute;margin-left:400.100006pt;margin-top:738.957825pt;width:128.75pt;height:10.95pt;mso-position-horizontal-relative:page;mso-position-vertical-relative:page;z-index:-40799232" type="#_x0000_t202" filled="false" stroked="false">
          <v:textbox inset="0,0,0,0">
            <w:txbxContent>
              <w:p>
                <w:pPr>
                  <w:spacing w:before="14"/>
                  <w:ind w:left="20" w:right="0" w:firstLine="0"/>
                  <w:jc w:val="left"/>
                  <w:rPr>
                    <w:i/>
                    <w:sz w:val="16"/>
                  </w:rPr>
                </w:pPr>
                <w:r>
                  <w:rPr>
                    <w:i/>
                    <w:sz w:val="16"/>
                  </w:rPr>
                  <w:t>Device and Documentation Support</w:t>
                </w:r>
              </w:p>
            </w:txbxContent>
          </v:textbox>
          <w10:wrap type="none"/>
        </v:shape>
      </w:pict>
    </w:r>
    <w:r>
      <w:rPr/>
      <w:pict>
        <v:shape style="position:absolute;margin-left:541.599976pt;margin-top:738.957825pt;width:19.350pt;height:10.95pt;mso-position-horizontal-relative:page;mso-position-vertical-relative:page;z-index:-40798720" type="#_x0000_t202" filled="false" stroked="false">
          <v:textbox inset="0,0,0,0">
            <w:txbxContent>
              <w:p>
                <w:pPr>
                  <w:pStyle w:val="BodyText"/>
                  <w:spacing w:before="14"/>
                  <w:ind w:left="60"/>
                </w:pPr>
                <w:r>
                  <w:rPr/>
                  <w:fldChar w:fldCharType="begin"/>
                </w:r>
                <w:r>
                  <w:rPr/>
                  <w:instrText> PAGE </w:instrText>
                </w:r>
                <w:r>
                  <w:rPr/>
                  <w:fldChar w:fldCharType="separate"/>
                </w:r>
                <w:r>
                  <w:rPr/>
                  <w:t>109</w:t>
                </w:r>
                <w:r>
                  <w:rPr/>
                  <w:fldChar w:fldCharType="end"/>
                </w:r>
              </w:p>
            </w:txbxContent>
          </v:textbox>
          <w10:wrap type="none"/>
        </v:shape>
      </w:pict>
    </w:r>
    <w:r>
      <w:rPr/>
      <w:pict>
        <v:shape style="position:absolute;margin-left:53pt;margin-top:739.863098pt;width:179.35pt;height:9.85pt;mso-position-horizontal-relative:page;mso-position-vertical-relative:page;z-index:-40798208"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797696"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797184" filled="true" fillcolor="#000000" stroked="false">
          <v:fill type="solid"/>
          <w10:wrap type="none"/>
        </v:rect>
      </w:pict>
    </w:r>
    <w:r>
      <w:rPr/>
      <w:pict>
        <v:shape style="position:absolute;margin-left:51pt;margin-top:738.957825pt;width:19.350pt;height:10.95pt;mso-position-horizontal-relative:page;mso-position-vertical-relative:page;z-index:-40796672" type="#_x0000_t202" filled="false" stroked="false">
          <v:textbox inset="0,0,0,0">
            <w:txbxContent>
              <w:p>
                <w:pPr>
                  <w:pStyle w:val="BodyText"/>
                  <w:spacing w:before="14"/>
                  <w:ind w:left="60"/>
                </w:pPr>
                <w:r>
                  <w:rPr/>
                  <w:fldChar w:fldCharType="begin"/>
                </w:r>
                <w:r>
                  <w:rPr/>
                  <w:instrText> PAGE </w:instrText>
                </w:r>
                <w:r>
                  <w:rPr/>
                  <w:fldChar w:fldCharType="separate"/>
                </w:r>
                <w:r>
                  <w:rPr/>
                  <w:t>110</w:t>
                </w:r>
                <w:r>
                  <w:rPr/>
                  <w:fldChar w:fldCharType="end"/>
                </w:r>
              </w:p>
            </w:txbxContent>
          </v:textbox>
          <w10:wrap type="none"/>
        </v:shape>
      </w:pict>
    </w:r>
    <w:r>
      <w:rPr/>
      <w:pict>
        <v:shape style="position:absolute;margin-left:83pt;margin-top:738.957825pt;width:128.75pt;height:10.95pt;mso-position-horizontal-relative:page;mso-position-vertical-relative:page;z-index:-40796160" type="#_x0000_t202" filled="false" stroked="false">
          <v:textbox inset="0,0,0,0">
            <w:txbxContent>
              <w:p>
                <w:pPr>
                  <w:spacing w:before="14"/>
                  <w:ind w:left="20" w:right="0" w:firstLine="0"/>
                  <w:jc w:val="left"/>
                  <w:rPr>
                    <w:i/>
                    <w:sz w:val="16"/>
                  </w:rPr>
                </w:pPr>
                <w:r>
                  <w:rPr>
                    <w:i/>
                    <w:sz w:val="16"/>
                  </w:rPr>
                  <w:t>Device and Documentation Support</w:t>
                </w:r>
              </w:p>
            </w:txbxContent>
          </v:textbox>
          <w10:wrap type="none"/>
        </v:shape>
      </w:pict>
    </w:r>
    <w:r>
      <w:rPr/>
      <w:pict>
        <v:shape style="position:absolute;margin-left:379.399994pt;margin-top:739.863098pt;width:179.35pt;height:9.85pt;mso-position-horizontal-relative:page;mso-position-vertical-relative:page;z-index:-40795648"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r>
      <w:rPr/>
      <w:pict>
        <v:shape style="position:absolute;margin-left:94.900002pt;margin-top:749.757813pt;width:422.1pt;height:30.95pt;mso-position-horizontal-relative:page;mso-position-vertical-relative:page;z-index:-40795136" type="#_x0000_t202" filled="false" stroked="false">
          <v:textbox inset="0,0,0,0">
            <w:txbxContent>
              <w:p>
                <w:pPr>
                  <w:spacing w:before="14"/>
                  <w:ind w:left="109" w:right="109" w:firstLine="0"/>
                  <w:jc w:val="center"/>
                  <w:rPr>
                    <w:i/>
                    <w:sz w:val="16"/>
                  </w:rPr>
                </w:pPr>
                <w:hyperlink r:id="rId1">
                  <w:r>
                    <w:rPr>
                      <w:i/>
                      <w:color w:val="0000FF"/>
                      <w:sz w:val="16"/>
                    </w:rPr>
                    <w:t>Submit Documentation Feedback</w:t>
                  </w:r>
                </w:hyperlink>
              </w:p>
              <w:p>
                <w:pPr>
                  <w:spacing w:line="261" w:lineRule="auto" w:before="16"/>
                  <w:ind w:left="110"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4pt;margin-top:736.200012pt;width:504pt;height:1.5pt;mso-position-horizontal-relative:page;mso-position-vertical-relative:page;z-index:-40790016" filled="true" fillcolor="#000000" stroked="false">
          <v:fill type="solid"/>
          <w10:wrap type="none"/>
        </v:rect>
      </w:pict>
    </w:r>
    <w:r>
      <w:rPr/>
      <w:pict>
        <v:shape style="position:absolute;margin-left:51pt;margin-top:738.957825pt;width:19.350pt;height:10.95pt;mso-position-horizontal-relative:page;mso-position-vertical-relative:page;z-index:-40789504" type="#_x0000_t202" filled="false" stroked="false">
          <v:textbox inset="0,0,0,0">
            <w:txbxContent>
              <w:p>
                <w:pPr>
                  <w:pStyle w:val="BodyText"/>
                  <w:spacing w:before="14"/>
                  <w:ind w:left="60"/>
                </w:pPr>
                <w:r>
                  <w:rPr/>
                  <w:fldChar w:fldCharType="begin"/>
                </w:r>
                <w:r>
                  <w:rPr/>
                  <w:instrText> PAGE </w:instrText>
                </w:r>
                <w:r>
                  <w:rPr/>
                  <w:fldChar w:fldCharType="separate"/>
                </w:r>
                <w:r>
                  <w:rPr/>
                  <w:t>114</w:t>
                </w:r>
                <w:r>
                  <w:rPr/>
                  <w:fldChar w:fldCharType="end"/>
                </w:r>
              </w:p>
            </w:txbxContent>
          </v:textbox>
          <w10:wrap type="none"/>
        </v:shape>
      </w:pict>
    </w:r>
    <w:r>
      <w:rPr/>
      <w:pict>
        <v:shape style="position:absolute;margin-left:83pt;margin-top:738.957825pt;width:434pt;height:41.75pt;mso-position-horizontal-relative:page;mso-position-vertical-relative:page;z-index:-40788992" type="#_x0000_t202" filled="false" stroked="false">
          <v:textbox inset="0,0,0,0">
            <w:txbxContent>
              <w:p>
                <w:pPr>
                  <w:spacing w:before="14"/>
                  <w:ind w:left="6" w:right="5030" w:firstLine="0"/>
                  <w:jc w:val="center"/>
                  <w:rPr>
                    <w:i/>
                    <w:sz w:val="16"/>
                  </w:rPr>
                </w:pPr>
                <w:r>
                  <w:rPr>
                    <w:i/>
                    <w:sz w:val="16"/>
                  </w:rPr>
                  <w:t>Mechanical, Packaging, and Orderable Information</w:t>
                </w:r>
              </w:p>
              <w:p>
                <w:pPr>
                  <w:spacing w:before="32"/>
                  <w:ind w:left="344" w:right="109" w:firstLine="0"/>
                  <w:jc w:val="center"/>
                  <w:rPr>
                    <w:i/>
                    <w:sz w:val="16"/>
                  </w:rPr>
                </w:pPr>
                <w:hyperlink r:id="rId1">
                  <w:r>
                    <w:rPr>
                      <w:i/>
                      <w:color w:val="0000FF"/>
                      <w:sz w:val="16"/>
                    </w:rPr>
                    <w:t>Submit Documentation Feedback</w:t>
                  </w:r>
                </w:hyperlink>
              </w:p>
              <w:p>
                <w:pPr>
                  <w:spacing w:line="261" w:lineRule="auto" w:before="16"/>
                  <w:ind w:left="348" w:right="109" w:firstLine="0"/>
                  <w:jc w:val="center"/>
                  <w:rPr>
                    <w:i/>
                    <w:sz w:val="16"/>
                  </w:rPr>
                </w:pPr>
                <w:r>
                  <w:rPr>
                    <w:sz w:val="16"/>
                  </w:rPr>
                  <w:t>Product Folder Links: </w:t>
                </w:r>
                <w:hyperlink r:id="rId2">
                  <w:r>
                    <w:rPr>
                      <w:i/>
                      <w:color w:val="0000FF"/>
                      <w:sz w:val="16"/>
                    </w:rPr>
                    <w:t>MSP430F5529 </w:t>
                  </w:r>
                </w:hyperlink>
                <w:hyperlink r:id="rId3">
                  <w:r>
                    <w:rPr>
                      <w:i/>
                      <w:color w:val="0000FF"/>
                      <w:sz w:val="16"/>
                    </w:rPr>
                    <w:t>MSP430F5528</w:t>
                  </w:r>
                </w:hyperlink>
                <w:r>
                  <w:rPr>
                    <w:i/>
                    <w:color w:val="0000FF"/>
                    <w:sz w:val="16"/>
                  </w:rPr>
                  <w:t> </w:t>
                </w:r>
                <w:hyperlink r:id="rId4">
                  <w:r>
                    <w:rPr>
                      <w:i/>
                      <w:color w:val="0000FF"/>
                      <w:sz w:val="16"/>
                    </w:rPr>
                    <w:t>MSP430F5527</w:t>
                  </w:r>
                </w:hyperlink>
                <w:r>
                  <w:rPr>
                    <w:i/>
                    <w:color w:val="0000FF"/>
                    <w:sz w:val="16"/>
                  </w:rPr>
                  <w:t> </w:t>
                </w:r>
                <w:hyperlink r:id="rId5">
                  <w:r>
                    <w:rPr>
                      <w:i/>
                      <w:color w:val="0000FF"/>
                      <w:sz w:val="16"/>
                    </w:rPr>
                    <w:t>MSP430F5526</w:t>
                  </w:r>
                </w:hyperlink>
                <w:r>
                  <w:rPr>
                    <w:i/>
                    <w:color w:val="0000FF"/>
                    <w:sz w:val="16"/>
                  </w:rPr>
                  <w:t> </w:t>
                </w:r>
                <w:hyperlink r:id="rId6">
                  <w:r>
                    <w:rPr>
                      <w:i/>
                      <w:color w:val="0000FF"/>
                      <w:sz w:val="16"/>
                    </w:rPr>
                    <w:t>MSP430F5525</w:t>
                  </w:r>
                </w:hyperlink>
                <w:r>
                  <w:rPr>
                    <w:i/>
                    <w:color w:val="0000FF"/>
                    <w:sz w:val="16"/>
                  </w:rPr>
                  <w:t> </w:t>
                </w:r>
                <w:hyperlink r:id="rId7">
                  <w:r>
                    <w:rPr>
                      <w:i/>
                      <w:color w:val="0000FF"/>
                      <w:sz w:val="16"/>
                    </w:rPr>
                    <w:t>MSP430F5524</w:t>
                  </w:r>
                </w:hyperlink>
                <w:r>
                  <w:rPr>
                    <w:i/>
                    <w:color w:val="0000FF"/>
                    <w:sz w:val="16"/>
                  </w:rPr>
                  <w:t> </w:t>
                </w:r>
                <w:hyperlink r:id="rId8">
                  <w:r>
                    <w:rPr>
                      <w:i/>
                      <w:color w:val="0000FF"/>
                      <w:sz w:val="16"/>
                    </w:rPr>
                    <w:t>MSP430F5522</w:t>
                  </w:r>
                </w:hyperlink>
                <w:r>
                  <w:rPr>
                    <w:i/>
                    <w:color w:val="0000FF"/>
                    <w:sz w:val="16"/>
                  </w:rPr>
                  <w:t> </w:t>
                </w:r>
                <w:hyperlink r:id="rId9">
                  <w:r>
                    <w:rPr>
                      <w:i/>
                      <w:color w:val="0000FF"/>
                      <w:sz w:val="16"/>
                    </w:rPr>
                    <w:t>MSP430F5521 </w:t>
                  </w:r>
                </w:hyperlink>
                <w:hyperlink r:id="rId10">
                  <w:r>
                    <w:rPr>
                      <w:i/>
                      <w:color w:val="0000FF"/>
                      <w:sz w:val="16"/>
                    </w:rPr>
                    <w:t>MSP430F5519</w:t>
                  </w:r>
                </w:hyperlink>
                <w:r>
                  <w:rPr>
                    <w:i/>
                    <w:color w:val="0000FF"/>
                    <w:sz w:val="16"/>
                  </w:rPr>
                  <w:t> </w:t>
                </w:r>
                <w:hyperlink r:id="rId11">
                  <w:r>
                    <w:rPr>
                      <w:i/>
                      <w:color w:val="0000FF"/>
                      <w:sz w:val="16"/>
                    </w:rPr>
                    <w:t>MSP430F5517</w:t>
                  </w:r>
                </w:hyperlink>
                <w:r>
                  <w:rPr>
                    <w:i/>
                    <w:color w:val="0000FF"/>
                    <w:sz w:val="16"/>
                  </w:rPr>
                  <w:t> </w:t>
                </w:r>
                <w:hyperlink r:id="rId12">
                  <w:r>
                    <w:rPr>
                      <w:i/>
                      <w:color w:val="0000FF"/>
                      <w:sz w:val="16"/>
                    </w:rPr>
                    <w:t>MSP430F5515</w:t>
                  </w:r>
                </w:hyperlink>
                <w:r>
                  <w:rPr>
                    <w:i/>
                    <w:color w:val="0000FF"/>
                    <w:sz w:val="16"/>
                  </w:rPr>
                  <w:t> </w:t>
                </w:r>
                <w:hyperlink r:id="rId13">
                  <w:r>
                    <w:rPr>
                      <w:i/>
                      <w:color w:val="0000FF"/>
                      <w:sz w:val="16"/>
                    </w:rPr>
                    <w:t>MSP430F5514</w:t>
                  </w:r>
                </w:hyperlink>
                <w:r>
                  <w:rPr>
                    <w:i/>
                    <w:color w:val="0000FF"/>
                    <w:sz w:val="16"/>
                  </w:rPr>
                  <w:t> </w:t>
                </w:r>
                <w:hyperlink r:id="rId14">
                  <w:r>
                    <w:rPr>
                      <w:i/>
                      <w:color w:val="0000FF"/>
                      <w:sz w:val="16"/>
                    </w:rPr>
                    <w:t>MSP430F5513</w:t>
                  </w:r>
                </w:hyperlink>
              </w:p>
            </w:txbxContent>
          </v:textbox>
          <w10:wrap type="none"/>
        </v:shape>
      </w:pict>
    </w:r>
    <w:r>
      <w:rPr/>
      <w:pict>
        <v:shape style="position:absolute;margin-left:379.399994pt;margin-top:739.863098pt;width:179.35pt;height:9.85pt;mso-position-horizontal-relative:page;mso-position-vertical-relative:page;z-index:-40788480" type="#_x0000_t202" filled="false" stroked="false">
          <v:textbox inset="0,0,0,0">
            <w:txbxContent>
              <w:p>
                <w:pPr>
                  <w:spacing w:before="15"/>
                  <w:ind w:left="20" w:right="0" w:firstLine="0"/>
                  <w:jc w:val="left"/>
                  <w:rPr>
                    <w:sz w:val="14"/>
                  </w:rPr>
                </w:pPr>
                <w:r>
                  <w:rPr>
                    <w:sz w:val="14"/>
                  </w:rPr>
                  <w:t>Copyright © 2009–2015, Texas Instruments Incorporated</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0787968" from="36.849998pt,562.246948pt" to="760.363975pt,562.246948pt" stroked="true" strokeweight="1pt" strokecolor="#000000">
          <v:stroke dashstyle="solid"/>
          <w10:wrap type="none"/>
        </v:line>
      </w:pict>
    </w:r>
    <w:r>
      <w:rPr/>
      <w:pict>
        <v:shape style="position:absolute;margin-left:364.255005pt;margin-top:762.482788pt;width:70.75pt;height:10.95pt;mso-position-horizontal-relative:page;mso-position-vertical-relative:page;z-index:-40787456" type="#_x0000_t202" filled="false" stroked="false">
          <v:textbox inset="0,0,0,0">
            <w:txbxContent>
              <w:p>
                <w:pPr>
                  <w:pStyle w:val="BodyText"/>
                  <w:spacing w:before="14"/>
                  <w:ind w:left="20"/>
                </w:pPr>
                <w:r>
                  <w:rPr/>
                  <w:t>Addendum-Page </w:t>
                </w:r>
                <w:r>
                  <w:rPr/>
                  <w:fldChar w:fldCharType="begin"/>
                </w:r>
                <w:r>
                  <w:rPr/>
                  <w:instrText> PAGE </w:instrText>
                </w:r>
                <w:r>
                  <w:rPr/>
                  <w:fldChar w:fldCharType="separate"/>
                </w:r>
                <w:r>
                  <w:rPr/>
                  <w:t>1</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0781824" from="36.849998pt,562.246948pt" to="760.363975pt,562.246948pt" stroked="true" strokeweight="1pt" strokecolor="#000000">
          <v:stroke dashstyle="solid"/>
          <w10:wrap type="none"/>
        </v:line>
      </w:pict>
    </w:r>
    <w:r>
      <w:rPr/>
      <w:pict>
        <v:shape style="position:absolute;margin-left:364.255005pt;margin-top:565.482788pt;width:70.75pt;height:10.95pt;mso-position-horizontal-relative:page;mso-position-vertical-relative:page;z-index:-40781312" type="#_x0000_t202" filled="false" stroked="false">
          <v:textbox inset="0,0,0,0">
            <w:txbxContent>
              <w:p>
                <w:pPr>
                  <w:pStyle w:val="BodyText"/>
                  <w:spacing w:before="14"/>
                  <w:ind w:left="20"/>
                </w:pPr>
                <w:r>
                  <w:rPr/>
                  <w:t>Addendum-Page </w:t>
                </w:r>
                <w:r>
                  <w:rPr/>
                  <w:fldChar w:fldCharType="begin"/>
                </w:r>
                <w:r>
                  <w:rPr/>
                  <w:instrText> PAGE </w:instrText>
                </w:r>
                <w:r>
                  <w:rPr/>
                  <w:fldChar w:fldCharType="separate"/>
                </w:r>
                <w:r>
                  <w:rPr/>
                  <w:t>2</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0780800" from="36.849998pt,562.246948pt" to="760.363975pt,562.246948pt" stroked="true" strokeweight="1pt" strokecolor="#000000">
          <v:stroke dashstyle="solid"/>
          <w10:wrap type="none"/>
        </v:line>
      </w:pict>
    </w:r>
    <w:r>
      <w:rPr/>
      <w:pict>
        <v:shape style="position:absolute;margin-left:364.255005pt;margin-top:565.482788pt;width:70.75pt;height:10.95pt;mso-position-horizontal-relative:page;mso-position-vertical-relative:page;z-index:-40780288" type="#_x0000_t202" filled="false" stroked="false">
          <v:textbox inset="0,0,0,0">
            <w:txbxContent>
              <w:p>
                <w:pPr>
                  <w:pStyle w:val="BodyText"/>
                  <w:spacing w:before="14"/>
                  <w:ind w:left="20"/>
                </w:pPr>
                <w:r>
                  <w:rPr/>
                  <w:t>Addendum-Page </w:t>
                </w:r>
                <w:r>
                  <w:rPr/>
                  <w:fldChar w:fldCharType="begin"/>
                </w:r>
                <w:r>
                  <w:rPr/>
                  <w:instrText> PAGE </w:instrText>
                </w:r>
                <w:r>
                  <w:rPr/>
                  <w:fldChar w:fldCharType="separate"/>
                </w:r>
                <w:r>
                  <w:rPr/>
                  <w:t>3</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0777216" from="62.362pt,730.950989pt" to="572.949pt,730.950989pt" stroked="true" strokeweight="1pt" strokecolor="#000000">
          <v:stroke dashstyle="solid"/>
          <w10:wrap type="none"/>
        </v:line>
      </w:pict>
    </w:r>
    <w:r>
      <w:rPr/>
      <w:pict>
        <v:shape style="position:absolute;margin-left:281.630005pt;margin-top:732.936829pt;width:84.5pt;height:10.95pt;mso-position-horizontal-relative:page;mso-position-vertical-relative:page;z-index:-40776704" type="#_x0000_t202" filled="false" stroked="false">
          <v:textbox inset="0,0,0,0">
            <w:txbxContent>
              <w:p>
                <w:pPr>
                  <w:pStyle w:val="BodyText"/>
                  <w:spacing w:before="14"/>
                  <w:ind w:left="20"/>
                </w:pPr>
                <w:r>
                  <w:rPr/>
                  <w:t>Pack Materials-Page </w:t>
                </w:r>
                <w:r>
                  <w:rPr/>
                  <w:fldChar w:fldCharType="begin"/>
                </w:r>
                <w:r>
                  <w:rPr/>
                  <w:instrText> PAGE </w:instrText>
                </w:r>
                <w:r>
                  <w:rPr/>
                  <w:fldChar w:fldCharType="separate"/>
                </w:r>
                <w:r>
                  <w:rPr/>
                  <w:t>1</w:t>
                </w:r>
                <w:r>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0773632" from="62.362pt,730.950989pt" to="572.949pt,730.950989pt" stroked="true" strokeweight="1pt" strokecolor="#000000">
          <v:stroke dashstyle="solid"/>
          <w10:wrap type="none"/>
        </v:line>
      </w:pict>
    </w:r>
    <w:r>
      <w:rPr/>
      <w:pict>
        <v:shape style="position:absolute;margin-left:281.630005pt;margin-top:732.936829pt;width:84.5pt;height:10.95pt;mso-position-horizontal-relative:page;mso-position-vertical-relative:page;z-index:-40773120" type="#_x0000_t202" filled="false" stroked="false">
          <v:textbox inset="0,0,0,0">
            <w:txbxContent>
              <w:p>
                <w:pPr>
                  <w:pStyle w:val="BodyText"/>
                  <w:spacing w:before="14"/>
                  <w:ind w:left="20"/>
                </w:pPr>
                <w:r>
                  <w:rPr/>
                  <w:t>Pack Materials-Page </w:t>
                </w:r>
                <w:r>
                  <w:rPr/>
                  <w:fldChar w:fldCharType="begin"/>
                </w:r>
                <w:r>
                  <w:rPr/>
                  <w:instrText> PAGE </w:instrText>
                </w:r>
                <w:r>
                  <w:rPr/>
                  <w:fldChar w:fldCharType="separate"/>
                </w:r>
                <w:r>
                  <w:rPr/>
                  <w:t>3</w:t>
                </w:r>
                <w:r>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5.120026pt;margin-top:744.241028pt;width:42.8pt;height:5.7pt;mso-position-horizontal-relative:page;mso-position-vertical-relative:page;z-index:-40771584" coordorigin="5702,14885" coordsize="856,114" path="m5822,14916l5801,14916,5786,14969,5772,14916,5752,14916,5738,14969,5723,14916,5702,14916,5728,14996,5748,14996,5762,14945,5776,14996,5796,14996,5822,14916xm5945,14916l5923,14916,5909,14969,5894,14916,5874,14916,5861,14969,5845,14916,5825,14916,5850,14996,5870,14996,5885,14945,5898,14996,5918,14996,5945,14916xm6066,14916l6044,14916,6030,14969,6016,14916,5995,14916,5982,14969,5966,14916,5946,14916,5971,14996,5992,14996,6006,14945,6019,14996,6040,14996,6066,14916xm6098,14975l6077,14975,6077,14996,6098,14996,6098,14975xm6160,14995l6157,14978,6155,14980,6151,14981,6148,14981,6145,14980,6143,14977,6143,14933,6157,14933,6157,14916,6143,14916,6143,14887,6121,14899,6121,14916,6112,14916,6112,14933,6121,14933,6121,14978,6122,14981,6122,14994,6130,14997,6139,14998,6143,14999,6144,14998,6151,14998,6154,14996,6156,14996,6160,14995xm6194,14916l6173,14916,6173,14996,6194,14996,6194,14916xm6194,14885l6173,14885,6173,14904,6194,14904,6194,14885xm6238,14975l6216,14975,6216,14996,6238,14996,6238,14975xm6331,14969l6310,14965,6310,14966,6307,14975,6307,14979,6298,14981,6292,14981,6279,14975,6280,14973,6277,14962,6277,14954,6276,14946,6280,14934,6288,14932,6292,14930,6294,14930,6296,14930,6299,14932,6302,14932,6305,14934,6305,14935,6307,14938,6308,14940,6310,14944,6330,14940,6330,14938,6322,14921,6320,14918,6301,14914,6294,14914,6293,14914,6285,14913,6267,14920,6264,14927,6262,14929,6258,14936,6256,14942,6254,14954,6254,14959,6256,14963,6256,14966,6257,14969,6257,14972,6259,14977,6260,14981,6262,14983,6264,14984,6265,14987,6266,14988,6269,14989,6270,14992,6272,14993,6280,14996,6294,14999,6296,14998,6299,14998,6308,14997,6316,14996,6322,14988,6324,14986,6326,14981,6329,14976,6331,14969xm6425,14953l6424,14950,6424,14944,6422,14941,6421,14938,6419,14933,6416,14930,6415,14928,6406,14919,6404,14918,6404,14963,6398,14972,6397,14975,6396,14975,6394,14977,6386,14981,6379,14981,6376,14980,6373,14978,6371,14976,6368,14975,6368,14974,6366,14971,6365,14969,6365,14966,6364,14963,6364,14959,6362,14956,6364,14954,6364,14947,6368,14938,6370,14936,6372,14935,6374,14933,6377,14932,6383,14932,6386,14932,6390,14933,6395,14935,6397,14938,6397,14939,6400,14940,6402,14950,6404,14963,6404,14918,6401,14916,6389,14914,6382,14914,6360,14920,6346,14936,6341,14957,6347,14978,6348,14981,6349,14983,6354,14988,6359,14992,6365,14995,6371,14996,6373,14998,6379,14998,6383,14999,6385,14998,6392,14998,6397,14995,6401,14995,6403,14993,6408,14990,6410,14988,6418,14982,6419,14979,6422,14971,6422,14969,6424,14965,6424,14962,6425,14959,6425,14953xm6558,14935l6557,14933,6557,14930,6556,14928,6556,14926,6553,14923,6552,14921,6550,14918,6547,14917,6546,14917,6541,14915,6539,14915,6535,14914,6532,14914,6527,14914,6524,14915,6521,14916,6514,14920,6506,14927,6506,14926,6503,14921,6498,14914,6491,14915,6487,14914,6484,14914,6479,14914,6474,14916,6470,14917,6466,14920,6458,14927,6458,14916,6439,14916,6439,14996,6461,14996,6461,14957,6460,14945,6462,14931,6476,14930,6481,14930,6484,14932,6486,14934,6487,14936,6487,14941,6488,14944,6488,14996,6510,14996,6510,14946,6511,14942,6511,14940,6512,14938,6517,14933,6522,14930,6530,14930,6533,14933,6534,14935,6535,14935,6535,14936,6536,14939,6536,14996,6558,14996,6558,14935xe" filled="true" fillcolor="#000000" stroked="false">
          <v:path arrowok="t"/>
          <v:fill type="solid"/>
          <w10:wrap type="none"/>
        </v:shape>
      </w:pict>
    </w:r>
    <w:r>
      <w:rPr/>
      <w:pict>
        <v:group style="position:absolute;margin-left:278.700012pt;margin-top:731.580017pt;width:69.55pt;height:8.65pt;mso-position-horizontal-relative:page;mso-position-vertical-relative:page;z-index:-40771072" coordorigin="5574,14632" coordsize="1391,173">
          <v:shape style="position:absolute;left:5574;top:14631;width:202;height:172" coordorigin="5574,14632" coordsize="202,172" path="m5630,14632l5574,14632,5574,14635,5580,14636,5581,14638,5584,14641,5585,14644,5586,14648,5586,14652,5586,14782,5586,14784,5585,14790,5585,14791,5581,14797,5574,14798,5574,14803,5630,14803,5630,14798,5623,14797,5620,14791,5618,14790,5618,14784,5618,14782,5618,14652,5618,14648,5620,14644,5620,14641,5624,14638,5624,14636,5630,14635,5630,14632xm5672,14747l5654,14711,5654,14747,5672,14747xm5714,14711l5699,14694,5693,14687,5692,14687,5687,14681,5687,14680,5686,14680,5683,14677,5681,14674,5644,14674,5644,14677,5651,14680,5651,14681,5654,14687,5656,14694,5654,14711,5714,14711xm5776,14674l5736,14674,5736,14677,5742,14680,5743,14681,5747,14687,5748,14694,5748,14711,5765,14711,5765,14694,5766,14687,5767,14681,5768,14680,5770,14680,5776,14677,5776,14674xe" filled="true" fillcolor="#000000" stroked="false">
            <v:path arrowok="t"/>
            <v:fill type="solid"/>
          </v:shape>
          <v:shape style="position:absolute;left:5643;top:14671;width:237;height:134" coordorigin="5644,14671" coordsize="237,134" path="m5684,14798l5681,14797,5677,14796,5675,14792,5674,14789,5672,14786,5672,14782,5672,14747,5672,14711,5654,14711,5654,14747,5654,14782,5654,14786,5654,14789,5653,14792,5650,14796,5648,14797,5644,14798,5644,14803,5684,14803,5684,14798xm5765,14711l5748,14711,5748,14747,5714,14711,5672,14711,5705,14747,5738,14782,5742,14786,5746,14789,5748,14792,5752,14796,5753,14797,5754,14798,5758,14803,5760,14804,5765,14804,5765,14803,5765,14798,5765,14797,5765,14796,5765,14792,5765,14789,5765,14786,5765,14782,5765,14747,5765,14711xm5818,14693l5795,14690,5792,14693,5818,14693xm5880,14688l5879,14687,5878,14681,5876,14676,5875,14674,5875,14672,5874,14671,5873,14672,5872,14672,5870,14674,5870,14676,5857,14674,5851,14672,5849,14672,5844,14671,5836,14671,5833,14672,5831,14672,5820,14674,5814,14676,5803,14681,5797,14687,5797,14688,5795,14690,5825,14690,5832,14688,5848,14687,5850,14688,5861,14690,5880,14690,5880,14688xe" filled="true" fillcolor="#000000" stroked="false">
            <v:path arrowok="t"/>
            <v:fill type="solid"/>
          </v:shape>
          <v:shape style="position:absolute;left:5781;top:14690;width:113;height:92" coordorigin="5782,14690" coordsize="113,92" path="m5804,14780l5794,14773,5792,14772,5790,14770,5788,14766,5786,14765,5782,14766,5783,14770,5784,14772,5784,14773,5788,14780,5804,14780xm5806,14782l5788,14780,5788,14782,5806,14782xm5884,14702l5882,14698,5881,14693,5880,14690,5861,14690,5864,14693,5866,14693,5874,14698,5880,14702,5880,14704,5884,14702xm5894,14762l5893,14756,5893,14755,5891,14748,5887,14743,5881,14736,5869,14729,5858,14725,5840,14719,5836,14718,5822,14713,5818,14708,5814,14705,5814,14704,5814,14702,5816,14698,5818,14693,5825,14690,5795,14690,5792,14693,5791,14693,5790,14698,5788,14702,5788,14704,5788,14705,5788,14708,5788,14713,5788,14718,5789,14719,5790,14725,5794,14729,5800,14736,5812,14743,5825,14748,5849,14755,5852,14756,5861,14762,5862,14764,5862,14765,5863,14766,5864,14770,5866,14772,5866,14773,5862,14780,5890,14780,5893,14773,5893,14772,5893,14770,5894,14766,5894,14765,5894,14764,5894,14762xe" filled="true" fillcolor="#000000" stroked="false">
            <v:path arrowok="t"/>
            <v:fill type="solid"/>
          </v:shape>
          <v:shape style="position:absolute;left:5787;top:14673;width:227;height:131" coordorigin="5788,14674" coordsize="227,131" path="m5890,14780l5862,14780,5861,14782,5857,14784,5855,14785,5850,14786,5844,14789,5827,14789,5820,14786,5816,14785,5812,14784,5806,14782,5804,14780,5788,14780,5788,14782,5789,14784,5789,14785,5790,14786,5790,14789,5792,14794,5794,14798,5795,14800,5795,14802,5796,14803,5800,14802,5801,14800,5801,14798,5806,14800,5815,14802,5826,14803,5828,14804,5851,14803,5860,14802,5867,14800,5869,14798,5880,14794,5885,14789,5886,14786,5887,14785,5888,14784,5890,14782,5890,14780xm6014,14696l6012,14692,6012,14689,6006,14674,5900,14674,5894,14689,5894,14692,5893,14696,5902,14696,5908,14692,5909,14692,5921,14689,5923,14689,5935,14689,5938,14689,5938,14692,5939,14696,5969,14696,5969,14692,5972,14689,5989,14689,5990,14689,5999,14692,6006,14696,6014,14696xe" filled="true" fillcolor="#000000" stroked="false">
            <v:path arrowok="t"/>
            <v:fill type="solid"/>
          </v:shape>
          <v:shape style="position:absolute;left:5889;top:14673;width:246;height:130" coordorigin="5890,14674" coordsize="246,130" path="m5902,14696l5893,14696,5892,14699,5890,14704,5893,14705,5894,14704,5899,14699,5902,14696xm5980,14798l5972,14796,5972,14795,5969,14789,5968,14782,5969,14705,5969,14704,5969,14699,5969,14696,5939,14696,5939,14699,5939,14704,5939,14705,5939,14782,5938,14789,5936,14795,5934,14796,5927,14798,5927,14803,5980,14803,5980,14798xm6014,14696l6012,14692,5999,14692,6014,14696xm6017,14704l6014,14699,6014,14696,6006,14696,6008,14699,6012,14704,6013,14705,6017,14704xm6134,14694l6131,14690,6131,14689,6128,14686,6122,14681,6119,14680,6113,14677,6108,14676,6089,14674,6017,14674,6017,14676,6017,14677,6024,14680,6025,14681,6026,14686,6028,14689,6029,14690,6029,14694,6029,14695,6029,14699,6058,14699,6058,14695,6058,14694,6060,14690,6060,14689,6061,14689,6065,14689,6080,14689,6091,14689,6092,14690,6100,14694,6101,14694,6101,14695,6134,14695,6134,14694xm6136,14699l6101,14695,6104,14699,6136,14699xe" filled="true" fillcolor="#000000" stroked="false">
            <v:path arrowok="t"/>
            <v:fill type="solid"/>
          </v:shape>
          <v:shape style="position:absolute;left:6028;top:14695;width:113;height:92" coordorigin="6029,14695" coordsize="113,92" path="m6142,14786l6106,14785,6106,14786,6142,14786xm6142,14785l6139,14782,6122,14755,6121,14754,6115,14749,6113,14747,6112,14746,6101,14740,6118,14735,6124,14731,6126,14729,6128,14728,6131,14725,6134,14719,6134,14717,6136,14708,6137,14706,6136,14701,6136,14699,6134,14695,6101,14695,6104,14699,6106,14701,6107,14706,6107,14708,6106,14717,6104,14719,6100,14725,6094,14728,6090,14729,6079,14731,6058,14731,6058,14729,6058,14728,6058,14725,6058,14719,6058,14717,6058,14708,6058,14706,6058,14701,6058,14699,6029,14699,6029,14701,6029,14706,6029,14708,6029,14717,6029,14719,6029,14725,6029,14728,6029,14729,6029,14731,6029,14735,6029,14740,6029,14746,6029,14747,6029,14749,6029,14754,6029,14755,6029,14782,6029,14785,6029,14786,6058,14786,6058,14785,6058,14782,6058,14755,6058,14754,6058,14749,6058,14747,6072,14747,6082,14749,6088,14754,6089,14755,6103,14782,6106,14785,6142,14785xe" filled="true" fillcolor="#000000" stroked="false">
            <v:path arrowok="t"/>
            <v:fill type="solid"/>
          </v:shape>
          <v:shape style="position:absolute;left:6016;top:14673;width:267;height:130" coordorigin="6017,14674" coordsize="267,130" path="m6070,14798l6062,14796,6061,14795,6059,14789,6058,14786,6029,14786,6028,14789,6024,14795,6024,14796,6023,14796,6017,14798,6017,14800,6017,14801,6017,14803,6070,14803,6070,14801,6070,14800,6070,14798xm6157,14796l6156,14796,6150,14795,6144,14789,6142,14786,6142,14785,6106,14785,6106,14786,6109,14789,6113,14795,6115,14796,6116,14796,6120,14798,6122,14800,6125,14801,6130,14803,6132,14803,6146,14803,6148,14803,6152,14801,6157,14800,6157,14798,6157,14796xm6198,14674l6145,14674,6145,14677,6149,14678,6150,14678,6151,14680,6155,14681,6155,14683,6156,14687,6188,14687,6190,14683,6190,14681,6191,14680,6191,14678,6192,14678,6198,14677,6198,14674xm6272,14687l6252,14683,6253,14687,6272,14687xm6283,14674l6242,14674,6242,14677,6246,14678,6247,14678,6250,14680,6250,14681,6252,14683,6274,14683,6276,14681,6277,14680,6278,14678,6283,14677,6283,14674xe" filled="true" fillcolor="#000000" stroked="false">
            <v:path arrowok="t"/>
            <v:fill type="solid"/>
          </v:shape>
          <v:shape style="position:absolute;left:6156;top:14673;width:179;height:131" coordorigin="6156,14674" coordsize="179,131" path="m6274,14683l6252,14683,6253,14687,6253,14690,6254,14694,6254,14760,6253,14766,6248,14777,6248,14778,6239,14785,6235,14786,6234,14786,6227,14789,6212,14789,6205,14786,6204,14786,6200,14785,6192,14778,6192,14777,6187,14766,6186,14760,6187,14694,6187,14690,6188,14687,6156,14687,6156,14690,6157,14694,6158,14760,6158,14766,6161,14777,6161,14778,6166,14785,6166,14786,6167,14786,6169,14789,6174,14792,6178,14796,6190,14800,6197,14803,6215,14804,6234,14803,6242,14800,6250,14796,6256,14792,6260,14789,6263,14786,6263,14785,6268,14778,6268,14777,6271,14766,6271,14760,6271,14694,6272,14690,6272,14687,6274,14683xm6335,14680l6334,14678,6334,14677,6331,14674,6290,14674,6290,14677,6294,14678,6296,14680,6335,14680xe" filled="true" fillcolor="#000000" stroked="false">
            <v:path arrowok="t"/>
            <v:fill type="solid"/>
          </v:shape>
          <v:shape style="position:absolute;left:6294;top:14673;width:164;height:124" coordorigin="6294,14674" coordsize="164,124" path="m6335,14680l6334,14678,6294,14678,6335,14680xm6457,14674l6422,14674,6420,14677,6420,14678,6419,14680,6418,14683,6415,14686,6410,14694,6397,14718,6396,14720,6374,14759,6355,14720,6354,14718,6342,14694,6337,14686,6336,14683,6335,14680,6296,14680,6299,14683,6300,14686,6301,14694,6301,14718,6301,14720,6301,14759,6301,14782,6301,14786,6300,14789,6298,14796,6298,14797,6326,14797,6324,14796,6319,14789,6319,14786,6318,14782,6318,14759,6318,14720,6318,14718,6319,14720,6341,14759,6354,14782,6356,14786,6359,14789,6362,14796,6362,14797,6374,14797,6374,14796,6378,14789,6380,14786,6383,14782,6395,14759,6416,14720,6416,14759,6416,14782,6416,14786,6415,14789,6413,14796,6412,14797,6454,14797,6451,14796,6446,14789,6446,14786,6445,14782,6445,14759,6445,14720,6445,14718,6445,14694,6448,14686,6448,14683,6451,14680,6452,14678,6457,14677,6457,14674xe" filled="true" fillcolor="#000000" stroked="false">
            <v:path arrowok="t"/>
            <v:fill type="solid"/>
          </v:shape>
          <v:shape style="position:absolute;left:6290;top:14673;width:292;height:131" coordorigin="6290,14674" coordsize="292,131" path="m6331,14798l6326,14797,6298,14797,6290,14798,6290,14803,6331,14803,6331,14798xm6374,14797l6362,14797,6364,14798,6366,14803,6367,14804,6370,14804,6371,14803,6373,14798,6374,14797xm6458,14798l6454,14797,6412,14797,6404,14798,6404,14803,6458,14803,6458,14798xm6582,14701l6580,14694,6580,14692,6578,14690,6578,14689,6577,14687,6575,14680,6574,14677,6572,14674,6473,14674,6473,14677,6479,14680,6482,14687,6484,14689,6484,14690,6484,14692,6484,14694,6484,14701,6484,14702,6484,14717,6484,14724,6484,14726,6484,14743,6512,14743,6566,14743,6566,14726,6566,14724,6566,14717,6563,14717,6559,14724,6551,14726,6512,14726,6512,14724,6514,14717,6514,14702,6514,14701,6514,14694,6514,14692,6518,14690,6520,14689,6557,14690,6563,14692,6569,14694,6577,14701,6580,14702,6582,14701xe" filled="true" fillcolor="#000000" stroked="false">
            <v:path arrowok="t"/>
            <v:fill type="solid"/>
          </v:shape>
          <v:shape style="position:absolute;left:6472;top:14673;width:254;height:130" coordorigin="6473,14674" coordsize="254,130" path="m6566,14743l6554,14743,6560,14747,6563,14753,6566,14753,6566,14747,6566,14743xm6590,14774l6587,14773,6586,14774,6583,14777,6578,14780,6571,14785,6565,14786,6515,14786,6514,14785,6514,14780,6512,14777,6512,14774,6512,14773,6512,14753,6512,14747,6512,14743,6484,14743,6484,14747,6484,14753,6484,14773,6484,14774,6484,14777,6484,14780,6484,14785,6484,14786,6482,14792,6478,14797,6473,14798,6473,14803,6580,14803,6582,14798,6582,14797,6584,14792,6586,14786,6587,14785,6588,14780,6589,14777,6590,14774xm6640,14683l6637,14681,6636,14680,6635,14678,6634,14677,6631,14674,6594,14674,6594,14677,6598,14678,6601,14680,6604,14681,6604,14683,6640,14683xm6642,14687l6604,14683,6604,14687,6642,14687xm6726,14674l6685,14674,6685,14677,6689,14678,6692,14680,6692,14681,6695,14683,6716,14683,6720,14681,6721,14680,6722,14678,6726,14677,6726,14674xe" filled="true" fillcolor="#000000" stroked="false">
            <v:path arrowok="t"/>
            <v:fill type="solid"/>
          </v:shape>
          <v:shape style="position:absolute;left:6594;top:14673;width:255;height:131" coordorigin="6594,14674" coordsize="255,131" path="m6716,14683l6695,14683,6696,14687,6697,14694,6697,14711,6697,14747,6665,14711,6649,14694,6642,14687,6640,14683,6604,14683,6604,14687,6605,14694,6605,14711,6605,14747,6605,14782,6605,14786,6604,14789,6601,14796,6601,14797,6594,14798,6594,14803,6635,14803,6635,14798,6630,14797,6628,14796,6624,14789,6623,14786,6623,14782,6623,14747,6623,14711,6655,14747,6689,14782,6692,14786,6696,14789,6702,14796,6702,14797,6704,14798,6708,14803,6709,14804,6714,14804,6714,14803,6714,14798,6714,14797,6714,14796,6714,14789,6714,14786,6714,14782,6714,14747,6714,14711,6714,14694,6715,14694,6716,14687,6716,14683xm6806,14692l6773,14690,6774,14692,6806,14692xm6848,14689l6844,14674,6737,14674,6732,14689,6731,14689,6731,14690,6731,14692,6746,14692,6750,14690,6762,14689,6772,14689,6773,14690,6808,14690,6809,14689,6827,14689,6830,14690,6848,14690,6848,14689xe" filled="true" fillcolor="#000000" stroked="false">
            <v:path arrowok="t"/>
            <v:fill type="solid"/>
          </v:shape>
          <v:shape style="position:absolute;left:6727;top:14671;width:219;height:132" coordorigin="6727,14671" coordsize="219,132" path="m6744,14692l6731,14692,6730,14693,6730,14696,6728,14699,6727,14704,6730,14705,6731,14704,6736,14699,6738,14696,6742,14693,6744,14692xm6816,14798l6810,14796,6806,14795,6805,14789,6804,14782,6805,14705,6805,14704,6805,14699,6805,14696,6805,14693,6805,14692,6806,14692,6808,14690,6773,14690,6774,14692,6775,14693,6775,14696,6775,14699,6775,14704,6775,14705,6775,14782,6774,14789,6772,14795,6770,14796,6763,14798,6763,14803,6816,14803,6816,14798xm6853,14704l6852,14699,6851,14696,6850,14693,6850,14692,6848,14690,6830,14690,6835,14692,6836,14692,6838,14693,6842,14696,6845,14699,6850,14704,6850,14705,6853,14704xm6941,14676l6929,14674,6922,14672,6920,14672,6914,14671,6907,14671,6904,14672,6901,14672,6890,14674,6884,14676,6941,14676xm6946,14671l6943,14672,6942,14672,6942,14674,6946,14674,6946,14672,6946,14671xe" filled="true" fillcolor="#000000" stroked="false">
            <v:path arrowok="t"/>
            <v:fill type="solid"/>
          </v:shape>
          <v:shape style="position:absolute;left:6853;top:14673;width:112;height:96" coordorigin="6853,14674" coordsize="112,96" path="m6860,14770l6858,14766,6857,14765,6853,14766,6854,14770,6860,14770xm6941,14676l6929,14674,6890,14674,6941,14676xm6965,14762l6964,14756,6964,14755,6961,14748,6958,14743,6953,14736,6940,14729,6929,14725,6911,14719,6907,14718,6893,14713,6889,14708,6884,14705,6886,14704,6886,14702,6887,14698,6888,14693,6889,14693,6895,14690,6902,14688,6919,14687,6920,14688,6932,14690,6936,14693,6937,14693,6946,14698,6950,14702,6952,14704,6955,14702,6954,14698,6952,14693,6952,14690,6950,14688,6950,14687,6948,14681,6947,14676,6946,14674,6942,14674,6941,14676,6884,14676,6874,14681,6868,14687,6868,14688,6865,14690,6863,14693,6860,14698,6859,14702,6858,14704,6858,14705,6858,14708,6858,14713,6859,14718,6859,14719,6862,14725,6864,14729,6870,14736,6883,14743,6896,14748,6920,14755,6923,14756,6932,14762,6932,14764,6934,14765,6934,14766,6965,14766,6965,14765,6965,14764,6965,14762xe" filled="true" fillcolor="#000000" stroked="false">
            <v:path arrowok="t"/>
            <v:fill type="solid"/>
          </v:shape>
          <v:shape style="position:absolute;left:6853;top:14766;width:112;height:39" coordorigin="6853,14766" coordsize="112,39" path="m6860,14770l6858,14766,6853,14766,6860,14770xm6965,14766l6934,14766,6935,14770,6936,14772,6936,14773,6932,14780,6931,14782,6928,14784,6926,14785,6920,14786,6916,14789,6899,14789,6890,14786,6887,14785,6883,14784,6876,14782,6876,14780,6865,14773,6864,14772,6860,14770,6854,14770,6854,14772,6854,14773,6858,14780,6858,14782,6859,14784,6860,14785,6860,14786,6860,14789,6863,14794,6865,14798,6865,14800,6866,14802,6866,14803,6866,14804,6868,14803,6870,14802,6871,14800,6871,14798,6876,14800,6886,14802,6898,14803,6899,14804,6923,14803,6931,14802,6938,14800,6940,14798,6950,14794,6955,14789,6956,14786,6958,14785,6959,14784,6960,14782,6961,14780,6964,14773,6964,14772,6965,14770,6965,14766xe" filled="true" fillcolor="#000000" stroked="false">
            <v:path arrowok="t"/>
            <v:fill type="solid"/>
          </v:shape>
          <w10:wrap type="none"/>
        </v:group>
      </w:pict>
    </w:r>
    <w:r>
      <w:rPr/>
      <w:pict>
        <v:group style="position:absolute;margin-left:258pt;margin-top:719.219971pt;width:49.65pt;height:14.9pt;mso-position-horizontal-relative:page;mso-position-vertical-relative:page;z-index:-40770560" coordorigin="5160,14384" coordsize="993,298">
          <v:shape style="position:absolute;left:5522;top:14432;width:160;height:166" coordorigin="5522,14432" coordsize="160,166" path="m5682,14462l5681,14460,5681,14459,5680,14455,5678,14453,5678,14452,5671,14432,5532,14432,5525,14452,5525,14453,5525,14455,5524,14455,5524,14459,5522,14460,5522,14462,5525,14464,5527,14462,5530,14460,5531,14459,5534,14455,5536,14455,5537,14455,5548,14453,5554,14453,5556,14453,5579,14452,5580,14453,5581,14453,5585,14453,5585,14455,5586,14459,5586,14587,5585,14591,5584,14593,5580,14598,5623,14598,5621,14593,5618,14591,5618,14587,5618,14455,5620,14453,5621,14453,5626,14453,5630,14452,5642,14453,5656,14453,5659,14453,5666,14455,5668,14455,5674,14459,5675,14460,5677,14462,5678,14464,5682,14462xe" filled="true" fillcolor="#000000" stroked="false">
            <v:path arrowok="t"/>
            <v:fill type="solid"/>
          </v:shape>
          <v:shape style="position:absolute;left:5574;top:14473;width:569;height:131" coordorigin="5574,14473" coordsize="569,131" path="m5623,14598l5621,14593,5584,14593,5623,14598xm5630,14600l5627,14598,5623,14598,5579,14598,5574,14600,5574,14604,5630,14604,5630,14600xm6143,14504l6142,14500,6140,14496,6139,14495,6139,14492,6139,14491,6138,14489,6136,14483,6134,14478,6133,14476,6133,14473,6132,14473,6130,14476,6128,14478,6119,14476,6116,14476,6108,14473,6095,14473,6080,14476,6078,14476,6073,14478,6062,14483,6055,14489,6053,14491,6053,14492,6050,14495,6049,14496,6048,14500,6047,14504,6047,14506,6046,14506,6046,14510,6047,14516,6047,14519,6094,14519,6085,14516,6074,14510,6073,14506,6073,14504,6074,14500,6076,14496,6078,14495,6082,14492,6082,14491,6091,14489,6107,14489,6108,14489,6118,14491,6120,14492,6125,14495,6127,14496,6133,14500,6138,14504,6139,14506,6143,14504xe" filled="true" fillcolor="#000000" stroked="false">
            <v:path arrowok="t"/>
            <v:fill type="solid"/>
          </v:shape>
          <v:shape style="position:absolute;left:6040;top:14516;width:112;height:86" coordorigin="6041,14516" coordsize="112,86" path="m6094,14519l6085,14516,6047,14516,6094,14519xm6139,14538l6134,14534,6118,14527,6113,14525,6094,14519,6047,14519,6048,14525,6049,14527,6055,14534,6058,14538,6139,14538xm6146,14545l6145,14543,6145,14543,6145,14543,6139,14538,6058,14538,6067,14543,6067,14543,6071,14545,6146,14545xm6152,14558l6151,14557,6149,14550,6149,14550,6149,14550,6146,14545,6071,14545,6085,14550,6085,14550,6109,14557,6112,14558,6120,14564,6121,14566,6121,14567,6122,14568,6124,14572,6124,14574,6124,14575,6120,14582,6119,14584,6116,14586,6114,14587,6108,14588,6102,14590,6086,14590,6078,14588,6074,14587,6071,14586,6065,14584,6064,14582,6053,14575,6052,14574,6048,14572,6046,14568,6044,14567,6041,14568,6042,14572,6042,14574,6043,14575,6046,14582,6046,14584,6047,14586,6048,14587,6048,14588,6048,14590,6050,14596,6053,14602,6060,14602,6127,14602,6138,14596,6143,14590,6144,14588,6146,14587,6148,14586,6148,14584,6149,14582,6151,14575,6152,14574,6152,14572,6152,14568,6152,14567,6152,14566,6152,14564,6152,14558xe" filled="true" fillcolor="#000000" stroked="false">
            <v:path arrowok="t"/>
            <v:fill type="solid"/>
          </v:shape>
          <v:shape style="position:absolute;left:5769;top:14474;width:357;height:131" coordorigin="5770,14474" coordsize="357,131" path="m5828,14500l5788,14494,5792,14500,5828,14500xm5828,14474l5770,14474,5770,14478,5772,14479,5773,14480,5778,14482,5779,14483,5780,14484,5783,14486,5784,14489,5788,14494,5824,14494,5822,14489,5821,14486,5820,14484,5822,14483,5822,14482,5824,14480,5825,14479,5828,14478,5828,14474xm5906,14474l5860,14474,5860,14478,5863,14479,5866,14480,5866,14482,5866,14483,5866,14484,5866,14486,5863,14489,5861,14494,5884,14494,5887,14489,5891,14486,5893,14484,5896,14483,5896,14482,5902,14480,5904,14479,5906,14478,5906,14474xm5988,14494l5986,14489,5986,14486,5984,14484,5983,14483,5983,14482,5982,14480,5982,14479,5982,14478,5980,14474,5956,14474,5954,14478,5953,14479,5953,14480,5952,14482,5952,14483,5951,14484,5951,14486,5950,14489,5947,14494,5988,14494xm6060,14602l6053,14602,6054,14604,6054,14605,6055,14605,6058,14604,6060,14602xm6126,14602l6062,14602,6077,14604,6085,14605,6110,14605,6116,14604,6126,14602xe" filled="true" fillcolor="#000000" stroked="false">
            <v:path arrowok="t"/>
            <v:fill type="solid"/>
          </v:shape>
          <v:shape style="position:absolute;left:5787;top:14493;width:240;height:95" coordorigin="5788,14494" coordsize="240,95" path="m5891,14585l5890,14584,5881,14573,5878,14567,5870,14557,5867,14551,5858,14542,5854,14533,5864,14519,5880,14500,5884,14494,5861,14494,5856,14500,5842,14519,5828,14500,5824,14494,5788,14494,5792,14500,5808,14519,5819,14533,5825,14542,5818,14551,5813,14557,5806,14567,5801,14573,5792,14584,5791,14585,5788,14588,5813,14588,5815,14585,5816,14584,5825,14573,5828,14567,5836,14557,5843,14567,5846,14573,5855,14584,5856,14585,5891,14585xm5893,14588l5856,14585,5857,14588,5893,14588xm6028,14585l6026,14584,6022,14573,6019,14567,6016,14557,6013,14551,6008,14542,6005,14533,5999,14519,5990,14500,5988,14494,5981,14494,5981,14551,5940,14551,5944,14542,5947,14533,5953,14519,5960,14500,5968,14519,5974,14533,5977,14542,5981,14551,5981,14494,5947,14494,5945,14500,5936,14519,5930,14533,5928,14542,5923,14551,5921,14557,5917,14567,5915,14573,5909,14584,5908,14585,5927,14585,5927,14584,5932,14573,5933,14567,5987,14567,5989,14573,5994,14584,5994,14585,6028,14585xe" filled="true" fillcolor="#000000" stroked="false">
            <v:path arrowok="t"/>
            <v:fill type="solid"/>
          </v:shape>
          <v:shape style="position:absolute;left:5780;top:14584;width:255;height:11" coordorigin="5780,14585" coordsize="255,11" path="m5813,14588l5788,14588,5786,14590,5785,14591,5783,14593,5780,14596,5810,14596,5812,14593,5812,14591,5812,14590,5813,14590,5813,14588xm5899,14596l5897,14593,5894,14591,5894,14590,5893,14588,5891,14585,5856,14585,5857,14588,5858,14590,5858,14591,5860,14593,5858,14596,5899,14596xm5927,14585l5908,14585,5906,14588,5905,14590,5905,14591,5903,14593,5902,14593,5900,14596,5924,14596,5924,14593,5926,14591,5926,14590,5926,14588,5927,14585xm6035,14596l6034,14593,6032,14593,6029,14591,6029,14590,6029,14588,6028,14585,5994,14585,5995,14588,5996,14590,5995,14590,5995,14591,5995,14593,5995,14596,6035,14596xe" filled="true" fillcolor="#000000" stroked="false">
            <v:path arrowok="t"/>
            <v:fill type="solid"/>
          </v:shape>
          <v:shape style="position:absolute;left:5652;top:14474;width:392;height:130" coordorigin="5652,14474" coordsize="392,130" path="m5693,14495l5663,14492,5663,14495,5693,14495xm5758,14490l5756,14488,5754,14480,5753,14478,5752,14474,5652,14474,5652,14478,5658,14480,5663,14488,5663,14490,5663,14491,5663,14492,5693,14492,5698,14491,5699,14490,5736,14491,5743,14492,5758,14492,5758,14491,5758,14490xm5818,14600l5813,14598,5810,14598,5810,14596,5779,14596,5776,14598,5773,14598,5770,14600,5770,14602,5770,14604,5818,14604,5818,14602,5818,14600xm5934,14602l5932,14600,5929,14598,5927,14598,5924,14596,5857,14596,5857,14598,5856,14598,5850,14600,5850,14602,5850,14604,5934,14604,5934,14602xm6043,14600l6038,14598,6037,14598,6036,14596,5995,14596,5995,14598,5994,14598,5987,14600,5987,14602,5987,14604,6043,14604,6043,14602,6043,14600xe" filled="true" fillcolor="#000000" stroked="false">
            <v:path arrowok="t"/>
            <v:fill type="solid"/>
          </v:shape>
          <v:shape style="position:absolute;left:5662;top:14492;width:107;height:96" coordorigin="5663,14492" coordsize="107,96" path="m5692,14545l5663,14545,5663,14548,5663,14548,5663,14554,5692,14554,5692,14548,5692,14548,5692,14545xm5694,14587l5693,14586,5693,14582,5692,14579,5692,14575,5692,14575,5692,14554,5663,14554,5663,14575,5663,14575,5663,14579,5663,14582,5663,14586,5663,14587,5663,14588,5694,14588,5694,14587xm5746,14545l5734,14545,5740,14548,5742,14554,5746,14554,5746,14548,5746,14548,5746,14545xm5746,14519l5742,14519,5740,14524,5734,14527,5692,14527,5692,14524,5693,14519,5693,14503,5693,14502,5693,14495,5693,14492,5663,14492,5663,14495,5663,14502,5663,14503,5663,14519,5663,14524,5663,14527,5663,14544,5663,14545,5692,14545,5692,14544,5734,14545,5746,14545,5746,14544,5746,14527,5746,14524,5746,14519xm5761,14502l5759,14495,5758,14492,5743,14492,5748,14495,5749,14495,5756,14502,5758,14503,5761,14502xm5770,14575l5765,14575,5762,14579,5758,14582,5750,14586,5747,14587,5741,14588,5765,14588,5765,14587,5766,14586,5767,14582,5768,14579,5770,14575xe" filled="true" fillcolor="#000000" stroked="false">
            <v:path arrowok="t"/>
            <v:fill type="solid"/>
          </v:shape>
          <v:shape style="position:absolute;left:5652;top:14587;width:113;height:17" coordorigin="5652,14587" coordsize="113,17" path="m5765,14588l5663,14588,5662,14593,5657,14598,5652,14600,5652,14604,5759,14604,5760,14600,5761,14598,5762,14593,5765,14588xm5765,14587l5747,14587,5765,14588,5765,14587xe" filled="true" fillcolor="#000000" stroked="false">
            <v:path arrowok="t"/>
            <v:fill type="solid"/>
          </v:shape>
          <v:shape style="position:absolute;left:5160;top:14384;width:309;height:298" type="#_x0000_t75" stroked="false">
            <v:imagedata r:id="rId1" o:title=""/>
          </v:shape>
          <w10:wrap type="none"/>
        </v:group>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5.120026pt;margin-top:744.241028pt;width:42.8pt;height:5.7pt;mso-position-horizontal-relative:page;mso-position-vertical-relative:page;z-index:-40769024" coordorigin="5702,14885" coordsize="856,114" path="m5822,14916l5801,14916,5786,14969,5772,14916,5752,14916,5738,14969,5723,14916,5702,14916,5728,14996,5748,14996,5762,14945,5776,14996,5796,14996,5822,14916xm5945,14916l5923,14916,5909,14969,5894,14916,5874,14916,5861,14969,5845,14916,5825,14916,5850,14996,5870,14996,5885,14945,5898,14996,5918,14996,5945,14916xm6066,14916l6044,14916,6030,14969,6016,14916,5995,14916,5982,14969,5966,14916,5946,14916,5971,14996,5992,14996,6006,14945,6019,14996,6040,14996,6066,14916xm6098,14975l6077,14975,6077,14996,6098,14996,6098,14975xm6160,14995l6157,14978,6155,14980,6151,14981,6148,14981,6145,14980,6143,14977,6143,14933,6157,14933,6157,14916,6143,14916,6143,14887,6121,14899,6121,14916,6112,14916,6112,14933,6121,14933,6121,14978,6122,14981,6122,14997,6132,14996,6143,14999,6144,14998,6151,14998,6154,14996,6156,14996,6160,14995xm6194,14916l6173,14916,6173,14996,6194,14996,6194,14916xm6194,14885l6173,14885,6173,14904,6194,14904,6194,14885xm6238,14975l6216,14975,6216,14996,6238,14996,6238,14975xm6330,14938l6329,14934,6326,14932,6325,14928,6324,14926,6320,14922,6315,14917,6305,14914,6298,14914,6294,14914,6282,14913,6268,14920,6262,14929,6258,14936,6257,14940,6257,14942,6255,14949,6253,14956,6256,14963,6256,14966,6257,14969,6257,14972,6259,14977,6260,14981,6262,14983,6264,14984,6265,14987,6266,14988,6269,14989,6270,14992,6272,14993,6276,14994,6281,14996,6284,14998,6290,14998,6294,14999,6296,14998,6299,14998,6312,14997,6321,14993,6326,14981,6308,14981,6305,14981,6305,14981,6298,14981,6293,14981,6282,14974,6277,14958,6276,14946,6279,14930,6294,14930,6296,14930,6299,14932,6302,14932,6305,14935,6309,14939,6310,14944,6330,14940,6330,14938xm6331,14969l6310,14965,6308,14974,6305,14981,6326,14981,6329,14976,6331,14969xm6425,14953l6424,14950,6425,14944,6421,14938,6419,14933,6416,14930,6410,14920,6402,14916,6402,14967,6402,14965,6397,14975,6396,14975,6394,14977,6386,14981,6383,14981,6374,14981,6373,14977,6368,14975,6368,14974,6366,14971,6365,14969,6365,14966,6364,14963,6364,14959,6362,14956,6364,14954,6364,14947,6368,14938,6370,14936,6372,14935,6374,14933,6377,14932,6383,14932,6386,14932,6390,14933,6395,14935,6397,14938,6397,14939,6400,14940,6401,14944,6401,14946,6402,14948,6402,14956,6402,14967,6402,14916,6398,14914,6386,14914,6383,14914,6360,14920,6345,14936,6341,14958,6348,14981,6353,14991,6364,14994,6373,14998,6379,14998,6383,14999,6385,14998,6392,14998,6397,14995,6401,14995,6403,14993,6406,14992,6417,14984,6420,14979,6424,14965,6424,14963,6425,14959,6425,14953xm6557,14930l6556,14928,6554,14918,6543,14915,6535,14914,6532,14914,6523,14913,6512,14920,6506,14927,6506,14926,6504,14923,6503,14921,6500,14918,6498,14917,6497,14916,6493,14915,6491,14915,6487,14914,6484,14914,6476,14913,6463,14920,6458,14927,6458,14916,6439,14916,6439,14996,6461,14996,6461,14950,6469,14932,6485,14931,6485,14931,6487,14936,6488,14951,6489,14966,6489,14981,6488,14996,6510,14996,6510,14946,6511,14942,6511,14940,6512,14938,6517,14933,6522,14930,6491,14930,6497,14930,6557,14930xm6558,14935l6557,14933,6557,14930,6530,14930,6533,14933,6534,14935,6535,14935,6535,14936,6536,14939,6536,14996,6558,14996,6558,14935xe" filled="true" fillcolor="#000000" stroked="false">
          <v:path arrowok="t"/>
          <v:fill type="solid"/>
          <w10:wrap type="none"/>
        </v:shape>
      </w:pict>
    </w:r>
    <w:r>
      <w:rPr/>
      <w:pict>
        <v:group style="position:absolute;margin-left:278.700012pt;margin-top:731.580017pt;width:69.55pt;height:8.65pt;mso-position-horizontal-relative:page;mso-position-vertical-relative:page;z-index:-40768512" coordorigin="5574,14632" coordsize="1391,173">
          <v:shape style="position:absolute;left:5574;top:14631;width:202;height:171" coordorigin="5574,14632" coordsize="202,171" path="m5630,14632l5574,14632,5574,14635,5580,14636,5581,14638,5584,14641,5585,14644,5586,14648,5586,14652,5586,14782,5586,14784,5585,14790,5585,14791,5581,14797,5574,14798,5574,14802,5630,14802,5630,14798,5624,14797,5623,14797,5620,14791,5620,14790,5618,14784,5618,14782,5618,14652,5618,14648,5620,14644,5620,14641,5624,14638,5624,14636,5630,14635,5630,14632xm5672,14747l5656,14711,5654,14747,5672,14747xm5716,14711l5699,14694,5693,14687,5692,14687,5687,14681,5687,14680,5686,14680,5683,14677,5681,14674,5644,14674,5644,14677,5651,14680,5651,14681,5654,14687,5656,14694,5656,14711,5716,14711xm5776,14674l5736,14674,5736,14677,5742,14680,5743,14681,5747,14687,5748,14694,5748,14711,5765,14711,5765,14694,5766,14687,5767,14681,5768,14680,5770,14680,5776,14677,5776,14674xe" filled="true" fillcolor="#000000" stroked="false">
            <v:path arrowok="t"/>
            <v:fill type="solid"/>
          </v:shape>
          <v:shape style="position:absolute;left:5643;top:14671;width:237;height:134" coordorigin="5644,14671" coordsize="237,134" path="m5684,14798l5681,14797,5677,14796,5675,14792,5674,14789,5672,14786,5672,14782,5672,14747,5672,14711,5656,14711,5654,14747,5654,14782,5654,14786,5654,14789,5653,14792,5650,14796,5648,14797,5644,14798,5644,14802,5684,14802,5684,14798xm5765,14711l5748,14711,5748,14747,5716,14711,5672,14711,5706,14747,5738,14782,5743,14786,5746,14789,5748,14792,5752,14796,5753,14797,5754,14798,5758,14802,5760,14804,5765,14804,5765,14802,5765,14798,5765,14797,5765,14796,5765,14792,5765,14789,5765,14786,5765,14782,5765,14747,5765,14711xm5818,14693l5795,14690,5792,14693,5818,14693xm5880,14687l5878,14681,5876,14676,5875,14674,5875,14672,5875,14671,5873,14672,5872,14672,5870,14674,5870,14676,5858,14674,5851,14672,5849,14672,5844,14671,5836,14671,5833,14672,5831,14672,5820,14674,5814,14676,5803,14681,5797,14687,5797,14688,5795,14690,5825,14690,5832,14688,5849,14687,5850,14688,5861,14690,5880,14690,5880,14688,5880,14687xe" filled="true" fillcolor="#000000" stroked="false">
            <v:path arrowok="t"/>
            <v:fill type="solid"/>
          </v:shape>
          <v:shape style="position:absolute;left:5781;top:14690;width:113;height:92" coordorigin="5782,14690" coordsize="113,92" path="m5804,14780l5794,14773,5792,14772,5790,14770,5788,14766,5786,14765,5782,14766,5783,14770,5784,14772,5784,14773,5788,14780,5804,14780xm5806,14782l5788,14780,5788,14782,5806,14782xm5885,14702l5882,14698,5881,14693,5880,14690,5861,14690,5864,14693,5866,14693,5875,14698,5880,14702,5881,14704,5885,14702xm5894,14762l5893,14756,5893,14755,5891,14748,5887,14743,5881,14736,5869,14729,5858,14725,5840,14719,5836,14718,5822,14713,5818,14708,5814,14705,5814,14704,5814,14702,5816,14698,5818,14693,5825,14690,5795,14690,5792,14693,5791,14693,5790,14698,5788,14702,5788,14704,5788,14705,5788,14708,5788,14713,5788,14718,5789,14719,5790,14725,5794,14729,5800,14736,5812,14743,5825,14748,5849,14755,5852,14756,5862,14762,5862,14764,5863,14765,5863,14766,5864,14770,5866,14772,5866,14773,5862,14780,5890,14780,5893,14773,5893,14772,5893,14770,5894,14766,5894,14765,5894,14764,5894,14762xe" filled="true" fillcolor="#000000" stroked="false">
            <v:path arrowok="t"/>
            <v:fill type="solid"/>
          </v:shape>
          <v:shape style="position:absolute;left:5787;top:14673;width:227;height:131" coordorigin="5788,14674" coordsize="227,131" path="m5890,14780l5862,14780,5861,14782,5857,14784,5855,14785,5850,14786,5844,14789,5828,14789,5820,14786,5816,14785,5813,14784,5806,14782,5804,14780,5788,14780,5788,14782,5789,14784,5789,14785,5790,14786,5790,14789,5792,14794,5794,14798,5795,14800,5795,14802,5796,14803,5796,14804,5797,14803,5800,14802,5801,14800,5801,14798,5806,14800,5815,14802,5826,14803,5828,14804,5851,14803,5860,14802,5868,14800,5869,14798,5880,14794,5885,14789,5886,14786,5887,14785,5888,14784,5890,14782,5890,14780xm6014,14696l6013,14692,6012,14692,6012,14689,6007,14674,5900,14674,5894,14689,5894,14692,5893,14696,5902,14696,5908,14692,5909,14692,5921,14689,5924,14689,5935,14689,5938,14689,5938,14692,5939,14696,5969,14696,5969,14692,5972,14689,5989,14689,5990,14689,5999,14692,6006,14696,6014,14696xe" filled="true" fillcolor="#000000" stroked="false">
            <v:path arrowok="t"/>
            <v:fill type="solid"/>
          </v:shape>
          <v:shape style="position:absolute;left:5890;top:14673;width:245;height:129" coordorigin="5891,14674" coordsize="245,129" path="m5902,14696l5893,14696,5892,14699,5891,14704,5893,14705,5894,14704,5899,14699,5902,14696xm5980,14798l5972,14796,5972,14795,5969,14789,5968,14782,5969,14705,5969,14704,5969,14699,5969,14696,5939,14696,5939,14699,5939,14704,5939,14705,5939,14782,5938,14789,5936,14795,5934,14796,5927,14798,5927,14802,5980,14802,5980,14798xm6014,14696l6013,14692,5999,14692,6014,14696xm6017,14704l6016,14699,6014,14696,6006,14696,6008,14699,6012,14704,6013,14705,6017,14704xm6134,14694l6131,14690,6131,14689,6128,14686,6124,14681,6119,14680,6113,14677,6108,14676,6089,14674,6017,14674,6017,14676,6017,14677,6024,14680,6025,14681,6026,14686,6028,14689,6029,14689,6029,14690,6029,14694,6029,14695,6029,14699,6058,14699,6058,14695,6058,14694,6060,14690,6060,14689,6061,14689,6065,14689,6080,14689,6091,14689,6092,14690,6100,14694,6101,14694,6101,14695,6134,14695,6134,14694xm6136,14699l6101,14695,6104,14699,6136,14699xe" filled="true" fillcolor="#000000" stroked="false">
            <v:path arrowok="t"/>
            <v:fill type="solid"/>
          </v:shape>
          <v:shape style="position:absolute;left:6028;top:14695;width:114;height:92" coordorigin="6029,14695" coordsize="114,92" path="m6142,14785l6139,14782,6122,14755,6121,14754,6115,14749,6113,14747,6113,14746,6101,14740,6118,14735,6124,14731,6126,14729,6128,14728,6131,14725,6134,14719,6134,14717,6136,14708,6137,14706,6136,14701,6136,14699,6134,14695,6101,14695,6104,14699,6106,14701,6107,14706,6107,14708,6106,14717,6104,14719,6101,14725,6094,14728,6090,14729,6079,14731,6058,14731,6058,14729,6058,14728,6058,14725,6058,14719,6058,14717,6058,14708,6058,14706,6058,14701,6058,14699,6029,14699,6029,14701,6029,14706,6029,14708,6029,14717,6029,14719,6029,14725,6029,14728,6029,14729,6029,14731,6029,14735,6029,14740,6029,14746,6029,14747,6029,14749,6029,14754,6029,14755,6029,14782,6029,14785,6029,14786,6058,14786,6058,14785,6058,14782,6058,14755,6058,14754,6058,14749,6058,14747,6072,14747,6083,14749,6088,14754,6089,14755,6103,14782,6106,14785,6142,14785xm6143,14786l6106,14785,6106,14786,6143,14786xe" filled="true" fillcolor="#000000" stroked="false">
            <v:path arrowok="t"/>
            <v:fill type="solid"/>
          </v:shape>
          <v:shape style="position:absolute;left:6016;top:14673;width:267;height:130" coordorigin="6017,14674" coordsize="267,130" path="m6070,14798l6062,14796,6061,14795,6059,14789,6058,14786,6029,14786,6028,14789,6025,14795,6024,14796,6023,14796,6017,14798,6017,14800,6017,14801,6017,14802,6070,14802,6070,14801,6070,14800,6070,14798xm6157,14796l6156,14796,6150,14795,6144,14789,6143,14786,6142,14785,6106,14785,6106,14786,6109,14789,6113,14795,6116,14796,6120,14798,6122,14800,6125,14801,6130,14802,6132,14803,6146,14803,6148,14802,6152,14801,6157,14800,6157,14798,6157,14796xm6198,14674l6146,14674,6146,14677,6149,14678,6150,14678,6152,14680,6155,14681,6156,14683,6156,14687,6188,14687,6190,14683,6191,14681,6191,14680,6191,14678,6192,14678,6198,14677,6198,14674xm6274,14687l6252,14683,6253,14687,6274,14687xm6283,14674l6242,14674,6242,14677,6246,14678,6247,14678,6250,14680,6250,14681,6252,14683,6274,14683,6276,14681,6278,14680,6278,14678,6283,14677,6283,14674xe" filled="true" fillcolor="#000000" stroked="false">
            <v:path arrowok="t"/>
            <v:fill type="solid"/>
          </v:shape>
          <v:shape style="position:absolute;left:6156;top:14673;width:179;height:131" coordorigin="6156,14674" coordsize="179,131" path="m6274,14683l6252,14683,6253,14687,6253,14690,6254,14694,6254,14759,6253,14766,6248,14777,6248,14778,6239,14785,6235,14786,6234,14786,6227,14789,6212,14789,6205,14786,6204,14786,6200,14785,6192,14778,6192,14777,6187,14766,6186,14759,6187,14694,6187,14690,6188,14687,6156,14687,6157,14690,6157,14694,6158,14759,6158,14766,6161,14777,6161,14778,6162,14778,6166,14785,6167,14786,6169,14789,6174,14792,6179,14796,6190,14800,6197,14803,6216,14804,6234,14803,6242,14800,6250,14796,6256,14792,6260,14789,6263,14786,6264,14785,6268,14778,6269,14777,6271,14766,6271,14759,6271,14694,6272,14690,6274,14687,6274,14683xm6335,14680l6334,14678,6334,14677,6331,14674,6290,14674,6290,14677,6294,14678,6296,14680,6335,14680xe" filled="true" fillcolor="#000000" stroked="false">
            <v:path arrowok="t"/>
            <v:fill type="solid"/>
          </v:shape>
          <v:shape style="position:absolute;left:6294;top:14673;width:164;height:124" coordorigin="6294,14674" coordsize="164,124" path="m6335,14680l6334,14678,6294,14678,6335,14680xm6457,14674l6422,14674,6420,14677,6420,14678,6419,14680,6418,14683,6415,14686,6412,14694,6397,14718,6396,14719,6374,14759,6355,14719,6354,14718,6342,14694,6337,14686,6336,14683,6335,14680,6296,14680,6299,14683,6301,14686,6301,14694,6301,14718,6301,14719,6301,14759,6301,14782,6301,14786,6300,14789,6298,14796,6298,14797,6326,14797,6325,14796,6319,14789,6319,14786,6318,14782,6318,14759,6318,14719,6318,14718,6319,14719,6341,14759,6354,14782,6356,14786,6359,14789,6362,14796,6362,14797,6374,14797,6374,14796,6378,14789,6380,14786,6383,14782,6396,14759,6416,14719,6416,14759,6416,14782,6416,14786,6415,14789,6413,14796,6413,14797,6454,14797,6451,14796,6446,14789,6446,14786,6445,14782,6445,14759,6445,14719,6445,14718,6445,14694,6448,14686,6448,14683,6452,14680,6454,14678,6457,14677,6457,14674xe" filled="true" fillcolor="#000000" stroked="false">
            <v:path arrowok="t"/>
            <v:fill type="solid"/>
          </v:shape>
          <v:shape style="position:absolute;left:6290;top:14673;width:293;height:131" coordorigin="6290,14674" coordsize="293,131" path="m6331,14798l6326,14797,6298,14797,6290,14798,6290,14802,6331,14802,6331,14798xm6374,14797l6362,14797,6364,14798,6366,14802,6367,14804,6370,14804,6371,14802,6373,14798,6374,14797xm6458,14798l6454,14797,6413,14797,6404,14798,6404,14802,6458,14802,6458,14798xm6583,14701l6580,14694,6580,14692,6578,14690,6578,14689,6577,14687,6575,14680,6575,14677,6574,14674,6473,14674,6473,14677,6479,14680,6484,14687,6484,14689,6484,14690,6484,14692,6484,14694,6484,14701,6484,14702,6484,14717,6484,14724,6484,14726,6484,14743,6514,14743,6566,14743,6566,14726,6566,14724,6566,14717,6563,14717,6559,14724,6551,14726,6514,14726,6514,14724,6514,14717,6514,14702,6514,14701,6514,14694,6514,14692,6518,14690,6520,14689,6557,14690,6563,14692,6569,14694,6570,14694,6577,14701,6580,14702,6583,14701xe" filled="true" fillcolor="#000000" stroked="false">
            <v:path arrowok="t"/>
            <v:fill type="solid"/>
          </v:shape>
          <v:shape style="position:absolute;left:6472;top:14673;width:254;height:129" coordorigin="6473,14674" coordsize="254,129" path="m6566,14743l6554,14743,6560,14747,6563,14753,6566,14753,6566,14747,6566,14743xm6590,14774l6587,14773,6586,14774,6583,14777,6580,14780,6571,14785,6565,14786,6515,14786,6515,14785,6514,14780,6514,14777,6514,14774,6514,14773,6514,14753,6514,14747,6514,14743,6484,14743,6484,14747,6484,14753,6484,14773,6484,14774,6484,14777,6484,14780,6484,14785,6484,14786,6482,14792,6478,14797,6473,14798,6473,14802,6580,14802,6582,14798,6582,14797,6584,14792,6586,14786,6587,14785,6588,14780,6589,14777,6590,14774xm6640,14683l6637,14681,6636,14680,6636,14678,6634,14677,6631,14674,6594,14674,6594,14677,6598,14678,6601,14680,6604,14681,6604,14683,6640,14683xm6643,14687l6604,14683,6605,14687,6643,14687xm6726,14674l6685,14674,6685,14677,6690,14678,6692,14680,6692,14681,6695,14683,6716,14683,6720,14681,6721,14680,6722,14678,6726,14677,6726,14674xe" filled="true" fillcolor="#000000" stroked="false">
            <v:path arrowok="t"/>
            <v:fill type="solid"/>
          </v:shape>
          <v:shape style="position:absolute;left:6594;top:14673;width:256;height:131" coordorigin="6594,14674" coordsize="256,131" path="m6716,14683l6695,14683,6696,14687,6697,14694,6697,14711,6697,14747,6665,14711,6649,14694,6643,14687,6640,14683,6604,14683,6605,14687,6606,14694,6606,14711,6605,14747,6605,14782,6605,14786,6604,14789,6601,14796,6601,14797,6594,14798,6594,14802,6635,14802,6635,14798,6630,14797,6629,14796,6624,14789,6623,14786,6623,14782,6623,14747,6623,14711,6655,14747,6689,14782,6692,14786,6696,14789,6702,14796,6703,14797,6704,14798,6708,14802,6709,14804,6715,14804,6715,14802,6715,14798,6715,14797,6715,14796,6715,14789,6715,14786,6715,14782,6715,14747,6715,14711,6715,14694,6716,14687,6716,14683xm6806,14692l6773,14690,6774,14692,6806,14692xm6850,14690l6848,14689,6844,14674,6737,14674,6732,14689,6731,14690,6731,14692,6746,14692,6750,14690,6762,14689,6772,14689,6773,14690,6808,14690,6809,14689,6827,14689,6830,14690,6850,14690xe" filled="true" fillcolor="#000000" stroked="false">
            <v:path arrowok="t"/>
            <v:fill type="solid"/>
          </v:shape>
          <v:shape style="position:absolute;left:6727;top:14671;width:219;height:131" coordorigin="6727,14671" coordsize="219,131" path="m6744,14692l6731,14692,6731,14693,6730,14696,6728,14699,6727,14704,6730,14705,6731,14704,6736,14699,6738,14696,6742,14693,6744,14692xm6817,14798l6810,14796,6806,14795,6806,14789,6805,14782,6805,14705,6805,14704,6805,14699,6805,14696,6805,14693,6805,14692,6806,14692,6808,14690,6773,14690,6774,14692,6775,14692,6775,14693,6775,14696,6775,14699,6775,14704,6775,14705,6775,14782,6775,14789,6772,14795,6772,14796,6764,14798,6764,14802,6817,14802,6817,14798xm6853,14704l6852,14699,6851,14696,6850,14693,6850,14692,6850,14690,6830,14690,6835,14692,6836,14692,6838,14693,6842,14696,6845,14699,6850,14704,6851,14705,6853,14704xm6941,14676l6929,14674,6922,14672,6920,14672,6914,14671,6907,14671,6904,14672,6901,14672,6890,14674,6886,14676,6941,14676xm6946,14671l6943,14672,6942,14672,6942,14674,6946,14674,6946,14672,6946,14671xe" filled="true" fillcolor="#000000" stroked="false">
            <v:path arrowok="t"/>
            <v:fill type="solid"/>
          </v:shape>
          <v:shape style="position:absolute;left:6853;top:14673;width:112;height:96" coordorigin="6853,14674" coordsize="112,96" path="m6862,14770l6858,14766,6857,14765,6853,14766,6854,14770,6862,14770xm6941,14676l6929,14674,6890,14674,6941,14676xm6965,14756l6964,14755,6961,14748,6959,14743,6953,14736,6940,14729,6929,14725,6911,14719,6907,14718,6893,14713,6889,14708,6884,14705,6886,14704,6886,14702,6887,14698,6888,14693,6889,14693,6895,14690,6904,14688,6919,14687,6920,14688,6932,14690,6936,14693,6937,14693,6946,14698,6950,14702,6952,14704,6955,14702,6954,14698,6952,14693,6952,14690,6950,14688,6950,14687,6948,14681,6947,14676,6946,14674,6942,14674,6941,14676,6886,14676,6875,14681,6868,14687,6868,14688,6865,14690,6863,14693,6860,14698,6859,14702,6859,14704,6858,14705,6858,14708,6858,14713,6859,14718,6859,14719,6862,14725,6864,14729,6870,14736,6883,14743,6896,14748,6920,14755,6924,14756,6932,14762,6934,14764,6934,14765,6934,14766,6965,14766,6965,14765,6965,14764,6965,14762,6965,14756xe" filled="true" fillcolor="#000000" stroked="false">
            <v:path arrowok="t"/>
            <v:fill type="solid"/>
          </v:shape>
          <v:shape style="position:absolute;left:6853;top:14766;width:112;height:39" coordorigin="6853,14766" coordsize="112,39" path="m6862,14770l6858,14766,6853,14766,6862,14770xm6965,14766l6934,14766,6936,14770,6936,14772,6936,14773,6932,14780,6931,14782,6929,14784,6926,14785,6920,14786,6916,14789,6899,14789,6890,14786,6887,14785,6883,14784,6877,14782,6876,14780,6865,14773,6864,14772,6862,14770,6854,14770,6854,14772,6856,14773,6858,14780,6858,14782,6859,14784,6860,14785,6860,14786,6862,14789,6863,14794,6865,14798,6865,14800,6866,14802,6866,14803,6868,14804,6868,14803,6871,14802,6871,14800,6871,14798,6876,14800,6886,14802,6898,14803,6899,14804,6923,14803,6931,14802,6938,14800,6940,14798,6950,14794,6955,14789,6956,14786,6958,14785,6960,14784,6960,14782,6961,14780,6964,14773,6965,14772,6965,14770,6965,14766xe" filled="true" fillcolor="#000000" stroked="false">
            <v:path arrowok="t"/>
            <v:fill type="solid"/>
          </v:shape>
          <w10:wrap type="none"/>
        </v:group>
      </w:pict>
    </w:r>
    <w:r>
      <w:rPr/>
      <w:pict>
        <v:group style="position:absolute;margin-left:258pt;margin-top:719.219971pt;width:49.65pt;height:14.9pt;mso-position-horizontal-relative:page;mso-position-vertical-relative:page;z-index:-40768000" coordorigin="5160,14384" coordsize="993,298">
          <v:shape style="position:absolute;left:5522;top:14432;width:160;height:166" coordorigin="5522,14432" coordsize="160,166" path="m5682,14462l5681,14460,5681,14459,5680,14455,5678,14453,5678,14452,5672,14432,5532,14432,5526,14452,5525,14453,5525,14455,5524,14459,5522,14460,5522,14462,5525,14464,5527,14462,5530,14460,5531,14459,5534,14455,5536,14455,5537,14455,5548,14453,5554,14453,5556,14453,5579,14452,5580,14453,5582,14453,5585,14453,5585,14455,5586,14459,5586,14587,5585,14591,5584,14593,5580,14598,5623,14598,5621,14593,5620,14591,5618,14587,5618,14455,5620,14453,5621,14453,5626,14453,5630,14452,5644,14453,5656,14453,5659,14453,5666,14455,5668,14455,5674,14459,5675,14460,5677,14462,5678,14464,5682,14462xe" filled="true" fillcolor="#000000" stroked="false">
            <v:path arrowok="t"/>
            <v:fill type="solid"/>
          </v:shape>
          <v:shape style="position:absolute;left:5574;top:14473;width:569;height:131" coordorigin="5574,14473" coordsize="569,131" path="m5623,14598l5621,14593,5584,14593,5623,14598xm5630,14600l5627,14598,5623,14598,5579,14598,5574,14600,5574,14604,5630,14604,5630,14600xm6143,14504l6142,14500,6140,14496,6140,14495,6139,14492,6139,14491,6138,14489,6136,14483,6134,14478,6134,14476,6133,14476,6133,14473,6132,14473,6130,14476,6128,14478,6119,14476,6116,14476,6108,14473,6095,14473,6082,14476,6078,14476,6073,14478,6062,14483,6056,14489,6055,14489,6054,14491,6053,14492,6050,14495,6049,14496,6048,14500,6047,14504,6047,14506,6046,14510,6047,14516,6047,14519,6094,14519,6085,14516,6074,14510,6073,14506,6073,14504,6074,14500,6076,14496,6078,14495,6082,14492,6083,14491,6091,14489,6107,14489,6108,14489,6118,14491,6120,14492,6125,14495,6127,14496,6133,14500,6138,14504,6139,14506,6143,14504xe" filled="true" fillcolor="#000000" stroked="false">
            <v:path arrowok="t"/>
            <v:fill type="solid"/>
          </v:shape>
          <v:shape style="position:absolute;left:6040;top:14516;width:112;height:86" coordorigin="6041,14516" coordsize="112,86" path="m6094,14519l6085,14516,6047,14516,6094,14519xm6152,14557l6150,14550,6146,14545,6145,14543,6139,14538,6134,14534,6118,14527,6113,14525,6094,14519,6047,14519,6048,14525,6049,14527,6055,14534,6058,14538,6067,14543,6071,14545,6085,14550,6109,14557,6112,14558,6120,14564,6121,14566,6121,14567,6122,14568,6124,14572,6124,14574,6124,14575,6120,14582,6120,14584,6116,14586,6114,14587,6108,14588,6103,14590,6086,14590,6078,14588,6074,14587,6071,14586,6065,14584,6064,14582,6053,14575,6052,14574,6048,14572,6046,14568,6044,14567,6041,14568,6042,14572,6042,14574,6043,14575,6046,14582,6046,14584,6047,14586,6048,14587,6048,14588,6049,14590,6050,14594,6053,14602,6060,14602,6127,14602,6139,14594,6143,14590,6145,14588,6146,14587,6148,14586,6149,14584,6149,14582,6152,14575,6152,14574,6152,14572,6152,14568,6152,14567,6152,14566,6152,14564,6152,14558,6152,14557xe" filled="true" fillcolor="#000000" stroked="false">
            <v:path arrowok="t"/>
            <v:fill type="solid"/>
          </v:shape>
          <v:shape style="position:absolute;left:5769;top:14474;width:357;height:131" coordorigin="5770,14474" coordsize="357,131" path="m5828,14500l5788,14494,5792,14500,5828,14500xm5828,14474l5770,14474,5770,14478,5772,14479,5773,14480,5778,14482,5779,14483,5782,14484,5783,14486,5784,14489,5788,14494,5825,14494,5822,14489,5821,14486,5820,14484,5822,14483,5822,14482,5824,14480,5825,14479,5828,14478,5828,14474xm5908,14474l5860,14474,5860,14478,5863,14479,5866,14480,5866,14482,5866,14483,5866,14484,5866,14486,5864,14489,5861,14494,5885,14494,5888,14489,5891,14486,5893,14484,5896,14483,5896,14482,5902,14480,5904,14479,5908,14478,5908,14474xm5988,14494l5987,14489,5986,14486,5984,14484,5983,14483,5983,14482,5983,14480,5982,14479,5982,14478,5981,14474,5956,14474,5954,14478,5953,14479,5953,14480,5952,14482,5952,14483,5952,14484,5951,14486,5950,14489,5947,14494,5988,14494xm6060,14602l6053,14602,6054,14604,6054,14605,6055,14605,6058,14604,6060,14602xm6126,14602l6062,14602,6077,14604,6085,14605,6110,14605,6116,14604,6126,14602xe" filled="true" fillcolor="#000000" stroked="false">
            <v:path arrowok="t"/>
            <v:fill type="solid"/>
          </v:shape>
          <v:shape style="position:absolute;left:5787;top:14493;width:240;height:95" coordorigin="5788,14494" coordsize="240,95" path="m5891,14585l5890,14584,5882,14573,5878,14567,5870,14557,5867,14551,5860,14542,5854,14533,5864,14519,5880,14500,5885,14494,5861,14494,5856,14500,5842,14519,5828,14500,5825,14494,5788,14494,5792,14500,5808,14519,5819,14533,5825,14542,5818,14551,5813,14557,5806,14567,5801,14573,5792,14584,5791,14585,5788,14588,5813,14588,5816,14585,5816,14584,5825,14573,5828,14567,5836,14557,5843,14567,5846,14573,5855,14584,5856,14585,5891,14585xm5893,14588l5856,14585,5858,14588,5893,14588xm6028,14585l6026,14584,6022,14573,6019,14567,6016,14557,6013,14551,6008,14542,6006,14533,5999,14519,5990,14500,5988,14494,5981,14494,5981,14551,5940,14551,5945,14542,5947,14533,5953,14519,5960,14500,5969,14519,5975,14533,5977,14542,5981,14551,5981,14494,5947,14494,5945,14500,5938,14519,5930,14533,5928,14542,5923,14551,5921,14557,5917,14567,5915,14573,5909,14584,5908,14585,5927,14585,5927,14584,5932,14573,5934,14567,5987,14567,5989,14573,5994,14584,5994,14585,6028,14585xe" filled="true" fillcolor="#000000" stroked="false">
            <v:path arrowok="t"/>
            <v:fill type="solid"/>
          </v:shape>
          <v:shape style="position:absolute;left:5780;top:14584;width:255;height:11" coordorigin="5780,14585" coordsize="255,11" path="m5813,14588l5788,14588,5788,14590,5786,14590,5786,14591,5783,14593,5780,14596,5810,14596,5812,14593,5812,14591,5812,14590,5813,14590,5813,14588xm5899,14596l5897,14593,5894,14591,5894,14590,5893,14588,5891,14585,5856,14585,5858,14588,5858,14590,5858,14591,5860,14593,5858,14596,5899,14596xm5927,14585l5908,14585,5906,14588,5905,14590,5905,14591,5903,14593,5900,14596,5924,14596,5924,14593,5926,14591,5926,14590,5926,14588,5927,14585xm6035,14596l6034,14593,6032,14593,6030,14591,6029,14590,6029,14588,6028,14585,5994,14585,5996,14588,5996,14590,5996,14591,5995,14593,5995,14596,6035,14596xe" filled="true" fillcolor="#000000" stroked="false">
            <v:path arrowok="t"/>
            <v:fill type="solid"/>
          </v:shape>
          <v:shape style="position:absolute;left:5652;top:14474;width:392;height:130" coordorigin="5652,14474" coordsize="392,130" path="m5693,14495l5663,14492,5663,14495,5693,14495xm5759,14492l5758,14491,5758,14490,5756,14488,5754,14480,5753,14478,5752,14474,5652,14474,5652,14478,5659,14480,5663,14488,5663,14490,5663,14491,5663,14492,5693,14492,5698,14491,5699,14490,5736,14491,5743,14492,5759,14492xm5818,14600l5813,14598,5810,14598,5810,14596,5779,14596,5776,14598,5773,14598,5770,14600,5770,14602,5770,14604,5818,14604,5818,14602,5818,14600xm5934,14602l5932,14600,5929,14598,5928,14598,5924,14596,5858,14596,5857,14598,5856,14598,5851,14600,5851,14602,5851,14604,5934,14604,5934,14602xm6043,14600l6038,14598,6037,14598,6036,14596,5995,14596,5995,14598,5994,14598,5987,14600,5987,14602,5987,14604,6043,14604,6043,14602,6043,14600xe" filled="true" fillcolor="#000000" stroked="false">
            <v:path arrowok="t"/>
            <v:fill type="solid"/>
          </v:shape>
          <v:shape style="position:absolute;left:5662;top:14492;width:107;height:96" coordorigin="5663,14492" coordsize="107,96" path="m5746,14519l5742,14519,5740,14524,5734,14527,5693,14527,5693,14524,5693,14519,5693,14503,5693,14502,5693,14495,5693,14492,5663,14492,5663,14495,5663,14502,5663,14503,5663,14519,5663,14524,5663,14527,5663,14544,5663,14545,5663,14548,5663,14554,5663,14575,5663,14579,5663,14581,5663,14586,5663,14587,5663,14588,5694,14588,5694,14587,5694,14586,5693,14581,5693,14579,5693,14575,5693,14554,5693,14548,5693,14545,5693,14544,5734,14545,5740,14548,5742,14554,5746,14554,5746,14548,5746,14545,5746,14544,5746,14527,5746,14524,5746,14519xm5761,14502l5759,14495,5759,14492,5743,14492,5748,14495,5749,14495,5756,14502,5759,14503,5761,14502xm5770,14575l5765,14575,5762,14579,5759,14581,5750,14586,5747,14587,5741,14588,5765,14588,5765,14587,5766,14586,5767,14581,5768,14579,5770,14575xe" filled="true" fillcolor="#000000" stroked="false">
            <v:path arrowok="t"/>
            <v:fill type="solid"/>
          </v:shape>
          <v:shape style="position:absolute;left:5652;top:14587;width:113;height:17" coordorigin="5652,14587" coordsize="113,17" path="m5765,14588l5663,14588,5662,14593,5657,14598,5652,14600,5652,14604,5759,14604,5761,14600,5761,14598,5764,14593,5765,14588xm5765,14587l5747,14587,5765,14588,5765,14587xe" filled="true" fillcolor="#000000" stroked="false">
            <v:path arrowok="t"/>
            <v:fill type="solid"/>
          </v:shape>
          <v:shape style="position:absolute;left:5160;top:14384;width:309;height:298" type="#_x0000_t75" stroked="false">
            <v:imagedata r:id="rId1" o:title=""/>
          </v:shape>
          <w10:wrap type="none"/>
        </v:group>
      </w:pict>
    </w:r>
    <w:r>
      <w:rPr/>
      <w:pict>
        <v:rect style="position:absolute;margin-left:61.320004pt;margin-top:705.299988pt;width:489.120023pt;height:2.46pt;mso-position-horizontal-relative:page;mso-position-vertical-relative:page;z-index:-40767488" filled="true" fillcolor="#000000" stroked="false">
          <v:fill type="solid"/>
          <w10:wrap type="none"/>
        </v:rect>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1.220001pt;margin-top:744.301025pt;width:42.8pt;height:5.7pt;mso-position-horizontal-relative:page;mso-position-vertical-relative:page;z-index:-40766976" coordorigin="5624,14886" coordsize="856,114" path="m5744,14917l5723,14917,5708,14970,5694,14917,5674,14917,5660,14970,5645,14917,5624,14917,5650,14998,5670,14998,5684,14946,5698,14998,5718,14998,5744,14917xm5867,14917l5845,14917,5831,14970,5816,14917,5796,14917,5783,14970,5767,14917,5747,14917,5772,14998,5792,14998,5807,14946,5820,14998,5840,14998,5867,14917xm5988,14917l5966,14917,5952,14970,5938,14917,5917,14917,5904,14970,5888,14917,5868,14917,5893,14998,5914,14998,5928,14946,5941,14998,5962,14998,5988,14917xm6020,14976l5999,14976,5999,14998,6020,14998,6020,14976xm6082,14996l6079,14980,6077,14981,6073,14982,6070,14982,6067,14981,6065,14978,6065,14934,6079,14934,6079,14917,6065,14917,6065,14888,6043,14900,6043,14917,6034,14917,6034,14934,6043,14934,6043,14980,6044,14982,6044,14995,6052,14998,6061,14999,6065,15000,6066,14999,6073,14999,6076,14998,6078,14998,6082,14996xm6116,14917l6095,14917,6095,14998,6116,14998,6116,14917xm6116,14886l6095,14886,6095,14905,6116,14905,6116,14886xm6160,14976l6138,14976,6138,14998,6160,14998,6160,14976xm6253,14970l6232,14966,6232,14968,6229,14976,6229,14980,6220,14982,6214,14982,6201,14976,6202,14975,6199,14963,6199,14955,6198,14947,6202,14935,6210,14933,6214,14932,6216,14932,6218,14932,6221,14933,6224,14933,6227,14935,6227,14936,6229,14939,6230,14941,6232,14945,6252,14941,6252,14939,6244,14922,6242,14919,6223,14915,6216,14915,6215,14915,6207,14914,6189,14921,6186,14928,6184,14930,6180,14938,6178,14943,6176,14955,6176,14960,6178,14964,6178,14968,6179,14970,6179,14974,6181,14978,6182,14982,6184,14984,6186,14986,6187,14988,6188,14989,6191,14990,6192,14993,6194,14994,6202,14997,6216,15000,6218,14999,6221,14999,6230,14998,6238,14997,6244,14989,6246,14987,6248,14982,6251,14977,6253,14970xm6347,14954l6346,14951,6346,14945,6344,14942,6343,14939,6341,14934,6338,14932,6337,14929,6328,14920,6326,14919,6326,14964,6320,14974,6319,14976,6318,14976,6316,14978,6308,14982,6301,14982,6298,14981,6295,14980,6293,14977,6290,14976,6290,14975,6288,14972,6287,14970,6287,14968,6286,14964,6286,14960,6284,14957,6286,14956,6286,14948,6290,14939,6292,14938,6294,14936,6296,14934,6299,14933,6305,14933,6308,14933,6312,14934,6317,14936,6319,14939,6319,14940,6322,14941,6324,14951,6326,14964,6326,14919,6323,14917,6311,14915,6304,14915,6282,14921,6268,14937,6263,14958,6269,14980,6270,14982,6271,14984,6276,14989,6281,14994,6287,14996,6293,14998,6295,14999,6301,14999,6305,15000,6307,14999,6314,14999,6319,14996,6323,14996,6325,14994,6330,14992,6332,14989,6340,14984,6341,14981,6344,14972,6344,14970,6346,14966,6346,14964,6347,14960,6347,14954xm6480,14936l6479,14934,6479,14932,6478,14929,6478,14927,6475,14924,6474,14922,6472,14920,6469,14918,6468,14918,6463,14916,6461,14916,6457,14915,6454,14915,6449,14915,6446,14916,6443,14917,6436,14921,6428,14928,6428,14927,6425,14922,6420,14915,6413,14916,6409,14915,6406,14915,6401,14915,6396,14917,6392,14918,6388,14921,6380,14928,6380,14917,6361,14917,6361,14998,6383,14998,6383,14958,6382,14947,6384,14932,6398,14932,6403,14932,6406,14933,6408,14935,6409,14938,6409,14942,6410,14945,6410,14998,6432,14998,6432,14947,6433,14944,6433,14941,6434,14939,6439,14934,6444,14932,6452,14932,6455,14934,6456,14936,6457,14936,6457,14938,6458,14940,6458,14998,6480,14998,6480,14936xe" filled="true" fillcolor="#000000" stroked="false">
          <v:path arrowok="t"/>
          <v:fill type="solid"/>
          <w10:wrap type="none"/>
        </v:shape>
      </w:pict>
    </w:r>
    <w:r>
      <w:rPr/>
      <w:pict>
        <v:group style="position:absolute;margin-left:274.799988pt;margin-top:731.640015pt;width:69.5pt;height:8.65pt;mso-position-horizontal-relative:page;mso-position-vertical-relative:page;z-index:-40766464" coordorigin="5496,14633" coordsize="1390,173">
          <v:shape style="position:absolute;left:5496;top:14632;width:202;height:171" coordorigin="5496,14633" coordsize="202,171" path="m5552,14633l5496,14633,5496,14636,5502,14638,5503,14639,5506,14642,5507,14645,5508,14651,5508,14653,5508,14783,5508,14785,5507,14791,5507,14792,5503,14798,5496,14800,5496,14803,5552,14803,5552,14800,5546,14798,5542,14792,5542,14791,5540,14785,5540,14783,5540,14653,5540,14651,5542,14645,5542,14642,5546,14639,5546,14638,5552,14636,5552,14633xm5594,14748l5578,14712,5576,14748,5594,14748xm5638,14712l5621,14695,5615,14688,5614,14688,5609,14682,5608,14681,5605,14678,5603,14675,5566,14675,5566,14678,5573,14681,5573,14682,5576,14688,5578,14695,5578,14712,5638,14712xm5698,14675l5658,14675,5658,14678,5664,14681,5664,14682,5665,14682,5669,14688,5670,14695,5670,14712,5687,14712,5687,14695,5688,14688,5689,14682,5690,14682,5692,14681,5698,14678,5698,14675xe" filled="true" fillcolor="#000000" stroked="false">
            <v:path arrowok="t"/>
            <v:fill type="solid"/>
          </v:shape>
          <v:shape style="position:absolute;left:5565;top:14672;width:237;height:134" coordorigin="5566,14672" coordsize="237,134" path="m5606,14800l5603,14798,5599,14797,5597,14794,5596,14791,5594,14788,5594,14783,5594,14748,5594,14712,5578,14712,5576,14748,5576,14783,5576,14788,5576,14791,5575,14794,5572,14797,5570,14798,5566,14800,5566,14803,5606,14803,5606,14800xm5687,14712l5670,14712,5670,14748,5638,14712,5594,14712,5628,14748,5660,14783,5664,14788,5668,14791,5670,14794,5674,14797,5675,14798,5676,14800,5680,14803,5682,14806,5687,14806,5687,14803,5687,14800,5687,14798,5687,14797,5687,14794,5687,14791,5687,14788,5687,14783,5687,14748,5687,14712xm5740,14694l5717,14692,5714,14694,5740,14694xm5802,14689l5801,14689,5800,14682,5798,14677,5797,14675,5797,14674,5796,14674,5796,14672,5795,14674,5794,14674,5792,14675,5792,14677,5779,14675,5773,14674,5771,14674,5766,14672,5758,14672,5755,14674,5753,14674,5742,14675,5736,14677,5725,14682,5719,14689,5717,14692,5747,14692,5754,14689,5770,14689,5772,14689,5783,14692,5802,14692,5802,14689xe" filled="true" fillcolor="#000000" stroked="false">
            <v:path arrowok="t"/>
            <v:fill type="solid"/>
          </v:shape>
          <v:shape style="position:absolute;left:5703;top:14691;width:113;height:92" coordorigin="5704,14692" coordsize="113,92" path="m5726,14782l5716,14774,5714,14773,5712,14771,5710,14767,5708,14766,5704,14767,5705,14771,5706,14773,5706,14774,5710,14782,5726,14782xm5728,14783l5710,14782,5710,14783,5728,14783xm5806,14704l5804,14699,5803,14694,5802,14692,5783,14692,5786,14694,5788,14694,5796,14699,5801,14704,5802,14705,5806,14704xm5816,14764l5815,14758,5815,14756,5813,14749,5809,14744,5803,14737,5791,14730,5780,14726,5762,14720,5758,14719,5744,14714,5740,14710,5736,14706,5736,14705,5736,14704,5738,14699,5740,14694,5747,14692,5717,14692,5714,14694,5713,14694,5712,14699,5710,14704,5710,14705,5710,14706,5710,14710,5710,14714,5710,14719,5711,14720,5712,14726,5716,14730,5722,14737,5734,14744,5747,14749,5771,14756,5774,14758,5783,14764,5784,14765,5784,14766,5785,14767,5786,14771,5788,14773,5788,14774,5784,14782,5812,14782,5815,14774,5815,14773,5815,14771,5815,14767,5816,14766,5816,14765,5816,14764xe" filled="true" fillcolor="#000000" stroked="false">
            <v:path arrowok="t"/>
            <v:fill type="solid"/>
          </v:shape>
          <v:shape style="position:absolute;left:5709;top:14674;width:227;height:131" coordorigin="5710,14675" coordsize="227,131" path="m5812,14782l5784,14782,5783,14783,5779,14785,5777,14786,5772,14788,5766,14790,5749,14790,5742,14788,5738,14786,5734,14785,5728,14783,5726,14782,5710,14782,5710,14783,5711,14785,5711,14786,5712,14788,5712,14790,5714,14795,5716,14800,5717,14801,5717,14803,5718,14804,5722,14803,5723,14801,5723,14800,5728,14801,5737,14803,5748,14804,5750,14806,5773,14804,5782,14803,5789,14801,5791,14800,5802,14795,5807,14790,5808,14788,5809,14786,5810,14785,5812,14783,5812,14782xm5936,14698l5934,14693,5934,14690,5928,14675,5821,14675,5816,14690,5816,14693,5814,14698,5824,14698,5830,14693,5831,14693,5843,14690,5845,14690,5857,14690,5860,14690,5860,14693,5861,14698,5891,14698,5891,14693,5894,14690,5911,14690,5920,14693,5921,14693,5927,14698,5936,14698xe" filled="true" fillcolor="#000000" stroked="false">
            <v:path arrowok="t"/>
            <v:fill type="solid"/>
          </v:shape>
          <v:shape style="position:absolute;left:5811;top:14674;width:245;height:129" coordorigin="5812,14675" coordsize="245,129" path="m5824,14698l5814,14698,5814,14700,5812,14705,5815,14706,5816,14705,5820,14700,5824,14698xm5902,14800l5894,14797,5894,14796,5891,14791,5890,14783,5890,14706,5890,14705,5891,14700,5891,14698,5861,14698,5861,14700,5861,14705,5861,14706,5861,14783,5860,14791,5858,14796,5856,14797,5849,14800,5849,14803,5902,14803,5902,14800xm5936,14698l5934,14693,5921,14693,5936,14698xm5939,14705l5936,14700,5936,14698,5927,14698,5930,14700,5934,14705,5935,14706,5939,14705xm6056,14700l6023,14696,6025,14700,6056,14700xm6056,14696l6055,14695,6053,14692,6053,14690,6052,14690,6050,14687,6044,14682,6041,14681,6034,14678,6029,14677,6010,14675,5939,14675,5939,14677,5939,14678,5946,14681,5947,14682,5948,14687,5950,14690,5950,14692,5950,14695,5950,14696,5950,14700,5980,14700,5980,14696,5980,14695,5982,14692,5982,14690,5983,14690,5986,14690,6002,14690,6013,14690,6013,14692,6022,14695,6023,14696,6056,14696xe" filled="true" fillcolor="#000000" stroked="false">
            <v:path arrowok="t"/>
            <v:fill type="solid"/>
          </v:shape>
          <v:shape style="position:absolute;left:5949;top:14696;width:114;height:92" coordorigin="5950,14696" coordsize="114,92" path="m6064,14788l6028,14786,6028,14788,6064,14788xm6064,14786l6061,14783,6043,14756,6043,14755,6037,14750,6035,14748,6034,14747,6023,14741,6040,14736,6046,14732,6048,14731,6050,14729,6053,14726,6056,14720,6056,14718,6058,14710,6058,14708,6058,14702,6056,14700,6056,14696,6023,14696,6025,14700,6028,14702,6029,14708,6029,14710,6028,14718,6026,14720,6022,14726,6016,14729,6012,14731,6000,14732,5980,14732,5980,14731,5980,14729,5980,14726,5980,14720,5980,14718,5980,14710,5980,14708,5980,14702,5980,14700,5950,14700,5950,14702,5950,14708,5951,14710,5951,14718,5951,14720,5951,14726,5951,14729,5951,14731,5951,14732,5951,14736,5951,14741,5951,14747,5951,14748,5951,14750,5951,14755,5951,14756,5951,14783,5950,14786,5950,14788,5980,14788,5980,14786,5980,14783,5980,14756,5980,14755,5980,14750,5980,14748,5994,14748,6004,14750,6010,14755,6011,14756,6025,14783,6028,14786,6064,14786xe" filled="true" fillcolor="#000000" stroked="false">
            <v:path arrowok="t"/>
            <v:fill type="solid"/>
          </v:shape>
          <v:shape style="position:absolute;left:5938;top:14674;width:267;height:130" coordorigin="5939,14675" coordsize="267,130" path="m5992,14800l5984,14797,5983,14797,5983,14796,5981,14791,5980,14788,5950,14788,5950,14791,5946,14796,5946,14797,5945,14797,5939,14800,5939,14801,5939,14802,5939,14803,5992,14803,5992,14802,5992,14801,5992,14800xm6079,14797l6078,14797,6072,14796,6066,14791,6064,14788,6064,14786,6028,14786,6028,14788,6030,14791,6035,14796,6037,14797,6038,14797,6042,14800,6043,14801,6046,14802,6052,14803,6053,14804,6068,14804,6070,14803,6074,14802,6079,14801,6079,14800,6079,14797xm6120,14675l6067,14675,6067,14678,6071,14680,6072,14681,6073,14681,6077,14682,6077,14686,6078,14688,6109,14688,6110,14686,6112,14682,6113,14681,6114,14680,6120,14678,6120,14675xm6194,14688l6173,14686,6175,14688,6194,14688xm6205,14675l6164,14675,6164,14678,6168,14680,6169,14681,6170,14681,6172,14682,6173,14686,6196,14686,6198,14682,6199,14681,6200,14681,6200,14680,6205,14678,6205,14675xe" filled="true" fillcolor="#000000" stroked="false">
            <v:path arrowok="t"/>
            <v:fill type="solid"/>
          </v:shape>
          <v:shape style="position:absolute;left:6078;top:14674;width:178;height:131" coordorigin="6078,14675" coordsize="178,131" path="m6196,14686l6173,14686,6175,14688,6175,14692,6176,14695,6176,14761,6175,14767,6170,14778,6170,14779,6169,14779,6161,14786,6157,14788,6156,14788,6149,14790,6134,14790,6127,14788,6126,14788,6122,14786,6114,14779,6113,14779,6113,14778,6109,14767,6108,14761,6108,14695,6108,14692,6109,14688,6078,14688,6078,14692,6079,14695,6079,14761,6079,14767,6083,14778,6083,14779,6088,14786,6088,14788,6091,14790,6096,14794,6100,14797,6110,14801,6119,14804,6137,14806,6155,14804,6164,14801,6172,14797,6178,14794,6181,14790,6184,14788,6185,14788,6185,14786,6190,14779,6190,14778,6192,14767,6193,14761,6193,14695,6194,14692,6194,14688,6196,14686xm6256,14680l6254,14678,6253,14675,6212,14675,6212,14678,6215,14680,6218,14681,6256,14681,6256,14680xe" filled="true" fillcolor="#000000" stroked="false">
            <v:path arrowok="t"/>
            <v:fill type="solid"/>
          </v:shape>
          <v:shape style="position:absolute;left:6214;top:14674;width:165;height:124" coordorigin="6215,14675" coordsize="165,124" path="m6256,14680l6215,14680,6256,14681,6256,14680xm6379,14675l6343,14675,6342,14678,6341,14680,6341,14681,6338,14684,6337,14687,6332,14695,6319,14719,6318,14722,6296,14760,6276,14722,6276,14719,6263,14695,6259,14687,6258,14684,6256,14681,6218,14681,6221,14684,6222,14687,6223,14695,6223,14719,6223,14722,6223,14760,6223,14783,6223,14788,6222,14791,6220,14797,6218,14798,6248,14798,6246,14797,6241,14791,6241,14788,6240,14783,6240,14760,6240,14722,6240,14719,6241,14722,6263,14760,6276,14783,6278,14788,6280,14791,6283,14797,6284,14798,6295,14798,6296,14797,6300,14791,6301,14788,6304,14783,6317,14760,6338,14722,6338,14760,6337,14783,6337,14788,6336,14791,6334,14797,6334,14798,6374,14798,6373,14797,6368,14791,6367,14788,6367,14783,6367,14760,6367,14722,6367,14719,6367,14695,6368,14687,6370,14684,6373,14681,6374,14680,6379,14678,6379,14675xe" filled="true" fillcolor="#000000" stroked="false">
            <v:path arrowok="t"/>
            <v:fill type="solid"/>
          </v:shape>
          <v:shape style="position:absolute;left:6212;top:14674;width:292;height:131" coordorigin="6212,14675" coordsize="292,131" path="m6252,14800l6248,14798,6218,14798,6212,14800,6212,14803,6252,14803,6252,14800xm6295,14798l6284,14798,6286,14800,6287,14803,6288,14806,6292,14806,6293,14803,6295,14800,6295,14798xm6379,14800l6376,14798,6334,14798,6326,14800,6326,14803,6379,14803,6379,14800xm6504,14702l6502,14695,6500,14693,6500,14692,6499,14690,6499,14688,6497,14681,6496,14678,6494,14675,6394,14675,6394,14678,6400,14681,6404,14688,6404,14690,6404,14692,6406,14693,6406,14695,6406,14702,6406,14704,6406,14718,6406,14725,6406,14728,6406,14744,6434,14744,6488,14744,6488,14728,6488,14725,6488,14718,6485,14718,6481,14725,6472,14728,6434,14728,6434,14725,6434,14718,6434,14704,6434,14702,6434,14695,6434,14693,6439,14692,6442,14690,6478,14692,6485,14693,6491,14695,6499,14702,6500,14704,6504,14702xe" filled="true" fillcolor="#000000" stroked="false">
            <v:path arrowok="t"/>
            <v:fill type="solid"/>
          </v:shape>
          <v:shape style="position:absolute;left:6393;top:14674;width:255;height:129" coordorigin="6394,14675" coordsize="255,129" path="m6488,14744l6475,14744,6482,14748,6485,14754,6488,14754,6488,14748,6488,14744xm6511,14776l6508,14774,6506,14776,6504,14778,6500,14782,6492,14786,6487,14788,6436,14788,6436,14786,6434,14782,6434,14778,6434,14776,6434,14774,6434,14754,6434,14748,6434,14744,6406,14744,6406,14748,6406,14754,6406,14774,6406,14776,6406,14778,6406,14782,6406,14786,6406,14788,6404,14788,6403,14794,6398,14798,6394,14800,6394,14803,6502,14803,6503,14800,6503,14798,6505,14794,6508,14788,6508,14786,6509,14782,6510,14778,6511,14776xm6562,14686l6558,14682,6558,14681,6557,14680,6556,14678,6552,14675,6515,14675,6515,14678,6520,14680,6522,14681,6524,14682,6524,14686,6562,14686xm6564,14688l6524,14686,6526,14688,6564,14688xm6648,14675l6607,14675,6607,14678,6611,14680,6613,14681,6614,14682,6616,14686,6638,14686,6641,14682,6642,14681,6643,14680,6648,14678,6648,14675xe" filled="true" fillcolor="#000000" stroked="false">
            <v:path arrowok="t"/>
            <v:fill type="solid"/>
          </v:shape>
          <v:shape style="position:absolute;left:6514;top:14674;width:256;height:131" coordorigin="6515,14675" coordsize="256,131" path="m6638,14686l6616,14686,6618,14688,6618,14695,6619,14695,6619,14712,6619,14748,6587,14712,6570,14695,6564,14688,6562,14686,6524,14686,6526,14688,6527,14695,6527,14712,6527,14748,6527,14783,6527,14788,6526,14791,6522,14797,6522,14798,6515,14800,6515,14803,6556,14803,6556,14800,6551,14798,6550,14797,6545,14791,6545,14788,6544,14783,6544,14748,6544,14712,6577,14748,6610,14783,6613,14788,6617,14791,6623,14797,6624,14798,6625,14800,6629,14803,6631,14806,6636,14806,6636,14803,6636,14800,6636,14798,6636,14797,6636,14791,6636,14788,6636,14783,6636,14748,6636,14712,6636,14695,6637,14688,6638,14686xm6727,14693l6694,14692,6695,14693,6727,14693xm6770,14692l6769,14690,6764,14675,6658,14675,6653,14690,6653,14692,6652,14693,6667,14693,6671,14692,6683,14690,6692,14690,6694,14692,6728,14692,6731,14690,6748,14690,6751,14692,6770,14692xe" filled="true" fillcolor="#000000" stroked="false">
            <v:path arrowok="t"/>
            <v:fill type="solid"/>
          </v:shape>
          <v:shape style="position:absolute;left:6648;top:14672;width:219;height:131" coordorigin="6648,14672" coordsize="219,131" path="m6666,14693l6652,14693,6652,14694,6650,14698,6649,14700,6648,14705,6652,14706,6652,14705,6656,14700,6660,14698,6662,14694,6666,14693xm6738,14800l6731,14797,6727,14796,6727,14791,6726,14783,6726,14706,6726,14705,6726,14700,6726,14698,6726,14694,6726,14693,6727,14693,6728,14692,6694,14692,6695,14693,6696,14693,6696,14694,6696,14698,6696,14700,6696,14705,6696,14706,6696,14783,6696,14791,6692,14796,6692,14797,6685,14800,6685,14803,6738,14803,6738,14800xm6774,14705l6773,14700,6772,14698,6770,14694,6770,14693,6770,14692,6751,14692,6756,14693,6757,14693,6758,14694,6763,14698,6766,14700,6770,14705,6772,14706,6774,14705xm6862,14677l6850,14675,6842,14674,6841,14674,6835,14672,6828,14672,6826,14674,6822,14674,6811,14675,6806,14677,6862,14677xm6866,14672l6865,14674,6863,14674,6863,14675,6866,14675,6866,14674,6866,14672xe" filled="true" fillcolor="#000000" stroked="false">
            <v:path arrowok="t"/>
            <v:fill type="solid"/>
          </v:shape>
          <v:shape style="position:absolute;left:6774;top:14674;width:112;height:96" coordorigin="6774,14675" coordsize="112,96" path="m6782,14771l6779,14767,6778,14766,6774,14767,6775,14771,6782,14771xm6862,14677l6850,14675,6811,14675,6862,14677xm6886,14758l6884,14756,6882,14749,6880,14744,6874,14737,6860,14730,6850,14726,6832,14720,6828,14719,6814,14714,6810,14710,6805,14706,6806,14706,6806,14705,6806,14704,6808,14699,6810,14694,6816,14692,6824,14689,6840,14689,6841,14689,6853,14692,6857,14694,6858,14694,6866,14699,6871,14704,6872,14705,6876,14704,6875,14699,6872,14694,6872,14692,6871,14689,6869,14682,6868,14677,6866,14675,6863,14675,6862,14677,6806,14677,6796,14682,6790,14689,6788,14689,6786,14692,6784,14694,6781,14699,6780,14704,6780,14705,6780,14706,6779,14706,6779,14710,6779,14714,6780,14719,6780,14720,6782,14726,6785,14730,6791,14737,6804,14744,6817,14749,6841,14756,6845,14758,6853,14764,6854,14765,6854,14766,6856,14767,6886,14767,6886,14766,6886,14765,6886,14764,6886,14758xe" filled="true" fillcolor="#000000" stroked="false">
            <v:path arrowok="t"/>
            <v:fill type="solid"/>
          </v:shape>
          <v:shape style="position:absolute;left:6774;top:14767;width:112;height:39" coordorigin="6774,14767" coordsize="112,39" path="m6782,14771l6779,14767,6774,14767,6782,14771xm6886,14767l6856,14767,6857,14771,6857,14773,6857,14774,6853,14782,6852,14783,6850,14785,6847,14786,6841,14788,6836,14790,6820,14790,6811,14788,6808,14786,6804,14785,6798,14783,6797,14782,6786,14774,6785,14773,6782,14771,6775,14771,6775,14773,6776,14774,6779,14782,6780,14783,6780,14785,6781,14786,6781,14788,6782,14790,6784,14795,6786,14800,6786,14801,6787,14803,6788,14804,6792,14803,6792,14801,6793,14800,6797,14801,6806,14803,6818,14804,6820,14806,6844,14804,6852,14803,6859,14801,6862,14800,6871,14795,6876,14790,6877,14788,6880,14786,6881,14785,6881,14783,6882,14782,6884,14774,6886,14773,6886,14771,6886,14767xe" filled="true" fillcolor="#000000" stroked="false">
            <v:path arrowok="t"/>
            <v:fill type="solid"/>
          </v:shape>
          <w10:wrap type="none"/>
        </v:group>
      </w:pict>
    </w:r>
    <w:r>
      <w:rPr/>
      <w:pict>
        <v:group style="position:absolute;margin-left:254.160004pt;margin-top:719.280029pt;width:49.6pt;height:14.9pt;mso-position-horizontal-relative:page;mso-position-vertical-relative:page;z-index:-40765952" coordorigin="5083,14386" coordsize="992,298">
          <v:shape style="position:absolute;left:5444;top:14433;width:160;height:166" coordorigin="5444,14434" coordsize="160,166" path="m5604,14464l5603,14461,5603,14460,5602,14456,5600,14455,5600,14454,5594,14434,5454,14434,5448,14454,5447,14455,5447,14456,5446,14460,5446,14461,5444,14464,5448,14465,5449,14464,5452,14461,5453,14460,5456,14456,5458,14456,5460,14456,5470,14455,5476,14454,5478,14454,5501,14454,5502,14454,5504,14454,5507,14455,5507,14456,5508,14460,5508,14461,5508,14464,5508,14465,5508,14585,5508,14588,5507,14592,5507,14594,5502,14599,5546,14599,5543,14594,5542,14592,5540,14588,5540,14585,5540,14465,5540,14464,5540,14461,5540,14460,5540,14456,5543,14455,5543,14454,5548,14454,5552,14454,5566,14454,5578,14454,5581,14455,5588,14456,5590,14456,5596,14460,5597,14461,5599,14464,5600,14465,5604,14464xe" filled="true" fillcolor="#000000" stroked="false">
            <v:path arrowok="t"/>
            <v:fill type="solid"/>
          </v:shape>
          <v:shape style="position:absolute;left:5496;top:14474;width:569;height:131" coordorigin="5496,14474" coordsize="569,131" path="m5546,14599l5543,14594,5507,14594,5546,14599xm5552,14602l5549,14600,5546,14599,5502,14599,5501,14600,5496,14602,5496,14605,5552,14605,5552,14602xm6065,14506l6064,14501,6062,14497,6061,14496,6060,14494,6060,14492,6060,14491,6060,14490,6058,14484,6056,14479,6055,14477,6055,14476,6054,14474,6054,14476,6052,14477,6050,14479,6040,14477,6038,14477,6030,14476,6019,14474,6017,14476,6002,14477,6000,14477,5995,14479,5983,14484,5977,14490,5977,14491,5975,14492,5975,14494,5972,14496,5971,14497,5970,14501,5969,14506,5969,14507,5968,14508,5968,14512,5968,14519,5969,14521,6016,14521,6007,14519,5996,14512,5995,14508,5995,14507,5995,14506,5996,14501,5998,14497,5999,14496,6004,14494,6004,14492,6012,14491,6029,14490,6030,14491,6040,14492,6042,14494,6047,14496,6049,14497,6055,14501,6060,14506,6061,14507,6065,14506xe" filled="true" fillcolor="#000000" stroked="false">
            <v:path arrowok="t"/>
            <v:fill type="solid"/>
          </v:shape>
          <v:shape style="position:absolute;left:5962;top:14518;width:112;height:84" coordorigin="5963,14519" coordsize="112,84" path="m6016,14521l6007,14519,5968,14519,6016,14521xm6067,14545l6061,14539,6056,14536,6038,14528,6035,14526,6016,14521,5969,14521,5970,14526,5971,14528,5976,14536,5980,14539,5989,14545,6067,14545xm6073,14558l6071,14551,6068,14546,6068,14546,6068,14546,6067,14545,5989,14545,5993,14546,5993,14546,6007,14551,6030,14558,6032,14560,6073,14560,6073,14558xm6074,14566l6074,14566,6073,14560,6032,14560,6042,14566,6043,14568,6043,14569,6044,14573,6046,14575,6046,14576,6042,14584,6041,14585,6037,14587,6036,14588,6030,14590,6024,14591,6008,14591,6000,14590,5996,14588,5993,14587,5986,14585,5986,14584,5975,14576,5972,14575,5970,14573,5968,14569,5966,14568,5963,14569,5964,14573,5964,14575,5965,14576,5968,14584,5968,14585,5969,14587,5969,14588,5970,14590,5970,14591,5972,14597,5975,14603,5982,14603,6048,14603,6060,14597,6065,14591,6066,14590,6067,14588,6068,14587,6070,14585,6071,14584,6073,14576,6073,14575,6074,14573,6074,14569,6074,14568,6074,14566,6074,14566xe" filled="true" fillcolor="#000000" stroked="false">
            <v:path arrowok="t"/>
            <v:fill type="solid"/>
          </v:shape>
          <v:shape style="position:absolute;left:5691;top:14475;width:357;height:132" coordorigin="5692,14476" coordsize="357,132" path="m5750,14501l5710,14495,5714,14501,5750,14501xm5750,14476l5692,14476,5692,14479,5694,14480,5695,14482,5700,14483,5701,14484,5702,14486,5705,14488,5706,14490,5710,14495,5746,14495,5744,14490,5743,14488,5742,14486,5744,14484,5744,14483,5746,14482,5747,14480,5750,14479,5750,14476xm5828,14476l5782,14476,5782,14479,5785,14480,5788,14482,5788,14483,5788,14484,5788,14486,5788,14488,5785,14490,5783,14495,5806,14495,5809,14490,5813,14488,5815,14486,5818,14484,5818,14483,5824,14482,5826,14480,5828,14479,5828,14476xm5910,14495l5908,14490,5906,14488,5906,14486,5905,14484,5905,14483,5904,14482,5904,14480,5904,14479,5902,14476,5878,14476,5875,14479,5875,14480,5875,14482,5874,14483,5874,14484,5873,14486,5873,14488,5872,14490,5869,14495,5910,14495xm5982,14603l5975,14603,5976,14605,5976,14606,5976,14608,5977,14606,5980,14605,5982,14603xm6048,14603l5984,14603,5999,14605,6006,14606,6008,14608,6031,14606,6037,14605,6048,14603xe" filled="true" fillcolor="#000000" stroked="false">
            <v:path arrowok="t"/>
            <v:fill type="solid"/>
          </v:shape>
          <v:shape style="position:absolute;left:5709;top:14494;width:239;height:96" coordorigin="5710,14495" coordsize="239,96" path="m5806,14495l5783,14495,5778,14501,5764,14520,5750,14501,5746,14495,5710,14495,5714,14501,5730,14520,5741,14536,5747,14543,5740,14552,5789,14552,5780,14543,5776,14536,5786,14520,5802,14501,5806,14495xm5813,14586l5812,14585,5803,14574,5800,14568,5792,14558,5792,14558,5792,14558,5789,14552,5740,14552,5735,14558,5728,14568,5723,14574,5714,14585,5713,14586,5710,14591,5735,14591,5737,14586,5738,14585,5747,14574,5750,14568,5758,14558,5758,14558,5765,14568,5768,14574,5777,14585,5778,14586,5813,14586xm5815,14591l5778,14586,5779,14591,5815,14591xm5935,14552l5930,14543,5927,14536,5921,14520,5912,14501,5910,14495,5869,14495,5867,14501,5858,14520,5852,14536,5850,14543,5845,14552,5862,14552,5866,14543,5869,14536,5875,14520,5882,14501,5890,14520,5896,14536,5899,14543,5903,14552,5935,14552xm5948,14585l5944,14574,5941,14568,5938,14558,5938,14558,5938,14558,5935,14552,5845,14552,5843,14558,5839,14568,5837,14574,5831,14585,5830,14586,5849,14586,5849,14585,5854,14574,5855,14568,5909,14568,5911,14574,5916,14585,5916,14586,5948,14586,5948,14585xe" filled="true" fillcolor="#000000" stroked="false">
            <v:path arrowok="t"/>
            <v:fill type="solid"/>
          </v:shape>
          <v:shape style="position:absolute;left:5701;top:14586;width:256;height:12" coordorigin="5701,14586" coordsize="256,12" path="m5732,14598l5701,14597,5701,14598,5732,14598xm5734,14591l5708,14591,5708,14592,5705,14594,5702,14597,5732,14597,5734,14594,5734,14592,5734,14591xm5821,14597l5819,14594,5816,14592,5816,14591,5815,14591,5813,14586,5778,14586,5779,14591,5780,14591,5780,14592,5782,14594,5780,14597,5821,14597xm5849,14586l5830,14586,5828,14591,5827,14591,5827,14592,5825,14594,5824,14594,5822,14597,5846,14597,5846,14594,5848,14592,5848,14591,5849,14586xm5957,14597l5954,14594,5951,14592,5951,14591,5948,14586,5916,14586,5917,14591,5917,14592,5917,14594,5917,14597,5957,14597xe" filled="true" fillcolor="#000000" stroked="false">
            <v:path arrowok="t"/>
            <v:fill type="solid"/>
          </v:shape>
          <v:shape style="position:absolute;left:5574;top:14475;width:392;height:130" coordorigin="5574,14476" coordsize="392,130" path="m5615,14496l5585,14495,5585,14496,5615,14496xm5680,14491l5678,14489,5676,14483,5675,14479,5674,14476,5574,14476,5574,14479,5581,14483,5585,14489,5585,14491,5585,14492,5585,14495,5615,14495,5620,14492,5621,14491,5658,14492,5665,14495,5680,14495,5680,14492,5680,14491xm5740,14602l5735,14599,5732,14599,5732,14598,5732,14597,5701,14597,5701,14598,5698,14599,5695,14599,5692,14602,5692,14603,5692,14605,5740,14605,5740,14603,5740,14602xm5856,14603l5854,14602,5850,14599,5849,14599,5846,14598,5846,14597,5822,14597,5780,14597,5779,14598,5779,14599,5778,14599,5772,14602,5772,14603,5772,14605,5856,14605,5856,14603xm5965,14602l5960,14599,5959,14599,5958,14598,5958,14597,5917,14597,5917,14598,5917,14599,5916,14599,5909,14602,5909,14603,5909,14605,5965,14605,5965,14603,5965,14602xe" filled="true" fillcolor="#000000" stroked="false">
            <v:path arrowok="t"/>
            <v:fill type="solid"/>
          </v:shape>
          <v:shape style="position:absolute;left:5584;top:14494;width:107;height:95" coordorigin="5585,14495" coordsize="107,95" path="m5615,14495l5585,14495,5585,14496,5585,14503,5585,14506,5585,14520,5585,14526,5585,14528,5585,14530,5615,14530,5615,14528,5615,14526,5615,14520,5615,14506,5615,14503,5615,14496,5615,14495xm5668,14530l5585,14530,5585,14545,5585,14546,5585,14546,5585,14549,5585,14555,5585,14576,5585,14578,5585,14580,5585,14584,5585,14587,5585,14588,5585,14590,5616,14590,5616,14588,5616,14587,5615,14584,5615,14580,5615,14578,5615,14576,5615,14555,5615,14549,5615,14546,5615,14546,5615,14545,5656,14546,5656,14546,5662,14549,5664,14555,5668,14555,5668,14549,5668,14546,5668,14546,5668,14545,5668,14530xm5668,14520l5664,14520,5662,14526,5656,14528,5647,14530,5668,14530,5668,14528,5668,14526,5668,14520xm5683,14503l5681,14496,5680,14495,5665,14495,5670,14496,5671,14496,5678,14503,5681,14506,5683,14503xm5692,14578l5688,14576,5687,14578,5684,14580,5681,14584,5672,14587,5669,14588,5663,14590,5687,14590,5687,14588,5688,14587,5689,14584,5690,14580,5692,14578xe" filled="true" fillcolor="#000000" stroked="false">
            <v:path arrowok="t"/>
            <v:fill type="solid"/>
          </v:shape>
          <v:shape style="position:absolute;left:5574;top:14588;width:113;height:17" coordorigin="5574,14588" coordsize="113,17" path="m5687,14590l5585,14590,5584,14594,5579,14600,5574,14602,5574,14605,5681,14605,5682,14602,5683,14600,5686,14594,5687,14590xm5687,14588l5669,14588,5687,14590,5687,14588xe" filled="true" fillcolor="#000000" stroked="false">
            <v:path arrowok="t"/>
            <v:fill type="solid"/>
          </v:shape>
          <v:shape style="position:absolute;left:5083;top:14385;width:308;height:298" type="#_x0000_t75" stroked="false">
            <v:imagedata r:id="rId1" o:title=""/>
          </v:shape>
          <w10:wrap type="none"/>
        </v:group>
      </w:pict>
    </w:r>
    <w:r>
      <w:rPr/>
      <w:pict>
        <v:rect style="position:absolute;margin-left:57.660004pt;margin-top:705.419983pt;width:488.640023pt;height:2.4pt;mso-position-horizontal-relative:page;mso-position-vertical-relative:page;z-index:-40765440" filled="true" fillcolor="#000000" stroked="false">
          <v:fill type="solid"/>
          <w10:wrap type="none"/>
        </v:rect>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27648">
          <wp:simplePos x="0" y="0"/>
          <wp:positionH relativeFrom="page">
            <wp:posOffset>5913120</wp:posOffset>
          </wp:positionH>
          <wp:positionV relativeFrom="page">
            <wp:posOffset>225042</wp:posOffset>
          </wp:positionV>
          <wp:extent cx="1170840" cy="275332"/>
          <wp:effectExtent l="0" t="0" r="0" b="0"/>
          <wp:wrapNone/>
          <wp:docPr id="15" name="image9.png"/>
          <wp:cNvGraphicFramePr>
            <a:graphicFrameLocks noChangeAspect="1"/>
          </wp:cNvGraphicFramePr>
          <a:graphic>
            <a:graphicData uri="http://schemas.openxmlformats.org/drawingml/2006/picture">
              <pic:pic>
                <pic:nvPicPr>
                  <pic:cNvPr id="16"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88320"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53pt;margin-top:11.947266pt;width:358.6pt;height:46.35pt;mso-position-horizontal-relative:page;mso-position-vertical-relative:page;z-index:-40887808"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8729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29696">
          <wp:simplePos x="0" y="0"/>
          <wp:positionH relativeFrom="page">
            <wp:posOffset>693419</wp:posOffset>
          </wp:positionH>
          <wp:positionV relativeFrom="page">
            <wp:posOffset>225042</wp:posOffset>
          </wp:positionV>
          <wp:extent cx="1170840" cy="275332"/>
          <wp:effectExtent l="0" t="0" r="0" b="0"/>
          <wp:wrapNone/>
          <wp:docPr id="17" name="image9.png"/>
          <wp:cNvGraphicFramePr>
            <a:graphicFrameLocks noChangeAspect="1"/>
          </wp:cNvGraphicFramePr>
          <a:graphic>
            <a:graphicData uri="http://schemas.openxmlformats.org/drawingml/2006/picture">
              <pic:pic>
                <pic:nvPicPr>
                  <pic:cNvPr id="18"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86272" filled="true" fillcolor="#000000" stroked="false">
          <v:fill type="solid"/>
          <w10:wrap type="none"/>
        </v:rect>
      </w:pict>
    </w:r>
    <w:r>
      <w:rPr/>
      <w:pict>
        <v:shape style="position:absolute;margin-left:200.300003pt;margin-top:11.947266pt;width:358.6pt;height:46.35pt;mso-position-horizontal-relative:page;mso-position-vertical-relative:page;z-index:-40885760"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8524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35328">
          <wp:simplePos x="0" y="0"/>
          <wp:positionH relativeFrom="page">
            <wp:posOffset>693419</wp:posOffset>
          </wp:positionH>
          <wp:positionV relativeFrom="page">
            <wp:posOffset>225042</wp:posOffset>
          </wp:positionV>
          <wp:extent cx="1170840" cy="275332"/>
          <wp:effectExtent l="0" t="0" r="0" b="0"/>
          <wp:wrapNone/>
          <wp:docPr id="19" name="image9.png"/>
          <wp:cNvGraphicFramePr>
            <a:graphicFrameLocks noChangeAspect="1"/>
          </wp:cNvGraphicFramePr>
          <a:graphic>
            <a:graphicData uri="http://schemas.openxmlformats.org/drawingml/2006/picture">
              <pic:pic>
                <pic:nvPicPr>
                  <pic:cNvPr id="20"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80640" filled="true" fillcolor="#000000" stroked="false">
          <v:fill type="solid"/>
          <w10:wrap type="none"/>
        </v:rect>
      </w:pict>
    </w:r>
    <w:r>
      <w:rPr/>
      <w:pict>
        <v:shape style="position:absolute;margin-left:200.300003pt;margin-top:11.947266pt;width:358.6pt;height:46.35pt;mso-position-horizontal-relative:page;mso-position-vertical-relative:page;z-index:-40880128"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7961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37376">
          <wp:simplePos x="0" y="0"/>
          <wp:positionH relativeFrom="page">
            <wp:posOffset>5913120</wp:posOffset>
          </wp:positionH>
          <wp:positionV relativeFrom="page">
            <wp:posOffset>225042</wp:posOffset>
          </wp:positionV>
          <wp:extent cx="1170840" cy="275332"/>
          <wp:effectExtent l="0" t="0" r="0" b="0"/>
          <wp:wrapNone/>
          <wp:docPr id="21" name="image9.png"/>
          <wp:cNvGraphicFramePr>
            <a:graphicFrameLocks noChangeAspect="1"/>
          </wp:cNvGraphicFramePr>
          <a:graphic>
            <a:graphicData uri="http://schemas.openxmlformats.org/drawingml/2006/picture">
              <pic:pic>
                <pic:nvPicPr>
                  <pic:cNvPr id="22"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78592" filled="true" fillcolor="#000000" stroked="false">
          <v:fill type="solid"/>
          <w10:wrap type="none"/>
        </v:rect>
      </w:pict>
    </w:r>
    <w:r>
      <w:rPr/>
      <w:pict>
        <v:shape style="position:absolute;margin-left:53pt;margin-top:11.947266pt;width:358.6pt;height:46.35pt;mso-position-horizontal-relative:page;mso-position-vertical-relative:page;z-index:-40878080"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7756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pt;margin-top:11.947266pt;width:358.6pt;height:46.35pt;mso-position-horizontal-relative:page;mso-position-vertical-relative:page;z-index:-40877056" type="#_x0000_t202" filled="false" stroked="false">
          <v:textbox inset="0,0,0,0">
            <w:txbxContent>
              <w:p>
                <w:pPr>
                  <w:spacing w:line="230" w:lineRule="auto" w:before="21"/>
                  <w:ind w:left="20" w:right="1461" w:firstLine="0"/>
                  <w:jc w:val="left"/>
                  <w:rPr>
                    <w:b/>
                    <w:sz w:val="20"/>
                  </w:rPr>
                </w:pPr>
                <w:hyperlink r:id="rId1">
                  <w:r>
                    <w:rPr>
                      <w:b/>
                      <w:sz w:val="20"/>
                    </w:rPr>
                    <w:t>MSP430F5529</w:t>
                  </w:r>
                </w:hyperlink>
                <w:r>
                  <w:rPr>
                    <w:b/>
                    <w:sz w:val="20"/>
                  </w:rPr>
                  <w:t>, </w:t>
                </w:r>
                <w:hyperlink r:id="rId2">
                  <w:r>
                    <w:rPr>
                      <w:b/>
                      <w:sz w:val="20"/>
                    </w:rPr>
                    <w:t>MSP430F5528</w:t>
                  </w:r>
                </w:hyperlink>
                <w:r>
                  <w:rPr>
                    <w:b/>
                    <w:sz w:val="20"/>
                  </w:rPr>
                  <w:t>, </w:t>
                </w:r>
                <w:hyperlink r:id="rId3">
                  <w:r>
                    <w:rPr>
                      <w:b/>
                      <w:sz w:val="20"/>
                    </w:rPr>
                    <w:t>MSP430F5527</w:t>
                  </w:r>
                </w:hyperlink>
                <w:r>
                  <w:rPr>
                    <w:b/>
                    <w:sz w:val="20"/>
                  </w:rPr>
                  <w:t>, </w:t>
                </w:r>
                <w:hyperlink r:id="rId4">
                  <w:r>
                    <w:rPr>
                      <w:b/>
                      <w:sz w:val="20"/>
                    </w:rPr>
                    <w:t>MSP430F5526</w:t>
                  </w:r>
                </w:hyperlink>
                <w:r>
                  <w:rPr>
                    <w:b/>
                    <w:sz w:val="20"/>
                  </w:rPr>
                  <w:t> </w:t>
                </w:r>
                <w:hyperlink r:id="rId5">
                  <w:r>
                    <w:rPr>
                      <w:b/>
                      <w:sz w:val="20"/>
                    </w:rPr>
                    <w:t>MSP430F5525</w:t>
                  </w:r>
                </w:hyperlink>
                <w:r>
                  <w:rPr>
                    <w:b/>
                    <w:sz w:val="20"/>
                  </w:rPr>
                  <w:t>, </w:t>
                </w:r>
                <w:hyperlink r:id="rId6">
                  <w:r>
                    <w:rPr>
                      <w:b/>
                      <w:sz w:val="20"/>
                    </w:rPr>
                    <w:t>MSP430F5524</w:t>
                  </w:r>
                </w:hyperlink>
                <w:r>
                  <w:rPr>
                    <w:b/>
                    <w:sz w:val="20"/>
                  </w:rPr>
                  <w:t>, </w:t>
                </w:r>
                <w:hyperlink r:id="rId7">
                  <w:r>
                    <w:rPr>
                      <w:b/>
                      <w:sz w:val="20"/>
                    </w:rPr>
                    <w:t>MSP430F5522</w:t>
                  </w:r>
                </w:hyperlink>
                <w:r>
                  <w:rPr>
                    <w:b/>
                    <w:sz w:val="20"/>
                  </w:rPr>
                  <w:t>, </w:t>
                </w:r>
                <w:hyperlink r:id="rId8">
                  <w:r>
                    <w:rPr>
                      <w:b/>
                      <w:sz w:val="20"/>
                    </w:rPr>
                    <w:t>MSP430F5521</w:t>
                  </w:r>
                </w:hyperlink>
              </w:p>
              <w:p>
                <w:pPr>
                  <w:spacing w:line="221" w:lineRule="exact" w:before="0"/>
                  <w:ind w:left="20" w:right="0" w:firstLine="0"/>
                  <w:jc w:val="left"/>
                  <w:rPr>
                    <w:b/>
                    <w:sz w:val="20"/>
                  </w:rPr>
                </w:pPr>
                <w:hyperlink r:id="rId9">
                  <w:r>
                    <w:rPr>
                      <w:b/>
                      <w:sz w:val="20"/>
                    </w:rPr>
                    <w:t>MSP430F5519</w:t>
                  </w:r>
                </w:hyperlink>
                <w:hyperlink r:id="rId10">
                  <w:r>
                    <w:rPr>
                      <w:b/>
                      <w:sz w:val="20"/>
                    </w:rPr>
                    <w:t>, MSP430F5517</w:t>
                  </w:r>
                </w:hyperlink>
                <w:hyperlink r:id="rId11">
                  <w:r>
                    <w:rPr>
                      <w:b/>
                      <w:sz w:val="20"/>
                    </w:rPr>
                    <w:t>, MSP430F5515</w:t>
                  </w:r>
                </w:hyperlink>
                <w:hyperlink r:id="rId12">
                  <w:r>
                    <w:rPr>
                      <w:b/>
                      <w:sz w:val="20"/>
                    </w:rPr>
                    <w:t>, MSP430F5514</w:t>
                  </w:r>
                </w:hyperlink>
                <w:hyperlink r:id="rId13">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76544" type="#_x0000_t202" filled="false" stroked="false">
          <v:textbox inset="0,0,0,0">
            <w:txbxContent>
              <w:p>
                <w:pPr>
                  <w:spacing w:before="15"/>
                  <w:ind w:left="20" w:right="0" w:firstLine="0"/>
                  <w:jc w:val="left"/>
                  <w:rPr>
                    <w:b/>
                    <w:sz w:val="14"/>
                  </w:rPr>
                </w:pPr>
                <w:hyperlink r:id="rId14">
                  <w:r>
                    <w:rPr>
                      <w:b/>
                      <w:w w:val="105"/>
                      <w:sz w:val="14"/>
                    </w:rPr>
                    <w:t>www.ti.com</w:t>
                  </w:r>
                </w:hyperlink>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43008">
          <wp:simplePos x="0" y="0"/>
          <wp:positionH relativeFrom="page">
            <wp:posOffset>5913120</wp:posOffset>
          </wp:positionH>
          <wp:positionV relativeFrom="page">
            <wp:posOffset>225042</wp:posOffset>
          </wp:positionV>
          <wp:extent cx="1170840" cy="275332"/>
          <wp:effectExtent l="0" t="0" r="0" b="0"/>
          <wp:wrapNone/>
          <wp:docPr id="25" name="image9.png"/>
          <wp:cNvGraphicFramePr>
            <a:graphicFrameLocks noChangeAspect="1"/>
          </wp:cNvGraphicFramePr>
          <a:graphic>
            <a:graphicData uri="http://schemas.openxmlformats.org/drawingml/2006/picture">
              <pic:pic>
                <pic:nvPicPr>
                  <pic:cNvPr id="26"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72960" filled="true" fillcolor="#000000" stroked="false">
          <v:fill type="solid"/>
          <w10:wrap type="none"/>
        </v:rect>
      </w:pict>
    </w:r>
    <w:r>
      <w:rPr/>
      <w:pict>
        <v:shape style="position:absolute;margin-left:53pt;margin-top:11.947266pt;width:358.6pt;height:46.35pt;mso-position-horizontal-relative:page;mso-position-vertical-relative:page;z-index:-40872448"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7193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45056">
          <wp:simplePos x="0" y="0"/>
          <wp:positionH relativeFrom="page">
            <wp:posOffset>693419</wp:posOffset>
          </wp:positionH>
          <wp:positionV relativeFrom="page">
            <wp:posOffset>225042</wp:posOffset>
          </wp:positionV>
          <wp:extent cx="1170840" cy="275332"/>
          <wp:effectExtent l="0" t="0" r="0" b="0"/>
          <wp:wrapNone/>
          <wp:docPr id="27" name="image9.png"/>
          <wp:cNvGraphicFramePr>
            <a:graphicFrameLocks noChangeAspect="1"/>
          </wp:cNvGraphicFramePr>
          <a:graphic>
            <a:graphicData uri="http://schemas.openxmlformats.org/drawingml/2006/picture">
              <pic:pic>
                <pic:nvPicPr>
                  <pic:cNvPr id="28"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70912" filled="true" fillcolor="#000000" stroked="false">
          <v:fill type="solid"/>
          <w10:wrap type="none"/>
        </v:rect>
      </w:pict>
    </w:r>
    <w:r>
      <w:rPr/>
      <w:pict>
        <v:shape style="position:absolute;margin-left:200.300003pt;margin-top:11.947266pt;width:358.6pt;height:46.35pt;mso-position-horizontal-relative:page;mso-position-vertical-relative:page;z-index:-40870400"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6988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52224">
          <wp:simplePos x="0" y="0"/>
          <wp:positionH relativeFrom="page">
            <wp:posOffset>693419</wp:posOffset>
          </wp:positionH>
          <wp:positionV relativeFrom="page">
            <wp:posOffset>225042</wp:posOffset>
          </wp:positionV>
          <wp:extent cx="1170840" cy="275332"/>
          <wp:effectExtent l="0" t="0" r="0" b="0"/>
          <wp:wrapNone/>
          <wp:docPr id="117" name="image9.png"/>
          <wp:cNvGraphicFramePr>
            <a:graphicFrameLocks noChangeAspect="1"/>
          </wp:cNvGraphicFramePr>
          <a:graphic>
            <a:graphicData uri="http://schemas.openxmlformats.org/drawingml/2006/picture">
              <pic:pic>
                <pic:nvPicPr>
                  <pic:cNvPr id="118"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63744" filled="true" fillcolor="#000000" stroked="false">
          <v:fill type="solid"/>
          <w10:wrap type="none"/>
        </v:rect>
      </w:pict>
    </w:r>
    <w:r>
      <w:rPr/>
      <w:pict>
        <v:shape style="position:absolute;margin-left:200.300003pt;margin-top:11.947266pt;width:358.6pt;height:46.35pt;mso-position-horizontal-relative:page;mso-position-vertical-relative:page;z-index:-40863232"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62720"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54272">
          <wp:simplePos x="0" y="0"/>
          <wp:positionH relativeFrom="page">
            <wp:posOffset>5913120</wp:posOffset>
          </wp:positionH>
          <wp:positionV relativeFrom="page">
            <wp:posOffset>225042</wp:posOffset>
          </wp:positionV>
          <wp:extent cx="1170840" cy="275332"/>
          <wp:effectExtent l="0" t="0" r="0" b="0"/>
          <wp:wrapNone/>
          <wp:docPr id="119" name="image9.png"/>
          <wp:cNvGraphicFramePr>
            <a:graphicFrameLocks noChangeAspect="1"/>
          </wp:cNvGraphicFramePr>
          <a:graphic>
            <a:graphicData uri="http://schemas.openxmlformats.org/drawingml/2006/picture">
              <pic:pic>
                <pic:nvPicPr>
                  <pic:cNvPr id="120"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61696" filled="true" fillcolor="#000000" stroked="false">
          <v:fill type="solid"/>
          <w10:wrap type="none"/>
        </v:rect>
      </w:pict>
    </w:r>
    <w:r>
      <w:rPr/>
      <w:pict>
        <v:shape style="position:absolute;margin-left:53pt;margin-top:11.947266pt;width:358.6pt;height:46.35pt;mso-position-horizontal-relative:page;mso-position-vertical-relative:page;z-index:-40861184"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60672"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59392">
          <wp:simplePos x="0" y="0"/>
          <wp:positionH relativeFrom="page">
            <wp:posOffset>693419</wp:posOffset>
          </wp:positionH>
          <wp:positionV relativeFrom="page">
            <wp:posOffset>225042</wp:posOffset>
          </wp:positionV>
          <wp:extent cx="1170840" cy="275332"/>
          <wp:effectExtent l="0" t="0" r="0" b="0"/>
          <wp:wrapNone/>
          <wp:docPr id="121" name="image9.png"/>
          <wp:cNvGraphicFramePr>
            <a:graphicFrameLocks noChangeAspect="1"/>
          </wp:cNvGraphicFramePr>
          <a:graphic>
            <a:graphicData uri="http://schemas.openxmlformats.org/drawingml/2006/picture">
              <pic:pic>
                <pic:nvPicPr>
                  <pic:cNvPr id="122"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56576" filled="true" fillcolor="#000000" stroked="false">
          <v:fill type="solid"/>
          <w10:wrap type="none"/>
        </v:rect>
      </w:pict>
    </w:r>
    <w:r>
      <w:rPr/>
      <w:pict>
        <v:shape style="position:absolute;margin-left:200.300003pt;margin-top:11.947266pt;width:358.6pt;height:46.35pt;mso-position-horizontal-relative:page;mso-position-vertical-relative:page;z-index:-40856064"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55552"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61440">
          <wp:simplePos x="0" y="0"/>
          <wp:positionH relativeFrom="page">
            <wp:posOffset>5913120</wp:posOffset>
          </wp:positionH>
          <wp:positionV relativeFrom="page">
            <wp:posOffset>225042</wp:posOffset>
          </wp:positionV>
          <wp:extent cx="1170840" cy="275332"/>
          <wp:effectExtent l="0" t="0" r="0" b="0"/>
          <wp:wrapNone/>
          <wp:docPr id="123" name="image9.png"/>
          <wp:cNvGraphicFramePr>
            <a:graphicFrameLocks noChangeAspect="1"/>
          </wp:cNvGraphicFramePr>
          <a:graphic>
            <a:graphicData uri="http://schemas.openxmlformats.org/drawingml/2006/picture">
              <pic:pic>
                <pic:nvPicPr>
                  <pic:cNvPr id="124"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54528" filled="true" fillcolor="#000000" stroked="false">
          <v:fill type="solid"/>
          <w10:wrap type="none"/>
        </v:rect>
      </w:pict>
    </w:r>
    <w:r>
      <w:rPr/>
      <w:pict>
        <v:shape style="position:absolute;margin-left:53pt;margin-top:11.947266pt;width:358.6pt;height:46.35pt;mso-position-horizontal-relative:page;mso-position-vertical-relative:page;z-index:-40854016"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5350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68608">
          <wp:simplePos x="0" y="0"/>
          <wp:positionH relativeFrom="page">
            <wp:posOffset>693419</wp:posOffset>
          </wp:positionH>
          <wp:positionV relativeFrom="page">
            <wp:posOffset>225042</wp:posOffset>
          </wp:positionV>
          <wp:extent cx="1170840" cy="275332"/>
          <wp:effectExtent l="0" t="0" r="0" b="0"/>
          <wp:wrapNone/>
          <wp:docPr id="129" name="image9.png"/>
          <wp:cNvGraphicFramePr>
            <a:graphicFrameLocks noChangeAspect="1"/>
          </wp:cNvGraphicFramePr>
          <a:graphic>
            <a:graphicData uri="http://schemas.openxmlformats.org/drawingml/2006/picture">
              <pic:pic>
                <pic:nvPicPr>
                  <pic:cNvPr id="130"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47360" filled="true" fillcolor="#000000" stroked="false">
          <v:fill type="solid"/>
          <w10:wrap type="none"/>
        </v:rect>
      </w:pict>
    </w:r>
    <w:r>
      <w:rPr/>
      <w:pict>
        <v:shape style="position:absolute;margin-left:200.300003pt;margin-top:11.947266pt;width:358.6pt;height:46.35pt;mso-position-horizontal-relative:page;mso-position-vertical-relative:page;z-index:-40846848"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4633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70656">
          <wp:simplePos x="0" y="0"/>
          <wp:positionH relativeFrom="page">
            <wp:posOffset>5913120</wp:posOffset>
          </wp:positionH>
          <wp:positionV relativeFrom="page">
            <wp:posOffset>225042</wp:posOffset>
          </wp:positionV>
          <wp:extent cx="1170840" cy="275332"/>
          <wp:effectExtent l="0" t="0" r="0" b="0"/>
          <wp:wrapNone/>
          <wp:docPr id="131" name="image9.png"/>
          <wp:cNvGraphicFramePr>
            <a:graphicFrameLocks noChangeAspect="1"/>
          </wp:cNvGraphicFramePr>
          <a:graphic>
            <a:graphicData uri="http://schemas.openxmlformats.org/drawingml/2006/picture">
              <pic:pic>
                <pic:nvPicPr>
                  <pic:cNvPr id="132"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45312" filled="true" fillcolor="#000000" stroked="false">
          <v:fill type="solid"/>
          <w10:wrap type="none"/>
        </v:rect>
      </w:pict>
    </w:r>
    <w:r>
      <w:rPr/>
      <w:pict>
        <v:shape style="position:absolute;margin-left:53pt;margin-top:11.947266pt;width:358.6pt;height:46.35pt;mso-position-horizontal-relative:page;mso-position-vertical-relative:page;z-index:-40844800"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4428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75776">
          <wp:simplePos x="0" y="0"/>
          <wp:positionH relativeFrom="page">
            <wp:posOffset>693419</wp:posOffset>
          </wp:positionH>
          <wp:positionV relativeFrom="page">
            <wp:posOffset>225042</wp:posOffset>
          </wp:positionV>
          <wp:extent cx="1170840" cy="275332"/>
          <wp:effectExtent l="0" t="0" r="0" b="0"/>
          <wp:wrapNone/>
          <wp:docPr id="133" name="image9.png"/>
          <wp:cNvGraphicFramePr>
            <a:graphicFrameLocks noChangeAspect="1"/>
          </wp:cNvGraphicFramePr>
          <a:graphic>
            <a:graphicData uri="http://schemas.openxmlformats.org/drawingml/2006/picture">
              <pic:pic>
                <pic:nvPicPr>
                  <pic:cNvPr id="134"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40192" filled="true" fillcolor="#000000" stroked="false">
          <v:fill type="solid"/>
          <w10:wrap type="none"/>
        </v:rect>
      </w:pict>
    </w:r>
    <w:r>
      <w:rPr/>
      <w:pict>
        <v:shape style="position:absolute;margin-left:200.300003pt;margin-top:11.947266pt;width:358.6pt;height:46.35pt;mso-position-horizontal-relative:page;mso-position-vertical-relative:page;z-index:-40839680"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3916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77824">
          <wp:simplePos x="0" y="0"/>
          <wp:positionH relativeFrom="page">
            <wp:posOffset>5913120</wp:posOffset>
          </wp:positionH>
          <wp:positionV relativeFrom="page">
            <wp:posOffset>225042</wp:posOffset>
          </wp:positionV>
          <wp:extent cx="1170840" cy="275332"/>
          <wp:effectExtent l="0" t="0" r="0" b="0"/>
          <wp:wrapNone/>
          <wp:docPr id="135" name="image9.png"/>
          <wp:cNvGraphicFramePr>
            <a:graphicFrameLocks noChangeAspect="1"/>
          </wp:cNvGraphicFramePr>
          <a:graphic>
            <a:graphicData uri="http://schemas.openxmlformats.org/drawingml/2006/picture">
              <pic:pic>
                <pic:nvPicPr>
                  <pic:cNvPr id="136"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38144" filled="true" fillcolor="#000000" stroked="false">
          <v:fill type="solid"/>
          <w10:wrap type="none"/>
        </v:rect>
      </w:pict>
    </w:r>
    <w:r>
      <w:rPr/>
      <w:pict>
        <v:shape style="position:absolute;margin-left:53pt;margin-top:11.947266pt;width:358.6pt;height:46.35pt;mso-position-horizontal-relative:page;mso-position-vertical-relative:page;z-index:-40837632"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37120"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84992">
          <wp:simplePos x="0" y="0"/>
          <wp:positionH relativeFrom="page">
            <wp:posOffset>693419</wp:posOffset>
          </wp:positionH>
          <wp:positionV relativeFrom="page">
            <wp:posOffset>225042</wp:posOffset>
          </wp:positionV>
          <wp:extent cx="1170840" cy="275332"/>
          <wp:effectExtent l="0" t="0" r="0" b="0"/>
          <wp:wrapNone/>
          <wp:docPr id="137" name="image9.png"/>
          <wp:cNvGraphicFramePr>
            <a:graphicFrameLocks noChangeAspect="1"/>
          </wp:cNvGraphicFramePr>
          <a:graphic>
            <a:graphicData uri="http://schemas.openxmlformats.org/drawingml/2006/picture">
              <pic:pic>
                <pic:nvPicPr>
                  <pic:cNvPr id="138"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30976" filled="true" fillcolor="#000000" stroked="false">
          <v:fill type="solid"/>
          <w10:wrap type="none"/>
        </v:rect>
      </w:pict>
    </w:r>
    <w:r>
      <w:rPr/>
      <w:pict>
        <v:shape style="position:absolute;margin-left:200.300003pt;margin-top:11.947266pt;width:358.6pt;height:46.35pt;mso-position-horizontal-relative:page;mso-position-vertical-relative:page;z-index:-40830464"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29952"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87040">
          <wp:simplePos x="0" y="0"/>
          <wp:positionH relativeFrom="page">
            <wp:posOffset>5913120</wp:posOffset>
          </wp:positionH>
          <wp:positionV relativeFrom="page">
            <wp:posOffset>225042</wp:posOffset>
          </wp:positionV>
          <wp:extent cx="1170840" cy="275332"/>
          <wp:effectExtent l="0" t="0" r="0" b="0"/>
          <wp:wrapNone/>
          <wp:docPr id="139" name="image9.png"/>
          <wp:cNvGraphicFramePr>
            <a:graphicFrameLocks noChangeAspect="1"/>
          </wp:cNvGraphicFramePr>
          <a:graphic>
            <a:graphicData uri="http://schemas.openxmlformats.org/drawingml/2006/picture">
              <pic:pic>
                <pic:nvPicPr>
                  <pic:cNvPr id="140"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28928" filled="true" fillcolor="#000000" stroked="false">
          <v:fill type="solid"/>
          <w10:wrap type="none"/>
        </v:rect>
      </w:pict>
    </w:r>
    <w:r>
      <w:rPr/>
      <w:pict>
        <v:shape style="position:absolute;margin-left:53pt;margin-top:11.947266pt;width:358.6pt;height:46.35pt;mso-position-horizontal-relative:page;mso-position-vertical-relative:page;z-index:-40828416"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2790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r>
      <w:rPr/>
      <w:pict>
        <v:shape style="position:absolute;margin-left:151pt;margin-top:71.663086pt;width:309.850pt;height:14.5pt;mso-position-horizontal-relative:page;mso-position-vertical-relative:page;z-index:-40827392" type="#_x0000_t202" filled="false" stroked="false">
          <v:textbox inset="0,0,0,0">
            <w:txbxContent>
              <w:p>
                <w:pPr>
                  <w:spacing w:before="39"/>
                  <w:ind w:left="20" w:right="0" w:firstLine="0"/>
                  <w:jc w:val="left"/>
                  <w:rPr>
                    <w:b/>
                    <w:sz w:val="20"/>
                  </w:rPr>
                </w:pPr>
                <w:r>
                  <w:rPr>
                    <w:b/>
                    <w:sz w:val="20"/>
                  </w:rPr>
                  <w:t>Table 6-62. MSP430F552x Device Descriptor Table</w:t>
                </w:r>
                <w:hyperlink w:history="true" w:anchor="_bookmark156">
                  <w:r>
                    <w:rPr>
                      <w:b/>
                      <w:color w:val="0000FF"/>
                      <w:sz w:val="20"/>
                      <w:vertAlign w:val="superscript"/>
                    </w:rPr>
                    <w:t>(1)</w:t>
                  </w:r>
                </w:hyperlink>
                <w:r>
                  <w:rPr>
                    <w:b/>
                    <w:color w:val="0000FF"/>
                    <w:sz w:val="20"/>
                    <w:vertAlign w:val="baseline"/>
                  </w:rPr>
                  <w:t> </w:t>
                </w:r>
                <w:r>
                  <w:rPr>
                    <w:b/>
                    <w:sz w:val="20"/>
                    <w:vertAlign w:val="baseline"/>
                  </w:rPr>
                  <w:t>(continued)</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94720">
          <wp:simplePos x="0" y="0"/>
          <wp:positionH relativeFrom="page">
            <wp:posOffset>693419</wp:posOffset>
          </wp:positionH>
          <wp:positionV relativeFrom="page">
            <wp:posOffset>225042</wp:posOffset>
          </wp:positionV>
          <wp:extent cx="1170840" cy="275332"/>
          <wp:effectExtent l="0" t="0" r="0" b="0"/>
          <wp:wrapNone/>
          <wp:docPr id="141" name="image9.png"/>
          <wp:cNvGraphicFramePr>
            <a:graphicFrameLocks noChangeAspect="1"/>
          </wp:cNvGraphicFramePr>
          <a:graphic>
            <a:graphicData uri="http://schemas.openxmlformats.org/drawingml/2006/picture">
              <pic:pic>
                <pic:nvPicPr>
                  <pic:cNvPr id="142"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21248" filled="true" fillcolor="#000000" stroked="false">
          <v:fill type="solid"/>
          <w10:wrap type="none"/>
        </v:rect>
      </w:pict>
    </w:r>
    <w:r>
      <w:rPr/>
      <w:pict>
        <v:shape style="position:absolute;margin-left:200.300003pt;margin-top:11.947266pt;width:358.6pt;height:46.35pt;mso-position-horizontal-relative:page;mso-position-vertical-relative:page;z-index:-40820736"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2022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r>
      <w:rPr/>
      <w:pict>
        <v:shape style="position:absolute;margin-left:151pt;margin-top:71.663086pt;width:309.850pt;height:14.5pt;mso-position-horizontal-relative:page;mso-position-vertical-relative:page;z-index:-40819712" type="#_x0000_t202" filled="false" stroked="false">
          <v:textbox inset="0,0,0,0">
            <w:txbxContent>
              <w:p>
                <w:pPr>
                  <w:spacing w:before="39"/>
                  <w:ind w:left="20" w:right="0" w:firstLine="0"/>
                  <w:jc w:val="left"/>
                  <w:rPr>
                    <w:b/>
                    <w:sz w:val="20"/>
                  </w:rPr>
                </w:pPr>
                <w:r>
                  <w:rPr>
                    <w:b/>
                    <w:sz w:val="20"/>
                  </w:rPr>
                  <w:t>Table 6-62. MSP430F552x Device Descriptor Table</w:t>
                </w:r>
                <w:hyperlink w:history="true" w:anchor="_bookmark156">
                  <w:r>
                    <w:rPr>
                      <w:b/>
                      <w:color w:val="0000FF"/>
                      <w:sz w:val="20"/>
                      <w:vertAlign w:val="superscript"/>
                    </w:rPr>
                    <w:t>(1)</w:t>
                  </w:r>
                </w:hyperlink>
                <w:r>
                  <w:rPr>
                    <w:b/>
                    <w:color w:val="0000FF"/>
                    <w:sz w:val="20"/>
                    <w:vertAlign w:val="baseline"/>
                  </w:rPr>
                  <w:t> </w:t>
                </w:r>
                <w:r>
                  <w:rPr>
                    <w:b/>
                    <w:sz w:val="20"/>
                    <w:vertAlign w:val="baseline"/>
                  </w:rPr>
                  <w:t>(continued)</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497280">
          <wp:simplePos x="0" y="0"/>
          <wp:positionH relativeFrom="page">
            <wp:posOffset>5913120</wp:posOffset>
          </wp:positionH>
          <wp:positionV relativeFrom="page">
            <wp:posOffset>225042</wp:posOffset>
          </wp:positionV>
          <wp:extent cx="1170840" cy="275332"/>
          <wp:effectExtent l="0" t="0" r="0" b="0"/>
          <wp:wrapNone/>
          <wp:docPr id="143" name="image9.png"/>
          <wp:cNvGraphicFramePr>
            <a:graphicFrameLocks noChangeAspect="1"/>
          </wp:cNvGraphicFramePr>
          <a:graphic>
            <a:graphicData uri="http://schemas.openxmlformats.org/drawingml/2006/picture">
              <pic:pic>
                <pic:nvPicPr>
                  <pic:cNvPr id="144"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18688" filled="true" fillcolor="#000000" stroked="false">
          <v:fill type="solid"/>
          <w10:wrap type="none"/>
        </v:rect>
      </w:pict>
    </w:r>
    <w:r>
      <w:rPr/>
      <w:pict>
        <v:shape style="position:absolute;margin-left:53pt;margin-top:11.947266pt;width:358.6pt;height:46.35pt;mso-position-horizontal-relative:page;mso-position-vertical-relative:page;z-index:-40818176"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1766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r>
      <w:rPr/>
      <w:pict>
        <v:shape style="position:absolute;margin-left:151pt;margin-top:71.663086pt;width:309.850pt;height:14.5pt;mso-position-horizontal-relative:page;mso-position-vertical-relative:page;z-index:-40817152" type="#_x0000_t202" filled="false" stroked="false">
          <v:textbox inset="0,0,0,0">
            <w:txbxContent>
              <w:p>
                <w:pPr>
                  <w:spacing w:before="39"/>
                  <w:ind w:left="20" w:right="0" w:firstLine="0"/>
                  <w:jc w:val="left"/>
                  <w:rPr>
                    <w:b/>
                    <w:sz w:val="20"/>
                  </w:rPr>
                </w:pPr>
                <w:r>
                  <w:rPr>
                    <w:b/>
                    <w:sz w:val="20"/>
                  </w:rPr>
                  <w:t>Table 6-63. MSP430F551x Device Descriptor Table</w:t>
                </w:r>
                <w:hyperlink w:history="true" w:anchor="_bookmark157">
                  <w:r>
                    <w:rPr>
                      <w:b/>
                      <w:color w:val="0000FF"/>
                      <w:sz w:val="20"/>
                      <w:vertAlign w:val="superscript"/>
                    </w:rPr>
                    <w:t>(1)</w:t>
                  </w:r>
                </w:hyperlink>
                <w:r>
                  <w:rPr>
                    <w:b/>
                    <w:color w:val="0000FF"/>
                    <w:sz w:val="20"/>
                    <w:vertAlign w:val="baseline"/>
                  </w:rPr>
                  <w:t> </w:t>
                </w:r>
                <w:r>
                  <w:rPr>
                    <w:b/>
                    <w:sz w:val="20"/>
                    <w:vertAlign w:val="baseline"/>
                  </w:rPr>
                  <w:t>(continued)</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04960">
          <wp:simplePos x="0" y="0"/>
          <wp:positionH relativeFrom="page">
            <wp:posOffset>693419</wp:posOffset>
          </wp:positionH>
          <wp:positionV relativeFrom="page">
            <wp:posOffset>225042</wp:posOffset>
          </wp:positionV>
          <wp:extent cx="1170840" cy="275332"/>
          <wp:effectExtent l="0" t="0" r="0" b="0"/>
          <wp:wrapNone/>
          <wp:docPr id="145" name="image9.png"/>
          <wp:cNvGraphicFramePr>
            <a:graphicFrameLocks noChangeAspect="1"/>
          </wp:cNvGraphicFramePr>
          <a:graphic>
            <a:graphicData uri="http://schemas.openxmlformats.org/drawingml/2006/picture">
              <pic:pic>
                <pic:nvPicPr>
                  <pic:cNvPr id="146"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11008" filled="true" fillcolor="#000000" stroked="false">
          <v:fill type="solid"/>
          <w10:wrap type="none"/>
        </v:rect>
      </w:pict>
    </w:r>
    <w:r>
      <w:rPr/>
      <w:pict>
        <v:shape style="position:absolute;margin-left:200.300003pt;margin-top:11.947266pt;width:358.6pt;height:46.35pt;mso-position-horizontal-relative:page;mso-position-vertical-relative:page;z-index:-40810496"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0998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07008">
          <wp:simplePos x="0" y="0"/>
          <wp:positionH relativeFrom="page">
            <wp:posOffset>5913120</wp:posOffset>
          </wp:positionH>
          <wp:positionV relativeFrom="page">
            <wp:posOffset>225042</wp:posOffset>
          </wp:positionV>
          <wp:extent cx="1170840" cy="275332"/>
          <wp:effectExtent l="0" t="0" r="0" b="0"/>
          <wp:wrapNone/>
          <wp:docPr id="147" name="image9.png"/>
          <wp:cNvGraphicFramePr>
            <a:graphicFrameLocks noChangeAspect="1"/>
          </wp:cNvGraphicFramePr>
          <a:graphic>
            <a:graphicData uri="http://schemas.openxmlformats.org/drawingml/2006/picture">
              <pic:pic>
                <pic:nvPicPr>
                  <pic:cNvPr id="148"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08960" filled="true" fillcolor="#000000" stroked="false">
          <v:fill type="solid"/>
          <w10:wrap type="none"/>
        </v:rect>
      </w:pict>
    </w:r>
    <w:r>
      <w:rPr/>
      <w:pict>
        <v:shape style="position:absolute;margin-left:53pt;margin-top:11.947266pt;width:358.6pt;height:46.35pt;mso-position-horizontal-relative:page;mso-position-vertical-relative:page;z-index:-40808448"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0793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r>
      <w:rPr/>
      <w:pict>
        <v:shape style="position:absolute;margin-left:151pt;margin-top:71.663086pt;width:309.850pt;height:14.5pt;mso-position-horizontal-relative:page;mso-position-vertical-relative:page;z-index:-40807424" type="#_x0000_t202" filled="false" stroked="false">
          <v:textbox inset="0,0,0,0">
            <w:txbxContent>
              <w:p>
                <w:pPr>
                  <w:spacing w:before="39"/>
                  <w:ind w:left="20" w:right="0" w:firstLine="0"/>
                  <w:jc w:val="left"/>
                  <w:rPr>
                    <w:b/>
                    <w:sz w:val="20"/>
                  </w:rPr>
                </w:pPr>
                <w:r>
                  <w:rPr>
                    <w:b/>
                    <w:sz w:val="20"/>
                  </w:rPr>
                  <w:t>Table 6-63. MSP430F551x Device Descriptor Table</w:t>
                </w:r>
                <w:hyperlink w:history="true" w:anchor="_bookmark157">
                  <w:r>
                    <w:rPr>
                      <w:b/>
                      <w:color w:val="0000FF"/>
                      <w:sz w:val="20"/>
                      <w:vertAlign w:val="superscript"/>
                    </w:rPr>
                    <w:t>(1)</w:t>
                  </w:r>
                </w:hyperlink>
                <w:r>
                  <w:rPr>
                    <w:b/>
                    <w:color w:val="0000FF"/>
                    <w:sz w:val="20"/>
                    <w:vertAlign w:val="baseline"/>
                  </w:rPr>
                  <w:t> </w:t>
                </w:r>
                <w:r>
                  <w:rPr>
                    <w:b/>
                    <w:sz w:val="20"/>
                    <w:vertAlign w:val="baseline"/>
                  </w:rPr>
                  <w:t>(continued)</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12640">
          <wp:simplePos x="0" y="0"/>
          <wp:positionH relativeFrom="page">
            <wp:posOffset>693419</wp:posOffset>
          </wp:positionH>
          <wp:positionV relativeFrom="page">
            <wp:posOffset>225042</wp:posOffset>
          </wp:positionV>
          <wp:extent cx="1170840" cy="275332"/>
          <wp:effectExtent l="0" t="0" r="0" b="0"/>
          <wp:wrapNone/>
          <wp:docPr id="149" name="image9.png"/>
          <wp:cNvGraphicFramePr>
            <a:graphicFrameLocks noChangeAspect="1"/>
          </wp:cNvGraphicFramePr>
          <a:graphic>
            <a:graphicData uri="http://schemas.openxmlformats.org/drawingml/2006/picture">
              <pic:pic>
                <pic:nvPicPr>
                  <pic:cNvPr id="150"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03328" filled="true" fillcolor="#000000" stroked="false">
          <v:fill type="solid"/>
          <w10:wrap type="none"/>
        </v:rect>
      </w:pict>
    </w:r>
    <w:r>
      <w:rPr/>
      <w:pict>
        <v:shape style="position:absolute;margin-left:200.300003pt;margin-top:11.947266pt;width:358.6pt;height:46.35pt;mso-position-horizontal-relative:page;mso-position-vertical-relative:page;z-index:-40802816" type="#_x0000_t202" filled="false" stroked="false">
          <v:textbox inset="0,0,0,0">
            <w:txbxContent>
              <w:p>
                <w:pPr>
                  <w:spacing w:line="230" w:lineRule="auto" w:before="21"/>
                  <w:ind w:left="199" w:right="25" w:firstLine="0"/>
                  <w:jc w:val="right"/>
                  <w:rPr>
                    <w:b/>
                    <w:sz w:val="20"/>
                  </w:rPr>
                </w:pPr>
                <w:hyperlink r:id="rId2">
                  <w:r>
                    <w:rPr>
                      <w:b/>
                      <w:sz w:val="20"/>
                    </w:rPr>
                    <w:t>MSP430F5529</w:t>
                  </w:r>
                </w:hyperlink>
                <w:r>
                  <w:rPr>
                    <w:b/>
                    <w:sz w:val="20"/>
                  </w:rPr>
                  <w:t>,</w:t>
                </w:r>
                <w:r>
                  <w:rPr>
                    <w:b/>
                    <w:spacing w:val="-31"/>
                    <w:sz w:val="20"/>
                  </w:rPr>
                  <w:t> </w:t>
                </w:r>
                <w:hyperlink r:id="rId3">
                  <w:r>
                    <w:rPr>
                      <w:b/>
                      <w:sz w:val="20"/>
                    </w:rPr>
                    <w:t>MSP430F5528</w:t>
                  </w:r>
                </w:hyperlink>
                <w:r>
                  <w:rPr>
                    <w:b/>
                    <w:sz w:val="20"/>
                  </w:rPr>
                  <w:t>,</w:t>
                </w:r>
                <w:r>
                  <w:rPr>
                    <w:b/>
                    <w:spacing w:val="-31"/>
                    <w:sz w:val="20"/>
                  </w:rPr>
                  <w:t> </w:t>
                </w:r>
                <w:hyperlink r:id="rId4">
                  <w:r>
                    <w:rPr>
                      <w:b/>
                      <w:sz w:val="20"/>
                    </w:rPr>
                    <w:t>MSP430F5527</w:t>
                  </w:r>
                </w:hyperlink>
                <w:r>
                  <w:rPr>
                    <w:b/>
                    <w:sz w:val="20"/>
                  </w:rPr>
                  <w:t>,</w:t>
                </w:r>
                <w:r>
                  <w:rPr>
                    <w:b/>
                    <w:spacing w:val="-30"/>
                    <w:sz w:val="20"/>
                  </w:rPr>
                  <w:t> </w:t>
                </w:r>
                <w:hyperlink r:id="rId5">
                  <w:r>
                    <w:rPr>
                      <w:b/>
                      <w:sz w:val="20"/>
                    </w:rPr>
                    <w:t>MSP430F5526</w:t>
                  </w:r>
                </w:hyperlink>
                <w:r>
                  <w:rPr>
                    <w:b/>
                    <w:sz w:val="20"/>
                  </w:rPr>
                  <w:t> </w:t>
                </w:r>
                <w:hyperlink r:id="rId6">
                  <w:r>
                    <w:rPr>
                      <w:b/>
                      <w:sz w:val="20"/>
                    </w:rPr>
                    <w:t>MSP430F5525</w:t>
                  </w:r>
                </w:hyperlink>
                <w:r>
                  <w:rPr>
                    <w:b/>
                    <w:sz w:val="20"/>
                  </w:rPr>
                  <w:t>,</w:t>
                </w:r>
                <w:r>
                  <w:rPr>
                    <w:b/>
                    <w:spacing w:val="-34"/>
                    <w:sz w:val="20"/>
                  </w:rPr>
                  <w:t> </w:t>
                </w:r>
                <w:hyperlink r:id="rId7">
                  <w:r>
                    <w:rPr>
                      <w:b/>
                      <w:sz w:val="20"/>
                    </w:rPr>
                    <w:t>MSP430F5524</w:t>
                  </w:r>
                </w:hyperlink>
                <w:r>
                  <w:rPr>
                    <w:b/>
                    <w:sz w:val="20"/>
                  </w:rPr>
                  <w:t>,</w:t>
                </w:r>
                <w:r>
                  <w:rPr>
                    <w:b/>
                    <w:spacing w:val="-33"/>
                    <w:sz w:val="20"/>
                  </w:rPr>
                  <w:t> </w:t>
                </w:r>
                <w:hyperlink r:id="rId8">
                  <w:r>
                    <w:rPr>
                      <w:b/>
                      <w:sz w:val="20"/>
                    </w:rPr>
                    <w:t>MSP430F5522</w:t>
                  </w:r>
                </w:hyperlink>
                <w:r>
                  <w:rPr>
                    <w:b/>
                    <w:sz w:val="20"/>
                  </w:rPr>
                  <w:t>,</w:t>
                </w:r>
                <w:r>
                  <w:rPr>
                    <w:b/>
                    <w:spacing w:val="-33"/>
                    <w:sz w:val="20"/>
                  </w:rPr>
                  <w:t> </w:t>
                </w:r>
                <w:hyperlink r:id="rId9">
                  <w:r>
                    <w:rPr>
                      <w:b/>
                      <w:sz w:val="20"/>
                    </w:rPr>
                    <w:t>MSP430F5521</w:t>
                  </w:r>
                </w:hyperlink>
              </w:p>
              <w:p>
                <w:pPr>
                  <w:spacing w:line="221" w:lineRule="exact" w:before="0"/>
                  <w:ind w:left="0" w:right="18" w:firstLine="0"/>
                  <w:jc w:val="righ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w:t>
                  </w:r>
                  <w:r>
                    <w:rPr>
                      <w:b/>
                      <w:spacing w:val="13"/>
                      <w:sz w:val="20"/>
                    </w:rPr>
                    <w:t> </w:t>
                  </w:r>
                  <w:r>
                    <w:rPr>
                      <w:b/>
                      <w:sz w:val="20"/>
                    </w:rPr>
                    <w:t>MSP430F5513</w:t>
                  </w:r>
                </w:hyperlink>
              </w:p>
              <w:p>
                <w:pPr>
                  <w:spacing w:before="62"/>
                  <w:ind w:left="3526" w:right="0" w:firstLine="0"/>
                  <w:jc w:val="left"/>
                  <w:rPr>
                    <w:sz w:val="14"/>
                  </w:rPr>
                </w:pPr>
                <w:r>
                  <w:rPr>
                    <w:sz w:val="14"/>
                  </w:rPr>
                  <w:t>SLAS590M</w:t>
                </w:r>
                <w:r>
                  <w:rPr>
                    <w:spacing w:val="-9"/>
                    <w:sz w:val="14"/>
                  </w:rPr>
                  <w:t> </w:t>
                </w:r>
                <w:r>
                  <w:rPr>
                    <w:sz w:val="14"/>
                  </w:rPr>
                  <w:t>–</w:t>
                </w:r>
                <w:r>
                  <w:rPr>
                    <w:spacing w:val="-23"/>
                    <w:sz w:val="14"/>
                  </w:rPr>
                  <w:t> </w:t>
                </w:r>
                <w:r>
                  <w:rPr>
                    <w:sz w:val="14"/>
                  </w:rPr>
                  <w:t>MARCH</w:t>
                </w:r>
                <w:r>
                  <w:rPr>
                    <w:spacing w:val="1"/>
                    <w:sz w:val="14"/>
                  </w:rPr>
                  <w:t> </w:t>
                </w:r>
                <w:r>
                  <w:rPr>
                    <w:sz w:val="14"/>
                  </w:rPr>
                  <w:t>2009</w:t>
                </w:r>
                <w:r>
                  <w:rPr>
                    <w:spacing w:val="-24"/>
                    <w:sz w:val="14"/>
                  </w:rPr>
                  <w:t> </w:t>
                </w:r>
                <w:r>
                  <w:rPr>
                    <w:sz w:val="14"/>
                  </w:rPr>
                  <w:t>–</w:t>
                </w:r>
                <w:r>
                  <w:rPr>
                    <w:spacing w:val="-24"/>
                    <w:sz w:val="14"/>
                  </w:rPr>
                  <w:t> </w:t>
                </w:r>
                <w:r>
                  <w:rPr>
                    <w:sz w:val="14"/>
                  </w:rPr>
                  <w:t>REVISED</w:t>
                </w:r>
                <w:r>
                  <w:rPr>
                    <w:spacing w:val="1"/>
                    <w:sz w:val="14"/>
                  </w:rPr>
                  <w:t> </w:t>
                </w:r>
                <w:r>
                  <w:rPr>
                    <w:sz w:val="14"/>
                  </w:rPr>
                  <w:t>NOVEMBER 2015</w:t>
                </w:r>
              </w:p>
            </w:txbxContent>
          </v:textbox>
          <w10:wrap type="none"/>
        </v:shape>
      </w:pict>
    </w:r>
    <w:r>
      <w:rPr/>
      <w:pict>
        <v:shape style="position:absolute;margin-left:53pt;margin-top:48.463085pt;width:44.2pt;height:9.85pt;mso-position-horizontal-relative:page;mso-position-vertical-relative:page;z-index:-40802304"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14688">
          <wp:simplePos x="0" y="0"/>
          <wp:positionH relativeFrom="page">
            <wp:posOffset>5913120</wp:posOffset>
          </wp:positionH>
          <wp:positionV relativeFrom="page">
            <wp:posOffset>225042</wp:posOffset>
          </wp:positionV>
          <wp:extent cx="1170840" cy="275332"/>
          <wp:effectExtent l="0" t="0" r="0" b="0"/>
          <wp:wrapNone/>
          <wp:docPr id="151" name="image9.png"/>
          <wp:cNvGraphicFramePr>
            <a:graphicFrameLocks noChangeAspect="1"/>
          </wp:cNvGraphicFramePr>
          <a:graphic>
            <a:graphicData uri="http://schemas.openxmlformats.org/drawingml/2006/picture">
              <pic:pic>
                <pic:nvPicPr>
                  <pic:cNvPr id="152"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801280" filled="true" fillcolor="#000000" stroked="false">
          <v:fill type="solid"/>
          <w10:wrap type="none"/>
        </v:rect>
      </w:pict>
    </w:r>
    <w:r>
      <w:rPr/>
      <w:pict>
        <v:shape style="position:absolute;margin-left:53pt;margin-top:11.947266pt;width:358.6pt;height:46.35pt;mso-position-horizontal-relative:page;mso-position-vertical-relative:page;z-index:-40800768"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800256"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21856">
          <wp:simplePos x="0" y="0"/>
          <wp:positionH relativeFrom="page">
            <wp:posOffset>5913120</wp:posOffset>
          </wp:positionH>
          <wp:positionV relativeFrom="page">
            <wp:posOffset>225042</wp:posOffset>
          </wp:positionV>
          <wp:extent cx="1170840" cy="275332"/>
          <wp:effectExtent l="0" t="0" r="0" b="0"/>
          <wp:wrapNone/>
          <wp:docPr id="155" name="image9.png"/>
          <wp:cNvGraphicFramePr>
            <a:graphicFrameLocks noChangeAspect="1"/>
          </wp:cNvGraphicFramePr>
          <a:graphic>
            <a:graphicData uri="http://schemas.openxmlformats.org/drawingml/2006/picture">
              <pic:pic>
                <pic:nvPicPr>
                  <pic:cNvPr id="156" name="image9.png"/>
                  <pic:cNvPicPr/>
                </pic:nvPicPr>
                <pic:blipFill>
                  <a:blip r:embed="rId1" cstate="print"/>
                  <a:stretch>
                    <a:fillRect/>
                  </a:stretch>
                </pic:blipFill>
                <pic:spPr>
                  <a:xfrm>
                    <a:off x="0" y="0"/>
                    <a:ext cx="1170840" cy="275332"/>
                  </a:xfrm>
                  <a:prstGeom prst="rect">
                    <a:avLst/>
                  </a:prstGeom>
                </pic:spPr>
              </pic:pic>
            </a:graphicData>
          </a:graphic>
        </wp:anchor>
      </w:drawing>
    </w:r>
    <w:r>
      <w:rPr/>
      <w:pict>
        <v:rect style="position:absolute;margin-left:54pt;margin-top:57.299999pt;width:504pt;height:1.5pt;mso-position-horizontal-relative:page;mso-position-vertical-relative:page;z-index:-40794112" filled="true" fillcolor="#000000" stroked="false">
          <v:fill type="solid"/>
          <w10:wrap type="none"/>
        </v:rect>
      </w:pict>
    </w:r>
    <w:r>
      <w:rPr/>
      <w:pict>
        <v:shape style="position:absolute;margin-left:53pt;margin-top:11.947266pt;width:358.6pt;height:46.35pt;mso-position-horizontal-relative:page;mso-position-vertical-relative:page;z-index:-40793600" type="#_x0000_t202" filled="false" stroked="false">
          <v:textbox inset="0,0,0,0">
            <w:txbxContent>
              <w:p>
                <w:pPr>
                  <w:spacing w:line="230" w:lineRule="auto" w:before="21"/>
                  <w:ind w:left="20" w:right="1461" w:firstLine="0"/>
                  <w:jc w:val="left"/>
                  <w:rPr>
                    <w:b/>
                    <w:sz w:val="20"/>
                  </w:rPr>
                </w:pPr>
                <w:hyperlink r:id="rId2">
                  <w:r>
                    <w:rPr>
                      <w:b/>
                      <w:sz w:val="20"/>
                    </w:rPr>
                    <w:t>MSP430F5529</w:t>
                  </w:r>
                </w:hyperlink>
                <w:r>
                  <w:rPr>
                    <w:b/>
                    <w:sz w:val="20"/>
                  </w:rPr>
                  <w:t>, </w:t>
                </w:r>
                <w:hyperlink r:id="rId3">
                  <w:r>
                    <w:rPr>
                      <w:b/>
                      <w:sz w:val="20"/>
                    </w:rPr>
                    <w:t>MSP430F5528</w:t>
                  </w:r>
                </w:hyperlink>
                <w:r>
                  <w:rPr>
                    <w:b/>
                    <w:sz w:val="20"/>
                  </w:rPr>
                  <w:t>, </w:t>
                </w:r>
                <w:hyperlink r:id="rId4">
                  <w:r>
                    <w:rPr>
                      <w:b/>
                      <w:sz w:val="20"/>
                    </w:rPr>
                    <w:t>MSP430F5527</w:t>
                  </w:r>
                </w:hyperlink>
                <w:r>
                  <w:rPr>
                    <w:b/>
                    <w:sz w:val="20"/>
                  </w:rPr>
                  <w:t>, </w:t>
                </w:r>
                <w:hyperlink r:id="rId5">
                  <w:r>
                    <w:rPr>
                      <w:b/>
                      <w:sz w:val="20"/>
                    </w:rPr>
                    <w:t>MSP430F5526</w:t>
                  </w:r>
                </w:hyperlink>
                <w:r>
                  <w:rPr>
                    <w:b/>
                    <w:sz w:val="20"/>
                  </w:rPr>
                  <w:t> </w:t>
                </w:r>
                <w:hyperlink r:id="rId6">
                  <w:r>
                    <w:rPr>
                      <w:b/>
                      <w:sz w:val="20"/>
                    </w:rPr>
                    <w:t>MSP430F5525</w:t>
                  </w:r>
                </w:hyperlink>
                <w:r>
                  <w:rPr>
                    <w:b/>
                    <w:sz w:val="20"/>
                  </w:rPr>
                  <w:t>, </w:t>
                </w:r>
                <w:hyperlink r:id="rId7">
                  <w:r>
                    <w:rPr>
                      <w:b/>
                      <w:sz w:val="20"/>
                    </w:rPr>
                    <w:t>MSP430F5524</w:t>
                  </w:r>
                </w:hyperlink>
                <w:r>
                  <w:rPr>
                    <w:b/>
                    <w:sz w:val="20"/>
                  </w:rPr>
                  <w:t>, </w:t>
                </w:r>
                <w:hyperlink r:id="rId8">
                  <w:r>
                    <w:rPr>
                      <w:b/>
                      <w:sz w:val="20"/>
                    </w:rPr>
                    <w:t>MSP430F5522</w:t>
                  </w:r>
                </w:hyperlink>
                <w:r>
                  <w:rPr>
                    <w:b/>
                    <w:sz w:val="20"/>
                  </w:rPr>
                  <w:t>, </w:t>
                </w:r>
                <w:hyperlink r:id="rId9">
                  <w:r>
                    <w:rPr>
                      <w:b/>
                      <w:sz w:val="20"/>
                    </w:rPr>
                    <w:t>MSP430F5521</w:t>
                  </w:r>
                </w:hyperlink>
              </w:p>
              <w:p>
                <w:pPr>
                  <w:spacing w:line="221" w:lineRule="exact" w:before="0"/>
                  <w:ind w:left="20" w:right="0" w:firstLine="0"/>
                  <w:jc w:val="left"/>
                  <w:rPr>
                    <w:b/>
                    <w:sz w:val="20"/>
                  </w:rPr>
                </w:pPr>
                <w:hyperlink r:id="rId10">
                  <w:r>
                    <w:rPr>
                      <w:b/>
                      <w:sz w:val="20"/>
                    </w:rPr>
                    <w:t>MSP430F5519</w:t>
                  </w:r>
                </w:hyperlink>
                <w:hyperlink r:id="rId11">
                  <w:r>
                    <w:rPr>
                      <w:b/>
                      <w:sz w:val="20"/>
                    </w:rPr>
                    <w:t>, MSP430F5517</w:t>
                  </w:r>
                </w:hyperlink>
                <w:hyperlink r:id="rId12">
                  <w:r>
                    <w:rPr>
                      <w:b/>
                      <w:sz w:val="20"/>
                    </w:rPr>
                    <w:t>, MSP430F5515</w:t>
                  </w:r>
                </w:hyperlink>
                <w:hyperlink r:id="rId13">
                  <w:r>
                    <w:rPr>
                      <w:b/>
                      <w:sz w:val="20"/>
                    </w:rPr>
                    <w:t>, MSP430F5514</w:t>
                  </w:r>
                </w:hyperlink>
                <w:hyperlink r:id="rId14">
                  <w:r>
                    <w:rPr>
                      <w:b/>
                      <w:sz w:val="20"/>
                    </w:rPr>
                    <w:t>, MSP430F5513</w:t>
                  </w:r>
                </w:hyperlink>
              </w:p>
              <w:p>
                <w:pPr>
                  <w:spacing w:before="62"/>
                  <w:ind w:left="20" w:right="0" w:firstLine="0"/>
                  <w:jc w:val="left"/>
                  <w:rPr>
                    <w:sz w:val="14"/>
                  </w:rPr>
                </w:pPr>
                <w:r>
                  <w:rPr>
                    <w:sz w:val="14"/>
                  </w:rPr>
                  <w:t>SLAS590M – MARCH 2009 – REVISED NOVEMBER 2015</w:t>
                </w:r>
              </w:p>
            </w:txbxContent>
          </v:textbox>
          <w10:wrap type="none"/>
        </v:shape>
      </w:pict>
    </w:r>
    <w:r>
      <w:rPr/>
      <w:pict>
        <v:shape style="position:absolute;margin-left:514.5pt;margin-top:48.463085pt;width:44.2pt;height:9.85pt;mso-position-horizontal-relative:page;mso-position-vertical-relative:page;z-index:-40793088" type="#_x0000_t202" filled="false" stroked="false">
          <v:textbox inset="0,0,0,0">
            <w:txbxContent>
              <w:p>
                <w:pPr>
                  <w:spacing w:before="15"/>
                  <w:ind w:left="20" w:right="0" w:firstLine="0"/>
                  <w:jc w:val="left"/>
                  <w:rPr>
                    <w:b/>
                    <w:sz w:val="14"/>
                  </w:rPr>
                </w:pPr>
                <w:hyperlink r:id="rId15">
                  <w:r>
                    <w:rPr>
                      <w:b/>
                      <w:w w:val="105"/>
                      <w:sz w:val="14"/>
                    </w:rPr>
                    <w:t>www.ti.com</w:t>
                  </w:r>
                </w:hyperlink>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23904">
          <wp:simplePos x="0" y="0"/>
          <wp:positionH relativeFrom="page">
            <wp:posOffset>467994</wp:posOffset>
          </wp:positionH>
          <wp:positionV relativeFrom="page">
            <wp:posOffset>197459</wp:posOffset>
          </wp:positionV>
          <wp:extent cx="2692400" cy="635000"/>
          <wp:effectExtent l="0" t="0" r="0" b="0"/>
          <wp:wrapNone/>
          <wp:docPr id="157" name="image457.png"/>
          <wp:cNvGraphicFramePr>
            <a:graphicFrameLocks noChangeAspect="1"/>
          </wp:cNvGraphicFramePr>
          <a:graphic>
            <a:graphicData uri="http://schemas.openxmlformats.org/drawingml/2006/picture">
              <pic:pic>
                <pic:nvPicPr>
                  <pic:cNvPr id="158" name="image457.png"/>
                  <pic:cNvPicPr/>
                </pic:nvPicPr>
                <pic:blipFill>
                  <a:blip r:embed="rId1" cstate="print"/>
                  <a:stretch>
                    <a:fillRect/>
                  </a:stretch>
                </pic:blipFill>
                <pic:spPr>
                  <a:xfrm>
                    <a:off x="0" y="0"/>
                    <a:ext cx="2692400" cy="635000"/>
                  </a:xfrm>
                  <a:prstGeom prst="rect">
                    <a:avLst/>
                  </a:prstGeom>
                </pic:spPr>
              </pic:pic>
            </a:graphicData>
          </a:graphic>
        </wp:anchor>
      </w:drawing>
    </w:r>
    <w:r>
      <w:rPr/>
      <w:pict>
        <v:line style="position:absolute;mso-position-horizontal-relative:page;mso-position-vertical-relative:page;z-index:-40792064" from="36.849998pt,89.047981pt" to="760.363975pt,89.047981pt" stroked="true" strokeweight="1pt" strokecolor="#000000">
          <v:stroke dashstyle="solid"/>
          <w10:wrap type="none"/>
        </v:line>
      </w:pict>
    </w:r>
    <w:r>
      <w:rPr/>
      <w:pict>
        <v:shape style="position:absolute;margin-left:546.255981pt;margin-top:209.201141pt;width:215.15pt;height:17.650pt;mso-position-horizontal-relative:page;mso-position-vertical-relative:page;z-index:-40791552" type="#_x0000_t202" filled="false" stroked="false">
          <v:textbox inset="0,0,0,0">
            <w:txbxContent>
              <w:p>
                <w:pPr>
                  <w:spacing w:before="11"/>
                  <w:ind w:left="20" w:right="0" w:firstLine="0"/>
                  <w:jc w:val="left"/>
                  <w:rPr>
                    <w:b/>
                    <w:sz w:val="28"/>
                  </w:rPr>
                </w:pPr>
                <w:r>
                  <w:rPr>
                    <w:b/>
                    <w:sz w:val="28"/>
                  </w:rPr>
                  <w:t>PACKAGE OPTION ADDENDUM</w:t>
                </w:r>
              </w:p>
            </w:txbxContent>
          </v:textbox>
          <w10:wrap type="none"/>
        </v:shape>
      </w:pict>
    </w:r>
    <w:r>
      <w:rPr/>
      <w:pict>
        <v:shape style="position:absolute;margin-left:35.849998pt;margin-top:265.333069pt;width:37.8pt;height:9.85pt;mso-position-horizontal-relative:page;mso-position-vertical-relative:page;z-index:-40791040" type="#_x0000_t202" filled="false" stroked="false">
          <v:textbox inset="0,0,0,0">
            <w:txbxContent>
              <w:p>
                <w:pPr>
                  <w:spacing w:before="15"/>
                  <w:ind w:left="20" w:right="0" w:firstLine="0"/>
                  <w:jc w:val="left"/>
                  <w:rPr>
                    <w:sz w:val="14"/>
                  </w:rPr>
                </w:pPr>
                <w:hyperlink r:id="rId2">
                  <w:r>
                    <w:rPr>
                      <w:sz w:val="14"/>
                    </w:rPr>
                    <w:t>www.ti.com</w:t>
                  </w:r>
                </w:hyperlink>
              </w:p>
            </w:txbxContent>
          </v:textbox>
          <w10:wrap type="none"/>
        </v:shape>
      </w:pict>
    </w:r>
    <w:r>
      <w:rPr/>
      <w:pict>
        <v:shape style="position:absolute;margin-left:717.124023pt;margin-top:265.283783pt;width:44.25pt;height:10.95pt;mso-position-horizontal-relative:page;mso-position-vertical-relative:page;z-index:-40790528" type="#_x0000_t202" filled="false" stroked="false">
          <v:textbox inset="0,0,0,0">
            <w:txbxContent>
              <w:p>
                <w:pPr>
                  <w:pStyle w:val="BodyText"/>
                  <w:spacing w:before="14"/>
                  <w:ind w:left="20"/>
                </w:pPr>
                <w:r>
                  <w:rPr/>
                  <w:t>12-Jul-2016</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29536">
          <wp:simplePos x="0" y="0"/>
          <wp:positionH relativeFrom="page">
            <wp:posOffset>467994</wp:posOffset>
          </wp:positionH>
          <wp:positionV relativeFrom="page">
            <wp:posOffset>197459</wp:posOffset>
          </wp:positionV>
          <wp:extent cx="2692400" cy="635000"/>
          <wp:effectExtent l="0" t="0" r="0" b="0"/>
          <wp:wrapNone/>
          <wp:docPr id="189" name="image457.png"/>
          <wp:cNvGraphicFramePr>
            <a:graphicFrameLocks noChangeAspect="1"/>
          </wp:cNvGraphicFramePr>
          <a:graphic>
            <a:graphicData uri="http://schemas.openxmlformats.org/drawingml/2006/picture">
              <pic:pic>
                <pic:nvPicPr>
                  <pic:cNvPr id="190" name="image457.png"/>
                  <pic:cNvPicPr/>
                </pic:nvPicPr>
                <pic:blipFill>
                  <a:blip r:embed="rId1" cstate="print"/>
                  <a:stretch>
                    <a:fillRect/>
                  </a:stretch>
                </pic:blipFill>
                <pic:spPr>
                  <a:xfrm>
                    <a:off x="0" y="0"/>
                    <a:ext cx="2692400" cy="635000"/>
                  </a:xfrm>
                  <a:prstGeom prst="rect">
                    <a:avLst/>
                  </a:prstGeom>
                </pic:spPr>
              </pic:pic>
            </a:graphicData>
          </a:graphic>
        </wp:anchor>
      </w:drawing>
    </w:r>
    <w:r>
      <w:rPr/>
      <w:pict>
        <v:line style="position:absolute;mso-position-horizontal-relative:page;mso-position-vertical-relative:page;z-index:-40786432" from="36.849998pt,89.047981pt" to="760.363975pt,89.047981pt" stroked="true" strokeweight="1pt" strokecolor="#000000">
          <v:stroke dashstyle="solid"/>
          <w10:wrap type="none"/>
        </v:line>
      </w:pict>
    </w:r>
    <w:r>
      <w:rPr/>
      <w:pict>
        <v:shape style="position:absolute;margin-left:546.255981pt;margin-top:12.201147pt;width:215.15pt;height:17.650pt;mso-position-horizontal-relative:page;mso-position-vertical-relative:page;z-index:-40785920" type="#_x0000_t202" filled="false" stroked="false">
          <v:textbox inset="0,0,0,0">
            <w:txbxContent>
              <w:p>
                <w:pPr>
                  <w:spacing w:before="11"/>
                  <w:ind w:left="20" w:right="0" w:firstLine="0"/>
                  <w:jc w:val="left"/>
                  <w:rPr>
                    <w:b/>
                    <w:sz w:val="28"/>
                  </w:rPr>
                </w:pPr>
                <w:r>
                  <w:rPr>
                    <w:b/>
                    <w:sz w:val="28"/>
                  </w:rPr>
                  <w:t>PACKAGE OPTION ADDENDUM</w:t>
                </w:r>
              </w:p>
            </w:txbxContent>
          </v:textbox>
          <w10:wrap type="none"/>
        </v:shape>
      </w:pict>
    </w:r>
    <w:r>
      <w:rPr/>
      <w:pict>
        <v:shape style="position:absolute;margin-left:35.849998pt;margin-top:68.333061pt;width:37.8pt;height:9.85pt;mso-position-horizontal-relative:page;mso-position-vertical-relative:page;z-index:-40785408" type="#_x0000_t202" filled="false" stroked="false">
          <v:textbox inset="0,0,0,0">
            <w:txbxContent>
              <w:p>
                <w:pPr>
                  <w:spacing w:before="15"/>
                  <w:ind w:left="20" w:right="0" w:firstLine="0"/>
                  <w:jc w:val="left"/>
                  <w:rPr>
                    <w:sz w:val="14"/>
                  </w:rPr>
                </w:pPr>
                <w:hyperlink r:id="rId2">
                  <w:r>
                    <w:rPr>
                      <w:sz w:val="14"/>
                    </w:rPr>
                    <w:t>www.ti.com</w:t>
                  </w:r>
                </w:hyperlink>
              </w:p>
            </w:txbxContent>
          </v:textbox>
          <w10:wrap type="none"/>
        </v:shape>
      </w:pict>
    </w:r>
    <w:r>
      <w:rPr/>
      <w:pict>
        <v:shape style="position:absolute;margin-left:717.124023pt;margin-top:68.283791pt;width:44.25pt;height:10.95pt;mso-position-horizontal-relative:page;mso-position-vertical-relative:page;z-index:-40784896" type="#_x0000_t202" filled="false" stroked="false">
          <v:textbox inset="0,0,0,0">
            <w:txbxContent>
              <w:p>
                <w:pPr>
                  <w:pStyle w:val="BodyText"/>
                  <w:spacing w:before="14"/>
                  <w:ind w:left="20"/>
                </w:pPr>
                <w:r>
                  <w:rPr/>
                  <w:t>12-Jul-2016</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32096">
          <wp:simplePos x="0" y="0"/>
          <wp:positionH relativeFrom="page">
            <wp:posOffset>467994</wp:posOffset>
          </wp:positionH>
          <wp:positionV relativeFrom="page">
            <wp:posOffset>197459</wp:posOffset>
          </wp:positionV>
          <wp:extent cx="2692400" cy="635000"/>
          <wp:effectExtent l="0" t="0" r="0" b="0"/>
          <wp:wrapNone/>
          <wp:docPr id="191" name="image457.png"/>
          <wp:cNvGraphicFramePr>
            <a:graphicFrameLocks noChangeAspect="1"/>
          </wp:cNvGraphicFramePr>
          <a:graphic>
            <a:graphicData uri="http://schemas.openxmlformats.org/drawingml/2006/picture">
              <pic:pic>
                <pic:nvPicPr>
                  <pic:cNvPr id="192" name="image457.png"/>
                  <pic:cNvPicPr/>
                </pic:nvPicPr>
                <pic:blipFill>
                  <a:blip r:embed="rId1" cstate="print"/>
                  <a:stretch>
                    <a:fillRect/>
                  </a:stretch>
                </pic:blipFill>
                <pic:spPr>
                  <a:xfrm>
                    <a:off x="0" y="0"/>
                    <a:ext cx="2692400" cy="635000"/>
                  </a:xfrm>
                  <a:prstGeom prst="rect">
                    <a:avLst/>
                  </a:prstGeom>
                </pic:spPr>
              </pic:pic>
            </a:graphicData>
          </a:graphic>
        </wp:anchor>
      </w:drawing>
    </w:r>
    <w:r>
      <w:rPr/>
      <w:pict>
        <v:line style="position:absolute;mso-position-horizontal-relative:page;mso-position-vertical-relative:page;z-index:-40783872" from="36.849998pt,89.047981pt" to="760.363975pt,89.047981pt" stroked="true" strokeweight="1pt" strokecolor="#000000">
          <v:stroke dashstyle="solid"/>
          <w10:wrap type="none"/>
        </v:line>
      </w:pict>
    </w:r>
    <w:r>
      <w:rPr/>
      <w:pict>
        <v:shape style="position:absolute;margin-left:546.255981pt;margin-top:12.201147pt;width:215.15pt;height:17.650pt;mso-position-horizontal-relative:page;mso-position-vertical-relative:page;z-index:-40783360" type="#_x0000_t202" filled="false" stroked="false">
          <v:textbox inset="0,0,0,0">
            <w:txbxContent>
              <w:p>
                <w:pPr>
                  <w:spacing w:before="11"/>
                  <w:ind w:left="20" w:right="0" w:firstLine="0"/>
                  <w:jc w:val="left"/>
                  <w:rPr>
                    <w:b/>
                    <w:sz w:val="28"/>
                  </w:rPr>
                </w:pPr>
                <w:r>
                  <w:rPr>
                    <w:b/>
                    <w:sz w:val="28"/>
                  </w:rPr>
                  <w:t>PACKAGE OPTION ADDENDUM</w:t>
                </w:r>
              </w:p>
            </w:txbxContent>
          </v:textbox>
          <w10:wrap type="none"/>
        </v:shape>
      </w:pict>
    </w:r>
    <w:r>
      <w:rPr/>
      <w:pict>
        <v:shape style="position:absolute;margin-left:35.849998pt;margin-top:68.333061pt;width:37.8pt;height:9.85pt;mso-position-horizontal-relative:page;mso-position-vertical-relative:page;z-index:-40782848" type="#_x0000_t202" filled="false" stroked="false">
          <v:textbox inset="0,0,0,0">
            <w:txbxContent>
              <w:p>
                <w:pPr>
                  <w:spacing w:before="15"/>
                  <w:ind w:left="20" w:right="0" w:firstLine="0"/>
                  <w:jc w:val="left"/>
                  <w:rPr>
                    <w:sz w:val="14"/>
                  </w:rPr>
                </w:pPr>
                <w:hyperlink r:id="rId2">
                  <w:r>
                    <w:rPr>
                      <w:sz w:val="14"/>
                    </w:rPr>
                    <w:t>www.ti.com</w:t>
                  </w:r>
                </w:hyperlink>
              </w:p>
            </w:txbxContent>
          </v:textbox>
          <w10:wrap type="none"/>
        </v:shape>
      </w:pict>
    </w:r>
    <w:r>
      <w:rPr/>
      <w:pict>
        <v:shape style="position:absolute;margin-left:717.124023pt;margin-top:68.283791pt;width:44.25pt;height:10.95pt;mso-position-horizontal-relative:page;mso-position-vertical-relative:page;z-index:-40782336" type="#_x0000_t202" filled="false" stroked="false">
          <v:textbox inset="0,0,0,0">
            <w:txbxContent>
              <w:p>
                <w:pPr>
                  <w:pStyle w:val="BodyText"/>
                  <w:spacing w:before="14"/>
                  <w:ind w:left="20"/>
                </w:pPr>
                <w:r>
                  <w:rPr/>
                  <w:t>12-Jul-2016</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36704">
          <wp:simplePos x="0" y="0"/>
          <wp:positionH relativeFrom="page">
            <wp:posOffset>791997</wp:posOffset>
          </wp:positionH>
          <wp:positionV relativeFrom="page">
            <wp:posOffset>371640</wp:posOffset>
          </wp:positionV>
          <wp:extent cx="1079995" cy="254711"/>
          <wp:effectExtent l="0" t="0" r="0" b="0"/>
          <wp:wrapNone/>
          <wp:docPr id="243" name="image459.jpeg"/>
          <wp:cNvGraphicFramePr>
            <a:graphicFrameLocks noChangeAspect="1"/>
          </wp:cNvGraphicFramePr>
          <a:graphic>
            <a:graphicData uri="http://schemas.openxmlformats.org/drawingml/2006/picture">
              <pic:pic>
                <pic:nvPicPr>
                  <pic:cNvPr id="244" name="image459.jpeg"/>
                  <pic:cNvPicPr/>
                </pic:nvPicPr>
                <pic:blipFill>
                  <a:blip r:embed="rId1" cstate="print"/>
                  <a:stretch>
                    <a:fillRect/>
                  </a:stretch>
                </pic:blipFill>
                <pic:spPr>
                  <a:xfrm>
                    <a:off x="0" y="0"/>
                    <a:ext cx="1079995" cy="254711"/>
                  </a:xfrm>
                  <a:prstGeom prst="rect">
                    <a:avLst/>
                  </a:prstGeom>
                </pic:spPr>
              </pic:pic>
            </a:graphicData>
          </a:graphic>
        </wp:anchor>
      </w:drawing>
    </w:r>
    <w:r>
      <w:rPr/>
      <w:pict>
        <v:shape style="position:absolute;margin-left:62.362pt;margin-top:82.337997pt;width:510.25pt;height:.1pt;mso-position-horizontal-relative:page;mso-position-vertical-relative:page;z-index:-40779264" coordorigin="1247,1647" coordsize="10205,0" path="m1247,1647l2948,1647m2948,1647l11452,1647e" filled="false" stroked="true" strokeweight="1pt" strokecolor="#000000">
          <v:path arrowok="t"/>
          <v:stroke dashstyle="solid"/>
          <w10:wrap type="none"/>
        </v:shape>
      </w:pict>
    </w:r>
    <w:r>
      <w:rPr/>
      <w:pict>
        <v:shape style="position:absolute;margin-left:313.381012pt;margin-top:25.841171pt;width:260.25pt;height:17.650pt;mso-position-horizontal-relative:page;mso-position-vertical-relative:page;z-index:-40778752" type="#_x0000_t202" filled="false" stroked="false">
          <v:textbox inset="0,0,0,0">
            <w:txbxContent>
              <w:p>
                <w:pPr>
                  <w:spacing w:before="11"/>
                  <w:ind w:left="20" w:right="0" w:firstLine="0"/>
                  <w:jc w:val="left"/>
                  <w:rPr>
                    <w:b/>
                    <w:sz w:val="28"/>
                  </w:rPr>
                </w:pPr>
                <w:r>
                  <w:rPr>
                    <w:b/>
                    <w:sz w:val="28"/>
                  </w:rPr>
                  <w:t>PACKAGE MATERIALS INFORMATION</w:t>
                </w:r>
              </w:p>
            </w:txbxContent>
          </v:textbox>
          <w10:wrap type="none"/>
        </v:shape>
      </w:pict>
    </w:r>
    <w:r>
      <w:rPr/>
      <w:pict>
        <v:shape style="position:absolute;margin-left:61.362pt;margin-top:62.408085pt;width:37.8pt;height:9.85pt;mso-position-horizontal-relative:page;mso-position-vertical-relative:page;z-index:-40778240" type="#_x0000_t202" filled="false" stroked="false">
          <v:textbox inset="0,0,0,0">
            <w:txbxContent>
              <w:p>
                <w:pPr>
                  <w:spacing w:before="15"/>
                  <w:ind w:left="20" w:right="0" w:firstLine="0"/>
                  <w:jc w:val="left"/>
                  <w:rPr>
                    <w:sz w:val="14"/>
                  </w:rPr>
                </w:pPr>
                <w:hyperlink r:id="rId2">
                  <w:r>
                    <w:rPr>
                      <w:sz w:val="14"/>
                    </w:rPr>
                    <w:t>www.ti.com</w:t>
                  </w:r>
                </w:hyperlink>
              </w:p>
            </w:txbxContent>
          </v:textbox>
          <w10:wrap type="none"/>
        </v:shape>
      </w:pict>
    </w:r>
    <w:r>
      <w:rPr/>
      <w:pict>
        <v:shape style="position:absolute;margin-left:531.137024pt;margin-top:62.408085pt;width:42.5pt;height:9.85pt;mso-position-horizontal-relative:page;mso-position-vertical-relative:page;z-index:-40777728" type="#_x0000_t202" filled="false" stroked="false">
          <v:textbox inset="0,0,0,0">
            <w:txbxContent>
              <w:p>
                <w:pPr>
                  <w:spacing w:before="15"/>
                  <w:ind w:left="20" w:right="0" w:firstLine="0"/>
                  <w:jc w:val="left"/>
                  <w:rPr>
                    <w:sz w:val="14"/>
                  </w:rPr>
                </w:pPr>
                <w:r>
                  <w:rPr>
                    <w:sz w:val="14"/>
                  </w:rPr>
                  <w:t>18-Nov-2016</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62540288">
          <wp:simplePos x="0" y="0"/>
          <wp:positionH relativeFrom="page">
            <wp:posOffset>791997</wp:posOffset>
          </wp:positionH>
          <wp:positionV relativeFrom="page">
            <wp:posOffset>371640</wp:posOffset>
          </wp:positionV>
          <wp:extent cx="1079995" cy="254711"/>
          <wp:effectExtent l="0" t="0" r="0" b="0"/>
          <wp:wrapNone/>
          <wp:docPr id="251" name="image459.jpeg"/>
          <wp:cNvGraphicFramePr>
            <a:graphicFrameLocks noChangeAspect="1"/>
          </wp:cNvGraphicFramePr>
          <a:graphic>
            <a:graphicData uri="http://schemas.openxmlformats.org/drawingml/2006/picture">
              <pic:pic>
                <pic:nvPicPr>
                  <pic:cNvPr id="252" name="image459.jpeg"/>
                  <pic:cNvPicPr/>
                </pic:nvPicPr>
                <pic:blipFill>
                  <a:blip r:embed="rId1" cstate="print"/>
                  <a:stretch>
                    <a:fillRect/>
                  </a:stretch>
                </pic:blipFill>
                <pic:spPr>
                  <a:xfrm>
                    <a:off x="0" y="0"/>
                    <a:ext cx="1079995" cy="254711"/>
                  </a:xfrm>
                  <a:prstGeom prst="rect">
                    <a:avLst/>
                  </a:prstGeom>
                </pic:spPr>
              </pic:pic>
            </a:graphicData>
          </a:graphic>
        </wp:anchor>
      </w:drawing>
    </w:r>
    <w:r>
      <w:rPr/>
      <w:pict>
        <v:shape style="position:absolute;margin-left:62.362pt;margin-top:82.337997pt;width:510.25pt;height:.1pt;mso-position-horizontal-relative:page;mso-position-vertical-relative:page;z-index:-40775680" coordorigin="1247,1647" coordsize="10205,0" path="m1247,1647l2948,1647m2948,1647l11452,1647e" filled="false" stroked="true" strokeweight="1pt" strokecolor="#000000">
          <v:path arrowok="t"/>
          <v:stroke dashstyle="solid"/>
          <w10:wrap type="none"/>
        </v:shape>
      </w:pict>
    </w:r>
    <w:r>
      <w:rPr/>
      <w:pict>
        <v:shape style="position:absolute;margin-left:313.381012pt;margin-top:25.841171pt;width:260.25pt;height:17.650pt;mso-position-horizontal-relative:page;mso-position-vertical-relative:page;z-index:-40775168" type="#_x0000_t202" filled="false" stroked="false">
          <v:textbox inset="0,0,0,0">
            <w:txbxContent>
              <w:p>
                <w:pPr>
                  <w:spacing w:before="11"/>
                  <w:ind w:left="20" w:right="0" w:firstLine="0"/>
                  <w:jc w:val="left"/>
                  <w:rPr>
                    <w:b/>
                    <w:sz w:val="28"/>
                  </w:rPr>
                </w:pPr>
                <w:r>
                  <w:rPr>
                    <w:b/>
                    <w:sz w:val="28"/>
                  </w:rPr>
                  <w:t>PACKAGE MATERIALS INFORMATION</w:t>
                </w:r>
              </w:p>
            </w:txbxContent>
          </v:textbox>
          <w10:wrap type="none"/>
        </v:shape>
      </w:pict>
    </w:r>
    <w:r>
      <w:rPr/>
      <w:pict>
        <v:shape style="position:absolute;margin-left:61.362pt;margin-top:62.408085pt;width:37.8pt;height:9.85pt;mso-position-horizontal-relative:page;mso-position-vertical-relative:page;z-index:-40774656" type="#_x0000_t202" filled="false" stroked="false">
          <v:textbox inset="0,0,0,0">
            <w:txbxContent>
              <w:p>
                <w:pPr>
                  <w:spacing w:before="15"/>
                  <w:ind w:left="20" w:right="0" w:firstLine="0"/>
                  <w:jc w:val="left"/>
                  <w:rPr>
                    <w:sz w:val="14"/>
                  </w:rPr>
                </w:pPr>
                <w:hyperlink r:id="rId2">
                  <w:r>
                    <w:rPr>
                      <w:sz w:val="14"/>
                    </w:rPr>
                    <w:t>www.ti.com</w:t>
                  </w:r>
                </w:hyperlink>
              </w:p>
            </w:txbxContent>
          </v:textbox>
          <w10:wrap type="none"/>
        </v:shape>
      </w:pict>
    </w:r>
    <w:r>
      <w:rPr/>
      <w:pict>
        <v:shape style="position:absolute;margin-left:531.137024pt;margin-top:62.408085pt;width:42.5pt;height:9.85pt;mso-position-horizontal-relative:page;mso-position-vertical-relative:page;z-index:-40774144" type="#_x0000_t202" filled="false" stroked="false">
          <v:textbox inset="0,0,0,0">
            <w:txbxContent>
              <w:p>
                <w:pPr>
                  <w:spacing w:before="15"/>
                  <w:ind w:left="20" w:right="0" w:firstLine="0"/>
                  <w:jc w:val="left"/>
                  <w:rPr>
                    <w:sz w:val="14"/>
                  </w:rPr>
                </w:pPr>
                <w:r>
                  <w:rPr>
                    <w:sz w:val="14"/>
                  </w:rPr>
                  <w:t>18-Nov-2016</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444.420013pt;margin-top:39.900002pt;width:72.4pt;height:10.050pt;mso-position-horizontal-relative:page;mso-position-vertical-relative:page;z-index:-40772608" coordorigin="8888,798" coordsize="1448,201">
          <v:shape style="position:absolute;left:8888;top:801;width:152;height:196" type="#_x0000_t75" stroked="false">
            <v:imagedata r:id="rId1" o:title=""/>
          </v:shape>
          <v:shape style="position:absolute;left:9070;top:798;width:744;height:201" type="#_x0000_t75" stroked="false">
            <v:imagedata r:id="rId2" o:title=""/>
          </v:shape>
          <v:shape style="position:absolute;left:9847;top:798;width:489;height:201" type="#_x0000_t75" stroked="false">
            <v:imagedata r:id="rId3" o:title=""/>
          </v:shape>
          <w10:wrap type="none"/>
        </v:group>
      </w:pict>
    </w:r>
    <w:r>
      <w:rPr/>
      <w:drawing>
        <wp:anchor distT="0" distB="0" distL="0" distR="0" allowOverlap="1" layoutInCell="1" locked="0" behindDoc="1" simplePos="0" relativeHeight="462544384">
          <wp:simplePos x="0" y="0"/>
          <wp:positionH relativeFrom="page">
            <wp:posOffset>6616445</wp:posOffset>
          </wp:positionH>
          <wp:positionV relativeFrom="page">
            <wp:posOffset>509016</wp:posOffset>
          </wp:positionV>
          <wp:extent cx="374903" cy="124459"/>
          <wp:effectExtent l="0" t="0" r="0" b="0"/>
          <wp:wrapNone/>
          <wp:docPr id="255" name="image497.png"/>
          <wp:cNvGraphicFramePr>
            <a:graphicFrameLocks noChangeAspect="1"/>
          </wp:cNvGraphicFramePr>
          <a:graphic>
            <a:graphicData uri="http://schemas.openxmlformats.org/drawingml/2006/picture">
              <pic:pic>
                <pic:nvPicPr>
                  <pic:cNvPr id="256" name="image497.png"/>
                  <pic:cNvPicPr/>
                </pic:nvPicPr>
                <pic:blipFill>
                  <a:blip r:embed="rId4" cstate="print"/>
                  <a:stretch>
                    <a:fillRect/>
                  </a:stretch>
                </pic:blipFill>
                <pic:spPr>
                  <a:xfrm>
                    <a:off x="0" y="0"/>
                    <a:ext cx="374903" cy="124459"/>
                  </a:xfrm>
                  <a:prstGeom prst="rect">
                    <a:avLst/>
                  </a:prstGeom>
                </pic:spPr>
              </pic:pic>
            </a:graphicData>
          </a:graphic>
        </wp:anchor>
      </w:drawing>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444.420013pt;margin-top:39.900002pt;width:72.45pt;height:10.050pt;mso-position-horizontal-relative:page;mso-position-vertical-relative:page;z-index:-40770048" coordorigin="8888,798" coordsize="1449,201">
          <v:shape style="position:absolute;left:8888;top:801;width:152;height:197" type="#_x0000_t75" stroked="false">
            <v:imagedata r:id="rId1" o:title=""/>
          </v:shape>
          <v:shape style="position:absolute;left:9072;top:798;width:744;height:201" type="#_x0000_t75" stroked="false">
            <v:imagedata r:id="rId2" o:title=""/>
          </v:shape>
          <v:shape style="position:absolute;left:9848;top:798;width:489;height:201" type="#_x0000_t75" stroked="false">
            <v:imagedata r:id="rId3" o:title=""/>
          </v:shape>
          <w10:wrap type="none"/>
        </v:group>
      </w:pict>
    </w:r>
    <w:r>
      <w:rPr/>
      <w:drawing>
        <wp:anchor distT="0" distB="0" distL="0" distR="0" allowOverlap="1" layoutInCell="1" locked="0" behindDoc="1" simplePos="0" relativeHeight="462546944">
          <wp:simplePos x="0" y="0"/>
          <wp:positionH relativeFrom="page">
            <wp:posOffset>6616445</wp:posOffset>
          </wp:positionH>
          <wp:positionV relativeFrom="page">
            <wp:posOffset>509016</wp:posOffset>
          </wp:positionV>
          <wp:extent cx="374903" cy="124713"/>
          <wp:effectExtent l="0" t="0" r="0" b="0"/>
          <wp:wrapNone/>
          <wp:docPr id="327" name="image608.png"/>
          <wp:cNvGraphicFramePr>
            <a:graphicFrameLocks noChangeAspect="1"/>
          </wp:cNvGraphicFramePr>
          <a:graphic>
            <a:graphicData uri="http://schemas.openxmlformats.org/drawingml/2006/picture">
              <pic:pic>
                <pic:nvPicPr>
                  <pic:cNvPr id="328" name="image608.png"/>
                  <pic:cNvPicPr/>
                </pic:nvPicPr>
                <pic:blipFill>
                  <a:blip r:embed="rId4" cstate="print"/>
                  <a:stretch>
                    <a:fillRect/>
                  </a:stretch>
                </pic:blipFill>
                <pic:spPr>
                  <a:xfrm>
                    <a:off x="0" y="0"/>
                    <a:ext cx="374903" cy="124713"/>
                  </a:xfrm>
                  <a:prstGeom prst="rect">
                    <a:avLst/>
                  </a:prstGeom>
                </pic:spPr>
              </pic:pic>
            </a:graphicData>
          </a:graphic>
        </wp:anchor>
      </w:drawing>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2"/>
      <w:numFmt w:val="upperLetter"/>
      <w:lvlText w:val="%1."/>
      <w:lvlJc w:val="left"/>
      <w:pPr>
        <w:ind w:left="1405" w:hanging="283"/>
        <w:jc w:val="left"/>
      </w:pPr>
      <w:rPr>
        <w:rFonts w:hint="default" w:ascii="Arial" w:hAnsi="Arial" w:eastAsia="Arial" w:cs="Arial"/>
        <w:color w:val="231F20"/>
        <w:spacing w:val="-3"/>
        <w:w w:val="100"/>
        <w:sz w:val="16"/>
        <w:szCs w:val="16"/>
        <w:lang w:val="en-US" w:eastAsia="en-US" w:bidi="ar-SA"/>
      </w:rPr>
    </w:lvl>
    <w:lvl w:ilvl="1">
      <w:start w:val="0"/>
      <w:numFmt w:val="bullet"/>
      <w:lvlText w:val="•"/>
      <w:lvlJc w:val="left"/>
      <w:pPr>
        <w:ind w:left="2332" w:hanging="283"/>
      </w:pPr>
      <w:rPr>
        <w:rFonts w:hint="default"/>
        <w:lang w:val="en-US" w:eastAsia="en-US" w:bidi="ar-SA"/>
      </w:rPr>
    </w:lvl>
    <w:lvl w:ilvl="2">
      <w:start w:val="0"/>
      <w:numFmt w:val="bullet"/>
      <w:lvlText w:val="•"/>
      <w:lvlJc w:val="left"/>
      <w:pPr>
        <w:ind w:left="3264" w:hanging="283"/>
      </w:pPr>
      <w:rPr>
        <w:rFonts w:hint="default"/>
        <w:lang w:val="en-US" w:eastAsia="en-US" w:bidi="ar-SA"/>
      </w:rPr>
    </w:lvl>
    <w:lvl w:ilvl="3">
      <w:start w:val="0"/>
      <w:numFmt w:val="bullet"/>
      <w:lvlText w:val="•"/>
      <w:lvlJc w:val="left"/>
      <w:pPr>
        <w:ind w:left="4196" w:hanging="283"/>
      </w:pPr>
      <w:rPr>
        <w:rFonts w:hint="default"/>
        <w:lang w:val="en-US" w:eastAsia="en-US" w:bidi="ar-SA"/>
      </w:rPr>
    </w:lvl>
    <w:lvl w:ilvl="4">
      <w:start w:val="0"/>
      <w:numFmt w:val="bullet"/>
      <w:lvlText w:val="•"/>
      <w:lvlJc w:val="left"/>
      <w:pPr>
        <w:ind w:left="5128" w:hanging="283"/>
      </w:pPr>
      <w:rPr>
        <w:rFonts w:hint="default"/>
        <w:lang w:val="en-US" w:eastAsia="en-US" w:bidi="ar-SA"/>
      </w:rPr>
    </w:lvl>
    <w:lvl w:ilvl="5">
      <w:start w:val="0"/>
      <w:numFmt w:val="bullet"/>
      <w:lvlText w:val="•"/>
      <w:lvlJc w:val="left"/>
      <w:pPr>
        <w:ind w:left="6060" w:hanging="283"/>
      </w:pPr>
      <w:rPr>
        <w:rFonts w:hint="default"/>
        <w:lang w:val="en-US" w:eastAsia="en-US" w:bidi="ar-SA"/>
      </w:rPr>
    </w:lvl>
    <w:lvl w:ilvl="6">
      <w:start w:val="0"/>
      <w:numFmt w:val="bullet"/>
      <w:lvlText w:val="•"/>
      <w:lvlJc w:val="left"/>
      <w:pPr>
        <w:ind w:left="6992" w:hanging="283"/>
      </w:pPr>
      <w:rPr>
        <w:rFonts w:hint="default"/>
        <w:lang w:val="en-US" w:eastAsia="en-US" w:bidi="ar-SA"/>
      </w:rPr>
    </w:lvl>
    <w:lvl w:ilvl="7">
      <w:start w:val="0"/>
      <w:numFmt w:val="bullet"/>
      <w:lvlText w:val="•"/>
      <w:lvlJc w:val="left"/>
      <w:pPr>
        <w:ind w:left="7924" w:hanging="283"/>
      </w:pPr>
      <w:rPr>
        <w:rFonts w:hint="default"/>
        <w:lang w:val="en-US" w:eastAsia="en-US" w:bidi="ar-SA"/>
      </w:rPr>
    </w:lvl>
    <w:lvl w:ilvl="8">
      <w:start w:val="0"/>
      <w:numFmt w:val="bullet"/>
      <w:lvlText w:val="•"/>
      <w:lvlJc w:val="left"/>
      <w:pPr>
        <w:ind w:left="8856" w:hanging="283"/>
      </w:pPr>
      <w:rPr>
        <w:rFonts w:hint="default"/>
        <w:lang w:val="en-US" w:eastAsia="en-US" w:bidi="ar-SA"/>
      </w:rPr>
    </w:lvl>
  </w:abstractNum>
  <w:abstractNum w:abstractNumId="65">
    <w:multiLevelType w:val="hybridMultilevel"/>
    <w:lvl w:ilvl="0">
      <w:start w:val="7"/>
      <w:numFmt w:val="decimal"/>
      <w:lvlText w:val="%1"/>
      <w:lvlJc w:val="left"/>
      <w:pPr>
        <w:ind w:left="717" w:hanging="598"/>
        <w:jc w:val="left"/>
      </w:pPr>
      <w:rPr>
        <w:rFonts w:hint="default"/>
        <w:lang w:val="en-US" w:eastAsia="en-US" w:bidi="ar-SA"/>
      </w:rPr>
    </w:lvl>
    <w:lvl w:ilvl="1">
      <w:start w:val="2"/>
      <w:numFmt w:val="decimal"/>
      <w:lvlText w:val="%1.%2"/>
      <w:lvlJc w:val="left"/>
      <w:pPr>
        <w:ind w:left="717" w:hanging="598"/>
        <w:jc w:val="left"/>
      </w:pPr>
      <w:rPr>
        <w:rFonts w:hint="default" w:ascii="Arial" w:hAnsi="Arial" w:eastAsia="Arial" w:cs="Arial"/>
        <w:b/>
        <w:bCs/>
        <w:w w:val="99"/>
        <w:sz w:val="22"/>
        <w:szCs w:val="22"/>
        <w:lang w:val="en-US" w:eastAsia="en-US" w:bidi="ar-SA"/>
      </w:rPr>
    </w:lvl>
    <w:lvl w:ilvl="2">
      <w:start w:val="0"/>
      <w:numFmt w:val="bullet"/>
      <w:lvlText w:val="•"/>
      <w:lvlJc w:val="left"/>
      <w:pPr>
        <w:ind w:left="2640" w:hanging="598"/>
      </w:pPr>
      <w:rPr>
        <w:rFonts w:hint="default"/>
        <w:lang w:val="en-US" w:eastAsia="en-US" w:bidi="ar-SA"/>
      </w:rPr>
    </w:lvl>
    <w:lvl w:ilvl="3">
      <w:start w:val="0"/>
      <w:numFmt w:val="bullet"/>
      <w:lvlText w:val="•"/>
      <w:lvlJc w:val="left"/>
      <w:pPr>
        <w:ind w:left="3600" w:hanging="598"/>
      </w:pPr>
      <w:rPr>
        <w:rFonts w:hint="default"/>
        <w:lang w:val="en-US" w:eastAsia="en-US" w:bidi="ar-SA"/>
      </w:rPr>
    </w:lvl>
    <w:lvl w:ilvl="4">
      <w:start w:val="0"/>
      <w:numFmt w:val="bullet"/>
      <w:lvlText w:val="•"/>
      <w:lvlJc w:val="left"/>
      <w:pPr>
        <w:ind w:left="4560" w:hanging="598"/>
      </w:pPr>
      <w:rPr>
        <w:rFonts w:hint="default"/>
        <w:lang w:val="en-US" w:eastAsia="en-US" w:bidi="ar-SA"/>
      </w:rPr>
    </w:lvl>
    <w:lvl w:ilvl="5">
      <w:start w:val="0"/>
      <w:numFmt w:val="bullet"/>
      <w:lvlText w:val="•"/>
      <w:lvlJc w:val="left"/>
      <w:pPr>
        <w:ind w:left="5520" w:hanging="598"/>
      </w:pPr>
      <w:rPr>
        <w:rFonts w:hint="default"/>
        <w:lang w:val="en-US" w:eastAsia="en-US" w:bidi="ar-SA"/>
      </w:rPr>
    </w:lvl>
    <w:lvl w:ilvl="6">
      <w:start w:val="0"/>
      <w:numFmt w:val="bullet"/>
      <w:lvlText w:val="•"/>
      <w:lvlJc w:val="left"/>
      <w:pPr>
        <w:ind w:left="6480" w:hanging="598"/>
      </w:pPr>
      <w:rPr>
        <w:rFonts w:hint="default"/>
        <w:lang w:val="en-US" w:eastAsia="en-US" w:bidi="ar-SA"/>
      </w:rPr>
    </w:lvl>
    <w:lvl w:ilvl="7">
      <w:start w:val="0"/>
      <w:numFmt w:val="bullet"/>
      <w:lvlText w:val="•"/>
      <w:lvlJc w:val="left"/>
      <w:pPr>
        <w:ind w:left="7440" w:hanging="598"/>
      </w:pPr>
      <w:rPr>
        <w:rFonts w:hint="default"/>
        <w:lang w:val="en-US" w:eastAsia="en-US" w:bidi="ar-SA"/>
      </w:rPr>
    </w:lvl>
    <w:lvl w:ilvl="8">
      <w:start w:val="0"/>
      <w:numFmt w:val="bullet"/>
      <w:lvlText w:val="•"/>
      <w:lvlJc w:val="left"/>
      <w:pPr>
        <w:ind w:left="8400" w:hanging="598"/>
      </w:pPr>
      <w:rPr>
        <w:rFonts w:hint="default"/>
        <w:lang w:val="en-US" w:eastAsia="en-US" w:bidi="ar-SA"/>
      </w:rPr>
    </w:lvl>
  </w:abstractNum>
  <w:abstractNum w:abstractNumId="64">
    <w:multiLevelType w:val="hybridMultilevel"/>
    <w:lvl w:ilvl="0">
      <w:start w:val="5"/>
      <w:numFmt w:val="decimal"/>
      <w:lvlText w:val="%1"/>
      <w:lvlJc w:val="left"/>
      <w:pPr>
        <w:ind w:left="253" w:hanging="134"/>
        <w:jc w:val="left"/>
      </w:pPr>
      <w:rPr>
        <w:rFonts w:hint="default" w:ascii="Arial" w:hAnsi="Arial" w:eastAsia="Arial" w:cs="Arial"/>
        <w:w w:val="98"/>
        <w:sz w:val="16"/>
        <w:szCs w:val="16"/>
        <w:lang w:val="en-US" w:eastAsia="en-US" w:bidi="ar-SA"/>
      </w:rPr>
    </w:lvl>
    <w:lvl w:ilvl="1">
      <w:start w:val="0"/>
      <w:numFmt w:val="bullet"/>
      <w:lvlText w:val="•"/>
      <w:lvlJc w:val="left"/>
      <w:pPr>
        <w:ind w:left="516" w:hanging="134"/>
      </w:pPr>
      <w:rPr>
        <w:rFonts w:hint="default"/>
        <w:lang w:val="en-US" w:eastAsia="en-US" w:bidi="ar-SA"/>
      </w:rPr>
    </w:lvl>
    <w:lvl w:ilvl="2">
      <w:start w:val="0"/>
      <w:numFmt w:val="bullet"/>
      <w:lvlText w:val="•"/>
      <w:lvlJc w:val="left"/>
      <w:pPr>
        <w:ind w:left="772" w:hanging="134"/>
      </w:pPr>
      <w:rPr>
        <w:rFonts w:hint="default"/>
        <w:lang w:val="en-US" w:eastAsia="en-US" w:bidi="ar-SA"/>
      </w:rPr>
    </w:lvl>
    <w:lvl w:ilvl="3">
      <w:start w:val="0"/>
      <w:numFmt w:val="bullet"/>
      <w:lvlText w:val="•"/>
      <w:lvlJc w:val="left"/>
      <w:pPr>
        <w:ind w:left="1028" w:hanging="134"/>
      </w:pPr>
      <w:rPr>
        <w:rFonts w:hint="default"/>
        <w:lang w:val="en-US" w:eastAsia="en-US" w:bidi="ar-SA"/>
      </w:rPr>
    </w:lvl>
    <w:lvl w:ilvl="4">
      <w:start w:val="0"/>
      <w:numFmt w:val="bullet"/>
      <w:lvlText w:val="•"/>
      <w:lvlJc w:val="left"/>
      <w:pPr>
        <w:ind w:left="1284" w:hanging="134"/>
      </w:pPr>
      <w:rPr>
        <w:rFonts w:hint="default"/>
        <w:lang w:val="en-US" w:eastAsia="en-US" w:bidi="ar-SA"/>
      </w:rPr>
    </w:lvl>
    <w:lvl w:ilvl="5">
      <w:start w:val="0"/>
      <w:numFmt w:val="bullet"/>
      <w:lvlText w:val="•"/>
      <w:lvlJc w:val="left"/>
      <w:pPr>
        <w:ind w:left="1540" w:hanging="134"/>
      </w:pPr>
      <w:rPr>
        <w:rFonts w:hint="default"/>
        <w:lang w:val="en-US" w:eastAsia="en-US" w:bidi="ar-SA"/>
      </w:rPr>
    </w:lvl>
    <w:lvl w:ilvl="6">
      <w:start w:val="0"/>
      <w:numFmt w:val="bullet"/>
      <w:lvlText w:val="•"/>
      <w:lvlJc w:val="left"/>
      <w:pPr>
        <w:ind w:left="1796" w:hanging="134"/>
      </w:pPr>
      <w:rPr>
        <w:rFonts w:hint="default"/>
        <w:lang w:val="en-US" w:eastAsia="en-US" w:bidi="ar-SA"/>
      </w:rPr>
    </w:lvl>
    <w:lvl w:ilvl="7">
      <w:start w:val="0"/>
      <w:numFmt w:val="bullet"/>
      <w:lvlText w:val="•"/>
      <w:lvlJc w:val="left"/>
      <w:pPr>
        <w:ind w:left="2052" w:hanging="134"/>
      </w:pPr>
      <w:rPr>
        <w:rFonts w:hint="default"/>
        <w:lang w:val="en-US" w:eastAsia="en-US" w:bidi="ar-SA"/>
      </w:rPr>
    </w:lvl>
    <w:lvl w:ilvl="8">
      <w:start w:val="0"/>
      <w:numFmt w:val="bullet"/>
      <w:lvlText w:val="•"/>
      <w:lvlJc w:val="left"/>
      <w:pPr>
        <w:ind w:left="2308" w:hanging="134"/>
      </w:pPr>
      <w:rPr>
        <w:rFonts w:hint="default"/>
        <w:lang w:val="en-US" w:eastAsia="en-US" w:bidi="ar-SA"/>
      </w:rPr>
    </w:lvl>
  </w:abstractNum>
  <w:abstractNum w:abstractNumId="63">
    <w:multiLevelType w:val="hybridMultilevel"/>
    <w:lvl w:ilvl="0">
      <w:start w:val="7"/>
      <w:numFmt w:val="decimal"/>
      <w:lvlText w:val="%1"/>
      <w:lvlJc w:val="left"/>
      <w:pPr>
        <w:ind w:left="717" w:hanging="598"/>
        <w:jc w:val="left"/>
      </w:pPr>
      <w:rPr>
        <w:rFonts w:hint="default"/>
        <w:lang w:val="en-US" w:eastAsia="en-US" w:bidi="ar-SA"/>
      </w:rPr>
    </w:lvl>
    <w:lvl w:ilvl="1">
      <w:start w:val="1"/>
      <w:numFmt w:val="decimal"/>
      <w:lvlText w:val="%1.%2"/>
      <w:lvlJc w:val="left"/>
      <w:pPr>
        <w:ind w:left="717" w:hanging="598"/>
        <w:jc w:val="left"/>
      </w:pPr>
      <w:rPr>
        <w:rFonts w:hint="default" w:ascii="Arial" w:hAnsi="Arial" w:eastAsia="Arial" w:cs="Arial"/>
        <w:b/>
        <w:bCs/>
        <w:w w:val="99"/>
        <w:sz w:val="22"/>
        <w:szCs w:val="22"/>
        <w:lang w:val="en-US" w:eastAsia="en-US" w:bidi="ar-SA"/>
      </w:rPr>
    </w:lvl>
    <w:lvl w:ilvl="2">
      <w:start w:val="1"/>
      <w:numFmt w:val="decimal"/>
      <w:lvlText w:val="%1.%2.%3"/>
      <w:lvlJc w:val="left"/>
      <w:pPr>
        <w:ind w:left="838" w:hanging="719"/>
        <w:jc w:val="left"/>
      </w:pPr>
      <w:rPr>
        <w:rFonts w:hint="default" w:ascii="Arial" w:hAnsi="Arial" w:eastAsia="Arial" w:cs="Arial"/>
        <w:b/>
        <w:bCs/>
        <w:i/>
        <w:spacing w:val="-1"/>
        <w:w w:val="99"/>
        <w:sz w:val="22"/>
        <w:szCs w:val="22"/>
        <w:lang w:val="en-US" w:eastAsia="en-US" w:bidi="ar-SA"/>
      </w:rPr>
    </w:lvl>
    <w:lvl w:ilvl="3">
      <w:start w:val="1"/>
      <w:numFmt w:val="decimal"/>
      <w:lvlText w:val="%1.%2.%3.%4"/>
      <w:lvlJc w:val="left"/>
      <w:pPr>
        <w:ind w:left="959" w:hanging="839"/>
        <w:jc w:val="left"/>
      </w:pPr>
      <w:rPr>
        <w:rFonts w:hint="default" w:ascii="Arial" w:hAnsi="Arial" w:eastAsia="Arial" w:cs="Arial"/>
        <w:b/>
        <w:bCs/>
        <w:spacing w:val="-1"/>
        <w:w w:val="99"/>
        <w:sz w:val="20"/>
        <w:szCs w:val="20"/>
        <w:lang w:val="en-US" w:eastAsia="en-US" w:bidi="ar-SA"/>
      </w:rPr>
    </w:lvl>
    <w:lvl w:ilvl="4">
      <w:start w:val="1"/>
      <w:numFmt w:val="decimal"/>
      <w:lvlText w:val="%1.%2.%3.%4.%5"/>
      <w:lvlJc w:val="left"/>
      <w:pPr>
        <w:ind w:left="1081" w:hanging="962"/>
        <w:jc w:val="left"/>
      </w:pPr>
      <w:rPr>
        <w:rFonts w:hint="default" w:ascii="Arial" w:hAnsi="Arial" w:eastAsia="Arial" w:cs="Arial"/>
        <w:b/>
        <w:bCs/>
        <w:i/>
        <w:spacing w:val="-1"/>
        <w:w w:val="99"/>
        <w:sz w:val="20"/>
        <w:szCs w:val="20"/>
        <w:lang w:val="en-US" w:eastAsia="en-US" w:bidi="ar-SA"/>
      </w:rPr>
    </w:lvl>
    <w:lvl w:ilvl="5">
      <w:start w:val="0"/>
      <w:numFmt w:val="bullet"/>
      <w:lvlText w:val="•"/>
      <w:lvlJc w:val="left"/>
      <w:pPr>
        <w:ind w:left="3720" w:hanging="962"/>
      </w:pPr>
      <w:rPr>
        <w:rFonts w:hint="default"/>
        <w:lang w:val="en-US" w:eastAsia="en-US" w:bidi="ar-SA"/>
      </w:rPr>
    </w:lvl>
    <w:lvl w:ilvl="6">
      <w:start w:val="0"/>
      <w:numFmt w:val="bullet"/>
      <w:lvlText w:val="•"/>
      <w:lvlJc w:val="left"/>
      <w:pPr>
        <w:ind w:left="5040" w:hanging="962"/>
      </w:pPr>
      <w:rPr>
        <w:rFonts w:hint="default"/>
        <w:lang w:val="en-US" w:eastAsia="en-US" w:bidi="ar-SA"/>
      </w:rPr>
    </w:lvl>
    <w:lvl w:ilvl="7">
      <w:start w:val="0"/>
      <w:numFmt w:val="bullet"/>
      <w:lvlText w:val="•"/>
      <w:lvlJc w:val="left"/>
      <w:pPr>
        <w:ind w:left="6360" w:hanging="962"/>
      </w:pPr>
      <w:rPr>
        <w:rFonts w:hint="default"/>
        <w:lang w:val="en-US" w:eastAsia="en-US" w:bidi="ar-SA"/>
      </w:rPr>
    </w:lvl>
    <w:lvl w:ilvl="8">
      <w:start w:val="0"/>
      <w:numFmt w:val="bullet"/>
      <w:lvlText w:val="•"/>
      <w:lvlJc w:val="left"/>
      <w:pPr>
        <w:ind w:left="7680" w:hanging="962"/>
      </w:pPr>
      <w:rPr>
        <w:rFonts w:hint="default"/>
        <w:lang w:val="en-US" w:eastAsia="en-US" w:bidi="ar-SA"/>
      </w:rPr>
    </w:lvl>
  </w:abstractNum>
  <w:abstractNum w:abstractNumId="62">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61">
    <w:multiLevelType w:val="hybridMultilevel"/>
    <w:lvl w:ilvl="0">
      <w:start w:val="1"/>
      <w:numFmt w:val="decimal"/>
      <w:lvlText w:val="(%1)"/>
      <w:lvlJc w:val="left"/>
      <w:pPr>
        <w:ind w:left="1682" w:hanging="360"/>
        <w:jc w:val="left"/>
      </w:pPr>
      <w:rPr>
        <w:rFonts w:hint="default" w:ascii="Arial" w:hAnsi="Arial" w:eastAsia="Arial" w:cs="Arial"/>
        <w:w w:val="99"/>
        <w:sz w:val="16"/>
        <w:szCs w:val="16"/>
        <w:lang w:val="en-US" w:eastAsia="en-US" w:bidi="ar-SA"/>
      </w:rPr>
    </w:lvl>
    <w:lvl w:ilvl="1">
      <w:start w:val="0"/>
      <w:numFmt w:val="bullet"/>
      <w:lvlText w:val="•"/>
      <w:lvlJc w:val="left"/>
      <w:pPr>
        <w:ind w:left="254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272" w:hanging="360"/>
      </w:pPr>
      <w:rPr>
        <w:rFonts w:hint="default"/>
        <w:lang w:val="en-US" w:eastAsia="en-US" w:bidi="ar-SA"/>
      </w:rPr>
    </w:lvl>
    <w:lvl w:ilvl="4">
      <w:start w:val="0"/>
      <w:numFmt w:val="bullet"/>
      <w:lvlText w:val="•"/>
      <w:lvlJc w:val="left"/>
      <w:pPr>
        <w:ind w:left="5136"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72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60">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9">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8">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7">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6">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5">
    <w:multiLevelType w:val="hybridMultilevel"/>
    <w:lvl w:ilvl="0">
      <w:start w:val="6"/>
      <w:numFmt w:val="decimal"/>
      <w:lvlText w:val="%1"/>
      <w:lvlJc w:val="left"/>
      <w:pPr>
        <w:ind w:left="927" w:hanging="808"/>
        <w:jc w:val="left"/>
      </w:pPr>
      <w:rPr>
        <w:rFonts w:hint="default"/>
        <w:lang w:val="en-US" w:eastAsia="en-US" w:bidi="ar-SA"/>
      </w:rPr>
    </w:lvl>
    <w:lvl w:ilvl="1">
      <w:start w:val="10"/>
      <w:numFmt w:val="decimal"/>
      <w:lvlText w:val="%1.%2"/>
      <w:lvlJc w:val="left"/>
      <w:pPr>
        <w:ind w:left="927" w:hanging="808"/>
        <w:jc w:val="left"/>
      </w:pPr>
      <w:rPr>
        <w:rFonts w:hint="default"/>
        <w:lang w:val="en-US" w:eastAsia="en-US" w:bidi="ar-SA"/>
      </w:rPr>
    </w:lvl>
    <w:lvl w:ilvl="2">
      <w:start w:val="1"/>
      <w:numFmt w:val="decimal"/>
      <w:lvlText w:val="%1.%2.%3"/>
      <w:lvlJc w:val="left"/>
      <w:pPr>
        <w:ind w:left="927" w:hanging="808"/>
        <w:jc w:val="left"/>
      </w:pPr>
      <w:rPr>
        <w:rFonts w:hint="default" w:ascii="Arial" w:hAnsi="Arial" w:eastAsia="Arial" w:cs="Arial"/>
        <w:b/>
        <w:bCs/>
        <w:i/>
        <w:w w:val="98"/>
        <w:sz w:val="22"/>
        <w:szCs w:val="22"/>
        <w:lang w:val="en-US" w:eastAsia="en-US" w:bidi="ar-SA"/>
      </w:rPr>
    </w:lvl>
    <w:lvl w:ilvl="3">
      <w:start w:val="1"/>
      <w:numFmt w:val="decimal"/>
      <w:lvlText w:val="%1.%2.%3.%4"/>
      <w:lvlJc w:val="left"/>
      <w:pPr>
        <w:ind w:left="1026" w:hanging="907"/>
        <w:jc w:val="left"/>
      </w:pPr>
      <w:rPr>
        <w:rFonts w:hint="default" w:ascii="Arial" w:hAnsi="Arial" w:eastAsia="Arial" w:cs="Arial"/>
        <w:b/>
        <w:bCs/>
        <w:spacing w:val="-1"/>
        <w:w w:val="99"/>
        <w:sz w:val="20"/>
        <w:szCs w:val="20"/>
        <w:lang w:val="en-US" w:eastAsia="en-US" w:bidi="ar-SA"/>
      </w:rPr>
    </w:lvl>
    <w:lvl w:ilvl="4">
      <w:start w:val="0"/>
      <w:numFmt w:val="bullet"/>
      <w:lvlText w:val="•"/>
      <w:lvlJc w:val="left"/>
      <w:pPr>
        <w:ind w:left="4120" w:hanging="907"/>
      </w:pPr>
      <w:rPr>
        <w:rFonts w:hint="default"/>
        <w:lang w:val="en-US" w:eastAsia="en-US" w:bidi="ar-SA"/>
      </w:rPr>
    </w:lvl>
    <w:lvl w:ilvl="5">
      <w:start w:val="0"/>
      <w:numFmt w:val="bullet"/>
      <w:lvlText w:val="•"/>
      <w:lvlJc w:val="left"/>
      <w:pPr>
        <w:ind w:left="5153" w:hanging="907"/>
      </w:pPr>
      <w:rPr>
        <w:rFonts w:hint="default"/>
        <w:lang w:val="en-US" w:eastAsia="en-US" w:bidi="ar-SA"/>
      </w:rPr>
    </w:lvl>
    <w:lvl w:ilvl="6">
      <w:start w:val="0"/>
      <w:numFmt w:val="bullet"/>
      <w:lvlText w:val="•"/>
      <w:lvlJc w:val="left"/>
      <w:pPr>
        <w:ind w:left="6186" w:hanging="907"/>
      </w:pPr>
      <w:rPr>
        <w:rFonts w:hint="default"/>
        <w:lang w:val="en-US" w:eastAsia="en-US" w:bidi="ar-SA"/>
      </w:rPr>
    </w:lvl>
    <w:lvl w:ilvl="7">
      <w:start w:val="0"/>
      <w:numFmt w:val="bullet"/>
      <w:lvlText w:val="•"/>
      <w:lvlJc w:val="left"/>
      <w:pPr>
        <w:ind w:left="7220" w:hanging="907"/>
      </w:pPr>
      <w:rPr>
        <w:rFonts w:hint="default"/>
        <w:lang w:val="en-US" w:eastAsia="en-US" w:bidi="ar-SA"/>
      </w:rPr>
    </w:lvl>
    <w:lvl w:ilvl="8">
      <w:start w:val="0"/>
      <w:numFmt w:val="bullet"/>
      <w:lvlText w:val="•"/>
      <w:lvlJc w:val="left"/>
      <w:pPr>
        <w:ind w:left="8253" w:hanging="907"/>
      </w:pPr>
      <w:rPr>
        <w:rFonts w:hint="default"/>
        <w:lang w:val="en-US" w:eastAsia="en-US" w:bidi="ar-SA"/>
      </w:rPr>
    </w:lvl>
  </w:abstractNum>
  <w:abstractNum w:abstractNumId="54">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3">
    <w:multiLevelType w:val="hybridMultilevel"/>
    <w:lvl w:ilvl="0">
      <w:start w:val="1"/>
      <w:numFmt w:val="decimal"/>
      <w:lvlText w:val="(%1)"/>
      <w:lvlJc w:val="left"/>
      <w:pPr>
        <w:ind w:left="1679" w:hanging="360"/>
        <w:jc w:val="left"/>
      </w:pPr>
      <w:rPr>
        <w:rFonts w:hint="default" w:ascii="Arial" w:hAnsi="Arial" w:eastAsia="Arial" w:cs="Arial"/>
        <w:w w:val="99"/>
        <w:sz w:val="16"/>
        <w:szCs w:val="16"/>
        <w:lang w:val="en-US" w:eastAsia="en-US" w:bidi="ar-SA"/>
      </w:rPr>
    </w:lvl>
    <w:lvl w:ilvl="1">
      <w:start w:val="0"/>
      <w:numFmt w:val="bullet"/>
      <w:lvlText w:val="•"/>
      <w:lvlJc w:val="left"/>
      <w:pPr>
        <w:ind w:left="254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272" w:hanging="360"/>
      </w:pPr>
      <w:rPr>
        <w:rFonts w:hint="default"/>
        <w:lang w:val="en-US" w:eastAsia="en-US" w:bidi="ar-SA"/>
      </w:rPr>
    </w:lvl>
    <w:lvl w:ilvl="4">
      <w:start w:val="0"/>
      <w:numFmt w:val="bullet"/>
      <w:lvlText w:val="•"/>
      <w:lvlJc w:val="left"/>
      <w:pPr>
        <w:ind w:left="5136"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72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52">
    <w:multiLevelType w:val="hybridMultilevel"/>
    <w:lvl w:ilvl="0">
      <w:start w:val="6"/>
      <w:numFmt w:val="decimal"/>
      <w:lvlText w:val="%1"/>
      <w:lvlJc w:val="left"/>
      <w:pPr>
        <w:ind w:left="838" w:hanging="719"/>
        <w:jc w:val="left"/>
      </w:pPr>
      <w:rPr>
        <w:rFonts w:hint="default"/>
        <w:lang w:val="en-US" w:eastAsia="en-US" w:bidi="ar-SA"/>
      </w:rPr>
    </w:lvl>
    <w:lvl w:ilvl="1">
      <w:start w:val="9"/>
      <w:numFmt w:val="decimal"/>
      <w:lvlText w:val="%1.%2"/>
      <w:lvlJc w:val="left"/>
      <w:pPr>
        <w:ind w:left="838" w:hanging="719"/>
        <w:jc w:val="left"/>
      </w:pPr>
      <w:rPr>
        <w:rFonts w:hint="default"/>
        <w:lang w:val="en-US" w:eastAsia="en-US" w:bidi="ar-SA"/>
      </w:rPr>
    </w:lvl>
    <w:lvl w:ilvl="2">
      <w:start w:val="1"/>
      <w:numFmt w:val="decimal"/>
      <w:lvlText w:val="%1.%2.%3"/>
      <w:lvlJc w:val="left"/>
      <w:pPr>
        <w:ind w:left="838" w:hanging="719"/>
        <w:jc w:val="left"/>
      </w:pPr>
      <w:rPr>
        <w:rFonts w:hint="default" w:ascii="Arial" w:hAnsi="Arial" w:eastAsia="Arial" w:cs="Arial"/>
        <w:b/>
        <w:bCs/>
        <w:i/>
        <w:spacing w:val="-15"/>
        <w:w w:val="99"/>
        <w:sz w:val="22"/>
        <w:szCs w:val="22"/>
        <w:lang w:val="en-US" w:eastAsia="en-US" w:bidi="ar-SA"/>
      </w:rPr>
    </w:lvl>
    <w:lvl w:ilvl="3">
      <w:start w:val="0"/>
      <w:numFmt w:val="bullet"/>
      <w:lvlText w:val="•"/>
      <w:lvlJc w:val="left"/>
      <w:pPr>
        <w:ind w:left="1020" w:hanging="300"/>
      </w:pPr>
      <w:rPr>
        <w:rFonts w:hint="default" w:ascii="Arial" w:hAnsi="Arial" w:eastAsia="Arial" w:cs="Arial"/>
        <w:w w:val="99"/>
        <w:sz w:val="20"/>
        <w:szCs w:val="20"/>
        <w:lang w:val="en-US" w:eastAsia="en-US" w:bidi="ar-SA"/>
      </w:rPr>
    </w:lvl>
    <w:lvl w:ilvl="4">
      <w:start w:val="0"/>
      <w:numFmt w:val="bullet"/>
      <w:lvlText w:val="•"/>
      <w:lvlJc w:val="left"/>
      <w:pPr>
        <w:ind w:left="4120" w:hanging="300"/>
      </w:pPr>
      <w:rPr>
        <w:rFonts w:hint="default"/>
        <w:lang w:val="en-US" w:eastAsia="en-US" w:bidi="ar-SA"/>
      </w:rPr>
    </w:lvl>
    <w:lvl w:ilvl="5">
      <w:start w:val="0"/>
      <w:numFmt w:val="bullet"/>
      <w:lvlText w:val="•"/>
      <w:lvlJc w:val="left"/>
      <w:pPr>
        <w:ind w:left="5153" w:hanging="300"/>
      </w:pPr>
      <w:rPr>
        <w:rFonts w:hint="default"/>
        <w:lang w:val="en-US" w:eastAsia="en-US" w:bidi="ar-SA"/>
      </w:rPr>
    </w:lvl>
    <w:lvl w:ilvl="6">
      <w:start w:val="0"/>
      <w:numFmt w:val="bullet"/>
      <w:lvlText w:val="•"/>
      <w:lvlJc w:val="left"/>
      <w:pPr>
        <w:ind w:left="6186" w:hanging="300"/>
      </w:pPr>
      <w:rPr>
        <w:rFonts w:hint="default"/>
        <w:lang w:val="en-US" w:eastAsia="en-US" w:bidi="ar-SA"/>
      </w:rPr>
    </w:lvl>
    <w:lvl w:ilvl="7">
      <w:start w:val="0"/>
      <w:numFmt w:val="bullet"/>
      <w:lvlText w:val="•"/>
      <w:lvlJc w:val="left"/>
      <w:pPr>
        <w:ind w:left="7220" w:hanging="300"/>
      </w:pPr>
      <w:rPr>
        <w:rFonts w:hint="default"/>
        <w:lang w:val="en-US" w:eastAsia="en-US" w:bidi="ar-SA"/>
      </w:rPr>
    </w:lvl>
    <w:lvl w:ilvl="8">
      <w:start w:val="0"/>
      <w:numFmt w:val="bullet"/>
      <w:lvlText w:val="•"/>
      <w:lvlJc w:val="left"/>
      <w:pPr>
        <w:ind w:left="8253" w:hanging="300"/>
      </w:pPr>
      <w:rPr>
        <w:rFonts w:hint="default"/>
        <w:lang w:val="en-US" w:eastAsia="en-US" w:bidi="ar-SA"/>
      </w:rPr>
    </w:lvl>
  </w:abstractNum>
  <w:abstractNum w:abstractNumId="51">
    <w:multiLevelType w:val="hybridMultilevel"/>
    <w:lvl w:ilvl="0">
      <w:start w:val="6"/>
      <w:numFmt w:val="decimal"/>
      <w:lvlText w:val="%1"/>
      <w:lvlJc w:val="left"/>
      <w:pPr>
        <w:ind w:left="838" w:hanging="719"/>
        <w:jc w:val="left"/>
      </w:pPr>
      <w:rPr>
        <w:rFonts w:hint="default"/>
        <w:lang w:val="en-US" w:eastAsia="en-US" w:bidi="ar-SA"/>
      </w:rPr>
    </w:lvl>
    <w:lvl w:ilvl="1">
      <w:start w:val="6"/>
      <w:numFmt w:val="decimal"/>
      <w:lvlText w:val="%1.%2"/>
      <w:lvlJc w:val="left"/>
      <w:pPr>
        <w:ind w:left="838" w:hanging="719"/>
        <w:jc w:val="left"/>
      </w:pPr>
      <w:rPr>
        <w:rFonts w:hint="default"/>
        <w:lang w:val="en-US" w:eastAsia="en-US" w:bidi="ar-SA"/>
      </w:rPr>
    </w:lvl>
    <w:lvl w:ilvl="2">
      <w:start w:val="1"/>
      <w:numFmt w:val="decimal"/>
      <w:lvlText w:val="%1.%2.%3"/>
      <w:lvlJc w:val="left"/>
      <w:pPr>
        <w:ind w:left="838" w:hanging="719"/>
        <w:jc w:val="left"/>
      </w:pPr>
      <w:rPr>
        <w:rFonts w:hint="default" w:ascii="Arial" w:hAnsi="Arial" w:eastAsia="Arial" w:cs="Arial"/>
        <w:b/>
        <w:bCs/>
        <w:i/>
        <w:spacing w:val="-15"/>
        <w:w w:val="99"/>
        <w:sz w:val="22"/>
        <w:szCs w:val="22"/>
        <w:lang w:val="en-US" w:eastAsia="en-US" w:bidi="ar-SA"/>
      </w:rPr>
    </w:lvl>
    <w:lvl w:ilvl="3">
      <w:start w:val="0"/>
      <w:numFmt w:val="bullet"/>
      <w:lvlText w:val="•"/>
      <w:lvlJc w:val="left"/>
      <w:pPr>
        <w:ind w:left="2946" w:hanging="719"/>
      </w:pPr>
      <w:rPr>
        <w:rFonts w:hint="default"/>
        <w:lang w:val="en-US" w:eastAsia="en-US" w:bidi="ar-SA"/>
      </w:rPr>
    </w:lvl>
    <w:lvl w:ilvl="4">
      <w:start w:val="0"/>
      <w:numFmt w:val="bullet"/>
      <w:lvlText w:val="•"/>
      <w:lvlJc w:val="left"/>
      <w:pPr>
        <w:ind w:left="4000" w:hanging="719"/>
      </w:pPr>
      <w:rPr>
        <w:rFonts w:hint="default"/>
        <w:lang w:val="en-US" w:eastAsia="en-US" w:bidi="ar-SA"/>
      </w:rPr>
    </w:lvl>
    <w:lvl w:ilvl="5">
      <w:start w:val="0"/>
      <w:numFmt w:val="bullet"/>
      <w:lvlText w:val="•"/>
      <w:lvlJc w:val="left"/>
      <w:pPr>
        <w:ind w:left="5053" w:hanging="719"/>
      </w:pPr>
      <w:rPr>
        <w:rFonts w:hint="default"/>
        <w:lang w:val="en-US" w:eastAsia="en-US" w:bidi="ar-SA"/>
      </w:rPr>
    </w:lvl>
    <w:lvl w:ilvl="6">
      <w:start w:val="0"/>
      <w:numFmt w:val="bullet"/>
      <w:lvlText w:val="•"/>
      <w:lvlJc w:val="left"/>
      <w:pPr>
        <w:ind w:left="6106" w:hanging="719"/>
      </w:pPr>
      <w:rPr>
        <w:rFonts w:hint="default"/>
        <w:lang w:val="en-US" w:eastAsia="en-US" w:bidi="ar-SA"/>
      </w:rPr>
    </w:lvl>
    <w:lvl w:ilvl="7">
      <w:start w:val="0"/>
      <w:numFmt w:val="bullet"/>
      <w:lvlText w:val="•"/>
      <w:lvlJc w:val="left"/>
      <w:pPr>
        <w:ind w:left="7160" w:hanging="719"/>
      </w:pPr>
      <w:rPr>
        <w:rFonts w:hint="default"/>
        <w:lang w:val="en-US" w:eastAsia="en-US" w:bidi="ar-SA"/>
      </w:rPr>
    </w:lvl>
    <w:lvl w:ilvl="8">
      <w:start w:val="0"/>
      <w:numFmt w:val="bullet"/>
      <w:lvlText w:val="•"/>
      <w:lvlJc w:val="left"/>
      <w:pPr>
        <w:ind w:left="8213" w:hanging="719"/>
      </w:pPr>
      <w:rPr>
        <w:rFonts w:hint="default"/>
        <w:lang w:val="en-US" w:eastAsia="en-US" w:bidi="ar-SA"/>
      </w:rPr>
    </w:lvl>
  </w:abstractNum>
  <w:abstractNum w:abstractNumId="50">
    <w:multiLevelType w:val="hybridMultilevel"/>
    <w:lvl w:ilvl="0">
      <w:start w:val="6"/>
      <w:numFmt w:val="decimal"/>
      <w:lvlText w:val="%1"/>
      <w:lvlJc w:val="left"/>
      <w:pPr>
        <w:ind w:left="838" w:hanging="719"/>
        <w:jc w:val="left"/>
      </w:pPr>
      <w:rPr>
        <w:rFonts w:hint="default"/>
        <w:lang w:val="en-US" w:eastAsia="en-US" w:bidi="ar-SA"/>
      </w:rPr>
    </w:lvl>
    <w:lvl w:ilvl="1">
      <w:start w:val="5"/>
      <w:numFmt w:val="decimal"/>
      <w:lvlText w:val="%1.%2"/>
      <w:lvlJc w:val="left"/>
      <w:pPr>
        <w:ind w:left="838" w:hanging="719"/>
        <w:jc w:val="left"/>
      </w:pPr>
      <w:rPr>
        <w:rFonts w:hint="default"/>
        <w:lang w:val="en-US" w:eastAsia="en-US" w:bidi="ar-SA"/>
      </w:rPr>
    </w:lvl>
    <w:lvl w:ilvl="2">
      <w:start w:val="1"/>
      <w:numFmt w:val="decimal"/>
      <w:lvlText w:val="%1.%2.%3"/>
      <w:lvlJc w:val="left"/>
      <w:pPr>
        <w:ind w:left="838" w:hanging="719"/>
        <w:jc w:val="left"/>
      </w:pPr>
      <w:rPr>
        <w:rFonts w:hint="default" w:ascii="Arial" w:hAnsi="Arial" w:eastAsia="Arial" w:cs="Arial"/>
        <w:b/>
        <w:bCs/>
        <w:i/>
        <w:spacing w:val="-15"/>
        <w:w w:val="99"/>
        <w:sz w:val="22"/>
        <w:szCs w:val="22"/>
        <w:lang w:val="en-US" w:eastAsia="en-US" w:bidi="ar-SA"/>
      </w:rPr>
    </w:lvl>
    <w:lvl w:ilvl="3">
      <w:start w:val="0"/>
      <w:numFmt w:val="bullet"/>
      <w:lvlText w:val="•"/>
      <w:lvlJc w:val="left"/>
      <w:pPr>
        <w:ind w:left="3684" w:hanging="719"/>
      </w:pPr>
      <w:rPr>
        <w:rFonts w:hint="default"/>
        <w:lang w:val="en-US" w:eastAsia="en-US" w:bidi="ar-SA"/>
      </w:rPr>
    </w:lvl>
    <w:lvl w:ilvl="4">
      <w:start w:val="0"/>
      <w:numFmt w:val="bullet"/>
      <w:lvlText w:val="•"/>
      <w:lvlJc w:val="left"/>
      <w:pPr>
        <w:ind w:left="4632" w:hanging="719"/>
      </w:pPr>
      <w:rPr>
        <w:rFonts w:hint="default"/>
        <w:lang w:val="en-US" w:eastAsia="en-US" w:bidi="ar-SA"/>
      </w:rPr>
    </w:lvl>
    <w:lvl w:ilvl="5">
      <w:start w:val="0"/>
      <w:numFmt w:val="bullet"/>
      <w:lvlText w:val="•"/>
      <w:lvlJc w:val="left"/>
      <w:pPr>
        <w:ind w:left="5580" w:hanging="719"/>
      </w:pPr>
      <w:rPr>
        <w:rFonts w:hint="default"/>
        <w:lang w:val="en-US" w:eastAsia="en-US" w:bidi="ar-SA"/>
      </w:rPr>
    </w:lvl>
    <w:lvl w:ilvl="6">
      <w:start w:val="0"/>
      <w:numFmt w:val="bullet"/>
      <w:lvlText w:val="•"/>
      <w:lvlJc w:val="left"/>
      <w:pPr>
        <w:ind w:left="6528" w:hanging="719"/>
      </w:pPr>
      <w:rPr>
        <w:rFonts w:hint="default"/>
        <w:lang w:val="en-US" w:eastAsia="en-US" w:bidi="ar-SA"/>
      </w:rPr>
    </w:lvl>
    <w:lvl w:ilvl="7">
      <w:start w:val="0"/>
      <w:numFmt w:val="bullet"/>
      <w:lvlText w:val="•"/>
      <w:lvlJc w:val="left"/>
      <w:pPr>
        <w:ind w:left="7476" w:hanging="719"/>
      </w:pPr>
      <w:rPr>
        <w:rFonts w:hint="default"/>
        <w:lang w:val="en-US" w:eastAsia="en-US" w:bidi="ar-SA"/>
      </w:rPr>
    </w:lvl>
    <w:lvl w:ilvl="8">
      <w:start w:val="0"/>
      <w:numFmt w:val="bullet"/>
      <w:lvlText w:val="•"/>
      <w:lvlJc w:val="left"/>
      <w:pPr>
        <w:ind w:left="8424" w:hanging="719"/>
      </w:pPr>
      <w:rPr>
        <w:rFonts w:hint="default"/>
        <w:lang w:val="en-US" w:eastAsia="en-US" w:bidi="ar-SA"/>
      </w:rPr>
    </w:lvl>
  </w:abstractNum>
  <w:abstractNum w:abstractNumId="49">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8">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7">
    <w:multiLevelType w:val="hybridMultilevel"/>
    <w:lvl w:ilvl="0">
      <w:start w:val="6"/>
      <w:numFmt w:val="decimal"/>
      <w:lvlText w:val="%1"/>
      <w:lvlJc w:val="left"/>
      <w:pPr>
        <w:ind w:left="717" w:hanging="598"/>
        <w:jc w:val="left"/>
      </w:pPr>
      <w:rPr>
        <w:rFonts w:hint="default"/>
        <w:lang w:val="en-US" w:eastAsia="en-US" w:bidi="ar-SA"/>
      </w:rPr>
    </w:lvl>
    <w:lvl w:ilvl="1">
      <w:start w:val="1"/>
      <w:numFmt w:val="decimal"/>
      <w:lvlText w:val="%1.%2"/>
      <w:lvlJc w:val="left"/>
      <w:pPr>
        <w:ind w:left="717" w:hanging="598"/>
        <w:jc w:val="left"/>
      </w:pPr>
      <w:rPr>
        <w:rFonts w:hint="default" w:ascii="Arial" w:hAnsi="Arial" w:eastAsia="Arial" w:cs="Arial"/>
        <w:b/>
        <w:bCs/>
        <w:w w:val="98"/>
        <w:sz w:val="22"/>
        <w:szCs w:val="22"/>
        <w:lang w:val="en-US" w:eastAsia="en-US" w:bidi="ar-SA"/>
      </w:rPr>
    </w:lvl>
    <w:lvl w:ilvl="2">
      <w:start w:val="0"/>
      <w:numFmt w:val="bullet"/>
      <w:lvlText w:val="•"/>
      <w:lvlJc w:val="left"/>
      <w:pPr>
        <w:ind w:left="1020" w:hanging="300"/>
      </w:pPr>
      <w:rPr>
        <w:rFonts w:hint="default" w:ascii="Arial" w:hAnsi="Arial" w:eastAsia="Arial" w:cs="Arial"/>
        <w:w w:val="99"/>
        <w:sz w:val="20"/>
        <w:szCs w:val="20"/>
        <w:lang w:val="en-US" w:eastAsia="en-US" w:bidi="ar-SA"/>
      </w:rPr>
    </w:lvl>
    <w:lvl w:ilvl="3">
      <w:start w:val="0"/>
      <w:numFmt w:val="bullet"/>
      <w:lvlText w:val="–"/>
      <w:lvlJc w:val="left"/>
      <w:pPr>
        <w:ind w:left="1318" w:hanging="298"/>
      </w:pPr>
      <w:rPr>
        <w:rFonts w:hint="default" w:ascii="Arial" w:hAnsi="Arial" w:eastAsia="Arial" w:cs="Arial"/>
        <w:w w:val="98"/>
        <w:sz w:val="20"/>
        <w:szCs w:val="20"/>
        <w:lang w:val="en-US" w:eastAsia="en-US" w:bidi="ar-SA"/>
      </w:rPr>
    </w:lvl>
    <w:lvl w:ilvl="4">
      <w:start w:val="0"/>
      <w:numFmt w:val="bullet"/>
      <w:lvlText w:val="•"/>
      <w:lvlJc w:val="left"/>
      <w:pPr>
        <w:ind w:left="3570" w:hanging="298"/>
      </w:pPr>
      <w:rPr>
        <w:rFonts w:hint="default"/>
        <w:lang w:val="en-US" w:eastAsia="en-US" w:bidi="ar-SA"/>
      </w:rPr>
    </w:lvl>
    <w:lvl w:ilvl="5">
      <w:start w:val="0"/>
      <w:numFmt w:val="bullet"/>
      <w:lvlText w:val="•"/>
      <w:lvlJc w:val="left"/>
      <w:pPr>
        <w:ind w:left="4695" w:hanging="298"/>
      </w:pPr>
      <w:rPr>
        <w:rFonts w:hint="default"/>
        <w:lang w:val="en-US" w:eastAsia="en-US" w:bidi="ar-SA"/>
      </w:rPr>
    </w:lvl>
    <w:lvl w:ilvl="6">
      <w:start w:val="0"/>
      <w:numFmt w:val="bullet"/>
      <w:lvlText w:val="•"/>
      <w:lvlJc w:val="left"/>
      <w:pPr>
        <w:ind w:left="5820" w:hanging="298"/>
      </w:pPr>
      <w:rPr>
        <w:rFonts w:hint="default"/>
        <w:lang w:val="en-US" w:eastAsia="en-US" w:bidi="ar-SA"/>
      </w:rPr>
    </w:lvl>
    <w:lvl w:ilvl="7">
      <w:start w:val="0"/>
      <w:numFmt w:val="bullet"/>
      <w:lvlText w:val="•"/>
      <w:lvlJc w:val="left"/>
      <w:pPr>
        <w:ind w:left="6945" w:hanging="298"/>
      </w:pPr>
      <w:rPr>
        <w:rFonts w:hint="default"/>
        <w:lang w:val="en-US" w:eastAsia="en-US" w:bidi="ar-SA"/>
      </w:rPr>
    </w:lvl>
    <w:lvl w:ilvl="8">
      <w:start w:val="0"/>
      <w:numFmt w:val="bullet"/>
      <w:lvlText w:val="•"/>
      <w:lvlJc w:val="left"/>
      <w:pPr>
        <w:ind w:left="8070" w:hanging="298"/>
      </w:pPr>
      <w:rPr>
        <w:rFonts w:hint="default"/>
        <w:lang w:val="en-US" w:eastAsia="en-US" w:bidi="ar-SA"/>
      </w:rPr>
    </w:lvl>
  </w:abstractNum>
  <w:abstractNum w:abstractNumId="46">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5">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4">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3">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2">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41">
    <w:multiLevelType w:val="hybridMultilevel"/>
    <w:lvl w:ilvl="0">
      <w:start w:val="5"/>
      <w:numFmt w:val="decimal"/>
      <w:lvlText w:val="%1"/>
      <w:lvlJc w:val="left"/>
      <w:pPr>
        <w:ind w:left="742" w:hanging="622"/>
        <w:jc w:val="left"/>
      </w:pPr>
      <w:rPr>
        <w:rFonts w:hint="default"/>
        <w:lang w:val="en-US" w:eastAsia="en-US" w:bidi="ar-SA"/>
      </w:rPr>
    </w:lvl>
    <w:lvl w:ilvl="1">
      <w:start w:val="40"/>
      <w:numFmt w:val="decimal"/>
      <w:lvlText w:val="%1.%2"/>
      <w:lvlJc w:val="left"/>
      <w:pPr>
        <w:ind w:left="742" w:hanging="622"/>
        <w:jc w:val="left"/>
      </w:pPr>
      <w:rPr>
        <w:rFonts w:hint="default" w:ascii="Arial" w:hAnsi="Arial" w:eastAsia="Arial" w:cs="Arial"/>
        <w:b/>
        <w:bCs/>
        <w:w w:val="99"/>
        <w:sz w:val="22"/>
        <w:szCs w:val="22"/>
        <w:lang w:val="en-US" w:eastAsia="en-US" w:bidi="ar-SA"/>
      </w:rPr>
    </w:lvl>
    <w:lvl w:ilvl="2">
      <w:start w:val="0"/>
      <w:numFmt w:val="bullet"/>
      <w:lvlText w:val="•"/>
      <w:lvlJc w:val="left"/>
      <w:pPr>
        <w:ind w:left="2656" w:hanging="622"/>
      </w:pPr>
      <w:rPr>
        <w:rFonts w:hint="default"/>
        <w:lang w:val="en-US" w:eastAsia="en-US" w:bidi="ar-SA"/>
      </w:rPr>
    </w:lvl>
    <w:lvl w:ilvl="3">
      <w:start w:val="0"/>
      <w:numFmt w:val="bullet"/>
      <w:lvlText w:val="•"/>
      <w:lvlJc w:val="left"/>
      <w:pPr>
        <w:ind w:left="3614" w:hanging="622"/>
      </w:pPr>
      <w:rPr>
        <w:rFonts w:hint="default"/>
        <w:lang w:val="en-US" w:eastAsia="en-US" w:bidi="ar-SA"/>
      </w:rPr>
    </w:lvl>
    <w:lvl w:ilvl="4">
      <w:start w:val="0"/>
      <w:numFmt w:val="bullet"/>
      <w:lvlText w:val="•"/>
      <w:lvlJc w:val="left"/>
      <w:pPr>
        <w:ind w:left="4572" w:hanging="622"/>
      </w:pPr>
      <w:rPr>
        <w:rFonts w:hint="default"/>
        <w:lang w:val="en-US" w:eastAsia="en-US" w:bidi="ar-SA"/>
      </w:rPr>
    </w:lvl>
    <w:lvl w:ilvl="5">
      <w:start w:val="0"/>
      <w:numFmt w:val="bullet"/>
      <w:lvlText w:val="•"/>
      <w:lvlJc w:val="left"/>
      <w:pPr>
        <w:ind w:left="5530" w:hanging="622"/>
      </w:pPr>
      <w:rPr>
        <w:rFonts w:hint="default"/>
        <w:lang w:val="en-US" w:eastAsia="en-US" w:bidi="ar-SA"/>
      </w:rPr>
    </w:lvl>
    <w:lvl w:ilvl="6">
      <w:start w:val="0"/>
      <w:numFmt w:val="bullet"/>
      <w:lvlText w:val="•"/>
      <w:lvlJc w:val="left"/>
      <w:pPr>
        <w:ind w:left="6488" w:hanging="622"/>
      </w:pPr>
      <w:rPr>
        <w:rFonts w:hint="default"/>
        <w:lang w:val="en-US" w:eastAsia="en-US" w:bidi="ar-SA"/>
      </w:rPr>
    </w:lvl>
    <w:lvl w:ilvl="7">
      <w:start w:val="0"/>
      <w:numFmt w:val="bullet"/>
      <w:lvlText w:val="•"/>
      <w:lvlJc w:val="left"/>
      <w:pPr>
        <w:ind w:left="7446" w:hanging="622"/>
      </w:pPr>
      <w:rPr>
        <w:rFonts w:hint="default"/>
        <w:lang w:val="en-US" w:eastAsia="en-US" w:bidi="ar-SA"/>
      </w:rPr>
    </w:lvl>
    <w:lvl w:ilvl="8">
      <w:start w:val="0"/>
      <w:numFmt w:val="bullet"/>
      <w:lvlText w:val="•"/>
      <w:lvlJc w:val="left"/>
      <w:pPr>
        <w:ind w:left="8404" w:hanging="622"/>
      </w:pPr>
      <w:rPr>
        <w:rFonts w:hint="default"/>
        <w:lang w:val="en-US" w:eastAsia="en-US" w:bidi="ar-SA"/>
      </w:rPr>
    </w:lvl>
  </w:abstractNum>
  <w:abstractNum w:abstractNumId="40">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9">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8">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7">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6">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5">
    <w:multiLevelType w:val="hybridMultilevel"/>
    <w:lvl w:ilvl="0">
      <w:start w:val="1"/>
      <w:numFmt w:val="decimal"/>
      <w:lvlText w:val="(%1)"/>
      <w:lvlJc w:val="left"/>
      <w:pPr>
        <w:ind w:left="479" w:hanging="360"/>
        <w:jc w:val="left"/>
      </w:pPr>
      <w:rPr>
        <w:rFonts w:hint="default" w:ascii="Arial" w:hAnsi="Arial" w:eastAsia="Arial" w:cs="Arial"/>
        <w:w w:val="99"/>
        <w:position w:val="3"/>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4">
    <w:multiLevelType w:val="hybridMultilevel"/>
    <w:lvl w:ilvl="0">
      <w:start w:val="1"/>
      <w:numFmt w:val="decimal"/>
      <w:lvlText w:val="(%1)"/>
      <w:lvlJc w:val="left"/>
      <w:pPr>
        <w:ind w:left="479" w:hanging="360"/>
        <w:jc w:val="left"/>
      </w:pPr>
      <w:rPr>
        <w:rFonts w:hint="default" w:ascii="Arial" w:hAnsi="Arial" w:eastAsia="Arial" w:cs="Arial"/>
        <w:w w:val="99"/>
        <w:position w:val="3"/>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3">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2">
    <w:multiLevelType w:val="hybridMultilevel"/>
    <w:lvl w:ilvl="0">
      <w:start w:val="5"/>
      <w:numFmt w:val="decimal"/>
      <w:lvlText w:val="%1"/>
      <w:lvlJc w:val="left"/>
      <w:pPr>
        <w:ind w:left="742" w:hanging="622"/>
        <w:jc w:val="left"/>
      </w:pPr>
      <w:rPr>
        <w:rFonts w:hint="default"/>
        <w:lang w:val="en-US" w:eastAsia="en-US" w:bidi="ar-SA"/>
      </w:rPr>
    </w:lvl>
    <w:lvl w:ilvl="1">
      <w:start w:val="20"/>
      <w:numFmt w:val="decimal"/>
      <w:lvlText w:val="%1.%2"/>
      <w:lvlJc w:val="left"/>
      <w:pPr>
        <w:ind w:left="742" w:hanging="622"/>
        <w:jc w:val="left"/>
      </w:pPr>
      <w:rPr>
        <w:rFonts w:hint="default" w:ascii="Arial" w:hAnsi="Arial" w:eastAsia="Arial" w:cs="Arial"/>
        <w:b/>
        <w:bCs/>
        <w:w w:val="99"/>
        <w:sz w:val="22"/>
        <w:szCs w:val="22"/>
        <w:lang w:val="en-US" w:eastAsia="en-US" w:bidi="ar-SA"/>
      </w:rPr>
    </w:lvl>
    <w:lvl w:ilvl="2">
      <w:start w:val="0"/>
      <w:numFmt w:val="bullet"/>
      <w:lvlText w:val="•"/>
      <w:lvlJc w:val="left"/>
      <w:pPr>
        <w:ind w:left="2656" w:hanging="622"/>
      </w:pPr>
      <w:rPr>
        <w:rFonts w:hint="default"/>
        <w:lang w:val="en-US" w:eastAsia="en-US" w:bidi="ar-SA"/>
      </w:rPr>
    </w:lvl>
    <w:lvl w:ilvl="3">
      <w:start w:val="0"/>
      <w:numFmt w:val="bullet"/>
      <w:lvlText w:val="•"/>
      <w:lvlJc w:val="left"/>
      <w:pPr>
        <w:ind w:left="3614" w:hanging="622"/>
      </w:pPr>
      <w:rPr>
        <w:rFonts w:hint="default"/>
        <w:lang w:val="en-US" w:eastAsia="en-US" w:bidi="ar-SA"/>
      </w:rPr>
    </w:lvl>
    <w:lvl w:ilvl="4">
      <w:start w:val="0"/>
      <w:numFmt w:val="bullet"/>
      <w:lvlText w:val="•"/>
      <w:lvlJc w:val="left"/>
      <w:pPr>
        <w:ind w:left="4572" w:hanging="622"/>
      </w:pPr>
      <w:rPr>
        <w:rFonts w:hint="default"/>
        <w:lang w:val="en-US" w:eastAsia="en-US" w:bidi="ar-SA"/>
      </w:rPr>
    </w:lvl>
    <w:lvl w:ilvl="5">
      <w:start w:val="0"/>
      <w:numFmt w:val="bullet"/>
      <w:lvlText w:val="•"/>
      <w:lvlJc w:val="left"/>
      <w:pPr>
        <w:ind w:left="5530" w:hanging="622"/>
      </w:pPr>
      <w:rPr>
        <w:rFonts w:hint="default"/>
        <w:lang w:val="en-US" w:eastAsia="en-US" w:bidi="ar-SA"/>
      </w:rPr>
    </w:lvl>
    <w:lvl w:ilvl="6">
      <w:start w:val="0"/>
      <w:numFmt w:val="bullet"/>
      <w:lvlText w:val="•"/>
      <w:lvlJc w:val="left"/>
      <w:pPr>
        <w:ind w:left="6488" w:hanging="622"/>
      </w:pPr>
      <w:rPr>
        <w:rFonts w:hint="default"/>
        <w:lang w:val="en-US" w:eastAsia="en-US" w:bidi="ar-SA"/>
      </w:rPr>
    </w:lvl>
    <w:lvl w:ilvl="7">
      <w:start w:val="0"/>
      <w:numFmt w:val="bullet"/>
      <w:lvlText w:val="•"/>
      <w:lvlJc w:val="left"/>
      <w:pPr>
        <w:ind w:left="7446" w:hanging="622"/>
      </w:pPr>
      <w:rPr>
        <w:rFonts w:hint="default"/>
        <w:lang w:val="en-US" w:eastAsia="en-US" w:bidi="ar-SA"/>
      </w:rPr>
    </w:lvl>
    <w:lvl w:ilvl="8">
      <w:start w:val="0"/>
      <w:numFmt w:val="bullet"/>
      <w:lvlText w:val="•"/>
      <w:lvlJc w:val="left"/>
      <w:pPr>
        <w:ind w:left="8404" w:hanging="622"/>
      </w:pPr>
      <w:rPr>
        <w:rFonts w:hint="default"/>
        <w:lang w:val="en-US" w:eastAsia="en-US" w:bidi="ar-SA"/>
      </w:rPr>
    </w:lvl>
  </w:abstractNum>
  <w:abstractNum w:abstractNumId="31">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0">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9">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8">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722" w:hanging="240"/>
      </w:pPr>
      <w:rPr>
        <w:rFonts w:hint="default" w:ascii="Arial" w:hAnsi="Arial" w:eastAsia="Arial" w:cs="Arial"/>
        <w:w w:val="99"/>
        <w:sz w:val="16"/>
        <w:szCs w:val="16"/>
        <w:lang w:val="en-US" w:eastAsia="en-US" w:bidi="ar-SA"/>
      </w:rPr>
    </w:lvl>
    <w:lvl w:ilvl="2">
      <w:start w:val="0"/>
      <w:numFmt w:val="bullet"/>
      <w:lvlText w:val="•"/>
      <w:lvlJc w:val="left"/>
      <w:pPr>
        <w:ind w:left="1786" w:hanging="240"/>
      </w:pPr>
      <w:rPr>
        <w:rFonts w:hint="default"/>
        <w:lang w:val="en-US" w:eastAsia="en-US" w:bidi="ar-SA"/>
      </w:rPr>
    </w:lvl>
    <w:lvl w:ilvl="3">
      <w:start w:val="0"/>
      <w:numFmt w:val="bullet"/>
      <w:lvlText w:val="•"/>
      <w:lvlJc w:val="left"/>
      <w:pPr>
        <w:ind w:left="2853" w:hanging="240"/>
      </w:pPr>
      <w:rPr>
        <w:rFonts w:hint="default"/>
        <w:lang w:val="en-US" w:eastAsia="en-US" w:bidi="ar-SA"/>
      </w:rPr>
    </w:lvl>
    <w:lvl w:ilvl="4">
      <w:start w:val="0"/>
      <w:numFmt w:val="bullet"/>
      <w:lvlText w:val="•"/>
      <w:lvlJc w:val="left"/>
      <w:pPr>
        <w:ind w:left="3920" w:hanging="240"/>
      </w:pPr>
      <w:rPr>
        <w:rFonts w:hint="default"/>
        <w:lang w:val="en-US" w:eastAsia="en-US" w:bidi="ar-SA"/>
      </w:rPr>
    </w:lvl>
    <w:lvl w:ilvl="5">
      <w:start w:val="0"/>
      <w:numFmt w:val="bullet"/>
      <w:lvlText w:val="•"/>
      <w:lvlJc w:val="left"/>
      <w:pPr>
        <w:ind w:left="4986" w:hanging="240"/>
      </w:pPr>
      <w:rPr>
        <w:rFonts w:hint="default"/>
        <w:lang w:val="en-US" w:eastAsia="en-US" w:bidi="ar-SA"/>
      </w:rPr>
    </w:lvl>
    <w:lvl w:ilvl="6">
      <w:start w:val="0"/>
      <w:numFmt w:val="bullet"/>
      <w:lvlText w:val="•"/>
      <w:lvlJc w:val="left"/>
      <w:pPr>
        <w:ind w:left="6053" w:hanging="240"/>
      </w:pPr>
      <w:rPr>
        <w:rFonts w:hint="default"/>
        <w:lang w:val="en-US" w:eastAsia="en-US" w:bidi="ar-SA"/>
      </w:rPr>
    </w:lvl>
    <w:lvl w:ilvl="7">
      <w:start w:val="0"/>
      <w:numFmt w:val="bullet"/>
      <w:lvlText w:val="•"/>
      <w:lvlJc w:val="left"/>
      <w:pPr>
        <w:ind w:left="7120" w:hanging="240"/>
      </w:pPr>
      <w:rPr>
        <w:rFonts w:hint="default"/>
        <w:lang w:val="en-US" w:eastAsia="en-US" w:bidi="ar-SA"/>
      </w:rPr>
    </w:lvl>
    <w:lvl w:ilvl="8">
      <w:start w:val="0"/>
      <w:numFmt w:val="bullet"/>
      <w:lvlText w:val="•"/>
      <w:lvlJc w:val="left"/>
      <w:pPr>
        <w:ind w:left="8186" w:hanging="240"/>
      </w:pPr>
      <w:rPr>
        <w:rFonts w:hint="default"/>
        <w:lang w:val="en-US" w:eastAsia="en-US" w:bidi="ar-SA"/>
      </w:rPr>
    </w:lvl>
  </w:abstractNum>
  <w:abstractNum w:abstractNumId="27">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722" w:hanging="240"/>
      </w:pPr>
      <w:rPr>
        <w:rFonts w:hint="default" w:ascii="Arial" w:hAnsi="Arial" w:eastAsia="Arial" w:cs="Arial"/>
        <w:w w:val="99"/>
        <w:sz w:val="16"/>
        <w:szCs w:val="16"/>
        <w:lang w:val="en-US" w:eastAsia="en-US" w:bidi="ar-SA"/>
      </w:rPr>
    </w:lvl>
    <w:lvl w:ilvl="2">
      <w:start w:val="0"/>
      <w:numFmt w:val="bullet"/>
      <w:lvlText w:val="•"/>
      <w:lvlJc w:val="left"/>
      <w:pPr>
        <w:ind w:left="1786" w:hanging="240"/>
      </w:pPr>
      <w:rPr>
        <w:rFonts w:hint="default"/>
        <w:lang w:val="en-US" w:eastAsia="en-US" w:bidi="ar-SA"/>
      </w:rPr>
    </w:lvl>
    <w:lvl w:ilvl="3">
      <w:start w:val="0"/>
      <w:numFmt w:val="bullet"/>
      <w:lvlText w:val="•"/>
      <w:lvlJc w:val="left"/>
      <w:pPr>
        <w:ind w:left="2853" w:hanging="240"/>
      </w:pPr>
      <w:rPr>
        <w:rFonts w:hint="default"/>
        <w:lang w:val="en-US" w:eastAsia="en-US" w:bidi="ar-SA"/>
      </w:rPr>
    </w:lvl>
    <w:lvl w:ilvl="4">
      <w:start w:val="0"/>
      <w:numFmt w:val="bullet"/>
      <w:lvlText w:val="•"/>
      <w:lvlJc w:val="left"/>
      <w:pPr>
        <w:ind w:left="3920" w:hanging="240"/>
      </w:pPr>
      <w:rPr>
        <w:rFonts w:hint="default"/>
        <w:lang w:val="en-US" w:eastAsia="en-US" w:bidi="ar-SA"/>
      </w:rPr>
    </w:lvl>
    <w:lvl w:ilvl="5">
      <w:start w:val="0"/>
      <w:numFmt w:val="bullet"/>
      <w:lvlText w:val="•"/>
      <w:lvlJc w:val="left"/>
      <w:pPr>
        <w:ind w:left="4986" w:hanging="240"/>
      </w:pPr>
      <w:rPr>
        <w:rFonts w:hint="default"/>
        <w:lang w:val="en-US" w:eastAsia="en-US" w:bidi="ar-SA"/>
      </w:rPr>
    </w:lvl>
    <w:lvl w:ilvl="6">
      <w:start w:val="0"/>
      <w:numFmt w:val="bullet"/>
      <w:lvlText w:val="•"/>
      <w:lvlJc w:val="left"/>
      <w:pPr>
        <w:ind w:left="6053" w:hanging="240"/>
      </w:pPr>
      <w:rPr>
        <w:rFonts w:hint="default"/>
        <w:lang w:val="en-US" w:eastAsia="en-US" w:bidi="ar-SA"/>
      </w:rPr>
    </w:lvl>
    <w:lvl w:ilvl="7">
      <w:start w:val="0"/>
      <w:numFmt w:val="bullet"/>
      <w:lvlText w:val="•"/>
      <w:lvlJc w:val="left"/>
      <w:pPr>
        <w:ind w:left="7120" w:hanging="240"/>
      </w:pPr>
      <w:rPr>
        <w:rFonts w:hint="default"/>
        <w:lang w:val="en-US" w:eastAsia="en-US" w:bidi="ar-SA"/>
      </w:rPr>
    </w:lvl>
    <w:lvl w:ilvl="8">
      <w:start w:val="0"/>
      <w:numFmt w:val="bullet"/>
      <w:lvlText w:val="•"/>
      <w:lvlJc w:val="left"/>
      <w:pPr>
        <w:ind w:left="8186" w:hanging="240"/>
      </w:pPr>
      <w:rPr>
        <w:rFonts w:hint="default"/>
        <w:lang w:val="en-US" w:eastAsia="en-US" w:bidi="ar-SA"/>
      </w:rPr>
    </w:lvl>
  </w:abstractNum>
  <w:abstractNum w:abstractNumId="26">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5">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4">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3">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2">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1">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0">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9">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8">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7">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6">
    <w:multiLevelType w:val="hybridMultilevel"/>
    <w:lvl w:ilvl="0">
      <w:start w:val="1"/>
      <w:numFmt w:val="decimal"/>
      <w:lvlText w:val="(%1)"/>
      <w:lvlJc w:val="left"/>
      <w:pPr>
        <w:ind w:left="48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5">
    <w:multiLevelType w:val="hybridMultilevel"/>
    <w:lvl w:ilvl="0">
      <w:start w:val="5"/>
      <w:numFmt w:val="decimal"/>
      <w:lvlText w:val="%1"/>
      <w:lvlJc w:val="left"/>
      <w:pPr>
        <w:ind w:left="717" w:hanging="598"/>
        <w:jc w:val="left"/>
      </w:pPr>
      <w:rPr>
        <w:rFonts w:hint="default"/>
        <w:lang w:val="en-US" w:eastAsia="en-US" w:bidi="ar-SA"/>
      </w:rPr>
    </w:lvl>
    <w:lvl w:ilvl="1">
      <w:start w:val="1"/>
      <w:numFmt w:val="decimal"/>
      <w:lvlText w:val="%1.%2"/>
      <w:lvlJc w:val="left"/>
      <w:pPr>
        <w:ind w:left="717" w:hanging="598"/>
        <w:jc w:val="left"/>
      </w:pPr>
      <w:rPr>
        <w:rFonts w:hint="default" w:ascii="Arial" w:hAnsi="Arial" w:eastAsia="Arial" w:cs="Arial"/>
        <w:b/>
        <w:bCs/>
        <w:w w:val="98"/>
        <w:sz w:val="22"/>
        <w:szCs w:val="22"/>
        <w:lang w:val="en-US" w:eastAsia="en-US" w:bidi="ar-SA"/>
      </w:rPr>
    </w:lvl>
    <w:lvl w:ilvl="2">
      <w:start w:val="0"/>
      <w:numFmt w:val="bullet"/>
      <w:lvlText w:val="•"/>
      <w:lvlJc w:val="left"/>
      <w:pPr>
        <w:ind w:left="2640" w:hanging="598"/>
      </w:pPr>
      <w:rPr>
        <w:rFonts w:hint="default"/>
        <w:lang w:val="en-US" w:eastAsia="en-US" w:bidi="ar-SA"/>
      </w:rPr>
    </w:lvl>
    <w:lvl w:ilvl="3">
      <w:start w:val="0"/>
      <w:numFmt w:val="bullet"/>
      <w:lvlText w:val="•"/>
      <w:lvlJc w:val="left"/>
      <w:pPr>
        <w:ind w:left="3600" w:hanging="598"/>
      </w:pPr>
      <w:rPr>
        <w:rFonts w:hint="default"/>
        <w:lang w:val="en-US" w:eastAsia="en-US" w:bidi="ar-SA"/>
      </w:rPr>
    </w:lvl>
    <w:lvl w:ilvl="4">
      <w:start w:val="0"/>
      <w:numFmt w:val="bullet"/>
      <w:lvlText w:val="•"/>
      <w:lvlJc w:val="left"/>
      <w:pPr>
        <w:ind w:left="4560" w:hanging="598"/>
      </w:pPr>
      <w:rPr>
        <w:rFonts w:hint="default"/>
        <w:lang w:val="en-US" w:eastAsia="en-US" w:bidi="ar-SA"/>
      </w:rPr>
    </w:lvl>
    <w:lvl w:ilvl="5">
      <w:start w:val="0"/>
      <w:numFmt w:val="bullet"/>
      <w:lvlText w:val="•"/>
      <w:lvlJc w:val="left"/>
      <w:pPr>
        <w:ind w:left="5520" w:hanging="598"/>
      </w:pPr>
      <w:rPr>
        <w:rFonts w:hint="default"/>
        <w:lang w:val="en-US" w:eastAsia="en-US" w:bidi="ar-SA"/>
      </w:rPr>
    </w:lvl>
    <w:lvl w:ilvl="6">
      <w:start w:val="0"/>
      <w:numFmt w:val="bullet"/>
      <w:lvlText w:val="•"/>
      <w:lvlJc w:val="left"/>
      <w:pPr>
        <w:ind w:left="6480" w:hanging="598"/>
      </w:pPr>
      <w:rPr>
        <w:rFonts w:hint="default"/>
        <w:lang w:val="en-US" w:eastAsia="en-US" w:bidi="ar-SA"/>
      </w:rPr>
    </w:lvl>
    <w:lvl w:ilvl="7">
      <w:start w:val="0"/>
      <w:numFmt w:val="bullet"/>
      <w:lvlText w:val="•"/>
      <w:lvlJc w:val="left"/>
      <w:pPr>
        <w:ind w:left="7440" w:hanging="598"/>
      </w:pPr>
      <w:rPr>
        <w:rFonts w:hint="default"/>
        <w:lang w:val="en-US" w:eastAsia="en-US" w:bidi="ar-SA"/>
      </w:rPr>
    </w:lvl>
    <w:lvl w:ilvl="8">
      <w:start w:val="0"/>
      <w:numFmt w:val="bullet"/>
      <w:lvlText w:val="•"/>
      <w:lvlJc w:val="left"/>
      <w:pPr>
        <w:ind w:left="8400" w:hanging="598"/>
      </w:pPr>
      <w:rPr>
        <w:rFonts w:hint="default"/>
        <w:lang w:val="en-US" w:eastAsia="en-US" w:bidi="ar-SA"/>
      </w:rPr>
    </w:lvl>
  </w:abstractNum>
  <w:abstractNum w:abstractNumId="14">
    <w:multiLevelType w:val="hybridMultilevel"/>
    <w:lvl w:ilvl="0">
      <w:start w:val="1"/>
      <w:numFmt w:val="decimal"/>
      <w:lvlText w:val="(%1)"/>
      <w:lvlJc w:val="left"/>
      <w:pPr>
        <w:ind w:left="479" w:hanging="360"/>
        <w:jc w:val="left"/>
      </w:pPr>
      <w:rPr>
        <w:rFonts w:hint="default" w:ascii="Arial" w:hAnsi="Arial" w:eastAsia="Arial" w:cs="Arial"/>
        <w:w w:val="99"/>
        <w:sz w:val="16"/>
        <w:szCs w:val="16"/>
        <w:lang w:val="en-US" w:eastAsia="en-US" w:bidi="ar-SA"/>
      </w:rPr>
    </w:lvl>
    <w:lvl w:ilvl="1">
      <w:start w:val="0"/>
      <w:numFmt w:val="bullet"/>
      <w:lvlText w:val="•"/>
      <w:lvlJc w:val="left"/>
      <w:pPr>
        <w:ind w:left="146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8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3">
    <w:multiLevelType w:val="hybridMultilevel"/>
    <w:lvl w:ilvl="0">
      <w:start w:val="4"/>
      <w:numFmt w:val="decimal"/>
      <w:lvlText w:val="%1"/>
      <w:lvlJc w:val="left"/>
      <w:pPr>
        <w:ind w:left="717" w:hanging="598"/>
        <w:jc w:val="left"/>
      </w:pPr>
      <w:rPr>
        <w:rFonts w:hint="default"/>
        <w:lang w:val="en-US" w:eastAsia="en-US" w:bidi="ar-SA"/>
      </w:rPr>
    </w:lvl>
    <w:lvl w:ilvl="1">
      <w:start w:val="1"/>
      <w:numFmt w:val="decimal"/>
      <w:lvlText w:val="%1.%2"/>
      <w:lvlJc w:val="left"/>
      <w:pPr>
        <w:ind w:left="717" w:hanging="598"/>
        <w:jc w:val="left"/>
      </w:pPr>
      <w:rPr>
        <w:rFonts w:hint="default" w:ascii="Arial" w:hAnsi="Arial" w:eastAsia="Arial" w:cs="Arial"/>
        <w:b/>
        <w:bCs/>
        <w:w w:val="99"/>
        <w:sz w:val="22"/>
        <w:szCs w:val="22"/>
        <w:lang w:val="en-US" w:eastAsia="en-US" w:bidi="ar-SA"/>
      </w:rPr>
    </w:lvl>
    <w:lvl w:ilvl="2">
      <w:start w:val="0"/>
      <w:numFmt w:val="bullet"/>
      <w:lvlText w:val="•"/>
      <w:lvlJc w:val="left"/>
      <w:pPr>
        <w:ind w:left="2640" w:hanging="598"/>
      </w:pPr>
      <w:rPr>
        <w:rFonts w:hint="default"/>
        <w:lang w:val="en-US" w:eastAsia="en-US" w:bidi="ar-SA"/>
      </w:rPr>
    </w:lvl>
    <w:lvl w:ilvl="3">
      <w:start w:val="0"/>
      <w:numFmt w:val="bullet"/>
      <w:lvlText w:val="•"/>
      <w:lvlJc w:val="left"/>
      <w:pPr>
        <w:ind w:left="3600" w:hanging="598"/>
      </w:pPr>
      <w:rPr>
        <w:rFonts w:hint="default"/>
        <w:lang w:val="en-US" w:eastAsia="en-US" w:bidi="ar-SA"/>
      </w:rPr>
    </w:lvl>
    <w:lvl w:ilvl="4">
      <w:start w:val="0"/>
      <w:numFmt w:val="bullet"/>
      <w:lvlText w:val="•"/>
      <w:lvlJc w:val="left"/>
      <w:pPr>
        <w:ind w:left="4560" w:hanging="598"/>
      </w:pPr>
      <w:rPr>
        <w:rFonts w:hint="default"/>
        <w:lang w:val="en-US" w:eastAsia="en-US" w:bidi="ar-SA"/>
      </w:rPr>
    </w:lvl>
    <w:lvl w:ilvl="5">
      <w:start w:val="0"/>
      <w:numFmt w:val="bullet"/>
      <w:lvlText w:val="•"/>
      <w:lvlJc w:val="left"/>
      <w:pPr>
        <w:ind w:left="5520" w:hanging="598"/>
      </w:pPr>
      <w:rPr>
        <w:rFonts w:hint="default"/>
        <w:lang w:val="en-US" w:eastAsia="en-US" w:bidi="ar-SA"/>
      </w:rPr>
    </w:lvl>
    <w:lvl w:ilvl="6">
      <w:start w:val="0"/>
      <w:numFmt w:val="bullet"/>
      <w:lvlText w:val="•"/>
      <w:lvlJc w:val="left"/>
      <w:pPr>
        <w:ind w:left="6480" w:hanging="598"/>
      </w:pPr>
      <w:rPr>
        <w:rFonts w:hint="default"/>
        <w:lang w:val="en-US" w:eastAsia="en-US" w:bidi="ar-SA"/>
      </w:rPr>
    </w:lvl>
    <w:lvl w:ilvl="7">
      <w:start w:val="0"/>
      <w:numFmt w:val="bullet"/>
      <w:lvlText w:val="•"/>
      <w:lvlJc w:val="left"/>
      <w:pPr>
        <w:ind w:left="7440" w:hanging="598"/>
      </w:pPr>
      <w:rPr>
        <w:rFonts w:hint="default"/>
        <w:lang w:val="en-US" w:eastAsia="en-US" w:bidi="ar-SA"/>
      </w:rPr>
    </w:lvl>
    <w:lvl w:ilvl="8">
      <w:start w:val="0"/>
      <w:numFmt w:val="bullet"/>
      <w:lvlText w:val="•"/>
      <w:lvlJc w:val="left"/>
      <w:pPr>
        <w:ind w:left="8400" w:hanging="598"/>
      </w:pPr>
      <w:rPr>
        <w:rFonts w:hint="default"/>
        <w:lang w:val="en-US" w:eastAsia="en-US" w:bidi="ar-SA"/>
      </w:rPr>
    </w:lvl>
  </w:abstractNum>
  <w:abstractNum w:abstractNumId="12">
    <w:multiLevelType w:val="hybridMultilevel"/>
    <w:lvl w:ilvl="0">
      <w:start w:val="1"/>
      <w:numFmt w:val="decimal"/>
      <w:lvlText w:val="(%1)"/>
      <w:lvlJc w:val="left"/>
      <w:pPr>
        <w:ind w:left="459" w:hanging="360"/>
        <w:jc w:val="left"/>
      </w:pPr>
      <w:rPr>
        <w:rFonts w:hint="default" w:ascii="Arial" w:hAnsi="Arial" w:eastAsia="Arial" w:cs="Arial"/>
        <w:w w:val="99"/>
        <w:sz w:val="16"/>
        <w:szCs w:val="16"/>
        <w:lang w:val="en-US" w:eastAsia="en-US" w:bidi="ar-SA"/>
      </w:rPr>
    </w:lvl>
    <w:lvl w:ilvl="1">
      <w:start w:val="0"/>
      <w:numFmt w:val="bullet"/>
      <w:lvlText w:val="•"/>
      <w:lvlJc w:val="left"/>
      <w:pPr>
        <w:ind w:left="180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492" w:hanging="360"/>
      </w:pPr>
      <w:rPr>
        <w:rFonts w:hint="default"/>
        <w:lang w:val="en-US" w:eastAsia="en-US" w:bidi="ar-SA"/>
      </w:rPr>
    </w:lvl>
    <w:lvl w:ilvl="4">
      <w:start w:val="0"/>
      <w:numFmt w:val="bullet"/>
      <w:lvlText w:val="•"/>
      <w:lvlJc w:val="left"/>
      <w:pPr>
        <w:ind w:left="5836" w:hanging="360"/>
      </w:pPr>
      <w:rPr>
        <w:rFonts w:hint="default"/>
        <w:lang w:val="en-US" w:eastAsia="en-US" w:bidi="ar-SA"/>
      </w:rPr>
    </w:lvl>
    <w:lvl w:ilvl="5">
      <w:start w:val="0"/>
      <w:numFmt w:val="bullet"/>
      <w:lvlText w:val="•"/>
      <w:lvlJc w:val="left"/>
      <w:pPr>
        <w:ind w:left="7180" w:hanging="360"/>
      </w:pPr>
      <w:rPr>
        <w:rFonts w:hint="default"/>
        <w:lang w:val="en-US" w:eastAsia="en-US" w:bidi="ar-SA"/>
      </w:rPr>
    </w:lvl>
    <w:lvl w:ilvl="6">
      <w:start w:val="0"/>
      <w:numFmt w:val="bullet"/>
      <w:lvlText w:val="•"/>
      <w:lvlJc w:val="left"/>
      <w:pPr>
        <w:ind w:left="8524" w:hanging="360"/>
      </w:pPr>
      <w:rPr>
        <w:rFonts w:hint="default"/>
        <w:lang w:val="en-US" w:eastAsia="en-US" w:bidi="ar-SA"/>
      </w:rPr>
    </w:lvl>
    <w:lvl w:ilvl="7">
      <w:start w:val="0"/>
      <w:numFmt w:val="bullet"/>
      <w:lvlText w:val="•"/>
      <w:lvlJc w:val="left"/>
      <w:pPr>
        <w:ind w:left="9868" w:hanging="360"/>
      </w:pPr>
      <w:rPr>
        <w:rFonts w:hint="default"/>
        <w:lang w:val="en-US" w:eastAsia="en-US" w:bidi="ar-SA"/>
      </w:rPr>
    </w:lvl>
    <w:lvl w:ilvl="8">
      <w:start w:val="0"/>
      <w:numFmt w:val="bullet"/>
      <w:lvlText w:val="•"/>
      <w:lvlJc w:val="left"/>
      <w:pPr>
        <w:ind w:left="11212" w:hanging="360"/>
      </w:pPr>
      <w:rPr>
        <w:rFonts w:hint="default"/>
        <w:lang w:val="en-US" w:eastAsia="en-US" w:bidi="ar-SA"/>
      </w:rPr>
    </w:lvl>
  </w:abstractNum>
  <w:abstractNum w:abstractNumId="11">
    <w:multiLevelType w:val="hybridMultilevel"/>
    <w:lvl w:ilvl="0">
      <w:start w:val="2"/>
      <w:numFmt w:val="decimal"/>
      <w:lvlText w:val="%1"/>
      <w:lvlJc w:val="left"/>
      <w:pPr>
        <w:ind w:left="457" w:hanging="358"/>
        <w:jc w:val="left"/>
      </w:pPr>
      <w:rPr>
        <w:rFonts w:hint="default" w:ascii="Arial" w:hAnsi="Arial" w:eastAsia="Arial" w:cs="Arial"/>
        <w:b/>
        <w:bCs/>
        <w:w w:val="98"/>
        <w:sz w:val="24"/>
        <w:szCs w:val="24"/>
        <w:lang w:val="en-US" w:eastAsia="en-US" w:bidi="ar-SA"/>
      </w:rPr>
    </w:lvl>
    <w:lvl w:ilvl="1">
      <w:start w:val="0"/>
      <w:numFmt w:val="bullet"/>
      <w:lvlText w:val="•"/>
      <w:lvlJc w:val="left"/>
      <w:pPr>
        <w:ind w:left="698" w:hanging="298"/>
      </w:pPr>
      <w:rPr>
        <w:rFonts w:hint="default" w:ascii="Arial" w:hAnsi="Arial" w:eastAsia="Arial" w:cs="Arial"/>
        <w:w w:val="99"/>
        <w:sz w:val="18"/>
        <w:szCs w:val="18"/>
        <w:lang w:val="en-US" w:eastAsia="en-US" w:bidi="ar-SA"/>
      </w:rPr>
    </w:lvl>
    <w:lvl w:ilvl="2">
      <w:start w:val="0"/>
      <w:numFmt w:val="bullet"/>
      <w:lvlText w:val="•"/>
      <w:lvlJc w:val="left"/>
      <w:pPr>
        <w:ind w:left="1766" w:hanging="298"/>
      </w:pPr>
      <w:rPr>
        <w:rFonts w:hint="default"/>
        <w:lang w:val="en-US" w:eastAsia="en-US" w:bidi="ar-SA"/>
      </w:rPr>
    </w:lvl>
    <w:lvl w:ilvl="3">
      <w:start w:val="0"/>
      <w:numFmt w:val="bullet"/>
      <w:lvlText w:val="•"/>
      <w:lvlJc w:val="left"/>
      <w:pPr>
        <w:ind w:left="2833" w:hanging="298"/>
      </w:pPr>
      <w:rPr>
        <w:rFonts w:hint="default"/>
        <w:lang w:val="en-US" w:eastAsia="en-US" w:bidi="ar-SA"/>
      </w:rPr>
    </w:lvl>
    <w:lvl w:ilvl="4">
      <w:start w:val="0"/>
      <w:numFmt w:val="bullet"/>
      <w:lvlText w:val="•"/>
      <w:lvlJc w:val="left"/>
      <w:pPr>
        <w:ind w:left="3900" w:hanging="298"/>
      </w:pPr>
      <w:rPr>
        <w:rFonts w:hint="default"/>
        <w:lang w:val="en-US" w:eastAsia="en-US" w:bidi="ar-SA"/>
      </w:rPr>
    </w:lvl>
    <w:lvl w:ilvl="5">
      <w:start w:val="0"/>
      <w:numFmt w:val="bullet"/>
      <w:lvlText w:val="•"/>
      <w:lvlJc w:val="left"/>
      <w:pPr>
        <w:ind w:left="4966" w:hanging="298"/>
      </w:pPr>
      <w:rPr>
        <w:rFonts w:hint="default"/>
        <w:lang w:val="en-US" w:eastAsia="en-US" w:bidi="ar-SA"/>
      </w:rPr>
    </w:lvl>
    <w:lvl w:ilvl="6">
      <w:start w:val="0"/>
      <w:numFmt w:val="bullet"/>
      <w:lvlText w:val="•"/>
      <w:lvlJc w:val="left"/>
      <w:pPr>
        <w:ind w:left="6033" w:hanging="298"/>
      </w:pPr>
      <w:rPr>
        <w:rFonts w:hint="default"/>
        <w:lang w:val="en-US" w:eastAsia="en-US" w:bidi="ar-SA"/>
      </w:rPr>
    </w:lvl>
    <w:lvl w:ilvl="7">
      <w:start w:val="0"/>
      <w:numFmt w:val="bullet"/>
      <w:lvlText w:val="•"/>
      <w:lvlJc w:val="left"/>
      <w:pPr>
        <w:ind w:left="7100" w:hanging="298"/>
      </w:pPr>
      <w:rPr>
        <w:rFonts w:hint="default"/>
        <w:lang w:val="en-US" w:eastAsia="en-US" w:bidi="ar-SA"/>
      </w:rPr>
    </w:lvl>
    <w:lvl w:ilvl="8">
      <w:start w:val="0"/>
      <w:numFmt w:val="bullet"/>
      <w:lvlText w:val="•"/>
      <w:lvlJc w:val="left"/>
      <w:pPr>
        <w:ind w:left="8166" w:hanging="298"/>
      </w:pPr>
      <w:rPr>
        <w:rFonts w:hint="default"/>
        <w:lang w:val="en-US" w:eastAsia="en-US" w:bidi="ar-SA"/>
      </w:rPr>
    </w:lvl>
  </w:abstractNum>
  <w:abstractNum w:abstractNumId="10">
    <w:multiLevelType w:val="hybridMultilevel"/>
    <w:lvl w:ilvl="0">
      <w:start w:val="7"/>
      <w:numFmt w:val="decimal"/>
      <w:lvlText w:val="%1"/>
      <w:lvlJc w:val="left"/>
      <w:pPr>
        <w:ind w:left="800" w:hanging="358"/>
        <w:jc w:val="left"/>
      </w:pPr>
      <w:rPr>
        <w:rFonts w:hint="default" w:ascii="Arial" w:hAnsi="Arial" w:eastAsia="Arial" w:cs="Arial"/>
        <w:b/>
        <w:bCs/>
        <w:w w:val="98"/>
        <w:sz w:val="18"/>
        <w:szCs w:val="18"/>
        <w:lang w:val="en-US" w:eastAsia="en-US" w:bidi="ar-SA"/>
      </w:rPr>
    </w:lvl>
    <w:lvl w:ilvl="1">
      <w:start w:val="1"/>
      <w:numFmt w:val="decimal"/>
      <w:lvlText w:val="%1.%2"/>
      <w:lvlJc w:val="left"/>
      <w:pPr>
        <w:ind w:left="1280" w:hanging="479"/>
        <w:jc w:val="left"/>
      </w:pPr>
      <w:rPr>
        <w:rFonts w:hint="default" w:ascii="Arial" w:hAnsi="Arial" w:eastAsia="Arial" w:cs="Arial"/>
        <w:w w:val="99"/>
        <w:sz w:val="16"/>
        <w:szCs w:val="16"/>
        <w:lang w:val="en-US" w:eastAsia="en-US" w:bidi="ar-SA"/>
      </w:rPr>
    </w:lvl>
    <w:lvl w:ilvl="2">
      <w:start w:val="0"/>
      <w:numFmt w:val="bullet"/>
      <w:lvlText w:val="•"/>
      <w:lvlJc w:val="left"/>
      <w:pPr>
        <w:ind w:left="1733" w:hanging="479"/>
      </w:pPr>
      <w:rPr>
        <w:rFonts w:hint="default"/>
        <w:lang w:val="en-US" w:eastAsia="en-US" w:bidi="ar-SA"/>
      </w:rPr>
    </w:lvl>
    <w:lvl w:ilvl="3">
      <w:start w:val="0"/>
      <w:numFmt w:val="bullet"/>
      <w:lvlText w:val="•"/>
      <w:lvlJc w:val="left"/>
      <w:pPr>
        <w:ind w:left="2187" w:hanging="479"/>
      </w:pPr>
      <w:rPr>
        <w:rFonts w:hint="default"/>
        <w:lang w:val="en-US" w:eastAsia="en-US" w:bidi="ar-SA"/>
      </w:rPr>
    </w:lvl>
    <w:lvl w:ilvl="4">
      <w:start w:val="0"/>
      <w:numFmt w:val="bullet"/>
      <w:lvlText w:val="•"/>
      <w:lvlJc w:val="left"/>
      <w:pPr>
        <w:ind w:left="2640" w:hanging="479"/>
      </w:pPr>
      <w:rPr>
        <w:rFonts w:hint="default"/>
        <w:lang w:val="en-US" w:eastAsia="en-US" w:bidi="ar-SA"/>
      </w:rPr>
    </w:lvl>
    <w:lvl w:ilvl="5">
      <w:start w:val="0"/>
      <w:numFmt w:val="bullet"/>
      <w:lvlText w:val="•"/>
      <w:lvlJc w:val="left"/>
      <w:pPr>
        <w:ind w:left="3094" w:hanging="479"/>
      </w:pPr>
      <w:rPr>
        <w:rFonts w:hint="default"/>
        <w:lang w:val="en-US" w:eastAsia="en-US" w:bidi="ar-SA"/>
      </w:rPr>
    </w:lvl>
    <w:lvl w:ilvl="6">
      <w:start w:val="0"/>
      <w:numFmt w:val="bullet"/>
      <w:lvlText w:val="•"/>
      <w:lvlJc w:val="left"/>
      <w:pPr>
        <w:ind w:left="3547" w:hanging="479"/>
      </w:pPr>
      <w:rPr>
        <w:rFonts w:hint="default"/>
        <w:lang w:val="en-US" w:eastAsia="en-US" w:bidi="ar-SA"/>
      </w:rPr>
    </w:lvl>
    <w:lvl w:ilvl="7">
      <w:start w:val="0"/>
      <w:numFmt w:val="bullet"/>
      <w:lvlText w:val="•"/>
      <w:lvlJc w:val="left"/>
      <w:pPr>
        <w:ind w:left="4001" w:hanging="479"/>
      </w:pPr>
      <w:rPr>
        <w:rFonts w:hint="default"/>
        <w:lang w:val="en-US" w:eastAsia="en-US" w:bidi="ar-SA"/>
      </w:rPr>
    </w:lvl>
    <w:lvl w:ilvl="8">
      <w:start w:val="0"/>
      <w:numFmt w:val="bullet"/>
      <w:lvlText w:val="•"/>
      <w:lvlJc w:val="left"/>
      <w:pPr>
        <w:ind w:left="4454" w:hanging="479"/>
      </w:pPr>
      <w:rPr>
        <w:rFonts w:hint="default"/>
        <w:lang w:val="en-US" w:eastAsia="en-US" w:bidi="ar-SA"/>
      </w:rPr>
    </w:lvl>
  </w:abstractNum>
  <w:abstractNum w:abstractNumId="9">
    <w:multiLevelType w:val="hybridMultilevel"/>
    <w:lvl w:ilvl="0">
      <w:start w:val="5"/>
      <w:numFmt w:val="decimal"/>
      <w:lvlText w:val="%1"/>
      <w:lvlJc w:val="left"/>
      <w:pPr>
        <w:ind w:left="937" w:hanging="478"/>
        <w:jc w:val="left"/>
      </w:pPr>
      <w:rPr>
        <w:rFonts w:hint="default"/>
        <w:lang w:val="en-US" w:eastAsia="en-US" w:bidi="ar-SA"/>
      </w:rPr>
    </w:lvl>
    <w:lvl w:ilvl="1">
      <w:start w:val="10"/>
      <w:numFmt w:val="decimal"/>
      <w:lvlText w:val="%1.%2"/>
      <w:lvlJc w:val="left"/>
      <w:pPr>
        <w:ind w:left="937" w:hanging="478"/>
        <w:jc w:val="left"/>
      </w:pPr>
      <w:rPr>
        <w:rFonts w:hint="default" w:ascii="Arial" w:hAnsi="Arial" w:eastAsia="Arial" w:cs="Arial"/>
        <w:w w:val="99"/>
        <w:sz w:val="16"/>
        <w:szCs w:val="16"/>
        <w:lang w:val="en-US" w:eastAsia="en-US" w:bidi="ar-SA"/>
      </w:rPr>
    </w:lvl>
    <w:lvl w:ilvl="2">
      <w:start w:val="0"/>
      <w:numFmt w:val="bullet"/>
      <w:lvlText w:val="•"/>
      <w:lvlJc w:val="left"/>
      <w:pPr>
        <w:ind w:left="2812" w:hanging="478"/>
      </w:pPr>
      <w:rPr>
        <w:rFonts w:hint="default"/>
        <w:lang w:val="en-US" w:eastAsia="en-US" w:bidi="ar-SA"/>
      </w:rPr>
    </w:lvl>
    <w:lvl w:ilvl="3">
      <w:start w:val="0"/>
      <w:numFmt w:val="bullet"/>
      <w:lvlText w:val="•"/>
      <w:lvlJc w:val="left"/>
      <w:pPr>
        <w:ind w:left="3748" w:hanging="478"/>
      </w:pPr>
      <w:rPr>
        <w:rFonts w:hint="default"/>
        <w:lang w:val="en-US" w:eastAsia="en-US" w:bidi="ar-SA"/>
      </w:rPr>
    </w:lvl>
    <w:lvl w:ilvl="4">
      <w:start w:val="0"/>
      <w:numFmt w:val="bullet"/>
      <w:lvlText w:val="•"/>
      <w:lvlJc w:val="left"/>
      <w:pPr>
        <w:ind w:left="4684" w:hanging="478"/>
      </w:pPr>
      <w:rPr>
        <w:rFonts w:hint="default"/>
        <w:lang w:val="en-US" w:eastAsia="en-US" w:bidi="ar-SA"/>
      </w:rPr>
    </w:lvl>
    <w:lvl w:ilvl="5">
      <w:start w:val="0"/>
      <w:numFmt w:val="bullet"/>
      <w:lvlText w:val="•"/>
      <w:lvlJc w:val="left"/>
      <w:pPr>
        <w:ind w:left="5620" w:hanging="478"/>
      </w:pPr>
      <w:rPr>
        <w:rFonts w:hint="default"/>
        <w:lang w:val="en-US" w:eastAsia="en-US" w:bidi="ar-SA"/>
      </w:rPr>
    </w:lvl>
    <w:lvl w:ilvl="6">
      <w:start w:val="0"/>
      <w:numFmt w:val="bullet"/>
      <w:lvlText w:val="•"/>
      <w:lvlJc w:val="left"/>
      <w:pPr>
        <w:ind w:left="6556" w:hanging="478"/>
      </w:pPr>
      <w:rPr>
        <w:rFonts w:hint="default"/>
        <w:lang w:val="en-US" w:eastAsia="en-US" w:bidi="ar-SA"/>
      </w:rPr>
    </w:lvl>
    <w:lvl w:ilvl="7">
      <w:start w:val="0"/>
      <w:numFmt w:val="bullet"/>
      <w:lvlText w:val="•"/>
      <w:lvlJc w:val="left"/>
      <w:pPr>
        <w:ind w:left="7492" w:hanging="478"/>
      </w:pPr>
      <w:rPr>
        <w:rFonts w:hint="default"/>
        <w:lang w:val="en-US" w:eastAsia="en-US" w:bidi="ar-SA"/>
      </w:rPr>
    </w:lvl>
    <w:lvl w:ilvl="8">
      <w:start w:val="0"/>
      <w:numFmt w:val="bullet"/>
      <w:lvlText w:val="•"/>
      <w:lvlJc w:val="left"/>
      <w:pPr>
        <w:ind w:left="8428" w:hanging="478"/>
      </w:pPr>
      <w:rPr>
        <w:rFonts w:hint="default"/>
        <w:lang w:val="en-US" w:eastAsia="en-US" w:bidi="ar-SA"/>
      </w:rPr>
    </w:lvl>
  </w:abstractNum>
  <w:abstractNum w:abstractNumId="8">
    <w:multiLevelType w:val="hybridMultilevel"/>
    <w:lvl w:ilvl="0">
      <w:start w:val="5"/>
      <w:numFmt w:val="decimal"/>
      <w:lvlText w:val="%1"/>
      <w:lvlJc w:val="left"/>
      <w:pPr>
        <w:ind w:left="937" w:hanging="478"/>
        <w:jc w:val="left"/>
      </w:pPr>
      <w:rPr>
        <w:rFonts w:hint="default"/>
        <w:lang w:val="en-US" w:eastAsia="en-US" w:bidi="ar-SA"/>
      </w:rPr>
    </w:lvl>
    <w:lvl w:ilvl="1">
      <w:start w:val="44"/>
      <w:numFmt w:val="decimal"/>
      <w:lvlText w:val="%1.%2"/>
      <w:lvlJc w:val="left"/>
      <w:pPr>
        <w:ind w:left="937" w:hanging="478"/>
        <w:jc w:val="left"/>
      </w:pPr>
      <w:rPr>
        <w:rFonts w:hint="default" w:ascii="Arial" w:hAnsi="Arial" w:eastAsia="Arial" w:cs="Arial"/>
        <w:w w:val="99"/>
        <w:sz w:val="16"/>
        <w:szCs w:val="16"/>
        <w:lang w:val="en-US" w:eastAsia="en-US" w:bidi="ar-SA"/>
      </w:rPr>
    </w:lvl>
    <w:lvl w:ilvl="2">
      <w:start w:val="0"/>
      <w:numFmt w:val="bullet"/>
      <w:lvlText w:val="•"/>
      <w:lvlJc w:val="left"/>
      <w:pPr>
        <w:ind w:left="1756" w:hanging="478"/>
      </w:pPr>
      <w:rPr>
        <w:rFonts w:hint="default"/>
        <w:lang w:val="en-US" w:eastAsia="en-US" w:bidi="ar-SA"/>
      </w:rPr>
    </w:lvl>
    <w:lvl w:ilvl="3">
      <w:start w:val="0"/>
      <w:numFmt w:val="bullet"/>
      <w:lvlText w:val="•"/>
      <w:lvlJc w:val="left"/>
      <w:pPr>
        <w:ind w:left="2164" w:hanging="478"/>
      </w:pPr>
      <w:rPr>
        <w:rFonts w:hint="default"/>
        <w:lang w:val="en-US" w:eastAsia="en-US" w:bidi="ar-SA"/>
      </w:rPr>
    </w:lvl>
    <w:lvl w:ilvl="4">
      <w:start w:val="0"/>
      <w:numFmt w:val="bullet"/>
      <w:lvlText w:val="•"/>
      <w:lvlJc w:val="left"/>
      <w:pPr>
        <w:ind w:left="2572" w:hanging="478"/>
      </w:pPr>
      <w:rPr>
        <w:rFonts w:hint="default"/>
        <w:lang w:val="en-US" w:eastAsia="en-US" w:bidi="ar-SA"/>
      </w:rPr>
    </w:lvl>
    <w:lvl w:ilvl="5">
      <w:start w:val="0"/>
      <w:numFmt w:val="bullet"/>
      <w:lvlText w:val="•"/>
      <w:lvlJc w:val="left"/>
      <w:pPr>
        <w:ind w:left="2980" w:hanging="478"/>
      </w:pPr>
      <w:rPr>
        <w:rFonts w:hint="default"/>
        <w:lang w:val="en-US" w:eastAsia="en-US" w:bidi="ar-SA"/>
      </w:rPr>
    </w:lvl>
    <w:lvl w:ilvl="6">
      <w:start w:val="0"/>
      <w:numFmt w:val="bullet"/>
      <w:lvlText w:val="•"/>
      <w:lvlJc w:val="left"/>
      <w:pPr>
        <w:ind w:left="3388" w:hanging="478"/>
      </w:pPr>
      <w:rPr>
        <w:rFonts w:hint="default"/>
        <w:lang w:val="en-US" w:eastAsia="en-US" w:bidi="ar-SA"/>
      </w:rPr>
    </w:lvl>
    <w:lvl w:ilvl="7">
      <w:start w:val="0"/>
      <w:numFmt w:val="bullet"/>
      <w:lvlText w:val="•"/>
      <w:lvlJc w:val="left"/>
      <w:pPr>
        <w:ind w:left="3796" w:hanging="478"/>
      </w:pPr>
      <w:rPr>
        <w:rFonts w:hint="default"/>
        <w:lang w:val="en-US" w:eastAsia="en-US" w:bidi="ar-SA"/>
      </w:rPr>
    </w:lvl>
    <w:lvl w:ilvl="8">
      <w:start w:val="0"/>
      <w:numFmt w:val="bullet"/>
      <w:lvlText w:val="•"/>
      <w:lvlJc w:val="left"/>
      <w:pPr>
        <w:ind w:left="4204" w:hanging="478"/>
      </w:pPr>
      <w:rPr>
        <w:rFonts w:hint="default"/>
        <w:lang w:val="en-US" w:eastAsia="en-US" w:bidi="ar-SA"/>
      </w:rPr>
    </w:lvl>
  </w:abstractNum>
  <w:abstractNum w:abstractNumId="7">
    <w:multiLevelType w:val="hybridMultilevel"/>
    <w:lvl w:ilvl="0">
      <w:start w:val="5"/>
      <w:numFmt w:val="decimal"/>
      <w:lvlText w:val="%1"/>
      <w:lvlJc w:val="left"/>
      <w:pPr>
        <w:ind w:left="938" w:hanging="479"/>
        <w:jc w:val="left"/>
      </w:pPr>
      <w:rPr>
        <w:rFonts w:hint="default"/>
        <w:lang w:val="en-US" w:eastAsia="en-US" w:bidi="ar-SA"/>
      </w:rPr>
    </w:lvl>
    <w:lvl w:ilvl="1">
      <w:start w:val="8"/>
      <w:numFmt w:val="decimal"/>
      <w:lvlText w:val="%1.%2"/>
      <w:lvlJc w:val="left"/>
      <w:pPr>
        <w:ind w:left="938" w:hanging="479"/>
        <w:jc w:val="left"/>
      </w:pPr>
      <w:rPr>
        <w:rFonts w:hint="default" w:ascii="Arial" w:hAnsi="Arial" w:eastAsia="Arial" w:cs="Arial"/>
        <w:w w:val="99"/>
        <w:position w:val="9"/>
        <w:sz w:val="16"/>
        <w:szCs w:val="16"/>
        <w:lang w:val="en-US" w:eastAsia="en-US" w:bidi="ar-SA"/>
      </w:rPr>
    </w:lvl>
    <w:lvl w:ilvl="2">
      <w:start w:val="0"/>
      <w:numFmt w:val="bullet"/>
      <w:lvlText w:val="•"/>
      <w:lvlJc w:val="left"/>
      <w:pPr>
        <w:ind w:left="2812" w:hanging="479"/>
      </w:pPr>
      <w:rPr>
        <w:rFonts w:hint="default"/>
        <w:lang w:val="en-US" w:eastAsia="en-US" w:bidi="ar-SA"/>
      </w:rPr>
    </w:lvl>
    <w:lvl w:ilvl="3">
      <w:start w:val="0"/>
      <w:numFmt w:val="bullet"/>
      <w:lvlText w:val="•"/>
      <w:lvlJc w:val="left"/>
      <w:pPr>
        <w:ind w:left="3748" w:hanging="479"/>
      </w:pPr>
      <w:rPr>
        <w:rFonts w:hint="default"/>
        <w:lang w:val="en-US" w:eastAsia="en-US" w:bidi="ar-SA"/>
      </w:rPr>
    </w:lvl>
    <w:lvl w:ilvl="4">
      <w:start w:val="0"/>
      <w:numFmt w:val="bullet"/>
      <w:lvlText w:val="•"/>
      <w:lvlJc w:val="left"/>
      <w:pPr>
        <w:ind w:left="4684" w:hanging="479"/>
      </w:pPr>
      <w:rPr>
        <w:rFonts w:hint="default"/>
        <w:lang w:val="en-US" w:eastAsia="en-US" w:bidi="ar-SA"/>
      </w:rPr>
    </w:lvl>
    <w:lvl w:ilvl="5">
      <w:start w:val="0"/>
      <w:numFmt w:val="bullet"/>
      <w:lvlText w:val="•"/>
      <w:lvlJc w:val="left"/>
      <w:pPr>
        <w:ind w:left="5620" w:hanging="479"/>
      </w:pPr>
      <w:rPr>
        <w:rFonts w:hint="default"/>
        <w:lang w:val="en-US" w:eastAsia="en-US" w:bidi="ar-SA"/>
      </w:rPr>
    </w:lvl>
    <w:lvl w:ilvl="6">
      <w:start w:val="0"/>
      <w:numFmt w:val="bullet"/>
      <w:lvlText w:val="•"/>
      <w:lvlJc w:val="left"/>
      <w:pPr>
        <w:ind w:left="6556" w:hanging="479"/>
      </w:pPr>
      <w:rPr>
        <w:rFonts w:hint="default"/>
        <w:lang w:val="en-US" w:eastAsia="en-US" w:bidi="ar-SA"/>
      </w:rPr>
    </w:lvl>
    <w:lvl w:ilvl="7">
      <w:start w:val="0"/>
      <w:numFmt w:val="bullet"/>
      <w:lvlText w:val="•"/>
      <w:lvlJc w:val="left"/>
      <w:pPr>
        <w:ind w:left="7492" w:hanging="479"/>
      </w:pPr>
      <w:rPr>
        <w:rFonts w:hint="default"/>
        <w:lang w:val="en-US" w:eastAsia="en-US" w:bidi="ar-SA"/>
      </w:rPr>
    </w:lvl>
    <w:lvl w:ilvl="8">
      <w:start w:val="0"/>
      <w:numFmt w:val="bullet"/>
      <w:lvlText w:val="•"/>
      <w:lvlJc w:val="left"/>
      <w:pPr>
        <w:ind w:left="8428" w:hanging="479"/>
      </w:pPr>
      <w:rPr>
        <w:rFonts w:hint="default"/>
        <w:lang w:val="en-US" w:eastAsia="en-US" w:bidi="ar-SA"/>
      </w:rPr>
    </w:lvl>
  </w:abstractNum>
  <w:abstractNum w:abstractNumId="6">
    <w:multiLevelType w:val="hybridMultilevel"/>
    <w:lvl w:ilvl="0">
      <w:start w:val="5"/>
      <w:numFmt w:val="decimal"/>
      <w:lvlText w:val="%1"/>
      <w:lvlJc w:val="left"/>
      <w:pPr>
        <w:ind w:left="940" w:hanging="478"/>
        <w:jc w:val="left"/>
      </w:pPr>
      <w:rPr>
        <w:rFonts w:hint="default"/>
        <w:lang w:val="en-US" w:eastAsia="en-US" w:bidi="ar-SA"/>
      </w:rPr>
    </w:lvl>
    <w:lvl w:ilvl="1">
      <w:start w:val="38"/>
      <w:numFmt w:val="decimal"/>
      <w:lvlText w:val="%1.%2"/>
      <w:lvlJc w:val="left"/>
      <w:pPr>
        <w:ind w:left="940" w:hanging="478"/>
        <w:jc w:val="left"/>
      </w:pPr>
      <w:rPr>
        <w:rFonts w:hint="default" w:ascii="Arial" w:hAnsi="Arial" w:eastAsia="Arial" w:cs="Arial"/>
        <w:w w:val="99"/>
        <w:sz w:val="16"/>
        <w:szCs w:val="16"/>
        <w:lang w:val="en-US" w:eastAsia="en-US" w:bidi="ar-SA"/>
      </w:rPr>
    </w:lvl>
    <w:lvl w:ilvl="2">
      <w:start w:val="0"/>
      <w:numFmt w:val="bullet"/>
      <w:lvlText w:val="•"/>
      <w:lvlJc w:val="left"/>
      <w:pPr>
        <w:ind w:left="1756" w:hanging="478"/>
      </w:pPr>
      <w:rPr>
        <w:rFonts w:hint="default"/>
        <w:lang w:val="en-US" w:eastAsia="en-US" w:bidi="ar-SA"/>
      </w:rPr>
    </w:lvl>
    <w:lvl w:ilvl="3">
      <w:start w:val="0"/>
      <w:numFmt w:val="bullet"/>
      <w:lvlText w:val="•"/>
      <w:lvlJc w:val="left"/>
      <w:pPr>
        <w:ind w:left="2164" w:hanging="478"/>
      </w:pPr>
      <w:rPr>
        <w:rFonts w:hint="default"/>
        <w:lang w:val="en-US" w:eastAsia="en-US" w:bidi="ar-SA"/>
      </w:rPr>
    </w:lvl>
    <w:lvl w:ilvl="4">
      <w:start w:val="0"/>
      <w:numFmt w:val="bullet"/>
      <w:lvlText w:val="•"/>
      <w:lvlJc w:val="left"/>
      <w:pPr>
        <w:ind w:left="2572" w:hanging="478"/>
      </w:pPr>
      <w:rPr>
        <w:rFonts w:hint="default"/>
        <w:lang w:val="en-US" w:eastAsia="en-US" w:bidi="ar-SA"/>
      </w:rPr>
    </w:lvl>
    <w:lvl w:ilvl="5">
      <w:start w:val="0"/>
      <w:numFmt w:val="bullet"/>
      <w:lvlText w:val="•"/>
      <w:lvlJc w:val="left"/>
      <w:pPr>
        <w:ind w:left="2980" w:hanging="478"/>
      </w:pPr>
      <w:rPr>
        <w:rFonts w:hint="default"/>
        <w:lang w:val="en-US" w:eastAsia="en-US" w:bidi="ar-SA"/>
      </w:rPr>
    </w:lvl>
    <w:lvl w:ilvl="6">
      <w:start w:val="0"/>
      <w:numFmt w:val="bullet"/>
      <w:lvlText w:val="•"/>
      <w:lvlJc w:val="left"/>
      <w:pPr>
        <w:ind w:left="3388" w:hanging="478"/>
      </w:pPr>
      <w:rPr>
        <w:rFonts w:hint="default"/>
        <w:lang w:val="en-US" w:eastAsia="en-US" w:bidi="ar-SA"/>
      </w:rPr>
    </w:lvl>
    <w:lvl w:ilvl="7">
      <w:start w:val="0"/>
      <w:numFmt w:val="bullet"/>
      <w:lvlText w:val="•"/>
      <w:lvlJc w:val="left"/>
      <w:pPr>
        <w:ind w:left="3796" w:hanging="478"/>
      </w:pPr>
      <w:rPr>
        <w:rFonts w:hint="default"/>
        <w:lang w:val="en-US" w:eastAsia="en-US" w:bidi="ar-SA"/>
      </w:rPr>
    </w:lvl>
    <w:lvl w:ilvl="8">
      <w:start w:val="0"/>
      <w:numFmt w:val="bullet"/>
      <w:lvlText w:val="•"/>
      <w:lvlJc w:val="left"/>
      <w:pPr>
        <w:ind w:left="4204" w:hanging="478"/>
      </w:pPr>
      <w:rPr>
        <w:rFonts w:hint="default"/>
        <w:lang w:val="en-US" w:eastAsia="en-US" w:bidi="ar-SA"/>
      </w:rPr>
    </w:lvl>
  </w:abstractNum>
  <w:abstractNum w:abstractNumId="5">
    <w:multiLevelType w:val="hybridMultilevel"/>
    <w:lvl w:ilvl="0">
      <w:start w:val="5"/>
      <w:numFmt w:val="decimal"/>
      <w:lvlText w:val="%1"/>
      <w:lvlJc w:val="left"/>
      <w:pPr>
        <w:ind w:left="938" w:hanging="479"/>
        <w:jc w:val="left"/>
      </w:pPr>
      <w:rPr>
        <w:rFonts w:hint="default"/>
        <w:lang w:val="en-US" w:eastAsia="en-US" w:bidi="ar-SA"/>
      </w:rPr>
    </w:lvl>
    <w:lvl w:ilvl="1">
      <w:start w:val="4"/>
      <w:numFmt w:val="decimal"/>
      <w:lvlText w:val="%1.%2"/>
      <w:lvlJc w:val="left"/>
      <w:pPr>
        <w:ind w:left="938" w:hanging="479"/>
        <w:jc w:val="left"/>
      </w:pPr>
      <w:rPr>
        <w:rFonts w:hint="default" w:ascii="Arial" w:hAnsi="Arial" w:eastAsia="Arial" w:cs="Arial"/>
        <w:w w:val="99"/>
        <w:sz w:val="16"/>
        <w:szCs w:val="16"/>
        <w:lang w:val="en-US" w:eastAsia="en-US" w:bidi="ar-SA"/>
      </w:rPr>
    </w:lvl>
    <w:lvl w:ilvl="2">
      <w:start w:val="0"/>
      <w:numFmt w:val="bullet"/>
      <w:lvlText w:val="•"/>
      <w:lvlJc w:val="left"/>
      <w:pPr>
        <w:ind w:left="2812" w:hanging="479"/>
      </w:pPr>
      <w:rPr>
        <w:rFonts w:hint="default"/>
        <w:lang w:val="en-US" w:eastAsia="en-US" w:bidi="ar-SA"/>
      </w:rPr>
    </w:lvl>
    <w:lvl w:ilvl="3">
      <w:start w:val="0"/>
      <w:numFmt w:val="bullet"/>
      <w:lvlText w:val="•"/>
      <w:lvlJc w:val="left"/>
      <w:pPr>
        <w:ind w:left="3748" w:hanging="479"/>
      </w:pPr>
      <w:rPr>
        <w:rFonts w:hint="default"/>
        <w:lang w:val="en-US" w:eastAsia="en-US" w:bidi="ar-SA"/>
      </w:rPr>
    </w:lvl>
    <w:lvl w:ilvl="4">
      <w:start w:val="0"/>
      <w:numFmt w:val="bullet"/>
      <w:lvlText w:val="•"/>
      <w:lvlJc w:val="left"/>
      <w:pPr>
        <w:ind w:left="4684" w:hanging="479"/>
      </w:pPr>
      <w:rPr>
        <w:rFonts w:hint="default"/>
        <w:lang w:val="en-US" w:eastAsia="en-US" w:bidi="ar-SA"/>
      </w:rPr>
    </w:lvl>
    <w:lvl w:ilvl="5">
      <w:start w:val="0"/>
      <w:numFmt w:val="bullet"/>
      <w:lvlText w:val="•"/>
      <w:lvlJc w:val="left"/>
      <w:pPr>
        <w:ind w:left="5620" w:hanging="479"/>
      </w:pPr>
      <w:rPr>
        <w:rFonts w:hint="default"/>
        <w:lang w:val="en-US" w:eastAsia="en-US" w:bidi="ar-SA"/>
      </w:rPr>
    </w:lvl>
    <w:lvl w:ilvl="6">
      <w:start w:val="0"/>
      <w:numFmt w:val="bullet"/>
      <w:lvlText w:val="•"/>
      <w:lvlJc w:val="left"/>
      <w:pPr>
        <w:ind w:left="6556" w:hanging="479"/>
      </w:pPr>
      <w:rPr>
        <w:rFonts w:hint="default"/>
        <w:lang w:val="en-US" w:eastAsia="en-US" w:bidi="ar-SA"/>
      </w:rPr>
    </w:lvl>
    <w:lvl w:ilvl="7">
      <w:start w:val="0"/>
      <w:numFmt w:val="bullet"/>
      <w:lvlText w:val="•"/>
      <w:lvlJc w:val="left"/>
      <w:pPr>
        <w:ind w:left="7492" w:hanging="479"/>
      </w:pPr>
      <w:rPr>
        <w:rFonts w:hint="default"/>
        <w:lang w:val="en-US" w:eastAsia="en-US" w:bidi="ar-SA"/>
      </w:rPr>
    </w:lvl>
    <w:lvl w:ilvl="8">
      <w:start w:val="0"/>
      <w:numFmt w:val="bullet"/>
      <w:lvlText w:val="•"/>
      <w:lvlJc w:val="left"/>
      <w:pPr>
        <w:ind w:left="8428" w:hanging="479"/>
      </w:pPr>
      <w:rPr>
        <w:rFonts w:hint="default"/>
        <w:lang w:val="en-US" w:eastAsia="en-US" w:bidi="ar-SA"/>
      </w:rPr>
    </w:lvl>
  </w:abstractNum>
  <w:abstractNum w:abstractNumId="4">
    <w:multiLevelType w:val="hybridMultilevel"/>
    <w:lvl w:ilvl="0">
      <w:start w:val="5"/>
      <w:numFmt w:val="decimal"/>
      <w:lvlText w:val="%1"/>
      <w:lvlJc w:val="left"/>
      <w:pPr>
        <w:ind w:left="577" w:hanging="478"/>
        <w:jc w:val="left"/>
      </w:pPr>
      <w:rPr>
        <w:rFonts w:hint="default"/>
        <w:lang w:val="en-US" w:eastAsia="en-US" w:bidi="ar-SA"/>
      </w:rPr>
    </w:lvl>
    <w:lvl w:ilvl="1">
      <w:start w:val="26"/>
      <w:numFmt w:val="decimal"/>
      <w:lvlText w:val="%1.%2"/>
      <w:lvlJc w:val="left"/>
      <w:pPr>
        <w:ind w:left="577" w:hanging="478"/>
        <w:jc w:val="left"/>
      </w:pPr>
      <w:rPr>
        <w:rFonts w:hint="default" w:ascii="Arial" w:hAnsi="Arial" w:eastAsia="Arial" w:cs="Arial"/>
        <w:w w:val="99"/>
        <w:sz w:val="16"/>
        <w:szCs w:val="16"/>
        <w:lang w:val="en-US" w:eastAsia="en-US" w:bidi="ar-SA"/>
      </w:rPr>
    </w:lvl>
    <w:lvl w:ilvl="2">
      <w:start w:val="0"/>
      <w:numFmt w:val="bullet"/>
      <w:lvlText w:val="•"/>
      <w:lvlJc w:val="left"/>
      <w:pPr>
        <w:ind w:left="1396" w:hanging="478"/>
      </w:pPr>
      <w:rPr>
        <w:rFonts w:hint="default"/>
        <w:lang w:val="en-US" w:eastAsia="en-US" w:bidi="ar-SA"/>
      </w:rPr>
    </w:lvl>
    <w:lvl w:ilvl="3">
      <w:start w:val="0"/>
      <w:numFmt w:val="bullet"/>
      <w:lvlText w:val="•"/>
      <w:lvlJc w:val="left"/>
      <w:pPr>
        <w:ind w:left="1804" w:hanging="478"/>
      </w:pPr>
      <w:rPr>
        <w:rFonts w:hint="default"/>
        <w:lang w:val="en-US" w:eastAsia="en-US" w:bidi="ar-SA"/>
      </w:rPr>
    </w:lvl>
    <w:lvl w:ilvl="4">
      <w:start w:val="0"/>
      <w:numFmt w:val="bullet"/>
      <w:lvlText w:val="•"/>
      <w:lvlJc w:val="left"/>
      <w:pPr>
        <w:ind w:left="2212" w:hanging="478"/>
      </w:pPr>
      <w:rPr>
        <w:rFonts w:hint="default"/>
        <w:lang w:val="en-US" w:eastAsia="en-US" w:bidi="ar-SA"/>
      </w:rPr>
    </w:lvl>
    <w:lvl w:ilvl="5">
      <w:start w:val="0"/>
      <w:numFmt w:val="bullet"/>
      <w:lvlText w:val="•"/>
      <w:lvlJc w:val="left"/>
      <w:pPr>
        <w:ind w:left="2620" w:hanging="478"/>
      </w:pPr>
      <w:rPr>
        <w:rFonts w:hint="default"/>
        <w:lang w:val="en-US" w:eastAsia="en-US" w:bidi="ar-SA"/>
      </w:rPr>
    </w:lvl>
    <w:lvl w:ilvl="6">
      <w:start w:val="0"/>
      <w:numFmt w:val="bullet"/>
      <w:lvlText w:val="•"/>
      <w:lvlJc w:val="left"/>
      <w:pPr>
        <w:ind w:left="3028" w:hanging="478"/>
      </w:pPr>
      <w:rPr>
        <w:rFonts w:hint="default"/>
        <w:lang w:val="en-US" w:eastAsia="en-US" w:bidi="ar-SA"/>
      </w:rPr>
    </w:lvl>
    <w:lvl w:ilvl="7">
      <w:start w:val="0"/>
      <w:numFmt w:val="bullet"/>
      <w:lvlText w:val="•"/>
      <w:lvlJc w:val="left"/>
      <w:pPr>
        <w:ind w:left="3436" w:hanging="478"/>
      </w:pPr>
      <w:rPr>
        <w:rFonts w:hint="default"/>
        <w:lang w:val="en-US" w:eastAsia="en-US" w:bidi="ar-SA"/>
      </w:rPr>
    </w:lvl>
    <w:lvl w:ilvl="8">
      <w:start w:val="0"/>
      <w:numFmt w:val="bullet"/>
      <w:lvlText w:val="•"/>
      <w:lvlJc w:val="left"/>
      <w:pPr>
        <w:ind w:left="3844" w:hanging="478"/>
      </w:pPr>
      <w:rPr>
        <w:rFonts w:hint="default"/>
        <w:lang w:val="en-US" w:eastAsia="en-US" w:bidi="ar-SA"/>
      </w:rPr>
    </w:lvl>
  </w:abstractNum>
  <w:abstractNum w:abstractNumId="3">
    <w:multiLevelType w:val="hybridMultilevel"/>
    <w:lvl w:ilvl="0">
      <w:start w:val="1"/>
      <w:numFmt w:val="decimal"/>
      <w:lvlText w:val="%1"/>
      <w:lvlJc w:val="left"/>
      <w:pPr>
        <w:ind w:left="938" w:hanging="479"/>
        <w:jc w:val="left"/>
      </w:pPr>
      <w:rPr>
        <w:rFonts w:hint="default"/>
        <w:lang w:val="en-US" w:eastAsia="en-US" w:bidi="ar-SA"/>
      </w:rPr>
    </w:lvl>
    <w:lvl w:ilvl="1">
      <w:start w:val="2"/>
      <w:numFmt w:val="decimal"/>
      <w:lvlText w:val="%1.%2"/>
      <w:lvlJc w:val="left"/>
      <w:pPr>
        <w:ind w:left="938" w:hanging="479"/>
        <w:jc w:val="left"/>
      </w:pPr>
      <w:rPr>
        <w:rFonts w:hint="default" w:ascii="Arial" w:hAnsi="Arial" w:eastAsia="Arial" w:cs="Arial"/>
        <w:w w:val="99"/>
        <w:sz w:val="16"/>
        <w:szCs w:val="16"/>
        <w:lang w:val="en-US" w:eastAsia="en-US" w:bidi="ar-SA"/>
      </w:rPr>
    </w:lvl>
    <w:lvl w:ilvl="2">
      <w:start w:val="0"/>
      <w:numFmt w:val="bullet"/>
      <w:lvlText w:val="•"/>
      <w:lvlJc w:val="left"/>
      <w:pPr>
        <w:ind w:left="1739" w:hanging="479"/>
      </w:pPr>
      <w:rPr>
        <w:rFonts w:hint="default"/>
        <w:lang w:val="en-US" w:eastAsia="en-US" w:bidi="ar-SA"/>
      </w:rPr>
    </w:lvl>
    <w:lvl w:ilvl="3">
      <w:start w:val="0"/>
      <w:numFmt w:val="bullet"/>
      <w:lvlText w:val="•"/>
      <w:lvlJc w:val="left"/>
      <w:pPr>
        <w:ind w:left="2138" w:hanging="479"/>
      </w:pPr>
      <w:rPr>
        <w:rFonts w:hint="default"/>
        <w:lang w:val="en-US" w:eastAsia="en-US" w:bidi="ar-SA"/>
      </w:rPr>
    </w:lvl>
    <w:lvl w:ilvl="4">
      <w:start w:val="0"/>
      <w:numFmt w:val="bullet"/>
      <w:lvlText w:val="•"/>
      <w:lvlJc w:val="left"/>
      <w:pPr>
        <w:ind w:left="2538" w:hanging="479"/>
      </w:pPr>
      <w:rPr>
        <w:rFonts w:hint="default"/>
        <w:lang w:val="en-US" w:eastAsia="en-US" w:bidi="ar-SA"/>
      </w:rPr>
    </w:lvl>
    <w:lvl w:ilvl="5">
      <w:start w:val="0"/>
      <w:numFmt w:val="bullet"/>
      <w:lvlText w:val="•"/>
      <w:lvlJc w:val="left"/>
      <w:pPr>
        <w:ind w:left="2938" w:hanging="479"/>
      </w:pPr>
      <w:rPr>
        <w:rFonts w:hint="default"/>
        <w:lang w:val="en-US" w:eastAsia="en-US" w:bidi="ar-SA"/>
      </w:rPr>
    </w:lvl>
    <w:lvl w:ilvl="6">
      <w:start w:val="0"/>
      <w:numFmt w:val="bullet"/>
      <w:lvlText w:val="•"/>
      <w:lvlJc w:val="left"/>
      <w:pPr>
        <w:ind w:left="3337" w:hanging="479"/>
      </w:pPr>
      <w:rPr>
        <w:rFonts w:hint="default"/>
        <w:lang w:val="en-US" w:eastAsia="en-US" w:bidi="ar-SA"/>
      </w:rPr>
    </w:lvl>
    <w:lvl w:ilvl="7">
      <w:start w:val="0"/>
      <w:numFmt w:val="bullet"/>
      <w:lvlText w:val="•"/>
      <w:lvlJc w:val="left"/>
      <w:pPr>
        <w:ind w:left="3737" w:hanging="479"/>
      </w:pPr>
      <w:rPr>
        <w:rFonts w:hint="default"/>
        <w:lang w:val="en-US" w:eastAsia="en-US" w:bidi="ar-SA"/>
      </w:rPr>
    </w:lvl>
    <w:lvl w:ilvl="8">
      <w:start w:val="0"/>
      <w:numFmt w:val="bullet"/>
      <w:lvlText w:val="•"/>
      <w:lvlJc w:val="left"/>
      <w:pPr>
        <w:ind w:left="4136" w:hanging="479"/>
      </w:pPr>
      <w:rPr>
        <w:rFonts w:hint="default"/>
        <w:lang w:val="en-US" w:eastAsia="en-US" w:bidi="ar-SA"/>
      </w:rPr>
    </w:lvl>
  </w:abstractNum>
  <w:abstractNum w:abstractNumId="2">
    <w:multiLevelType w:val="hybridMultilevel"/>
    <w:lvl w:ilvl="0">
      <w:start w:val="1"/>
      <w:numFmt w:val="decimal"/>
      <w:lvlText w:val="(%1)"/>
      <w:lvlJc w:val="left"/>
      <w:pPr>
        <w:ind w:left="462" w:hanging="360"/>
        <w:jc w:val="left"/>
      </w:pPr>
      <w:rPr>
        <w:rFonts w:hint="default" w:ascii="Arial" w:hAnsi="Arial" w:eastAsia="Arial" w:cs="Arial"/>
        <w:w w:val="99"/>
        <w:sz w:val="16"/>
        <w:szCs w:val="16"/>
        <w:lang w:val="en-US" w:eastAsia="en-US" w:bidi="ar-SA"/>
      </w:rPr>
    </w:lvl>
    <w:lvl w:ilvl="1">
      <w:start w:val="0"/>
      <w:numFmt w:val="bullet"/>
      <w:lvlText w:val="•"/>
      <w:lvlJc w:val="left"/>
      <w:pPr>
        <w:ind w:left="1444" w:hanging="360"/>
      </w:pPr>
      <w:rPr>
        <w:rFonts w:hint="default"/>
        <w:lang w:val="en-US" w:eastAsia="en-US" w:bidi="ar-SA"/>
      </w:rPr>
    </w:lvl>
    <w:lvl w:ilvl="2">
      <w:start w:val="0"/>
      <w:numFmt w:val="bullet"/>
      <w:lvlText w:val="•"/>
      <w:lvlJc w:val="left"/>
      <w:pPr>
        <w:ind w:left="2428" w:hanging="360"/>
      </w:pPr>
      <w:rPr>
        <w:rFonts w:hint="default"/>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396" w:hanging="360"/>
      </w:pPr>
      <w:rPr>
        <w:rFonts w:hint="default"/>
        <w:lang w:val="en-US" w:eastAsia="en-US" w:bidi="ar-SA"/>
      </w:rPr>
    </w:lvl>
    <w:lvl w:ilvl="5">
      <w:start w:val="0"/>
      <w:numFmt w:val="bullet"/>
      <w:lvlText w:val="•"/>
      <w:lvlJc w:val="left"/>
      <w:pPr>
        <w:ind w:left="5380"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348" w:hanging="360"/>
      </w:pPr>
      <w:rPr>
        <w:rFonts w:hint="default"/>
        <w:lang w:val="en-US" w:eastAsia="en-US" w:bidi="ar-SA"/>
      </w:rPr>
    </w:lvl>
    <w:lvl w:ilvl="8">
      <w:start w:val="0"/>
      <w:numFmt w:val="bullet"/>
      <w:lvlText w:val="•"/>
      <w:lvlJc w:val="left"/>
      <w:pPr>
        <w:ind w:left="8332" w:hanging="360"/>
      </w:pPr>
      <w:rPr>
        <w:rFonts w:hint="default"/>
        <w:lang w:val="en-US" w:eastAsia="en-US" w:bidi="ar-SA"/>
      </w:rPr>
    </w:lvl>
  </w:abstractNum>
  <w:abstractNum w:abstractNumId="1">
    <w:multiLevelType w:val="hybridMultilevel"/>
    <w:lvl w:ilvl="0">
      <w:start w:val="0"/>
      <w:numFmt w:val="bullet"/>
      <w:lvlText w:val="•"/>
      <w:lvlJc w:val="left"/>
      <w:pPr>
        <w:ind w:left="338" w:hanging="238"/>
      </w:pPr>
      <w:rPr>
        <w:rFonts w:hint="default" w:ascii="Arial" w:hAnsi="Arial" w:eastAsia="Arial" w:cs="Arial"/>
        <w:w w:val="99"/>
        <w:sz w:val="20"/>
        <w:szCs w:val="20"/>
        <w:lang w:val="en-US" w:eastAsia="en-US" w:bidi="ar-SA"/>
      </w:rPr>
    </w:lvl>
    <w:lvl w:ilvl="1">
      <w:start w:val="0"/>
      <w:numFmt w:val="bullet"/>
      <w:lvlText w:val="–"/>
      <w:lvlJc w:val="left"/>
      <w:pPr>
        <w:ind w:left="576" w:hanging="236"/>
      </w:pPr>
      <w:rPr>
        <w:rFonts w:hint="default" w:ascii="Arial" w:hAnsi="Arial" w:eastAsia="Arial" w:cs="Arial"/>
        <w:w w:val="98"/>
        <w:sz w:val="20"/>
        <w:szCs w:val="20"/>
        <w:lang w:val="en-US" w:eastAsia="en-US" w:bidi="ar-SA"/>
      </w:rPr>
    </w:lvl>
    <w:lvl w:ilvl="2">
      <w:start w:val="0"/>
      <w:numFmt w:val="bullet"/>
      <w:lvlText w:val="•"/>
      <w:lvlJc w:val="left"/>
      <w:pPr>
        <w:ind w:left="876" w:hanging="300"/>
      </w:pPr>
      <w:rPr>
        <w:rFonts w:hint="default" w:ascii="Arial" w:hAnsi="Arial" w:eastAsia="Arial" w:cs="Arial"/>
        <w:w w:val="99"/>
        <w:sz w:val="20"/>
        <w:szCs w:val="20"/>
        <w:lang w:val="en-US" w:eastAsia="en-US" w:bidi="ar-SA"/>
      </w:rPr>
    </w:lvl>
    <w:lvl w:ilvl="3">
      <w:start w:val="0"/>
      <w:numFmt w:val="bullet"/>
      <w:lvlText w:val="–"/>
      <w:lvlJc w:val="left"/>
      <w:pPr>
        <w:ind w:left="1176" w:hanging="298"/>
      </w:pPr>
      <w:rPr>
        <w:rFonts w:hint="default" w:ascii="Arial" w:hAnsi="Arial" w:eastAsia="Arial" w:cs="Arial"/>
        <w:w w:val="98"/>
        <w:sz w:val="20"/>
        <w:szCs w:val="20"/>
        <w:lang w:val="en-US" w:eastAsia="en-US" w:bidi="ar-SA"/>
      </w:rPr>
    </w:lvl>
    <w:lvl w:ilvl="4">
      <w:start w:val="0"/>
      <w:numFmt w:val="bullet"/>
      <w:lvlText w:val="•"/>
      <w:lvlJc w:val="left"/>
      <w:pPr>
        <w:ind w:left="954" w:hanging="298"/>
      </w:pPr>
      <w:rPr>
        <w:rFonts w:hint="default"/>
        <w:lang w:val="en-US" w:eastAsia="en-US" w:bidi="ar-SA"/>
      </w:rPr>
    </w:lvl>
    <w:lvl w:ilvl="5">
      <w:start w:val="0"/>
      <w:numFmt w:val="bullet"/>
      <w:lvlText w:val="•"/>
      <w:lvlJc w:val="left"/>
      <w:pPr>
        <w:ind w:left="728" w:hanging="298"/>
      </w:pPr>
      <w:rPr>
        <w:rFonts w:hint="default"/>
        <w:lang w:val="en-US" w:eastAsia="en-US" w:bidi="ar-SA"/>
      </w:rPr>
    </w:lvl>
    <w:lvl w:ilvl="6">
      <w:start w:val="0"/>
      <w:numFmt w:val="bullet"/>
      <w:lvlText w:val="•"/>
      <w:lvlJc w:val="left"/>
      <w:pPr>
        <w:ind w:left="503" w:hanging="298"/>
      </w:pPr>
      <w:rPr>
        <w:rFonts w:hint="default"/>
        <w:lang w:val="en-US" w:eastAsia="en-US" w:bidi="ar-SA"/>
      </w:rPr>
    </w:lvl>
    <w:lvl w:ilvl="7">
      <w:start w:val="0"/>
      <w:numFmt w:val="bullet"/>
      <w:lvlText w:val="•"/>
      <w:lvlJc w:val="left"/>
      <w:pPr>
        <w:ind w:left="277" w:hanging="298"/>
      </w:pPr>
      <w:rPr>
        <w:rFonts w:hint="default"/>
        <w:lang w:val="en-US" w:eastAsia="en-US" w:bidi="ar-SA"/>
      </w:rPr>
    </w:lvl>
    <w:lvl w:ilvl="8">
      <w:start w:val="0"/>
      <w:numFmt w:val="bullet"/>
      <w:lvlText w:val="•"/>
      <w:lvlJc w:val="left"/>
      <w:pPr>
        <w:ind w:left="52" w:hanging="298"/>
      </w:pPr>
      <w:rPr>
        <w:rFonts w:hint="default"/>
        <w:lang w:val="en-US" w:eastAsia="en-US" w:bidi="ar-SA"/>
      </w:rPr>
    </w:lvl>
  </w:abstractNum>
  <w:abstractNum w:abstractNumId="0">
    <w:multiLevelType w:val="hybridMultilevel"/>
    <w:lvl w:ilvl="0">
      <w:start w:val="1"/>
      <w:numFmt w:val="decimal"/>
      <w:lvlText w:val="%1"/>
      <w:lvlJc w:val="left"/>
      <w:pPr>
        <w:ind w:left="457" w:hanging="358"/>
        <w:jc w:val="left"/>
      </w:pPr>
      <w:rPr>
        <w:rFonts w:hint="default"/>
        <w:b/>
        <w:bCs/>
        <w:w w:val="98"/>
        <w:lang w:val="en-US" w:eastAsia="en-US" w:bidi="ar-SA"/>
      </w:rPr>
    </w:lvl>
    <w:lvl w:ilvl="1">
      <w:start w:val="1"/>
      <w:numFmt w:val="decimal"/>
      <w:lvlText w:val="%1.%2"/>
      <w:lvlJc w:val="left"/>
      <w:pPr>
        <w:ind w:left="938" w:hanging="479"/>
        <w:jc w:val="left"/>
      </w:pPr>
      <w:rPr>
        <w:rFonts w:hint="default"/>
        <w:w w:val="99"/>
        <w:lang w:val="en-US" w:eastAsia="en-US" w:bidi="ar-SA"/>
      </w:rPr>
    </w:lvl>
    <w:lvl w:ilvl="2">
      <w:start w:val="0"/>
      <w:numFmt w:val="bullet"/>
      <w:lvlText w:val="•"/>
      <w:lvlJc w:val="left"/>
      <w:pPr>
        <w:ind w:left="940" w:hanging="479"/>
      </w:pPr>
      <w:rPr>
        <w:rFonts w:hint="default"/>
        <w:lang w:val="en-US" w:eastAsia="en-US" w:bidi="ar-SA"/>
      </w:rPr>
    </w:lvl>
    <w:lvl w:ilvl="3">
      <w:start w:val="0"/>
      <w:numFmt w:val="bullet"/>
      <w:lvlText w:val="•"/>
      <w:lvlJc w:val="left"/>
      <w:pPr>
        <w:ind w:left="1432" w:hanging="479"/>
      </w:pPr>
      <w:rPr>
        <w:rFonts w:hint="default"/>
        <w:lang w:val="en-US" w:eastAsia="en-US" w:bidi="ar-SA"/>
      </w:rPr>
    </w:lvl>
    <w:lvl w:ilvl="4">
      <w:start w:val="0"/>
      <w:numFmt w:val="bullet"/>
      <w:lvlText w:val="•"/>
      <w:lvlJc w:val="left"/>
      <w:pPr>
        <w:ind w:left="1925" w:hanging="479"/>
      </w:pPr>
      <w:rPr>
        <w:rFonts w:hint="default"/>
        <w:lang w:val="en-US" w:eastAsia="en-US" w:bidi="ar-SA"/>
      </w:rPr>
    </w:lvl>
    <w:lvl w:ilvl="5">
      <w:start w:val="0"/>
      <w:numFmt w:val="bullet"/>
      <w:lvlText w:val="•"/>
      <w:lvlJc w:val="left"/>
      <w:pPr>
        <w:ind w:left="2417" w:hanging="479"/>
      </w:pPr>
      <w:rPr>
        <w:rFonts w:hint="default"/>
        <w:lang w:val="en-US" w:eastAsia="en-US" w:bidi="ar-SA"/>
      </w:rPr>
    </w:lvl>
    <w:lvl w:ilvl="6">
      <w:start w:val="0"/>
      <w:numFmt w:val="bullet"/>
      <w:lvlText w:val="•"/>
      <w:lvlJc w:val="left"/>
      <w:pPr>
        <w:ind w:left="2910" w:hanging="479"/>
      </w:pPr>
      <w:rPr>
        <w:rFonts w:hint="default"/>
        <w:lang w:val="en-US" w:eastAsia="en-US" w:bidi="ar-SA"/>
      </w:rPr>
    </w:lvl>
    <w:lvl w:ilvl="7">
      <w:start w:val="0"/>
      <w:numFmt w:val="bullet"/>
      <w:lvlText w:val="•"/>
      <w:lvlJc w:val="left"/>
      <w:pPr>
        <w:ind w:left="3403" w:hanging="479"/>
      </w:pPr>
      <w:rPr>
        <w:rFonts w:hint="default"/>
        <w:lang w:val="en-US" w:eastAsia="en-US" w:bidi="ar-SA"/>
      </w:rPr>
    </w:lvl>
    <w:lvl w:ilvl="8">
      <w:start w:val="0"/>
      <w:numFmt w:val="bullet"/>
      <w:lvlText w:val="•"/>
      <w:lvlJc w:val="left"/>
      <w:pPr>
        <w:ind w:left="3895" w:hanging="479"/>
      </w:pPr>
      <w:rPr>
        <w:rFonts w:hint="default"/>
        <w:lang w:val="en-US"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line="248" w:lineRule="exact"/>
      <w:ind w:left="577" w:hanging="478"/>
    </w:pPr>
    <w:rPr>
      <w:rFonts w:ascii="Arial" w:hAnsi="Arial" w:eastAsia="Arial" w:cs="Arial"/>
      <w:sz w:val="16"/>
      <w:szCs w:val="16"/>
      <w:lang w:val="en-US" w:eastAsia="en-US" w:bidi="ar-SA"/>
    </w:rPr>
  </w:style>
  <w:style w:styleId="TOC2" w:type="paragraph">
    <w:name w:val="TOC 2"/>
    <w:basedOn w:val="Normal"/>
    <w:uiPriority w:val="1"/>
    <w:qFormat/>
    <w:pPr>
      <w:spacing w:line="232" w:lineRule="exact"/>
      <w:ind w:left="580"/>
    </w:pPr>
    <w:rPr>
      <w:rFonts w:ascii="Arial" w:hAnsi="Arial" w:eastAsia="Arial" w:cs="Arial"/>
      <w:sz w:val="16"/>
      <w:szCs w:val="16"/>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11"/>
      <w:ind w:left="2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11"/>
      <w:ind w:left="477" w:hanging="358"/>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10"/>
      <w:ind w:left="742" w:hanging="622"/>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spacing w:before="110"/>
      <w:ind w:left="927" w:hanging="808"/>
      <w:jc w:val="both"/>
      <w:outlineLvl w:val="4"/>
    </w:pPr>
    <w:rPr>
      <w:rFonts w:ascii="Arial" w:hAnsi="Arial" w:eastAsia="Arial" w:cs="Arial"/>
      <w:b/>
      <w:bCs/>
      <w:i/>
      <w:sz w:val="22"/>
      <w:szCs w:val="22"/>
      <w:lang w:val="en-US" w:eastAsia="en-US" w:bidi="ar-SA"/>
    </w:rPr>
  </w:style>
  <w:style w:styleId="Heading5" w:type="paragraph">
    <w:name w:val="Heading 5"/>
    <w:basedOn w:val="Normal"/>
    <w:uiPriority w:val="1"/>
    <w:qFormat/>
    <w:pPr>
      <w:jc w:val="center"/>
      <w:outlineLvl w:val="5"/>
    </w:pPr>
    <w:rPr>
      <w:rFonts w:ascii="Arial" w:hAnsi="Arial" w:eastAsia="Arial" w:cs="Arial"/>
      <w:b/>
      <w:bCs/>
      <w:sz w:val="20"/>
      <w:szCs w:val="20"/>
      <w:lang w:val="en-US" w:eastAsia="en-US" w:bidi="ar-SA"/>
    </w:rPr>
  </w:style>
  <w:style w:styleId="Heading6" w:type="paragraph">
    <w:name w:val="Heading 6"/>
    <w:basedOn w:val="Normal"/>
    <w:uiPriority w:val="1"/>
    <w:qFormat/>
    <w:pPr>
      <w:ind w:left="1081" w:hanging="962"/>
      <w:outlineLvl w:val="6"/>
    </w:pPr>
    <w:rPr>
      <w:rFonts w:ascii="Arial" w:hAnsi="Arial" w:eastAsia="Arial" w:cs="Arial"/>
      <w:b/>
      <w:bCs/>
      <w:i/>
      <w:sz w:val="20"/>
      <w:szCs w:val="20"/>
      <w:lang w:val="en-US" w:eastAsia="en-US" w:bidi="ar-SA"/>
    </w:rPr>
  </w:style>
  <w:style w:styleId="Heading7" w:type="paragraph">
    <w:name w:val="Heading 7"/>
    <w:basedOn w:val="Normal"/>
    <w:uiPriority w:val="1"/>
    <w:qFormat/>
    <w:pPr>
      <w:outlineLvl w:val="7"/>
    </w:pPr>
    <w:rPr>
      <w:rFonts w:ascii="Arial" w:hAnsi="Arial" w:eastAsia="Arial" w:cs="Arial"/>
      <w:sz w:val="19"/>
      <w:szCs w:val="19"/>
      <w:lang w:val="en-US" w:eastAsia="en-US" w:bidi="ar-SA"/>
    </w:rPr>
  </w:style>
  <w:style w:styleId="Heading8" w:type="paragraph">
    <w:name w:val="Heading 8"/>
    <w:basedOn w:val="Normal"/>
    <w:uiPriority w:val="1"/>
    <w:qFormat/>
    <w:pPr>
      <w:spacing w:before="28"/>
      <w:ind w:left="120"/>
      <w:outlineLvl w:val="8"/>
    </w:pPr>
    <w:rPr>
      <w:rFonts w:ascii="Arial" w:hAnsi="Arial" w:eastAsia="Arial" w:cs="Arial"/>
      <w:sz w:val="18"/>
      <w:szCs w:val="18"/>
      <w:lang w:val="en-US" w:eastAsia="en-US" w:bidi="ar-SA"/>
    </w:rPr>
  </w:style>
  <w:style w:styleId="Heading9" w:type="paragraph">
    <w:name w:val="Heading 9"/>
    <w:basedOn w:val="Normal"/>
    <w:uiPriority w:val="1"/>
    <w:qFormat/>
    <w:pPr>
      <w:ind w:left="20"/>
      <w:outlineLvl w:val="9"/>
    </w:pPr>
    <w:rPr>
      <w:rFonts w:ascii="Arial" w:hAnsi="Arial" w:eastAsia="Arial" w:cs="Arial"/>
      <w:sz w:val="17"/>
      <w:szCs w:val="17"/>
      <w:lang w:val="en-US" w:eastAsia="en-US" w:bidi="ar-SA"/>
    </w:rPr>
  </w:style>
  <w:style w:styleId="Title" w:type="paragraph">
    <w:name w:val="Title"/>
    <w:basedOn w:val="Normal"/>
    <w:uiPriority w:val="1"/>
    <w:qFormat/>
    <w:pPr>
      <w:spacing w:before="144"/>
      <w:ind w:left="1025" w:right="1049"/>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479" w:hanging="360"/>
    </w:pPr>
    <w:rPr>
      <w:rFonts w:ascii="Arial" w:hAnsi="Arial" w:eastAsia="Arial" w:cs="Arial"/>
      <w:lang w:val="en-US" w:eastAsia="en-US" w:bidi="ar-SA"/>
    </w:rPr>
  </w:style>
  <w:style w:styleId="TableParagraph" w:type="paragraph">
    <w:name w:val="Table Paragraph"/>
    <w:basedOn w:val="Normal"/>
    <w:uiPriority w:val="1"/>
    <w:qFormat/>
    <w:pPr>
      <w:spacing w:before="4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ti.com/tool/tida-00218"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www.ti.com/product/msp430f5529?qgpn=msp430f5529" TargetMode="External"/><Relationship Id="rId14" Type="http://schemas.openxmlformats.org/officeDocument/2006/relationships/hyperlink" Target="http://www.ti.com/product/msp430f5528?qgpn=msp430f5528" TargetMode="External"/><Relationship Id="rId15" Type="http://schemas.openxmlformats.org/officeDocument/2006/relationships/hyperlink" Target="http://www.ti.com/product/msp430f5527?qgpn=msp430f5527" TargetMode="External"/><Relationship Id="rId16" Type="http://schemas.openxmlformats.org/officeDocument/2006/relationships/hyperlink" Target="http://www.ti.com/product/msp430f5526?qgpn=msp430f5526" TargetMode="External"/><Relationship Id="rId17" Type="http://schemas.openxmlformats.org/officeDocument/2006/relationships/hyperlink" Target="http://www.ti.com/product/msp430f5525?qgpn=msp430f5525" TargetMode="External"/><Relationship Id="rId18" Type="http://schemas.openxmlformats.org/officeDocument/2006/relationships/hyperlink" Target="http://www.ti.com/product/msp430f5524?qgpn=msp430f5524" TargetMode="External"/><Relationship Id="rId19" Type="http://schemas.openxmlformats.org/officeDocument/2006/relationships/hyperlink" Target="http://www.ti.com/product/msp430f5522?qgpn=msp430f5522" TargetMode="External"/><Relationship Id="rId20" Type="http://schemas.openxmlformats.org/officeDocument/2006/relationships/hyperlink" Target="http://www.ti.com/product/msp430f5521?qgpn=msp430f5521" TargetMode="External"/><Relationship Id="rId21" Type="http://schemas.openxmlformats.org/officeDocument/2006/relationships/hyperlink" Target="http://www.ti.com/product/msp430f5519?qgpn=msp430f5519" TargetMode="External"/><Relationship Id="rId22" Type="http://schemas.openxmlformats.org/officeDocument/2006/relationships/hyperlink" Target="http://www.ti.com/product/msp430f5517?qgpn=msp430f5517" TargetMode="External"/><Relationship Id="rId23" Type="http://schemas.openxmlformats.org/officeDocument/2006/relationships/hyperlink" Target="http://www.ti.com/product/msp430f5515?qgpn=msp430f5515" TargetMode="External"/><Relationship Id="rId24" Type="http://schemas.openxmlformats.org/officeDocument/2006/relationships/hyperlink" Target="http://www.ti.com/product/msp430f5514?qgpn=msp430f5514" TargetMode="External"/><Relationship Id="rId25" Type="http://schemas.openxmlformats.org/officeDocument/2006/relationships/hyperlink" Target="http://www.ti.com/product/msp430f5513?qgpn=msp430f5513" TargetMode="External"/><Relationship Id="rId26" Type="http://schemas.openxmlformats.org/officeDocument/2006/relationships/hyperlink" Target="http://www.ti.com/lit/pdf/SLAU208" TargetMode="External"/><Relationship Id="rId27" Type="http://schemas.openxmlformats.org/officeDocument/2006/relationships/image" Target="media/image8.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hyperlink" Target="http://www.ti.com/"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header" Target="header3.xml"/><Relationship Id="rId53" Type="http://schemas.openxmlformats.org/officeDocument/2006/relationships/header" Target="header4.xml"/><Relationship Id="rId54" Type="http://schemas.openxmlformats.org/officeDocument/2006/relationships/footer" Target="footer3.xml"/><Relationship Id="rId55" Type="http://schemas.openxmlformats.org/officeDocument/2006/relationships/hyperlink" Target="http://www.ti.com/lit/pdf/SLAU391" TargetMode="External"/><Relationship Id="rId56" Type="http://schemas.openxmlformats.org/officeDocument/2006/relationships/hyperlink" Target="http://www.ti.com/lit/pdf/SLAU392" TargetMode="External"/><Relationship Id="rId57" Type="http://schemas.openxmlformats.org/officeDocument/2006/relationships/hyperlink" Target="http://www.ti.com/lit/pdf/SLAU393" TargetMode="External"/><Relationship Id="rId58" Type="http://schemas.openxmlformats.org/officeDocument/2006/relationships/hyperlink" Target="http://www.go-dsp.com/forms/techdoc/doc_feedback.htm?litnum=SLAS590M&amp;partnum=MSP430F5529" TargetMode="External"/><Relationship Id="rId59" Type="http://schemas.openxmlformats.org/officeDocument/2006/relationships/header" Target="header5.xml"/><Relationship Id="rId60" Type="http://schemas.openxmlformats.org/officeDocument/2006/relationships/footer" Target="footer4.xml"/><Relationship Id="rId61" Type="http://schemas.openxmlformats.org/officeDocument/2006/relationships/header" Target="header6.xml"/><Relationship Id="rId62" Type="http://schemas.openxmlformats.org/officeDocument/2006/relationships/footer" Target="footer5.xml"/><Relationship Id="rId63" Type="http://schemas.openxmlformats.org/officeDocument/2006/relationships/image" Target="media/image9.png"/><Relationship Id="rId64" Type="http://schemas.openxmlformats.org/officeDocument/2006/relationships/hyperlink" Target="http://www.ti.com/packaging" TargetMode="External"/><Relationship Id="rId65" Type="http://schemas.openxmlformats.org/officeDocument/2006/relationships/header" Target="header7.xml"/><Relationship Id="rId66" Type="http://schemas.openxmlformats.org/officeDocument/2006/relationships/header" Target="header8.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image" Target="media/image32.png"/><Relationship Id="rId73" Type="http://schemas.openxmlformats.org/officeDocument/2006/relationships/image" Target="media/image33.png"/><Relationship Id="rId74" Type="http://schemas.openxmlformats.org/officeDocument/2006/relationships/image" Target="media/image34.png"/><Relationship Id="rId75" Type="http://schemas.openxmlformats.org/officeDocument/2006/relationships/image" Target="media/image35.png"/><Relationship Id="rId76" Type="http://schemas.openxmlformats.org/officeDocument/2006/relationships/image" Target="media/image36.png"/><Relationship Id="rId77" Type="http://schemas.openxmlformats.org/officeDocument/2006/relationships/image" Target="media/image37.png"/><Relationship Id="rId78" Type="http://schemas.openxmlformats.org/officeDocument/2006/relationships/image" Target="media/image38.png"/><Relationship Id="rId79" Type="http://schemas.openxmlformats.org/officeDocument/2006/relationships/image" Target="media/image39.png"/><Relationship Id="rId80" Type="http://schemas.openxmlformats.org/officeDocument/2006/relationships/image" Target="media/image40.png"/><Relationship Id="rId81" Type="http://schemas.openxmlformats.org/officeDocument/2006/relationships/image" Target="media/image41.png"/><Relationship Id="rId82" Type="http://schemas.openxmlformats.org/officeDocument/2006/relationships/image" Target="media/image42.png"/><Relationship Id="rId83" Type="http://schemas.openxmlformats.org/officeDocument/2006/relationships/image" Target="media/image43.png"/><Relationship Id="rId84" Type="http://schemas.openxmlformats.org/officeDocument/2006/relationships/image" Target="media/image44.png"/><Relationship Id="rId85" Type="http://schemas.openxmlformats.org/officeDocument/2006/relationships/image" Target="media/image45.png"/><Relationship Id="rId86" Type="http://schemas.openxmlformats.org/officeDocument/2006/relationships/image" Target="media/image46.png"/><Relationship Id="rId87" Type="http://schemas.openxmlformats.org/officeDocument/2006/relationships/image" Target="media/image47.png"/><Relationship Id="rId88" Type="http://schemas.openxmlformats.org/officeDocument/2006/relationships/image" Target="media/image48.png"/><Relationship Id="rId89" Type="http://schemas.openxmlformats.org/officeDocument/2006/relationships/image" Target="media/image49.png"/><Relationship Id="rId90" Type="http://schemas.openxmlformats.org/officeDocument/2006/relationships/image" Target="media/image50.png"/><Relationship Id="rId91" Type="http://schemas.openxmlformats.org/officeDocument/2006/relationships/image" Target="media/image51.png"/><Relationship Id="rId92" Type="http://schemas.openxmlformats.org/officeDocument/2006/relationships/image" Target="media/image52.png"/><Relationship Id="rId93" Type="http://schemas.openxmlformats.org/officeDocument/2006/relationships/image" Target="media/image53.png"/><Relationship Id="rId94" Type="http://schemas.openxmlformats.org/officeDocument/2006/relationships/image" Target="media/image54.png"/><Relationship Id="rId95" Type="http://schemas.openxmlformats.org/officeDocument/2006/relationships/image" Target="media/image55.png"/><Relationship Id="rId96" Type="http://schemas.openxmlformats.org/officeDocument/2006/relationships/image" Target="media/image56.png"/><Relationship Id="rId97" Type="http://schemas.openxmlformats.org/officeDocument/2006/relationships/image" Target="media/image57.png"/><Relationship Id="rId98" Type="http://schemas.openxmlformats.org/officeDocument/2006/relationships/image" Target="media/image58.png"/><Relationship Id="rId99" Type="http://schemas.openxmlformats.org/officeDocument/2006/relationships/image" Target="media/image59.png"/><Relationship Id="rId100" Type="http://schemas.openxmlformats.org/officeDocument/2006/relationships/image" Target="media/image60.png"/><Relationship Id="rId101" Type="http://schemas.openxmlformats.org/officeDocument/2006/relationships/image" Target="media/image61.png"/><Relationship Id="rId102" Type="http://schemas.openxmlformats.org/officeDocument/2006/relationships/image" Target="media/image62.png"/><Relationship Id="rId103" Type="http://schemas.openxmlformats.org/officeDocument/2006/relationships/image" Target="media/image63.png"/><Relationship Id="rId104" Type="http://schemas.openxmlformats.org/officeDocument/2006/relationships/image" Target="media/image64.png"/><Relationship Id="rId105" Type="http://schemas.openxmlformats.org/officeDocument/2006/relationships/image" Target="media/image65.png"/><Relationship Id="rId106" Type="http://schemas.openxmlformats.org/officeDocument/2006/relationships/image" Target="media/image66.png"/><Relationship Id="rId107" Type="http://schemas.openxmlformats.org/officeDocument/2006/relationships/image" Target="media/image67.png"/><Relationship Id="rId108" Type="http://schemas.openxmlformats.org/officeDocument/2006/relationships/image" Target="media/image68.png"/><Relationship Id="rId109" Type="http://schemas.openxmlformats.org/officeDocument/2006/relationships/image" Target="media/image69.png"/><Relationship Id="rId110" Type="http://schemas.openxmlformats.org/officeDocument/2006/relationships/image" Target="media/image70.png"/><Relationship Id="rId111" Type="http://schemas.openxmlformats.org/officeDocument/2006/relationships/image" Target="media/image71.png"/><Relationship Id="rId112" Type="http://schemas.openxmlformats.org/officeDocument/2006/relationships/image" Target="media/image72.png"/><Relationship Id="rId113" Type="http://schemas.openxmlformats.org/officeDocument/2006/relationships/image" Target="media/image73.png"/><Relationship Id="rId114" Type="http://schemas.openxmlformats.org/officeDocument/2006/relationships/image" Target="media/image74.png"/><Relationship Id="rId115" Type="http://schemas.openxmlformats.org/officeDocument/2006/relationships/image" Target="media/image75.png"/><Relationship Id="rId116" Type="http://schemas.openxmlformats.org/officeDocument/2006/relationships/image" Target="media/image76.png"/><Relationship Id="rId117" Type="http://schemas.openxmlformats.org/officeDocument/2006/relationships/image" Target="media/image77.png"/><Relationship Id="rId118" Type="http://schemas.openxmlformats.org/officeDocument/2006/relationships/image" Target="media/image78.png"/><Relationship Id="rId119" Type="http://schemas.openxmlformats.org/officeDocument/2006/relationships/image" Target="media/image79.png"/><Relationship Id="rId120" Type="http://schemas.openxmlformats.org/officeDocument/2006/relationships/image" Target="media/image80.png"/><Relationship Id="rId121" Type="http://schemas.openxmlformats.org/officeDocument/2006/relationships/image" Target="media/image81.png"/><Relationship Id="rId122" Type="http://schemas.openxmlformats.org/officeDocument/2006/relationships/image" Target="media/image82.png"/><Relationship Id="rId123" Type="http://schemas.openxmlformats.org/officeDocument/2006/relationships/image" Target="media/image83.png"/><Relationship Id="rId124" Type="http://schemas.openxmlformats.org/officeDocument/2006/relationships/image" Target="media/image84.png"/><Relationship Id="rId125" Type="http://schemas.openxmlformats.org/officeDocument/2006/relationships/image" Target="media/image85.png"/><Relationship Id="rId126" Type="http://schemas.openxmlformats.org/officeDocument/2006/relationships/image" Target="media/image86.png"/><Relationship Id="rId127" Type="http://schemas.openxmlformats.org/officeDocument/2006/relationships/image" Target="media/image87.png"/><Relationship Id="rId128" Type="http://schemas.openxmlformats.org/officeDocument/2006/relationships/image" Target="media/image88.png"/><Relationship Id="rId129" Type="http://schemas.openxmlformats.org/officeDocument/2006/relationships/image" Target="media/image89.png"/><Relationship Id="rId130" Type="http://schemas.openxmlformats.org/officeDocument/2006/relationships/image" Target="media/image90.png"/><Relationship Id="rId131" Type="http://schemas.openxmlformats.org/officeDocument/2006/relationships/image" Target="media/image91.png"/><Relationship Id="rId132" Type="http://schemas.openxmlformats.org/officeDocument/2006/relationships/image" Target="media/image92.png"/><Relationship Id="rId133" Type="http://schemas.openxmlformats.org/officeDocument/2006/relationships/image" Target="media/image93.png"/><Relationship Id="rId134" Type="http://schemas.openxmlformats.org/officeDocument/2006/relationships/image" Target="media/image94.png"/><Relationship Id="rId135" Type="http://schemas.openxmlformats.org/officeDocument/2006/relationships/image" Target="media/image95.png"/><Relationship Id="rId136" Type="http://schemas.openxmlformats.org/officeDocument/2006/relationships/image" Target="media/image96.png"/><Relationship Id="rId137" Type="http://schemas.openxmlformats.org/officeDocument/2006/relationships/image" Target="media/image97.png"/><Relationship Id="rId138" Type="http://schemas.openxmlformats.org/officeDocument/2006/relationships/image" Target="media/image98.png"/><Relationship Id="rId139" Type="http://schemas.openxmlformats.org/officeDocument/2006/relationships/image" Target="media/image99.png"/><Relationship Id="rId140" Type="http://schemas.openxmlformats.org/officeDocument/2006/relationships/image" Target="media/image100.png"/><Relationship Id="rId141" Type="http://schemas.openxmlformats.org/officeDocument/2006/relationships/image" Target="media/image101.png"/><Relationship Id="rId142" Type="http://schemas.openxmlformats.org/officeDocument/2006/relationships/image" Target="media/image102.png"/><Relationship Id="rId143" Type="http://schemas.openxmlformats.org/officeDocument/2006/relationships/image" Target="media/image103.png"/><Relationship Id="rId144" Type="http://schemas.openxmlformats.org/officeDocument/2006/relationships/image" Target="media/image104.png"/><Relationship Id="rId145" Type="http://schemas.openxmlformats.org/officeDocument/2006/relationships/image" Target="media/image105.png"/><Relationship Id="rId146" Type="http://schemas.openxmlformats.org/officeDocument/2006/relationships/image" Target="media/image106.png"/><Relationship Id="rId147" Type="http://schemas.openxmlformats.org/officeDocument/2006/relationships/image" Target="media/image107.png"/><Relationship Id="rId148" Type="http://schemas.openxmlformats.org/officeDocument/2006/relationships/image" Target="media/image108.png"/><Relationship Id="rId149" Type="http://schemas.openxmlformats.org/officeDocument/2006/relationships/image" Target="media/image109.png"/><Relationship Id="rId150" Type="http://schemas.openxmlformats.org/officeDocument/2006/relationships/image" Target="media/image110.png"/><Relationship Id="rId151" Type="http://schemas.openxmlformats.org/officeDocument/2006/relationships/image" Target="media/image111.png"/><Relationship Id="rId152" Type="http://schemas.openxmlformats.org/officeDocument/2006/relationships/image" Target="media/image112.png"/><Relationship Id="rId153" Type="http://schemas.openxmlformats.org/officeDocument/2006/relationships/image" Target="media/image113.png"/><Relationship Id="rId154" Type="http://schemas.openxmlformats.org/officeDocument/2006/relationships/image" Target="media/image114.png"/><Relationship Id="rId155" Type="http://schemas.openxmlformats.org/officeDocument/2006/relationships/image" Target="media/image115.png"/><Relationship Id="rId156" Type="http://schemas.openxmlformats.org/officeDocument/2006/relationships/image" Target="media/image116.png"/><Relationship Id="rId157" Type="http://schemas.openxmlformats.org/officeDocument/2006/relationships/image" Target="media/image117.png"/><Relationship Id="rId158" Type="http://schemas.openxmlformats.org/officeDocument/2006/relationships/image" Target="media/image118.png"/><Relationship Id="rId159" Type="http://schemas.openxmlformats.org/officeDocument/2006/relationships/image" Target="media/image119.png"/><Relationship Id="rId160" Type="http://schemas.openxmlformats.org/officeDocument/2006/relationships/image" Target="media/image120.png"/><Relationship Id="rId161" Type="http://schemas.openxmlformats.org/officeDocument/2006/relationships/image" Target="media/image121.png"/><Relationship Id="rId162" Type="http://schemas.openxmlformats.org/officeDocument/2006/relationships/image" Target="media/image122.png"/><Relationship Id="rId163" Type="http://schemas.openxmlformats.org/officeDocument/2006/relationships/image" Target="media/image123.png"/><Relationship Id="rId164" Type="http://schemas.openxmlformats.org/officeDocument/2006/relationships/image" Target="media/image124.png"/><Relationship Id="rId165" Type="http://schemas.openxmlformats.org/officeDocument/2006/relationships/image" Target="media/image125.png"/><Relationship Id="rId166" Type="http://schemas.openxmlformats.org/officeDocument/2006/relationships/image" Target="media/image126.png"/><Relationship Id="rId167" Type="http://schemas.openxmlformats.org/officeDocument/2006/relationships/image" Target="media/image127.png"/><Relationship Id="rId168" Type="http://schemas.openxmlformats.org/officeDocument/2006/relationships/image" Target="media/image128.png"/><Relationship Id="rId169" Type="http://schemas.openxmlformats.org/officeDocument/2006/relationships/image" Target="media/image129.png"/><Relationship Id="rId170" Type="http://schemas.openxmlformats.org/officeDocument/2006/relationships/image" Target="media/image130.png"/><Relationship Id="rId171" Type="http://schemas.openxmlformats.org/officeDocument/2006/relationships/image" Target="media/image131.png"/><Relationship Id="rId172" Type="http://schemas.openxmlformats.org/officeDocument/2006/relationships/image" Target="media/image132.png"/><Relationship Id="rId173" Type="http://schemas.openxmlformats.org/officeDocument/2006/relationships/image" Target="media/image133.png"/><Relationship Id="rId174" Type="http://schemas.openxmlformats.org/officeDocument/2006/relationships/image" Target="media/image134.png"/><Relationship Id="rId175" Type="http://schemas.openxmlformats.org/officeDocument/2006/relationships/image" Target="media/image135.png"/><Relationship Id="rId176" Type="http://schemas.openxmlformats.org/officeDocument/2006/relationships/image" Target="media/image136.png"/><Relationship Id="rId177" Type="http://schemas.openxmlformats.org/officeDocument/2006/relationships/image" Target="media/image137.png"/><Relationship Id="rId178" Type="http://schemas.openxmlformats.org/officeDocument/2006/relationships/image" Target="media/image138.png"/><Relationship Id="rId179" Type="http://schemas.openxmlformats.org/officeDocument/2006/relationships/image" Target="media/image139.png"/><Relationship Id="rId180" Type="http://schemas.openxmlformats.org/officeDocument/2006/relationships/image" Target="media/image140.png"/><Relationship Id="rId181" Type="http://schemas.openxmlformats.org/officeDocument/2006/relationships/image" Target="media/image141.png"/><Relationship Id="rId182" Type="http://schemas.openxmlformats.org/officeDocument/2006/relationships/image" Target="media/image142.png"/><Relationship Id="rId183" Type="http://schemas.openxmlformats.org/officeDocument/2006/relationships/image" Target="media/image143.png"/><Relationship Id="rId184" Type="http://schemas.openxmlformats.org/officeDocument/2006/relationships/image" Target="media/image144.png"/><Relationship Id="rId185" Type="http://schemas.openxmlformats.org/officeDocument/2006/relationships/image" Target="media/image145.png"/><Relationship Id="rId186" Type="http://schemas.openxmlformats.org/officeDocument/2006/relationships/image" Target="media/image146.png"/><Relationship Id="rId187" Type="http://schemas.openxmlformats.org/officeDocument/2006/relationships/image" Target="media/image147.png"/><Relationship Id="rId188" Type="http://schemas.openxmlformats.org/officeDocument/2006/relationships/image" Target="media/image148.png"/><Relationship Id="rId189" Type="http://schemas.openxmlformats.org/officeDocument/2006/relationships/image" Target="media/image149.png"/><Relationship Id="rId190" Type="http://schemas.openxmlformats.org/officeDocument/2006/relationships/image" Target="media/image150.png"/><Relationship Id="rId191" Type="http://schemas.openxmlformats.org/officeDocument/2006/relationships/image" Target="media/image151.png"/><Relationship Id="rId192" Type="http://schemas.openxmlformats.org/officeDocument/2006/relationships/image" Target="media/image152.png"/><Relationship Id="rId193" Type="http://schemas.openxmlformats.org/officeDocument/2006/relationships/image" Target="media/image153.png"/><Relationship Id="rId194" Type="http://schemas.openxmlformats.org/officeDocument/2006/relationships/image" Target="media/image154.png"/><Relationship Id="rId195" Type="http://schemas.openxmlformats.org/officeDocument/2006/relationships/image" Target="media/image155.png"/><Relationship Id="rId196" Type="http://schemas.openxmlformats.org/officeDocument/2006/relationships/image" Target="media/image156.png"/><Relationship Id="rId197" Type="http://schemas.openxmlformats.org/officeDocument/2006/relationships/image" Target="media/image157.png"/><Relationship Id="rId198" Type="http://schemas.openxmlformats.org/officeDocument/2006/relationships/image" Target="media/image158.png"/><Relationship Id="rId199" Type="http://schemas.openxmlformats.org/officeDocument/2006/relationships/image" Target="media/image159.png"/><Relationship Id="rId200" Type="http://schemas.openxmlformats.org/officeDocument/2006/relationships/image" Target="media/image160.png"/><Relationship Id="rId201" Type="http://schemas.openxmlformats.org/officeDocument/2006/relationships/image" Target="media/image161.png"/><Relationship Id="rId202" Type="http://schemas.openxmlformats.org/officeDocument/2006/relationships/image" Target="media/image162.png"/><Relationship Id="rId203" Type="http://schemas.openxmlformats.org/officeDocument/2006/relationships/image" Target="media/image163.png"/><Relationship Id="rId204" Type="http://schemas.openxmlformats.org/officeDocument/2006/relationships/image" Target="media/image164.png"/><Relationship Id="rId205" Type="http://schemas.openxmlformats.org/officeDocument/2006/relationships/image" Target="media/image165.png"/><Relationship Id="rId206" Type="http://schemas.openxmlformats.org/officeDocument/2006/relationships/image" Target="media/image166.png"/><Relationship Id="rId207" Type="http://schemas.openxmlformats.org/officeDocument/2006/relationships/image" Target="media/image167.png"/><Relationship Id="rId208" Type="http://schemas.openxmlformats.org/officeDocument/2006/relationships/image" Target="media/image168.png"/><Relationship Id="rId209" Type="http://schemas.openxmlformats.org/officeDocument/2006/relationships/image" Target="media/image169.png"/><Relationship Id="rId210" Type="http://schemas.openxmlformats.org/officeDocument/2006/relationships/image" Target="media/image170.png"/><Relationship Id="rId211" Type="http://schemas.openxmlformats.org/officeDocument/2006/relationships/image" Target="media/image171.png"/><Relationship Id="rId212" Type="http://schemas.openxmlformats.org/officeDocument/2006/relationships/image" Target="media/image172.png"/><Relationship Id="rId213" Type="http://schemas.openxmlformats.org/officeDocument/2006/relationships/image" Target="media/image173.png"/><Relationship Id="rId214" Type="http://schemas.openxmlformats.org/officeDocument/2006/relationships/image" Target="media/image174.png"/><Relationship Id="rId215" Type="http://schemas.openxmlformats.org/officeDocument/2006/relationships/image" Target="media/image175.png"/><Relationship Id="rId216" Type="http://schemas.openxmlformats.org/officeDocument/2006/relationships/image" Target="media/image176.png"/><Relationship Id="rId217" Type="http://schemas.openxmlformats.org/officeDocument/2006/relationships/image" Target="media/image177.png"/><Relationship Id="rId218" Type="http://schemas.openxmlformats.org/officeDocument/2006/relationships/image" Target="media/image178.png"/><Relationship Id="rId219" Type="http://schemas.openxmlformats.org/officeDocument/2006/relationships/image" Target="media/image179.png"/><Relationship Id="rId220" Type="http://schemas.openxmlformats.org/officeDocument/2006/relationships/image" Target="media/image180.png"/><Relationship Id="rId221" Type="http://schemas.openxmlformats.org/officeDocument/2006/relationships/image" Target="media/image181.png"/><Relationship Id="rId222" Type="http://schemas.openxmlformats.org/officeDocument/2006/relationships/image" Target="media/image182.png"/><Relationship Id="rId223" Type="http://schemas.openxmlformats.org/officeDocument/2006/relationships/image" Target="media/image183.png"/><Relationship Id="rId224" Type="http://schemas.openxmlformats.org/officeDocument/2006/relationships/image" Target="media/image184.png"/><Relationship Id="rId225" Type="http://schemas.openxmlformats.org/officeDocument/2006/relationships/image" Target="media/image185.png"/><Relationship Id="rId226" Type="http://schemas.openxmlformats.org/officeDocument/2006/relationships/image" Target="media/image186.png"/><Relationship Id="rId227" Type="http://schemas.openxmlformats.org/officeDocument/2006/relationships/image" Target="media/image187.png"/><Relationship Id="rId228" Type="http://schemas.openxmlformats.org/officeDocument/2006/relationships/image" Target="media/image188.png"/><Relationship Id="rId229" Type="http://schemas.openxmlformats.org/officeDocument/2006/relationships/image" Target="media/image189.png"/><Relationship Id="rId230" Type="http://schemas.openxmlformats.org/officeDocument/2006/relationships/image" Target="media/image190.png"/><Relationship Id="rId231" Type="http://schemas.openxmlformats.org/officeDocument/2006/relationships/image" Target="media/image191.png"/><Relationship Id="rId232" Type="http://schemas.openxmlformats.org/officeDocument/2006/relationships/image" Target="media/image192.png"/><Relationship Id="rId233" Type="http://schemas.openxmlformats.org/officeDocument/2006/relationships/image" Target="media/image193.png"/><Relationship Id="rId234" Type="http://schemas.openxmlformats.org/officeDocument/2006/relationships/image" Target="media/image194.png"/><Relationship Id="rId235" Type="http://schemas.openxmlformats.org/officeDocument/2006/relationships/image" Target="media/image195.png"/><Relationship Id="rId236" Type="http://schemas.openxmlformats.org/officeDocument/2006/relationships/image" Target="media/image196.png"/><Relationship Id="rId237" Type="http://schemas.openxmlformats.org/officeDocument/2006/relationships/image" Target="media/image197.png"/><Relationship Id="rId238" Type="http://schemas.openxmlformats.org/officeDocument/2006/relationships/image" Target="media/image198.png"/><Relationship Id="rId239" Type="http://schemas.openxmlformats.org/officeDocument/2006/relationships/image" Target="media/image199.png"/><Relationship Id="rId240" Type="http://schemas.openxmlformats.org/officeDocument/2006/relationships/image" Target="media/image200.png"/><Relationship Id="rId241" Type="http://schemas.openxmlformats.org/officeDocument/2006/relationships/image" Target="media/image201.png"/><Relationship Id="rId242" Type="http://schemas.openxmlformats.org/officeDocument/2006/relationships/image" Target="media/image202.png"/><Relationship Id="rId243" Type="http://schemas.openxmlformats.org/officeDocument/2006/relationships/image" Target="media/image203.png"/><Relationship Id="rId244" Type="http://schemas.openxmlformats.org/officeDocument/2006/relationships/image" Target="media/image204.png"/><Relationship Id="rId245" Type="http://schemas.openxmlformats.org/officeDocument/2006/relationships/image" Target="media/image205.png"/><Relationship Id="rId246" Type="http://schemas.openxmlformats.org/officeDocument/2006/relationships/image" Target="media/image206.png"/><Relationship Id="rId247" Type="http://schemas.openxmlformats.org/officeDocument/2006/relationships/image" Target="media/image207.png"/><Relationship Id="rId248" Type="http://schemas.openxmlformats.org/officeDocument/2006/relationships/image" Target="media/image208.png"/><Relationship Id="rId249" Type="http://schemas.openxmlformats.org/officeDocument/2006/relationships/image" Target="media/image209.png"/><Relationship Id="rId250" Type="http://schemas.openxmlformats.org/officeDocument/2006/relationships/image" Target="media/image210.png"/><Relationship Id="rId251" Type="http://schemas.openxmlformats.org/officeDocument/2006/relationships/image" Target="media/image211.png"/><Relationship Id="rId252" Type="http://schemas.openxmlformats.org/officeDocument/2006/relationships/image" Target="media/image212.png"/><Relationship Id="rId253" Type="http://schemas.openxmlformats.org/officeDocument/2006/relationships/image" Target="media/image213.png"/><Relationship Id="rId254" Type="http://schemas.openxmlformats.org/officeDocument/2006/relationships/image" Target="media/image214.png"/><Relationship Id="rId255" Type="http://schemas.openxmlformats.org/officeDocument/2006/relationships/image" Target="media/image215.png"/><Relationship Id="rId256" Type="http://schemas.openxmlformats.org/officeDocument/2006/relationships/image" Target="media/image216.png"/><Relationship Id="rId257" Type="http://schemas.openxmlformats.org/officeDocument/2006/relationships/image" Target="media/image217.png"/><Relationship Id="rId258" Type="http://schemas.openxmlformats.org/officeDocument/2006/relationships/image" Target="media/image218.png"/><Relationship Id="rId259" Type="http://schemas.openxmlformats.org/officeDocument/2006/relationships/image" Target="media/image219.png"/><Relationship Id="rId260" Type="http://schemas.openxmlformats.org/officeDocument/2006/relationships/image" Target="media/image220.png"/><Relationship Id="rId261" Type="http://schemas.openxmlformats.org/officeDocument/2006/relationships/image" Target="media/image221.png"/><Relationship Id="rId262" Type="http://schemas.openxmlformats.org/officeDocument/2006/relationships/image" Target="media/image222.png"/><Relationship Id="rId263" Type="http://schemas.openxmlformats.org/officeDocument/2006/relationships/image" Target="media/image223.png"/><Relationship Id="rId264" Type="http://schemas.openxmlformats.org/officeDocument/2006/relationships/image" Target="media/image224.png"/><Relationship Id="rId265" Type="http://schemas.openxmlformats.org/officeDocument/2006/relationships/image" Target="media/image225.png"/><Relationship Id="rId266" Type="http://schemas.openxmlformats.org/officeDocument/2006/relationships/image" Target="media/image226.png"/><Relationship Id="rId267" Type="http://schemas.openxmlformats.org/officeDocument/2006/relationships/image" Target="media/image227.png"/><Relationship Id="rId268" Type="http://schemas.openxmlformats.org/officeDocument/2006/relationships/image" Target="media/image228.png"/><Relationship Id="rId269" Type="http://schemas.openxmlformats.org/officeDocument/2006/relationships/image" Target="media/image229.png"/><Relationship Id="rId270" Type="http://schemas.openxmlformats.org/officeDocument/2006/relationships/image" Target="media/image230.png"/><Relationship Id="rId271" Type="http://schemas.openxmlformats.org/officeDocument/2006/relationships/image" Target="media/image231.png"/><Relationship Id="rId272" Type="http://schemas.openxmlformats.org/officeDocument/2006/relationships/image" Target="media/image232.png"/><Relationship Id="rId273" Type="http://schemas.openxmlformats.org/officeDocument/2006/relationships/image" Target="media/image233.png"/><Relationship Id="rId274" Type="http://schemas.openxmlformats.org/officeDocument/2006/relationships/image" Target="media/image234.png"/><Relationship Id="rId275" Type="http://schemas.openxmlformats.org/officeDocument/2006/relationships/image" Target="media/image235.png"/><Relationship Id="rId276" Type="http://schemas.openxmlformats.org/officeDocument/2006/relationships/image" Target="media/image236.png"/><Relationship Id="rId277" Type="http://schemas.openxmlformats.org/officeDocument/2006/relationships/image" Target="media/image237.png"/><Relationship Id="rId278" Type="http://schemas.openxmlformats.org/officeDocument/2006/relationships/image" Target="media/image238.png"/><Relationship Id="rId279" Type="http://schemas.openxmlformats.org/officeDocument/2006/relationships/image" Target="media/image239.png"/><Relationship Id="rId280" Type="http://schemas.openxmlformats.org/officeDocument/2006/relationships/image" Target="media/image240.png"/><Relationship Id="rId281" Type="http://schemas.openxmlformats.org/officeDocument/2006/relationships/image" Target="media/image241.png"/><Relationship Id="rId282" Type="http://schemas.openxmlformats.org/officeDocument/2006/relationships/image" Target="media/image242.png"/><Relationship Id="rId283" Type="http://schemas.openxmlformats.org/officeDocument/2006/relationships/image" Target="media/image243.png"/><Relationship Id="rId284" Type="http://schemas.openxmlformats.org/officeDocument/2006/relationships/image" Target="media/image244.png"/><Relationship Id="rId285" Type="http://schemas.openxmlformats.org/officeDocument/2006/relationships/image" Target="media/image245.png"/><Relationship Id="rId286" Type="http://schemas.openxmlformats.org/officeDocument/2006/relationships/image" Target="media/image246.png"/><Relationship Id="rId287" Type="http://schemas.openxmlformats.org/officeDocument/2006/relationships/image" Target="media/image247.png"/><Relationship Id="rId288" Type="http://schemas.openxmlformats.org/officeDocument/2006/relationships/image" Target="media/image248.png"/><Relationship Id="rId289" Type="http://schemas.openxmlformats.org/officeDocument/2006/relationships/image" Target="media/image249.png"/><Relationship Id="rId290" Type="http://schemas.openxmlformats.org/officeDocument/2006/relationships/image" Target="media/image250.png"/><Relationship Id="rId291" Type="http://schemas.openxmlformats.org/officeDocument/2006/relationships/image" Target="media/image251.png"/><Relationship Id="rId292" Type="http://schemas.openxmlformats.org/officeDocument/2006/relationships/image" Target="media/image252.png"/><Relationship Id="rId293" Type="http://schemas.openxmlformats.org/officeDocument/2006/relationships/image" Target="media/image253.png"/><Relationship Id="rId294" Type="http://schemas.openxmlformats.org/officeDocument/2006/relationships/image" Target="media/image254.png"/><Relationship Id="rId295" Type="http://schemas.openxmlformats.org/officeDocument/2006/relationships/image" Target="media/image255.png"/><Relationship Id="rId296" Type="http://schemas.openxmlformats.org/officeDocument/2006/relationships/image" Target="media/image256.png"/><Relationship Id="rId297" Type="http://schemas.openxmlformats.org/officeDocument/2006/relationships/image" Target="media/image257.png"/><Relationship Id="rId298" Type="http://schemas.openxmlformats.org/officeDocument/2006/relationships/image" Target="media/image258.png"/><Relationship Id="rId299" Type="http://schemas.openxmlformats.org/officeDocument/2006/relationships/image" Target="media/image259.png"/><Relationship Id="rId300" Type="http://schemas.openxmlformats.org/officeDocument/2006/relationships/image" Target="media/image260.png"/><Relationship Id="rId301" Type="http://schemas.openxmlformats.org/officeDocument/2006/relationships/image" Target="media/image261.png"/><Relationship Id="rId302" Type="http://schemas.openxmlformats.org/officeDocument/2006/relationships/image" Target="media/image262.png"/><Relationship Id="rId303" Type="http://schemas.openxmlformats.org/officeDocument/2006/relationships/image" Target="media/image263.png"/><Relationship Id="rId304" Type="http://schemas.openxmlformats.org/officeDocument/2006/relationships/image" Target="media/image264.png"/><Relationship Id="rId305" Type="http://schemas.openxmlformats.org/officeDocument/2006/relationships/image" Target="media/image265.png"/><Relationship Id="rId306" Type="http://schemas.openxmlformats.org/officeDocument/2006/relationships/image" Target="media/image266.png"/><Relationship Id="rId307" Type="http://schemas.openxmlformats.org/officeDocument/2006/relationships/image" Target="media/image267.png"/><Relationship Id="rId308" Type="http://schemas.openxmlformats.org/officeDocument/2006/relationships/image" Target="media/image268.png"/><Relationship Id="rId309" Type="http://schemas.openxmlformats.org/officeDocument/2006/relationships/image" Target="media/image269.png"/><Relationship Id="rId310" Type="http://schemas.openxmlformats.org/officeDocument/2006/relationships/image" Target="media/image270.png"/><Relationship Id="rId311" Type="http://schemas.openxmlformats.org/officeDocument/2006/relationships/image" Target="media/image271.png"/><Relationship Id="rId312" Type="http://schemas.openxmlformats.org/officeDocument/2006/relationships/image" Target="media/image272.png"/><Relationship Id="rId313" Type="http://schemas.openxmlformats.org/officeDocument/2006/relationships/image" Target="media/image273.png"/><Relationship Id="rId314" Type="http://schemas.openxmlformats.org/officeDocument/2006/relationships/image" Target="media/image274.png"/><Relationship Id="rId315" Type="http://schemas.openxmlformats.org/officeDocument/2006/relationships/image" Target="media/image275.png"/><Relationship Id="rId316" Type="http://schemas.openxmlformats.org/officeDocument/2006/relationships/image" Target="media/image276.png"/><Relationship Id="rId317" Type="http://schemas.openxmlformats.org/officeDocument/2006/relationships/image" Target="media/image277.png"/><Relationship Id="rId318" Type="http://schemas.openxmlformats.org/officeDocument/2006/relationships/image" Target="media/image278.png"/><Relationship Id="rId319" Type="http://schemas.openxmlformats.org/officeDocument/2006/relationships/image" Target="media/image279.png"/><Relationship Id="rId320" Type="http://schemas.openxmlformats.org/officeDocument/2006/relationships/image" Target="media/image280.png"/><Relationship Id="rId321" Type="http://schemas.openxmlformats.org/officeDocument/2006/relationships/image" Target="media/image281.png"/><Relationship Id="rId322" Type="http://schemas.openxmlformats.org/officeDocument/2006/relationships/image" Target="media/image282.png"/><Relationship Id="rId323" Type="http://schemas.openxmlformats.org/officeDocument/2006/relationships/image" Target="media/image283.png"/><Relationship Id="rId324" Type="http://schemas.openxmlformats.org/officeDocument/2006/relationships/image" Target="media/image284.png"/><Relationship Id="rId325" Type="http://schemas.openxmlformats.org/officeDocument/2006/relationships/image" Target="media/image285.png"/><Relationship Id="rId326" Type="http://schemas.openxmlformats.org/officeDocument/2006/relationships/image" Target="media/image286.png"/><Relationship Id="rId327" Type="http://schemas.openxmlformats.org/officeDocument/2006/relationships/image" Target="media/image287.png"/><Relationship Id="rId328" Type="http://schemas.openxmlformats.org/officeDocument/2006/relationships/image" Target="media/image288.png"/><Relationship Id="rId329" Type="http://schemas.openxmlformats.org/officeDocument/2006/relationships/image" Target="media/image289.png"/><Relationship Id="rId330" Type="http://schemas.openxmlformats.org/officeDocument/2006/relationships/image" Target="media/image290.png"/><Relationship Id="rId331" Type="http://schemas.openxmlformats.org/officeDocument/2006/relationships/image" Target="media/image291.png"/><Relationship Id="rId332" Type="http://schemas.openxmlformats.org/officeDocument/2006/relationships/image" Target="media/image292.png"/><Relationship Id="rId333" Type="http://schemas.openxmlformats.org/officeDocument/2006/relationships/image" Target="media/image293.png"/><Relationship Id="rId334" Type="http://schemas.openxmlformats.org/officeDocument/2006/relationships/image" Target="media/image294.png"/><Relationship Id="rId335" Type="http://schemas.openxmlformats.org/officeDocument/2006/relationships/image" Target="media/image295.png"/><Relationship Id="rId336" Type="http://schemas.openxmlformats.org/officeDocument/2006/relationships/image" Target="media/image296.png"/><Relationship Id="rId337" Type="http://schemas.openxmlformats.org/officeDocument/2006/relationships/image" Target="media/image297.png"/><Relationship Id="rId338" Type="http://schemas.openxmlformats.org/officeDocument/2006/relationships/image" Target="media/image298.png"/><Relationship Id="rId339" Type="http://schemas.openxmlformats.org/officeDocument/2006/relationships/image" Target="media/image299.png"/><Relationship Id="rId340" Type="http://schemas.openxmlformats.org/officeDocument/2006/relationships/image" Target="media/image300.png"/><Relationship Id="rId341" Type="http://schemas.openxmlformats.org/officeDocument/2006/relationships/header" Target="header9.xml"/><Relationship Id="rId342" Type="http://schemas.openxmlformats.org/officeDocument/2006/relationships/header" Target="header10.xml"/><Relationship Id="rId343" Type="http://schemas.openxmlformats.org/officeDocument/2006/relationships/footer" Target="footer8.xml"/><Relationship Id="rId344" Type="http://schemas.openxmlformats.org/officeDocument/2006/relationships/footer" Target="footer9.xml"/><Relationship Id="rId345" Type="http://schemas.openxmlformats.org/officeDocument/2006/relationships/header" Target="header11.xml"/><Relationship Id="rId346" Type="http://schemas.openxmlformats.org/officeDocument/2006/relationships/header" Target="header12.xml"/><Relationship Id="rId347" Type="http://schemas.openxmlformats.org/officeDocument/2006/relationships/footer" Target="footer10.xml"/><Relationship Id="rId348" Type="http://schemas.openxmlformats.org/officeDocument/2006/relationships/footer" Target="footer11.xml"/><Relationship Id="rId349" Type="http://schemas.openxmlformats.org/officeDocument/2006/relationships/image" Target="media/image301.png"/><Relationship Id="rId350" Type="http://schemas.openxmlformats.org/officeDocument/2006/relationships/image" Target="media/image302.png"/><Relationship Id="rId351" Type="http://schemas.openxmlformats.org/officeDocument/2006/relationships/image" Target="media/image303.png"/><Relationship Id="rId352" Type="http://schemas.openxmlformats.org/officeDocument/2006/relationships/image" Target="media/image304.png"/><Relationship Id="rId353" Type="http://schemas.openxmlformats.org/officeDocument/2006/relationships/image" Target="media/image305.png"/><Relationship Id="rId354" Type="http://schemas.openxmlformats.org/officeDocument/2006/relationships/image" Target="media/image306.png"/><Relationship Id="rId355" Type="http://schemas.openxmlformats.org/officeDocument/2006/relationships/image" Target="media/image307.png"/><Relationship Id="rId356" Type="http://schemas.openxmlformats.org/officeDocument/2006/relationships/image" Target="media/image308.png"/><Relationship Id="rId357" Type="http://schemas.openxmlformats.org/officeDocument/2006/relationships/image" Target="media/image309.png"/><Relationship Id="rId358" Type="http://schemas.openxmlformats.org/officeDocument/2006/relationships/image" Target="media/image310.png"/><Relationship Id="rId359" Type="http://schemas.openxmlformats.org/officeDocument/2006/relationships/image" Target="media/image311.png"/><Relationship Id="rId360" Type="http://schemas.openxmlformats.org/officeDocument/2006/relationships/image" Target="media/image312.png"/><Relationship Id="rId361" Type="http://schemas.openxmlformats.org/officeDocument/2006/relationships/image" Target="media/image313.png"/><Relationship Id="rId362" Type="http://schemas.openxmlformats.org/officeDocument/2006/relationships/image" Target="media/image314.png"/><Relationship Id="rId363" Type="http://schemas.openxmlformats.org/officeDocument/2006/relationships/image" Target="media/image315.png"/><Relationship Id="rId364" Type="http://schemas.openxmlformats.org/officeDocument/2006/relationships/image" Target="media/image316.png"/><Relationship Id="rId365" Type="http://schemas.openxmlformats.org/officeDocument/2006/relationships/image" Target="media/image317.png"/><Relationship Id="rId366" Type="http://schemas.openxmlformats.org/officeDocument/2006/relationships/image" Target="media/image318.png"/><Relationship Id="rId367" Type="http://schemas.openxmlformats.org/officeDocument/2006/relationships/image" Target="media/image319.png"/><Relationship Id="rId368" Type="http://schemas.openxmlformats.org/officeDocument/2006/relationships/image" Target="media/image320.png"/><Relationship Id="rId369" Type="http://schemas.openxmlformats.org/officeDocument/2006/relationships/image" Target="media/image321.png"/><Relationship Id="rId370" Type="http://schemas.openxmlformats.org/officeDocument/2006/relationships/image" Target="media/image322.png"/><Relationship Id="rId371" Type="http://schemas.openxmlformats.org/officeDocument/2006/relationships/image" Target="media/image323.png"/><Relationship Id="rId372" Type="http://schemas.openxmlformats.org/officeDocument/2006/relationships/image" Target="media/image324.png"/><Relationship Id="rId373" Type="http://schemas.openxmlformats.org/officeDocument/2006/relationships/image" Target="media/image325.png"/><Relationship Id="rId374" Type="http://schemas.openxmlformats.org/officeDocument/2006/relationships/header" Target="header13.xml"/><Relationship Id="rId375" Type="http://schemas.openxmlformats.org/officeDocument/2006/relationships/header" Target="header14.xml"/><Relationship Id="rId376" Type="http://schemas.openxmlformats.org/officeDocument/2006/relationships/footer" Target="footer12.xml"/><Relationship Id="rId377" Type="http://schemas.openxmlformats.org/officeDocument/2006/relationships/footer" Target="footer13.xml"/><Relationship Id="rId378" Type="http://schemas.openxmlformats.org/officeDocument/2006/relationships/header" Target="header15.xml"/><Relationship Id="rId379" Type="http://schemas.openxmlformats.org/officeDocument/2006/relationships/header" Target="header16.xml"/><Relationship Id="rId380" Type="http://schemas.openxmlformats.org/officeDocument/2006/relationships/footer" Target="footer14.xml"/><Relationship Id="rId381" Type="http://schemas.openxmlformats.org/officeDocument/2006/relationships/footer" Target="footer15.xml"/><Relationship Id="rId382" Type="http://schemas.openxmlformats.org/officeDocument/2006/relationships/hyperlink" Target="http://www.ti.com/lit/pdf/SLAU278" TargetMode="External"/><Relationship Id="rId383" Type="http://schemas.openxmlformats.org/officeDocument/2006/relationships/hyperlink" Target="http://www.ti.com/lit/pdf/SLAU319" TargetMode="External"/><Relationship Id="rId384" Type="http://schemas.openxmlformats.org/officeDocument/2006/relationships/hyperlink" Target="http://www.ti.com/lit/pdf/SLAU320" TargetMode="External"/><Relationship Id="rId385" Type="http://schemas.openxmlformats.org/officeDocument/2006/relationships/hyperlink" Target="http://www.ti.com/lit/pdf/SLAU396" TargetMode="External"/><Relationship Id="rId386" Type="http://schemas.openxmlformats.org/officeDocument/2006/relationships/hyperlink" Target="http://www.ti.com/lit/pdf/SLAU397" TargetMode="External"/><Relationship Id="rId387" Type="http://schemas.openxmlformats.org/officeDocument/2006/relationships/hyperlink" Target="http://www.ti.com/lit/pdf/SLAU390" TargetMode="External"/><Relationship Id="rId388" Type="http://schemas.openxmlformats.org/officeDocument/2006/relationships/hyperlink" Target="http://www.ti.com/lit/pdf/SLAU388" TargetMode="External"/><Relationship Id="rId389" Type="http://schemas.openxmlformats.org/officeDocument/2006/relationships/hyperlink" Target="http://www.ti.com/lit/pdf/SLAU404" TargetMode="External"/><Relationship Id="rId390" Type="http://schemas.openxmlformats.org/officeDocument/2006/relationships/hyperlink" Target="http://www.ti.com/lit/pdf/SLAU402" TargetMode="External"/><Relationship Id="rId391" Type="http://schemas.openxmlformats.org/officeDocument/2006/relationships/hyperlink" Target="http://www.ti.com/lit/pdf/SLAU399" TargetMode="External"/><Relationship Id="rId392" Type="http://schemas.openxmlformats.org/officeDocument/2006/relationships/hyperlink" Target="http://www.ti.com/lit/pdf/SLAU387" TargetMode="External"/><Relationship Id="rId393" Type="http://schemas.openxmlformats.org/officeDocument/2006/relationships/hyperlink" Target="http://www.ti.com/lit/pdf/SLAU395" TargetMode="External"/><Relationship Id="rId394" Type="http://schemas.openxmlformats.org/officeDocument/2006/relationships/hyperlink" Target="http://www.ti.com/lit/pdf/SLAU410" TargetMode="External"/><Relationship Id="rId395" Type="http://schemas.openxmlformats.org/officeDocument/2006/relationships/hyperlink" Target="http://www.ti.com/lit/pdf/SLAU411" TargetMode="External"/><Relationship Id="rId396" Type="http://schemas.openxmlformats.org/officeDocument/2006/relationships/hyperlink" Target="http://www.ti.com/lit/pdf/SLAU412" TargetMode="External"/><Relationship Id="rId397" Type="http://schemas.openxmlformats.org/officeDocument/2006/relationships/hyperlink" Target="http://www.ti.com/lit/pdf/SLAU400" TargetMode="External"/><Relationship Id="rId398" Type="http://schemas.openxmlformats.org/officeDocument/2006/relationships/hyperlink" Target="http://www.ti.com/lit/pdf/SLAU401" TargetMode="External"/><Relationship Id="rId399" Type="http://schemas.openxmlformats.org/officeDocument/2006/relationships/hyperlink" Target="http://www.ti.com/lit/pdf/SLAU408" TargetMode="External"/><Relationship Id="rId400" Type="http://schemas.openxmlformats.org/officeDocument/2006/relationships/hyperlink" Target="http://www.ti.com/lit/pdf/SLAU406" TargetMode="External"/><Relationship Id="rId401" Type="http://schemas.openxmlformats.org/officeDocument/2006/relationships/hyperlink" Target="http://www.ti.com/lit/pdf/SLAU398" TargetMode="External"/><Relationship Id="rId402" Type="http://schemas.openxmlformats.org/officeDocument/2006/relationships/hyperlink" Target="http://www.ti.com/lit/pdf/SLAU405" TargetMode="External"/><Relationship Id="rId403" Type="http://schemas.openxmlformats.org/officeDocument/2006/relationships/hyperlink" Target="http://www.ti.com/lit/pdf/SLAU284" TargetMode="External"/><Relationship Id="rId404" Type="http://schemas.openxmlformats.org/officeDocument/2006/relationships/hyperlink" Target="http://www.ti.com/lit/pdf/SLAU414" TargetMode="External"/><Relationship Id="rId405" Type="http://schemas.openxmlformats.org/officeDocument/2006/relationships/image" Target="media/image326.png"/><Relationship Id="rId406" Type="http://schemas.openxmlformats.org/officeDocument/2006/relationships/image" Target="media/image327.png"/><Relationship Id="rId407" Type="http://schemas.openxmlformats.org/officeDocument/2006/relationships/image" Target="media/image328.png"/><Relationship Id="rId408" Type="http://schemas.openxmlformats.org/officeDocument/2006/relationships/image" Target="media/image329.png"/><Relationship Id="rId409" Type="http://schemas.openxmlformats.org/officeDocument/2006/relationships/image" Target="media/image330.png"/><Relationship Id="rId410" Type="http://schemas.openxmlformats.org/officeDocument/2006/relationships/image" Target="media/image331.png"/><Relationship Id="rId411" Type="http://schemas.openxmlformats.org/officeDocument/2006/relationships/image" Target="media/image332.png"/><Relationship Id="rId412" Type="http://schemas.openxmlformats.org/officeDocument/2006/relationships/image" Target="media/image333.png"/><Relationship Id="rId413" Type="http://schemas.openxmlformats.org/officeDocument/2006/relationships/image" Target="media/image334.png"/><Relationship Id="rId414" Type="http://schemas.openxmlformats.org/officeDocument/2006/relationships/image" Target="media/image335.png"/><Relationship Id="rId415" Type="http://schemas.openxmlformats.org/officeDocument/2006/relationships/image" Target="media/image336.png"/><Relationship Id="rId416" Type="http://schemas.openxmlformats.org/officeDocument/2006/relationships/image" Target="media/image337.png"/><Relationship Id="rId417" Type="http://schemas.openxmlformats.org/officeDocument/2006/relationships/image" Target="media/image338.png"/><Relationship Id="rId418" Type="http://schemas.openxmlformats.org/officeDocument/2006/relationships/image" Target="media/image339.png"/><Relationship Id="rId419" Type="http://schemas.openxmlformats.org/officeDocument/2006/relationships/image" Target="media/image340.png"/><Relationship Id="rId420" Type="http://schemas.openxmlformats.org/officeDocument/2006/relationships/image" Target="media/image341.png"/><Relationship Id="rId421" Type="http://schemas.openxmlformats.org/officeDocument/2006/relationships/image" Target="media/image342.png"/><Relationship Id="rId422" Type="http://schemas.openxmlformats.org/officeDocument/2006/relationships/image" Target="media/image343.png"/><Relationship Id="rId423" Type="http://schemas.openxmlformats.org/officeDocument/2006/relationships/image" Target="media/image344.png"/><Relationship Id="rId424" Type="http://schemas.openxmlformats.org/officeDocument/2006/relationships/image" Target="media/image345.png"/><Relationship Id="rId425" Type="http://schemas.openxmlformats.org/officeDocument/2006/relationships/image" Target="media/image346.png"/><Relationship Id="rId426" Type="http://schemas.openxmlformats.org/officeDocument/2006/relationships/image" Target="media/image347.png"/><Relationship Id="rId427" Type="http://schemas.openxmlformats.org/officeDocument/2006/relationships/image" Target="media/image348.png"/><Relationship Id="rId428" Type="http://schemas.openxmlformats.org/officeDocument/2006/relationships/image" Target="media/image349.png"/><Relationship Id="rId429" Type="http://schemas.openxmlformats.org/officeDocument/2006/relationships/image" Target="media/image350.png"/><Relationship Id="rId430" Type="http://schemas.openxmlformats.org/officeDocument/2006/relationships/image" Target="media/image351.png"/><Relationship Id="rId431" Type="http://schemas.openxmlformats.org/officeDocument/2006/relationships/image" Target="media/image352.png"/><Relationship Id="rId432" Type="http://schemas.openxmlformats.org/officeDocument/2006/relationships/image" Target="media/image353.png"/><Relationship Id="rId433" Type="http://schemas.openxmlformats.org/officeDocument/2006/relationships/image" Target="media/image354.png"/><Relationship Id="rId434" Type="http://schemas.openxmlformats.org/officeDocument/2006/relationships/image" Target="media/image355.png"/><Relationship Id="rId435" Type="http://schemas.openxmlformats.org/officeDocument/2006/relationships/image" Target="media/image356.png"/><Relationship Id="rId436" Type="http://schemas.openxmlformats.org/officeDocument/2006/relationships/image" Target="media/image357.png"/><Relationship Id="rId437" Type="http://schemas.openxmlformats.org/officeDocument/2006/relationships/image" Target="media/image358.png"/><Relationship Id="rId438" Type="http://schemas.openxmlformats.org/officeDocument/2006/relationships/image" Target="media/image359.png"/><Relationship Id="rId439" Type="http://schemas.openxmlformats.org/officeDocument/2006/relationships/image" Target="media/image360.png"/><Relationship Id="rId440" Type="http://schemas.openxmlformats.org/officeDocument/2006/relationships/image" Target="media/image361.png"/><Relationship Id="rId441" Type="http://schemas.openxmlformats.org/officeDocument/2006/relationships/image" Target="media/image362.png"/><Relationship Id="rId442" Type="http://schemas.openxmlformats.org/officeDocument/2006/relationships/image" Target="media/image363.png"/><Relationship Id="rId443" Type="http://schemas.openxmlformats.org/officeDocument/2006/relationships/image" Target="media/image364.png"/><Relationship Id="rId444" Type="http://schemas.openxmlformats.org/officeDocument/2006/relationships/image" Target="media/image365.png"/><Relationship Id="rId445" Type="http://schemas.openxmlformats.org/officeDocument/2006/relationships/image" Target="media/image366.png"/><Relationship Id="rId446" Type="http://schemas.openxmlformats.org/officeDocument/2006/relationships/image" Target="media/image367.png"/><Relationship Id="rId447" Type="http://schemas.openxmlformats.org/officeDocument/2006/relationships/image" Target="media/image368.png"/><Relationship Id="rId448" Type="http://schemas.openxmlformats.org/officeDocument/2006/relationships/image" Target="media/image369.png"/><Relationship Id="rId449" Type="http://schemas.openxmlformats.org/officeDocument/2006/relationships/image" Target="media/image370.png"/><Relationship Id="rId450" Type="http://schemas.openxmlformats.org/officeDocument/2006/relationships/image" Target="media/image371.png"/><Relationship Id="rId451" Type="http://schemas.openxmlformats.org/officeDocument/2006/relationships/image" Target="media/image372.png"/><Relationship Id="rId452" Type="http://schemas.openxmlformats.org/officeDocument/2006/relationships/image" Target="media/image373.png"/><Relationship Id="rId453" Type="http://schemas.openxmlformats.org/officeDocument/2006/relationships/image" Target="media/image374.png"/><Relationship Id="rId454" Type="http://schemas.openxmlformats.org/officeDocument/2006/relationships/image" Target="media/image375.png"/><Relationship Id="rId455" Type="http://schemas.openxmlformats.org/officeDocument/2006/relationships/image" Target="media/image376.png"/><Relationship Id="rId456" Type="http://schemas.openxmlformats.org/officeDocument/2006/relationships/image" Target="media/image377.png"/><Relationship Id="rId457" Type="http://schemas.openxmlformats.org/officeDocument/2006/relationships/image" Target="media/image378.png"/><Relationship Id="rId458" Type="http://schemas.openxmlformats.org/officeDocument/2006/relationships/image" Target="media/image379.png"/><Relationship Id="rId459" Type="http://schemas.openxmlformats.org/officeDocument/2006/relationships/image" Target="media/image380.png"/><Relationship Id="rId460" Type="http://schemas.openxmlformats.org/officeDocument/2006/relationships/image" Target="media/image381.png"/><Relationship Id="rId461" Type="http://schemas.openxmlformats.org/officeDocument/2006/relationships/image" Target="media/image382.png"/><Relationship Id="rId462" Type="http://schemas.openxmlformats.org/officeDocument/2006/relationships/image" Target="media/image383.png"/><Relationship Id="rId463" Type="http://schemas.openxmlformats.org/officeDocument/2006/relationships/image" Target="media/image384.png"/><Relationship Id="rId464" Type="http://schemas.openxmlformats.org/officeDocument/2006/relationships/image" Target="media/image385.png"/><Relationship Id="rId465" Type="http://schemas.openxmlformats.org/officeDocument/2006/relationships/image" Target="media/image386.png"/><Relationship Id="rId466" Type="http://schemas.openxmlformats.org/officeDocument/2006/relationships/image" Target="media/image387.png"/><Relationship Id="rId467" Type="http://schemas.openxmlformats.org/officeDocument/2006/relationships/image" Target="media/image388.png"/><Relationship Id="rId468" Type="http://schemas.openxmlformats.org/officeDocument/2006/relationships/image" Target="media/image389.png"/><Relationship Id="rId469" Type="http://schemas.openxmlformats.org/officeDocument/2006/relationships/image" Target="media/image390.png"/><Relationship Id="rId470" Type="http://schemas.openxmlformats.org/officeDocument/2006/relationships/image" Target="media/image391.png"/><Relationship Id="rId471" Type="http://schemas.openxmlformats.org/officeDocument/2006/relationships/image" Target="media/image392.png"/><Relationship Id="rId472" Type="http://schemas.openxmlformats.org/officeDocument/2006/relationships/image" Target="media/image393.png"/><Relationship Id="rId473" Type="http://schemas.openxmlformats.org/officeDocument/2006/relationships/image" Target="media/image394.png"/><Relationship Id="rId474" Type="http://schemas.openxmlformats.org/officeDocument/2006/relationships/image" Target="media/image395.png"/><Relationship Id="rId475" Type="http://schemas.openxmlformats.org/officeDocument/2006/relationships/image" Target="media/image396.png"/><Relationship Id="rId476" Type="http://schemas.openxmlformats.org/officeDocument/2006/relationships/image" Target="media/image397.png"/><Relationship Id="rId477" Type="http://schemas.openxmlformats.org/officeDocument/2006/relationships/image" Target="media/image398.png"/><Relationship Id="rId478" Type="http://schemas.openxmlformats.org/officeDocument/2006/relationships/image" Target="media/image399.png"/><Relationship Id="rId479" Type="http://schemas.openxmlformats.org/officeDocument/2006/relationships/image" Target="media/image400.png"/><Relationship Id="rId480" Type="http://schemas.openxmlformats.org/officeDocument/2006/relationships/image" Target="media/image401.png"/><Relationship Id="rId481" Type="http://schemas.openxmlformats.org/officeDocument/2006/relationships/image" Target="media/image402.png"/><Relationship Id="rId482" Type="http://schemas.openxmlformats.org/officeDocument/2006/relationships/image" Target="media/image403.png"/><Relationship Id="rId483" Type="http://schemas.openxmlformats.org/officeDocument/2006/relationships/image" Target="media/image404.png"/><Relationship Id="rId484" Type="http://schemas.openxmlformats.org/officeDocument/2006/relationships/image" Target="media/image405.png"/><Relationship Id="rId485" Type="http://schemas.openxmlformats.org/officeDocument/2006/relationships/image" Target="media/image406.png"/><Relationship Id="rId486" Type="http://schemas.openxmlformats.org/officeDocument/2006/relationships/image" Target="media/image407.png"/><Relationship Id="rId487" Type="http://schemas.openxmlformats.org/officeDocument/2006/relationships/image" Target="media/image408.png"/><Relationship Id="rId488" Type="http://schemas.openxmlformats.org/officeDocument/2006/relationships/image" Target="media/image409.png"/><Relationship Id="rId489" Type="http://schemas.openxmlformats.org/officeDocument/2006/relationships/image" Target="media/image410.png"/><Relationship Id="rId490" Type="http://schemas.openxmlformats.org/officeDocument/2006/relationships/image" Target="media/image411.png"/><Relationship Id="rId491" Type="http://schemas.openxmlformats.org/officeDocument/2006/relationships/image" Target="media/image412.png"/><Relationship Id="rId492" Type="http://schemas.openxmlformats.org/officeDocument/2006/relationships/image" Target="media/image413.png"/><Relationship Id="rId493" Type="http://schemas.openxmlformats.org/officeDocument/2006/relationships/image" Target="media/image414.png"/><Relationship Id="rId494" Type="http://schemas.openxmlformats.org/officeDocument/2006/relationships/image" Target="media/image415.png"/><Relationship Id="rId495" Type="http://schemas.openxmlformats.org/officeDocument/2006/relationships/image" Target="media/image416.png"/><Relationship Id="rId496" Type="http://schemas.openxmlformats.org/officeDocument/2006/relationships/image" Target="media/image417.png"/><Relationship Id="rId497" Type="http://schemas.openxmlformats.org/officeDocument/2006/relationships/image" Target="media/image418.png"/><Relationship Id="rId498" Type="http://schemas.openxmlformats.org/officeDocument/2006/relationships/image" Target="media/image419.png"/><Relationship Id="rId499" Type="http://schemas.openxmlformats.org/officeDocument/2006/relationships/image" Target="media/image420.png"/><Relationship Id="rId500" Type="http://schemas.openxmlformats.org/officeDocument/2006/relationships/image" Target="media/image421.png"/><Relationship Id="rId501" Type="http://schemas.openxmlformats.org/officeDocument/2006/relationships/image" Target="media/image422.png"/><Relationship Id="rId502" Type="http://schemas.openxmlformats.org/officeDocument/2006/relationships/image" Target="media/image423.png"/><Relationship Id="rId503" Type="http://schemas.openxmlformats.org/officeDocument/2006/relationships/image" Target="media/image424.png"/><Relationship Id="rId504" Type="http://schemas.openxmlformats.org/officeDocument/2006/relationships/image" Target="media/image425.png"/><Relationship Id="rId505" Type="http://schemas.openxmlformats.org/officeDocument/2006/relationships/image" Target="media/image426.png"/><Relationship Id="rId506" Type="http://schemas.openxmlformats.org/officeDocument/2006/relationships/image" Target="media/image427.png"/><Relationship Id="rId507" Type="http://schemas.openxmlformats.org/officeDocument/2006/relationships/image" Target="media/image428.png"/><Relationship Id="rId508" Type="http://schemas.openxmlformats.org/officeDocument/2006/relationships/image" Target="media/image429.png"/><Relationship Id="rId509" Type="http://schemas.openxmlformats.org/officeDocument/2006/relationships/image" Target="media/image430.png"/><Relationship Id="rId510" Type="http://schemas.openxmlformats.org/officeDocument/2006/relationships/image" Target="media/image431.png"/><Relationship Id="rId511" Type="http://schemas.openxmlformats.org/officeDocument/2006/relationships/image" Target="media/image432.png"/><Relationship Id="rId512" Type="http://schemas.openxmlformats.org/officeDocument/2006/relationships/image" Target="media/image433.png"/><Relationship Id="rId513" Type="http://schemas.openxmlformats.org/officeDocument/2006/relationships/image" Target="media/image434.png"/><Relationship Id="rId514" Type="http://schemas.openxmlformats.org/officeDocument/2006/relationships/image" Target="media/image435.png"/><Relationship Id="rId515" Type="http://schemas.openxmlformats.org/officeDocument/2006/relationships/image" Target="media/image436.png"/><Relationship Id="rId516" Type="http://schemas.openxmlformats.org/officeDocument/2006/relationships/image" Target="media/image437.png"/><Relationship Id="rId517" Type="http://schemas.openxmlformats.org/officeDocument/2006/relationships/image" Target="media/image438.png"/><Relationship Id="rId518" Type="http://schemas.openxmlformats.org/officeDocument/2006/relationships/image" Target="media/image439.png"/><Relationship Id="rId519" Type="http://schemas.openxmlformats.org/officeDocument/2006/relationships/image" Target="media/image440.png"/><Relationship Id="rId520" Type="http://schemas.openxmlformats.org/officeDocument/2006/relationships/image" Target="media/image441.png"/><Relationship Id="rId521" Type="http://schemas.openxmlformats.org/officeDocument/2006/relationships/image" Target="media/image442.png"/><Relationship Id="rId522" Type="http://schemas.openxmlformats.org/officeDocument/2006/relationships/image" Target="media/image443.png"/><Relationship Id="rId523" Type="http://schemas.openxmlformats.org/officeDocument/2006/relationships/image" Target="media/image444.png"/><Relationship Id="rId524" Type="http://schemas.openxmlformats.org/officeDocument/2006/relationships/image" Target="media/image445.png"/><Relationship Id="rId525" Type="http://schemas.openxmlformats.org/officeDocument/2006/relationships/image" Target="media/image446.png"/><Relationship Id="rId526" Type="http://schemas.openxmlformats.org/officeDocument/2006/relationships/image" Target="media/image447.png"/><Relationship Id="rId527" Type="http://schemas.openxmlformats.org/officeDocument/2006/relationships/image" Target="media/image448.png"/><Relationship Id="rId528" Type="http://schemas.openxmlformats.org/officeDocument/2006/relationships/image" Target="media/image449.png"/><Relationship Id="rId529" Type="http://schemas.openxmlformats.org/officeDocument/2006/relationships/image" Target="media/image450.png"/><Relationship Id="rId530" Type="http://schemas.openxmlformats.org/officeDocument/2006/relationships/image" Target="media/image451.png"/><Relationship Id="rId531" Type="http://schemas.openxmlformats.org/officeDocument/2006/relationships/image" Target="media/image452.png"/><Relationship Id="rId532" Type="http://schemas.openxmlformats.org/officeDocument/2006/relationships/image" Target="media/image453.png"/><Relationship Id="rId533" Type="http://schemas.openxmlformats.org/officeDocument/2006/relationships/image" Target="media/image454.png"/><Relationship Id="rId534" Type="http://schemas.openxmlformats.org/officeDocument/2006/relationships/image" Target="media/image455.png"/><Relationship Id="rId535" Type="http://schemas.openxmlformats.org/officeDocument/2006/relationships/header" Target="header17.xml"/><Relationship Id="rId536" Type="http://schemas.openxmlformats.org/officeDocument/2006/relationships/header" Target="header18.xml"/><Relationship Id="rId537" Type="http://schemas.openxmlformats.org/officeDocument/2006/relationships/footer" Target="footer16.xml"/><Relationship Id="rId538" Type="http://schemas.openxmlformats.org/officeDocument/2006/relationships/footer" Target="footer17.xml"/><Relationship Id="rId539" Type="http://schemas.openxmlformats.org/officeDocument/2006/relationships/header" Target="header19.xml"/><Relationship Id="rId540" Type="http://schemas.openxmlformats.org/officeDocument/2006/relationships/header" Target="header20.xml"/><Relationship Id="rId541" Type="http://schemas.openxmlformats.org/officeDocument/2006/relationships/footer" Target="footer18.xml"/><Relationship Id="rId542" Type="http://schemas.openxmlformats.org/officeDocument/2006/relationships/footer" Target="footer19.xml"/><Relationship Id="rId543" Type="http://schemas.openxmlformats.org/officeDocument/2006/relationships/header" Target="header21.xml"/><Relationship Id="rId544" Type="http://schemas.openxmlformats.org/officeDocument/2006/relationships/header" Target="header22.xml"/><Relationship Id="rId545" Type="http://schemas.openxmlformats.org/officeDocument/2006/relationships/footer" Target="footer20.xml"/><Relationship Id="rId546" Type="http://schemas.openxmlformats.org/officeDocument/2006/relationships/footer" Target="footer21.xml"/><Relationship Id="rId547" Type="http://schemas.openxmlformats.org/officeDocument/2006/relationships/header" Target="header23.xml"/><Relationship Id="rId548" Type="http://schemas.openxmlformats.org/officeDocument/2006/relationships/header" Target="header24.xml"/><Relationship Id="rId549" Type="http://schemas.openxmlformats.org/officeDocument/2006/relationships/footer" Target="footer22.xml"/><Relationship Id="rId550" Type="http://schemas.openxmlformats.org/officeDocument/2006/relationships/footer" Target="footer23.xml"/><Relationship Id="rId551" Type="http://schemas.openxmlformats.org/officeDocument/2006/relationships/hyperlink" Target="http://www.ti.com/lsds/ti/microcontroller/16-bit_msp430/getting-started.page" TargetMode="External"/><Relationship Id="rId552" Type="http://schemas.openxmlformats.org/officeDocument/2006/relationships/hyperlink" Target="http://www.ti.com/msp430tools" TargetMode="External"/><Relationship Id="rId553" Type="http://schemas.openxmlformats.org/officeDocument/2006/relationships/hyperlink" Target="http://www.ti.com/lit/pdf/SLAU157" TargetMode="External"/><Relationship Id="rId554" Type="http://schemas.openxmlformats.org/officeDocument/2006/relationships/hyperlink" Target="http://www.ti.com/tool/MSP-FET430U64USB" TargetMode="External"/><Relationship Id="rId555" Type="http://schemas.openxmlformats.org/officeDocument/2006/relationships/hyperlink" Target="http://www.ti.com/tool/MSP-TS430RGC64USB" TargetMode="External"/><Relationship Id="rId556" Type="http://schemas.openxmlformats.org/officeDocument/2006/relationships/hyperlink" Target="http://www.ti.com/tool/MSP-FET430U80USB" TargetMode="External"/><Relationship Id="rId557" Type="http://schemas.openxmlformats.org/officeDocument/2006/relationships/hyperlink" Target="http://www.ti.com/tool/MSP-TS430PN80USB" TargetMode="External"/><Relationship Id="rId558" Type="http://schemas.openxmlformats.org/officeDocument/2006/relationships/hyperlink" Target="http://www.ti.com/tool/MSP-GANG" TargetMode="External"/><Relationship Id="rId559" Type="http://schemas.openxmlformats.org/officeDocument/2006/relationships/hyperlink" Target="http://www.ti.com/msp430ware" TargetMode="External"/><Relationship Id="rId560" Type="http://schemas.openxmlformats.org/officeDocument/2006/relationships/hyperlink" Target="http://www.ti.com/tool/sysbios" TargetMode="External"/><Relationship Id="rId561" Type="http://schemas.openxmlformats.org/officeDocument/2006/relationships/hyperlink" Target="http://www.ti.com/tool/msp430usbdevpack" TargetMode="External"/><Relationship Id="rId562" Type="http://schemas.openxmlformats.org/officeDocument/2006/relationships/hyperlink" Target="http://www.ti.com/msp430flasher" TargetMode="External"/><Relationship Id="rId563" Type="http://schemas.openxmlformats.org/officeDocument/2006/relationships/hyperlink" Target="http://www.ti.com/lit/pdf/SLAZ314" TargetMode="External"/><Relationship Id="rId564" Type="http://schemas.openxmlformats.org/officeDocument/2006/relationships/hyperlink" Target="http://www.ti.com/lit/pdf/SLAZ313" TargetMode="External"/><Relationship Id="rId565" Type="http://schemas.openxmlformats.org/officeDocument/2006/relationships/hyperlink" Target="http://www.ti.com/lit/pdf/SLAZ312" TargetMode="External"/><Relationship Id="rId566" Type="http://schemas.openxmlformats.org/officeDocument/2006/relationships/hyperlink" Target="http://www.ti.com/lit/pdf/SLAZ311" TargetMode="External"/><Relationship Id="rId567" Type="http://schemas.openxmlformats.org/officeDocument/2006/relationships/hyperlink" Target="http://www.ti.com/lit/pdf/SLAZ310" TargetMode="External"/><Relationship Id="rId568" Type="http://schemas.openxmlformats.org/officeDocument/2006/relationships/hyperlink" Target="http://www.ti.com/lit/pdf/SLAZ30" TargetMode="External"/><Relationship Id="rId569" Type="http://schemas.openxmlformats.org/officeDocument/2006/relationships/hyperlink" Target="http://www.ti.com/lit/pdf/SLAZ308" TargetMode="External"/><Relationship Id="rId570" Type="http://schemas.openxmlformats.org/officeDocument/2006/relationships/hyperlink" Target="http://www.ti.com/lit/pdf/SLAZ307" TargetMode="External"/><Relationship Id="rId571" Type="http://schemas.openxmlformats.org/officeDocument/2006/relationships/hyperlink" Target="http://www.ti.com/lit/pdf/SLAZ306" TargetMode="External"/><Relationship Id="rId572" Type="http://schemas.openxmlformats.org/officeDocument/2006/relationships/hyperlink" Target="http://www.ti.com/lit/pdf/SLAZ305" TargetMode="External"/><Relationship Id="rId573" Type="http://schemas.openxmlformats.org/officeDocument/2006/relationships/hyperlink" Target="http://www.ti.com/lit/pdf/SLAZ304" TargetMode="External"/><Relationship Id="rId574" Type="http://schemas.openxmlformats.org/officeDocument/2006/relationships/hyperlink" Target="http://www.ti.com/lit/pdf/SLAZ303" TargetMode="External"/><Relationship Id="rId575" Type="http://schemas.openxmlformats.org/officeDocument/2006/relationships/hyperlink" Target="http://www.ti.com/lit/pdf/SLAZ302" TargetMode="External"/><Relationship Id="rId576" Type="http://schemas.openxmlformats.org/officeDocument/2006/relationships/hyperlink" Target="http://www.ti.com/product/MSP430F5529?dcmp=dsproject&amp;hqs=pf" TargetMode="External"/><Relationship Id="rId577" Type="http://schemas.openxmlformats.org/officeDocument/2006/relationships/hyperlink" Target="http://www.ti.com/product/MSP430F5529?dcmp=dsproject&amp;hqs=sandbuy&amp;&amp;samplebuy" TargetMode="External"/><Relationship Id="rId578" Type="http://schemas.openxmlformats.org/officeDocument/2006/relationships/hyperlink" Target="http://www.ti.com/product/MSP430F5529?dcmp=dsproject&amp;hqs=td&amp;&amp;doctype2" TargetMode="External"/><Relationship Id="rId579" Type="http://schemas.openxmlformats.org/officeDocument/2006/relationships/hyperlink" Target="http://www.ti.com/product/MSP430F5529?dcmp=dsproject&amp;hqs=sw&amp;&amp;desKit" TargetMode="External"/><Relationship Id="rId580" Type="http://schemas.openxmlformats.org/officeDocument/2006/relationships/hyperlink" Target="http://www.ti.com/product/MSP430F5529?dcmp=dsproject&amp;hqs=support&amp;&amp;community" TargetMode="External"/><Relationship Id="rId581" Type="http://schemas.openxmlformats.org/officeDocument/2006/relationships/hyperlink" Target="http://www.ti.com/product/MSP430F5528?dcmp=dsproject&amp;hqs=pf" TargetMode="External"/><Relationship Id="rId582" Type="http://schemas.openxmlformats.org/officeDocument/2006/relationships/hyperlink" Target="http://www.ti.com/product/MSP430F5528?dcmp=dsproject&amp;hqs=sandbuy&amp;&amp;samplebuy" TargetMode="External"/><Relationship Id="rId583" Type="http://schemas.openxmlformats.org/officeDocument/2006/relationships/hyperlink" Target="http://www.ti.com/product/MSP430F5528?dcmp=dsproject&amp;hqs=td&amp;&amp;doctype2" TargetMode="External"/><Relationship Id="rId584" Type="http://schemas.openxmlformats.org/officeDocument/2006/relationships/hyperlink" Target="http://www.ti.com/product/MSP430F5528?dcmp=dsproject&amp;hqs=sw&amp;&amp;desKit" TargetMode="External"/><Relationship Id="rId585" Type="http://schemas.openxmlformats.org/officeDocument/2006/relationships/hyperlink" Target="http://www.ti.com/product/MSP430F5528?dcmp=dsproject&amp;hqs=support&amp;&amp;community" TargetMode="External"/><Relationship Id="rId586" Type="http://schemas.openxmlformats.org/officeDocument/2006/relationships/hyperlink" Target="http://www.ti.com/product/MSP430F5527?dcmp=dsproject&amp;hqs=pf" TargetMode="External"/><Relationship Id="rId587" Type="http://schemas.openxmlformats.org/officeDocument/2006/relationships/hyperlink" Target="http://www.ti.com/product/MSP430F5527?dcmp=dsproject&amp;hqs=sandbuy&amp;&amp;samplebuy" TargetMode="External"/><Relationship Id="rId588" Type="http://schemas.openxmlformats.org/officeDocument/2006/relationships/hyperlink" Target="http://www.ti.com/product/MSP430F5527?dcmp=dsproject&amp;hqs=td&amp;&amp;doctype2" TargetMode="External"/><Relationship Id="rId589" Type="http://schemas.openxmlformats.org/officeDocument/2006/relationships/hyperlink" Target="http://www.ti.com/product/MSP430F5527?dcmp=dsproject&amp;hqs=sw&amp;&amp;desKit" TargetMode="External"/><Relationship Id="rId590" Type="http://schemas.openxmlformats.org/officeDocument/2006/relationships/hyperlink" Target="http://www.ti.com/product/MSP430F5527?dcmp=dsproject&amp;hqs=support&amp;&amp;community" TargetMode="External"/><Relationship Id="rId591" Type="http://schemas.openxmlformats.org/officeDocument/2006/relationships/hyperlink" Target="http://www.ti.com/product/MSP430F5526?dcmp=dsproject&amp;hqs=pf" TargetMode="External"/><Relationship Id="rId592" Type="http://schemas.openxmlformats.org/officeDocument/2006/relationships/hyperlink" Target="http://www.ti.com/product/MSP430F5526?dcmp=dsproject&amp;hqs=sandbuy&amp;&amp;samplebuy" TargetMode="External"/><Relationship Id="rId593" Type="http://schemas.openxmlformats.org/officeDocument/2006/relationships/hyperlink" Target="http://www.ti.com/product/MSP430F5526?dcmp=dsproject&amp;hqs=td&amp;&amp;doctype2" TargetMode="External"/><Relationship Id="rId594" Type="http://schemas.openxmlformats.org/officeDocument/2006/relationships/hyperlink" Target="http://www.ti.com/product/MSP430F5526?dcmp=dsproject&amp;hqs=sw&amp;&amp;desKit" TargetMode="External"/><Relationship Id="rId595" Type="http://schemas.openxmlformats.org/officeDocument/2006/relationships/hyperlink" Target="http://www.ti.com/product/MSP430F5526?dcmp=dsproject&amp;hqs=support&amp;&amp;community" TargetMode="External"/><Relationship Id="rId596" Type="http://schemas.openxmlformats.org/officeDocument/2006/relationships/hyperlink" Target="http://www.ti.com/product/MSP430F5525?dcmp=dsproject&amp;hqs=pf" TargetMode="External"/><Relationship Id="rId597" Type="http://schemas.openxmlformats.org/officeDocument/2006/relationships/hyperlink" Target="http://www.ti.com/product/MSP430F5525?dcmp=dsproject&amp;hqs=sandbuy&amp;&amp;samplebuy" TargetMode="External"/><Relationship Id="rId598" Type="http://schemas.openxmlformats.org/officeDocument/2006/relationships/hyperlink" Target="http://www.ti.com/product/MSP430F5525?dcmp=dsproject&amp;hqs=td&amp;&amp;doctype2" TargetMode="External"/><Relationship Id="rId599" Type="http://schemas.openxmlformats.org/officeDocument/2006/relationships/hyperlink" Target="http://www.ti.com/product/MSP430F5525?dcmp=dsproject&amp;hqs=sw&amp;&amp;desKit" TargetMode="External"/><Relationship Id="rId600" Type="http://schemas.openxmlformats.org/officeDocument/2006/relationships/hyperlink" Target="http://www.ti.com/product/MSP430F5525?dcmp=dsproject&amp;hqs=support&amp;&amp;community" TargetMode="External"/><Relationship Id="rId601" Type="http://schemas.openxmlformats.org/officeDocument/2006/relationships/hyperlink" Target="http://www.ti.com/product/MSP430F5524?dcmp=dsproject&amp;hqs=pf" TargetMode="External"/><Relationship Id="rId602" Type="http://schemas.openxmlformats.org/officeDocument/2006/relationships/hyperlink" Target="http://www.ti.com/product/MSP430F5524?dcmp=dsproject&amp;hqs=sandbuy&amp;&amp;samplebuy" TargetMode="External"/><Relationship Id="rId603" Type="http://schemas.openxmlformats.org/officeDocument/2006/relationships/hyperlink" Target="http://www.ti.com/product/MSP430F5524?dcmp=dsproject&amp;hqs=td&amp;&amp;doctype2" TargetMode="External"/><Relationship Id="rId604" Type="http://schemas.openxmlformats.org/officeDocument/2006/relationships/hyperlink" Target="http://www.ti.com/product/MSP430F5524?dcmp=dsproject&amp;hqs=sw&amp;&amp;desKit" TargetMode="External"/><Relationship Id="rId605" Type="http://schemas.openxmlformats.org/officeDocument/2006/relationships/hyperlink" Target="http://www.ti.com/product/MSP430F5524?dcmp=dsproject&amp;hqs=support&amp;&amp;community" TargetMode="External"/><Relationship Id="rId606" Type="http://schemas.openxmlformats.org/officeDocument/2006/relationships/hyperlink" Target="http://www.ti.com/product/MSP430F5522?dcmp=dsproject&amp;hqs=pf" TargetMode="External"/><Relationship Id="rId607" Type="http://schemas.openxmlformats.org/officeDocument/2006/relationships/hyperlink" Target="http://www.ti.com/product/MSP430F5522?dcmp=dsproject&amp;hqs=sandbuy&amp;&amp;samplebuy" TargetMode="External"/><Relationship Id="rId608" Type="http://schemas.openxmlformats.org/officeDocument/2006/relationships/hyperlink" Target="http://www.ti.com/product/MSP430F5522?dcmp=dsproject&amp;hqs=td&amp;&amp;doctype2" TargetMode="External"/><Relationship Id="rId609" Type="http://schemas.openxmlformats.org/officeDocument/2006/relationships/hyperlink" Target="http://www.ti.com/product/MSP430F5522?dcmp=dsproject&amp;hqs=sw&amp;&amp;desKit" TargetMode="External"/><Relationship Id="rId610" Type="http://schemas.openxmlformats.org/officeDocument/2006/relationships/hyperlink" Target="http://www.ti.com/product/MSP430F5522?dcmp=dsproject&amp;hqs=support&amp;&amp;community" TargetMode="External"/><Relationship Id="rId611" Type="http://schemas.openxmlformats.org/officeDocument/2006/relationships/hyperlink" Target="http://www.ti.com/product/MSP430F5521?dcmp=dsproject&amp;hqs=pf" TargetMode="External"/><Relationship Id="rId612" Type="http://schemas.openxmlformats.org/officeDocument/2006/relationships/hyperlink" Target="http://www.ti.com/product/MSP430F5521?dcmp=dsproject&amp;hqs=sandbuy&amp;&amp;samplebuy" TargetMode="External"/><Relationship Id="rId613" Type="http://schemas.openxmlformats.org/officeDocument/2006/relationships/hyperlink" Target="http://www.ti.com/product/MSP430F5521?dcmp=dsproject&amp;hqs=td&amp;&amp;doctype2" TargetMode="External"/><Relationship Id="rId614" Type="http://schemas.openxmlformats.org/officeDocument/2006/relationships/hyperlink" Target="http://www.ti.com/product/MSP430F5521?dcmp=dsproject&amp;hqs=sw&amp;&amp;desKit" TargetMode="External"/><Relationship Id="rId615" Type="http://schemas.openxmlformats.org/officeDocument/2006/relationships/hyperlink" Target="http://www.ti.com/product/MSP430F5521?dcmp=dsproject&amp;hqs=support&amp;&amp;community" TargetMode="External"/><Relationship Id="rId616" Type="http://schemas.openxmlformats.org/officeDocument/2006/relationships/hyperlink" Target="http://www.ti.com/product/MSP430F5519?dcmp=dsproject&amp;hqs=pf" TargetMode="External"/><Relationship Id="rId617" Type="http://schemas.openxmlformats.org/officeDocument/2006/relationships/hyperlink" Target="http://www.ti.com/product/MSP430F5519?dcmp=dsproject&amp;hqs=sandbuy&amp;&amp;samplebuy" TargetMode="External"/><Relationship Id="rId618" Type="http://schemas.openxmlformats.org/officeDocument/2006/relationships/hyperlink" Target="http://www.ti.com/product/MSP430F5519?dcmp=dsproject&amp;hqs=td&amp;&amp;doctype2" TargetMode="External"/><Relationship Id="rId619" Type="http://schemas.openxmlformats.org/officeDocument/2006/relationships/hyperlink" Target="http://www.ti.com/product/MSP430F5519?dcmp=dsproject&amp;hqs=sw&amp;&amp;desKit" TargetMode="External"/><Relationship Id="rId620" Type="http://schemas.openxmlformats.org/officeDocument/2006/relationships/hyperlink" Target="http://www.ti.com/product/MSP430F5519?dcmp=dsproject&amp;hqs=support&amp;&amp;community" TargetMode="External"/><Relationship Id="rId621" Type="http://schemas.openxmlformats.org/officeDocument/2006/relationships/hyperlink" Target="http://www.ti.com/product/MSP430F5517?dcmp=dsproject&amp;hqs=pf" TargetMode="External"/><Relationship Id="rId622" Type="http://schemas.openxmlformats.org/officeDocument/2006/relationships/hyperlink" Target="http://www.ti.com/product/MSP430F5517?dcmp=dsproject&amp;hqs=sandbuy&amp;&amp;samplebuy" TargetMode="External"/><Relationship Id="rId623" Type="http://schemas.openxmlformats.org/officeDocument/2006/relationships/hyperlink" Target="http://www.ti.com/product/MSP430F5517?dcmp=dsproject&amp;hqs=td&amp;&amp;doctype2" TargetMode="External"/><Relationship Id="rId624" Type="http://schemas.openxmlformats.org/officeDocument/2006/relationships/hyperlink" Target="http://www.ti.com/product/MSP430F5517?dcmp=dsproject&amp;hqs=sw&amp;&amp;desKit" TargetMode="External"/><Relationship Id="rId625" Type="http://schemas.openxmlformats.org/officeDocument/2006/relationships/hyperlink" Target="http://www.ti.com/product/MSP430F5517?dcmp=dsproject&amp;hqs=support&amp;&amp;community" TargetMode="External"/><Relationship Id="rId626" Type="http://schemas.openxmlformats.org/officeDocument/2006/relationships/hyperlink" Target="http://www.ti.com/product/MSP430F5515?dcmp=dsproject&amp;hqs=pf" TargetMode="External"/><Relationship Id="rId627" Type="http://schemas.openxmlformats.org/officeDocument/2006/relationships/hyperlink" Target="http://www.ti.com/product/MSP430F5515?dcmp=dsproject&amp;hqs=sandbuy&amp;&amp;samplebuy" TargetMode="External"/><Relationship Id="rId628" Type="http://schemas.openxmlformats.org/officeDocument/2006/relationships/hyperlink" Target="http://www.ti.com/product/MSP430F5515?dcmp=dsproject&amp;hqs=td&amp;&amp;doctype2" TargetMode="External"/><Relationship Id="rId629" Type="http://schemas.openxmlformats.org/officeDocument/2006/relationships/hyperlink" Target="http://www.ti.com/product/MSP430F5515?dcmp=dsproject&amp;hqs=sw&amp;&amp;desKit" TargetMode="External"/><Relationship Id="rId630" Type="http://schemas.openxmlformats.org/officeDocument/2006/relationships/hyperlink" Target="http://www.ti.com/product/MSP430F5515?dcmp=dsproject&amp;hqs=support&amp;&amp;community" TargetMode="External"/><Relationship Id="rId631" Type="http://schemas.openxmlformats.org/officeDocument/2006/relationships/hyperlink" Target="http://www.ti.com/product/MSP430F5514?dcmp=dsproject&amp;hqs=pf" TargetMode="External"/><Relationship Id="rId632" Type="http://schemas.openxmlformats.org/officeDocument/2006/relationships/hyperlink" Target="http://www.ti.com/product/MSP430F5514?dcmp=dsproject&amp;hqs=sandbuy&amp;&amp;samplebuy" TargetMode="External"/><Relationship Id="rId633" Type="http://schemas.openxmlformats.org/officeDocument/2006/relationships/hyperlink" Target="http://www.ti.com/product/MSP430F5514?dcmp=dsproject&amp;hqs=td&amp;&amp;doctype2" TargetMode="External"/><Relationship Id="rId634" Type="http://schemas.openxmlformats.org/officeDocument/2006/relationships/hyperlink" Target="http://www.ti.com/product/MSP430F5514?dcmp=dsproject&amp;hqs=sw&amp;&amp;desKit" TargetMode="External"/><Relationship Id="rId635" Type="http://schemas.openxmlformats.org/officeDocument/2006/relationships/hyperlink" Target="http://www.ti.com/product/MSP430F5514?dcmp=dsproject&amp;hqs=support&amp;&amp;community" TargetMode="External"/><Relationship Id="rId636" Type="http://schemas.openxmlformats.org/officeDocument/2006/relationships/hyperlink" Target="http://www.ti.com/product/MSP430F5513?dcmp=dsproject&amp;hqs=pf" TargetMode="External"/><Relationship Id="rId637" Type="http://schemas.openxmlformats.org/officeDocument/2006/relationships/hyperlink" Target="http://www.ti.com/product/MSP430F5513?dcmp=dsproject&amp;hqs=sandbuy&amp;&amp;samplebuy" TargetMode="External"/><Relationship Id="rId638" Type="http://schemas.openxmlformats.org/officeDocument/2006/relationships/hyperlink" Target="http://www.ti.com/product/MSP430F5513?dcmp=dsproject&amp;hqs=td&amp;&amp;doctype2" TargetMode="External"/><Relationship Id="rId639" Type="http://schemas.openxmlformats.org/officeDocument/2006/relationships/hyperlink" Target="http://www.ti.com/product/MSP430F5513?dcmp=dsproject&amp;hqs=sw&amp;&amp;desKit" TargetMode="External"/><Relationship Id="rId640" Type="http://schemas.openxmlformats.org/officeDocument/2006/relationships/hyperlink" Target="http://www.ti.com/product/MSP430F5513?dcmp=dsproject&amp;hqs=support&amp;&amp;community" TargetMode="External"/><Relationship Id="rId641" Type="http://schemas.openxmlformats.org/officeDocument/2006/relationships/hyperlink" Target="http://www.ti.com/corp/docs/legal/termsofuse.shtml" TargetMode="External"/><Relationship Id="rId642" Type="http://schemas.openxmlformats.org/officeDocument/2006/relationships/hyperlink" Target="http://e2e.ti.com/" TargetMode="External"/><Relationship Id="rId643" Type="http://schemas.openxmlformats.org/officeDocument/2006/relationships/hyperlink" Target="http://processors.wiki.ti.com/" TargetMode="External"/><Relationship Id="rId644" Type="http://schemas.openxmlformats.org/officeDocument/2006/relationships/image" Target="media/image456.png"/><Relationship Id="rId645" Type="http://schemas.openxmlformats.org/officeDocument/2006/relationships/hyperlink" Target="http://www.ti.com/lit/pdf/SLYZ022" TargetMode="External"/><Relationship Id="rId646" Type="http://schemas.openxmlformats.org/officeDocument/2006/relationships/header" Target="header25.xml"/><Relationship Id="rId647" Type="http://schemas.openxmlformats.org/officeDocument/2006/relationships/header" Target="header26.xml"/><Relationship Id="rId648" Type="http://schemas.openxmlformats.org/officeDocument/2006/relationships/footer" Target="footer24.xml"/><Relationship Id="rId649" Type="http://schemas.openxmlformats.org/officeDocument/2006/relationships/footer" Target="footer25.xml"/><Relationship Id="rId650" Type="http://schemas.openxmlformats.org/officeDocument/2006/relationships/image" Target="media/image458.png"/><Relationship Id="rId651" Type="http://schemas.openxmlformats.org/officeDocument/2006/relationships/header" Target="header27.xml"/><Relationship Id="rId652" Type="http://schemas.openxmlformats.org/officeDocument/2006/relationships/header" Target="header28.xml"/><Relationship Id="rId653" Type="http://schemas.openxmlformats.org/officeDocument/2006/relationships/footer" Target="footer26.xml"/><Relationship Id="rId654" Type="http://schemas.openxmlformats.org/officeDocument/2006/relationships/footer" Target="footer27.xml"/><Relationship Id="rId655" Type="http://schemas.openxmlformats.org/officeDocument/2006/relationships/hyperlink" Target="http://www.ti.com/productcontent" TargetMode="External"/><Relationship Id="rId656" Type="http://schemas.openxmlformats.org/officeDocument/2006/relationships/header" Target="header29.xml"/><Relationship Id="rId657" Type="http://schemas.openxmlformats.org/officeDocument/2006/relationships/footer" Target="footer28.xml"/><Relationship Id="rId658" Type="http://schemas.openxmlformats.org/officeDocument/2006/relationships/image" Target="media/image460.jpeg"/><Relationship Id="rId659" Type="http://schemas.openxmlformats.org/officeDocument/2006/relationships/header" Target="header30.xml"/><Relationship Id="rId660" Type="http://schemas.openxmlformats.org/officeDocument/2006/relationships/footer" Target="footer29.xml"/><Relationship Id="rId661" Type="http://schemas.openxmlformats.org/officeDocument/2006/relationships/image" Target="media/image459.jpeg"/><Relationship Id="rId662" Type="http://schemas.openxmlformats.org/officeDocument/2006/relationships/image" Target="media/image461.jpeg"/><Relationship Id="rId663" Type="http://schemas.openxmlformats.org/officeDocument/2006/relationships/header" Target="header31.xml"/><Relationship Id="rId664" Type="http://schemas.openxmlformats.org/officeDocument/2006/relationships/footer" Target="footer30.xml"/><Relationship Id="rId665" Type="http://schemas.openxmlformats.org/officeDocument/2006/relationships/header" Target="header32.xml"/><Relationship Id="rId666" Type="http://schemas.openxmlformats.org/officeDocument/2006/relationships/footer" Target="footer31.xml"/><Relationship Id="rId667" Type="http://schemas.openxmlformats.org/officeDocument/2006/relationships/image" Target="media/image462.png"/><Relationship Id="rId668" Type="http://schemas.openxmlformats.org/officeDocument/2006/relationships/image" Target="media/image463.png"/><Relationship Id="rId669" Type="http://schemas.openxmlformats.org/officeDocument/2006/relationships/image" Target="media/image464.png"/><Relationship Id="rId670" Type="http://schemas.openxmlformats.org/officeDocument/2006/relationships/image" Target="media/image465.png"/><Relationship Id="rId671" Type="http://schemas.openxmlformats.org/officeDocument/2006/relationships/image" Target="media/image466.png"/><Relationship Id="rId672" Type="http://schemas.openxmlformats.org/officeDocument/2006/relationships/image" Target="media/image467.png"/><Relationship Id="rId673" Type="http://schemas.openxmlformats.org/officeDocument/2006/relationships/image" Target="media/image468.png"/><Relationship Id="rId674" Type="http://schemas.openxmlformats.org/officeDocument/2006/relationships/image" Target="media/image469.png"/><Relationship Id="rId675" Type="http://schemas.openxmlformats.org/officeDocument/2006/relationships/image" Target="media/image470.png"/><Relationship Id="rId676" Type="http://schemas.openxmlformats.org/officeDocument/2006/relationships/image" Target="media/image471.png"/><Relationship Id="rId677" Type="http://schemas.openxmlformats.org/officeDocument/2006/relationships/image" Target="media/image472.png"/><Relationship Id="rId678" Type="http://schemas.openxmlformats.org/officeDocument/2006/relationships/image" Target="media/image473.png"/><Relationship Id="rId679" Type="http://schemas.openxmlformats.org/officeDocument/2006/relationships/image" Target="media/image474.png"/><Relationship Id="rId680" Type="http://schemas.openxmlformats.org/officeDocument/2006/relationships/image" Target="media/image475.png"/><Relationship Id="rId681" Type="http://schemas.openxmlformats.org/officeDocument/2006/relationships/image" Target="media/image476.png"/><Relationship Id="rId682" Type="http://schemas.openxmlformats.org/officeDocument/2006/relationships/image" Target="media/image477.png"/><Relationship Id="rId683" Type="http://schemas.openxmlformats.org/officeDocument/2006/relationships/image" Target="media/image478.png"/><Relationship Id="rId684" Type="http://schemas.openxmlformats.org/officeDocument/2006/relationships/image" Target="media/image479.png"/><Relationship Id="rId685" Type="http://schemas.openxmlformats.org/officeDocument/2006/relationships/image" Target="media/image480.png"/><Relationship Id="rId686" Type="http://schemas.openxmlformats.org/officeDocument/2006/relationships/image" Target="media/image481.png"/><Relationship Id="rId687" Type="http://schemas.openxmlformats.org/officeDocument/2006/relationships/image" Target="media/image482.png"/><Relationship Id="rId688" Type="http://schemas.openxmlformats.org/officeDocument/2006/relationships/image" Target="media/image483.png"/><Relationship Id="rId689" Type="http://schemas.openxmlformats.org/officeDocument/2006/relationships/image" Target="media/image484.png"/><Relationship Id="rId690" Type="http://schemas.openxmlformats.org/officeDocument/2006/relationships/image" Target="media/image485.png"/><Relationship Id="rId691" Type="http://schemas.openxmlformats.org/officeDocument/2006/relationships/image" Target="media/image486.png"/><Relationship Id="rId692" Type="http://schemas.openxmlformats.org/officeDocument/2006/relationships/image" Target="media/image487.png"/><Relationship Id="rId693" Type="http://schemas.openxmlformats.org/officeDocument/2006/relationships/image" Target="media/image488.png"/><Relationship Id="rId694" Type="http://schemas.openxmlformats.org/officeDocument/2006/relationships/image" Target="media/image489.png"/><Relationship Id="rId695" Type="http://schemas.openxmlformats.org/officeDocument/2006/relationships/image" Target="media/image490.png"/><Relationship Id="rId696" Type="http://schemas.openxmlformats.org/officeDocument/2006/relationships/image" Target="media/image491.png"/><Relationship Id="rId697" Type="http://schemas.openxmlformats.org/officeDocument/2006/relationships/image" Target="media/image492.png"/><Relationship Id="rId698" Type="http://schemas.openxmlformats.org/officeDocument/2006/relationships/image" Target="media/image493.png"/><Relationship Id="rId699" Type="http://schemas.openxmlformats.org/officeDocument/2006/relationships/header" Target="header33.xml"/><Relationship Id="rId700" Type="http://schemas.openxmlformats.org/officeDocument/2006/relationships/header" Target="header34.xml"/><Relationship Id="rId701" Type="http://schemas.openxmlformats.org/officeDocument/2006/relationships/footer" Target="footer32.xml"/><Relationship Id="rId702" Type="http://schemas.openxmlformats.org/officeDocument/2006/relationships/image" Target="media/image499.png"/><Relationship Id="rId703" Type="http://schemas.openxmlformats.org/officeDocument/2006/relationships/image" Target="media/image500.png"/><Relationship Id="rId704" Type="http://schemas.openxmlformats.org/officeDocument/2006/relationships/image" Target="media/image501.png"/><Relationship Id="rId705" Type="http://schemas.openxmlformats.org/officeDocument/2006/relationships/image" Target="media/image502.png"/><Relationship Id="rId706" Type="http://schemas.openxmlformats.org/officeDocument/2006/relationships/image" Target="media/image503.png"/><Relationship Id="rId707" Type="http://schemas.openxmlformats.org/officeDocument/2006/relationships/image" Target="media/image504.png"/><Relationship Id="rId708" Type="http://schemas.openxmlformats.org/officeDocument/2006/relationships/image" Target="media/image505.png"/><Relationship Id="rId709" Type="http://schemas.openxmlformats.org/officeDocument/2006/relationships/image" Target="media/image506.png"/><Relationship Id="rId710" Type="http://schemas.openxmlformats.org/officeDocument/2006/relationships/image" Target="media/image507.png"/><Relationship Id="rId711" Type="http://schemas.openxmlformats.org/officeDocument/2006/relationships/image" Target="media/image508.png"/><Relationship Id="rId712" Type="http://schemas.openxmlformats.org/officeDocument/2006/relationships/image" Target="media/image509.png"/><Relationship Id="rId713" Type="http://schemas.openxmlformats.org/officeDocument/2006/relationships/image" Target="media/image510.png"/><Relationship Id="rId714" Type="http://schemas.openxmlformats.org/officeDocument/2006/relationships/image" Target="media/image511.png"/><Relationship Id="rId715" Type="http://schemas.openxmlformats.org/officeDocument/2006/relationships/image" Target="media/image512.png"/><Relationship Id="rId716" Type="http://schemas.openxmlformats.org/officeDocument/2006/relationships/image" Target="media/image513.png"/><Relationship Id="rId717" Type="http://schemas.openxmlformats.org/officeDocument/2006/relationships/image" Target="media/image514.png"/><Relationship Id="rId718" Type="http://schemas.openxmlformats.org/officeDocument/2006/relationships/image" Target="media/image515.png"/><Relationship Id="rId719" Type="http://schemas.openxmlformats.org/officeDocument/2006/relationships/image" Target="media/image516.png"/><Relationship Id="rId720" Type="http://schemas.openxmlformats.org/officeDocument/2006/relationships/image" Target="media/image517.png"/><Relationship Id="rId721" Type="http://schemas.openxmlformats.org/officeDocument/2006/relationships/image" Target="media/image518.png"/><Relationship Id="rId722" Type="http://schemas.openxmlformats.org/officeDocument/2006/relationships/image" Target="media/image519.png"/><Relationship Id="rId723" Type="http://schemas.openxmlformats.org/officeDocument/2006/relationships/image" Target="media/image520.png"/><Relationship Id="rId724" Type="http://schemas.openxmlformats.org/officeDocument/2006/relationships/image" Target="media/image521.png"/><Relationship Id="rId725" Type="http://schemas.openxmlformats.org/officeDocument/2006/relationships/image" Target="media/image522.png"/><Relationship Id="rId726" Type="http://schemas.openxmlformats.org/officeDocument/2006/relationships/image" Target="media/image523.png"/><Relationship Id="rId727" Type="http://schemas.openxmlformats.org/officeDocument/2006/relationships/image" Target="media/image524.png"/><Relationship Id="rId728" Type="http://schemas.openxmlformats.org/officeDocument/2006/relationships/image" Target="media/image525.png"/><Relationship Id="rId729" Type="http://schemas.openxmlformats.org/officeDocument/2006/relationships/image" Target="media/image526.png"/><Relationship Id="rId730" Type="http://schemas.openxmlformats.org/officeDocument/2006/relationships/image" Target="media/image527.png"/><Relationship Id="rId731" Type="http://schemas.openxmlformats.org/officeDocument/2006/relationships/image" Target="media/image528.png"/><Relationship Id="rId732" Type="http://schemas.openxmlformats.org/officeDocument/2006/relationships/image" Target="media/image529.png"/><Relationship Id="rId733" Type="http://schemas.openxmlformats.org/officeDocument/2006/relationships/image" Target="media/image530.png"/><Relationship Id="rId734" Type="http://schemas.openxmlformats.org/officeDocument/2006/relationships/image" Target="media/image531.png"/><Relationship Id="rId735" Type="http://schemas.openxmlformats.org/officeDocument/2006/relationships/image" Target="media/image532.png"/><Relationship Id="rId736" Type="http://schemas.openxmlformats.org/officeDocument/2006/relationships/image" Target="media/image533.png"/><Relationship Id="rId737" Type="http://schemas.openxmlformats.org/officeDocument/2006/relationships/image" Target="media/image534.png"/><Relationship Id="rId738" Type="http://schemas.openxmlformats.org/officeDocument/2006/relationships/image" Target="media/image535.png"/><Relationship Id="rId739" Type="http://schemas.openxmlformats.org/officeDocument/2006/relationships/image" Target="media/image536.png"/><Relationship Id="rId740" Type="http://schemas.openxmlformats.org/officeDocument/2006/relationships/image" Target="media/image537.png"/><Relationship Id="rId741" Type="http://schemas.openxmlformats.org/officeDocument/2006/relationships/image" Target="media/image538.png"/><Relationship Id="rId742" Type="http://schemas.openxmlformats.org/officeDocument/2006/relationships/image" Target="media/image539.png"/><Relationship Id="rId743" Type="http://schemas.openxmlformats.org/officeDocument/2006/relationships/image" Target="media/image540.png"/><Relationship Id="rId744" Type="http://schemas.openxmlformats.org/officeDocument/2006/relationships/image" Target="media/image541.png"/><Relationship Id="rId745" Type="http://schemas.openxmlformats.org/officeDocument/2006/relationships/image" Target="media/image542.png"/><Relationship Id="rId746" Type="http://schemas.openxmlformats.org/officeDocument/2006/relationships/image" Target="media/image543.png"/><Relationship Id="rId747" Type="http://schemas.openxmlformats.org/officeDocument/2006/relationships/image" Target="media/image544.png"/><Relationship Id="rId748" Type="http://schemas.openxmlformats.org/officeDocument/2006/relationships/image" Target="media/image545.png"/><Relationship Id="rId749" Type="http://schemas.openxmlformats.org/officeDocument/2006/relationships/image" Target="media/image546.png"/><Relationship Id="rId750" Type="http://schemas.openxmlformats.org/officeDocument/2006/relationships/image" Target="media/image547.png"/><Relationship Id="rId751" Type="http://schemas.openxmlformats.org/officeDocument/2006/relationships/image" Target="media/image548.png"/><Relationship Id="rId752" Type="http://schemas.openxmlformats.org/officeDocument/2006/relationships/image" Target="media/image549.png"/><Relationship Id="rId753" Type="http://schemas.openxmlformats.org/officeDocument/2006/relationships/image" Target="media/image550.png"/><Relationship Id="rId754" Type="http://schemas.openxmlformats.org/officeDocument/2006/relationships/image" Target="media/image551.png"/><Relationship Id="rId755" Type="http://schemas.openxmlformats.org/officeDocument/2006/relationships/image" Target="media/image552.png"/><Relationship Id="rId756" Type="http://schemas.openxmlformats.org/officeDocument/2006/relationships/image" Target="media/image553.png"/><Relationship Id="rId757" Type="http://schemas.openxmlformats.org/officeDocument/2006/relationships/image" Target="media/image554.png"/><Relationship Id="rId758" Type="http://schemas.openxmlformats.org/officeDocument/2006/relationships/image" Target="media/image555.png"/><Relationship Id="rId759" Type="http://schemas.openxmlformats.org/officeDocument/2006/relationships/image" Target="media/image556.png"/><Relationship Id="rId760" Type="http://schemas.openxmlformats.org/officeDocument/2006/relationships/image" Target="media/image557.png"/><Relationship Id="rId761" Type="http://schemas.openxmlformats.org/officeDocument/2006/relationships/image" Target="media/image558.png"/><Relationship Id="rId762" Type="http://schemas.openxmlformats.org/officeDocument/2006/relationships/image" Target="media/image559.png"/><Relationship Id="rId763" Type="http://schemas.openxmlformats.org/officeDocument/2006/relationships/image" Target="media/image560.png"/><Relationship Id="rId764" Type="http://schemas.openxmlformats.org/officeDocument/2006/relationships/image" Target="media/image561.png"/><Relationship Id="rId765" Type="http://schemas.openxmlformats.org/officeDocument/2006/relationships/image" Target="media/image562.png"/><Relationship Id="rId766" Type="http://schemas.openxmlformats.org/officeDocument/2006/relationships/image" Target="media/image563.png"/><Relationship Id="rId767" Type="http://schemas.openxmlformats.org/officeDocument/2006/relationships/image" Target="media/image564.png"/><Relationship Id="rId768" Type="http://schemas.openxmlformats.org/officeDocument/2006/relationships/image" Target="media/image565.png"/><Relationship Id="rId769" Type="http://schemas.openxmlformats.org/officeDocument/2006/relationships/image" Target="media/image566.png"/><Relationship Id="rId770" Type="http://schemas.openxmlformats.org/officeDocument/2006/relationships/image" Target="media/image567.png"/><Relationship Id="rId771" Type="http://schemas.openxmlformats.org/officeDocument/2006/relationships/image" Target="media/image568.png"/><Relationship Id="rId772" Type="http://schemas.openxmlformats.org/officeDocument/2006/relationships/image" Target="media/image569.png"/><Relationship Id="rId773" Type="http://schemas.openxmlformats.org/officeDocument/2006/relationships/image" Target="media/image570.png"/><Relationship Id="rId774" Type="http://schemas.openxmlformats.org/officeDocument/2006/relationships/image" Target="media/image571.png"/><Relationship Id="rId775" Type="http://schemas.openxmlformats.org/officeDocument/2006/relationships/image" Target="media/image572.png"/><Relationship Id="rId776" Type="http://schemas.openxmlformats.org/officeDocument/2006/relationships/image" Target="media/image573.png"/><Relationship Id="rId777" Type="http://schemas.openxmlformats.org/officeDocument/2006/relationships/image" Target="media/image574.png"/><Relationship Id="rId778" Type="http://schemas.openxmlformats.org/officeDocument/2006/relationships/image" Target="media/image575.png"/><Relationship Id="rId779" Type="http://schemas.openxmlformats.org/officeDocument/2006/relationships/image" Target="media/image576.png"/><Relationship Id="rId780" Type="http://schemas.openxmlformats.org/officeDocument/2006/relationships/image" Target="media/image577.png"/><Relationship Id="rId781" Type="http://schemas.openxmlformats.org/officeDocument/2006/relationships/image" Target="media/image578.png"/><Relationship Id="rId782" Type="http://schemas.openxmlformats.org/officeDocument/2006/relationships/image" Target="media/image579.png"/><Relationship Id="rId783" Type="http://schemas.openxmlformats.org/officeDocument/2006/relationships/image" Target="media/image580.png"/><Relationship Id="rId784" Type="http://schemas.openxmlformats.org/officeDocument/2006/relationships/image" Target="media/image581.png"/><Relationship Id="rId785" Type="http://schemas.openxmlformats.org/officeDocument/2006/relationships/footer" Target="footer33.xml"/><Relationship Id="rId786" Type="http://schemas.openxmlformats.org/officeDocument/2006/relationships/image" Target="media/image582.png"/><Relationship Id="rId787" Type="http://schemas.openxmlformats.org/officeDocument/2006/relationships/image" Target="media/image583.png"/><Relationship Id="rId788" Type="http://schemas.openxmlformats.org/officeDocument/2006/relationships/image" Target="media/image584.png"/><Relationship Id="rId789" Type="http://schemas.openxmlformats.org/officeDocument/2006/relationships/image" Target="media/image585.png"/><Relationship Id="rId790" Type="http://schemas.openxmlformats.org/officeDocument/2006/relationships/image" Target="media/image586.png"/><Relationship Id="rId791" Type="http://schemas.openxmlformats.org/officeDocument/2006/relationships/image" Target="media/image587.png"/><Relationship Id="rId792" Type="http://schemas.openxmlformats.org/officeDocument/2006/relationships/image" Target="media/image588.png"/><Relationship Id="rId793" Type="http://schemas.openxmlformats.org/officeDocument/2006/relationships/image" Target="media/image589.png"/><Relationship Id="rId794" Type="http://schemas.openxmlformats.org/officeDocument/2006/relationships/image" Target="media/image590.png"/><Relationship Id="rId795" Type="http://schemas.openxmlformats.org/officeDocument/2006/relationships/image" Target="media/image591.png"/><Relationship Id="rId796" Type="http://schemas.openxmlformats.org/officeDocument/2006/relationships/image" Target="media/image592.png"/><Relationship Id="rId797" Type="http://schemas.openxmlformats.org/officeDocument/2006/relationships/image" Target="media/image593.png"/><Relationship Id="rId798" Type="http://schemas.openxmlformats.org/officeDocument/2006/relationships/image" Target="media/image594.png"/><Relationship Id="rId799" Type="http://schemas.openxmlformats.org/officeDocument/2006/relationships/image" Target="media/image595.png"/><Relationship Id="rId800" Type="http://schemas.openxmlformats.org/officeDocument/2006/relationships/image" Target="media/image596.png"/><Relationship Id="rId801" Type="http://schemas.openxmlformats.org/officeDocument/2006/relationships/image" Target="media/image597.png"/><Relationship Id="rId802" Type="http://schemas.openxmlformats.org/officeDocument/2006/relationships/image" Target="media/image598.png"/><Relationship Id="rId803" Type="http://schemas.openxmlformats.org/officeDocument/2006/relationships/image" Target="media/image599.png"/><Relationship Id="rId804" Type="http://schemas.openxmlformats.org/officeDocument/2006/relationships/image" Target="media/image600.png"/><Relationship Id="rId805" Type="http://schemas.openxmlformats.org/officeDocument/2006/relationships/image" Target="media/image601.png"/><Relationship Id="rId806" Type="http://schemas.openxmlformats.org/officeDocument/2006/relationships/image" Target="media/image602.png"/><Relationship Id="rId807" Type="http://schemas.openxmlformats.org/officeDocument/2006/relationships/image" Target="media/image603.png"/><Relationship Id="rId808" Type="http://schemas.openxmlformats.org/officeDocument/2006/relationships/image" Target="media/image604.png"/><Relationship Id="rId809" Type="http://schemas.openxmlformats.org/officeDocument/2006/relationships/header" Target="header35.xml"/><Relationship Id="rId810" Type="http://schemas.openxmlformats.org/officeDocument/2006/relationships/header" Target="header36.xml"/><Relationship Id="rId811" Type="http://schemas.openxmlformats.org/officeDocument/2006/relationships/footer" Target="footer34.xml"/><Relationship Id="rId812" Type="http://schemas.openxmlformats.org/officeDocument/2006/relationships/image" Target="media/image610.png"/><Relationship Id="rId813" Type="http://schemas.openxmlformats.org/officeDocument/2006/relationships/image" Target="media/image611.png"/><Relationship Id="rId814" Type="http://schemas.openxmlformats.org/officeDocument/2006/relationships/image" Target="media/image612.png"/><Relationship Id="rId815" Type="http://schemas.openxmlformats.org/officeDocument/2006/relationships/image" Target="media/image613.png"/><Relationship Id="rId816" Type="http://schemas.openxmlformats.org/officeDocument/2006/relationships/image" Target="media/image614.png"/><Relationship Id="rId817" Type="http://schemas.openxmlformats.org/officeDocument/2006/relationships/image" Target="media/image615.png"/><Relationship Id="rId818" Type="http://schemas.openxmlformats.org/officeDocument/2006/relationships/image" Target="media/image616.png"/><Relationship Id="rId819" Type="http://schemas.openxmlformats.org/officeDocument/2006/relationships/image" Target="media/image617.png"/><Relationship Id="rId820" Type="http://schemas.openxmlformats.org/officeDocument/2006/relationships/image" Target="media/image618.png"/><Relationship Id="rId821" Type="http://schemas.openxmlformats.org/officeDocument/2006/relationships/image" Target="media/image619.png"/><Relationship Id="rId822" Type="http://schemas.openxmlformats.org/officeDocument/2006/relationships/image" Target="media/image620.png"/><Relationship Id="rId823" Type="http://schemas.openxmlformats.org/officeDocument/2006/relationships/image" Target="media/image621.png"/><Relationship Id="rId824" Type="http://schemas.openxmlformats.org/officeDocument/2006/relationships/image" Target="media/image622.png"/><Relationship Id="rId825" Type="http://schemas.openxmlformats.org/officeDocument/2006/relationships/image" Target="media/image623.png"/><Relationship Id="rId826" Type="http://schemas.openxmlformats.org/officeDocument/2006/relationships/image" Target="media/image624.png"/><Relationship Id="rId827" Type="http://schemas.openxmlformats.org/officeDocument/2006/relationships/image" Target="media/image625.png"/><Relationship Id="rId828" Type="http://schemas.openxmlformats.org/officeDocument/2006/relationships/image" Target="media/image626.png"/><Relationship Id="rId829" Type="http://schemas.openxmlformats.org/officeDocument/2006/relationships/image" Target="media/image627.png"/><Relationship Id="rId830" Type="http://schemas.openxmlformats.org/officeDocument/2006/relationships/image" Target="media/image628.png"/><Relationship Id="rId831" Type="http://schemas.openxmlformats.org/officeDocument/2006/relationships/image" Target="media/image629.png"/><Relationship Id="rId832" Type="http://schemas.openxmlformats.org/officeDocument/2006/relationships/image" Target="media/image630.png"/><Relationship Id="rId833" Type="http://schemas.openxmlformats.org/officeDocument/2006/relationships/image" Target="media/image631.png"/><Relationship Id="rId834" Type="http://schemas.openxmlformats.org/officeDocument/2006/relationships/image" Target="media/image632.png"/><Relationship Id="rId835" Type="http://schemas.openxmlformats.org/officeDocument/2006/relationships/image" Target="media/image633.png"/><Relationship Id="rId836" Type="http://schemas.openxmlformats.org/officeDocument/2006/relationships/image" Target="media/image634.png"/><Relationship Id="rId837" Type="http://schemas.openxmlformats.org/officeDocument/2006/relationships/image" Target="media/image635.png"/><Relationship Id="rId838" Type="http://schemas.openxmlformats.org/officeDocument/2006/relationships/image" Target="media/image636.png"/><Relationship Id="rId839" Type="http://schemas.openxmlformats.org/officeDocument/2006/relationships/image" Target="media/image637.png"/><Relationship Id="rId840" Type="http://schemas.openxmlformats.org/officeDocument/2006/relationships/image" Target="media/image638.png"/><Relationship Id="rId841" Type="http://schemas.openxmlformats.org/officeDocument/2006/relationships/image" Target="media/image639.png"/><Relationship Id="rId842" Type="http://schemas.openxmlformats.org/officeDocument/2006/relationships/image" Target="media/image640.png"/><Relationship Id="rId843" Type="http://schemas.openxmlformats.org/officeDocument/2006/relationships/image" Target="media/image641.png"/><Relationship Id="rId844" Type="http://schemas.openxmlformats.org/officeDocument/2006/relationships/image" Target="media/image642.png"/><Relationship Id="rId845" Type="http://schemas.openxmlformats.org/officeDocument/2006/relationships/image" Target="media/image643.png"/><Relationship Id="rId846" Type="http://schemas.openxmlformats.org/officeDocument/2006/relationships/image" Target="media/image644.png"/><Relationship Id="rId847" Type="http://schemas.openxmlformats.org/officeDocument/2006/relationships/image" Target="media/image645.png"/><Relationship Id="rId848" Type="http://schemas.openxmlformats.org/officeDocument/2006/relationships/image" Target="media/image646.png"/><Relationship Id="rId849" Type="http://schemas.openxmlformats.org/officeDocument/2006/relationships/image" Target="media/image647.png"/><Relationship Id="rId850" Type="http://schemas.openxmlformats.org/officeDocument/2006/relationships/image" Target="media/image648.png"/><Relationship Id="rId851" Type="http://schemas.openxmlformats.org/officeDocument/2006/relationships/image" Target="media/image649.png"/><Relationship Id="rId852" Type="http://schemas.openxmlformats.org/officeDocument/2006/relationships/image" Target="media/image650.png"/><Relationship Id="rId853" Type="http://schemas.openxmlformats.org/officeDocument/2006/relationships/image" Target="media/image651.png"/><Relationship Id="rId854" Type="http://schemas.openxmlformats.org/officeDocument/2006/relationships/image" Target="media/image652.png"/><Relationship Id="rId855" Type="http://schemas.openxmlformats.org/officeDocument/2006/relationships/image" Target="media/image653.png"/><Relationship Id="rId856" Type="http://schemas.openxmlformats.org/officeDocument/2006/relationships/image" Target="media/image654.png"/><Relationship Id="rId857" Type="http://schemas.openxmlformats.org/officeDocument/2006/relationships/image" Target="media/image655.png"/><Relationship Id="rId858" Type="http://schemas.openxmlformats.org/officeDocument/2006/relationships/image" Target="media/image656.png"/><Relationship Id="rId859" Type="http://schemas.openxmlformats.org/officeDocument/2006/relationships/image" Target="media/image657.png"/><Relationship Id="rId860" Type="http://schemas.openxmlformats.org/officeDocument/2006/relationships/image" Target="media/image658.png"/><Relationship Id="rId861" Type="http://schemas.openxmlformats.org/officeDocument/2006/relationships/image" Target="media/image659.png"/><Relationship Id="rId862" Type="http://schemas.openxmlformats.org/officeDocument/2006/relationships/image" Target="media/image660.png"/><Relationship Id="rId863" Type="http://schemas.openxmlformats.org/officeDocument/2006/relationships/image" Target="media/image661.png"/><Relationship Id="rId864" Type="http://schemas.openxmlformats.org/officeDocument/2006/relationships/image" Target="media/image662.png"/><Relationship Id="rId865" Type="http://schemas.openxmlformats.org/officeDocument/2006/relationships/image" Target="media/image663.png"/><Relationship Id="rId866" Type="http://schemas.openxmlformats.org/officeDocument/2006/relationships/image" Target="media/image664.png"/><Relationship Id="rId867" Type="http://schemas.openxmlformats.org/officeDocument/2006/relationships/image" Target="media/image665.png"/><Relationship Id="rId868" Type="http://schemas.openxmlformats.org/officeDocument/2006/relationships/image" Target="media/image666.png"/><Relationship Id="rId869" Type="http://schemas.openxmlformats.org/officeDocument/2006/relationships/image" Target="media/image667.png"/><Relationship Id="rId870" Type="http://schemas.openxmlformats.org/officeDocument/2006/relationships/image" Target="media/image668.png"/><Relationship Id="rId871" Type="http://schemas.openxmlformats.org/officeDocument/2006/relationships/image" Target="media/image669.png"/><Relationship Id="rId872" Type="http://schemas.openxmlformats.org/officeDocument/2006/relationships/image" Target="media/image670.png"/><Relationship Id="rId873" Type="http://schemas.openxmlformats.org/officeDocument/2006/relationships/image" Target="media/image671.png"/><Relationship Id="rId874" Type="http://schemas.openxmlformats.org/officeDocument/2006/relationships/image" Target="media/image672.png"/><Relationship Id="rId875" Type="http://schemas.openxmlformats.org/officeDocument/2006/relationships/image" Target="media/image673.png"/><Relationship Id="rId876" Type="http://schemas.openxmlformats.org/officeDocument/2006/relationships/image" Target="media/image674.png"/><Relationship Id="rId877" Type="http://schemas.openxmlformats.org/officeDocument/2006/relationships/image" Target="media/image675.png"/><Relationship Id="rId878" Type="http://schemas.openxmlformats.org/officeDocument/2006/relationships/image" Target="media/image676.png"/><Relationship Id="rId879" Type="http://schemas.openxmlformats.org/officeDocument/2006/relationships/image" Target="media/image677.png"/><Relationship Id="rId880" Type="http://schemas.openxmlformats.org/officeDocument/2006/relationships/image" Target="media/image678.png"/><Relationship Id="rId881" Type="http://schemas.openxmlformats.org/officeDocument/2006/relationships/image" Target="media/image679.png"/><Relationship Id="rId882" Type="http://schemas.openxmlformats.org/officeDocument/2006/relationships/image" Target="media/image680.png"/><Relationship Id="rId883" Type="http://schemas.openxmlformats.org/officeDocument/2006/relationships/image" Target="media/image681.png"/><Relationship Id="rId884" Type="http://schemas.openxmlformats.org/officeDocument/2006/relationships/image" Target="media/image682.png"/><Relationship Id="rId885" Type="http://schemas.openxmlformats.org/officeDocument/2006/relationships/image" Target="media/image683.png"/><Relationship Id="rId886" Type="http://schemas.openxmlformats.org/officeDocument/2006/relationships/image" Target="media/image684.png"/><Relationship Id="rId887" Type="http://schemas.openxmlformats.org/officeDocument/2006/relationships/image" Target="media/image685.png"/><Relationship Id="rId888" Type="http://schemas.openxmlformats.org/officeDocument/2006/relationships/image" Target="media/image686.png"/><Relationship Id="rId889" Type="http://schemas.openxmlformats.org/officeDocument/2006/relationships/image" Target="media/image687.png"/><Relationship Id="rId890" Type="http://schemas.openxmlformats.org/officeDocument/2006/relationships/image" Target="media/image688.png"/><Relationship Id="rId891" Type="http://schemas.openxmlformats.org/officeDocument/2006/relationships/image" Target="media/image689.png"/><Relationship Id="rId892" Type="http://schemas.openxmlformats.org/officeDocument/2006/relationships/image" Target="media/image690.png"/><Relationship Id="rId893" Type="http://schemas.openxmlformats.org/officeDocument/2006/relationships/image" Target="media/image691.png"/><Relationship Id="rId894" Type="http://schemas.openxmlformats.org/officeDocument/2006/relationships/image" Target="media/image692.png"/><Relationship Id="rId895" Type="http://schemas.openxmlformats.org/officeDocument/2006/relationships/image" Target="media/image693.png"/><Relationship Id="rId896" Type="http://schemas.openxmlformats.org/officeDocument/2006/relationships/image" Target="media/image694.png"/><Relationship Id="rId897" Type="http://schemas.openxmlformats.org/officeDocument/2006/relationships/image" Target="media/image695.png"/><Relationship Id="rId898" Type="http://schemas.openxmlformats.org/officeDocument/2006/relationships/image" Target="media/image696.png"/><Relationship Id="rId899" Type="http://schemas.openxmlformats.org/officeDocument/2006/relationships/image" Target="media/image697.png"/><Relationship Id="rId900" Type="http://schemas.openxmlformats.org/officeDocument/2006/relationships/image" Target="media/image698.png"/><Relationship Id="rId901" Type="http://schemas.openxmlformats.org/officeDocument/2006/relationships/footer" Target="footer35.xml"/><Relationship Id="rId902" Type="http://schemas.openxmlformats.org/officeDocument/2006/relationships/image" Target="media/image699.png"/><Relationship Id="rId903" Type="http://schemas.openxmlformats.org/officeDocument/2006/relationships/image" Target="media/image700.png"/><Relationship Id="rId904" Type="http://schemas.openxmlformats.org/officeDocument/2006/relationships/image" Target="media/image701.png"/><Relationship Id="rId905" Type="http://schemas.openxmlformats.org/officeDocument/2006/relationships/image" Target="media/image702.png"/><Relationship Id="rId906" Type="http://schemas.openxmlformats.org/officeDocument/2006/relationships/image" Target="media/image703.png"/><Relationship Id="rId907" Type="http://schemas.openxmlformats.org/officeDocument/2006/relationships/image" Target="media/image704.png"/><Relationship Id="rId908" Type="http://schemas.openxmlformats.org/officeDocument/2006/relationships/image" Target="media/image705.png"/><Relationship Id="rId909" Type="http://schemas.openxmlformats.org/officeDocument/2006/relationships/image" Target="media/image706.png"/><Relationship Id="rId910" Type="http://schemas.openxmlformats.org/officeDocument/2006/relationships/image" Target="media/image707.png"/><Relationship Id="rId911" Type="http://schemas.openxmlformats.org/officeDocument/2006/relationships/image" Target="media/image708.png"/><Relationship Id="rId912" Type="http://schemas.openxmlformats.org/officeDocument/2006/relationships/image" Target="media/image709.png"/><Relationship Id="rId913" Type="http://schemas.openxmlformats.org/officeDocument/2006/relationships/image" Target="media/image710.png"/><Relationship Id="rId914" Type="http://schemas.openxmlformats.org/officeDocument/2006/relationships/image" Target="media/image711.png"/><Relationship Id="rId915" Type="http://schemas.openxmlformats.org/officeDocument/2006/relationships/image" Target="media/image712.png"/><Relationship Id="rId916" Type="http://schemas.openxmlformats.org/officeDocument/2006/relationships/image" Target="media/image713.png"/><Relationship Id="rId917" Type="http://schemas.openxmlformats.org/officeDocument/2006/relationships/image" Target="media/image714.png"/><Relationship Id="rId918" Type="http://schemas.openxmlformats.org/officeDocument/2006/relationships/image" Target="media/image715.png"/><Relationship Id="rId919" Type="http://schemas.openxmlformats.org/officeDocument/2006/relationships/image" Target="media/image716.png"/><Relationship Id="rId920" Type="http://schemas.openxmlformats.org/officeDocument/2006/relationships/image" Target="media/image717.png"/><Relationship Id="rId921" Type="http://schemas.openxmlformats.org/officeDocument/2006/relationships/image" Target="media/image718.png"/><Relationship Id="rId922" Type="http://schemas.openxmlformats.org/officeDocument/2006/relationships/image" Target="media/image719.png"/><Relationship Id="rId923" Type="http://schemas.openxmlformats.org/officeDocument/2006/relationships/image" Target="media/image720.png"/><Relationship Id="rId924" Type="http://schemas.openxmlformats.org/officeDocument/2006/relationships/image" Target="media/image721.png"/><Relationship Id="rId925" Type="http://schemas.openxmlformats.org/officeDocument/2006/relationships/image" Target="media/image722.png"/><Relationship Id="rId926" Type="http://schemas.openxmlformats.org/officeDocument/2006/relationships/image" Target="media/image723.png"/><Relationship Id="rId927" Type="http://schemas.openxmlformats.org/officeDocument/2006/relationships/image" Target="media/image724.png"/><Relationship Id="rId928" Type="http://schemas.openxmlformats.org/officeDocument/2006/relationships/image" Target="media/image725.png"/><Relationship Id="rId929" Type="http://schemas.openxmlformats.org/officeDocument/2006/relationships/image" Target="media/image726.png"/><Relationship Id="rId930" Type="http://schemas.openxmlformats.org/officeDocument/2006/relationships/image" Target="media/image727.png"/><Relationship Id="rId931" Type="http://schemas.openxmlformats.org/officeDocument/2006/relationships/image" Target="media/image728.png"/><Relationship Id="rId932" Type="http://schemas.openxmlformats.org/officeDocument/2006/relationships/image" Target="media/image729.png"/><Relationship Id="rId933" Type="http://schemas.openxmlformats.org/officeDocument/2006/relationships/image" Target="media/image730.png"/><Relationship Id="rId934" Type="http://schemas.openxmlformats.org/officeDocument/2006/relationships/image" Target="media/image731.png"/><Relationship Id="rId935" Type="http://schemas.openxmlformats.org/officeDocument/2006/relationships/header" Target="header37.xml"/><Relationship Id="rId936" Type="http://schemas.openxmlformats.org/officeDocument/2006/relationships/footer" Target="footer36.xml"/><Relationship Id="rId937" Type="http://schemas.openxmlformats.org/officeDocument/2006/relationships/image" Target="media/image733.png"/><Relationship Id="rId938" Type="http://schemas.openxmlformats.org/officeDocument/2006/relationships/image" Target="media/image734.png"/><Relationship Id="rId939" Type="http://schemas.openxmlformats.org/officeDocument/2006/relationships/image" Target="media/image735.png"/><Relationship Id="rId940" Type="http://schemas.openxmlformats.org/officeDocument/2006/relationships/image" Target="media/image736.png"/><Relationship Id="rId941" Type="http://schemas.openxmlformats.org/officeDocument/2006/relationships/image" Target="media/image737.png"/><Relationship Id="rId942" Type="http://schemas.openxmlformats.org/officeDocument/2006/relationships/image" Target="media/image738.png"/><Relationship Id="rId943" Type="http://schemas.openxmlformats.org/officeDocument/2006/relationships/image" Target="media/image739.png"/><Relationship Id="rId944" Type="http://schemas.openxmlformats.org/officeDocument/2006/relationships/image" Target="media/image740.png"/><Relationship Id="rId945" Type="http://schemas.openxmlformats.org/officeDocument/2006/relationships/image" Target="media/image741.png"/><Relationship Id="rId946" Type="http://schemas.openxmlformats.org/officeDocument/2006/relationships/image" Target="media/image742.png"/><Relationship Id="rId947" Type="http://schemas.openxmlformats.org/officeDocument/2006/relationships/image" Target="media/image743.png"/><Relationship Id="rId948" Type="http://schemas.openxmlformats.org/officeDocument/2006/relationships/image" Target="media/image744.png"/><Relationship Id="rId949" Type="http://schemas.openxmlformats.org/officeDocument/2006/relationships/image" Target="media/image745.png"/><Relationship Id="rId950" Type="http://schemas.openxmlformats.org/officeDocument/2006/relationships/image" Target="media/image746.png"/><Relationship Id="rId951" Type="http://schemas.openxmlformats.org/officeDocument/2006/relationships/image" Target="media/image747.png"/><Relationship Id="rId952" Type="http://schemas.openxmlformats.org/officeDocument/2006/relationships/image" Target="media/image748.png"/><Relationship Id="rId953" Type="http://schemas.openxmlformats.org/officeDocument/2006/relationships/image" Target="media/image749.png"/><Relationship Id="rId954" Type="http://schemas.openxmlformats.org/officeDocument/2006/relationships/image" Target="media/image750.png"/><Relationship Id="rId955" Type="http://schemas.openxmlformats.org/officeDocument/2006/relationships/image" Target="media/image751.png"/><Relationship Id="rId956" Type="http://schemas.openxmlformats.org/officeDocument/2006/relationships/image" Target="media/image752.png"/><Relationship Id="rId957" Type="http://schemas.openxmlformats.org/officeDocument/2006/relationships/image" Target="media/image753.png"/><Relationship Id="rId958" Type="http://schemas.openxmlformats.org/officeDocument/2006/relationships/image" Target="media/image754.png"/><Relationship Id="rId959" Type="http://schemas.openxmlformats.org/officeDocument/2006/relationships/image" Target="media/image755.png"/><Relationship Id="rId960" Type="http://schemas.openxmlformats.org/officeDocument/2006/relationships/image" Target="media/image756.png"/><Relationship Id="rId961" Type="http://schemas.openxmlformats.org/officeDocument/2006/relationships/header" Target="header38.xml"/><Relationship Id="rId962" Type="http://schemas.openxmlformats.org/officeDocument/2006/relationships/footer" Target="footer37.xml"/><Relationship Id="rId963" Type="http://schemas.openxmlformats.org/officeDocument/2006/relationships/hyperlink" Target="http://www.ti.com/audio" TargetMode="External"/><Relationship Id="rId964" Type="http://schemas.openxmlformats.org/officeDocument/2006/relationships/hyperlink" Target="http://www.ti.com/automotive" TargetMode="External"/><Relationship Id="rId965" Type="http://schemas.openxmlformats.org/officeDocument/2006/relationships/hyperlink" Target="http://amplifier.ti.com/" TargetMode="External"/><Relationship Id="rId966" Type="http://schemas.openxmlformats.org/officeDocument/2006/relationships/hyperlink" Target="http://www.ti.com/communications" TargetMode="External"/><Relationship Id="rId967" Type="http://schemas.openxmlformats.org/officeDocument/2006/relationships/hyperlink" Target="http://dataconverter.ti.com/" TargetMode="External"/><Relationship Id="rId968" Type="http://schemas.openxmlformats.org/officeDocument/2006/relationships/hyperlink" Target="http://www.ti.com/computers" TargetMode="External"/><Relationship Id="rId969" Type="http://schemas.openxmlformats.org/officeDocument/2006/relationships/hyperlink" Target="http://www.dlp.com/" TargetMode="External"/><Relationship Id="rId970" Type="http://schemas.openxmlformats.org/officeDocument/2006/relationships/hyperlink" Target="http://www.ti.com/consumer-apps" TargetMode="External"/><Relationship Id="rId971" Type="http://schemas.openxmlformats.org/officeDocument/2006/relationships/hyperlink" Target="http://dsp.ti.com/" TargetMode="External"/><Relationship Id="rId972" Type="http://schemas.openxmlformats.org/officeDocument/2006/relationships/hyperlink" Target="http://www.ti.com/energy" TargetMode="External"/><Relationship Id="rId973" Type="http://schemas.openxmlformats.org/officeDocument/2006/relationships/hyperlink" Target="http://www.ti.com/clocks" TargetMode="External"/><Relationship Id="rId974" Type="http://schemas.openxmlformats.org/officeDocument/2006/relationships/hyperlink" Target="http://www.ti.com/industrial" TargetMode="External"/><Relationship Id="rId975" Type="http://schemas.openxmlformats.org/officeDocument/2006/relationships/hyperlink" Target="http://interface.ti.com/" TargetMode="External"/><Relationship Id="rId976" Type="http://schemas.openxmlformats.org/officeDocument/2006/relationships/hyperlink" Target="http://www.ti.com/medical" TargetMode="External"/><Relationship Id="rId977" Type="http://schemas.openxmlformats.org/officeDocument/2006/relationships/hyperlink" Target="http://logic.ti.com/" TargetMode="External"/><Relationship Id="rId978" Type="http://schemas.openxmlformats.org/officeDocument/2006/relationships/hyperlink" Target="http://www.ti.com/security" TargetMode="External"/><Relationship Id="rId979" Type="http://schemas.openxmlformats.org/officeDocument/2006/relationships/hyperlink" Target="http://power.ti.com/" TargetMode="External"/><Relationship Id="rId980" Type="http://schemas.openxmlformats.org/officeDocument/2006/relationships/hyperlink" Target="http://www.ti.com/space-avionics-defense" TargetMode="External"/><Relationship Id="rId981" Type="http://schemas.openxmlformats.org/officeDocument/2006/relationships/hyperlink" Target="http://microcontroller.ti.com/" TargetMode="External"/><Relationship Id="rId982" Type="http://schemas.openxmlformats.org/officeDocument/2006/relationships/hyperlink" Target="http://www.ti.com/video" TargetMode="External"/><Relationship Id="rId983" Type="http://schemas.openxmlformats.org/officeDocument/2006/relationships/hyperlink" Target="http://www.ti-rfid.com/" TargetMode="External"/><Relationship Id="rId984" Type="http://schemas.openxmlformats.org/officeDocument/2006/relationships/hyperlink" Target="http://www.ti.com/omap" TargetMode="External"/><Relationship Id="rId985" Type="http://schemas.openxmlformats.org/officeDocument/2006/relationships/hyperlink" Target="http://www.ti.com/wirelessconnectivity" TargetMode="External"/><Relationship Id="rId98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www.go-dsp.com/forms/techdoc/doc_feedback.htm?litnum=SLAS590M&amp;partnum=MSP430F5529" TargetMode="External"/><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s>

</file>

<file path=word/_rels/footer32.xml.rels><?xml version="1.0" encoding="UTF-8" standalone="yes"?>
<Relationships xmlns="http://schemas.openxmlformats.org/package/2006/relationships"><Relationship Id="rId1" Type="http://schemas.openxmlformats.org/officeDocument/2006/relationships/image" Target="media/image498.png"/></Relationships>

</file>

<file path=word/_rels/footer34.xml.rels><?xml version="1.0" encoding="UTF-8" standalone="yes"?>
<Relationships xmlns="http://schemas.openxmlformats.org/package/2006/relationships"><Relationship Id="rId1" Type="http://schemas.openxmlformats.org/officeDocument/2006/relationships/image" Target="media/image609.png"/></Relationships>

</file>

<file path=word/_rels/footer36.xml.rels><?xml version="1.0" encoding="UTF-8" standalone="yes"?>
<Relationships xmlns="http://schemas.openxmlformats.org/package/2006/relationships"><Relationship Id="rId1" Type="http://schemas.openxmlformats.org/officeDocument/2006/relationships/image" Target="media/image73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www.ti.com/product/msp430f5529?qgpn=msp430f5529" TargetMode="External"/><Relationship Id="rId2" Type="http://schemas.openxmlformats.org/officeDocument/2006/relationships/hyperlink" Target="http://www.ti.com/product/msp430f5528?qgpn=msp430f5528" TargetMode="External"/><Relationship Id="rId3" Type="http://schemas.openxmlformats.org/officeDocument/2006/relationships/hyperlink" Target="http://www.ti.com/product/msp430f5527?qgpn=msp430f5527" TargetMode="External"/><Relationship Id="rId4" Type="http://schemas.openxmlformats.org/officeDocument/2006/relationships/hyperlink" Target="http://www.ti.com/product/msp430f5526?qgpn=msp430f5526" TargetMode="External"/><Relationship Id="rId5" Type="http://schemas.openxmlformats.org/officeDocument/2006/relationships/hyperlink" Target="http://www.ti.com/product/msp430f5525?qgpn=msp430f5525" TargetMode="External"/><Relationship Id="rId6" Type="http://schemas.openxmlformats.org/officeDocument/2006/relationships/hyperlink" Target="http://www.ti.com/product/msp430f5524?qgpn=msp430f5524" TargetMode="External"/><Relationship Id="rId7" Type="http://schemas.openxmlformats.org/officeDocument/2006/relationships/hyperlink" Target="http://www.ti.com/product/msp430f5522?qgpn=msp430f5522" TargetMode="External"/><Relationship Id="rId8" Type="http://schemas.openxmlformats.org/officeDocument/2006/relationships/hyperlink" Target="http://www.ti.com/product/msp430f5521?qgpn=msp430f5521" TargetMode="External"/><Relationship Id="rId9" Type="http://schemas.openxmlformats.org/officeDocument/2006/relationships/hyperlink" Target="http://www.ti.com/product/msp430f5519?qgpn=msp430f5519" TargetMode="External"/><Relationship Id="rId10" Type="http://schemas.openxmlformats.org/officeDocument/2006/relationships/hyperlink" Target="http://www.ti.com/product/msp430f5517?qgpn=msp430f5517" TargetMode="External"/><Relationship Id="rId11" Type="http://schemas.openxmlformats.org/officeDocument/2006/relationships/hyperlink" Target="http://www.ti.com/product/msp430f5515?qgpn=msp430f5515" TargetMode="External"/><Relationship Id="rId12" Type="http://schemas.openxmlformats.org/officeDocument/2006/relationships/hyperlink" Target="http://www.ti.com/product/msp430f5514?qgpn=msp430f5514" TargetMode="External"/><Relationship Id="rId13" Type="http://schemas.openxmlformats.org/officeDocument/2006/relationships/hyperlink" Target="http://www.ti.com/product/msp430f5513?qgpn=msp430f5513" TargetMode="External"/><Relationship Id="rId14" Type="http://schemas.openxmlformats.org/officeDocument/2006/relationships/hyperlink" Target="http://www.ti.com/"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0.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4.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5.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6.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7.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8.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19.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0.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4.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5.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www.ti.com/product/msp430f5529?qgpn=msp430f5529" TargetMode="External"/><Relationship Id="rId3" Type="http://schemas.openxmlformats.org/officeDocument/2006/relationships/hyperlink" Target="http://www.ti.com/product/msp430f5528?qgpn=msp430f5528" TargetMode="External"/><Relationship Id="rId4" Type="http://schemas.openxmlformats.org/officeDocument/2006/relationships/hyperlink" Target="http://www.ti.com/product/msp430f5527?qgpn=msp430f5527" TargetMode="External"/><Relationship Id="rId5" Type="http://schemas.openxmlformats.org/officeDocument/2006/relationships/hyperlink" Target="http://www.ti.com/product/msp430f5526?qgpn=msp430f5526" TargetMode="External"/><Relationship Id="rId6" Type="http://schemas.openxmlformats.org/officeDocument/2006/relationships/hyperlink" Target="http://www.ti.com/product/msp430f5525?qgpn=msp430f5525" TargetMode="External"/><Relationship Id="rId7" Type="http://schemas.openxmlformats.org/officeDocument/2006/relationships/hyperlink" Target="http://www.ti.com/product/msp430f5524?qgpn=msp430f5524" TargetMode="External"/><Relationship Id="rId8" Type="http://schemas.openxmlformats.org/officeDocument/2006/relationships/hyperlink" Target="http://www.ti.com/product/msp430f5522?qgpn=msp430f5522" TargetMode="External"/><Relationship Id="rId9" Type="http://schemas.openxmlformats.org/officeDocument/2006/relationships/hyperlink" Target="http://www.ti.com/product/msp430f5521?qgpn=msp430f5521" TargetMode="External"/><Relationship Id="rId10" Type="http://schemas.openxmlformats.org/officeDocument/2006/relationships/hyperlink" Target="http://www.ti.com/product/msp430f5519?qgpn=msp430f5519" TargetMode="External"/><Relationship Id="rId11" Type="http://schemas.openxmlformats.org/officeDocument/2006/relationships/hyperlink" Target="http://www.ti.com/product/msp430f5517?qgpn=msp430f5517" TargetMode="External"/><Relationship Id="rId12" Type="http://schemas.openxmlformats.org/officeDocument/2006/relationships/hyperlink" Target="http://www.ti.com/product/msp430f5515?qgpn=msp430f5515" TargetMode="External"/><Relationship Id="rId13" Type="http://schemas.openxmlformats.org/officeDocument/2006/relationships/hyperlink" Target="http://www.ti.com/product/msp430f5514?qgpn=msp430f5514" TargetMode="External"/><Relationship Id="rId14" Type="http://schemas.openxmlformats.org/officeDocument/2006/relationships/hyperlink" Target="http://www.ti.com/product/msp430f5513?qgpn=msp430f5513" TargetMode="External"/><Relationship Id="rId15" Type="http://schemas.openxmlformats.org/officeDocument/2006/relationships/hyperlink" Target="http://www.ti.com/" TargetMode="External"/></Relationships>

</file>

<file path=word/_rels/header26.xml.rels><?xml version="1.0" encoding="UTF-8" standalone="yes"?>
<Relationships xmlns="http://schemas.openxmlformats.org/package/2006/relationships"><Relationship Id="rId1" Type="http://schemas.openxmlformats.org/officeDocument/2006/relationships/image" Target="media/image457.png"/><Relationship Id="rId2" Type="http://schemas.openxmlformats.org/officeDocument/2006/relationships/hyperlink" Target="http://www.ti.com/" TargetMode="External"/></Relationships>

</file>

<file path=word/_rels/header27.xml.rels><?xml version="1.0" encoding="UTF-8" standalone="yes"?>
<Relationships xmlns="http://schemas.openxmlformats.org/package/2006/relationships"><Relationship Id="rId1" Type="http://schemas.openxmlformats.org/officeDocument/2006/relationships/image" Target="media/image457.png"/><Relationship Id="rId2" Type="http://schemas.openxmlformats.org/officeDocument/2006/relationships/hyperlink" Target="http://www.ti.com/" TargetMode="External"/></Relationships>

</file>

<file path=word/_rels/header28.xml.rels><?xml version="1.0" encoding="UTF-8" standalone="yes"?>
<Relationships xmlns="http://schemas.openxmlformats.org/package/2006/relationships"><Relationship Id="rId1" Type="http://schemas.openxmlformats.org/officeDocument/2006/relationships/image" Target="media/image457.png"/><Relationship Id="rId2" Type="http://schemas.openxmlformats.org/officeDocument/2006/relationships/hyperlink" Target="http://www.ti.com/" TargetMode="External"/></Relationships>

</file>

<file path=word/_rels/header29.xml.rels><?xml version="1.0" encoding="UTF-8" standalone="yes"?>
<Relationships xmlns="http://schemas.openxmlformats.org/package/2006/relationships"><Relationship Id="rId1" Type="http://schemas.openxmlformats.org/officeDocument/2006/relationships/image" Target="media/image459.jpeg"/><Relationship Id="rId2" Type="http://schemas.openxmlformats.org/officeDocument/2006/relationships/hyperlink" Target="http://www.ti.com/" TargetMode="External"/></Relationships>

</file>

<file path=word/_rels/header31.xml.rels><?xml version="1.0" encoding="UTF-8" standalone="yes"?>
<Relationships xmlns="http://schemas.openxmlformats.org/package/2006/relationships"><Relationship Id="rId1" Type="http://schemas.openxmlformats.org/officeDocument/2006/relationships/image" Target="media/image459.jpeg"/><Relationship Id="rId2" Type="http://schemas.openxmlformats.org/officeDocument/2006/relationships/hyperlink" Target="http://www.ti.com/" TargetMode="External"/></Relationships>

</file>

<file path=word/_rels/header33.xml.rels><?xml version="1.0" encoding="UTF-8" standalone="yes"?>
<Relationships xmlns="http://schemas.openxmlformats.org/package/2006/relationships"><Relationship Id="rId1" Type="http://schemas.openxmlformats.org/officeDocument/2006/relationships/image" Target="media/image494.png"/><Relationship Id="rId2" Type="http://schemas.openxmlformats.org/officeDocument/2006/relationships/image" Target="media/image495.png"/><Relationship Id="rId3" Type="http://schemas.openxmlformats.org/officeDocument/2006/relationships/image" Target="media/image496.png"/><Relationship Id="rId4" Type="http://schemas.openxmlformats.org/officeDocument/2006/relationships/image" Target="media/image497.png"/></Relationships>

</file>

<file path=word/_rels/header35.xml.rels><?xml version="1.0" encoding="UTF-8" standalone="yes"?>
<Relationships xmlns="http://schemas.openxmlformats.org/package/2006/relationships"><Relationship Id="rId1" Type="http://schemas.openxmlformats.org/officeDocument/2006/relationships/image" Target="media/image605.png"/><Relationship Id="rId2" Type="http://schemas.openxmlformats.org/officeDocument/2006/relationships/image" Target="media/image606.png"/><Relationship Id="rId3" Type="http://schemas.openxmlformats.org/officeDocument/2006/relationships/image" Target="media/image607.png"/><Relationship Id="rId4" Type="http://schemas.openxmlformats.org/officeDocument/2006/relationships/image" Target="media/image6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Texas Instruments, Incorporated [SLAS590,M]</dc:creator>
  <cp:keywords>SLAS590,SLAS590M</cp:keywords>
  <dc:subject>Data Manual on Single Products</dc:subject>
  <dc:title>MSP430F551x, MSP430F552x Mixed-Signal Microcontrollers (Rev. M)</dc:title>
  <dcterms:created xsi:type="dcterms:W3CDTF">2020-05-19T13:29:05Z</dcterms:created>
  <dcterms:modified xsi:type="dcterms:W3CDTF">2020-05-19T13:29:05Z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2016-11-19T00:00:00Z</vt:filetime>
  </property>
  <property fmtid="{D5CDD505-2E9C-101B-9397-08002B2CF9AE}" pid="3" name="Creator">
    <vt:lpwstr>TopLeaf 8.0.009</vt:lpwstr>
  </property>
  <property fmtid="{D5CDD505-2E9C-101B-9397-08002B2CF9AE}" pid="4" name="LastSaved">
    <vt:filetime>2020-05-19T00:00:00Z</vt:filetime>
  </property>
</Properties>
</file>