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BAB88C" w14:textId="013FDE01" w:rsidR="005050BC" w:rsidRDefault="00F4538D" w:rsidP="00D162D4">
      <w:pPr>
        <w:jc w:val="center"/>
        <w:rPr>
          <w:rFonts w:ascii="宋体" w:eastAsia="宋体" w:hAnsi="宋体" w:cs="宋体"/>
          <w:b/>
          <w:bCs/>
          <w:color w:val="000000"/>
          <w:sz w:val="32"/>
          <w:szCs w:val="28"/>
        </w:rPr>
      </w:pPr>
      <w:r>
        <w:rPr>
          <w:rFonts w:ascii="宋体" w:eastAsia="宋体" w:hAnsi="宋体" w:cs="宋体" w:hint="eastAsia"/>
          <w:b/>
          <w:bCs/>
          <w:color w:val="000000"/>
          <w:sz w:val="32"/>
          <w:szCs w:val="28"/>
        </w:rPr>
        <w:t>磁场能量与平行直流导线</w:t>
      </w:r>
    </w:p>
    <w:p w14:paraId="73826A6F" w14:textId="7DA5FA54" w:rsidR="005A2DDE" w:rsidRDefault="008144F8" w:rsidP="005A2DDE">
      <w:pPr>
        <w:jc w:val="center"/>
      </w:pPr>
      <w:r>
        <w:rPr>
          <w:rFonts w:hint="eastAsia"/>
        </w:rPr>
        <w:t>张志豪2019270103014</w:t>
      </w:r>
    </w:p>
    <w:p w14:paraId="3C9FCEDE" w14:textId="77777777" w:rsidR="00E235F1" w:rsidRDefault="00E235F1" w:rsidP="005A2DDE">
      <w:pPr>
        <w:jc w:val="center"/>
        <w:rPr>
          <w:rFonts w:hint="eastAsia"/>
        </w:rPr>
      </w:pPr>
    </w:p>
    <w:p w14:paraId="3442AE54" w14:textId="7B733980" w:rsidR="008417FC" w:rsidRPr="008144F8" w:rsidRDefault="008144F8" w:rsidP="008144F8">
      <w:pPr>
        <w:widowControl/>
        <w:spacing w:line="360" w:lineRule="auto"/>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sidR="00B7621E" w:rsidRPr="008144F8">
        <w:rPr>
          <w:rFonts w:ascii="Times New Roman" w:eastAsia="宋体" w:hAnsi="Times New Roman" w:cs="Times New Roman"/>
          <w:color w:val="000000"/>
          <w:kern w:val="0"/>
          <w:sz w:val="24"/>
          <w:szCs w:val="24"/>
        </w:rPr>
        <w:t>摘要</w:t>
      </w:r>
      <w:r>
        <w:rPr>
          <w:rFonts w:ascii="Times New Roman" w:eastAsia="宋体" w:hAnsi="Times New Roman" w:cs="Times New Roman" w:hint="eastAsia"/>
          <w:color w:val="000000"/>
          <w:kern w:val="0"/>
          <w:sz w:val="24"/>
          <w:szCs w:val="24"/>
        </w:rPr>
        <w:t>】</w:t>
      </w:r>
      <w:r w:rsidR="00B7621E" w:rsidRPr="008144F8">
        <w:rPr>
          <w:rFonts w:ascii="Times New Roman" w:eastAsia="宋体" w:hAnsi="Times New Roman" w:cs="Times New Roman"/>
          <w:color w:val="000000"/>
          <w:kern w:val="0"/>
          <w:sz w:val="24"/>
          <w:szCs w:val="24"/>
        </w:rPr>
        <w:t>由于恒定电流产生恒定磁场，在这一恒定磁场中的载流导体和运动电子会受到力的作用，因此磁场能够推动载流导体运动而做功，表明磁场具有能量。</w:t>
      </w:r>
    </w:p>
    <w:p w14:paraId="7A0FCC97" w14:textId="77777777" w:rsidR="005A2DDE" w:rsidRPr="008144F8" w:rsidRDefault="005A2DDE" w:rsidP="008144F8">
      <w:pPr>
        <w:widowControl/>
        <w:spacing w:line="360" w:lineRule="auto"/>
        <w:rPr>
          <w:rFonts w:ascii="Times New Roman" w:eastAsia="宋体" w:hAnsi="Times New Roman" w:cs="Times New Roman"/>
          <w:color w:val="000000"/>
          <w:kern w:val="0"/>
          <w:sz w:val="24"/>
          <w:szCs w:val="24"/>
        </w:rPr>
      </w:pPr>
    </w:p>
    <w:p w14:paraId="7D269C3C" w14:textId="649D23CC" w:rsidR="008417FC" w:rsidRPr="008144F8" w:rsidRDefault="008144F8" w:rsidP="008144F8">
      <w:pPr>
        <w:widowControl/>
        <w:spacing w:line="360" w:lineRule="auto"/>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sidR="00B7621E" w:rsidRPr="008144F8">
        <w:rPr>
          <w:rFonts w:ascii="Times New Roman" w:eastAsia="宋体" w:hAnsi="Times New Roman" w:cs="Times New Roman"/>
          <w:color w:val="000000"/>
          <w:kern w:val="0"/>
          <w:sz w:val="24"/>
          <w:szCs w:val="24"/>
        </w:rPr>
        <w:t>关键字</w:t>
      </w:r>
      <w:r>
        <w:rPr>
          <w:rFonts w:ascii="Times New Roman" w:eastAsia="宋体" w:hAnsi="Times New Roman" w:cs="Times New Roman" w:hint="eastAsia"/>
          <w:color w:val="000000"/>
          <w:kern w:val="0"/>
          <w:sz w:val="24"/>
          <w:szCs w:val="24"/>
        </w:rPr>
        <w:t>】</w:t>
      </w:r>
      <w:r w:rsidR="00B7621E" w:rsidRPr="008144F8">
        <w:rPr>
          <w:rFonts w:ascii="Times New Roman" w:eastAsia="宋体" w:hAnsi="Times New Roman" w:cs="Times New Roman"/>
          <w:color w:val="000000"/>
          <w:kern w:val="0"/>
          <w:sz w:val="24"/>
          <w:szCs w:val="24"/>
        </w:rPr>
        <w:t>磁场，安培</w:t>
      </w:r>
      <w:r w:rsidRPr="008144F8">
        <w:rPr>
          <w:rFonts w:ascii="Times New Roman" w:eastAsia="宋体" w:hAnsi="Times New Roman" w:cs="Times New Roman" w:hint="eastAsia"/>
          <w:color w:val="000000"/>
          <w:kern w:val="0"/>
          <w:sz w:val="24"/>
          <w:szCs w:val="24"/>
        </w:rPr>
        <w:t>力</w:t>
      </w:r>
      <w:r w:rsidR="00B7621E" w:rsidRPr="008144F8">
        <w:rPr>
          <w:rFonts w:ascii="Times New Roman" w:eastAsia="宋体" w:hAnsi="Times New Roman" w:cs="Times New Roman"/>
          <w:color w:val="000000"/>
          <w:kern w:val="0"/>
          <w:sz w:val="24"/>
          <w:szCs w:val="24"/>
        </w:rPr>
        <w:t>，能量</w:t>
      </w:r>
    </w:p>
    <w:p w14:paraId="35BE6B83" w14:textId="652F607F" w:rsidR="005A2DDE" w:rsidRDefault="005A2DDE">
      <w:pPr>
        <w:jc w:val="left"/>
        <w:rPr>
          <w:rFonts w:ascii="宋体" w:eastAsia="宋体" w:hAnsi="宋体" w:cs="宋体"/>
          <w:color w:val="000000"/>
          <w:sz w:val="24"/>
        </w:rPr>
      </w:pPr>
    </w:p>
    <w:p w14:paraId="6595D528" w14:textId="77777777" w:rsidR="005A2DDE" w:rsidRDefault="005A2DDE">
      <w:pPr>
        <w:jc w:val="left"/>
        <w:rPr>
          <w:rFonts w:hint="eastAsia"/>
        </w:rPr>
      </w:pPr>
    </w:p>
    <w:p w14:paraId="4D44B430" w14:textId="6C9B7B0F" w:rsidR="008417FC" w:rsidRPr="00C60B64" w:rsidRDefault="00B7621E">
      <w:pPr>
        <w:jc w:val="left"/>
        <w:rPr>
          <w:b/>
          <w:bCs/>
          <w:sz w:val="22"/>
          <w:szCs w:val="24"/>
        </w:rPr>
      </w:pPr>
      <w:r w:rsidRPr="00C60B64">
        <w:rPr>
          <w:rFonts w:ascii="宋体" w:eastAsia="宋体" w:hAnsi="宋体" w:cs="宋体"/>
          <w:b/>
          <w:bCs/>
          <w:color w:val="000000"/>
          <w:sz w:val="28"/>
          <w:szCs w:val="24"/>
        </w:rPr>
        <w:t>一</w:t>
      </w:r>
      <w:r w:rsidR="00C60B64">
        <w:rPr>
          <w:rFonts w:ascii="宋体" w:eastAsia="宋体" w:hAnsi="宋体" w:cs="宋体" w:hint="eastAsia"/>
          <w:b/>
          <w:bCs/>
          <w:color w:val="000000"/>
          <w:sz w:val="28"/>
          <w:szCs w:val="24"/>
        </w:rPr>
        <w:t>、</w:t>
      </w:r>
      <w:r w:rsidRPr="00C60B64">
        <w:rPr>
          <w:rFonts w:ascii="宋体" w:eastAsia="宋体" w:hAnsi="宋体" w:cs="宋体"/>
          <w:b/>
          <w:bCs/>
          <w:color w:val="000000"/>
          <w:sz w:val="28"/>
          <w:szCs w:val="24"/>
        </w:rPr>
        <w:t>恒定磁场中的磁场力</w:t>
      </w:r>
    </w:p>
    <w:p w14:paraId="5FC18228" w14:textId="210E3580" w:rsidR="008417FC" w:rsidRDefault="00B7621E">
      <w:pPr>
        <w:jc w:val="left"/>
      </w:pPr>
      <w:r>
        <w:rPr>
          <w:rFonts w:ascii="宋体" w:eastAsia="宋体" w:hAnsi="宋体" w:cs="宋体"/>
          <w:color w:val="000000"/>
          <w:sz w:val="24"/>
        </w:rPr>
        <w:t>根据实验，一个带点量为q，运动速度为v的电荷，在磁场中的受力可表为：f称洛伦兹力，B称为磁场的磁感应强度。洛伦兹力的方向总是与v和B的方向垂直，因而它不对运动电荷做功。</w:t>
      </w:r>
    </w:p>
    <w:p w14:paraId="0A8F502D" w14:textId="2CE29FFD" w:rsidR="005A2DDE" w:rsidRDefault="005A2DDE">
      <w:pPr>
        <w:jc w:val="left"/>
        <w:rPr>
          <w:rFonts w:ascii="宋体" w:eastAsia="宋体" w:hAnsi="宋体" w:cs="宋体"/>
          <w:color w:val="000000"/>
          <w:sz w:val="24"/>
        </w:rPr>
      </w:pPr>
      <m:oMathPara>
        <m:oMath>
          <m:r>
            <w:rPr>
              <w:rFonts w:ascii="Cambria Math" w:eastAsia="宋体" w:hAnsi="Cambria Math" w:cs="宋体"/>
              <w:color w:val="000000"/>
              <w:sz w:val="24"/>
            </w:rPr>
            <m:t>f=qv×B</m:t>
          </m:r>
        </m:oMath>
      </m:oMathPara>
    </w:p>
    <w:p w14:paraId="1E87D316" w14:textId="7C85CFA4" w:rsidR="008417FC" w:rsidRDefault="00B7621E">
      <w:pPr>
        <w:jc w:val="left"/>
      </w:pPr>
      <w:r>
        <w:rPr>
          <w:rFonts w:ascii="宋体" w:eastAsia="宋体" w:hAnsi="宋体" w:cs="宋体"/>
          <w:color w:val="000000"/>
          <w:sz w:val="24"/>
        </w:rPr>
        <w:t>在恒定磁场中的电流回路</w:t>
      </w:r>
      <m:oMath>
        <m:r>
          <w:rPr>
            <w:rFonts w:ascii="Cambria Math" w:eastAsia="宋体" w:hAnsi="Cambria Math" w:cs="宋体"/>
            <w:color w:val="000000"/>
            <w:sz w:val="24"/>
          </w:rPr>
          <m:t>l</m:t>
        </m:r>
      </m:oMath>
      <w:r>
        <w:rPr>
          <w:rFonts w:ascii="宋体" w:eastAsia="宋体" w:hAnsi="宋体" w:cs="宋体"/>
          <w:color w:val="000000"/>
          <w:sz w:val="24"/>
        </w:rPr>
        <w:t>上任取一段，设回路中电荷运动速度为v，</w:t>
      </w:r>
      <w:proofErr w:type="spellStart"/>
      <w:r w:rsidR="005A2DDE">
        <w:rPr>
          <w:rFonts w:ascii="宋体" w:eastAsia="宋体" w:hAnsi="宋体" w:cs="宋体" w:hint="eastAsia"/>
          <w:color w:val="000000"/>
          <w:sz w:val="24"/>
        </w:rPr>
        <w:t>d</w:t>
      </w:r>
      <w:r w:rsidR="005A2DDE">
        <w:rPr>
          <w:rFonts w:ascii="宋体" w:eastAsia="宋体" w:hAnsi="宋体" w:cs="宋体"/>
          <w:color w:val="000000"/>
          <w:sz w:val="24"/>
        </w:rPr>
        <w:t>q</w:t>
      </w:r>
      <w:proofErr w:type="spellEnd"/>
      <w:r>
        <w:rPr>
          <w:rFonts w:ascii="宋体" w:eastAsia="宋体" w:hAnsi="宋体" w:cs="宋体"/>
          <w:color w:val="000000"/>
          <w:sz w:val="24"/>
        </w:rPr>
        <w:t>等于dl段内所有运动电荷的量值，它在</w:t>
      </w:r>
      <w:r w:rsidR="005A2DDE">
        <w:rPr>
          <w:rFonts w:ascii="宋体" w:eastAsia="宋体" w:hAnsi="宋体" w:cs="宋体" w:hint="eastAsia"/>
          <w:color w:val="000000"/>
          <w:sz w:val="24"/>
        </w:rPr>
        <w:t>d</w:t>
      </w:r>
      <w:r w:rsidR="005A2DDE">
        <w:rPr>
          <w:rFonts w:ascii="宋体" w:eastAsia="宋体" w:hAnsi="宋体" w:cs="宋体"/>
          <w:color w:val="000000"/>
          <w:sz w:val="24"/>
        </w:rPr>
        <w:t>t</w:t>
      </w:r>
      <w:r>
        <w:rPr>
          <w:rFonts w:ascii="宋体" w:eastAsia="宋体" w:hAnsi="宋体" w:cs="宋体"/>
          <w:color w:val="000000"/>
          <w:sz w:val="24"/>
        </w:rPr>
        <w:t>时间内位移线段dl，</w:t>
      </w:r>
    </w:p>
    <w:p w14:paraId="242351F2" w14:textId="6ECEC37F" w:rsidR="005A2DDE" w:rsidRDefault="005A2DDE" w:rsidP="005A2DDE">
      <w:pPr>
        <w:jc w:val="left"/>
        <w:rPr>
          <w:rFonts w:ascii="宋体" w:eastAsia="宋体" w:hAnsi="宋体" w:cs="宋体"/>
          <w:color w:val="000000"/>
          <w:sz w:val="24"/>
        </w:rPr>
      </w:pPr>
      <m:oMathPara>
        <m:oMath>
          <m:r>
            <w:rPr>
              <w:rFonts w:ascii="Cambria Math" w:eastAsia="宋体" w:hAnsi="Cambria Math" w:cs="宋体"/>
              <w:color w:val="000000"/>
              <w:sz w:val="24"/>
            </w:rPr>
            <m:t>dqv=dq</m:t>
          </m:r>
          <m:f>
            <m:fPr>
              <m:ctrlPr>
                <w:rPr>
                  <w:rFonts w:ascii="Cambria Math" w:eastAsia="宋体" w:hAnsi="Cambria Math" w:cs="宋体"/>
                  <w:i/>
                  <w:color w:val="000000"/>
                  <w:sz w:val="24"/>
                </w:rPr>
              </m:ctrlPr>
            </m:fPr>
            <m:num>
              <m:r>
                <w:rPr>
                  <w:rFonts w:ascii="Cambria Math" w:eastAsia="宋体" w:hAnsi="Cambria Math" w:cs="宋体"/>
                  <w:color w:val="000000"/>
                  <w:sz w:val="24"/>
                </w:rPr>
                <m:t>dl</m:t>
              </m:r>
            </m:num>
            <m:den>
              <m:r>
                <w:rPr>
                  <w:rFonts w:ascii="Cambria Math" w:eastAsia="宋体" w:hAnsi="Cambria Math" w:cs="宋体"/>
                  <w:color w:val="000000"/>
                  <w:sz w:val="24"/>
                </w:rPr>
                <m:t>dt</m:t>
              </m:r>
            </m:den>
          </m:f>
          <m:r>
            <w:rPr>
              <w:rFonts w:ascii="Cambria Math" w:eastAsia="宋体" w:hAnsi="Cambria Math" w:cs="宋体"/>
              <w:color w:val="000000"/>
              <w:sz w:val="24"/>
            </w:rPr>
            <m:t>=</m:t>
          </m:r>
          <m:f>
            <m:fPr>
              <m:ctrlPr>
                <w:rPr>
                  <w:rFonts w:ascii="Cambria Math" w:eastAsia="宋体" w:hAnsi="Cambria Math" w:cs="宋体"/>
                  <w:i/>
                  <w:color w:val="000000"/>
                  <w:sz w:val="24"/>
                </w:rPr>
              </m:ctrlPr>
            </m:fPr>
            <m:num>
              <m:r>
                <w:rPr>
                  <w:rFonts w:ascii="Cambria Math" w:eastAsia="宋体" w:hAnsi="Cambria Math" w:cs="宋体"/>
                  <w:color w:val="000000"/>
                  <w:sz w:val="24"/>
                </w:rPr>
                <m:t>dq</m:t>
              </m:r>
            </m:num>
            <m:den>
              <m:r>
                <w:rPr>
                  <w:rFonts w:ascii="Cambria Math" w:eastAsia="宋体" w:hAnsi="Cambria Math" w:cs="宋体"/>
                  <w:color w:val="000000"/>
                  <w:sz w:val="24"/>
                </w:rPr>
                <m:t>dt</m:t>
              </m:r>
            </m:den>
          </m:f>
          <m:r>
            <w:rPr>
              <w:rFonts w:ascii="Cambria Math" w:eastAsia="宋体" w:hAnsi="Cambria Math" w:cs="宋体"/>
              <w:color w:val="000000"/>
              <w:sz w:val="24"/>
            </w:rPr>
            <m:t>dl=Idl</m:t>
          </m:r>
        </m:oMath>
      </m:oMathPara>
    </w:p>
    <w:p w14:paraId="5BB9B9A6" w14:textId="1FB6B58C" w:rsidR="008417FC" w:rsidRPr="005A2DDE" w:rsidRDefault="008417FC">
      <w:pPr>
        <w:jc w:val="left"/>
      </w:pPr>
    </w:p>
    <w:p w14:paraId="7F13FA28" w14:textId="005EABBA" w:rsidR="008417FC" w:rsidRDefault="00B7621E">
      <w:pPr>
        <w:jc w:val="left"/>
        <w:rPr>
          <w:rFonts w:ascii="宋体" w:eastAsia="宋体" w:hAnsi="宋体" w:cs="宋体"/>
          <w:color w:val="000000"/>
          <w:sz w:val="24"/>
        </w:rPr>
      </w:pPr>
      <w:r>
        <w:rPr>
          <w:rFonts w:ascii="宋体" w:eastAsia="宋体" w:hAnsi="宋体" w:cs="宋体"/>
          <w:color w:val="000000"/>
          <w:sz w:val="24"/>
        </w:rPr>
        <w:t>因此电流元</w:t>
      </w:r>
      <m:oMath>
        <m:r>
          <w:rPr>
            <w:rFonts w:ascii="Cambria Math" w:eastAsia="宋体" w:hAnsi="Cambria Math" w:cs="宋体"/>
            <w:color w:val="000000"/>
            <w:sz w:val="24"/>
          </w:rPr>
          <m:t>Idl</m:t>
        </m:r>
      </m:oMath>
      <w:r w:rsidR="005A2DDE">
        <w:rPr>
          <w:rFonts w:ascii="宋体" w:eastAsia="宋体" w:hAnsi="宋体" w:cs="宋体" w:hint="eastAsia"/>
          <w:color w:val="000000"/>
          <w:sz w:val="24"/>
        </w:rPr>
        <w:t>在磁场中受力为：</w:t>
      </w:r>
    </w:p>
    <w:p w14:paraId="4AEEA455" w14:textId="3A0A2FD4" w:rsidR="005A2DDE" w:rsidRDefault="005A2DDE">
      <w:pPr>
        <w:jc w:val="left"/>
        <w:rPr>
          <w:rFonts w:hint="eastAsia"/>
        </w:rPr>
      </w:pPr>
      <m:oMathPara>
        <m:oMath>
          <m:r>
            <w:rPr>
              <w:rFonts w:ascii="Cambria Math" w:hAnsi="Cambria Math" w:hint="eastAsia"/>
            </w:rPr>
            <m:t>df=Idl</m:t>
          </m:r>
          <m:r>
            <w:rPr>
              <w:rFonts w:ascii="Cambria Math" w:eastAsia="宋体" w:hAnsi="Cambria Math" w:cs="宋体"/>
              <w:color w:val="000000"/>
              <w:sz w:val="24"/>
            </w:rPr>
            <m:t>×B</m:t>
          </m:r>
        </m:oMath>
      </m:oMathPara>
    </w:p>
    <w:p w14:paraId="3C70BD1A" w14:textId="3F5F7388" w:rsidR="008417FC" w:rsidRDefault="008417FC">
      <w:pPr>
        <w:jc w:val="left"/>
      </w:pPr>
    </w:p>
    <w:p w14:paraId="4C136FED" w14:textId="64D9EA70" w:rsidR="008417FC" w:rsidRDefault="00B7621E">
      <w:pPr>
        <w:jc w:val="left"/>
      </w:pPr>
      <w:r>
        <w:rPr>
          <w:rFonts w:ascii="宋体" w:eastAsia="宋体" w:hAnsi="宋体" w:cs="宋体"/>
          <w:color w:val="000000"/>
          <w:sz w:val="24"/>
        </w:rPr>
        <w:t>在真空中载恒定电流I的回路l所产生的磁场的磁感应强度B的表达式，既</w:t>
      </w:r>
      <w:proofErr w:type="gramStart"/>
      <w:r w:rsidR="00084EB8" w:rsidRPr="00084EB8">
        <w:rPr>
          <w:rFonts w:ascii="宋体" w:eastAsia="宋体" w:hAnsi="宋体" w:cs="宋体" w:hint="eastAsia"/>
          <w:color w:val="000000"/>
          <w:sz w:val="24"/>
        </w:rPr>
        <w:t>毕奥</w:t>
      </w:r>
      <w:r w:rsidR="00084EB8" w:rsidRPr="00084EB8">
        <w:rPr>
          <w:rFonts w:ascii="宋体" w:eastAsia="宋体" w:hAnsi="宋体" w:cs="宋体"/>
          <w:color w:val="000000"/>
          <w:sz w:val="24"/>
        </w:rPr>
        <w:t>—萨</w:t>
      </w:r>
      <w:proofErr w:type="gramEnd"/>
      <w:r w:rsidR="00084EB8" w:rsidRPr="00084EB8">
        <w:rPr>
          <w:rFonts w:ascii="宋体" w:eastAsia="宋体" w:hAnsi="宋体" w:cs="宋体"/>
          <w:color w:val="000000"/>
          <w:sz w:val="24"/>
        </w:rPr>
        <w:t>伐尔定律</w:t>
      </w:r>
      <w:r>
        <w:rPr>
          <w:rFonts w:ascii="宋体" w:eastAsia="宋体" w:hAnsi="宋体" w:cs="宋体"/>
          <w:color w:val="000000"/>
          <w:sz w:val="24"/>
        </w:rPr>
        <w:t>：</w:t>
      </w:r>
    </w:p>
    <w:p w14:paraId="20B9BD01" w14:textId="6B869F46" w:rsidR="008417FC" w:rsidRDefault="00B7621E">
      <w:pPr>
        <w:jc w:val="left"/>
      </w:pPr>
      <w:r>
        <w:rPr>
          <w:rFonts w:ascii="宋体" w:eastAsia="宋体" w:hAnsi="宋体" w:cs="宋体"/>
          <w:color w:val="000000"/>
          <w:sz w:val="24"/>
        </w:rPr>
        <w:t>在磁场中受力为</w:t>
      </w:r>
    </w:p>
    <w:p w14:paraId="2C9A41B6" w14:textId="4C24CE5F" w:rsidR="008417FC" w:rsidRDefault="005A2DDE">
      <w:pPr>
        <w:jc w:val="left"/>
      </w:pPr>
      <m:oMathPara>
        <m:oMath>
          <m:r>
            <w:rPr>
              <w:rFonts w:ascii="Cambria Math" w:eastAsia="宋体" w:hAnsi="Cambria Math" w:cs="宋体"/>
              <w:color w:val="000000"/>
              <w:sz w:val="24"/>
            </w:rPr>
            <m:t>B=</m:t>
          </m:r>
          <m:f>
            <m:fPr>
              <m:ctrlPr>
                <w:rPr>
                  <w:rFonts w:ascii="Cambria Math" w:eastAsia="宋体" w:hAnsi="Cambria Math" w:cs="宋体"/>
                  <w:i/>
                  <w:color w:val="000000"/>
                  <w:sz w:val="24"/>
                </w:rPr>
              </m:ctrlPr>
            </m:fPr>
            <m:num>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num>
            <m:den>
              <m:r>
                <w:rPr>
                  <w:rFonts w:ascii="Cambria Math" w:eastAsia="宋体" w:hAnsi="Cambria Math" w:cs="宋体"/>
                  <w:color w:val="000000"/>
                  <w:sz w:val="24"/>
                </w:rPr>
                <m:t>4π</m:t>
              </m:r>
            </m:den>
          </m:f>
          <m:nary>
            <m:naryPr>
              <m:chr m:val="∮"/>
              <m:limLoc m:val="subSup"/>
              <m:ctrlPr>
                <w:rPr>
                  <w:rFonts w:ascii="Cambria Math" w:eastAsia="宋体" w:hAnsi="Cambria Math" w:cs="宋体"/>
                  <w:i/>
                  <w:color w:val="000000"/>
                  <w:sz w:val="24"/>
                </w:rPr>
              </m:ctrlPr>
            </m:naryPr>
            <m:sub>
              <m:r>
                <w:rPr>
                  <w:rFonts w:ascii="Cambria Math" w:eastAsia="宋体" w:hAnsi="Cambria Math" w:cs="宋体"/>
                  <w:color w:val="000000"/>
                  <w:sz w:val="24"/>
                </w:rPr>
                <m:t>l</m:t>
              </m:r>
            </m:sub>
            <m:sup/>
            <m:e>
              <m:f>
                <m:fPr>
                  <m:ctrlPr>
                    <w:rPr>
                      <w:rFonts w:ascii="Cambria Math" w:eastAsia="宋体" w:hAnsi="Cambria Math" w:cs="宋体"/>
                      <w:i/>
                      <w:color w:val="000000"/>
                      <w:sz w:val="24"/>
                    </w:rPr>
                  </m:ctrlPr>
                </m:fPr>
                <m:num>
                  <m:r>
                    <w:rPr>
                      <w:rFonts w:ascii="Cambria Math" w:eastAsia="宋体" w:hAnsi="Cambria Math" w:cs="宋体"/>
                      <w:color w:val="000000"/>
                      <w:sz w:val="24"/>
                    </w:rPr>
                    <m:t>Idl×</m:t>
                  </m:r>
                  <m:sSub>
                    <m:sSubPr>
                      <m:ctrlPr>
                        <w:rPr>
                          <w:rFonts w:ascii="Cambria Math" w:eastAsia="宋体" w:hAnsi="Cambria Math" w:cs="宋体"/>
                          <w:i/>
                          <w:color w:val="000000"/>
                          <w:sz w:val="24"/>
                        </w:rPr>
                      </m:ctrlPr>
                    </m:sSubPr>
                    <m:e>
                      <m:r>
                        <w:rPr>
                          <w:rFonts w:ascii="Cambria Math" w:eastAsia="宋体" w:hAnsi="Cambria Math" w:cs="宋体"/>
                          <w:color w:val="000000"/>
                          <w:sz w:val="24"/>
                        </w:rPr>
                        <m:t>e</m:t>
                      </m:r>
                    </m:e>
                    <m:sub>
                      <m:r>
                        <w:rPr>
                          <w:rFonts w:ascii="Cambria Math" w:eastAsia="宋体" w:hAnsi="Cambria Math" w:cs="宋体"/>
                          <w:color w:val="000000"/>
                          <w:sz w:val="24"/>
                        </w:rPr>
                        <m:t>R</m:t>
                      </m:r>
                    </m:sub>
                  </m:sSub>
                </m:num>
                <m:den>
                  <m:sSup>
                    <m:sSupPr>
                      <m:ctrlPr>
                        <w:rPr>
                          <w:rFonts w:ascii="Cambria Math" w:eastAsia="宋体" w:hAnsi="Cambria Math" w:cs="宋体"/>
                          <w:i/>
                          <w:color w:val="000000"/>
                          <w:sz w:val="24"/>
                        </w:rPr>
                      </m:ctrlPr>
                    </m:sSupPr>
                    <m:e>
                      <m:r>
                        <w:rPr>
                          <w:rFonts w:ascii="Cambria Math" w:eastAsia="宋体" w:hAnsi="Cambria Math" w:cs="宋体"/>
                          <w:color w:val="000000"/>
                          <w:sz w:val="24"/>
                        </w:rPr>
                        <m:t>R</m:t>
                      </m:r>
                    </m:e>
                    <m:sup>
                      <m:r>
                        <w:rPr>
                          <w:rFonts w:ascii="Cambria Math" w:eastAsia="宋体" w:hAnsi="Cambria Math" w:cs="宋体"/>
                          <w:color w:val="000000"/>
                          <w:sz w:val="24"/>
                        </w:rPr>
                        <m:t>2</m:t>
                      </m:r>
                    </m:sup>
                  </m:sSup>
                </m:den>
              </m:f>
              <m:r>
                <w:rPr>
                  <w:rFonts w:ascii="Cambria Math" w:eastAsia="宋体" w:hAnsi="Cambria Math" w:cs="宋体"/>
                  <w:color w:val="000000"/>
                  <w:sz w:val="24"/>
                </w:rPr>
                <m:t>=</m:t>
              </m:r>
              <m:f>
                <m:fPr>
                  <m:ctrlPr>
                    <w:rPr>
                      <w:rFonts w:ascii="Cambria Math" w:eastAsia="宋体" w:hAnsi="Cambria Math" w:cs="宋体"/>
                      <w:i/>
                      <w:color w:val="000000"/>
                      <w:sz w:val="24"/>
                    </w:rPr>
                  </m:ctrlPr>
                </m:fPr>
                <m:num>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num>
                <m:den>
                  <m:r>
                    <w:rPr>
                      <w:rFonts w:ascii="Cambria Math" w:eastAsia="宋体" w:hAnsi="Cambria Math" w:cs="宋体"/>
                      <w:color w:val="000000"/>
                      <w:sz w:val="24"/>
                    </w:rPr>
                    <m:t>4π</m:t>
                  </m:r>
                </m:den>
              </m:f>
            </m:e>
          </m:nary>
          <m:nary>
            <m:naryPr>
              <m:chr m:val="∮"/>
              <m:limLoc m:val="subSup"/>
              <m:ctrlPr>
                <w:rPr>
                  <w:rFonts w:ascii="Cambria Math" w:eastAsia="宋体" w:hAnsi="Cambria Math" w:cs="宋体"/>
                  <w:i/>
                  <w:color w:val="000000"/>
                  <w:sz w:val="24"/>
                </w:rPr>
              </m:ctrlPr>
            </m:naryPr>
            <m:sub>
              <m:r>
                <w:rPr>
                  <w:rFonts w:ascii="Cambria Math" w:eastAsia="宋体" w:hAnsi="Cambria Math" w:cs="宋体"/>
                  <w:color w:val="000000"/>
                  <w:sz w:val="24"/>
                </w:rPr>
                <m:t>l</m:t>
              </m:r>
            </m:sub>
            <m:sup/>
            <m:e>
              <m:f>
                <m:fPr>
                  <m:ctrlPr>
                    <w:rPr>
                      <w:rFonts w:ascii="Cambria Math" w:eastAsia="宋体" w:hAnsi="Cambria Math" w:cs="宋体"/>
                      <w:i/>
                      <w:color w:val="000000"/>
                      <w:sz w:val="24"/>
                    </w:rPr>
                  </m:ctrlPr>
                </m:fPr>
                <m:num>
                  <m:r>
                    <w:rPr>
                      <w:rFonts w:ascii="Cambria Math" w:eastAsia="宋体" w:hAnsi="Cambria Math" w:cs="宋体"/>
                      <w:color w:val="000000"/>
                      <w:sz w:val="24"/>
                    </w:rPr>
                    <m:t>Idl×R</m:t>
                  </m:r>
                </m:num>
                <m:den>
                  <m:sSup>
                    <m:sSupPr>
                      <m:ctrlPr>
                        <w:rPr>
                          <w:rFonts w:ascii="Cambria Math" w:eastAsia="宋体" w:hAnsi="Cambria Math" w:cs="宋体"/>
                          <w:i/>
                          <w:color w:val="000000"/>
                          <w:sz w:val="24"/>
                        </w:rPr>
                      </m:ctrlPr>
                    </m:sSupPr>
                    <m:e>
                      <m:r>
                        <w:rPr>
                          <w:rFonts w:ascii="Cambria Math" w:eastAsia="宋体" w:hAnsi="Cambria Math" w:cs="宋体"/>
                          <w:color w:val="000000"/>
                          <w:sz w:val="24"/>
                        </w:rPr>
                        <m:t>R</m:t>
                      </m:r>
                    </m:e>
                    <m:sup>
                      <m:r>
                        <w:rPr>
                          <w:rFonts w:ascii="Cambria Math" w:eastAsia="宋体" w:hAnsi="Cambria Math" w:cs="宋体"/>
                          <w:color w:val="000000"/>
                          <w:sz w:val="24"/>
                        </w:rPr>
                        <m:t>3</m:t>
                      </m:r>
                    </m:sup>
                  </m:sSup>
                </m:den>
              </m:f>
            </m:e>
          </m:nary>
        </m:oMath>
      </m:oMathPara>
    </w:p>
    <w:p w14:paraId="34D7A0EF" w14:textId="774BD261" w:rsidR="008417FC" w:rsidRDefault="008417FC">
      <w:pPr>
        <w:jc w:val="left"/>
      </w:pPr>
    </w:p>
    <w:p w14:paraId="4F45C50B" w14:textId="30E55BBA" w:rsidR="008417FC" w:rsidRDefault="00B7621E">
      <w:pPr>
        <w:jc w:val="left"/>
        <w:rPr>
          <w:rFonts w:ascii="宋体" w:eastAsia="宋体" w:hAnsi="宋体" w:cs="宋体"/>
          <w:color w:val="000000"/>
          <w:sz w:val="24"/>
        </w:rPr>
      </w:pPr>
      <w:r>
        <w:rPr>
          <w:rFonts w:ascii="宋体" w:eastAsia="宋体" w:hAnsi="宋体" w:cs="宋体"/>
          <w:color w:val="000000"/>
          <w:sz w:val="24"/>
        </w:rPr>
        <w:t>对于体积电流和面电流的分布，分别利用体电流元</w:t>
      </w:r>
      <w:proofErr w:type="spellStart"/>
      <w:r w:rsidR="005A2DDE">
        <w:rPr>
          <w:rFonts w:ascii="宋体" w:eastAsia="宋体" w:hAnsi="宋体" w:cs="宋体"/>
          <w:color w:val="000000"/>
          <w:sz w:val="24"/>
        </w:rPr>
        <w:t>JdV</w:t>
      </w:r>
      <w:proofErr w:type="spellEnd"/>
      <w:r w:rsidR="005A2DDE">
        <w:rPr>
          <w:rFonts w:ascii="宋体" w:eastAsia="宋体" w:hAnsi="宋体" w:cs="宋体" w:hint="eastAsia"/>
          <w:color w:val="000000"/>
          <w:sz w:val="24"/>
        </w:rPr>
        <w:t>和面电流元</w:t>
      </w:r>
      <w:proofErr w:type="spellStart"/>
      <w:r w:rsidR="005A2DDE">
        <w:rPr>
          <w:rFonts w:ascii="宋体" w:eastAsia="宋体" w:hAnsi="宋体" w:cs="宋体" w:hint="eastAsia"/>
          <w:color w:val="000000"/>
          <w:sz w:val="24"/>
        </w:rPr>
        <w:t>J</w:t>
      </w:r>
      <w:r w:rsidR="005A2DDE">
        <w:rPr>
          <w:rFonts w:ascii="宋体" w:eastAsia="宋体" w:hAnsi="宋体" w:cs="宋体"/>
          <w:color w:val="000000"/>
          <w:sz w:val="24"/>
          <w:vertAlign w:val="subscript"/>
        </w:rPr>
        <w:t>S</w:t>
      </w:r>
      <w:r w:rsidR="005A2DDE">
        <w:rPr>
          <w:rFonts w:ascii="宋体" w:eastAsia="宋体" w:hAnsi="宋体" w:cs="宋体" w:hint="eastAsia"/>
          <w:color w:val="000000"/>
          <w:sz w:val="24"/>
        </w:rPr>
        <w:t>d</w:t>
      </w:r>
      <w:r w:rsidR="005A2DDE">
        <w:rPr>
          <w:rFonts w:ascii="宋体" w:eastAsia="宋体" w:hAnsi="宋体" w:cs="宋体"/>
          <w:color w:val="000000"/>
          <w:sz w:val="24"/>
        </w:rPr>
        <w:t>S</w:t>
      </w:r>
      <w:proofErr w:type="spellEnd"/>
      <w:r w:rsidR="005A2DDE">
        <w:rPr>
          <w:rFonts w:ascii="宋体" w:eastAsia="宋体" w:hAnsi="宋体" w:cs="宋体" w:hint="eastAsia"/>
          <w:color w:val="000000"/>
          <w:sz w:val="24"/>
        </w:rPr>
        <w:t>代替上式</w:t>
      </w:r>
      <w:r>
        <w:rPr>
          <w:rFonts w:ascii="宋体" w:eastAsia="宋体" w:hAnsi="宋体" w:cs="宋体"/>
          <w:color w:val="000000"/>
          <w:sz w:val="24"/>
        </w:rPr>
        <w:t>中的</w:t>
      </w:r>
      <w:proofErr w:type="spellStart"/>
      <w:r w:rsidR="005A2DDE">
        <w:rPr>
          <w:rFonts w:ascii="宋体" w:eastAsia="宋体" w:hAnsi="宋体" w:cs="宋体" w:hint="eastAsia"/>
          <w:color w:val="000000"/>
          <w:sz w:val="24"/>
        </w:rPr>
        <w:t>Idl</w:t>
      </w:r>
      <w:proofErr w:type="spellEnd"/>
      <w:r w:rsidR="005A2DDE">
        <w:rPr>
          <w:rFonts w:ascii="宋体" w:eastAsia="宋体" w:hAnsi="宋体" w:cs="宋体" w:hint="eastAsia"/>
          <w:color w:val="000000"/>
          <w:sz w:val="24"/>
        </w:rPr>
        <w:t>，得：</w:t>
      </w:r>
    </w:p>
    <w:p w14:paraId="73A181B6" w14:textId="5B4DCD71" w:rsidR="008417FC" w:rsidRDefault="005A2DDE">
      <w:pPr>
        <w:jc w:val="left"/>
        <w:rPr>
          <w:rFonts w:hint="eastAsia"/>
        </w:rPr>
      </w:pPr>
      <m:oMathPara>
        <m:oMath>
          <m:r>
            <w:rPr>
              <w:rFonts w:ascii="Cambria Math" w:eastAsia="宋体" w:hAnsi="Cambria Math" w:cs="宋体"/>
              <w:color w:val="000000"/>
              <w:sz w:val="24"/>
            </w:rPr>
            <m:t>B=</m:t>
          </m:r>
          <m:f>
            <m:fPr>
              <m:ctrlPr>
                <w:rPr>
                  <w:rFonts w:ascii="Cambria Math" w:eastAsia="宋体" w:hAnsi="Cambria Math" w:cs="宋体"/>
                  <w:i/>
                  <w:color w:val="000000"/>
                  <w:sz w:val="24"/>
                </w:rPr>
              </m:ctrlPr>
            </m:fPr>
            <m:num>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num>
            <m:den>
              <m:r>
                <w:rPr>
                  <w:rFonts w:ascii="Cambria Math" w:eastAsia="宋体" w:hAnsi="Cambria Math" w:cs="宋体"/>
                  <w:color w:val="000000"/>
                  <w:sz w:val="24"/>
                </w:rPr>
                <m:t>4π</m:t>
              </m:r>
            </m:den>
          </m:f>
          <m:nary>
            <m:naryPr>
              <m:chr m:val="∭"/>
              <m:limLoc m:val="subSup"/>
              <m:ctrlPr>
                <w:rPr>
                  <w:rFonts w:ascii="Cambria Math" w:eastAsia="宋体" w:hAnsi="Cambria Math" w:cs="宋体"/>
                  <w:i/>
                  <w:color w:val="000000"/>
                  <w:sz w:val="24"/>
                </w:rPr>
              </m:ctrlPr>
            </m:naryPr>
            <m:sub>
              <m:r>
                <w:rPr>
                  <w:rFonts w:ascii="Cambria Math" w:eastAsia="宋体" w:hAnsi="Cambria Math" w:cs="宋体"/>
                  <w:color w:val="000000"/>
                  <w:sz w:val="24"/>
                </w:rPr>
                <m:t>V</m:t>
              </m:r>
            </m:sub>
            <m:sup/>
            <m:e>
              <m:f>
                <m:fPr>
                  <m:ctrlPr>
                    <w:rPr>
                      <w:rFonts w:ascii="Cambria Math" w:eastAsia="宋体" w:hAnsi="Cambria Math" w:cs="宋体"/>
                      <w:i/>
                      <w:color w:val="000000"/>
                      <w:sz w:val="24"/>
                    </w:rPr>
                  </m:ctrlPr>
                </m:fPr>
                <m:num>
                  <m:r>
                    <w:rPr>
                      <w:rFonts w:ascii="Cambria Math" w:eastAsia="宋体" w:hAnsi="Cambria Math" w:cs="宋体"/>
                      <w:color w:val="000000"/>
                      <w:sz w:val="24"/>
                    </w:rPr>
                    <m:t>J×</m:t>
                  </m:r>
                  <m:sSup>
                    <m:sSupPr>
                      <m:ctrlPr>
                        <w:rPr>
                          <w:rFonts w:ascii="Cambria Math" w:eastAsia="宋体" w:hAnsi="Cambria Math" w:cs="宋体"/>
                          <w:i/>
                          <w:color w:val="000000"/>
                          <w:sz w:val="24"/>
                        </w:rPr>
                      </m:ctrlPr>
                    </m:sSupPr>
                    <m:e>
                      <m:r>
                        <w:rPr>
                          <w:rFonts w:ascii="Cambria Math" w:eastAsia="宋体" w:hAnsi="Cambria Math" w:cs="宋体"/>
                          <w:color w:val="000000"/>
                          <w:sz w:val="24"/>
                        </w:rPr>
                        <m:t>r</m:t>
                      </m:r>
                    </m:e>
                    <m:sup>
                      <m:r>
                        <w:rPr>
                          <w:rFonts w:ascii="Cambria Math" w:eastAsia="宋体" w:hAnsi="Cambria Math" w:cs="宋体"/>
                          <w:color w:val="000000"/>
                          <w:sz w:val="24"/>
                        </w:rPr>
                        <m:t>0</m:t>
                      </m:r>
                    </m:sup>
                  </m:sSup>
                </m:num>
                <m:den>
                  <m:sSup>
                    <m:sSupPr>
                      <m:ctrlPr>
                        <w:rPr>
                          <w:rFonts w:ascii="Cambria Math" w:eastAsia="宋体" w:hAnsi="Cambria Math" w:cs="宋体"/>
                          <w:i/>
                          <w:color w:val="000000"/>
                          <w:sz w:val="24"/>
                        </w:rPr>
                      </m:ctrlPr>
                    </m:sSupPr>
                    <m:e>
                      <m:r>
                        <w:rPr>
                          <w:rFonts w:ascii="Cambria Math" w:eastAsia="宋体" w:hAnsi="Cambria Math" w:cs="宋体"/>
                          <w:color w:val="000000"/>
                          <w:sz w:val="24"/>
                        </w:rPr>
                        <m:t>r</m:t>
                      </m:r>
                    </m:e>
                    <m:sup>
                      <m:r>
                        <w:rPr>
                          <w:rFonts w:ascii="Cambria Math" w:eastAsia="宋体" w:hAnsi="Cambria Math" w:cs="宋体"/>
                          <w:color w:val="000000"/>
                          <w:sz w:val="24"/>
                        </w:rPr>
                        <m:t>2</m:t>
                      </m:r>
                    </m:sup>
                  </m:sSup>
                </m:den>
              </m:f>
            </m:e>
          </m:nary>
          <m:r>
            <w:rPr>
              <w:rFonts w:ascii="Cambria Math" w:hAnsi="Cambria Math"/>
              <w:color w:val="000000"/>
              <w:sz w:val="24"/>
            </w:rPr>
            <m:t>dV</m:t>
          </m:r>
        </m:oMath>
      </m:oMathPara>
    </w:p>
    <w:p w14:paraId="15FA10D1" w14:textId="423B7E0F" w:rsidR="008417FC" w:rsidRDefault="00B7621E">
      <w:pPr>
        <w:jc w:val="left"/>
      </w:pPr>
      <w:r>
        <w:rPr>
          <w:rFonts w:ascii="宋体" w:eastAsia="宋体" w:hAnsi="宋体" w:cs="宋体"/>
          <w:color w:val="000000"/>
          <w:sz w:val="24"/>
        </w:rPr>
        <w:t>和</w:t>
      </w:r>
    </w:p>
    <w:p w14:paraId="637FB141" w14:textId="4924845E" w:rsidR="005A2DDE" w:rsidRDefault="005A2DDE" w:rsidP="005A2DDE">
      <w:pPr>
        <w:jc w:val="left"/>
        <w:rPr>
          <w:rFonts w:hint="eastAsia"/>
        </w:rPr>
      </w:pPr>
      <m:oMathPara>
        <m:oMath>
          <m:r>
            <w:rPr>
              <w:rFonts w:ascii="Cambria Math" w:eastAsia="宋体" w:hAnsi="Cambria Math" w:cs="宋体"/>
              <w:color w:val="000000"/>
              <w:sz w:val="24"/>
            </w:rPr>
            <m:t>B=</m:t>
          </m:r>
          <m:f>
            <m:fPr>
              <m:ctrlPr>
                <w:rPr>
                  <w:rFonts w:ascii="Cambria Math" w:eastAsia="宋体" w:hAnsi="Cambria Math" w:cs="宋体"/>
                  <w:i/>
                  <w:color w:val="000000"/>
                  <w:sz w:val="24"/>
                </w:rPr>
              </m:ctrlPr>
            </m:fPr>
            <m:num>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num>
            <m:den>
              <m:r>
                <w:rPr>
                  <w:rFonts w:ascii="Cambria Math" w:eastAsia="宋体" w:hAnsi="Cambria Math" w:cs="宋体"/>
                  <w:color w:val="000000"/>
                  <w:sz w:val="24"/>
                </w:rPr>
                <m:t>4π</m:t>
              </m:r>
            </m:den>
          </m:f>
          <m:nary>
            <m:naryPr>
              <m:chr m:val="∬"/>
              <m:limLoc m:val="subSup"/>
              <m:ctrlPr>
                <w:rPr>
                  <w:rFonts w:ascii="Cambria Math" w:hAnsi="Cambria Math"/>
                  <w:i/>
                  <w:color w:val="000000"/>
                  <w:sz w:val="24"/>
                </w:rPr>
              </m:ctrlPr>
            </m:naryPr>
            <m:sub>
              <m:r>
                <w:rPr>
                  <w:rFonts w:ascii="Cambria Math" w:hAnsi="Cambria Math"/>
                  <w:color w:val="000000"/>
                  <w:sz w:val="24"/>
                </w:rPr>
                <m:t>S</m:t>
              </m:r>
            </m:sub>
            <m:sup/>
            <m:e>
              <m:f>
                <m:fPr>
                  <m:ctrlPr>
                    <w:rPr>
                      <w:rFonts w:ascii="Cambria Math" w:hAnsi="Cambria Math"/>
                      <w:i/>
                      <w:color w:val="000000"/>
                      <w:sz w:val="24"/>
                    </w:rPr>
                  </m:ctrlPr>
                </m:fPr>
                <m:num>
                  <m:sSub>
                    <m:sSubPr>
                      <m:ctrlPr>
                        <w:rPr>
                          <w:rFonts w:ascii="Cambria Math" w:hAnsi="Cambria Math"/>
                          <w:i/>
                          <w:color w:val="000000"/>
                          <w:sz w:val="24"/>
                        </w:rPr>
                      </m:ctrlPr>
                    </m:sSubPr>
                    <m:e>
                      <m:r>
                        <w:rPr>
                          <w:rFonts w:ascii="Cambria Math" w:hAnsi="Cambria Math"/>
                          <w:color w:val="000000"/>
                          <w:sz w:val="24"/>
                        </w:rPr>
                        <m:t>J</m:t>
                      </m:r>
                    </m:e>
                    <m:sub>
                      <m:r>
                        <w:rPr>
                          <w:rFonts w:ascii="Cambria Math" w:hAnsi="Cambria Math"/>
                          <w:color w:val="000000"/>
                          <w:sz w:val="24"/>
                        </w:rPr>
                        <m:t>S</m:t>
                      </m:r>
                    </m:sub>
                  </m:sSub>
                  <m:r>
                    <w:rPr>
                      <w:rFonts w:ascii="Cambria Math" w:eastAsia="宋体" w:hAnsi="Cambria Math" w:cs="宋体"/>
                      <w:color w:val="000000"/>
                      <w:sz w:val="24"/>
                    </w:rPr>
                    <m:t>×</m:t>
                  </m:r>
                  <m:sSup>
                    <m:sSupPr>
                      <m:ctrlPr>
                        <w:rPr>
                          <w:rFonts w:ascii="Cambria Math" w:eastAsia="宋体" w:hAnsi="Cambria Math" w:cs="宋体"/>
                          <w:i/>
                          <w:color w:val="000000"/>
                          <w:sz w:val="24"/>
                        </w:rPr>
                      </m:ctrlPr>
                    </m:sSupPr>
                    <m:e>
                      <m:r>
                        <w:rPr>
                          <w:rFonts w:ascii="Cambria Math" w:eastAsia="宋体" w:hAnsi="Cambria Math" w:cs="宋体"/>
                          <w:color w:val="000000"/>
                          <w:sz w:val="24"/>
                        </w:rPr>
                        <m:t>r</m:t>
                      </m:r>
                    </m:e>
                    <m:sup>
                      <m:r>
                        <w:rPr>
                          <w:rFonts w:ascii="Cambria Math" w:eastAsia="宋体" w:hAnsi="Cambria Math" w:cs="宋体"/>
                          <w:color w:val="000000"/>
                          <w:sz w:val="24"/>
                        </w:rPr>
                        <m:t>0</m:t>
                      </m:r>
                    </m:sup>
                  </m:sSup>
                </m:num>
                <m:den>
                  <m:sSup>
                    <m:sSupPr>
                      <m:ctrlPr>
                        <w:rPr>
                          <w:rFonts w:ascii="Cambria Math" w:eastAsia="宋体" w:hAnsi="Cambria Math" w:cs="宋体"/>
                          <w:i/>
                          <w:color w:val="000000"/>
                          <w:sz w:val="24"/>
                        </w:rPr>
                      </m:ctrlPr>
                    </m:sSupPr>
                    <m:e>
                      <m:r>
                        <w:rPr>
                          <w:rFonts w:ascii="Cambria Math" w:eastAsia="宋体" w:hAnsi="Cambria Math" w:cs="宋体"/>
                          <w:color w:val="000000"/>
                          <w:sz w:val="24"/>
                        </w:rPr>
                        <m:t>r</m:t>
                      </m:r>
                    </m:e>
                    <m:sup>
                      <m:r>
                        <w:rPr>
                          <w:rFonts w:ascii="Cambria Math" w:eastAsia="宋体" w:hAnsi="Cambria Math" w:cs="宋体"/>
                          <w:color w:val="000000"/>
                          <w:sz w:val="24"/>
                        </w:rPr>
                        <m:t>2</m:t>
                      </m:r>
                    </m:sup>
                  </m:sSup>
                </m:den>
              </m:f>
              <m:r>
                <w:rPr>
                  <w:rFonts w:ascii="Cambria Math" w:hAnsi="Cambria Math" w:hint="eastAsia"/>
                  <w:color w:val="000000"/>
                  <w:sz w:val="24"/>
                </w:rPr>
                <m:t>dS</m:t>
              </m:r>
            </m:e>
          </m:nary>
        </m:oMath>
      </m:oMathPara>
    </w:p>
    <w:p w14:paraId="3563D268" w14:textId="7F5FE62E" w:rsidR="008417FC" w:rsidRDefault="008417FC">
      <w:pPr>
        <w:jc w:val="left"/>
      </w:pPr>
    </w:p>
    <w:p w14:paraId="759C9A1E" w14:textId="74E610D7" w:rsidR="008417FC" w:rsidRDefault="00B7621E">
      <w:pPr>
        <w:jc w:val="left"/>
      </w:pPr>
      <w:r>
        <w:rPr>
          <w:rFonts w:ascii="宋体" w:eastAsia="宋体" w:hAnsi="宋体" w:cs="宋体"/>
          <w:color w:val="000000"/>
          <w:sz w:val="24"/>
        </w:rPr>
        <w:lastRenderedPageBreak/>
        <w:t>利用</w:t>
      </w:r>
      <w:proofErr w:type="gramStart"/>
      <w:r w:rsidR="00084EB8" w:rsidRPr="00084EB8">
        <w:rPr>
          <w:rFonts w:ascii="宋体" w:eastAsia="宋体" w:hAnsi="宋体" w:cs="宋体" w:hint="eastAsia"/>
          <w:color w:val="000000"/>
          <w:sz w:val="24"/>
        </w:rPr>
        <w:t>毕奥</w:t>
      </w:r>
      <w:r w:rsidR="00084EB8" w:rsidRPr="00084EB8">
        <w:rPr>
          <w:rFonts w:ascii="宋体" w:eastAsia="宋体" w:hAnsi="宋体" w:cs="宋体"/>
          <w:color w:val="000000"/>
          <w:sz w:val="24"/>
        </w:rPr>
        <w:t>—萨</w:t>
      </w:r>
      <w:proofErr w:type="gramEnd"/>
      <w:r w:rsidR="00084EB8" w:rsidRPr="00084EB8">
        <w:rPr>
          <w:rFonts w:ascii="宋体" w:eastAsia="宋体" w:hAnsi="宋体" w:cs="宋体"/>
          <w:color w:val="000000"/>
          <w:sz w:val="24"/>
        </w:rPr>
        <w:t>伐尔定律</w:t>
      </w:r>
      <w:r>
        <w:rPr>
          <w:rFonts w:ascii="宋体" w:eastAsia="宋体" w:hAnsi="宋体" w:cs="宋体"/>
          <w:color w:val="000000"/>
          <w:sz w:val="24"/>
        </w:rPr>
        <w:t>可以导出恒定磁场的两个基本定律，即磁通连续性定理和安培环路定律</w:t>
      </w:r>
      <w:r w:rsidR="00187403">
        <w:rPr>
          <w:rFonts w:ascii="宋体" w:eastAsia="宋体" w:hAnsi="宋体" w:cs="宋体" w:hint="eastAsia"/>
          <w:color w:val="000000"/>
          <w:sz w:val="24"/>
        </w:rPr>
        <w:t>、</w:t>
      </w:r>
      <w:r>
        <w:rPr>
          <w:rFonts w:ascii="宋体" w:eastAsia="宋体" w:hAnsi="宋体" w:cs="宋体"/>
          <w:color w:val="000000"/>
          <w:sz w:val="24"/>
        </w:rPr>
        <w:t>磁通连续性定理：穿过任意曲面S的磁感应强度B的通量称为磁通量。简称磁通，用</w:t>
      </w:r>
      <m:oMath>
        <m:r>
          <m:rPr>
            <m:sty m:val="p"/>
          </m:rPr>
          <w:rPr>
            <w:rFonts w:ascii="Cambria Math" w:hAnsi="Cambria Math"/>
            <w:color w:val="000000"/>
            <w:sz w:val="24"/>
          </w:rPr>
          <m:t>Φ</m:t>
        </m:r>
      </m:oMath>
      <w:r>
        <w:rPr>
          <w:rFonts w:ascii="宋体" w:eastAsia="宋体" w:hAnsi="宋体" w:cs="宋体"/>
          <w:color w:val="000000"/>
          <w:sz w:val="24"/>
        </w:rPr>
        <w:t>表示，即</w:t>
      </w:r>
    </w:p>
    <w:p w14:paraId="13D15681" w14:textId="1DFF6E9D" w:rsidR="008417FC" w:rsidRDefault="00187403">
      <w:pPr>
        <w:jc w:val="left"/>
      </w:pPr>
      <m:oMathPara>
        <m:oMath>
          <m:r>
            <w:rPr>
              <w:rFonts w:ascii="Cambria Math" w:hAnsi="Cambria Math"/>
            </w:rPr>
            <m:t>ϕ</m:t>
          </m:r>
          <m:r>
            <w:rPr>
              <w:rFonts w:ascii="Cambria Math" w:hAnsi="Cambria Math" w:hint="eastAsia"/>
            </w:rPr>
            <m:t>=</m:t>
          </m:r>
          <m:nary>
            <m:naryPr>
              <m:chr m:val="∬"/>
              <m:limLoc m:val="subSup"/>
              <m:ctrlPr>
                <w:rPr>
                  <w:rFonts w:ascii="Cambria Math" w:hAnsi="Cambria Math"/>
                  <w:i/>
                  <w:color w:val="000000"/>
                  <w:sz w:val="24"/>
                </w:rPr>
              </m:ctrlPr>
            </m:naryPr>
            <m:sub>
              <m:r>
                <w:rPr>
                  <w:rFonts w:ascii="Cambria Math" w:hAnsi="Cambria Math"/>
                  <w:color w:val="000000"/>
                  <w:sz w:val="24"/>
                </w:rPr>
                <m:t>S</m:t>
              </m:r>
            </m:sub>
            <m:sup/>
            <m:e>
              <m:r>
                <w:rPr>
                  <w:rFonts w:ascii="Cambria Math" w:hAnsi="Cambria Math"/>
                  <w:color w:val="000000"/>
                  <w:sz w:val="24"/>
                </w:rPr>
                <m:t>B</m:t>
              </m:r>
              <m:r>
                <w:rPr>
                  <w:rFonts w:ascii="Cambria Math" w:hAnsi="Cambria Math" w:hint="eastAsia"/>
                  <w:color w:val="000000"/>
                  <w:sz w:val="24"/>
                </w:rPr>
                <m:t>·</m:t>
              </m:r>
              <m:r>
                <w:rPr>
                  <w:rFonts w:ascii="Cambria Math" w:hAnsi="Cambria Math" w:hint="eastAsia"/>
                  <w:color w:val="000000"/>
                  <w:sz w:val="24"/>
                </w:rPr>
                <m:t>dS</m:t>
              </m:r>
            </m:e>
          </m:nary>
        </m:oMath>
      </m:oMathPara>
    </w:p>
    <w:p w14:paraId="60F05207" w14:textId="6D0A99D7" w:rsidR="008417FC" w:rsidRDefault="00B7621E">
      <w:pPr>
        <w:jc w:val="left"/>
      </w:pPr>
      <w:r>
        <w:rPr>
          <w:rFonts w:ascii="宋体" w:eastAsia="宋体" w:hAnsi="宋体" w:cs="宋体"/>
          <w:color w:val="000000"/>
          <w:sz w:val="24"/>
        </w:rPr>
        <w:t>磁感应强度B的量值等于垂直其方向的单位面积上的磁通，故B又称磁通密度。</w:t>
      </w:r>
    </w:p>
    <w:p w14:paraId="7E87B519" w14:textId="4ABCB063" w:rsidR="008417FC" w:rsidRDefault="008417FC">
      <w:pPr>
        <w:jc w:val="left"/>
      </w:pPr>
    </w:p>
    <w:p w14:paraId="373B8920" w14:textId="43E5AC1A" w:rsidR="008417FC" w:rsidRDefault="00B7621E">
      <w:pPr>
        <w:jc w:val="left"/>
      </w:pPr>
      <w:r>
        <w:rPr>
          <w:rFonts w:ascii="宋体" w:eastAsia="宋体" w:hAnsi="宋体" w:cs="宋体"/>
          <w:color w:val="000000"/>
          <w:sz w:val="24"/>
        </w:rPr>
        <w:t>如图若真空媒质中，有一无限</w:t>
      </w:r>
      <w:proofErr w:type="gramStart"/>
      <w:r>
        <w:rPr>
          <w:rFonts w:ascii="宋体" w:eastAsia="宋体" w:hAnsi="宋体" w:cs="宋体"/>
          <w:color w:val="000000"/>
          <w:sz w:val="24"/>
        </w:rPr>
        <w:t>的长载电流</w:t>
      </w:r>
      <w:proofErr w:type="gramEnd"/>
      <w:r>
        <w:rPr>
          <w:rFonts w:ascii="宋体" w:eastAsia="宋体" w:hAnsi="宋体" w:cs="宋体"/>
          <w:color w:val="000000"/>
          <w:sz w:val="24"/>
        </w:rPr>
        <w:t>I的直导线在与导线垂直的平面上，作任意积分路径l，根据</w:t>
      </w:r>
      <w:proofErr w:type="gramStart"/>
      <w:r w:rsidR="00084EB8" w:rsidRPr="00084EB8">
        <w:rPr>
          <w:rFonts w:ascii="宋体" w:eastAsia="宋体" w:hAnsi="宋体" w:cs="宋体" w:hint="eastAsia"/>
          <w:color w:val="000000"/>
          <w:sz w:val="24"/>
        </w:rPr>
        <w:t>毕奥</w:t>
      </w:r>
      <w:r w:rsidR="00084EB8" w:rsidRPr="00084EB8">
        <w:rPr>
          <w:rFonts w:ascii="宋体" w:eastAsia="宋体" w:hAnsi="宋体" w:cs="宋体"/>
          <w:color w:val="000000"/>
          <w:sz w:val="24"/>
        </w:rPr>
        <w:t>—萨</w:t>
      </w:r>
      <w:proofErr w:type="gramEnd"/>
      <w:r w:rsidR="00084EB8" w:rsidRPr="00084EB8">
        <w:rPr>
          <w:rFonts w:ascii="宋体" w:eastAsia="宋体" w:hAnsi="宋体" w:cs="宋体"/>
          <w:color w:val="000000"/>
          <w:sz w:val="24"/>
        </w:rPr>
        <w:t>伐尔</w:t>
      </w:r>
      <w:r>
        <w:rPr>
          <w:rFonts w:ascii="宋体" w:eastAsia="宋体" w:hAnsi="宋体" w:cs="宋体"/>
          <w:color w:val="000000"/>
          <w:sz w:val="24"/>
        </w:rPr>
        <w:t>定律，l上任意一点的磁感应强度</w:t>
      </w:r>
    </w:p>
    <w:p w14:paraId="022E26D9" w14:textId="502A6BE1" w:rsidR="008417FC" w:rsidRPr="00187403" w:rsidRDefault="00187403">
      <w:pPr>
        <w:jc w:val="left"/>
        <w:rPr>
          <w:rFonts w:hint="eastAsia"/>
          <w:color w:val="000000"/>
          <w:sz w:val="24"/>
        </w:rPr>
      </w:pPr>
      <m:oMathPara>
        <m:oMath>
          <m:r>
            <w:rPr>
              <w:rFonts w:ascii="Cambria Math" w:hAnsi="Cambria Math"/>
              <w:color w:val="000000"/>
              <w:sz w:val="24"/>
            </w:rPr>
            <m:t>B</m:t>
          </m:r>
          <m:r>
            <w:rPr>
              <w:rFonts w:ascii="Cambria Math" w:hAnsi="Cambria Math" w:hint="eastAsia"/>
              <w:color w:val="000000"/>
              <w:sz w:val="24"/>
            </w:rPr>
            <m:t>=</m:t>
          </m:r>
          <m:f>
            <m:fPr>
              <m:ctrlPr>
                <w:rPr>
                  <w:rFonts w:ascii="Cambria Math" w:eastAsia="宋体" w:hAnsi="Cambria Math" w:cs="宋体"/>
                  <w:i/>
                  <w:color w:val="000000"/>
                  <w:sz w:val="24"/>
                </w:rPr>
              </m:ctrlPr>
            </m:fPr>
            <m:num>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r>
                <w:rPr>
                  <w:rFonts w:ascii="Cambria Math" w:eastAsia="宋体" w:hAnsi="Cambria Math" w:cs="宋体"/>
                  <w:color w:val="000000"/>
                  <w:sz w:val="24"/>
                </w:rPr>
                <m:t>I</m:t>
              </m:r>
            </m:num>
            <m:den>
              <m:r>
                <w:rPr>
                  <w:rFonts w:ascii="Cambria Math" w:eastAsia="宋体" w:hAnsi="Cambria Math" w:cs="宋体" w:hint="eastAsia"/>
                  <w:color w:val="000000"/>
                  <w:sz w:val="24"/>
                </w:rPr>
                <m:t>2</m:t>
              </m:r>
              <m:r>
                <w:rPr>
                  <w:rFonts w:ascii="Cambria Math" w:eastAsia="宋体" w:hAnsi="Cambria Math" w:cs="宋体"/>
                  <w:color w:val="000000"/>
                  <w:sz w:val="24"/>
                </w:rPr>
                <m:t>πR</m:t>
              </m:r>
            </m:den>
          </m:f>
          <m:sSub>
            <m:sSubPr>
              <m:ctrlPr>
                <w:rPr>
                  <w:rFonts w:ascii="Cambria Math" w:eastAsia="宋体" w:hAnsi="Cambria Math" w:cs="宋体"/>
                  <w:i/>
                  <w:color w:val="000000"/>
                  <w:sz w:val="24"/>
                </w:rPr>
              </m:ctrlPr>
            </m:sSubPr>
            <m:e>
              <m:r>
                <w:rPr>
                  <w:rFonts w:ascii="Cambria Math" w:eastAsia="宋体" w:hAnsi="Cambria Math" w:cs="宋体"/>
                  <w:color w:val="000000"/>
                  <w:sz w:val="24"/>
                </w:rPr>
                <m:t>e</m:t>
              </m:r>
            </m:e>
            <m:sub>
              <m:r>
                <w:rPr>
                  <w:rFonts w:ascii="Cambria Math" w:eastAsia="宋体" w:hAnsi="Cambria Math" w:cs="宋体" w:hint="eastAsia"/>
                  <w:color w:val="000000"/>
                  <w:sz w:val="24"/>
                </w:rPr>
                <m:t>0</m:t>
              </m:r>
            </m:sub>
          </m:sSub>
        </m:oMath>
      </m:oMathPara>
    </w:p>
    <w:p w14:paraId="3F95160B" w14:textId="303ACC3F" w:rsidR="008417FC" w:rsidRDefault="00B7621E">
      <w:pPr>
        <w:jc w:val="left"/>
      </w:pPr>
      <w:r>
        <w:rPr>
          <w:rFonts w:ascii="宋体" w:eastAsia="宋体" w:hAnsi="宋体" w:cs="宋体"/>
          <w:color w:val="000000"/>
          <w:sz w:val="24"/>
        </w:rPr>
        <w:t>故有</w:t>
      </w:r>
    </w:p>
    <w:p w14:paraId="26BDC7E9" w14:textId="7B489B6F" w:rsidR="00187403" w:rsidRPr="00187403" w:rsidRDefault="00187403" w:rsidP="00187403">
      <w:pPr>
        <w:jc w:val="left"/>
        <w:rPr>
          <w:rFonts w:hint="eastAsia"/>
          <w:color w:val="000000"/>
          <w:sz w:val="24"/>
        </w:rPr>
      </w:pPr>
      <m:oMathPara>
        <m:oMath>
          <m:r>
            <w:rPr>
              <w:rFonts w:ascii="Cambria Math" w:hAnsi="Cambria Math"/>
              <w:color w:val="000000"/>
              <w:sz w:val="24"/>
            </w:rPr>
            <m:t>B</m:t>
          </m:r>
          <m:r>
            <w:rPr>
              <w:rFonts w:ascii="Cambria Math" w:hAnsi="Cambria Math" w:hint="eastAsia"/>
              <w:color w:val="000000"/>
              <w:sz w:val="24"/>
            </w:rPr>
            <m:t>·</m:t>
          </m:r>
          <m:r>
            <w:rPr>
              <w:rFonts w:ascii="Cambria Math" w:hAnsi="Cambria Math" w:hint="eastAsia"/>
              <w:color w:val="000000"/>
              <w:sz w:val="24"/>
            </w:rPr>
            <m:t>dl=</m:t>
          </m:r>
          <m:f>
            <m:fPr>
              <m:ctrlPr>
                <w:rPr>
                  <w:rFonts w:ascii="Cambria Math" w:eastAsia="宋体" w:hAnsi="Cambria Math" w:cs="宋体"/>
                  <w:i/>
                  <w:color w:val="000000"/>
                  <w:sz w:val="24"/>
                </w:rPr>
              </m:ctrlPr>
            </m:fPr>
            <m:num>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r>
                <w:rPr>
                  <w:rFonts w:ascii="Cambria Math" w:eastAsia="宋体" w:hAnsi="Cambria Math" w:cs="宋体"/>
                  <w:color w:val="000000"/>
                  <w:sz w:val="24"/>
                </w:rPr>
                <m:t>I</m:t>
              </m:r>
            </m:num>
            <m:den>
              <m:r>
                <w:rPr>
                  <w:rFonts w:ascii="Cambria Math" w:eastAsia="宋体" w:hAnsi="Cambria Math" w:cs="宋体" w:hint="eastAsia"/>
                  <w:color w:val="000000"/>
                  <w:sz w:val="24"/>
                </w:rPr>
                <m:t>2</m:t>
              </m:r>
              <m:r>
                <w:rPr>
                  <w:rFonts w:ascii="Cambria Math" w:eastAsia="宋体" w:hAnsi="Cambria Math" w:cs="宋体"/>
                  <w:color w:val="000000"/>
                  <w:sz w:val="24"/>
                </w:rPr>
                <m:t>πR</m:t>
              </m:r>
            </m:den>
          </m:f>
          <m:sSub>
            <m:sSubPr>
              <m:ctrlPr>
                <w:rPr>
                  <w:rFonts w:ascii="Cambria Math" w:eastAsia="宋体" w:hAnsi="Cambria Math" w:cs="宋体"/>
                  <w:i/>
                  <w:color w:val="000000"/>
                  <w:sz w:val="24"/>
                </w:rPr>
              </m:ctrlPr>
            </m:sSubPr>
            <m:e>
              <m:r>
                <w:rPr>
                  <w:rFonts w:ascii="Cambria Math" w:eastAsia="宋体" w:hAnsi="Cambria Math" w:cs="宋体"/>
                  <w:color w:val="000000"/>
                  <w:sz w:val="24"/>
                </w:rPr>
                <m:t>e</m:t>
              </m:r>
            </m:e>
            <m:sub>
              <m:r>
                <w:rPr>
                  <w:rFonts w:ascii="Cambria Math" w:eastAsia="宋体" w:hAnsi="Cambria Math" w:cs="宋体" w:hint="eastAsia"/>
                  <w:color w:val="000000"/>
                  <w:sz w:val="24"/>
                </w:rPr>
                <m:t>0</m:t>
              </m:r>
            </m:sub>
          </m:sSub>
          <m:r>
            <w:rPr>
              <w:rFonts w:ascii="Cambria Math" w:hAnsi="Cambria Math" w:hint="eastAsia"/>
              <w:color w:val="000000"/>
              <w:sz w:val="24"/>
            </w:rPr>
            <m:t>·</m:t>
          </m:r>
          <m:r>
            <w:rPr>
              <w:rFonts w:ascii="Cambria Math" w:hAnsi="Cambria Math" w:hint="eastAsia"/>
              <w:color w:val="000000"/>
              <w:sz w:val="24"/>
            </w:rPr>
            <m:t>dl</m:t>
          </m:r>
          <m:r>
            <w:rPr>
              <w:rFonts w:ascii="Cambria Math" w:hAnsi="Cambria Math" w:hint="eastAsia"/>
              <w:color w:val="000000"/>
              <w:sz w:val="24"/>
            </w:rPr>
            <m:t>=</m:t>
          </m:r>
          <m:f>
            <m:fPr>
              <m:ctrlPr>
                <w:rPr>
                  <w:rFonts w:ascii="Cambria Math" w:eastAsia="宋体" w:hAnsi="Cambria Math" w:cs="宋体"/>
                  <w:i/>
                  <w:color w:val="000000"/>
                  <w:sz w:val="24"/>
                </w:rPr>
              </m:ctrlPr>
            </m:fPr>
            <m:num>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r>
                <w:rPr>
                  <w:rFonts w:ascii="Cambria Math" w:eastAsia="宋体" w:hAnsi="Cambria Math" w:cs="宋体"/>
                  <w:color w:val="000000"/>
                  <w:sz w:val="24"/>
                </w:rPr>
                <m:t>I</m:t>
              </m:r>
            </m:num>
            <m:den>
              <m:r>
                <w:rPr>
                  <w:rFonts w:ascii="Cambria Math" w:eastAsia="宋体" w:hAnsi="Cambria Math" w:cs="宋体" w:hint="eastAsia"/>
                  <w:color w:val="000000"/>
                  <w:sz w:val="24"/>
                </w:rPr>
                <m:t>2</m:t>
              </m:r>
              <m:r>
                <w:rPr>
                  <w:rFonts w:ascii="Cambria Math" w:eastAsia="宋体" w:hAnsi="Cambria Math" w:cs="宋体"/>
                  <w:color w:val="000000"/>
                  <w:sz w:val="24"/>
                </w:rPr>
                <m:t>πR</m:t>
              </m:r>
            </m:den>
          </m:f>
          <m:r>
            <w:rPr>
              <w:rFonts w:ascii="Cambria Math" w:eastAsia="宋体" w:hAnsi="Cambria Math" w:cs="宋体"/>
              <w:color w:val="000000"/>
              <w:sz w:val="24"/>
            </w:rPr>
            <m:t>R</m:t>
          </m:r>
          <m:r>
            <w:rPr>
              <w:rFonts w:ascii="Cambria Math" w:eastAsia="宋体" w:hAnsi="Cambria Math" w:cs="宋体" w:hint="eastAsia"/>
              <w:color w:val="000000"/>
              <w:sz w:val="24"/>
            </w:rPr>
            <m:t>d</m:t>
          </m:r>
          <m:r>
            <w:rPr>
              <w:rFonts w:ascii="Cambria Math" w:eastAsia="宋体" w:hAnsi="Cambria Math" w:cs="宋体"/>
              <w:color w:val="000000"/>
              <w:sz w:val="24"/>
            </w:rPr>
            <m:t>α</m:t>
          </m:r>
        </m:oMath>
      </m:oMathPara>
    </w:p>
    <w:p w14:paraId="557B7B37" w14:textId="5ABA69B9" w:rsidR="008417FC" w:rsidRDefault="008417FC">
      <w:pPr>
        <w:jc w:val="left"/>
      </w:pPr>
    </w:p>
    <w:p w14:paraId="7D32C7F1" w14:textId="3C76BA12" w:rsidR="008417FC" w:rsidRDefault="00B7621E">
      <w:pPr>
        <w:jc w:val="left"/>
      </w:pPr>
      <w:r>
        <w:rPr>
          <w:rFonts w:ascii="宋体" w:eastAsia="宋体" w:hAnsi="宋体" w:cs="宋体"/>
          <w:color w:val="000000"/>
          <w:sz w:val="24"/>
        </w:rPr>
        <w:t>因而</w:t>
      </w:r>
    </w:p>
    <w:p w14:paraId="202D5606" w14:textId="4B471FA9" w:rsidR="008417FC" w:rsidRDefault="00EB7E95">
      <w:pPr>
        <w:jc w:val="left"/>
      </w:pPr>
      <m:oMathPara>
        <m:oMath>
          <m:nary>
            <m:naryPr>
              <m:chr m:val="∮"/>
              <m:limLoc m:val="subSup"/>
              <m:ctrlPr>
                <w:rPr>
                  <w:rFonts w:ascii="Cambria Math" w:hAnsi="Cambria Math"/>
                  <w:i/>
                  <w:color w:val="000000"/>
                  <w:sz w:val="24"/>
                </w:rPr>
              </m:ctrlPr>
            </m:naryPr>
            <m:sub>
              <m:r>
                <w:rPr>
                  <w:rFonts w:ascii="Cambria Math" w:hAnsi="Cambria Math" w:hint="eastAsia"/>
                  <w:color w:val="000000"/>
                  <w:sz w:val="24"/>
                </w:rPr>
                <m:t>l</m:t>
              </m:r>
            </m:sub>
            <m:sup/>
            <m:e>
              <m:r>
                <w:rPr>
                  <w:rFonts w:ascii="Cambria Math" w:hAnsi="Cambria Math"/>
                  <w:color w:val="000000"/>
                  <w:sz w:val="24"/>
                </w:rPr>
                <m:t>B</m:t>
              </m:r>
              <m:r>
                <w:rPr>
                  <w:rFonts w:ascii="Cambria Math" w:hAnsi="Cambria Math" w:hint="eastAsia"/>
                  <w:color w:val="000000"/>
                  <w:sz w:val="24"/>
                </w:rPr>
                <m:t>·</m:t>
              </m:r>
              <m:r>
                <w:rPr>
                  <w:rFonts w:ascii="Cambria Math" w:hAnsi="Cambria Math" w:hint="eastAsia"/>
                  <w:color w:val="000000"/>
                  <w:sz w:val="24"/>
                </w:rPr>
                <m:t>dl=</m:t>
              </m:r>
              <m:nary>
                <m:naryPr>
                  <m:limLoc m:val="subSup"/>
                  <m:ctrlPr>
                    <w:rPr>
                      <w:rFonts w:ascii="Cambria Math" w:hAnsi="Cambria Math"/>
                      <w:i/>
                      <w:color w:val="000000"/>
                      <w:sz w:val="24"/>
                    </w:rPr>
                  </m:ctrlPr>
                </m:naryPr>
                <m:sub>
                  <m:r>
                    <w:rPr>
                      <w:rFonts w:ascii="Cambria Math" w:hAnsi="Cambria Math" w:hint="eastAsia"/>
                      <w:color w:val="000000"/>
                      <w:sz w:val="24"/>
                    </w:rPr>
                    <m:t>0</m:t>
                  </m:r>
                </m:sub>
                <m:sup>
                  <m:r>
                    <w:rPr>
                      <w:rFonts w:ascii="Cambria Math" w:hAnsi="Cambria Math" w:hint="eastAsia"/>
                      <w:color w:val="000000"/>
                      <w:sz w:val="24"/>
                    </w:rPr>
                    <m:t>2</m:t>
                  </m:r>
                  <m:r>
                    <w:rPr>
                      <w:rFonts w:ascii="Cambria Math" w:eastAsia="宋体" w:hAnsi="Cambria Math" w:cs="宋体"/>
                      <w:color w:val="000000"/>
                      <w:sz w:val="24"/>
                    </w:rPr>
                    <m:t>π</m:t>
                  </m:r>
                </m:sup>
                <m:e>
                  <m:f>
                    <m:fPr>
                      <m:ctrlPr>
                        <w:rPr>
                          <w:rFonts w:ascii="Cambria Math" w:eastAsia="宋体" w:hAnsi="Cambria Math" w:cs="宋体"/>
                          <w:i/>
                          <w:color w:val="000000"/>
                          <w:sz w:val="24"/>
                        </w:rPr>
                      </m:ctrlPr>
                    </m:fPr>
                    <m:num>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r>
                        <w:rPr>
                          <w:rFonts w:ascii="Cambria Math" w:eastAsia="宋体" w:hAnsi="Cambria Math" w:cs="宋体"/>
                          <w:color w:val="000000"/>
                          <w:sz w:val="24"/>
                        </w:rPr>
                        <m:t>I</m:t>
                      </m:r>
                    </m:num>
                    <m:den>
                      <m:r>
                        <w:rPr>
                          <w:rFonts w:ascii="Cambria Math" w:eastAsia="宋体" w:hAnsi="Cambria Math" w:cs="宋体" w:hint="eastAsia"/>
                          <w:color w:val="000000"/>
                          <w:sz w:val="24"/>
                        </w:rPr>
                        <m:t>2</m:t>
                      </m:r>
                      <m:r>
                        <w:rPr>
                          <w:rFonts w:ascii="Cambria Math" w:eastAsia="宋体" w:hAnsi="Cambria Math" w:cs="宋体"/>
                          <w:color w:val="000000"/>
                          <w:sz w:val="24"/>
                        </w:rPr>
                        <m:t>π</m:t>
                      </m:r>
                    </m:den>
                  </m:f>
                </m:e>
              </m:nary>
            </m:e>
          </m:nary>
          <m:r>
            <w:rPr>
              <w:rFonts w:ascii="Cambria Math" w:eastAsia="宋体" w:hAnsi="Cambria Math" w:cs="宋体" w:hint="eastAsia"/>
              <w:color w:val="000000"/>
              <w:sz w:val="24"/>
            </w:rPr>
            <m:t>d</m:t>
          </m:r>
          <m:r>
            <w:rPr>
              <w:rFonts w:ascii="Cambria Math" w:eastAsia="宋体" w:hAnsi="Cambria Math" w:cs="宋体"/>
              <w:color w:val="000000"/>
              <w:sz w:val="24"/>
            </w:rPr>
            <m:t>α</m:t>
          </m:r>
          <m:r>
            <w:rPr>
              <w:rFonts w:ascii="Cambria Math" w:eastAsia="宋体" w:hAnsi="Cambria Math" w:cs="宋体" w:hint="eastAsia"/>
              <w:color w:val="000000"/>
              <w:sz w:val="24"/>
            </w:rPr>
            <m:t>=</m:t>
          </m:r>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r>
            <w:rPr>
              <w:rFonts w:ascii="Cambria Math" w:eastAsia="宋体" w:hAnsi="Cambria Math" w:cs="宋体"/>
              <w:color w:val="000000"/>
              <w:sz w:val="24"/>
            </w:rPr>
            <m:t>I</m:t>
          </m:r>
        </m:oMath>
      </m:oMathPara>
    </w:p>
    <w:p w14:paraId="0649E632" w14:textId="5329AF25" w:rsidR="008417FC" w:rsidRDefault="00B7621E">
      <w:pPr>
        <w:jc w:val="left"/>
      </w:pPr>
      <w:r>
        <w:rPr>
          <w:rFonts w:ascii="宋体" w:eastAsia="宋体" w:hAnsi="宋体" w:cs="宋体"/>
          <w:color w:val="000000"/>
          <w:sz w:val="24"/>
        </w:rPr>
        <w:t>上面式子由于积分路径l与长直导线所载的电流流向符合右手螺旋法则，故所得的等式右端为正。若积分路径l与长直导线所载的电流流向不符合右手螺旋法则时，上式右端为负。可以看出，当积分不与电流交链时，上式右端项将为零。当电流路径k</w:t>
      </w:r>
      <w:proofErr w:type="gramStart"/>
      <w:r>
        <w:rPr>
          <w:rFonts w:ascii="宋体" w:eastAsia="宋体" w:hAnsi="宋体" w:cs="宋体"/>
          <w:color w:val="000000"/>
          <w:sz w:val="24"/>
        </w:rPr>
        <w:t>次交链</w:t>
      </w:r>
      <w:proofErr w:type="gramEnd"/>
      <w:r>
        <w:rPr>
          <w:rFonts w:ascii="宋体" w:eastAsia="宋体" w:hAnsi="宋体" w:cs="宋体"/>
          <w:color w:val="000000"/>
          <w:sz w:val="24"/>
        </w:rPr>
        <w:t>电流I时，上式右端项的电流应记为</w:t>
      </w:r>
      <w:r w:rsidR="00EB7E95">
        <w:rPr>
          <w:rFonts w:ascii="宋体" w:eastAsia="宋体" w:hAnsi="宋体" w:cs="宋体" w:hint="eastAsia"/>
          <w:color w:val="000000"/>
          <w:sz w:val="24"/>
        </w:rPr>
        <w:t>kl</w:t>
      </w:r>
      <w:r>
        <w:rPr>
          <w:rFonts w:ascii="宋体" w:eastAsia="宋体" w:hAnsi="宋体" w:cs="宋体"/>
          <w:color w:val="000000"/>
          <w:sz w:val="24"/>
        </w:rPr>
        <w:t>。因此上式可写为</w:t>
      </w:r>
    </w:p>
    <w:p w14:paraId="5C10C09D" w14:textId="4FE9E1DD" w:rsidR="008417FC" w:rsidRDefault="00EB7E95">
      <w:pPr>
        <w:jc w:val="left"/>
      </w:pPr>
      <m:oMathPara>
        <m:oMath>
          <m:nary>
            <m:naryPr>
              <m:chr m:val="∮"/>
              <m:limLoc m:val="subSup"/>
              <m:ctrlPr>
                <w:rPr>
                  <w:rFonts w:ascii="Cambria Math" w:hAnsi="Cambria Math"/>
                  <w:i/>
                  <w:color w:val="000000"/>
                  <w:sz w:val="24"/>
                </w:rPr>
              </m:ctrlPr>
            </m:naryPr>
            <m:sub>
              <m:r>
                <w:rPr>
                  <w:rFonts w:ascii="Cambria Math" w:hAnsi="Cambria Math" w:hint="eastAsia"/>
                  <w:color w:val="000000"/>
                  <w:sz w:val="24"/>
                </w:rPr>
                <m:t>l</m:t>
              </m:r>
            </m:sub>
            <m:sup/>
            <m:e>
              <m:r>
                <w:rPr>
                  <w:rFonts w:ascii="Cambria Math" w:hAnsi="Cambria Math"/>
                  <w:color w:val="000000"/>
                  <w:sz w:val="24"/>
                </w:rPr>
                <m:t>B</m:t>
              </m:r>
              <m:r>
                <w:rPr>
                  <w:rFonts w:ascii="Cambria Math" w:hAnsi="Cambria Math" w:hint="eastAsia"/>
                  <w:color w:val="000000"/>
                  <w:sz w:val="24"/>
                </w:rPr>
                <m:t>·</m:t>
              </m:r>
              <m:r>
                <w:rPr>
                  <w:rFonts w:ascii="Cambria Math" w:hAnsi="Cambria Math" w:hint="eastAsia"/>
                  <w:color w:val="000000"/>
                  <w:sz w:val="24"/>
                </w:rPr>
                <m:t>dl=</m:t>
              </m:r>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nary>
                <m:naryPr>
                  <m:chr m:val="∑"/>
                  <m:limLoc m:val="undOvr"/>
                  <m:subHide m:val="1"/>
                  <m:supHide m:val="1"/>
                  <m:ctrlPr>
                    <w:rPr>
                      <w:rFonts w:ascii="Cambria Math" w:eastAsia="宋体" w:hAnsi="Cambria Math" w:cs="宋体"/>
                      <w:i/>
                      <w:color w:val="000000"/>
                      <w:sz w:val="24"/>
                    </w:rPr>
                  </m:ctrlPr>
                </m:naryPr>
                <m:sub/>
                <m:sup/>
                <m:e>
                  <m:r>
                    <w:rPr>
                      <w:rFonts w:ascii="Cambria Math" w:eastAsia="宋体" w:hAnsi="Cambria Math" w:cs="宋体"/>
                      <w:color w:val="000000"/>
                      <w:sz w:val="24"/>
                    </w:rPr>
                    <m:t>I</m:t>
                  </m:r>
                </m:e>
              </m:nary>
            </m:e>
          </m:nary>
        </m:oMath>
      </m:oMathPara>
    </w:p>
    <w:p w14:paraId="09BA2693" w14:textId="1BC41B76" w:rsidR="008417FC" w:rsidRDefault="00B7621E">
      <w:pPr>
        <w:jc w:val="left"/>
      </w:pPr>
      <w:r>
        <w:rPr>
          <w:rFonts w:ascii="宋体" w:eastAsia="宋体" w:hAnsi="宋体" w:cs="宋体"/>
          <w:color w:val="000000"/>
          <w:sz w:val="24"/>
        </w:rPr>
        <w:t>上式即为真空中的安培环路定理。</w:t>
      </w:r>
    </w:p>
    <w:p w14:paraId="45667938" w14:textId="4D5E3696" w:rsidR="008417FC" w:rsidRDefault="00B7621E" w:rsidP="00EB7E95">
      <w:pPr>
        <w:ind w:firstLine="420"/>
        <w:jc w:val="left"/>
      </w:pPr>
      <w:r>
        <w:rPr>
          <w:rFonts w:ascii="宋体" w:eastAsia="宋体" w:hAnsi="宋体" w:cs="宋体"/>
          <w:color w:val="000000"/>
          <w:sz w:val="24"/>
        </w:rPr>
        <w:t>在媒质存在的磁场中，考虑闭合回路不含在媒质分界面上的部分线段，则真空中的安培环路定律可表述如下。</w:t>
      </w:r>
    </w:p>
    <w:p w14:paraId="032637B9" w14:textId="77777777" w:rsidR="00EB7E95" w:rsidRPr="00EB7E95" w:rsidRDefault="00EB7E95" w:rsidP="00EB7E95">
      <w:pPr>
        <w:jc w:val="left"/>
        <w:rPr>
          <w:color w:val="000000"/>
          <w:sz w:val="24"/>
        </w:rPr>
      </w:pPr>
      <m:oMathPara>
        <m:oMath>
          <m:nary>
            <m:naryPr>
              <m:chr m:val="∮"/>
              <m:limLoc m:val="subSup"/>
              <m:ctrlPr>
                <w:rPr>
                  <w:rFonts w:ascii="Cambria Math" w:hAnsi="Cambria Math"/>
                  <w:i/>
                  <w:color w:val="000000"/>
                  <w:sz w:val="24"/>
                </w:rPr>
              </m:ctrlPr>
            </m:naryPr>
            <m:sub>
              <m:r>
                <w:rPr>
                  <w:rFonts w:ascii="Cambria Math" w:hAnsi="Cambria Math" w:hint="eastAsia"/>
                  <w:color w:val="000000"/>
                  <w:sz w:val="24"/>
                </w:rPr>
                <m:t>l</m:t>
              </m:r>
            </m:sub>
            <m:sup/>
            <m:e>
              <m:r>
                <w:rPr>
                  <w:rFonts w:ascii="Cambria Math" w:hAnsi="Cambria Math"/>
                  <w:color w:val="000000"/>
                  <w:sz w:val="24"/>
                </w:rPr>
                <m:t>B</m:t>
              </m:r>
              <m:r>
                <w:rPr>
                  <w:rFonts w:ascii="Cambria Math" w:hAnsi="Cambria Math" w:hint="eastAsia"/>
                  <w:color w:val="000000"/>
                  <w:sz w:val="24"/>
                </w:rPr>
                <m:t>·</m:t>
              </m:r>
              <m:r>
                <w:rPr>
                  <w:rFonts w:ascii="Cambria Math" w:hAnsi="Cambria Math" w:hint="eastAsia"/>
                  <w:color w:val="000000"/>
                  <w:sz w:val="24"/>
                </w:rPr>
                <m:t>dl=</m:t>
              </m:r>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r>
                <w:rPr>
                  <w:rFonts w:ascii="Cambria Math" w:eastAsia="宋体" w:hAnsi="Cambria Math" w:cs="宋体"/>
                  <w:color w:val="000000"/>
                  <w:sz w:val="24"/>
                </w:rPr>
                <m:t>(</m:t>
              </m:r>
              <m:nary>
                <m:naryPr>
                  <m:chr m:val="∑"/>
                  <m:limLoc m:val="undOvr"/>
                  <m:subHide m:val="1"/>
                  <m:supHide m:val="1"/>
                  <m:ctrlPr>
                    <w:rPr>
                      <w:rFonts w:ascii="Cambria Math" w:eastAsia="宋体" w:hAnsi="Cambria Math" w:cs="宋体"/>
                      <w:i/>
                      <w:color w:val="000000"/>
                      <w:sz w:val="24"/>
                    </w:rPr>
                  </m:ctrlPr>
                </m:naryPr>
                <m:sub/>
                <m:sup/>
                <m:e>
                  <m:sSub>
                    <m:sSubPr>
                      <m:ctrlPr>
                        <w:rPr>
                          <w:rFonts w:ascii="Cambria Math" w:eastAsia="宋体" w:hAnsi="Cambria Math" w:cs="宋体"/>
                          <w:i/>
                          <w:color w:val="000000"/>
                          <w:sz w:val="24"/>
                        </w:rPr>
                      </m:ctrlPr>
                    </m:sSubPr>
                    <m:e>
                      <m:r>
                        <w:rPr>
                          <w:rFonts w:ascii="Cambria Math" w:eastAsia="宋体" w:hAnsi="Cambria Math" w:cs="宋体"/>
                          <w:color w:val="000000"/>
                          <w:sz w:val="24"/>
                        </w:rPr>
                        <m:t>I</m:t>
                      </m:r>
                    </m:e>
                    <m:sub>
                      <m:r>
                        <w:rPr>
                          <w:rFonts w:ascii="Cambria Math" w:eastAsia="宋体" w:hAnsi="Cambria Math" w:cs="宋体"/>
                          <w:color w:val="000000"/>
                          <w:sz w:val="24"/>
                        </w:rPr>
                        <m:t>k</m:t>
                      </m:r>
                    </m:sub>
                  </m:sSub>
                  <m:r>
                    <w:rPr>
                      <w:rFonts w:ascii="Cambria Math" w:eastAsia="宋体" w:hAnsi="Cambria Math" w:cs="宋体"/>
                      <w:color w:val="000000"/>
                      <w:sz w:val="24"/>
                    </w:rPr>
                    <m:t>+</m:t>
                  </m:r>
                  <m:sSub>
                    <m:sSubPr>
                      <m:ctrlPr>
                        <w:rPr>
                          <w:rFonts w:ascii="Cambria Math" w:eastAsia="宋体" w:hAnsi="Cambria Math" w:cs="宋体"/>
                          <w:i/>
                          <w:color w:val="000000"/>
                          <w:sz w:val="24"/>
                        </w:rPr>
                      </m:ctrlPr>
                    </m:sSubPr>
                    <m:e>
                      <m:r>
                        <w:rPr>
                          <w:rFonts w:ascii="Cambria Math" w:eastAsia="宋体" w:hAnsi="Cambria Math" w:cs="宋体"/>
                          <w:color w:val="000000"/>
                          <w:sz w:val="24"/>
                        </w:rPr>
                        <m:t>I</m:t>
                      </m:r>
                    </m:e>
                    <m:sub>
                      <m:r>
                        <w:rPr>
                          <w:rFonts w:ascii="Cambria Math" w:eastAsia="宋体" w:hAnsi="Cambria Math" w:cs="宋体"/>
                          <w:color w:val="000000"/>
                          <w:sz w:val="24"/>
                        </w:rPr>
                        <m:t>m</m:t>
                      </m:r>
                    </m:sub>
                  </m:sSub>
                  <m:r>
                    <w:rPr>
                      <w:rFonts w:ascii="Cambria Math" w:eastAsia="宋体" w:hAnsi="Cambria Math" w:cs="宋体"/>
                      <w:color w:val="000000"/>
                      <w:sz w:val="24"/>
                    </w:rPr>
                    <m:t>)</m:t>
                  </m:r>
                </m:e>
              </m:nary>
            </m:e>
          </m:nary>
        </m:oMath>
      </m:oMathPara>
    </w:p>
    <w:p w14:paraId="3DCBFD5C" w14:textId="05DE2A8D" w:rsidR="00EB7E95" w:rsidRPr="00EB7E95" w:rsidRDefault="00EB7E95" w:rsidP="00EB7E95">
      <w:pPr>
        <w:jc w:val="left"/>
        <w:rPr>
          <w:rFonts w:hint="eastAsia"/>
          <w:color w:val="000000"/>
          <w:sz w:val="24"/>
        </w:rPr>
      </w:pPr>
      <m:oMathPara>
        <m:oMath>
          <m:r>
            <w:rPr>
              <w:rFonts w:ascii="Cambria Math" w:hAnsi="Cambria Math" w:hint="eastAsia"/>
              <w:color w:val="000000"/>
              <w:sz w:val="24"/>
            </w:rPr>
            <m:t>=</m:t>
          </m:r>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r>
            <w:rPr>
              <w:rFonts w:ascii="Cambria Math" w:eastAsia="宋体" w:hAnsi="Cambria Math" w:cs="宋体"/>
              <w:color w:val="000000"/>
              <w:sz w:val="24"/>
            </w:rPr>
            <m:t>(</m:t>
          </m:r>
          <m:nary>
            <m:naryPr>
              <m:chr m:val="∑"/>
              <m:limLoc m:val="undOvr"/>
              <m:subHide m:val="1"/>
              <m:supHide m:val="1"/>
              <m:ctrlPr>
                <w:rPr>
                  <w:rFonts w:ascii="Cambria Math" w:eastAsia="宋体" w:hAnsi="Cambria Math" w:cs="宋体"/>
                  <w:i/>
                  <w:color w:val="000000"/>
                  <w:sz w:val="24"/>
                </w:rPr>
              </m:ctrlPr>
            </m:naryPr>
            <m:sub/>
            <m:sup/>
            <m:e>
              <m:sSub>
                <m:sSubPr>
                  <m:ctrlPr>
                    <w:rPr>
                      <w:rFonts w:ascii="Cambria Math" w:eastAsia="宋体" w:hAnsi="Cambria Math" w:cs="宋体"/>
                      <w:i/>
                      <w:color w:val="000000"/>
                      <w:sz w:val="24"/>
                    </w:rPr>
                  </m:ctrlPr>
                </m:sSubPr>
                <m:e>
                  <m:r>
                    <w:rPr>
                      <w:rFonts w:ascii="Cambria Math" w:eastAsia="宋体" w:hAnsi="Cambria Math" w:cs="宋体"/>
                      <w:color w:val="000000"/>
                      <w:sz w:val="24"/>
                    </w:rPr>
                    <m:t>I</m:t>
                  </m:r>
                </m:e>
                <m:sub>
                  <m:r>
                    <w:rPr>
                      <w:rFonts w:ascii="Cambria Math" w:eastAsia="宋体" w:hAnsi="Cambria Math" w:cs="宋体"/>
                      <w:color w:val="000000"/>
                      <w:sz w:val="24"/>
                    </w:rPr>
                    <m:t>k</m:t>
                  </m:r>
                </m:sub>
              </m:sSub>
              <m:r>
                <w:rPr>
                  <w:rFonts w:ascii="Cambria Math" w:eastAsia="宋体" w:hAnsi="Cambria Math" w:cs="宋体"/>
                  <w:color w:val="000000"/>
                  <w:sz w:val="24"/>
                </w:rPr>
                <m:t>+</m:t>
              </m:r>
              <m:nary>
                <m:naryPr>
                  <m:limLoc m:val="subSup"/>
                  <m:ctrlPr>
                    <w:rPr>
                      <w:rFonts w:ascii="Cambria Math" w:eastAsia="宋体" w:hAnsi="Cambria Math" w:cs="宋体"/>
                      <w:i/>
                      <w:color w:val="000000"/>
                      <w:sz w:val="24"/>
                    </w:rPr>
                  </m:ctrlPr>
                </m:naryPr>
                <m:sub>
                  <m:r>
                    <w:rPr>
                      <w:rFonts w:ascii="Cambria Math" w:eastAsia="宋体" w:hAnsi="Cambria Math" w:cs="宋体"/>
                      <w:color w:val="000000"/>
                      <w:sz w:val="24"/>
                    </w:rPr>
                    <m:t>s</m:t>
                  </m:r>
                </m:sub>
                <m:sup/>
                <m:e>
                  <m:sSub>
                    <m:sSubPr>
                      <m:ctrlPr>
                        <w:rPr>
                          <w:rFonts w:ascii="Cambria Math" w:eastAsia="宋体" w:hAnsi="Cambria Math" w:cs="宋体"/>
                          <w:i/>
                          <w:color w:val="000000"/>
                          <w:sz w:val="24"/>
                        </w:rPr>
                      </m:ctrlPr>
                    </m:sSubPr>
                    <m:e>
                      <m:r>
                        <w:rPr>
                          <w:rFonts w:ascii="Cambria Math" w:eastAsia="宋体" w:hAnsi="Cambria Math" w:cs="宋体"/>
                          <w:color w:val="000000"/>
                          <w:sz w:val="24"/>
                        </w:rPr>
                        <m:t>J</m:t>
                      </m:r>
                    </m:e>
                    <m:sub>
                      <m:r>
                        <w:rPr>
                          <w:rFonts w:ascii="Cambria Math" w:eastAsia="宋体" w:hAnsi="Cambria Math" w:cs="宋体"/>
                          <w:color w:val="000000"/>
                          <w:sz w:val="24"/>
                        </w:rPr>
                        <m:t>m</m:t>
                      </m:r>
                    </m:sub>
                  </m:sSub>
                  <m:r>
                    <w:rPr>
                      <w:rFonts w:ascii="Cambria Math" w:eastAsia="宋体" w:hAnsi="Cambria Math" w:cs="宋体" w:hint="eastAsia"/>
                      <w:color w:val="000000"/>
                      <w:sz w:val="24"/>
                    </w:rPr>
                    <m:t>·</m:t>
                  </m:r>
                </m:e>
              </m:nary>
              <m:r>
                <w:rPr>
                  <w:rFonts w:ascii="Cambria Math" w:eastAsia="宋体" w:hAnsi="Cambria Math" w:cs="宋体"/>
                  <w:color w:val="000000"/>
                  <w:sz w:val="24"/>
                </w:rPr>
                <m:t>dS)</m:t>
              </m:r>
              <m:r>
                <w:rPr>
                  <w:rFonts w:ascii="Cambria Math" w:eastAsia="宋体" w:hAnsi="Cambria Math" w:cs="宋体" w:hint="eastAsia"/>
                  <w:color w:val="000000"/>
                  <w:sz w:val="24"/>
                </w:rPr>
                <m:t>=</m:t>
              </m:r>
            </m:e>
          </m:nary>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r>
            <w:rPr>
              <w:rFonts w:ascii="Cambria Math" w:eastAsia="宋体" w:hAnsi="Cambria Math" w:cs="宋体"/>
              <w:color w:val="000000"/>
              <w:sz w:val="24"/>
            </w:rPr>
            <m:t>(</m:t>
          </m:r>
          <m:nary>
            <m:naryPr>
              <m:chr m:val="∑"/>
              <m:limLoc m:val="undOvr"/>
              <m:subHide m:val="1"/>
              <m:supHide m:val="1"/>
              <m:ctrlPr>
                <w:rPr>
                  <w:rFonts w:ascii="Cambria Math" w:eastAsia="宋体" w:hAnsi="Cambria Math" w:cs="宋体"/>
                  <w:i/>
                  <w:color w:val="000000"/>
                  <w:sz w:val="24"/>
                </w:rPr>
              </m:ctrlPr>
            </m:naryPr>
            <m:sub/>
            <m:sup/>
            <m:e>
              <m:sSub>
                <m:sSubPr>
                  <m:ctrlPr>
                    <w:rPr>
                      <w:rFonts w:ascii="Cambria Math" w:eastAsia="宋体" w:hAnsi="Cambria Math" w:cs="宋体"/>
                      <w:i/>
                      <w:color w:val="000000"/>
                      <w:sz w:val="24"/>
                    </w:rPr>
                  </m:ctrlPr>
                </m:sSubPr>
                <m:e>
                  <m:r>
                    <w:rPr>
                      <w:rFonts w:ascii="Cambria Math" w:eastAsia="宋体" w:hAnsi="Cambria Math" w:cs="宋体"/>
                      <w:color w:val="000000"/>
                      <w:sz w:val="24"/>
                    </w:rPr>
                    <m:t>I</m:t>
                  </m:r>
                </m:e>
                <m:sub>
                  <m:r>
                    <w:rPr>
                      <w:rFonts w:ascii="Cambria Math" w:eastAsia="宋体" w:hAnsi="Cambria Math" w:cs="宋体"/>
                      <w:color w:val="000000"/>
                      <w:sz w:val="24"/>
                    </w:rPr>
                    <m:t>k</m:t>
                  </m:r>
                </m:sub>
              </m:sSub>
              <m:r>
                <w:rPr>
                  <w:rFonts w:ascii="Cambria Math" w:eastAsia="宋体" w:hAnsi="Cambria Math" w:cs="宋体"/>
                  <w:color w:val="000000"/>
                  <w:sz w:val="24"/>
                </w:rPr>
                <m:t>+</m:t>
              </m:r>
              <m:nary>
                <m:naryPr>
                  <m:chr m:val="∮"/>
                  <m:limLoc m:val="subSup"/>
                  <m:ctrlPr>
                    <w:rPr>
                      <w:rFonts w:ascii="Cambria Math" w:eastAsia="宋体" w:hAnsi="Cambria Math" w:cs="宋体"/>
                      <w:i/>
                      <w:color w:val="000000"/>
                      <w:sz w:val="24"/>
                    </w:rPr>
                  </m:ctrlPr>
                </m:naryPr>
                <m:sub>
                  <m:r>
                    <w:rPr>
                      <w:rFonts w:ascii="Cambria Math" w:eastAsia="宋体" w:hAnsi="Cambria Math" w:cs="宋体" w:hint="eastAsia"/>
                      <w:color w:val="000000"/>
                      <w:sz w:val="24"/>
                    </w:rPr>
                    <m:t>l</m:t>
                  </m:r>
                </m:sub>
                <m:sup/>
                <m:e>
                  <m:r>
                    <w:rPr>
                      <w:rFonts w:ascii="Cambria Math" w:eastAsia="宋体" w:hAnsi="Cambria Math" w:cs="宋体"/>
                      <w:color w:val="000000"/>
                      <w:sz w:val="24"/>
                    </w:rPr>
                    <m:t>M</m:t>
                  </m:r>
                  <m:r>
                    <w:rPr>
                      <w:rFonts w:ascii="Cambria Math" w:eastAsia="宋体" w:hAnsi="Cambria Math" w:cs="宋体" w:hint="eastAsia"/>
                      <w:color w:val="000000"/>
                      <w:sz w:val="24"/>
                    </w:rPr>
                    <m:t>·</m:t>
                  </m:r>
                </m:e>
              </m:nary>
              <m:r>
                <w:rPr>
                  <w:rFonts w:ascii="Cambria Math" w:eastAsia="宋体" w:hAnsi="Cambria Math" w:cs="宋体"/>
                  <w:color w:val="000000"/>
                  <w:sz w:val="24"/>
                </w:rPr>
                <m:t>d</m:t>
              </m:r>
              <m:r>
                <w:rPr>
                  <w:rFonts w:ascii="Cambria Math" w:eastAsia="宋体" w:hAnsi="Cambria Math" w:cs="宋体" w:hint="eastAsia"/>
                  <w:color w:val="000000"/>
                  <w:sz w:val="24"/>
                </w:rPr>
                <m:t>l</m:t>
              </m:r>
              <m:r>
                <w:rPr>
                  <w:rFonts w:ascii="Cambria Math" w:eastAsia="宋体" w:hAnsi="Cambria Math" w:cs="宋体"/>
                  <w:color w:val="000000"/>
                  <w:sz w:val="24"/>
                </w:rPr>
                <m:t>)</m:t>
              </m:r>
            </m:e>
          </m:nary>
        </m:oMath>
      </m:oMathPara>
    </w:p>
    <w:p w14:paraId="456CC145" w14:textId="470C9387" w:rsidR="008417FC" w:rsidRDefault="00B7621E">
      <w:pPr>
        <w:jc w:val="left"/>
      </w:pPr>
      <w:r>
        <w:rPr>
          <w:rFonts w:ascii="宋体" w:eastAsia="宋体" w:hAnsi="宋体" w:cs="宋体"/>
          <w:color w:val="000000"/>
          <w:sz w:val="24"/>
        </w:rPr>
        <w:t>于是，有</w:t>
      </w:r>
    </w:p>
    <w:p w14:paraId="783F4A02" w14:textId="27F39242" w:rsidR="008417FC" w:rsidRDefault="00EB7E95">
      <w:pPr>
        <w:jc w:val="left"/>
      </w:pPr>
      <m:oMathPara>
        <m:oMath>
          <m:nary>
            <m:naryPr>
              <m:chr m:val="∮"/>
              <m:limLoc m:val="subSup"/>
              <m:ctrlPr>
                <w:rPr>
                  <w:rFonts w:ascii="Cambria Math" w:eastAsia="宋体" w:hAnsi="Cambria Math" w:cs="宋体"/>
                  <w:i/>
                  <w:color w:val="000000"/>
                  <w:sz w:val="24"/>
                </w:rPr>
              </m:ctrlPr>
            </m:naryPr>
            <m:sub>
              <m:r>
                <w:rPr>
                  <w:rFonts w:ascii="Cambria Math" w:eastAsia="宋体" w:hAnsi="Cambria Math" w:cs="宋体" w:hint="eastAsia"/>
                  <w:color w:val="000000"/>
                  <w:sz w:val="24"/>
                </w:rPr>
                <m:t>l</m:t>
              </m:r>
            </m:sub>
            <m:sup/>
            <m:e>
              <m:r>
                <w:rPr>
                  <w:rFonts w:ascii="Cambria Math" w:eastAsia="宋体" w:hAnsi="Cambria Math" w:cs="宋体"/>
                  <w:color w:val="000000"/>
                  <w:sz w:val="24"/>
                </w:rPr>
                <m:t>(</m:t>
              </m:r>
              <m:f>
                <m:fPr>
                  <m:ctrlPr>
                    <w:rPr>
                      <w:rFonts w:ascii="Cambria Math" w:eastAsia="宋体" w:hAnsi="Cambria Math" w:cs="宋体"/>
                      <w:i/>
                      <w:color w:val="000000"/>
                      <w:sz w:val="24"/>
                    </w:rPr>
                  </m:ctrlPr>
                </m:fPr>
                <m:num>
                  <m:r>
                    <w:rPr>
                      <w:rFonts w:ascii="Cambria Math" w:eastAsia="宋体" w:hAnsi="Cambria Math" w:cs="宋体"/>
                      <w:color w:val="000000"/>
                      <w:sz w:val="24"/>
                    </w:rPr>
                    <m:t>B</m:t>
                  </m:r>
                </m:num>
                <m:den>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den>
              </m:f>
              <m:r>
                <w:rPr>
                  <w:rFonts w:ascii="Cambria Math" w:eastAsia="宋体" w:hAnsi="Cambria Math" w:cs="宋体"/>
                  <w:color w:val="000000"/>
                  <w:sz w:val="24"/>
                </w:rPr>
                <m:t>-M</m:t>
              </m:r>
              <m:r>
                <w:rPr>
                  <w:rFonts w:ascii="Cambria Math" w:eastAsia="宋体" w:hAnsi="Cambria Math" w:cs="宋体"/>
                  <w:color w:val="000000"/>
                  <w:sz w:val="24"/>
                </w:rPr>
                <m:t>)</m:t>
              </m:r>
              <m:r>
                <w:rPr>
                  <w:rFonts w:ascii="Cambria Math" w:eastAsia="宋体" w:hAnsi="Cambria Math" w:cs="宋体" w:hint="eastAsia"/>
                  <w:color w:val="000000"/>
                  <w:sz w:val="24"/>
                </w:rPr>
                <m:t>·</m:t>
              </m:r>
              <m:r>
                <w:rPr>
                  <w:rFonts w:ascii="Cambria Math" w:eastAsia="宋体" w:hAnsi="Cambria Math" w:cs="宋体"/>
                  <w:color w:val="000000"/>
                  <w:sz w:val="24"/>
                </w:rPr>
                <m:t>dl=</m:t>
              </m:r>
            </m:e>
          </m:nary>
          <m:nary>
            <m:naryPr>
              <m:chr m:val="∑"/>
              <m:limLoc m:val="undOvr"/>
              <m:subHide m:val="1"/>
              <m:supHide m:val="1"/>
              <m:ctrlPr>
                <w:rPr>
                  <w:rFonts w:ascii="Cambria Math" w:eastAsia="宋体" w:hAnsi="Cambria Math" w:cs="宋体"/>
                  <w:i/>
                  <w:color w:val="000000"/>
                  <w:sz w:val="24"/>
                </w:rPr>
              </m:ctrlPr>
            </m:naryPr>
            <m:sub/>
            <m:sup/>
            <m:e>
              <m:sSub>
                <m:sSubPr>
                  <m:ctrlPr>
                    <w:rPr>
                      <w:rFonts w:ascii="Cambria Math" w:eastAsia="宋体" w:hAnsi="Cambria Math" w:cs="宋体"/>
                      <w:i/>
                      <w:color w:val="000000"/>
                      <w:sz w:val="24"/>
                    </w:rPr>
                  </m:ctrlPr>
                </m:sSubPr>
                <m:e>
                  <m:r>
                    <w:rPr>
                      <w:rFonts w:ascii="Cambria Math" w:eastAsia="宋体" w:hAnsi="Cambria Math" w:cs="宋体"/>
                      <w:color w:val="000000"/>
                      <w:sz w:val="24"/>
                    </w:rPr>
                    <m:t>I</m:t>
                  </m:r>
                </m:e>
                <m:sub>
                  <m:r>
                    <w:rPr>
                      <w:rFonts w:ascii="Cambria Math" w:eastAsia="宋体" w:hAnsi="Cambria Math" w:cs="宋体"/>
                      <w:color w:val="000000"/>
                      <w:sz w:val="24"/>
                    </w:rPr>
                    <m:t>k</m:t>
                  </m:r>
                </m:sub>
              </m:sSub>
            </m:e>
          </m:nary>
        </m:oMath>
      </m:oMathPara>
    </w:p>
    <w:p w14:paraId="2F0715AE" w14:textId="57928EEC" w:rsidR="008417FC" w:rsidRDefault="008417FC">
      <w:pPr>
        <w:jc w:val="left"/>
      </w:pPr>
    </w:p>
    <w:p w14:paraId="532198ED" w14:textId="7B66E811" w:rsidR="002A1D89" w:rsidRPr="002A1D89" w:rsidRDefault="00B7621E">
      <w:pPr>
        <w:jc w:val="left"/>
        <w:rPr>
          <w:rFonts w:ascii="宋体" w:eastAsia="宋体" w:hAnsi="宋体" w:cs="宋体" w:hint="eastAsia"/>
          <w:color w:val="000000"/>
          <w:sz w:val="24"/>
        </w:rPr>
      </w:pPr>
      <w:r>
        <w:rPr>
          <w:rFonts w:ascii="宋体" w:eastAsia="宋体" w:hAnsi="宋体" w:cs="宋体"/>
          <w:color w:val="000000"/>
          <w:sz w:val="24"/>
        </w:rPr>
        <w:t>定义一个新的场量</w:t>
      </w:r>
    </w:p>
    <w:p w14:paraId="0F047655" w14:textId="431EC9BB" w:rsidR="008417FC" w:rsidRDefault="002A1D89">
      <w:pPr>
        <w:jc w:val="left"/>
      </w:pPr>
      <m:oMathPara>
        <m:oMath>
          <m:r>
            <w:rPr>
              <w:rFonts w:ascii="Cambria Math" w:eastAsia="宋体" w:hAnsi="Cambria Math" w:cs="宋体"/>
              <w:color w:val="000000"/>
              <w:sz w:val="24"/>
            </w:rPr>
            <m:t>H=</m:t>
          </m:r>
          <m:f>
            <m:fPr>
              <m:ctrlPr>
                <w:rPr>
                  <w:rFonts w:ascii="Cambria Math" w:eastAsia="宋体" w:hAnsi="Cambria Math" w:cs="宋体"/>
                  <w:i/>
                  <w:color w:val="000000"/>
                  <w:sz w:val="24"/>
                </w:rPr>
              </m:ctrlPr>
            </m:fPr>
            <m:num>
              <m:r>
                <w:rPr>
                  <w:rFonts w:ascii="Cambria Math" w:eastAsia="宋体" w:hAnsi="Cambria Math" w:cs="宋体"/>
                  <w:color w:val="000000"/>
                  <w:sz w:val="24"/>
                </w:rPr>
                <m:t>B</m:t>
              </m:r>
            </m:num>
            <m:den>
              <m:sSub>
                <m:sSubPr>
                  <m:ctrlPr>
                    <w:rPr>
                      <w:rFonts w:ascii="Cambria Math" w:eastAsia="宋体" w:hAnsi="Cambria Math" w:cs="宋体"/>
                      <w:i/>
                      <w:color w:val="000000"/>
                      <w:sz w:val="24"/>
                    </w:rPr>
                  </m:ctrlPr>
                </m:sSubPr>
                <m:e>
                  <m:r>
                    <w:rPr>
                      <w:rFonts w:ascii="Cambria Math" w:eastAsia="宋体" w:hAnsi="Cambria Math" w:cs="宋体"/>
                      <w:color w:val="000000"/>
                      <w:sz w:val="24"/>
                    </w:rPr>
                    <m:t>μ</m:t>
                  </m:r>
                </m:e>
                <m:sub>
                  <m:r>
                    <w:rPr>
                      <w:rFonts w:ascii="Cambria Math" w:eastAsia="宋体" w:hAnsi="Cambria Math" w:cs="宋体"/>
                      <w:color w:val="000000"/>
                      <w:sz w:val="24"/>
                    </w:rPr>
                    <m:t>0</m:t>
                  </m:r>
                </m:sub>
              </m:sSub>
            </m:den>
          </m:f>
          <m:r>
            <w:rPr>
              <w:rFonts w:ascii="Cambria Math" w:eastAsia="宋体" w:hAnsi="Cambria Math" w:cs="宋体"/>
              <w:color w:val="000000"/>
              <w:sz w:val="24"/>
            </w:rPr>
            <m:t>-M</m:t>
          </m:r>
        </m:oMath>
      </m:oMathPara>
    </w:p>
    <w:p w14:paraId="393C55B3" w14:textId="08E8E29F" w:rsidR="008417FC" w:rsidRDefault="00B7621E">
      <w:pPr>
        <w:jc w:val="left"/>
      </w:pPr>
      <w:r>
        <w:rPr>
          <w:rFonts w:ascii="宋体" w:eastAsia="宋体" w:hAnsi="宋体" w:cs="宋体"/>
          <w:color w:val="000000"/>
          <w:sz w:val="24"/>
        </w:rPr>
        <w:lastRenderedPageBreak/>
        <w:t>安培环路定律可表示为</w:t>
      </w:r>
    </w:p>
    <w:p w14:paraId="2E0E84EC" w14:textId="7D99BB60" w:rsidR="002A1D89" w:rsidRDefault="002A1D89" w:rsidP="002A1D89">
      <w:pPr>
        <w:jc w:val="left"/>
      </w:pPr>
      <m:oMathPara>
        <m:oMath>
          <m:nary>
            <m:naryPr>
              <m:chr m:val="∮"/>
              <m:limLoc m:val="subSup"/>
              <m:ctrlPr>
                <w:rPr>
                  <w:rFonts w:ascii="Cambria Math" w:eastAsia="宋体" w:hAnsi="Cambria Math" w:cs="宋体"/>
                  <w:i/>
                  <w:color w:val="000000"/>
                  <w:sz w:val="24"/>
                </w:rPr>
              </m:ctrlPr>
            </m:naryPr>
            <m:sub>
              <m:r>
                <w:rPr>
                  <w:rFonts w:ascii="Cambria Math" w:eastAsia="宋体" w:hAnsi="Cambria Math" w:cs="宋体" w:hint="eastAsia"/>
                  <w:color w:val="000000"/>
                  <w:sz w:val="24"/>
                </w:rPr>
                <m:t>l</m:t>
              </m:r>
            </m:sub>
            <m:sup/>
            <m:e>
              <m:r>
                <w:rPr>
                  <w:rFonts w:ascii="Cambria Math" w:eastAsia="宋体" w:hAnsi="Cambria Math" w:cs="宋体"/>
                  <w:color w:val="000000"/>
                  <w:sz w:val="24"/>
                </w:rPr>
                <m:t>H</m:t>
              </m:r>
              <m:r>
                <w:rPr>
                  <w:rFonts w:ascii="Cambria Math" w:eastAsia="宋体" w:hAnsi="Cambria Math" w:cs="宋体" w:hint="eastAsia"/>
                  <w:color w:val="000000"/>
                  <w:sz w:val="24"/>
                </w:rPr>
                <m:t>·</m:t>
              </m:r>
              <m:r>
                <w:rPr>
                  <w:rFonts w:ascii="Cambria Math" w:eastAsia="宋体" w:hAnsi="Cambria Math" w:cs="宋体"/>
                  <w:color w:val="000000"/>
                  <w:sz w:val="24"/>
                </w:rPr>
                <m:t>dl=</m:t>
              </m:r>
            </m:e>
          </m:nary>
          <m:nary>
            <m:naryPr>
              <m:chr m:val="∑"/>
              <m:limLoc m:val="undOvr"/>
              <m:subHide m:val="1"/>
              <m:supHide m:val="1"/>
              <m:ctrlPr>
                <w:rPr>
                  <w:rFonts w:ascii="Cambria Math" w:eastAsia="宋体" w:hAnsi="Cambria Math" w:cs="宋体"/>
                  <w:i/>
                  <w:color w:val="000000"/>
                  <w:sz w:val="24"/>
                </w:rPr>
              </m:ctrlPr>
            </m:naryPr>
            <m:sub/>
            <m:sup/>
            <m:e>
              <m:sSub>
                <m:sSubPr>
                  <m:ctrlPr>
                    <w:rPr>
                      <w:rFonts w:ascii="Cambria Math" w:eastAsia="宋体" w:hAnsi="Cambria Math" w:cs="宋体"/>
                      <w:i/>
                      <w:color w:val="000000"/>
                      <w:sz w:val="24"/>
                    </w:rPr>
                  </m:ctrlPr>
                </m:sSubPr>
                <m:e>
                  <m:r>
                    <w:rPr>
                      <w:rFonts w:ascii="Cambria Math" w:eastAsia="宋体" w:hAnsi="Cambria Math" w:cs="宋体"/>
                      <w:color w:val="000000"/>
                      <w:sz w:val="24"/>
                    </w:rPr>
                    <m:t>I</m:t>
                  </m:r>
                </m:e>
                <m:sub>
                  <m:r>
                    <w:rPr>
                      <w:rFonts w:ascii="Cambria Math" w:eastAsia="宋体" w:hAnsi="Cambria Math" w:cs="宋体"/>
                      <w:color w:val="000000"/>
                      <w:sz w:val="24"/>
                    </w:rPr>
                    <m:t>k</m:t>
                  </m:r>
                </m:sub>
              </m:sSub>
            </m:e>
          </m:nary>
        </m:oMath>
      </m:oMathPara>
    </w:p>
    <w:p w14:paraId="28895627" w14:textId="01DDBB54" w:rsidR="008417FC" w:rsidRDefault="00B7621E">
      <w:pPr>
        <w:jc w:val="left"/>
      </w:pPr>
      <w:r>
        <w:rPr>
          <w:rFonts w:ascii="宋体" w:eastAsia="宋体" w:hAnsi="宋体" w:cs="宋体"/>
          <w:color w:val="000000"/>
          <w:sz w:val="24"/>
        </w:rPr>
        <w:t>上式中包含了媒质磁化的影响，其表述比安培环路定律更简洁，更具有一般性，称它为安培环路定律的一般形式。</w:t>
      </w:r>
    </w:p>
    <w:p w14:paraId="37BAF015" w14:textId="32683386" w:rsidR="008417FC" w:rsidRDefault="00B7621E">
      <w:pPr>
        <w:jc w:val="left"/>
      </w:pPr>
      <w:r>
        <w:rPr>
          <w:rFonts w:ascii="宋体" w:eastAsia="宋体" w:hAnsi="宋体" w:cs="宋体"/>
          <w:color w:val="000000"/>
          <w:sz w:val="24"/>
        </w:rPr>
        <w:t>考虑到通常自由电流是以体电流分布的，上式可改写为</w:t>
      </w:r>
    </w:p>
    <w:p w14:paraId="19992E46" w14:textId="6243E77C" w:rsidR="008417FC" w:rsidRDefault="00BF6101">
      <w:pPr>
        <w:jc w:val="left"/>
      </w:pPr>
      <m:oMathPara>
        <m:oMath>
          <m:nary>
            <m:naryPr>
              <m:chr m:val="∮"/>
              <m:limLoc m:val="subSup"/>
              <m:ctrlPr>
                <w:rPr>
                  <w:rFonts w:ascii="Cambria Math" w:eastAsia="宋体" w:hAnsi="Cambria Math" w:cs="宋体"/>
                  <w:i/>
                  <w:color w:val="000000"/>
                  <w:sz w:val="24"/>
                </w:rPr>
              </m:ctrlPr>
            </m:naryPr>
            <m:sub>
              <m:r>
                <w:rPr>
                  <w:rFonts w:ascii="Cambria Math" w:eastAsia="宋体" w:hAnsi="Cambria Math" w:cs="宋体" w:hint="eastAsia"/>
                  <w:color w:val="000000"/>
                  <w:sz w:val="24"/>
                </w:rPr>
                <m:t>l</m:t>
              </m:r>
            </m:sub>
            <m:sup/>
            <m:e>
              <m:r>
                <w:rPr>
                  <w:rFonts w:ascii="Cambria Math" w:eastAsia="宋体" w:hAnsi="Cambria Math" w:cs="宋体"/>
                  <w:color w:val="000000"/>
                  <w:sz w:val="24"/>
                </w:rPr>
                <m:t>H</m:t>
              </m:r>
              <m:r>
                <w:rPr>
                  <w:rFonts w:ascii="Cambria Math" w:eastAsia="宋体" w:hAnsi="Cambria Math" w:cs="宋体" w:hint="eastAsia"/>
                  <w:color w:val="000000"/>
                  <w:sz w:val="24"/>
                </w:rPr>
                <m:t>·</m:t>
              </m:r>
              <m:r>
                <w:rPr>
                  <w:rFonts w:ascii="Cambria Math" w:eastAsia="宋体" w:hAnsi="Cambria Math" w:cs="宋体"/>
                  <w:color w:val="000000"/>
                  <w:sz w:val="24"/>
                </w:rPr>
                <m:t>dl=</m:t>
              </m:r>
            </m:e>
          </m:nary>
          <m:nary>
            <m:naryPr>
              <m:limLoc m:val="subSup"/>
              <m:ctrlPr>
                <w:rPr>
                  <w:rFonts w:ascii="Cambria Math" w:eastAsia="宋体" w:hAnsi="Cambria Math" w:cs="宋体"/>
                  <w:i/>
                  <w:color w:val="000000"/>
                  <w:sz w:val="24"/>
                </w:rPr>
              </m:ctrlPr>
            </m:naryPr>
            <m:sub>
              <m:r>
                <w:rPr>
                  <w:rFonts w:ascii="Cambria Math" w:eastAsia="宋体" w:hAnsi="Cambria Math" w:cs="宋体"/>
                  <w:color w:val="000000"/>
                  <w:sz w:val="24"/>
                </w:rPr>
                <m:t>S</m:t>
              </m:r>
            </m:sub>
            <m:sup/>
            <m:e>
              <m:r>
                <w:rPr>
                  <w:rFonts w:ascii="Cambria Math" w:eastAsia="宋体" w:hAnsi="Cambria Math" w:cs="宋体"/>
                  <w:color w:val="000000"/>
                  <w:sz w:val="24"/>
                </w:rPr>
                <m:t>J∙dS</m:t>
              </m:r>
            </m:e>
          </m:nary>
        </m:oMath>
      </m:oMathPara>
    </w:p>
    <w:p w14:paraId="2490E256" w14:textId="4FDA0EA2" w:rsidR="008417FC" w:rsidRDefault="00B7621E">
      <w:pPr>
        <w:jc w:val="left"/>
      </w:pPr>
      <w:r>
        <w:rPr>
          <w:rFonts w:ascii="宋体" w:eastAsia="宋体" w:hAnsi="宋体" w:cs="宋体"/>
          <w:color w:val="000000"/>
          <w:sz w:val="24"/>
        </w:rPr>
        <w:t>式中</w:t>
      </w:r>
      <m:oMath>
        <m:r>
          <w:rPr>
            <w:rFonts w:ascii="Cambria Math" w:eastAsia="宋体" w:hAnsi="Cambria Math" w:cs="宋体"/>
            <w:color w:val="000000"/>
            <w:sz w:val="24"/>
          </w:rPr>
          <m:t>dS</m:t>
        </m:r>
      </m:oMath>
      <w:r>
        <w:rPr>
          <w:rFonts w:ascii="宋体" w:eastAsia="宋体" w:hAnsi="宋体" w:cs="宋体"/>
          <w:color w:val="000000"/>
          <w:sz w:val="24"/>
        </w:rPr>
        <w:t>的正方向与l回路环形方向呈右手螺旋关系。由</w:t>
      </w:r>
      <w:r w:rsidR="00411179">
        <w:rPr>
          <w:rFonts w:ascii="宋体" w:eastAsia="宋体" w:hAnsi="宋体" w:cs="宋体" w:hint="eastAsia"/>
          <w:color w:val="000000"/>
          <w:sz w:val="24"/>
        </w:rPr>
        <w:t>斯托克斯</w:t>
      </w:r>
      <w:r>
        <w:rPr>
          <w:rFonts w:ascii="宋体" w:eastAsia="宋体" w:hAnsi="宋体" w:cs="宋体"/>
          <w:color w:val="000000"/>
          <w:sz w:val="24"/>
        </w:rPr>
        <w:t>定理，有</w:t>
      </w:r>
    </w:p>
    <w:p w14:paraId="6547CBD7" w14:textId="1A4A45E4" w:rsidR="008417FC" w:rsidRDefault="00411179">
      <w:pPr>
        <w:jc w:val="left"/>
        <w:rPr>
          <w:rFonts w:hint="eastAsia"/>
        </w:rPr>
      </w:pPr>
      <m:oMathPara>
        <m:oMath>
          <m:nary>
            <m:naryPr>
              <m:chr m:val="∮"/>
              <m:limLoc m:val="subSup"/>
              <m:ctrlPr>
                <w:rPr>
                  <w:rFonts w:ascii="Cambria Math" w:eastAsia="宋体" w:hAnsi="Cambria Math" w:cs="宋体"/>
                  <w:i/>
                  <w:color w:val="000000"/>
                  <w:sz w:val="24"/>
                </w:rPr>
              </m:ctrlPr>
            </m:naryPr>
            <m:sub>
              <m:r>
                <w:rPr>
                  <w:rFonts w:ascii="Cambria Math" w:eastAsia="宋体" w:hAnsi="Cambria Math" w:cs="宋体" w:hint="eastAsia"/>
                  <w:color w:val="000000"/>
                  <w:sz w:val="24"/>
                </w:rPr>
                <m:t>l</m:t>
              </m:r>
            </m:sub>
            <m:sup/>
            <m:e>
              <m:r>
                <w:rPr>
                  <w:rFonts w:ascii="Cambria Math" w:eastAsia="宋体" w:hAnsi="Cambria Math" w:cs="宋体"/>
                  <w:color w:val="000000"/>
                  <w:sz w:val="24"/>
                </w:rPr>
                <m:t>H</m:t>
              </m:r>
              <m:r>
                <w:rPr>
                  <w:rFonts w:ascii="Cambria Math" w:eastAsia="宋体" w:hAnsi="Cambria Math" w:cs="宋体" w:hint="eastAsia"/>
                  <w:color w:val="000000"/>
                  <w:sz w:val="24"/>
                </w:rPr>
                <m:t>·</m:t>
              </m:r>
              <m:r>
                <w:rPr>
                  <w:rFonts w:ascii="Cambria Math" w:eastAsia="宋体" w:hAnsi="Cambria Math" w:cs="宋体"/>
                  <w:color w:val="000000"/>
                  <w:sz w:val="24"/>
                </w:rPr>
                <m:t>dl</m:t>
              </m:r>
              <m:r>
                <w:rPr>
                  <w:rFonts w:ascii="Cambria Math" w:eastAsia="宋体" w:hAnsi="Cambria Math" w:cs="宋体" w:hint="eastAsia"/>
                  <w:color w:val="000000"/>
                  <w:sz w:val="24"/>
                </w:rPr>
                <m:t>=</m:t>
              </m:r>
              <m:nary>
                <m:naryPr>
                  <m:limLoc m:val="subSup"/>
                  <m:ctrlPr>
                    <w:rPr>
                      <w:rFonts w:ascii="Cambria Math" w:eastAsia="宋体" w:hAnsi="Cambria Math" w:cs="宋体"/>
                      <w:i/>
                      <w:color w:val="000000"/>
                      <w:sz w:val="24"/>
                    </w:rPr>
                  </m:ctrlPr>
                </m:naryPr>
                <m:sub>
                  <m:r>
                    <w:rPr>
                      <w:rFonts w:ascii="Cambria Math" w:eastAsia="宋体" w:hAnsi="Cambria Math" w:cs="宋体"/>
                      <w:color w:val="000000"/>
                      <w:sz w:val="24"/>
                    </w:rPr>
                    <m:t>S</m:t>
                  </m:r>
                </m:sub>
                <m:sup/>
                <m:e>
                  <m:r>
                    <m:rPr>
                      <m:sty m:val="p"/>
                    </m:rPr>
                    <w:rPr>
                      <w:rFonts w:ascii="Cambria Math" w:eastAsia="宋体" w:hAnsi="Cambria Math" w:cs="宋体"/>
                      <w:color w:val="000000"/>
                      <w:sz w:val="24"/>
                    </w:rPr>
                    <m:t>∇</m:t>
                  </m:r>
                  <m:r>
                    <w:rPr>
                      <w:rFonts w:ascii="Cambria Math" w:eastAsia="宋体" w:hAnsi="Cambria Math" w:cs="宋体"/>
                      <w:color w:val="000000"/>
                      <w:sz w:val="24"/>
                    </w:rPr>
                    <m:t>×H∙dS</m:t>
                  </m:r>
                </m:e>
              </m:nary>
              <m:r>
                <w:rPr>
                  <w:rFonts w:ascii="Cambria Math" w:eastAsia="宋体" w:hAnsi="Cambria Math" w:cs="宋体"/>
                  <w:color w:val="000000"/>
                  <w:sz w:val="24"/>
                </w:rPr>
                <m:t>=</m:t>
              </m:r>
            </m:e>
          </m:nary>
          <m:nary>
            <m:naryPr>
              <m:limLoc m:val="subSup"/>
              <m:ctrlPr>
                <w:rPr>
                  <w:rFonts w:ascii="Cambria Math" w:eastAsia="宋体" w:hAnsi="Cambria Math" w:cs="宋体"/>
                  <w:i/>
                  <w:color w:val="000000"/>
                  <w:sz w:val="24"/>
                </w:rPr>
              </m:ctrlPr>
            </m:naryPr>
            <m:sub>
              <m:r>
                <w:rPr>
                  <w:rFonts w:ascii="Cambria Math" w:eastAsia="宋体" w:hAnsi="Cambria Math" w:cs="宋体"/>
                  <w:color w:val="000000"/>
                  <w:sz w:val="24"/>
                </w:rPr>
                <m:t>S</m:t>
              </m:r>
            </m:sub>
            <m:sup/>
            <m:e>
              <m:r>
                <w:rPr>
                  <w:rFonts w:ascii="Cambria Math" w:eastAsia="宋体" w:hAnsi="Cambria Math" w:cs="宋体"/>
                  <w:color w:val="000000"/>
                  <w:sz w:val="24"/>
                </w:rPr>
                <m:t>J∙dS</m:t>
              </m:r>
            </m:e>
          </m:nary>
        </m:oMath>
      </m:oMathPara>
    </w:p>
    <w:p w14:paraId="0E63E5B4" w14:textId="7FAC9A8F" w:rsidR="008417FC" w:rsidRDefault="00B7621E">
      <w:pPr>
        <w:jc w:val="left"/>
      </w:pPr>
      <w:r>
        <w:rPr>
          <w:rFonts w:ascii="宋体" w:eastAsia="宋体" w:hAnsi="宋体" w:cs="宋体"/>
          <w:color w:val="000000"/>
          <w:sz w:val="24"/>
        </w:rPr>
        <w:t>考虑到积分回路l选择的任意性，其所界定面积S的任意性，要使上式成立，必有</w:t>
      </w:r>
    </w:p>
    <w:p w14:paraId="296FE1C4" w14:textId="0A7DB21D" w:rsidR="008417FC" w:rsidRDefault="00411179">
      <w:pPr>
        <w:jc w:val="left"/>
      </w:pPr>
      <m:oMathPara>
        <m:oMath>
          <m:r>
            <m:rPr>
              <m:sty m:val="p"/>
            </m:rPr>
            <w:rPr>
              <w:rFonts w:ascii="Cambria Math" w:eastAsia="宋体" w:hAnsi="Cambria Math" w:cs="宋体"/>
              <w:color w:val="000000"/>
              <w:sz w:val="24"/>
            </w:rPr>
            <m:t>∇</m:t>
          </m:r>
          <m:r>
            <w:rPr>
              <w:rFonts w:ascii="Cambria Math" w:eastAsia="宋体" w:hAnsi="Cambria Math" w:cs="宋体"/>
              <w:color w:val="000000"/>
              <w:sz w:val="24"/>
            </w:rPr>
            <m:t>×H</m:t>
          </m:r>
          <m:r>
            <w:rPr>
              <w:rFonts w:ascii="Cambria Math" w:eastAsia="宋体" w:hAnsi="Cambria Math" w:cs="宋体" w:hint="eastAsia"/>
              <w:color w:val="000000"/>
              <w:sz w:val="24"/>
            </w:rPr>
            <m:t>=</m:t>
          </m:r>
          <m:r>
            <w:rPr>
              <w:rFonts w:ascii="Cambria Math" w:eastAsia="宋体" w:hAnsi="Cambria Math" w:cs="宋体"/>
              <w:color w:val="000000"/>
              <w:sz w:val="24"/>
            </w:rPr>
            <m:t>J</m:t>
          </m:r>
        </m:oMath>
      </m:oMathPara>
    </w:p>
    <w:p w14:paraId="514949EE" w14:textId="23CCE1C4" w:rsidR="00411179" w:rsidRDefault="00B7621E">
      <w:pPr>
        <w:jc w:val="left"/>
        <w:rPr>
          <w:rFonts w:ascii="宋体" w:eastAsia="宋体" w:hAnsi="宋体" w:cs="宋体"/>
          <w:color w:val="000000"/>
          <w:sz w:val="24"/>
        </w:rPr>
      </w:pPr>
      <w:r>
        <w:rPr>
          <w:rFonts w:ascii="宋体" w:eastAsia="宋体" w:hAnsi="宋体" w:cs="宋体"/>
          <w:color w:val="000000"/>
          <w:sz w:val="24"/>
        </w:rPr>
        <w:t>成立，它更直接地反映出恒定磁场</w:t>
      </w:r>
      <w:proofErr w:type="gramStart"/>
      <w:r>
        <w:rPr>
          <w:rFonts w:ascii="宋体" w:eastAsia="宋体" w:hAnsi="宋体" w:cs="宋体"/>
          <w:color w:val="000000"/>
          <w:sz w:val="24"/>
        </w:rPr>
        <w:t>的场量与</w:t>
      </w:r>
      <w:proofErr w:type="gramEnd"/>
      <w:r>
        <w:rPr>
          <w:rFonts w:ascii="宋体" w:eastAsia="宋体" w:hAnsi="宋体" w:cs="宋体"/>
          <w:color w:val="000000"/>
          <w:sz w:val="24"/>
        </w:rPr>
        <w:t>激励</w:t>
      </w:r>
      <w:proofErr w:type="gramStart"/>
      <w:r>
        <w:rPr>
          <w:rFonts w:ascii="宋体" w:eastAsia="宋体" w:hAnsi="宋体" w:cs="宋体"/>
          <w:color w:val="000000"/>
          <w:sz w:val="24"/>
        </w:rPr>
        <w:t>源之间</w:t>
      </w:r>
      <w:proofErr w:type="gramEnd"/>
      <w:r>
        <w:rPr>
          <w:rFonts w:ascii="宋体" w:eastAsia="宋体" w:hAnsi="宋体" w:cs="宋体"/>
          <w:color w:val="000000"/>
          <w:sz w:val="24"/>
        </w:rPr>
        <w:t>的关系。</w:t>
      </w:r>
    </w:p>
    <w:p w14:paraId="05FDE4AA" w14:textId="77777777" w:rsidR="00C60B64" w:rsidRDefault="00C60B64">
      <w:pPr>
        <w:jc w:val="left"/>
        <w:rPr>
          <w:rFonts w:ascii="宋体" w:eastAsia="宋体" w:hAnsi="宋体" w:cs="宋体" w:hint="eastAsia"/>
          <w:color w:val="000000"/>
          <w:sz w:val="24"/>
        </w:rPr>
      </w:pPr>
    </w:p>
    <w:p w14:paraId="4434D898" w14:textId="03A6173E" w:rsidR="008417FC" w:rsidRPr="00C60B64" w:rsidRDefault="00B7621E">
      <w:pPr>
        <w:jc w:val="left"/>
        <w:rPr>
          <w:b/>
          <w:bCs/>
          <w:sz w:val="22"/>
          <w:szCs w:val="24"/>
        </w:rPr>
      </w:pPr>
      <w:r w:rsidRPr="00C60B64">
        <w:rPr>
          <w:rFonts w:ascii="宋体" w:eastAsia="宋体" w:hAnsi="宋体" w:cs="宋体"/>
          <w:b/>
          <w:bCs/>
          <w:color w:val="000000"/>
          <w:sz w:val="28"/>
          <w:szCs w:val="24"/>
        </w:rPr>
        <w:t>二</w:t>
      </w:r>
      <w:r w:rsidR="00411179" w:rsidRPr="00C60B64">
        <w:rPr>
          <w:rFonts w:ascii="宋体" w:eastAsia="宋体" w:hAnsi="宋体" w:cs="宋体" w:hint="eastAsia"/>
          <w:b/>
          <w:bCs/>
          <w:color w:val="000000"/>
          <w:sz w:val="28"/>
          <w:szCs w:val="24"/>
        </w:rPr>
        <w:t>、</w:t>
      </w:r>
      <w:r w:rsidRPr="00C60B64">
        <w:rPr>
          <w:rFonts w:ascii="宋体" w:eastAsia="宋体" w:hAnsi="宋体" w:cs="宋体"/>
          <w:b/>
          <w:bCs/>
          <w:color w:val="000000"/>
          <w:sz w:val="28"/>
          <w:szCs w:val="24"/>
        </w:rPr>
        <w:t>恒定磁场中的磁场能量</w:t>
      </w:r>
    </w:p>
    <w:p w14:paraId="3A66287E" w14:textId="36620963" w:rsidR="008417FC" w:rsidRDefault="00B7621E">
      <w:pPr>
        <w:jc w:val="left"/>
      </w:pPr>
      <w:r>
        <w:rPr>
          <w:rFonts w:ascii="宋体" w:eastAsia="宋体" w:hAnsi="宋体" w:cs="宋体"/>
          <w:color w:val="000000"/>
          <w:sz w:val="24"/>
        </w:rPr>
        <w:t>在了解磁场能量之前，我们应先了解自感现象。</w:t>
      </w:r>
    </w:p>
    <w:p w14:paraId="4084FABD" w14:textId="2DEBB9F7" w:rsidR="008417FC" w:rsidRDefault="00B7621E">
      <w:pPr>
        <w:jc w:val="left"/>
      </w:pPr>
      <w:r>
        <w:rPr>
          <w:rFonts w:ascii="宋体" w:eastAsia="宋体" w:hAnsi="宋体" w:cs="宋体"/>
          <w:color w:val="000000"/>
          <w:sz w:val="24"/>
        </w:rPr>
        <w:t>由电流回路产生，与回路本身相交链的磁链，称为自感磁链，用</w:t>
      </w:r>
      <m:oMath>
        <m:sSub>
          <m:sSubPr>
            <m:ctrlPr>
              <w:rPr>
                <w:rFonts w:ascii="Cambria Math" w:eastAsia="宋体" w:hAnsi="Cambria Math" w:cs="宋体"/>
                <w:color w:val="000000"/>
                <w:sz w:val="24"/>
              </w:rPr>
            </m:ctrlPr>
          </m:sSubPr>
          <m:e>
            <m:r>
              <m:rPr>
                <m:sty m:val="p"/>
              </m:rPr>
              <w:rPr>
                <w:rFonts w:ascii="Cambria Math" w:eastAsia="宋体" w:hAnsi="Cambria Math" w:cs="宋体"/>
                <w:color w:val="000000"/>
                <w:sz w:val="24"/>
              </w:rPr>
              <m:t>Ψ</m:t>
            </m:r>
          </m:e>
          <m:sub>
            <m:r>
              <w:rPr>
                <w:rFonts w:ascii="Cambria Math" w:eastAsia="宋体" w:hAnsi="Cambria Math" w:cs="宋体"/>
                <w:color w:val="000000"/>
                <w:sz w:val="24"/>
              </w:rPr>
              <m:t>L</m:t>
            </m:r>
          </m:sub>
        </m:sSub>
      </m:oMath>
      <w:r>
        <w:rPr>
          <w:rFonts w:ascii="宋体" w:eastAsia="宋体" w:hAnsi="宋体" w:cs="宋体"/>
          <w:color w:val="000000"/>
          <w:sz w:val="24"/>
        </w:rPr>
        <w:t>表示。</w:t>
      </w:r>
      <w:r w:rsidR="00411179">
        <w:rPr>
          <w:rFonts w:ascii="宋体" w:eastAsia="宋体" w:hAnsi="宋体" w:cs="宋体" w:hint="eastAsia"/>
          <w:color w:val="000000"/>
          <w:sz w:val="24"/>
        </w:rPr>
        <w:t>自感磁链</w:t>
      </w:r>
      <m:oMath>
        <m:sSub>
          <m:sSubPr>
            <m:ctrlPr>
              <w:rPr>
                <w:rFonts w:ascii="Cambria Math" w:eastAsia="宋体" w:hAnsi="Cambria Math" w:cs="宋体"/>
                <w:color w:val="000000"/>
                <w:sz w:val="24"/>
              </w:rPr>
            </m:ctrlPr>
          </m:sSubPr>
          <m:e>
            <m:r>
              <m:rPr>
                <m:sty m:val="p"/>
              </m:rPr>
              <w:rPr>
                <w:rFonts w:ascii="Cambria Math" w:eastAsia="宋体" w:hAnsi="Cambria Math" w:cs="宋体"/>
                <w:color w:val="000000"/>
                <w:sz w:val="24"/>
              </w:rPr>
              <m:t>Ψ</m:t>
            </m:r>
          </m:e>
          <m:sub>
            <m:r>
              <w:rPr>
                <w:rFonts w:ascii="Cambria Math" w:eastAsia="宋体" w:hAnsi="Cambria Math" w:cs="宋体"/>
                <w:color w:val="000000"/>
                <w:sz w:val="24"/>
              </w:rPr>
              <m:t>L</m:t>
            </m:r>
          </m:sub>
        </m:sSub>
      </m:oMath>
      <w:r>
        <w:rPr>
          <w:rFonts w:ascii="宋体" w:eastAsia="宋体" w:hAnsi="宋体" w:cs="宋体"/>
          <w:color w:val="000000"/>
          <w:sz w:val="24"/>
        </w:rPr>
        <w:t>与产生它的回路电流I成正比，比例系数用L来表示，称它为自感。</w:t>
      </w:r>
    </w:p>
    <w:p w14:paraId="4893FAD4" w14:textId="3D8B699E" w:rsidR="008417FC" w:rsidRDefault="00411179">
      <w:pPr>
        <w:jc w:val="left"/>
      </w:pPr>
      <m:oMath>
        <m:r>
          <m:rPr>
            <m:sty m:val="p"/>
          </m:rPr>
          <w:rPr>
            <w:rFonts w:ascii="Cambria Math" w:eastAsia="宋体" w:hAnsi="Cambria Math" w:cs="宋体"/>
            <w:color w:val="000000"/>
            <w:sz w:val="24"/>
          </w:rPr>
          <m:t>L</m:t>
        </m:r>
        <m:r>
          <m:rPr>
            <m:sty m:val="p"/>
          </m:rPr>
          <w:rPr>
            <w:rFonts w:ascii="Cambria Math" w:eastAsia="宋体" w:hAnsi="Cambria Math" w:cs="宋体" w:hint="eastAsia"/>
            <w:color w:val="000000"/>
            <w:sz w:val="24"/>
          </w:rPr>
          <m:t>=</m:t>
        </m:r>
        <m:f>
          <m:fPr>
            <m:ctrlPr>
              <w:rPr>
                <w:rFonts w:ascii="Cambria Math" w:eastAsia="宋体" w:hAnsi="Cambria Math" w:cs="宋体"/>
                <w:color w:val="000000"/>
                <w:sz w:val="24"/>
              </w:rPr>
            </m:ctrlPr>
          </m:fPr>
          <m:num>
            <m:sSub>
              <m:sSubPr>
                <m:ctrlPr>
                  <w:rPr>
                    <w:rFonts w:ascii="Cambria Math" w:eastAsia="宋体" w:hAnsi="Cambria Math" w:cs="宋体"/>
                    <w:color w:val="000000"/>
                    <w:sz w:val="24"/>
                  </w:rPr>
                </m:ctrlPr>
              </m:sSubPr>
              <m:e>
                <m:r>
                  <m:rPr>
                    <m:sty m:val="p"/>
                  </m:rPr>
                  <w:rPr>
                    <w:rFonts w:ascii="Cambria Math" w:eastAsia="宋体" w:hAnsi="Cambria Math" w:cs="宋体"/>
                    <w:color w:val="000000"/>
                    <w:sz w:val="24"/>
                  </w:rPr>
                  <m:t>Ψ</m:t>
                </m:r>
              </m:e>
              <m:sub>
                <m:r>
                  <w:rPr>
                    <w:rFonts w:ascii="Cambria Math" w:eastAsia="宋体" w:hAnsi="Cambria Math" w:cs="宋体"/>
                    <w:color w:val="000000"/>
                    <w:sz w:val="24"/>
                  </w:rPr>
                  <m:t>L</m:t>
                </m:r>
              </m:sub>
            </m:sSub>
          </m:num>
          <m:den>
            <m:r>
              <w:rPr>
                <w:rFonts w:ascii="Cambria Math" w:eastAsia="宋体" w:hAnsi="Cambria Math" w:cs="宋体"/>
                <w:color w:val="000000"/>
                <w:sz w:val="24"/>
              </w:rPr>
              <m:t>I</m:t>
            </m:r>
          </m:den>
        </m:f>
      </m:oMath>
      <w:r w:rsidR="00B7621E">
        <w:rPr>
          <w:rFonts w:ascii="宋体" w:eastAsia="宋体" w:hAnsi="宋体" w:cs="宋体"/>
          <w:color w:val="000000"/>
          <w:sz w:val="24"/>
        </w:rPr>
        <w:t>其单位为亨，是一个只与回路线圈形状，几何尺寸，导线及周围媒质磁导率相关，而与电流无关的物理量。</w:t>
      </w:r>
    </w:p>
    <w:p w14:paraId="700A6C82" w14:textId="47377E20" w:rsidR="008417FC" w:rsidRPr="00411179" w:rsidRDefault="00411179" w:rsidP="00084EB8">
      <w:pPr>
        <w:jc w:val="center"/>
      </w:pPr>
      <w:r>
        <w:rPr>
          <w:noProof/>
        </w:rPr>
        <w:drawing>
          <wp:inline distT="0" distB="0" distL="0" distR="0" wp14:anchorId="36EE6386" wp14:editId="726CD39C">
            <wp:extent cx="3867178" cy="1519249"/>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67178" cy="1519249"/>
                    </a:xfrm>
                    <a:prstGeom prst="rect">
                      <a:avLst/>
                    </a:prstGeom>
                  </pic:spPr>
                </pic:pic>
              </a:graphicData>
            </a:graphic>
          </wp:inline>
        </w:drawing>
      </w:r>
    </w:p>
    <w:p w14:paraId="5AF19ABB" w14:textId="7C3E3AEB" w:rsidR="008417FC" w:rsidRDefault="008417FC">
      <w:pPr>
        <w:jc w:val="left"/>
      </w:pPr>
    </w:p>
    <w:p w14:paraId="01C9DA2B" w14:textId="7A675628" w:rsidR="008417FC" w:rsidRDefault="008417FC">
      <w:pPr>
        <w:jc w:val="left"/>
      </w:pPr>
    </w:p>
    <w:p w14:paraId="2A96322F" w14:textId="559FE465" w:rsidR="008417FC" w:rsidRDefault="00B7621E">
      <w:pPr>
        <w:jc w:val="left"/>
      </w:pPr>
      <w:r>
        <w:rPr>
          <w:rFonts w:ascii="宋体" w:eastAsia="宋体" w:hAnsi="宋体" w:cs="宋体"/>
          <w:color w:val="000000"/>
          <w:sz w:val="24"/>
        </w:rPr>
        <w:t>如上图所示，由左边电流回路产生的与又变回路相交链的磁链，称为左回路对右回路产生的互感磁链</w:t>
      </w:r>
      <m:oMath>
        <m:sSub>
          <m:sSubPr>
            <m:ctrlPr>
              <w:rPr>
                <w:rFonts w:ascii="Cambria Math" w:eastAsia="宋体" w:hAnsi="Cambria Math" w:cs="宋体"/>
                <w:color w:val="000000"/>
                <w:sz w:val="24"/>
              </w:rPr>
            </m:ctrlPr>
          </m:sSubPr>
          <m:e>
            <m:r>
              <m:rPr>
                <m:sty m:val="p"/>
              </m:rPr>
              <w:rPr>
                <w:rFonts w:ascii="Cambria Math" w:eastAsia="宋体" w:hAnsi="Cambria Math" w:cs="宋体"/>
                <w:color w:val="000000"/>
                <w:sz w:val="24"/>
              </w:rPr>
              <m:t>Ψ</m:t>
            </m:r>
          </m:e>
          <m:sub>
            <m:r>
              <w:rPr>
                <w:rFonts w:ascii="Cambria Math" w:eastAsia="宋体" w:hAnsi="Cambria Math" w:cs="宋体" w:hint="eastAsia"/>
                <w:color w:val="000000"/>
                <w:sz w:val="24"/>
              </w:rPr>
              <m:t>21</m:t>
            </m:r>
          </m:sub>
        </m:sSub>
      </m:oMath>
      <w:r>
        <w:rPr>
          <w:rFonts w:ascii="宋体" w:eastAsia="宋体" w:hAnsi="宋体" w:cs="宋体"/>
          <w:color w:val="000000"/>
          <w:sz w:val="24"/>
        </w:rPr>
        <w:t>，它与左回路的电流成正比</w:t>
      </w:r>
      <m:oMath>
        <m:sSub>
          <m:sSubPr>
            <m:ctrlPr>
              <w:rPr>
                <w:rFonts w:ascii="Cambria Math" w:eastAsia="宋体" w:hAnsi="Cambria Math" w:cs="宋体"/>
                <w:color w:val="000000"/>
                <w:sz w:val="24"/>
              </w:rPr>
            </m:ctrlPr>
          </m:sSubPr>
          <m:e>
            <m:r>
              <m:rPr>
                <m:sty m:val="p"/>
              </m:rPr>
              <w:rPr>
                <w:rFonts w:ascii="Cambria Math" w:eastAsia="宋体" w:hAnsi="Cambria Math" w:cs="宋体"/>
                <w:color w:val="000000"/>
                <w:sz w:val="24"/>
              </w:rPr>
              <m:t>Ψ</m:t>
            </m:r>
          </m:e>
          <m:sub>
            <m:r>
              <w:rPr>
                <w:rFonts w:ascii="Cambria Math" w:eastAsia="宋体" w:hAnsi="Cambria Math" w:cs="宋体" w:hint="eastAsia"/>
                <w:color w:val="000000"/>
                <w:sz w:val="24"/>
              </w:rPr>
              <m:t>21</m:t>
            </m:r>
          </m:sub>
        </m:sSub>
        <m:r>
          <w:rPr>
            <w:rFonts w:ascii="Cambria Math" w:eastAsia="宋体" w:hAnsi="Cambria Math" w:cs="宋体" w:hint="eastAsia"/>
            <w:color w:val="000000"/>
            <w:sz w:val="24"/>
          </w:rPr>
          <m:t>=</m:t>
        </m:r>
        <m:sSub>
          <m:sSubPr>
            <m:ctrlPr>
              <w:rPr>
                <w:rFonts w:ascii="Cambria Math" w:eastAsia="宋体" w:hAnsi="Cambria Math" w:cs="宋体"/>
                <w:color w:val="000000"/>
                <w:sz w:val="24"/>
              </w:rPr>
            </m:ctrlPr>
          </m:sSubPr>
          <m:e>
            <m:r>
              <m:rPr>
                <m:sty m:val="p"/>
              </m:rPr>
              <w:rPr>
                <w:rFonts w:ascii="Cambria Math" w:eastAsia="宋体" w:hAnsi="Cambria Math" w:cs="宋体"/>
                <w:color w:val="000000"/>
                <w:sz w:val="24"/>
              </w:rPr>
              <m:t>M</m:t>
            </m:r>
          </m:e>
          <m:sub>
            <m:r>
              <w:rPr>
                <w:rFonts w:ascii="Cambria Math" w:eastAsia="宋体" w:hAnsi="Cambria Math" w:cs="宋体" w:hint="eastAsia"/>
                <w:color w:val="000000"/>
                <w:sz w:val="24"/>
              </w:rPr>
              <m:t>21</m:t>
            </m:r>
          </m:sub>
        </m:sSub>
        <m:sSub>
          <m:sSubPr>
            <m:ctrlPr>
              <w:rPr>
                <w:rFonts w:ascii="Cambria Math" w:eastAsia="宋体" w:hAnsi="Cambria Math" w:cs="宋体"/>
                <w:i/>
                <w:color w:val="000000"/>
                <w:sz w:val="24"/>
              </w:rPr>
            </m:ctrlPr>
          </m:sSubPr>
          <m:e>
            <m:r>
              <w:rPr>
                <w:rFonts w:ascii="Cambria Math" w:eastAsia="宋体" w:hAnsi="Cambria Math" w:cs="宋体"/>
                <w:color w:val="000000"/>
                <w:sz w:val="24"/>
              </w:rPr>
              <m:t>I</m:t>
            </m:r>
          </m:e>
          <m:sub>
            <m:r>
              <w:rPr>
                <w:rFonts w:ascii="Cambria Math" w:eastAsia="宋体" w:hAnsi="Cambria Math" w:cs="宋体"/>
                <w:color w:val="000000"/>
                <w:sz w:val="24"/>
              </w:rPr>
              <m:t>1</m:t>
            </m:r>
          </m:sub>
        </m:sSub>
      </m:oMath>
      <w:r>
        <w:rPr>
          <w:rFonts w:ascii="宋体" w:eastAsia="宋体" w:hAnsi="宋体" w:cs="宋体"/>
          <w:color w:val="000000"/>
          <w:sz w:val="24"/>
        </w:rPr>
        <w:t>,于是定义</w:t>
      </w:r>
    </w:p>
    <w:p w14:paraId="5F0FECF8" w14:textId="4EB9C009" w:rsidR="008417FC" w:rsidRDefault="00B7621E">
      <w:pPr>
        <w:jc w:val="left"/>
      </w:pPr>
      <w:r>
        <w:rPr>
          <w:rFonts w:ascii="宋体" w:eastAsia="宋体" w:hAnsi="宋体" w:cs="宋体"/>
          <w:color w:val="000000"/>
          <w:sz w:val="24"/>
        </w:rPr>
        <w:t>比例系数称为左回路对右回路的互感</w:t>
      </w:r>
      <m:oMath>
        <m:sSub>
          <m:sSubPr>
            <m:ctrlPr>
              <w:rPr>
                <w:rFonts w:ascii="Cambria Math" w:eastAsia="宋体" w:hAnsi="Cambria Math" w:cs="宋体"/>
                <w:color w:val="000000"/>
                <w:sz w:val="24"/>
              </w:rPr>
            </m:ctrlPr>
          </m:sSubPr>
          <m:e>
            <m:r>
              <m:rPr>
                <m:sty m:val="p"/>
              </m:rPr>
              <w:rPr>
                <w:rFonts w:ascii="Cambria Math" w:eastAsia="宋体" w:hAnsi="Cambria Math" w:cs="宋体"/>
                <w:color w:val="000000"/>
                <w:sz w:val="24"/>
              </w:rPr>
              <m:t>M</m:t>
            </m:r>
          </m:e>
          <m:sub>
            <m:r>
              <w:rPr>
                <w:rFonts w:ascii="Cambria Math" w:eastAsia="宋体" w:hAnsi="Cambria Math" w:cs="宋体" w:hint="eastAsia"/>
                <w:color w:val="000000"/>
                <w:sz w:val="24"/>
              </w:rPr>
              <m:t>21</m:t>
            </m:r>
          </m:sub>
        </m:sSub>
        <m:r>
          <w:rPr>
            <w:rFonts w:ascii="Cambria Math" w:eastAsia="宋体" w:hAnsi="Cambria Math" w:cs="宋体"/>
            <w:color w:val="000000"/>
            <w:sz w:val="24"/>
          </w:rPr>
          <m:t>=</m:t>
        </m:r>
        <m:f>
          <m:fPr>
            <m:ctrlPr>
              <w:rPr>
                <w:rFonts w:ascii="Cambria Math" w:eastAsia="宋体" w:hAnsi="Cambria Math" w:cs="宋体"/>
                <w:color w:val="000000"/>
                <w:sz w:val="24"/>
              </w:rPr>
            </m:ctrlPr>
          </m:fPr>
          <m:num>
            <m:sSub>
              <m:sSubPr>
                <m:ctrlPr>
                  <w:rPr>
                    <w:rFonts w:ascii="Cambria Math" w:eastAsia="宋体" w:hAnsi="Cambria Math" w:cs="宋体"/>
                    <w:color w:val="000000"/>
                    <w:sz w:val="24"/>
                  </w:rPr>
                </m:ctrlPr>
              </m:sSubPr>
              <m:e>
                <m:r>
                  <m:rPr>
                    <m:sty m:val="p"/>
                  </m:rPr>
                  <w:rPr>
                    <w:rFonts w:ascii="Cambria Math" w:eastAsia="宋体" w:hAnsi="Cambria Math" w:cs="宋体"/>
                    <w:color w:val="000000"/>
                    <w:sz w:val="24"/>
                  </w:rPr>
                  <m:t>Ψ</m:t>
                </m:r>
              </m:e>
              <m:sub>
                <m:r>
                  <w:rPr>
                    <w:rFonts w:ascii="Cambria Math" w:eastAsia="宋体" w:hAnsi="Cambria Math" w:cs="宋体" w:hint="eastAsia"/>
                    <w:color w:val="000000"/>
                    <w:sz w:val="24"/>
                  </w:rPr>
                  <m:t>21</m:t>
                </m:r>
              </m:sub>
            </m:sSub>
          </m:num>
          <m:den>
            <m:sSub>
              <m:sSubPr>
                <m:ctrlPr>
                  <w:rPr>
                    <w:rFonts w:ascii="Cambria Math" w:eastAsia="宋体" w:hAnsi="Cambria Math" w:cs="宋体"/>
                    <w:i/>
                    <w:color w:val="000000"/>
                    <w:sz w:val="24"/>
                  </w:rPr>
                </m:ctrlPr>
              </m:sSubPr>
              <m:e>
                <m:r>
                  <w:rPr>
                    <w:rFonts w:ascii="Cambria Math" w:eastAsia="宋体" w:hAnsi="Cambria Math" w:cs="宋体"/>
                    <w:color w:val="000000"/>
                    <w:sz w:val="24"/>
                  </w:rPr>
                  <m:t>I</m:t>
                </m:r>
              </m:e>
              <m:sub>
                <m:r>
                  <w:rPr>
                    <w:rFonts w:ascii="Cambria Math" w:eastAsia="宋体" w:hAnsi="Cambria Math" w:cs="宋体"/>
                    <w:color w:val="000000"/>
                    <w:sz w:val="24"/>
                  </w:rPr>
                  <m:t>1</m:t>
                </m:r>
              </m:sub>
            </m:sSub>
          </m:den>
        </m:f>
      </m:oMath>
      <w:r>
        <w:rPr>
          <w:rFonts w:ascii="宋体" w:eastAsia="宋体" w:hAnsi="宋体" w:cs="宋体"/>
          <w:color w:val="000000"/>
          <w:sz w:val="24"/>
        </w:rPr>
        <w:t>。同理，由右电流回路产生的，</w:t>
      </w:r>
    </w:p>
    <w:p w14:paraId="0102D345" w14:textId="5BD3D956" w:rsidR="008417FC" w:rsidRDefault="00B7621E">
      <w:pPr>
        <w:jc w:val="left"/>
      </w:pPr>
      <w:r>
        <w:rPr>
          <w:rFonts w:ascii="宋体" w:eastAsia="宋体" w:hAnsi="宋体" w:cs="宋体"/>
          <w:color w:val="000000"/>
          <w:sz w:val="24"/>
        </w:rPr>
        <w:t>与左电流回路的互感磁链</w:t>
      </w:r>
      <m:oMath>
        <m:sSub>
          <m:sSubPr>
            <m:ctrlPr>
              <w:rPr>
                <w:rFonts w:ascii="Cambria Math" w:eastAsia="宋体" w:hAnsi="Cambria Math" w:cs="宋体"/>
                <w:color w:val="000000"/>
                <w:sz w:val="24"/>
              </w:rPr>
            </m:ctrlPr>
          </m:sSubPr>
          <m:e>
            <m:r>
              <m:rPr>
                <m:sty m:val="p"/>
              </m:rPr>
              <w:rPr>
                <w:rFonts w:ascii="Cambria Math" w:eastAsia="宋体" w:hAnsi="Cambria Math" w:cs="宋体"/>
                <w:color w:val="000000"/>
                <w:sz w:val="24"/>
              </w:rPr>
              <m:t>Ψ</m:t>
            </m:r>
          </m:e>
          <m:sub>
            <m:r>
              <w:rPr>
                <w:rFonts w:ascii="Cambria Math" w:eastAsia="宋体" w:hAnsi="Cambria Math" w:cs="宋体"/>
                <w:color w:val="000000"/>
                <w:sz w:val="24"/>
              </w:rPr>
              <m:t>12</m:t>
            </m:r>
          </m:sub>
        </m:sSub>
      </m:oMath>
      <w:r>
        <w:rPr>
          <w:rFonts w:ascii="宋体" w:eastAsia="宋体" w:hAnsi="宋体" w:cs="宋体"/>
          <w:color w:val="000000"/>
          <w:sz w:val="24"/>
        </w:rPr>
        <w:t>，</w:t>
      </w:r>
      <m:oMath>
        <m:sSub>
          <m:sSubPr>
            <m:ctrlPr>
              <w:rPr>
                <w:rFonts w:ascii="Cambria Math" w:eastAsia="宋体" w:hAnsi="Cambria Math" w:cs="宋体"/>
                <w:color w:val="000000"/>
                <w:sz w:val="24"/>
              </w:rPr>
            </m:ctrlPr>
          </m:sSubPr>
          <m:e>
            <m:r>
              <m:rPr>
                <m:sty m:val="p"/>
              </m:rPr>
              <w:rPr>
                <w:rFonts w:ascii="Cambria Math" w:eastAsia="宋体" w:hAnsi="Cambria Math" w:cs="宋体"/>
                <w:color w:val="000000"/>
                <w:sz w:val="24"/>
              </w:rPr>
              <m:t>M</m:t>
            </m:r>
          </m:e>
          <m:sub>
            <m:r>
              <w:rPr>
                <w:rFonts w:ascii="Cambria Math" w:eastAsia="宋体" w:hAnsi="Cambria Math" w:cs="宋体"/>
                <w:color w:val="000000"/>
                <w:sz w:val="24"/>
              </w:rPr>
              <m:t>12</m:t>
            </m:r>
          </m:sub>
        </m:sSub>
      </m:oMath>
      <w:r>
        <w:rPr>
          <w:rFonts w:ascii="宋体" w:eastAsia="宋体" w:hAnsi="宋体" w:cs="宋体"/>
          <w:color w:val="000000"/>
          <w:sz w:val="24"/>
        </w:rPr>
        <w:t>称为右回路对左回路的自感</w:t>
      </w:r>
      <m:oMath>
        <m:sSub>
          <m:sSubPr>
            <m:ctrlPr>
              <w:rPr>
                <w:rFonts w:ascii="Cambria Math" w:eastAsia="宋体" w:hAnsi="Cambria Math" w:cs="宋体"/>
                <w:color w:val="000000"/>
                <w:sz w:val="24"/>
              </w:rPr>
            </m:ctrlPr>
          </m:sSubPr>
          <m:e>
            <m:r>
              <m:rPr>
                <m:sty m:val="p"/>
              </m:rPr>
              <w:rPr>
                <w:rFonts w:ascii="Cambria Math" w:eastAsia="宋体" w:hAnsi="Cambria Math" w:cs="宋体"/>
                <w:color w:val="000000"/>
                <w:sz w:val="24"/>
              </w:rPr>
              <m:t>M</m:t>
            </m:r>
          </m:e>
          <m:sub>
            <m:r>
              <w:rPr>
                <w:rFonts w:ascii="Cambria Math" w:eastAsia="宋体" w:hAnsi="Cambria Math" w:cs="宋体"/>
                <w:color w:val="000000"/>
                <w:sz w:val="24"/>
              </w:rPr>
              <m:t>12</m:t>
            </m:r>
          </m:sub>
        </m:sSub>
        <m:r>
          <w:rPr>
            <w:rFonts w:ascii="Cambria Math" w:eastAsia="宋体" w:hAnsi="Cambria Math" w:cs="宋体"/>
            <w:color w:val="000000"/>
            <w:sz w:val="24"/>
          </w:rPr>
          <m:t>=</m:t>
        </m:r>
        <m:f>
          <m:fPr>
            <m:ctrlPr>
              <w:rPr>
                <w:rFonts w:ascii="Cambria Math" w:eastAsia="宋体" w:hAnsi="Cambria Math" w:cs="宋体"/>
                <w:color w:val="000000"/>
                <w:sz w:val="24"/>
              </w:rPr>
            </m:ctrlPr>
          </m:fPr>
          <m:num>
            <m:sSub>
              <m:sSubPr>
                <m:ctrlPr>
                  <w:rPr>
                    <w:rFonts w:ascii="Cambria Math" w:eastAsia="宋体" w:hAnsi="Cambria Math" w:cs="宋体"/>
                    <w:color w:val="000000"/>
                    <w:sz w:val="24"/>
                  </w:rPr>
                </m:ctrlPr>
              </m:sSubPr>
              <m:e>
                <m:r>
                  <m:rPr>
                    <m:sty m:val="p"/>
                  </m:rPr>
                  <w:rPr>
                    <w:rFonts w:ascii="Cambria Math" w:eastAsia="宋体" w:hAnsi="Cambria Math" w:cs="宋体"/>
                    <w:color w:val="000000"/>
                    <w:sz w:val="24"/>
                  </w:rPr>
                  <m:t>Ψ</m:t>
                </m:r>
              </m:e>
              <m:sub>
                <m:r>
                  <w:rPr>
                    <w:rFonts w:ascii="Cambria Math" w:eastAsia="宋体" w:hAnsi="Cambria Math" w:cs="宋体"/>
                    <w:color w:val="000000"/>
                    <w:sz w:val="24"/>
                  </w:rPr>
                  <m:t>12</m:t>
                </m:r>
              </m:sub>
            </m:sSub>
          </m:num>
          <m:den>
            <m:sSub>
              <m:sSubPr>
                <m:ctrlPr>
                  <w:rPr>
                    <w:rFonts w:ascii="Cambria Math" w:eastAsia="宋体" w:hAnsi="Cambria Math" w:cs="宋体"/>
                    <w:i/>
                    <w:color w:val="000000"/>
                    <w:sz w:val="24"/>
                  </w:rPr>
                </m:ctrlPr>
              </m:sSubPr>
              <m:e>
                <m:r>
                  <w:rPr>
                    <w:rFonts w:ascii="Cambria Math" w:eastAsia="宋体" w:hAnsi="Cambria Math" w:cs="宋体"/>
                    <w:color w:val="000000"/>
                    <w:sz w:val="24"/>
                  </w:rPr>
                  <m:t>I</m:t>
                </m:r>
              </m:e>
              <m:sub>
                <m:r>
                  <w:rPr>
                    <w:rFonts w:ascii="Cambria Math" w:eastAsia="宋体" w:hAnsi="Cambria Math" w:cs="宋体"/>
                    <w:color w:val="000000"/>
                    <w:sz w:val="24"/>
                  </w:rPr>
                  <m:t>2</m:t>
                </m:r>
              </m:sub>
            </m:sSub>
          </m:den>
        </m:f>
      </m:oMath>
      <w:r>
        <w:rPr>
          <w:rFonts w:ascii="宋体" w:eastAsia="宋体" w:hAnsi="宋体" w:cs="宋体"/>
          <w:color w:val="000000"/>
          <w:sz w:val="24"/>
        </w:rPr>
        <w:t>。</w:t>
      </w:r>
    </w:p>
    <w:p w14:paraId="646FA421" w14:textId="542435DE" w:rsidR="008417FC" w:rsidRDefault="00B7621E">
      <w:pPr>
        <w:jc w:val="left"/>
      </w:pPr>
      <w:r>
        <w:rPr>
          <w:rFonts w:ascii="宋体" w:eastAsia="宋体" w:hAnsi="宋体" w:cs="宋体"/>
          <w:color w:val="000000"/>
          <w:sz w:val="24"/>
        </w:rPr>
        <w:t>再说下磁场的能量，我们都知道作用于运动电荷上的洛伦兹力的方向总是与电</w:t>
      </w:r>
      <w:r>
        <w:rPr>
          <w:rFonts w:ascii="宋体" w:eastAsia="宋体" w:hAnsi="宋体" w:cs="宋体"/>
          <w:color w:val="000000"/>
          <w:sz w:val="24"/>
        </w:rPr>
        <w:lastRenderedPageBreak/>
        <w:t>荷的运动方向垂直的，因而洛伦兹力不做功。但是由于在导体中运动的带点质点在收到磁场力后，将此力传递</w:t>
      </w:r>
      <w:proofErr w:type="gramStart"/>
      <w:r>
        <w:rPr>
          <w:rFonts w:ascii="宋体" w:eastAsia="宋体" w:hAnsi="宋体" w:cs="宋体"/>
          <w:color w:val="000000"/>
          <w:sz w:val="24"/>
        </w:rPr>
        <w:t>给构成</w:t>
      </w:r>
      <w:proofErr w:type="gramEnd"/>
      <w:r>
        <w:rPr>
          <w:rFonts w:ascii="宋体" w:eastAsia="宋体" w:hAnsi="宋体" w:cs="宋体"/>
          <w:color w:val="000000"/>
          <w:sz w:val="24"/>
        </w:rPr>
        <w:t>导体的其它物质，这便形成运动导体中的带电质点与构成导体的其它物质的相互作用力。这种力能使载流导体运动做功，这说明磁场具有能量。</w:t>
      </w:r>
    </w:p>
    <w:p w14:paraId="29F86A52" w14:textId="2C4194CC" w:rsidR="008417FC" w:rsidRDefault="00B7621E">
      <w:pPr>
        <w:jc w:val="left"/>
      </w:pPr>
      <w:r>
        <w:rPr>
          <w:rFonts w:ascii="宋体" w:eastAsia="宋体" w:hAnsi="宋体" w:cs="宋体"/>
          <w:color w:val="000000"/>
          <w:sz w:val="24"/>
        </w:rPr>
        <w:t>下面我们先从简单的单个载流环</w:t>
      </w:r>
      <w:proofErr w:type="gramStart"/>
      <w:r>
        <w:rPr>
          <w:rFonts w:ascii="宋体" w:eastAsia="宋体" w:hAnsi="宋体" w:cs="宋体"/>
          <w:color w:val="000000"/>
          <w:sz w:val="24"/>
        </w:rPr>
        <w:t>路系统</w:t>
      </w:r>
      <w:proofErr w:type="gramEnd"/>
      <w:r>
        <w:rPr>
          <w:rFonts w:ascii="宋体" w:eastAsia="宋体" w:hAnsi="宋体" w:cs="宋体"/>
          <w:color w:val="000000"/>
          <w:sz w:val="24"/>
        </w:rPr>
        <w:t>开始研究。在线性媒质中，回路中任意时刻的感应电动势</w:t>
      </w:r>
    </w:p>
    <w:p w14:paraId="3A13930C" w14:textId="66968807" w:rsidR="008417FC" w:rsidRDefault="00211960">
      <w:pPr>
        <w:jc w:val="left"/>
      </w:pPr>
      <m:oMathPara>
        <m:oMath>
          <m:r>
            <w:rPr>
              <w:rFonts w:ascii="Cambria Math" w:hAnsi="Cambria Math"/>
            </w:rPr>
            <m:t>E=</m:t>
          </m:r>
          <m:r>
            <w:rPr>
              <w:rFonts w:ascii="微软雅黑" w:eastAsia="微软雅黑" w:hAnsi="微软雅黑" w:cs="微软雅黑" w:hint="eastAsia"/>
            </w:rPr>
            <m:t>-</m:t>
          </m:r>
          <m:f>
            <m:fPr>
              <m:ctrlPr>
                <w:rPr>
                  <w:rFonts w:ascii="Cambria Math" w:hAnsi="Cambria Math"/>
                  <w:i/>
                </w:rPr>
              </m:ctrlPr>
            </m:fPr>
            <m:num>
              <m:r>
                <w:rPr>
                  <w:rFonts w:ascii="Cambria Math" w:hAnsi="Cambria Math" w:hint="eastAsia"/>
                </w:rPr>
                <m:t>d</m:t>
              </m:r>
              <m:r>
                <m:rPr>
                  <m:sty m:val="p"/>
                </m:rPr>
                <w:rPr>
                  <w:rFonts w:ascii="Cambria Math" w:hAnsi="Cambria Math"/>
                </w:rPr>
                <m:t>Ψ</m:t>
              </m:r>
            </m:num>
            <m:den>
              <m:r>
                <w:rPr>
                  <w:rFonts w:ascii="Cambria Math" w:hAnsi="Cambria Math" w:hint="eastAsia"/>
                </w:rPr>
                <m:t>dt</m:t>
              </m:r>
            </m:den>
          </m:f>
        </m:oMath>
      </m:oMathPara>
    </w:p>
    <w:p w14:paraId="1BFD033C" w14:textId="7DB4DBD2" w:rsidR="008417FC" w:rsidRDefault="00B7621E">
      <w:pPr>
        <w:jc w:val="left"/>
      </w:pPr>
      <w:r>
        <w:rPr>
          <w:rFonts w:ascii="宋体" w:eastAsia="宋体" w:hAnsi="宋体" w:cs="宋体"/>
          <w:color w:val="000000"/>
          <w:sz w:val="24"/>
        </w:rPr>
        <w:t>对应的电源电压</w:t>
      </w:r>
    </w:p>
    <w:p w14:paraId="17AF21C0" w14:textId="66303260" w:rsidR="00211960" w:rsidRDefault="00211960" w:rsidP="00211960">
      <w:pPr>
        <w:jc w:val="left"/>
      </w:pPr>
      <m:oMathPara>
        <m:oMath>
          <m:r>
            <w:rPr>
              <w:rFonts w:ascii="Cambria Math" w:hAnsi="Cambria Math"/>
            </w:rPr>
            <m:t>U=-E=</m:t>
          </m:r>
          <m:f>
            <m:fPr>
              <m:ctrlPr>
                <w:rPr>
                  <w:rFonts w:ascii="Cambria Math" w:hAnsi="Cambria Math"/>
                  <w:i/>
                </w:rPr>
              </m:ctrlPr>
            </m:fPr>
            <m:num>
              <m:r>
                <w:rPr>
                  <w:rFonts w:ascii="Cambria Math" w:hAnsi="Cambria Math" w:hint="eastAsia"/>
                </w:rPr>
                <m:t>d</m:t>
              </m:r>
              <m:r>
                <m:rPr>
                  <m:sty m:val="p"/>
                </m:rPr>
                <w:rPr>
                  <w:rFonts w:ascii="Cambria Math" w:hAnsi="Cambria Math"/>
                </w:rPr>
                <m:t>Ψ</m:t>
              </m:r>
            </m:num>
            <m:den>
              <m:r>
                <w:rPr>
                  <w:rFonts w:ascii="Cambria Math" w:hAnsi="Cambria Math" w:hint="eastAsia"/>
                </w:rPr>
                <m:t>dt</m:t>
              </m:r>
            </m:den>
          </m:f>
        </m:oMath>
      </m:oMathPara>
    </w:p>
    <w:p w14:paraId="2FBA8D76" w14:textId="13FE6D1C" w:rsidR="008417FC" w:rsidRDefault="00B7621E">
      <w:pPr>
        <w:jc w:val="left"/>
      </w:pPr>
      <w:r>
        <w:rPr>
          <w:rFonts w:ascii="宋体" w:eastAsia="宋体" w:hAnsi="宋体" w:cs="宋体"/>
          <w:color w:val="000000"/>
          <w:sz w:val="24"/>
        </w:rPr>
        <w:t>对应于时间间隔</w:t>
      </w:r>
      <w:r w:rsidR="00211960">
        <w:rPr>
          <w:rFonts w:ascii="宋体" w:eastAsia="宋体" w:hAnsi="宋体" w:cs="宋体" w:hint="eastAsia"/>
          <w:color w:val="000000"/>
          <w:sz w:val="24"/>
        </w:rPr>
        <w:t>dt</w:t>
      </w:r>
      <w:r>
        <w:rPr>
          <w:rFonts w:ascii="宋体" w:eastAsia="宋体" w:hAnsi="宋体" w:cs="宋体"/>
          <w:color w:val="000000"/>
          <w:sz w:val="24"/>
        </w:rPr>
        <w:t>，磁场能量的增量为</w:t>
      </w:r>
    </w:p>
    <w:p w14:paraId="6ADBDEA9" w14:textId="1C2FF70C" w:rsidR="008417FC" w:rsidRDefault="00211960">
      <w:pPr>
        <w:jc w:val="left"/>
      </w:pPr>
      <m:oMathPara>
        <m:oMath>
          <m:r>
            <w:rPr>
              <w:rFonts w:ascii="Cambria Math" w:hAnsi="Cambria Math" w:hint="eastAsia"/>
            </w:rPr>
            <m:t>d</m:t>
          </m:r>
          <m:sSub>
            <m:sSubPr>
              <m:ctrlPr>
                <w:rPr>
                  <w:rFonts w:ascii="Cambria Math" w:hAnsi="Cambria Math"/>
                  <w:i/>
                </w:rPr>
              </m:ctrlPr>
            </m:sSubPr>
            <m:e>
              <m:r>
                <w:rPr>
                  <w:rFonts w:ascii="Cambria Math" w:hAnsi="Cambria Math"/>
                </w:rPr>
                <m:t>W</m:t>
              </m:r>
            </m:e>
            <m:sub>
              <m:r>
                <w:rPr>
                  <w:rFonts w:ascii="Cambria Math" w:hAnsi="Cambria Math" w:hint="eastAsia"/>
                </w:rPr>
                <m:t>m</m:t>
              </m:r>
            </m:sub>
          </m:sSub>
          <m:r>
            <w:rPr>
              <w:rFonts w:ascii="Cambria Math" w:hAnsi="Cambria Math" w:hint="eastAsia"/>
            </w:rPr>
            <m:t>=uidt=</m:t>
          </m:r>
          <m:r>
            <w:rPr>
              <w:rFonts w:ascii="Cambria Math" w:hAnsi="Cambria Math"/>
            </w:rPr>
            <m:t>I</m:t>
          </m:r>
          <m:r>
            <m:rPr>
              <m:sty m:val="p"/>
            </m:rPr>
            <w:rPr>
              <w:rFonts w:ascii="Cambria Math" w:hAnsi="Cambria Math"/>
            </w:rPr>
            <m:t>Ψ</m:t>
          </m:r>
          <m:r>
            <m:rPr>
              <m:sty m:val="p"/>
            </m:rPr>
            <w:rPr>
              <w:rFonts w:ascii="Cambria Math" w:hAnsi="Cambria Math" w:hint="eastAsia"/>
            </w:rPr>
            <m:t>=</m:t>
          </m:r>
          <m:r>
            <m:rPr>
              <m:sty m:val="p"/>
            </m:rPr>
            <w:rPr>
              <w:rFonts w:ascii="Cambria Math" w:hAnsi="Cambria Math"/>
            </w:rPr>
            <m:t>L</m:t>
          </m:r>
          <m:r>
            <m:rPr>
              <m:sty m:val="p"/>
            </m:rPr>
            <w:rPr>
              <w:rFonts w:ascii="Cambria Math" w:hAnsi="Cambria Math" w:hint="eastAsia"/>
            </w:rPr>
            <m:t>idi</m:t>
          </m:r>
        </m:oMath>
      </m:oMathPara>
    </w:p>
    <w:p w14:paraId="0FF9EDB0" w14:textId="0E35CF4D" w:rsidR="008417FC" w:rsidRDefault="00B7621E">
      <w:pPr>
        <w:jc w:val="left"/>
      </w:pPr>
      <w:r>
        <w:rPr>
          <w:rFonts w:ascii="宋体" w:eastAsia="宋体" w:hAnsi="宋体" w:cs="宋体"/>
          <w:color w:val="000000"/>
          <w:sz w:val="24"/>
        </w:rPr>
        <w:t>磁场能量就应为</w:t>
      </w:r>
    </w:p>
    <w:p w14:paraId="5375B679" w14:textId="77777777" w:rsidR="00211960" w:rsidRDefault="00211960" w:rsidP="00211960">
      <w:pPr>
        <w:jc w:val="left"/>
      </w:pPr>
      <m:oMathPara>
        <m:oMath>
          <m:sSub>
            <m:sSubPr>
              <m:ctrlPr>
                <w:rPr>
                  <w:rFonts w:ascii="Cambria Math" w:hAnsi="Cambria Math"/>
                  <w:i/>
                </w:rPr>
              </m:ctrlPr>
            </m:sSubPr>
            <m:e>
              <m:r>
                <w:rPr>
                  <w:rFonts w:ascii="Cambria Math" w:hAnsi="Cambria Math"/>
                </w:rPr>
                <m:t>W</m:t>
              </m:r>
            </m:e>
            <m:sub>
              <m:r>
                <w:rPr>
                  <w:rFonts w:ascii="Cambria Math" w:hAnsi="Cambria Math" w:hint="eastAsia"/>
                </w:rPr>
                <m:t>m</m:t>
              </m:r>
            </m:sub>
          </m:sSub>
          <m:r>
            <w:rPr>
              <w:rFonts w:ascii="Cambria Math" w:hAnsi="Cambria Math" w:hint="eastAsia"/>
            </w:rPr>
            <m:t>=</m:t>
          </m:r>
          <m:nary>
            <m:naryPr>
              <m:limLoc m:val="undOvr"/>
              <m:subHide m:val="1"/>
              <m:supHide m:val="1"/>
              <m:ctrlPr>
                <w:rPr>
                  <w:rFonts w:ascii="Cambria Math" w:hAnsi="Cambria Math"/>
                  <w:i/>
                </w:rPr>
              </m:ctrlPr>
            </m:naryPr>
            <m:sub/>
            <m:sup/>
            <m:e>
              <m:r>
                <w:rPr>
                  <w:rFonts w:ascii="Cambria Math" w:hAnsi="Cambria Math" w:hint="eastAsia"/>
                </w:rPr>
                <m:t>d</m:t>
              </m:r>
            </m:e>
          </m:nary>
          <m:sSub>
            <m:sSubPr>
              <m:ctrlPr>
                <w:rPr>
                  <w:rFonts w:ascii="Cambria Math" w:hAnsi="Cambria Math"/>
                  <w:i/>
                </w:rPr>
              </m:ctrlPr>
            </m:sSubPr>
            <m:e>
              <m:r>
                <w:rPr>
                  <w:rFonts w:ascii="Cambria Math" w:hAnsi="Cambria Math"/>
                </w:rPr>
                <m:t>W</m:t>
              </m:r>
            </m:e>
            <m:sub>
              <m:r>
                <w:rPr>
                  <w:rFonts w:ascii="Cambria Math" w:hAnsi="Cambria Math" w:hint="eastAsia"/>
                </w:rPr>
                <m:t>m</m:t>
              </m:r>
            </m:sub>
          </m:sSub>
          <m:r>
            <w:rPr>
              <w:rFonts w:ascii="Cambria Math" w:hAnsi="Cambria Math" w:hint="eastAsia"/>
            </w:rPr>
            <m:t>=</m:t>
          </m:r>
          <m:nary>
            <m:naryPr>
              <m:limLoc m:val="subSup"/>
              <m:ctrlPr>
                <w:rPr>
                  <w:rFonts w:ascii="Cambria Math" w:hAnsi="Cambria Math"/>
                  <w:i/>
                </w:rPr>
              </m:ctrlPr>
            </m:naryPr>
            <m:sub>
              <m:r>
                <w:rPr>
                  <w:rFonts w:ascii="Cambria Math" w:hAnsi="Cambria Math" w:hint="eastAsia"/>
                </w:rPr>
                <m:t>0</m:t>
              </m:r>
            </m:sub>
            <m:sup>
              <m:r>
                <w:rPr>
                  <w:rFonts w:ascii="Cambria Math" w:hAnsi="Cambria Math" w:hint="eastAsia"/>
                </w:rPr>
                <m:t>l</m:t>
              </m:r>
            </m:sup>
            <m:e>
              <m:r>
                <m:rPr>
                  <m:sty m:val="p"/>
                </m:rPr>
                <w:rPr>
                  <w:rFonts w:ascii="Cambria Math" w:hAnsi="Cambria Math"/>
                </w:rPr>
                <m:t>L</m:t>
              </m:r>
              <m:r>
                <m:rPr>
                  <m:sty m:val="p"/>
                </m:rPr>
                <w:rPr>
                  <w:rFonts w:ascii="Cambria Math" w:hAnsi="Cambria Math" w:hint="eastAsia"/>
                </w:rPr>
                <m:t>idi</m:t>
              </m:r>
            </m:e>
          </m:nary>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2</m:t>
              </m:r>
            </m:den>
          </m:f>
          <m:r>
            <m:rPr>
              <m:sty m:val="p"/>
            </m:rPr>
            <w:rPr>
              <w:rFonts w:ascii="Cambria Math" w:hAnsi="Cambria Math"/>
            </w:rPr>
            <m:t>Ψ</m:t>
          </m:r>
          <m:r>
            <m:rPr>
              <m:sty m:val="p"/>
            </m:rPr>
            <w:rPr>
              <w:rFonts w:ascii="Cambria Math" w:hAnsi="Cambria Math"/>
            </w:rPr>
            <m:t>L</m:t>
          </m:r>
        </m:oMath>
      </m:oMathPara>
    </w:p>
    <w:p w14:paraId="14AD7AFF" w14:textId="45F1BCAA" w:rsidR="008417FC" w:rsidRDefault="00B7621E">
      <w:pPr>
        <w:jc w:val="left"/>
      </w:pPr>
      <w:r>
        <w:rPr>
          <w:rFonts w:ascii="宋体" w:eastAsia="宋体" w:hAnsi="宋体" w:cs="宋体"/>
          <w:color w:val="000000"/>
          <w:sz w:val="24"/>
        </w:rPr>
        <w:t>若载流回路中为体电流分布，n</w:t>
      </w:r>
      <w:proofErr w:type="gramStart"/>
      <w:r>
        <w:rPr>
          <w:rFonts w:ascii="宋体" w:eastAsia="宋体" w:hAnsi="宋体" w:cs="宋体"/>
          <w:color w:val="000000"/>
          <w:sz w:val="24"/>
        </w:rPr>
        <w:t>个</w:t>
      </w:r>
      <w:proofErr w:type="gramEnd"/>
      <w:r>
        <w:rPr>
          <w:rFonts w:ascii="宋体" w:eastAsia="宋体" w:hAnsi="宋体" w:cs="宋体"/>
          <w:color w:val="000000"/>
          <w:sz w:val="24"/>
        </w:rPr>
        <w:t>载流回路系统的磁场能量也可用矢量磁位A表示为</w:t>
      </w:r>
    </w:p>
    <w:p w14:paraId="154F17A7" w14:textId="77777777" w:rsidR="00127674" w:rsidRPr="00127674" w:rsidRDefault="00127674" w:rsidP="00127674">
      <w:pPr>
        <w:jc w:val="left"/>
      </w:pPr>
      <m:oMathPara>
        <m:oMath>
          <m:sSub>
            <m:sSubPr>
              <m:ctrlPr>
                <w:rPr>
                  <w:rFonts w:ascii="Cambria Math" w:hAnsi="Cambria Math"/>
                  <w:i/>
                </w:rPr>
              </m:ctrlPr>
            </m:sSubPr>
            <m:e>
              <m:r>
                <w:rPr>
                  <w:rFonts w:ascii="Cambria Math" w:hAnsi="Cambria Math"/>
                </w:rPr>
                <m:t>W</m:t>
              </m:r>
            </m:e>
            <m:sub>
              <m:r>
                <w:rPr>
                  <w:rFonts w:ascii="Cambria Math" w:hAnsi="Cambria Math" w:hint="eastAsia"/>
                </w:rPr>
                <m:t>m</m:t>
              </m:r>
            </m:sub>
          </m:sSub>
          <m:r>
            <w:rPr>
              <w:rFonts w:ascii="Cambria Math" w:hAnsi="Cambria Math"/>
            </w:rPr>
            <m:t>=</m:t>
          </m:r>
          <m:f>
            <m:fPr>
              <m:ctrlPr>
                <w:rPr>
                  <w:rFonts w:ascii="Cambria Math" w:hAnsi="Cambria Math"/>
                  <w:i/>
                </w:rPr>
              </m:ctrlPr>
            </m:fPr>
            <m:num>
              <m:r>
                <w:rPr>
                  <w:rFonts w:ascii="Cambria Math" w:hAnsi="Cambria Math" w:hint="eastAsia"/>
                </w:rPr>
                <m:t>1</m:t>
              </m:r>
            </m:num>
            <m:den>
              <m:r>
                <w:rPr>
                  <w:rFonts w:ascii="Cambria Math" w:hAnsi="Cambria Math" w:hint="eastAsia"/>
                </w:rPr>
                <m:t>2</m:t>
              </m:r>
            </m:den>
          </m:f>
          <m:nary>
            <m:naryPr>
              <m:chr m:val="∭"/>
              <m:limLoc m:val="subSup"/>
              <m:ctrlPr>
                <w:rPr>
                  <w:rFonts w:ascii="Cambria Math" w:hAnsi="Cambria Math"/>
                  <w:i/>
                </w:rPr>
              </m:ctrlPr>
            </m:naryPr>
            <m:sub>
              <m:r>
                <w:rPr>
                  <w:rFonts w:ascii="Cambria Math" w:hAnsi="Cambria Math"/>
                </w:rPr>
                <m:t>V</m:t>
              </m:r>
            </m:sub>
            <m:sup/>
            <m:e>
              <m:r>
                <w:rPr>
                  <w:rFonts w:ascii="Cambria Math" w:hAnsi="Cambria Math"/>
                </w:rPr>
                <m:t>A∙JdV</m:t>
              </m:r>
            </m:e>
          </m:nary>
        </m:oMath>
      </m:oMathPara>
    </w:p>
    <w:p w14:paraId="62CEFC78" w14:textId="79DC8375" w:rsidR="008417FC" w:rsidRDefault="00B7621E">
      <w:pPr>
        <w:jc w:val="left"/>
        <w:rPr>
          <w:rFonts w:ascii="宋体" w:eastAsia="宋体" w:hAnsi="宋体" w:cs="宋体"/>
          <w:color w:val="000000"/>
          <w:sz w:val="24"/>
        </w:rPr>
      </w:pPr>
      <w:r>
        <w:rPr>
          <w:rFonts w:ascii="宋体" w:eastAsia="宋体" w:hAnsi="宋体" w:cs="宋体"/>
          <w:color w:val="000000"/>
          <w:sz w:val="24"/>
        </w:rPr>
        <w:t>由</w:t>
      </w:r>
      <m:oMath>
        <m:r>
          <w:rPr>
            <w:rFonts w:ascii="Cambria Math" w:hAnsi="Cambria Math"/>
          </w:rPr>
          <m:t>J=</m:t>
        </m:r>
        <m:r>
          <m:rPr>
            <m:sty m:val="p"/>
          </m:rPr>
          <w:rPr>
            <w:rFonts w:ascii="Cambria Math" w:hAnsi="Cambria Math"/>
          </w:rPr>
          <m:t>∇</m:t>
        </m:r>
        <m:r>
          <m:rPr>
            <m:sty m:val="p"/>
          </m:rPr>
          <w:rPr>
            <w:rFonts w:ascii="Cambria Math" w:hAnsi="Cambria Math"/>
          </w:rPr>
          <m:t>×H</m:t>
        </m:r>
      </m:oMath>
      <w:r w:rsidR="00127674">
        <w:rPr>
          <w:rFonts w:ascii="宋体" w:eastAsia="宋体" w:hAnsi="宋体" w:cs="宋体"/>
          <w:color w:val="000000"/>
          <w:sz w:val="24"/>
        </w:rPr>
        <w:t>,</w:t>
      </w:r>
      <w:r>
        <w:rPr>
          <w:rFonts w:ascii="宋体" w:eastAsia="宋体" w:hAnsi="宋体" w:cs="宋体"/>
          <w:color w:val="000000"/>
          <w:sz w:val="24"/>
        </w:rPr>
        <w:t>可得</w:t>
      </w:r>
    </w:p>
    <w:p w14:paraId="31835FF5" w14:textId="77777777" w:rsidR="00127674" w:rsidRPr="00127674" w:rsidRDefault="00127674" w:rsidP="00127674">
      <w:pPr>
        <w:jc w:val="left"/>
      </w:pPr>
      <m:oMathPara>
        <m:oMath>
          <m:sSub>
            <m:sSubPr>
              <m:ctrlPr>
                <w:rPr>
                  <w:rFonts w:ascii="Cambria Math" w:hAnsi="Cambria Math"/>
                  <w:i/>
                </w:rPr>
              </m:ctrlPr>
            </m:sSubPr>
            <m:e>
              <m:r>
                <w:rPr>
                  <w:rFonts w:ascii="Cambria Math" w:hAnsi="Cambria Math"/>
                </w:rPr>
                <m:t>W</m:t>
              </m:r>
            </m:e>
            <m:sub>
              <m:r>
                <w:rPr>
                  <w:rFonts w:ascii="Cambria Math" w:hAnsi="Cambria Math" w:hint="eastAsia"/>
                </w:rPr>
                <m:t>m</m:t>
              </m:r>
            </m:sub>
          </m:sSub>
          <m:r>
            <w:rPr>
              <w:rFonts w:ascii="Cambria Math" w:hAnsi="Cambria Math"/>
            </w:rPr>
            <m:t>=</m:t>
          </m:r>
          <m:f>
            <m:fPr>
              <m:ctrlPr>
                <w:rPr>
                  <w:rFonts w:ascii="Cambria Math" w:hAnsi="Cambria Math"/>
                  <w:i/>
                </w:rPr>
              </m:ctrlPr>
            </m:fPr>
            <m:num>
              <m:r>
                <w:rPr>
                  <w:rFonts w:ascii="Cambria Math" w:hAnsi="Cambria Math" w:hint="eastAsia"/>
                </w:rPr>
                <m:t>1</m:t>
              </m:r>
            </m:num>
            <m:den>
              <m:r>
                <w:rPr>
                  <w:rFonts w:ascii="Cambria Math" w:hAnsi="Cambria Math" w:hint="eastAsia"/>
                </w:rPr>
                <m:t>2</m:t>
              </m:r>
            </m:den>
          </m:f>
          <m:nary>
            <m:naryPr>
              <m:chr m:val="∭"/>
              <m:limLoc m:val="subSup"/>
              <m:ctrlPr>
                <w:rPr>
                  <w:rFonts w:ascii="Cambria Math" w:hAnsi="Cambria Math"/>
                  <w:i/>
                </w:rPr>
              </m:ctrlPr>
            </m:naryPr>
            <m:sub>
              <m:r>
                <w:rPr>
                  <w:rFonts w:ascii="Cambria Math" w:hAnsi="Cambria Math"/>
                </w:rPr>
                <m:t>V</m:t>
              </m:r>
            </m:sub>
            <m:sup/>
            <m:e>
              <m:r>
                <w:rPr>
                  <w:rFonts w:ascii="Cambria Math" w:hAnsi="Cambria Math"/>
                </w:rPr>
                <m:t>A∙(</m:t>
              </m:r>
              <m:r>
                <m:rPr>
                  <m:sty m:val="p"/>
                </m:rPr>
                <w:rPr>
                  <w:rFonts w:ascii="Cambria Math" w:hAnsi="Cambria Math"/>
                </w:rPr>
                <m:t>∇</m:t>
              </m:r>
              <m:r>
                <m:rPr>
                  <m:sty m:val="p"/>
                </m:rPr>
                <w:rPr>
                  <w:rFonts w:ascii="Cambria Math" w:hAnsi="Cambria Math"/>
                </w:rPr>
                <m:t>×H</m:t>
              </m:r>
              <m:r>
                <w:rPr>
                  <w:rFonts w:ascii="Cambria Math" w:hAnsi="Cambria Math"/>
                </w:rPr>
                <m:t>)dV</m:t>
              </m:r>
            </m:e>
          </m:nary>
        </m:oMath>
      </m:oMathPara>
    </w:p>
    <w:p w14:paraId="1BAC0688" w14:textId="77777777" w:rsidR="00127674" w:rsidRDefault="00127674">
      <w:pPr>
        <w:jc w:val="left"/>
        <w:rPr>
          <w:rFonts w:hint="eastAsia"/>
        </w:rPr>
      </w:pPr>
    </w:p>
    <w:p w14:paraId="75026884" w14:textId="701606B7" w:rsidR="008417FC" w:rsidRDefault="00B7621E">
      <w:pPr>
        <w:jc w:val="left"/>
      </w:pPr>
      <w:r>
        <w:rPr>
          <w:rFonts w:ascii="宋体" w:eastAsia="宋体" w:hAnsi="宋体" w:cs="宋体"/>
          <w:color w:val="000000"/>
          <w:sz w:val="24"/>
        </w:rPr>
        <w:t>应用</w:t>
      </w:r>
      <m:oMath>
        <m:r>
          <m:rPr>
            <m:sty m:val="p"/>
          </m:rPr>
          <w:rPr>
            <w:rFonts w:ascii="Cambria Math" w:hAnsi="Cambria Math"/>
          </w:rPr>
          <m:t>∇</m:t>
        </m:r>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H×A</m:t>
            </m:r>
          </m:e>
        </m:d>
        <m:r>
          <m:rPr>
            <m:sty m:val="p"/>
          </m:rPr>
          <w:rPr>
            <w:rFonts w:ascii="Cambria Math" w:hAnsi="Cambria Math" w:hint="eastAsia"/>
          </w:rPr>
          <m:t>=</m:t>
        </m:r>
        <m:r>
          <m:rPr>
            <m:sty m:val="p"/>
          </m:rPr>
          <w:rPr>
            <w:rFonts w:ascii="Cambria Math" w:hAnsi="Cambria Math"/>
          </w:rPr>
          <m:t>A∙</m:t>
        </m:r>
        <m:d>
          <m:dPr>
            <m:begChr m:val="（"/>
            <m:endChr m:val="）"/>
            <m:ctrlPr>
              <w:rPr>
                <w:rFonts w:ascii="Cambria Math" w:hAnsi="Cambria Math"/>
              </w:rPr>
            </m:ctrlPr>
          </m:dPr>
          <m:e>
            <m:r>
              <m:rPr>
                <m:sty m:val="p"/>
              </m:rPr>
              <w:rPr>
                <w:rFonts w:ascii="Cambria Math" w:hAnsi="Cambria Math"/>
              </w:rPr>
              <m:t>∇</m:t>
            </m:r>
            <m:r>
              <m:rPr>
                <m:sty m:val="p"/>
              </m:rPr>
              <w:rPr>
                <w:rFonts w:ascii="Cambria Math" w:hAnsi="Cambria Math"/>
              </w:rPr>
              <m:t>×H</m:t>
            </m:r>
          </m:e>
        </m:d>
        <m:r>
          <w:rPr>
            <w:rFonts w:ascii="微软雅黑" w:eastAsia="微软雅黑" w:hAnsi="微软雅黑" w:cs="微软雅黑" w:hint="eastAsia"/>
          </w:rPr>
          <m:t>-</m:t>
        </m:r>
        <m:r>
          <w:rPr>
            <w:rFonts w:ascii="Cambria Math" w:hAnsi="Cambria Math"/>
          </w:rPr>
          <m:t>H</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m:rPr>
                <m:sty m:val="p"/>
              </m:rPr>
              <w:rPr>
                <w:rFonts w:ascii="Cambria Math" w:hAnsi="Cambria Math"/>
              </w:rPr>
              <m:t>∇</m:t>
            </m:r>
            <m:r>
              <m:rPr>
                <m:sty m:val="p"/>
              </m:rPr>
              <w:rPr>
                <w:rFonts w:ascii="Cambria Math" w:hAnsi="Cambria Math"/>
              </w:rPr>
              <m:t>A</m:t>
            </m:r>
          </m:e>
        </m:d>
      </m:oMath>
      <w:r>
        <w:rPr>
          <w:rFonts w:ascii="宋体" w:eastAsia="宋体" w:hAnsi="宋体" w:cs="宋体"/>
          <w:color w:val="000000"/>
          <w:sz w:val="24"/>
        </w:rPr>
        <w:t>及散度定理，得</w:t>
      </w:r>
    </w:p>
    <w:p w14:paraId="2EACC1FD" w14:textId="77777777" w:rsidR="00127674" w:rsidRPr="00127674" w:rsidRDefault="00127674" w:rsidP="00127674">
      <w:pPr>
        <w:jc w:val="left"/>
      </w:pPr>
      <m:oMathPara>
        <m:oMath>
          <m:sSub>
            <m:sSubPr>
              <m:ctrlPr>
                <w:rPr>
                  <w:rFonts w:ascii="Cambria Math" w:hAnsi="Cambria Math"/>
                  <w:i/>
                </w:rPr>
              </m:ctrlPr>
            </m:sSubPr>
            <m:e>
              <m:r>
                <w:rPr>
                  <w:rFonts w:ascii="Cambria Math" w:hAnsi="Cambria Math"/>
                </w:rPr>
                <m:t>W</m:t>
              </m:r>
            </m:e>
            <m:sub>
              <m:r>
                <w:rPr>
                  <w:rFonts w:ascii="Cambria Math" w:hAnsi="Cambria Math" w:hint="eastAsia"/>
                </w:rPr>
                <m:t>m</m:t>
              </m:r>
            </m:sub>
          </m:sSub>
          <m:r>
            <w:rPr>
              <w:rFonts w:ascii="Cambria Math" w:hAnsi="Cambria Math"/>
            </w:rPr>
            <m:t>=</m:t>
          </m:r>
          <m:f>
            <m:fPr>
              <m:ctrlPr>
                <w:rPr>
                  <w:rFonts w:ascii="Cambria Math" w:hAnsi="Cambria Math"/>
                  <w:i/>
                </w:rPr>
              </m:ctrlPr>
            </m:fPr>
            <m:num>
              <m:r>
                <w:rPr>
                  <w:rFonts w:ascii="Cambria Math" w:hAnsi="Cambria Math" w:hint="eastAsia"/>
                </w:rPr>
                <m:t>1</m:t>
              </m:r>
            </m:num>
            <m:den>
              <m:r>
                <w:rPr>
                  <w:rFonts w:ascii="Cambria Math" w:hAnsi="Cambria Math" w:hint="eastAsia"/>
                </w:rPr>
                <m:t>2</m:t>
              </m:r>
            </m:den>
          </m:f>
          <m:nary>
            <m:naryPr>
              <m:chr m:val="∭"/>
              <m:limLoc m:val="subSup"/>
              <m:ctrlPr>
                <w:rPr>
                  <w:rFonts w:ascii="Cambria Math" w:hAnsi="Cambria Math"/>
                  <w:i/>
                </w:rPr>
              </m:ctrlPr>
            </m:naryPr>
            <m:sub>
              <m:r>
                <w:rPr>
                  <w:rFonts w:ascii="Cambria Math" w:hAnsi="Cambria Math"/>
                </w:rPr>
                <m:t>V</m:t>
              </m:r>
            </m:sub>
            <m:sup/>
            <m:e>
              <m:r>
                <m:rPr>
                  <m:sty m:val="p"/>
                </m:rPr>
                <w:rPr>
                  <w:rFonts w:ascii="Cambria Math" w:hAnsi="Cambria Math"/>
                </w:rPr>
                <m:t>∇</m:t>
              </m:r>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H×A</m:t>
                  </m:r>
                </m:e>
              </m:d>
              <m:r>
                <w:rPr>
                  <w:rFonts w:ascii="Cambria Math" w:hAnsi="Cambria Math"/>
                </w:rPr>
                <m:t>dV</m:t>
              </m:r>
            </m:e>
          </m:nary>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2</m:t>
              </m:r>
            </m:den>
          </m:f>
          <m:nary>
            <m:naryPr>
              <m:chr m:val="∭"/>
              <m:limLoc m:val="subSup"/>
              <m:ctrlPr>
                <w:rPr>
                  <w:rFonts w:ascii="Cambria Math" w:hAnsi="Cambria Math"/>
                  <w:i/>
                </w:rPr>
              </m:ctrlPr>
            </m:naryPr>
            <m:sub>
              <m:r>
                <w:rPr>
                  <w:rFonts w:ascii="Cambria Math" w:hAnsi="Cambria Math"/>
                </w:rPr>
                <m:t>V</m:t>
              </m:r>
            </m:sub>
            <m:sup/>
            <m:e>
              <m:r>
                <w:rPr>
                  <w:rFonts w:ascii="Cambria Math" w:hAnsi="Cambria Math"/>
                </w:rPr>
                <m:t>H</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m:rPr>
                      <m:sty m:val="p"/>
                    </m:rPr>
                    <w:rPr>
                      <w:rFonts w:ascii="Cambria Math" w:hAnsi="Cambria Math"/>
                    </w:rPr>
                    <m:t>∇</m:t>
                  </m:r>
                  <m:r>
                    <m:rPr>
                      <m:sty m:val="p"/>
                    </m:rPr>
                    <w:rPr>
                      <w:rFonts w:ascii="Cambria Math" w:hAnsi="Cambria Math"/>
                    </w:rPr>
                    <m:t>A</m:t>
                  </m:r>
                </m:e>
              </m:d>
              <m:r>
                <w:rPr>
                  <w:rFonts w:ascii="Cambria Math" w:hAnsi="Cambria Math"/>
                </w:rPr>
                <m:t>dV</m:t>
              </m:r>
            </m:e>
          </m:nary>
        </m:oMath>
      </m:oMathPara>
    </w:p>
    <w:p w14:paraId="671BE508" w14:textId="1842A31A" w:rsidR="00127674" w:rsidRPr="00127674" w:rsidRDefault="00127674" w:rsidP="00127674">
      <w:pPr>
        <w:jc w:val="left"/>
      </w:pPr>
      <m:oMathPara>
        <m:oMath>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2</m:t>
              </m:r>
            </m:den>
          </m:f>
          <m:nary>
            <m:naryPr>
              <m:chr m:val="∯"/>
              <m:limLoc m:val="subSup"/>
              <m:ctrlPr>
                <w:rPr>
                  <w:rFonts w:ascii="Cambria Math" w:hAnsi="Cambria Math"/>
                  <w:i/>
                </w:rPr>
              </m:ctrlPr>
            </m:naryPr>
            <m:sub>
              <m:r>
                <w:rPr>
                  <w:rFonts w:ascii="Cambria Math" w:hAnsi="Cambria Math"/>
                </w:rPr>
                <m:t>S</m:t>
              </m:r>
            </m:sub>
            <m:sup/>
            <m:e>
              <m:d>
                <m:dPr>
                  <m:begChr m:val="（"/>
                  <m:endChr m:val="）"/>
                  <m:ctrlPr>
                    <w:rPr>
                      <w:rFonts w:ascii="Cambria Math" w:hAnsi="Cambria Math"/>
                    </w:rPr>
                  </m:ctrlPr>
                </m:dPr>
                <m:e>
                  <m:r>
                    <m:rPr>
                      <m:sty m:val="p"/>
                    </m:rPr>
                    <w:rPr>
                      <w:rFonts w:ascii="Cambria Math" w:hAnsi="Cambria Math"/>
                    </w:rPr>
                    <m:t>H×A</m:t>
                  </m:r>
                </m:e>
              </m:d>
              <m:r>
                <w:rPr>
                  <w:rFonts w:ascii="Cambria Math" w:hAnsi="Cambria Math" w:hint="eastAsia"/>
                </w:rPr>
                <m:t>·</m:t>
              </m:r>
              <m:r>
                <w:rPr>
                  <w:rFonts w:ascii="Cambria Math" w:hAnsi="Cambria Math" w:hint="eastAsia"/>
                </w:rPr>
                <m:t>dS</m:t>
              </m:r>
              <m:r>
                <w:rPr>
                  <w:rFonts w:ascii="Cambria Math" w:hAnsi="Cambria Math"/>
                </w:rPr>
                <m:t>+</m:t>
              </m:r>
              <m:f>
                <m:fPr>
                  <m:ctrlPr>
                    <w:rPr>
                      <w:rFonts w:ascii="Cambria Math" w:hAnsi="Cambria Math"/>
                      <w:i/>
                    </w:rPr>
                  </m:ctrlPr>
                </m:fPr>
                <m:num>
                  <m:r>
                    <w:rPr>
                      <w:rFonts w:ascii="Cambria Math" w:hAnsi="Cambria Math" w:hint="eastAsia"/>
                    </w:rPr>
                    <m:t>1</m:t>
                  </m:r>
                </m:num>
                <m:den>
                  <m:r>
                    <w:rPr>
                      <w:rFonts w:ascii="Cambria Math" w:hAnsi="Cambria Math" w:hint="eastAsia"/>
                    </w:rPr>
                    <m:t>2</m:t>
                  </m:r>
                </m:den>
              </m:f>
              <m:nary>
                <m:naryPr>
                  <m:chr m:val="∭"/>
                  <m:limLoc m:val="subSup"/>
                  <m:ctrlPr>
                    <w:rPr>
                      <w:rFonts w:ascii="Cambria Math" w:hAnsi="Cambria Math"/>
                      <w:i/>
                    </w:rPr>
                  </m:ctrlPr>
                </m:naryPr>
                <m:sub>
                  <m:r>
                    <w:rPr>
                      <w:rFonts w:ascii="Cambria Math" w:hAnsi="Cambria Math"/>
                    </w:rPr>
                    <m:t>V</m:t>
                  </m:r>
                </m:sub>
                <m:sup/>
                <m:e>
                  <m:r>
                    <w:rPr>
                      <w:rFonts w:ascii="Cambria Math" w:hAnsi="Cambria Math"/>
                    </w:rPr>
                    <m:t>H</m:t>
                  </m:r>
                  <m:r>
                    <m:rPr>
                      <m:sty m:val="p"/>
                    </m:rPr>
                    <w:rPr>
                      <w:rFonts w:ascii="Cambria Math" w:hAnsi="Cambria Math"/>
                    </w:rPr>
                    <m:t>∙B</m:t>
                  </m:r>
                  <m:r>
                    <w:rPr>
                      <w:rFonts w:ascii="Cambria Math" w:hAnsi="Cambria Math"/>
                    </w:rPr>
                    <m:t>dV</m:t>
                  </m:r>
                </m:e>
              </m:nary>
            </m:e>
          </m:nary>
        </m:oMath>
      </m:oMathPara>
    </w:p>
    <w:p w14:paraId="7EA52E21" w14:textId="19075E21" w:rsidR="008417FC" w:rsidRDefault="008417FC">
      <w:pPr>
        <w:jc w:val="left"/>
      </w:pPr>
    </w:p>
    <w:p w14:paraId="21E7B6BB" w14:textId="041E8C05" w:rsidR="008417FC" w:rsidRDefault="00B7621E">
      <w:pPr>
        <w:jc w:val="left"/>
      </w:pPr>
      <w:r>
        <w:rPr>
          <w:rFonts w:ascii="宋体" w:eastAsia="宋体" w:hAnsi="宋体" w:cs="宋体"/>
          <w:color w:val="000000"/>
          <w:sz w:val="24"/>
        </w:rPr>
        <w:t>因而磁场能量为</w:t>
      </w:r>
    </w:p>
    <w:p w14:paraId="5159D875" w14:textId="5C0FA6F4" w:rsidR="008417FC" w:rsidRDefault="00127674">
      <w:pPr>
        <w:jc w:val="left"/>
      </w:pPr>
      <m:oMathPara>
        <m:oMath>
          <m:sSub>
            <m:sSubPr>
              <m:ctrlPr>
                <w:rPr>
                  <w:rFonts w:ascii="Cambria Math" w:hAnsi="Cambria Math"/>
                  <w:i/>
                </w:rPr>
              </m:ctrlPr>
            </m:sSubPr>
            <m:e>
              <m:r>
                <w:rPr>
                  <w:rFonts w:ascii="Cambria Math" w:hAnsi="Cambria Math"/>
                </w:rPr>
                <m:t>W</m:t>
              </m:r>
            </m:e>
            <m:sub>
              <m:r>
                <w:rPr>
                  <w:rFonts w:ascii="Cambria Math" w:hAnsi="Cambria Math" w:hint="eastAsia"/>
                </w:rPr>
                <m:t>m</m:t>
              </m:r>
            </m:sub>
          </m:sSub>
          <m:r>
            <w:rPr>
              <w:rFonts w:ascii="Cambria Math" w:hAnsi="Cambria Math"/>
            </w:rPr>
            <m:t>=</m:t>
          </m:r>
          <m:f>
            <m:fPr>
              <m:ctrlPr>
                <w:rPr>
                  <w:rFonts w:ascii="Cambria Math" w:hAnsi="Cambria Math"/>
                  <w:i/>
                </w:rPr>
              </m:ctrlPr>
            </m:fPr>
            <m:num>
              <m:r>
                <w:rPr>
                  <w:rFonts w:ascii="Cambria Math" w:hAnsi="Cambria Math" w:hint="eastAsia"/>
                </w:rPr>
                <m:t>1</m:t>
              </m:r>
            </m:num>
            <m:den>
              <m:r>
                <w:rPr>
                  <w:rFonts w:ascii="Cambria Math" w:hAnsi="Cambria Math" w:hint="eastAsia"/>
                </w:rPr>
                <m:t>2</m:t>
              </m:r>
            </m:den>
          </m:f>
          <m:nary>
            <m:naryPr>
              <m:chr m:val="∭"/>
              <m:limLoc m:val="subSup"/>
              <m:ctrlPr>
                <w:rPr>
                  <w:rFonts w:ascii="Cambria Math" w:hAnsi="Cambria Math"/>
                  <w:i/>
                </w:rPr>
              </m:ctrlPr>
            </m:naryPr>
            <m:sub>
              <m:r>
                <w:rPr>
                  <w:rFonts w:ascii="Cambria Math" w:hAnsi="Cambria Math"/>
                </w:rPr>
                <m:t>V</m:t>
              </m:r>
            </m:sub>
            <m:sup/>
            <m:e>
              <m:r>
                <w:rPr>
                  <w:rFonts w:ascii="Cambria Math" w:hAnsi="Cambria Math"/>
                </w:rPr>
                <m:t>H</m:t>
              </m:r>
              <m:r>
                <m:rPr>
                  <m:sty m:val="p"/>
                </m:rPr>
                <w:rPr>
                  <w:rFonts w:ascii="Cambria Math" w:hAnsi="Cambria Math"/>
                </w:rPr>
                <m:t>∙B</m:t>
              </m:r>
              <m:r>
                <w:rPr>
                  <w:rFonts w:ascii="Cambria Math" w:hAnsi="Cambria Math"/>
                </w:rPr>
                <m:t>dV</m:t>
              </m:r>
            </m:e>
          </m:nary>
        </m:oMath>
      </m:oMathPara>
    </w:p>
    <w:p w14:paraId="7ED1E701" w14:textId="2B480336" w:rsidR="008417FC" w:rsidRDefault="008417FC">
      <w:pPr>
        <w:jc w:val="left"/>
      </w:pPr>
    </w:p>
    <w:p w14:paraId="6142A9A0" w14:textId="7B2C5A32" w:rsidR="008417FC" w:rsidRDefault="00C60B64">
      <w:pPr>
        <w:jc w:val="left"/>
        <w:rPr>
          <w:rFonts w:ascii="宋体" w:eastAsia="宋体" w:hAnsi="宋体" w:cs="宋体"/>
          <w:b/>
          <w:bCs/>
          <w:color w:val="000000"/>
          <w:sz w:val="28"/>
          <w:szCs w:val="24"/>
        </w:rPr>
      </w:pPr>
      <w:r w:rsidRPr="00C60B64">
        <w:rPr>
          <w:rFonts w:ascii="宋体" w:eastAsia="宋体" w:hAnsi="宋体" w:cs="宋体" w:hint="eastAsia"/>
          <w:b/>
          <w:bCs/>
          <w:color w:val="000000"/>
          <w:sz w:val="28"/>
          <w:szCs w:val="24"/>
        </w:rPr>
        <w:t>三、无限长平行载流直导线磁场能量</w:t>
      </w:r>
    </w:p>
    <w:p w14:paraId="557244CD" w14:textId="7617FC1A" w:rsidR="008417FC" w:rsidRDefault="008B3EFE">
      <w:pPr>
        <w:jc w:val="left"/>
        <w:rPr>
          <w:rFonts w:ascii="宋体" w:eastAsia="宋体" w:hAnsi="宋体" w:cs="宋体"/>
          <w:color w:val="000000"/>
          <w:sz w:val="24"/>
        </w:rPr>
      </w:pPr>
      <w:r w:rsidRPr="00F670AD">
        <w:rPr>
          <w:rFonts w:ascii="宋体" w:eastAsia="宋体" w:hAnsi="宋体" w:cs="宋体" w:hint="eastAsia"/>
          <w:color w:val="000000"/>
          <w:sz w:val="24"/>
        </w:rPr>
        <w:t>假设空间中存在两根无限长的平行载流直导线，其间距为</w:t>
      </w:r>
      <w:r w:rsidR="00F85378" w:rsidRPr="00F670AD">
        <w:rPr>
          <w:rFonts w:ascii="宋体" w:eastAsia="宋体" w:hAnsi="宋体" w:cs="宋体" w:hint="eastAsia"/>
          <w:color w:val="000000"/>
          <w:sz w:val="24"/>
        </w:rPr>
        <w:t>a</w:t>
      </w:r>
      <w:r w:rsidRPr="00F670AD">
        <w:rPr>
          <w:rFonts w:ascii="宋体" w:eastAsia="宋体" w:hAnsi="宋体" w:cs="宋体" w:hint="eastAsia"/>
          <w:color w:val="000000"/>
          <w:sz w:val="24"/>
        </w:rPr>
        <w:t>且电流反向</w:t>
      </w:r>
      <w:r w:rsidRPr="00F670AD">
        <w:rPr>
          <w:rFonts w:ascii="宋体" w:eastAsia="宋体" w:hAnsi="宋体" w:cs="宋体"/>
          <w:color w:val="000000"/>
          <w:sz w:val="24"/>
        </w:rPr>
        <w:t>，在保持电流I不变的情况下增大平行导线的间距，则空间总磁能将如何</w:t>
      </w:r>
      <w:r w:rsidRPr="00F670AD">
        <w:rPr>
          <w:rFonts w:ascii="宋体" w:eastAsia="宋体" w:hAnsi="宋体" w:cs="宋体" w:hint="eastAsia"/>
          <w:color w:val="000000"/>
          <w:sz w:val="24"/>
        </w:rPr>
        <w:t>变化</w:t>
      </w:r>
      <w:r w:rsidR="00F85378" w:rsidRPr="00F670AD">
        <w:rPr>
          <w:rFonts w:ascii="宋体" w:eastAsia="宋体" w:hAnsi="宋体" w:cs="宋体" w:hint="eastAsia"/>
          <w:color w:val="000000"/>
          <w:sz w:val="24"/>
        </w:rPr>
        <w:t>呢？</w:t>
      </w:r>
    </w:p>
    <w:p w14:paraId="3392A06B" w14:textId="77777777" w:rsidR="00803525" w:rsidRPr="00923A8A" w:rsidRDefault="00803525" w:rsidP="00803525">
      <w:pPr>
        <w:rPr>
          <w:rFonts w:ascii="宋体" w:eastAsia="宋体" w:hAnsi="宋体" w:cs="宋体"/>
          <w:color w:val="000000"/>
          <w:sz w:val="24"/>
        </w:rPr>
      </w:pPr>
      <w:r w:rsidRPr="00923A8A">
        <w:rPr>
          <w:rFonts w:ascii="宋体" w:eastAsia="宋体" w:hAnsi="宋体" w:cs="宋体" w:hint="eastAsia"/>
          <w:color w:val="000000"/>
          <w:sz w:val="24"/>
        </w:rPr>
        <w:t>从等效自感的方向分析，可以得到两根长直导线中轴线内侧的单位长度的自感系数为：</w:t>
      </w:r>
    </w:p>
    <w:p w14:paraId="1B20FFDE" w14:textId="77777777" w:rsidR="00803525" w:rsidRPr="00923A8A" w:rsidRDefault="00803525" w:rsidP="00803525">
      <w:pPr>
        <w:rPr>
          <w:rFonts w:ascii="宋体" w:eastAsia="宋体" w:hAnsi="宋体" w:cs="宋体"/>
          <w:color w:val="000000"/>
          <w:sz w:val="24"/>
        </w:rPr>
      </w:pPr>
      <m:oMathPara>
        <m:oMathParaPr>
          <m:jc m:val="center"/>
        </m:oMathParaPr>
        <m:oMath>
          <m:r>
            <w:rPr>
              <w:rFonts w:ascii="Cambria Math" w:eastAsia="宋体" w:hAnsi="Cambria Math" w:cs="宋体"/>
              <w:color w:val="000000"/>
              <w:sz w:val="24"/>
            </w:rPr>
            <m:t>L</m:t>
          </m:r>
          <m:r>
            <m:rPr>
              <m:sty m:val="p"/>
            </m:rPr>
            <w:rPr>
              <w:rFonts w:ascii="Cambria Math" w:eastAsia="宋体" w:hAnsi="Cambria Math" w:cs="宋体"/>
              <w:color w:val="000000"/>
              <w:sz w:val="24"/>
            </w:rPr>
            <m:t>=</m:t>
          </m:r>
          <m:f>
            <m:fPr>
              <m:ctrlPr>
                <w:rPr>
                  <w:rFonts w:ascii="Cambria Math" w:eastAsia="宋体" w:hAnsi="Cambria Math" w:cs="宋体"/>
                  <w:color w:val="000000"/>
                  <w:sz w:val="24"/>
                </w:rPr>
              </m:ctrlPr>
            </m:fPr>
            <m:num>
              <m:sSub>
                <m:sSubPr>
                  <m:ctrlPr>
                    <w:rPr>
                      <w:rFonts w:ascii="Cambria Math" w:eastAsia="宋体" w:hAnsi="Cambria Math" w:cs="宋体"/>
                      <w:color w:val="000000"/>
                      <w:sz w:val="24"/>
                    </w:rPr>
                  </m:ctrlPr>
                </m:sSubPr>
                <m:e>
                  <m:r>
                    <w:rPr>
                      <w:rFonts w:ascii="Cambria Math" w:eastAsia="宋体" w:hAnsi="Cambria Math" w:cs="宋体"/>
                      <w:color w:val="000000"/>
                      <w:sz w:val="24"/>
                    </w:rPr>
                    <m:t>μ</m:t>
                  </m:r>
                </m:e>
                <m:sub>
                  <m:r>
                    <m:rPr>
                      <m:sty m:val="p"/>
                    </m:rPr>
                    <w:rPr>
                      <w:rFonts w:ascii="Cambria Math" w:eastAsia="宋体" w:hAnsi="Cambria Math" w:cs="宋体"/>
                      <w:color w:val="000000"/>
                      <w:sz w:val="24"/>
                    </w:rPr>
                    <m:t>0</m:t>
                  </m:r>
                </m:sub>
              </m:sSub>
            </m:num>
            <m:den>
              <m:r>
                <m:rPr>
                  <m:sty m:val="p"/>
                </m:rPr>
                <w:rPr>
                  <w:rFonts w:ascii="Cambria Math" w:eastAsia="宋体" w:hAnsi="Cambria Math" w:cs="宋体"/>
                  <w:color w:val="000000"/>
                  <w:sz w:val="24"/>
                </w:rPr>
                <m:t>2</m:t>
              </m:r>
              <m:r>
                <w:rPr>
                  <w:rFonts w:ascii="Cambria Math" w:eastAsia="宋体" w:hAnsi="Cambria Math" w:cs="宋体"/>
                  <w:color w:val="000000"/>
                  <w:sz w:val="24"/>
                </w:rPr>
                <m:t>π</m:t>
              </m:r>
            </m:den>
          </m:f>
          <m:r>
            <m:rPr>
              <m:sty m:val="p"/>
            </m:rPr>
            <w:rPr>
              <w:rFonts w:ascii="Cambria Math" w:eastAsia="宋体" w:hAnsi="Cambria Math" w:cs="宋体"/>
              <w:color w:val="000000"/>
              <w:sz w:val="24"/>
            </w:rPr>
            <m:t>+</m:t>
          </m:r>
          <m:f>
            <m:fPr>
              <m:ctrlPr>
                <w:rPr>
                  <w:rFonts w:ascii="Cambria Math" w:eastAsia="宋体" w:hAnsi="Cambria Math" w:cs="宋体"/>
                  <w:color w:val="000000"/>
                  <w:sz w:val="24"/>
                </w:rPr>
              </m:ctrlPr>
            </m:fPr>
            <m:num>
              <m:sSub>
                <m:sSubPr>
                  <m:ctrlPr>
                    <w:rPr>
                      <w:rFonts w:ascii="Cambria Math" w:eastAsia="宋体" w:hAnsi="Cambria Math" w:cs="宋体"/>
                      <w:color w:val="000000"/>
                      <w:sz w:val="24"/>
                    </w:rPr>
                  </m:ctrlPr>
                </m:sSubPr>
                <m:e>
                  <m:r>
                    <w:rPr>
                      <w:rFonts w:ascii="Cambria Math" w:eastAsia="宋体" w:hAnsi="Cambria Math" w:cs="宋体"/>
                      <w:color w:val="000000"/>
                      <w:sz w:val="24"/>
                    </w:rPr>
                    <m:t>μ</m:t>
                  </m:r>
                </m:e>
                <m:sub>
                  <m:r>
                    <m:rPr>
                      <m:sty m:val="p"/>
                    </m:rPr>
                    <w:rPr>
                      <w:rFonts w:ascii="Cambria Math" w:eastAsia="宋体" w:hAnsi="Cambria Math" w:cs="宋体"/>
                      <w:color w:val="000000"/>
                      <w:sz w:val="24"/>
                    </w:rPr>
                    <m:t>0</m:t>
                  </m:r>
                </m:sub>
              </m:sSub>
            </m:num>
            <m:den>
              <m:r>
                <w:rPr>
                  <w:rFonts w:ascii="Cambria Math" w:eastAsia="宋体" w:hAnsi="Cambria Math" w:cs="宋体"/>
                  <w:color w:val="000000"/>
                  <w:sz w:val="24"/>
                </w:rPr>
                <m:t>π</m:t>
              </m:r>
            </m:den>
          </m:f>
          <m:func>
            <m:funcPr>
              <m:ctrlPr>
                <w:rPr>
                  <w:rFonts w:ascii="Cambria Math" w:eastAsia="宋体" w:hAnsi="Cambria Math" w:cs="宋体"/>
                  <w:color w:val="000000"/>
                  <w:sz w:val="24"/>
                </w:rPr>
              </m:ctrlPr>
            </m:funcPr>
            <m:fName>
              <m:r>
                <m:rPr>
                  <m:sty m:val="p"/>
                </m:rPr>
                <w:rPr>
                  <w:rFonts w:ascii="Cambria Math" w:eastAsia="宋体" w:hAnsi="Cambria Math" w:cs="宋体"/>
                  <w:color w:val="000000"/>
                  <w:sz w:val="24"/>
                </w:rPr>
                <m:t>ln</m:t>
              </m:r>
            </m:fName>
            <m:e>
              <m:f>
                <m:fPr>
                  <m:ctrlPr>
                    <w:rPr>
                      <w:rFonts w:ascii="Cambria Math" w:eastAsia="宋体" w:hAnsi="Cambria Math" w:cs="宋体"/>
                      <w:color w:val="000000"/>
                      <w:sz w:val="24"/>
                    </w:rPr>
                  </m:ctrlPr>
                </m:fPr>
                <m:num>
                  <m:r>
                    <w:rPr>
                      <w:rFonts w:ascii="Cambria Math" w:eastAsia="宋体" w:hAnsi="Cambria Math" w:cs="宋体"/>
                      <w:color w:val="000000"/>
                      <w:sz w:val="24"/>
                    </w:rPr>
                    <m:t>a</m:t>
                  </m:r>
                </m:num>
                <m:den>
                  <m:r>
                    <w:rPr>
                      <w:rFonts w:ascii="Cambria Math" w:eastAsia="宋体" w:hAnsi="Cambria Math" w:cs="宋体"/>
                      <w:color w:val="000000"/>
                      <w:sz w:val="24"/>
                    </w:rPr>
                    <m:t>r</m:t>
                  </m:r>
                </m:den>
              </m:f>
            </m:e>
          </m:func>
        </m:oMath>
      </m:oMathPara>
    </w:p>
    <w:p w14:paraId="5C0496B4" w14:textId="65EEB5F1" w:rsidR="00803525" w:rsidRPr="00923A8A" w:rsidRDefault="00803525" w:rsidP="00803525">
      <w:pPr>
        <w:rPr>
          <w:rFonts w:ascii="宋体" w:eastAsia="宋体" w:hAnsi="宋体" w:cs="宋体"/>
          <w:color w:val="000000"/>
          <w:sz w:val="24"/>
        </w:rPr>
      </w:pPr>
      <w:r w:rsidRPr="00923A8A">
        <w:rPr>
          <w:rFonts w:ascii="宋体" w:eastAsia="宋体" w:hAnsi="宋体" w:cs="宋体" w:hint="eastAsia"/>
          <w:color w:val="000000"/>
          <w:sz w:val="24"/>
        </w:rPr>
        <w:t>根据磁场的能量公式，有：</w:t>
      </w:r>
    </w:p>
    <w:p w14:paraId="371653EE" w14:textId="77777777" w:rsidR="00803525" w:rsidRPr="00923A8A" w:rsidRDefault="00803525" w:rsidP="00803525">
      <w:pPr>
        <w:rPr>
          <w:rFonts w:ascii="宋体" w:eastAsia="宋体" w:hAnsi="宋体" w:cs="宋体"/>
          <w:color w:val="000000"/>
          <w:sz w:val="24"/>
        </w:rPr>
      </w:pPr>
      <m:oMathPara>
        <m:oMathParaPr>
          <m:jc m:val="center"/>
        </m:oMathParaPr>
        <m:oMath>
          <m:sSub>
            <m:sSubPr>
              <m:ctrlPr>
                <w:rPr>
                  <w:rFonts w:ascii="Cambria Math" w:eastAsia="宋体" w:hAnsi="Cambria Math" w:cs="宋体"/>
                  <w:color w:val="000000"/>
                  <w:sz w:val="24"/>
                </w:rPr>
              </m:ctrlPr>
            </m:sSubPr>
            <m:e>
              <m:r>
                <w:rPr>
                  <w:rFonts w:ascii="Cambria Math" w:eastAsia="宋体" w:hAnsi="Cambria Math" w:cs="宋体"/>
                  <w:color w:val="000000"/>
                  <w:sz w:val="24"/>
                </w:rPr>
                <m:t>W</m:t>
              </m:r>
            </m:e>
            <m:sub>
              <m:r>
                <w:rPr>
                  <w:rFonts w:ascii="Cambria Math" w:eastAsia="宋体" w:hAnsi="Cambria Math" w:cs="宋体"/>
                  <w:color w:val="000000"/>
                  <w:sz w:val="24"/>
                </w:rPr>
                <m:t>m</m:t>
              </m:r>
            </m:sub>
          </m:sSub>
          <m:r>
            <m:rPr>
              <m:sty m:val="p"/>
            </m:rPr>
            <w:rPr>
              <w:rFonts w:ascii="Cambria Math" w:eastAsia="宋体" w:hAnsi="Cambria Math" w:cs="宋体"/>
              <w:color w:val="000000"/>
              <w:sz w:val="24"/>
            </w:rPr>
            <m:t>=</m:t>
          </m:r>
          <m:f>
            <m:fPr>
              <m:ctrlPr>
                <w:rPr>
                  <w:rFonts w:ascii="Cambria Math" w:eastAsia="宋体" w:hAnsi="Cambria Math" w:cs="宋体"/>
                  <w:color w:val="000000"/>
                  <w:sz w:val="24"/>
                </w:rPr>
              </m:ctrlPr>
            </m:fPr>
            <m:num>
              <m:r>
                <m:rPr>
                  <m:sty m:val="p"/>
                </m:rPr>
                <w:rPr>
                  <w:rFonts w:ascii="Cambria Math" w:eastAsia="宋体" w:hAnsi="Cambria Math" w:cs="宋体"/>
                  <w:color w:val="000000"/>
                  <w:sz w:val="24"/>
                </w:rPr>
                <m:t>1</m:t>
              </m:r>
            </m:num>
            <m:den>
              <m:r>
                <m:rPr>
                  <m:sty m:val="p"/>
                </m:rPr>
                <w:rPr>
                  <w:rFonts w:ascii="Cambria Math" w:eastAsia="宋体" w:hAnsi="Cambria Math" w:cs="宋体"/>
                  <w:color w:val="000000"/>
                  <w:sz w:val="24"/>
                </w:rPr>
                <m:t>2</m:t>
              </m:r>
            </m:den>
          </m:f>
          <m:r>
            <w:rPr>
              <w:rFonts w:ascii="Cambria Math" w:eastAsia="宋体" w:hAnsi="Cambria Math" w:cs="宋体"/>
              <w:color w:val="000000"/>
              <w:sz w:val="24"/>
            </w:rPr>
            <m:t>L</m:t>
          </m:r>
          <m:sSup>
            <m:sSupPr>
              <m:ctrlPr>
                <w:rPr>
                  <w:rFonts w:ascii="Cambria Math" w:eastAsia="宋体" w:hAnsi="Cambria Math" w:cs="宋体"/>
                  <w:color w:val="000000"/>
                  <w:sz w:val="24"/>
                </w:rPr>
              </m:ctrlPr>
            </m:sSupPr>
            <m:e>
              <m:r>
                <w:rPr>
                  <w:rFonts w:ascii="Cambria Math" w:eastAsia="宋体" w:hAnsi="Cambria Math" w:cs="宋体"/>
                  <w:color w:val="000000"/>
                  <w:sz w:val="24"/>
                </w:rPr>
                <m:t>I</m:t>
              </m:r>
            </m:e>
            <m:sup>
              <m:r>
                <m:rPr>
                  <m:sty m:val="p"/>
                </m:rPr>
                <w:rPr>
                  <w:rFonts w:ascii="Cambria Math" w:eastAsia="宋体" w:hAnsi="Cambria Math" w:cs="宋体"/>
                  <w:color w:val="000000"/>
                  <w:sz w:val="24"/>
                </w:rPr>
                <m:t>2</m:t>
              </m:r>
            </m:sup>
          </m:sSup>
        </m:oMath>
      </m:oMathPara>
    </w:p>
    <w:p w14:paraId="6E9E9172" w14:textId="28EA431B" w:rsidR="00803525" w:rsidRDefault="00803525" w:rsidP="00803525">
      <w:pPr>
        <w:rPr>
          <w:rFonts w:ascii="宋体" w:eastAsia="宋体" w:hAnsi="宋体" w:cs="宋体"/>
          <w:color w:val="000000"/>
          <w:sz w:val="24"/>
        </w:rPr>
      </w:pPr>
      <w:r w:rsidRPr="00923A8A">
        <w:rPr>
          <w:rFonts w:ascii="宋体" w:eastAsia="宋体" w:hAnsi="宋体" w:cs="宋体" w:hint="eastAsia"/>
          <w:color w:val="000000"/>
          <w:sz w:val="24"/>
        </w:rPr>
        <w:t>故随着导线之间的距离的增大，自感系数</w:t>
      </w:r>
      <m:oMath>
        <m:r>
          <w:rPr>
            <w:rFonts w:ascii="Cambria Math" w:eastAsia="宋体" w:hAnsi="Cambria Math" w:cs="宋体" w:hint="eastAsia"/>
            <w:color w:val="000000"/>
            <w:sz w:val="24"/>
          </w:rPr>
          <m:t>L</m:t>
        </m:r>
      </m:oMath>
      <w:r w:rsidRPr="00923A8A">
        <w:rPr>
          <w:rFonts w:ascii="宋体" w:eastAsia="宋体" w:hAnsi="宋体" w:cs="宋体" w:hint="eastAsia"/>
          <w:color w:val="000000"/>
          <w:sz w:val="24"/>
        </w:rPr>
        <w:t>变大，磁场能量</w:t>
      </w:r>
      <m:oMath>
        <m:sSub>
          <m:sSubPr>
            <m:ctrlPr>
              <w:rPr>
                <w:rFonts w:ascii="Cambria Math" w:eastAsia="宋体" w:hAnsi="Cambria Math" w:cs="宋体"/>
                <w:color w:val="000000"/>
                <w:sz w:val="24"/>
              </w:rPr>
            </m:ctrlPr>
          </m:sSubPr>
          <m:e>
            <m:r>
              <w:rPr>
                <w:rFonts w:ascii="Cambria Math" w:eastAsia="宋体" w:hAnsi="Cambria Math" w:cs="宋体"/>
                <w:color w:val="000000"/>
                <w:sz w:val="24"/>
              </w:rPr>
              <m:t>W</m:t>
            </m:r>
          </m:e>
          <m:sub>
            <m:r>
              <w:rPr>
                <w:rFonts w:ascii="Cambria Math" w:eastAsia="宋体" w:hAnsi="Cambria Math" w:cs="宋体"/>
                <w:color w:val="000000"/>
                <w:sz w:val="24"/>
              </w:rPr>
              <m:t>m</m:t>
            </m:r>
          </m:sub>
        </m:sSub>
      </m:oMath>
      <w:r w:rsidRPr="00923A8A">
        <w:rPr>
          <w:rFonts w:ascii="宋体" w:eastAsia="宋体" w:hAnsi="宋体" w:cs="宋体" w:hint="eastAsia"/>
          <w:color w:val="000000"/>
          <w:sz w:val="24"/>
        </w:rPr>
        <w:t>增大。</w:t>
      </w:r>
    </w:p>
    <w:p w14:paraId="3E1D3455" w14:textId="5248CC95" w:rsidR="00923A8A" w:rsidRDefault="00923A8A" w:rsidP="00803525">
      <w:pPr>
        <w:rPr>
          <w:rFonts w:ascii="宋体" w:eastAsia="宋体" w:hAnsi="宋体" w:cs="宋体"/>
          <w:color w:val="000000"/>
          <w:sz w:val="24"/>
        </w:rPr>
      </w:pPr>
    </w:p>
    <w:p w14:paraId="4DDD5595" w14:textId="1C16AC0F" w:rsidR="00923A8A" w:rsidRDefault="00923A8A" w:rsidP="00803525">
      <w:pPr>
        <w:rPr>
          <w:rFonts w:ascii="宋体" w:eastAsia="宋体" w:hAnsi="宋体" w:cs="宋体" w:hint="eastAsia"/>
          <w:color w:val="000000"/>
          <w:sz w:val="24"/>
        </w:rPr>
      </w:pPr>
    </w:p>
    <w:p w14:paraId="07F51A3D" w14:textId="1F7EAA66" w:rsidR="00923A8A" w:rsidRPr="00923A8A" w:rsidRDefault="00923A8A" w:rsidP="00923A8A">
      <w:pPr>
        <w:jc w:val="center"/>
        <w:rPr>
          <w:rFonts w:ascii="宋体" w:eastAsia="宋体" w:hAnsi="宋体" w:cs="宋体" w:hint="eastAsia"/>
          <w:color w:val="000000"/>
          <w:sz w:val="24"/>
        </w:rPr>
      </w:pPr>
      <w:r>
        <w:rPr>
          <w:noProof/>
        </w:rPr>
        <w:drawing>
          <wp:inline distT="0" distB="0" distL="0" distR="0" wp14:anchorId="595BD635" wp14:editId="6549D569">
            <wp:extent cx="2714674" cy="198098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6084"/>
                    <a:stretch/>
                  </pic:blipFill>
                  <pic:spPr bwMode="auto">
                    <a:xfrm>
                      <a:off x="0" y="0"/>
                      <a:ext cx="2714992" cy="1981214"/>
                    </a:xfrm>
                    <a:prstGeom prst="rect">
                      <a:avLst/>
                    </a:prstGeom>
                    <a:ln>
                      <a:noFill/>
                    </a:ln>
                    <a:extLst>
                      <a:ext uri="{53640926-AAD7-44D8-BBD7-CCE9431645EC}">
                        <a14:shadowObscured xmlns:a14="http://schemas.microsoft.com/office/drawing/2010/main"/>
                      </a:ext>
                    </a:extLst>
                  </pic:spPr>
                </pic:pic>
              </a:graphicData>
            </a:graphic>
          </wp:inline>
        </w:drawing>
      </w:r>
    </w:p>
    <w:p w14:paraId="1F48D672" w14:textId="638175FA" w:rsidR="00B7621E" w:rsidRPr="00CE4E48" w:rsidRDefault="00B7621E" w:rsidP="00B7621E">
      <w:pPr>
        <w:ind w:firstLine="420"/>
        <w:jc w:val="left"/>
      </w:pPr>
      <w:r>
        <w:rPr>
          <w:rFonts w:ascii="宋体" w:eastAsia="宋体" w:hAnsi="宋体" w:cs="宋体" w:hint="eastAsia"/>
          <w:color w:val="000000"/>
          <w:sz w:val="24"/>
        </w:rPr>
        <w:t>设两导线间距为2a，导线半径为</w:t>
      </w:r>
      <w:r>
        <w:rPr>
          <w:rFonts w:ascii="宋体" w:eastAsia="宋体" w:hAnsi="宋体" w:cs="宋体"/>
          <w:color w:val="000000"/>
          <w:sz w:val="24"/>
        </w:rPr>
        <w:t>R</w:t>
      </w:r>
      <w:r>
        <w:rPr>
          <w:rFonts w:ascii="宋体" w:eastAsia="宋体" w:hAnsi="宋体" w:cs="宋体" w:hint="eastAsia"/>
          <w:color w:val="000000"/>
          <w:sz w:val="24"/>
        </w:rPr>
        <w:t>，通入电流方向相反，大小均为</w:t>
      </w:r>
      <w:r>
        <w:rPr>
          <w:rFonts w:hint="eastAsia"/>
        </w:rPr>
        <w:t>I，磁导率为</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rPr>
          <w:rFonts w:hint="eastAsia"/>
        </w:rPr>
        <w:t>，对于其中任意点P（</w:t>
      </w:r>
      <w:proofErr w:type="spellStart"/>
      <w:r>
        <w:t>x,y</w:t>
      </w:r>
      <w:proofErr w:type="spellEnd"/>
      <w:r>
        <w:rPr>
          <w:rFonts w:hint="eastAsia"/>
        </w:rPr>
        <w:t>）,r</w:t>
      </w:r>
      <w:r>
        <w:rPr>
          <w:rFonts w:hint="eastAsia"/>
          <w:vertAlign w:val="subscript"/>
        </w:rPr>
        <w:t>1、</w:t>
      </w:r>
      <w:r>
        <w:rPr>
          <w:rFonts w:hint="eastAsia"/>
        </w:rPr>
        <w:t>r</w:t>
      </w:r>
      <w:r>
        <w:rPr>
          <w:rFonts w:hint="eastAsia"/>
          <w:vertAlign w:val="subscript"/>
        </w:rPr>
        <w:t>2</w:t>
      </w:r>
      <w:r>
        <w:rPr>
          <w:rFonts w:hint="eastAsia"/>
        </w:rPr>
        <w:t>分别为两道导线到P的距离，从而：</w:t>
      </w:r>
      <m:oMath>
        <m:r>
          <w:rPr>
            <w:rFonts w:ascii="Cambria Math" w:hAnsi="Cambria Math"/>
          </w:rPr>
          <w:br/>
        </m:r>
      </m:oMath>
      <m:oMathPara>
        <m:oMath>
          <m:sSub>
            <m:sSubPr>
              <m:ctrlPr>
                <w:rPr>
                  <w:rFonts w:ascii="Cambria Math" w:hAnsi="Cambria Math"/>
                  <w:i/>
                </w:rPr>
              </m:ctrlPr>
            </m:sSubPr>
            <m:e>
              <m:r>
                <w:rPr>
                  <w:rFonts w:ascii="Cambria Math" w:hAnsi="Cambria Math"/>
                </w:rPr>
                <m:t>B</m:t>
              </m:r>
            </m:e>
            <m:sub>
              <m:r>
                <w:rPr>
                  <w:rFonts w:ascii="Cambria Math" w:hAnsi="Cambria Math" w:hint="eastAsia"/>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I</m:t>
              </m:r>
            </m:num>
            <m:den>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-y</m:t>
              </m:r>
              <m:acc>
                <m:accPr>
                  <m:chr m:val="⃗"/>
                  <m:ctrlPr>
                    <w:rPr>
                      <w:rFonts w:ascii="Cambria Math" w:hAnsi="Cambria Math"/>
                      <w:i/>
                    </w:rPr>
                  </m:ctrlPr>
                </m:accPr>
                <m:e>
                  <m:r>
                    <w:rPr>
                      <w:rFonts w:ascii="Cambria Math" w:hAnsi="Cambria Math"/>
                    </w:rPr>
                    <m:t>i</m:t>
                  </m:r>
                </m:e>
              </m:acc>
              <m:r>
                <w:rPr>
                  <w:rFonts w:ascii="Cambria Math" w:hAnsi="Cambria Math"/>
                </w:rPr>
                <m:t>+</m:t>
              </m:r>
              <m:d>
                <m:dPr>
                  <m:ctrlPr>
                    <w:rPr>
                      <w:rFonts w:ascii="Cambria Math" w:hAnsi="Cambria Math"/>
                      <w:i/>
                    </w:rPr>
                  </m:ctrlPr>
                </m:dPr>
                <m:e>
                  <m:r>
                    <w:rPr>
                      <w:rFonts w:ascii="Cambria Math" w:hAnsi="Cambria Math"/>
                    </w:rPr>
                    <m:t>x-a</m:t>
                  </m:r>
                </m:e>
              </m:d>
              <m:acc>
                <m:accPr>
                  <m:chr m:val="⃗"/>
                  <m:ctrlPr>
                    <w:rPr>
                      <w:rFonts w:ascii="Cambria Math" w:hAnsi="Cambria Math"/>
                      <w:i/>
                    </w:rPr>
                  </m:ctrlPr>
                </m:accPr>
                <m:e>
                  <m:r>
                    <w:rPr>
                      <w:rFonts w:ascii="Cambria Math" w:hAnsi="Cambria Math"/>
                    </w:rPr>
                    <m:t>j</m:t>
                  </m:r>
                </m:e>
              </m:acc>
            </m:num>
            <m:den>
              <m:sSub>
                <m:sSubPr>
                  <m:ctrlPr>
                    <w:rPr>
                      <w:rFonts w:ascii="Cambria Math" w:hAnsi="Cambria Math"/>
                      <w:i/>
                    </w:rPr>
                  </m:ctrlPr>
                </m:sSubPr>
                <m:e>
                  <m:r>
                    <w:rPr>
                      <w:rFonts w:ascii="Cambria Math" w:hAnsi="Cambria Math"/>
                    </w:rPr>
                    <m:t>r</m:t>
                  </m:r>
                </m:e>
                <m:sub>
                  <m:r>
                    <w:rPr>
                      <w:rFonts w:ascii="Cambria Math" w:hAnsi="Cambria Math"/>
                    </w:rPr>
                    <m:t>1</m:t>
                  </m:r>
                </m:sub>
              </m:sSub>
            </m:den>
          </m:f>
        </m:oMath>
      </m:oMathPara>
    </w:p>
    <w:p w14:paraId="48578EFB" w14:textId="5DF2769E" w:rsidR="00B7621E" w:rsidRPr="002347DF" w:rsidRDefault="00B7621E" w:rsidP="00B7621E">
      <w:pPr>
        <w:ind w:firstLine="420"/>
        <w:jc w:val="left"/>
      </w:pPr>
      <m:oMathPara>
        <m:oMathParaPr>
          <m:jc m:val="center"/>
        </m:oMathParaPr>
        <m:oMath>
          <m:sSub>
            <m:sSubPr>
              <m:ctrlPr>
                <w:rPr>
                  <w:rFonts w:ascii="Cambria Math" w:hAnsi="Cambria Math"/>
                  <w:i/>
                </w:rPr>
              </m:ctrlPr>
            </m:sSubPr>
            <m:e>
              <m:r>
                <w:rPr>
                  <w:rFonts w:ascii="Cambria Math" w:hAnsi="Cambria Math"/>
                </w:rPr>
                <m:t>B</m:t>
              </m:r>
            </m:e>
            <m:sub>
              <m:r>
                <w:rPr>
                  <w:rFonts w:ascii="Cambria Math" w:hAnsi="Cambria Math" w:hint="eastAsia"/>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I</m:t>
              </m:r>
            </m:num>
            <m:den>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y</m:t>
              </m:r>
              <m:acc>
                <m:accPr>
                  <m:chr m:val="⃗"/>
                  <m:ctrlPr>
                    <w:rPr>
                      <w:rFonts w:ascii="Cambria Math" w:hAnsi="Cambria Math"/>
                      <w:i/>
                    </w:rPr>
                  </m:ctrlPr>
                </m:accPr>
                <m:e>
                  <m:r>
                    <w:rPr>
                      <w:rFonts w:ascii="Cambria Math" w:hAnsi="Cambria Math"/>
                    </w:rPr>
                    <m:t>i</m:t>
                  </m:r>
                </m:e>
              </m:acc>
              <m:r>
                <w:rPr>
                  <w:rFonts w:ascii="Cambria Math" w:hAnsi="Cambria Math"/>
                </w:rPr>
                <m:t>+</m:t>
              </m:r>
              <m:d>
                <m:dPr>
                  <m:ctrlPr>
                    <w:rPr>
                      <w:rFonts w:ascii="Cambria Math" w:hAnsi="Cambria Math"/>
                      <w:i/>
                    </w:rPr>
                  </m:ctrlPr>
                </m:dPr>
                <m:e>
                  <m:r>
                    <w:rPr>
                      <w:rFonts w:ascii="Cambria Math" w:hAnsi="Cambria Math"/>
                    </w:rPr>
                    <m:t>-x-a</m:t>
                  </m:r>
                </m:e>
              </m:d>
              <m:acc>
                <m:accPr>
                  <m:chr m:val="⃗"/>
                  <m:ctrlPr>
                    <w:rPr>
                      <w:rFonts w:ascii="Cambria Math" w:hAnsi="Cambria Math"/>
                      <w:i/>
                    </w:rPr>
                  </m:ctrlPr>
                </m:accPr>
                <m:e>
                  <m:r>
                    <w:rPr>
                      <w:rFonts w:ascii="Cambria Math" w:hAnsi="Cambria Math"/>
                    </w:rPr>
                    <m:t>j</m:t>
                  </m:r>
                </m:e>
              </m:acc>
            </m:num>
            <m:den>
              <m:sSub>
                <m:sSubPr>
                  <m:ctrlPr>
                    <w:rPr>
                      <w:rFonts w:ascii="Cambria Math" w:hAnsi="Cambria Math"/>
                      <w:i/>
                    </w:rPr>
                  </m:ctrlPr>
                </m:sSubPr>
                <m:e>
                  <m:r>
                    <w:rPr>
                      <w:rFonts w:ascii="Cambria Math" w:hAnsi="Cambria Math"/>
                    </w:rPr>
                    <m:t>r</m:t>
                  </m:r>
                </m:e>
                <m:sub>
                  <m:r>
                    <w:rPr>
                      <w:rFonts w:ascii="Cambria Math" w:hAnsi="Cambria Math"/>
                    </w:rPr>
                    <m:t>2</m:t>
                  </m:r>
                </m:sub>
              </m:sSub>
            </m:den>
          </m:f>
        </m:oMath>
      </m:oMathPara>
    </w:p>
    <w:p w14:paraId="112F5793" w14:textId="292179EA" w:rsidR="00F670AD" w:rsidRDefault="00B7621E">
      <w:pPr>
        <w:jc w:val="left"/>
        <w:rPr>
          <w:rFonts w:ascii="宋体" w:eastAsia="宋体" w:hAnsi="宋体" w:cs="宋体"/>
          <w:color w:val="000000"/>
          <w:sz w:val="24"/>
        </w:rPr>
      </w:pPr>
      <w:r>
        <w:rPr>
          <w:rFonts w:ascii="宋体" w:eastAsia="宋体" w:hAnsi="宋体" w:cs="宋体" w:hint="eastAsia"/>
          <w:color w:val="000000"/>
          <w:sz w:val="24"/>
        </w:rPr>
        <w:t>在P点有：</w:t>
      </w:r>
    </w:p>
    <w:p w14:paraId="044EBDC2" w14:textId="2342AE29" w:rsidR="00B7621E" w:rsidRPr="00B7621E" w:rsidRDefault="00B7621E">
      <w:pPr>
        <w:jc w:val="left"/>
        <w:rPr>
          <w:rFonts w:ascii="宋体" w:eastAsia="宋体" w:hAnsi="宋体" w:cs="宋体"/>
        </w:rPr>
      </w:pPr>
      <m:oMathPara>
        <m:oMath>
          <m: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oMath>
      </m:oMathPara>
    </w:p>
    <w:p w14:paraId="5D6D216D" w14:textId="77777777" w:rsidR="00B7621E" w:rsidRPr="00B7621E" w:rsidRDefault="00B7621E">
      <w:pPr>
        <w:jc w:val="left"/>
      </w:pPr>
      <w:r>
        <w:rPr>
          <w:rFonts w:hint="eastAsia"/>
        </w:rPr>
        <w:t>根据磁场能量密度公式</w:t>
      </w:r>
    </w:p>
    <w:p w14:paraId="50202932" w14:textId="3EA82F49" w:rsidR="00B7621E" w:rsidRPr="00B7621E" w:rsidRDefault="00B7621E">
      <w:pPr>
        <w:jc w:val="left"/>
        <w:rPr>
          <w:rFonts w:ascii="宋体" w:eastAsia="宋体" w:hAnsi="宋体" w:cs="宋体"/>
        </w:rPr>
      </w:pPr>
      <m:oMathPara>
        <m:oMath>
          <m:r>
            <w:rPr>
              <w:rFonts w:ascii="Cambria Math" w:hAnsi="Cambria Math"/>
            </w:rPr>
            <m:t>w=</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0</m:t>
                  </m:r>
                </m:sub>
              </m:sSub>
            </m:den>
          </m:f>
        </m:oMath>
      </m:oMathPara>
    </w:p>
    <w:p w14:paraId="552AD172" w14:textId="7AE49080" w:rsidR="00B7621E" w:rsidRDefault="00B7621E">
      <w:pPr>
        <w:jc w:val="left"/>
        <w:rPr>
          <w:rFonts w:ascii="宋体" w:eastAsia="宋体" w:hAnsi="宋体" w:cs="宋体"/>
        </w:rPr>
      </w:pPr>
      <w:r>
        <w:rPr>
          <w:rFonts w:ascii="宋体" w:eastAsia="宋体" w:hAnsi="宋体" w:cs="宋体" w:hint="eastAsia"/>
        </w:rPr>
        <w:t>可以得到：</w:t>
      </w:r>
    </w:p>
    <w:p w14:paraId="72B6BE3E" w14:textId="77777777" w:rsidR="00B7621E" w:rsidRPr="002512A7" w:rsidRDefault="00B7621E" w:rsidP="00B7621E">
      <w:pPr>
        <w:ind w:firstLine="420"/>
        <w:jc w:val="left"/>
        <w:rPr>
          <w:iCs/>
        </w:rPr>
      </w:pPr>
      <m:oMathPara>
        <m:oMath>
          <m:r>
            <w:rPr>
              <w:rFonts w:ascii="Cambria Math" w:hAnsi="Cambria Math" w:hint="eastAsia"/>
            </w:rPr>
            <m:t>w</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8</m:t>
              </m:r>
              <m:sSup>
                <m:sSupPr>
                  <m:ctrlPr>
                    <w:rPr>
                      <w:rFonts w:ascii="Cambria Math" w:hAnsi="Cambria Math"/>
                      <w:i/>
                    </w:rPr>
                  </m:ctrlPr>
                </m:sSupPr>
                <m:e>
                  <m:r>
                    <w:rPr>
                      <w:rFonts w:ascii="Cambria Math" w:hAnsi="Cambria Math"/>
                    </w:rPr>
                    <m:t>π</m:t>
                  </m:r>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y</m:t>
                          </m:r>
                        </m:num>
                        <m:den>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y</m:t>
                          </m:r>
                        </m:num>
                        <m:den>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2</m:t>
                              </m:r>
                            </m:sup>
                          </m:sSubSup>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x-a</m:t>
                          </m:r>
                        </m:num>
                        <m:den>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x+a</m:t>
                          </m:r>
                        </m:num>
                        <m:den>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2</m:t>
                              </m:r>
                            </m:sup>
                          </m:sSubSup>
                        </m:den>
                      </m:f>
                    </m:e>
                  </m:d>
                </m:e>
                <m:sup>
                  <m:r>
                    <w:rPr>
                      <w:rFonts w:ascii="Cambria Math" w:hAnsi="Cambria Math"/>
                    </w:rPr>
                    <m:t>2</m:t>
                  </m:r>
                </m:sup>
              </m:sSup>
            </m:e>
          </m:d>
        </m:oMath>
      </m:oMathPara>
    </w:p>
    <w:p w14:paraId="6EFFBF6C" w14:textId="645F85FF" w:rsidR="00B7621E" w:rsidRDefault="00B7621E" w:rsidP="00B7621E">
      <w:pPr>
        <w:jc w:val="left"/>
        <w:rPr>
          <w:rFonts w:ascii="Courier New" w:hAnsi="Courier New" w:cs="Courier New" w:hint="eastAsia"/>
          <w:shd w:val="clear" w:color="auto" w:fill="FFFFFF"/>
        </w:rPr>
      </w:pPr>
      <w:r>
        <w:rPr>
          <w:rFonts w:ascii="宋体" w:eastAsia="宋体" w:hAnsi="宋体" w:cs="宋体" w:hint="eastAsia"/>
          <w:color w:val="000000"/>
          <w:sz w:val="24"/>
        </w:rPr>
        <w:t>利用Mathcad仿真可以得到</w:t>
      </w:r>
      <w:r>
        <w:rPr>
          <w:rFonts w:ascii="Courier New" w:hAnsi="Courier New" w:cs="Courier New"/>
          <w:shd w:val="clear" w:color="auto" w:fill="FFFFFF"/>
        </w:rPr>
        <w:t>磁场能量随导线间距</w:t>
      </w:r>
      <w:r>
        <w:rPr>
          <w:rFonts w:ascii="Courier New" w:hAnsi="Courier New" w:cs="Courier New"/>
          <w:shd w:val="clear" w:color="auto" w:fill="FFFFFF"/>
        </w:rPr>
        <w:t>a</w:t>
      </w:r>
      <w:r>
        <w:rPr>
          <w:rFonts w:ascii="Courier New" w:hAnsi="Courier New" w:cs="Courier New"/>
          <w:shd w:val="clear" w:color="auto" w:fill="FFFFFF"/>
        </w:rPr>
        <w:t>变化</w:t>
      </w:r>
    </w:p>
    <w:p w14:paraId="2D88872C" w14:textId="1C6795AB" w:rsidR="00B7621E" w:rsidRDefault="00B7621E" w:rsidP="00B7621E">
      <w:pPr>
        <w:jc w:val="center"/>
        <w:rPr>
          <w:rFonts w:ascii="Courier New" w:hAnsi="Courier New" w:cs="Courier New"/>
          <w:shd w:val="clear" w:color="auto" w:fill="FFFFFF"/>
        </w:rPr>
      </w:pPr>
      <w:r>
        <w:rPr>
          <w:noProof/>
        </w:rPr>
        <w:drawing>
          <wp:anchor distT="0" distB="0" distL="114300" distR="114300" simplePos="0" relativeHeight="251658240" behindDoc="0" locked="0" layoutInCell="1" allowOverlap="1" wp14:anchorId="77C1556A" wp14:editId="78190A04">
            <wp:simplePos x="0" y="0"/>
            <wp:positionH relativeFrom="column">
              <wp:posOffset>1060450</wp:posOffset>
            </wp:positionH>
            <wp:positionV relativeFrom="paragraph">
              <wp:posOffset>22860</wp:posOffset>
            </wp:positionV>
            <wp:extent cx="2499995" cy="1377315"/>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9995" cy="1377315"/>
                    </a:xfrm>
                    <a:prstGeom prst="rect">
                      <a:avLst/>
                    </a:prstGeom>
                  </pic:spPr>
                </pic:pic>
              </a:graphicData>
            </a:graphic>
            <wp14:sizeRelH relativeFrom="margin">
              <wp14:pctWidth>0</wp14:pctWidth>
            </wp14:sizeRelH>
            <wp14:sizeRelV relativeFrom="margin">
              <wp14:pctHeight>0</wp14:pctHeight>
            </wp14:sizeRelV>
          </wp:anchor>
        </w:drawing>
      </w:r>
    </w:p>
    <w:p w14:paraId="6AD20155" w14:textId="7B183FC9" w:rsidR="00B7621E" w:rsidRDefault="00B7621E" w:rsidP="00B7621E">
      <w:pPr>
        <w:rPr>
          <w:rFonts w:ascii="Courier New" w:hAnsi="Courier New" w:cs="Courier New"/>
          <w:shd w:val="clear" w:color="auto" w:fill="FFFFFF"/>
        </w:rPr>
      </w:pPr>
      <w:r>
        <w:rPr>
          <w:rFonts w:ascii="Courier New" w:hAnsi="Courier New" w:cs="Courier New" w:hint="eastAsia"/>
          <w:shd w:val="clear" w:color="auto" w:fill="FFFFFF"/>
        </w:rPr>
        <w:t>同理可得电流同向时二者的关系：</w:t>
      </w:r>
    </w:p>
    <w:p w14:paraId="6C53F7E1" w14:textId="2879D833" w:rsidR="00B7621E" w:rsidRDefault="00B7621E" w:rsidP="00B7621E">
      <w:pPr>
        <w:jc w:val="center"/>
        <w:rPr>
          <w:rFonts w:ascii="宋体" w:eastAsia="宋体" w:hAnsi="宋体" w:cs="宋体"/>
          <w:b/>
          <w:bCs/>
          <w:color w:val="000000"/>
          <w:sz w:val="24"/>
        </w:rPr>
      </w:pPr>
      <w:r>
        <w:rPr>
          <w:noProof/>
        </w:rPr>
        <w:lastRenderedPageBreak/>
        <w:drawing>
          <wp:inline distT="0" distB="0" distL="0" distR="0" wp14:anchorId="784E7C0B" wp14:editId="1F036A5E">
            <wp:extent cx="2391508" cy="17009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08104" cy="1712731"/>
                    </a:xfrm>
                    <a:prstGeom prst="rect">
                      <a:avLst/>
                    </a:prstGeom>
                  </pic:spPr>
                </pic:pic>
              </a:graphicData>
            </a:graphic>
          </wp:inline>
        </w:drawing>
      </w:r>
    </w:p>
    <w:p w14:paraId="6567F70A" w14:textId="282179A1" w:rsidR="00C50915" w:rsidRDefault="00C50915" w:rsidP="00C50915">
      <w:pPr>
        <w:rPr>
          <w:rFonts w:ascii="Courier New" w:hAnsi="Courier New" w:cs="Courier New"/>
          <w:shd w:val="clear" w:color="auto" w:fill="FFFFFF"/>
        </w:rPr>
      </w:pPr>
      <w:r w:rsidRPr="00C50915">
        <w:rPr>
          <w:rFonts w:ascii="Courier New" w:hAnsi="Courier New" w:cs="Courier New" w:hint="eastAsia"/>
          <w:shd w:val="clear" w:color="auto" w:fill="FFFFFF"/>
        </w:rPr>
        <w:t>从图</w:t>
      </w:r>
      <w:r>
        <w:rPr>
          <w:rFonts w:ascii="Courier New" w:hAnsi="Courier New" w:cs="Courier New" w:hint="eastAsia"/>
          <w:shd w:val="clear" w:color="auto" w:fill="FFFFFF"/>
        </w:rPr>
        <w:t>中可以看出，</w:t>
      </w:r>
      <w:r w:rsidRPr="00C50915">
        <w:rPr>
          <w:rFonts w:ascii="Courier New" w:hAnsi="Courier New" w:cs="Courier New"/>
          <w:shd w:val="clear" w:color="auto" w:fill="FFFFFF"/>
        </w:rPr>
        <w:t>导线中电流反向</w:t>
      </w:r>
      <w:r>
        <w:rPr>
          <w:rFonts w:ascii="Courier New" w:hAnsi="Courier New" w:cs="Courier New" w:hint="eastAsia"/>
          <w:shd w:val="clear" w:color="auto" w:fill="FFFFFF"/>
        </w:rPr>
        <w:t>时</w:t>
      </w:r>
      <w:r w:rsidRPr="00C50915">
        <w:rPr>
          <w:rFonts w:ascii="Courier New" w:hAnsi="Courier New" w:cs="Courier New"/>
          <w:shd w:val="clear" w:color="auto" w:fill="FFFFFF"/>
        </w:rPr>
        <w:t>，</w:t>
      </w:r>
      <w:r>
        <w:rPr>
          <w:rFonts w:ascii="Courier New" w:hAnsi="Courier New" w:cs="Courier New" w:hint="eastAsia"/>
          <w:shd w:val="clear" w:color="auto" w:fill="FFFFFF"/>
        </w:rPr>
        <w:t>随着</w:t>
      </w:r>
      <w:r w:rsidRPr="00C50915">
        <w:rPr>
          <w:rFonts w:ascii="Courier New" w:hAnsi="Courier New" w:cs="Courier New"/>
          <w:shd w:val="clear" w:color="auto" w:fill="FFFFFF"/>
        </w:rPr>
        <w:t>两导线距离</w:t>
      </w:r>
      <w:r>
        <w:rPr>
          <w:rFonts w:ascii="Courier New" w:hAnsi="Courier New" w:cs="Courier New" w:hint="eastAsia"/>
          <w:shd w:val="clear" w:color="auto" w:fill="FFFFFF"/>
        </w:rPr>
        <w:t>增加，</w:t>
      </w:r>
      <w:r w:rsidRPr="00C50915">
        <w:rPr>
          <w:rFonts w:ascii="Courier New" w:hAnsi="Courier New" w:cs="Courier New"/>
          <w:shd w:val="clear" w:color="auto" w:fill="FFFFFF"/>
        </w:rPr>
        <w:t>磁场能量增加，增大趋势减缓</w:t>
      </w:r>
      <w:r>
        <w:rPr>
          <w:rFonts w:ascii="Courier New" w:hAnsi="Courier New" w:cs="Courier New" w:hint="eastAsia"/>
          <w:shd w:val="clear" w:color="auto" w:fill="FFFFFF"/>
        </w:rPr>
        <w:t>；</w:t>
      </w:r>
      <w:r w:rsidRPr="00C50915">
        <w:rPr>
          <w:rFonts w:ascii="Courier New" w:hAnsi="Courier New" w:cs="Courier New"/>
          <w:shd w:val="clear" w:color="auto" w:fill="FFFFFF"/>
        </w:rPr>
        <w:t>导线中电流同向</w:t>
      </w:r>
      <w:r>
        <w:rPr>
          <w:rFonts w:ascii="Courier New" w:hAnsi="Courier New" w:cs="Courier New" w:hint="eastAsia"/>
          <w:shd w:val="clear" w:color="auto" w:fill="FFFFFF"/>
        </w:rPr>
        <w:t>时</w:t>
      </w:r>
      <w:r w:rsidRPr="00C50915">
        <w:rPr>
          <w:rFonts w:ascii="Courier New" w:hAnsi="Courier New" w:cs="Courier New"/>
          <w:shd w:val="clear" w:color="auto" w:fill="FFFFFF"/>
        </w:rPr>
        <w:t>，随着导线距离的增大，磁场能量减小，减小的趋势趋缓．</w:t>
      </w:r>
    </w:p>
    <w:p w14:paraId="2743ECEE" w14:textId="73E53F53" w:rsidR="00905D20" w:rsidRDefault="00905D20" w:rsidP="00C50915">
      <w:pPr>
        <w:rPr>
          <w:rFonts w:ascii="Courier New" w:hAnsi="Courier New" w:cs="Courier New"/>
          <w:shd w:val="clear" w:color="auto" w:fill="FFFFFF"/>
        </w:rPr>
      </w:pPr>
    </w:p>
    <w:p w14:paraId="3CBB3D54" w14:textId="77777777" w:rsidR="00905D20" w:rsidRDefault="00905D20" w:rsidP="00C50915">
      <w:pPr>
        <w:rPr>
          <w:rFonts w:ascii="Courier New" w:hAnsi="Courier New" w:cs="Courier New" w:hint="eastAsia"/>
          <w:shd w:val="clear" w:color="auto" w:fill="FFFFFF"/>
        </w:rPr>
      </w:pPr>
    </w:p>
    <w:p w14:paraId="1B0CCB09" w14:textId="77777777" w:rsidR="00905D20" w:rsidRPr="00905D20" w:rsidRDefault="00905D20" w:rsidP="00905D20">
      <w:pPr>
        <w:jc w:val="left"/>
        <w:rPr>
          <w:b/>
          <w:bCs/>
          <w:iCs/>
          <w:sz w:val="28"/>
          <w:szCs w:val="28"/>
        </w:rPr>
      </w:pPr>
      <w:r w:rsidRPr="00905D20">
        <w:rPr>
          <w:rFonts w:hint="eastAsia"/>
          <w:b/>
          <w:bCs/>
          <w:iCs/>
          <w:sz w:val="28"/>
          <w:szCs w:val="28"/>
        </w:rPr>
        <w:t>参考文献</w:t>
      </w:r>
    </w:p>
    <w:p w14:paraId="54D5C633" w14:textId="77777777" w:rsidR="00905D20" w:rsidRPr="00DB3379" w:rsidRDefault="00905D20" w:rsidP="00905D20">
      <w:pPr>
        <w:jc w:val="left"/>
        <w:rPr>
          <w:iCs/>
        </w:rPr>
      </w:pPr>
      <w:r w:rsidRPr="00DB3379">
        <w:rPr>
          <w:rFonts w:hint="eastAsia"/>
          <w:iCs/>
        </w:rPr>
        <w:t>[1]杨鹏志,刘嘉豪,杨宏春,邬劭轶,滕保华.两平行载流直导线的磁场能量[J].物理通报,2019(07):9-13.</w:t>
      </w:r>
    </w:p>
    <w:p w14:paraId="20F61192" w14:textId="3D5FB8FA" w:rsidR="00F4538D" w:rsidRDefault="00905D20" w:rsidP="00C50915">
      <w:pPr>
        <w:rPr>
          <w:rFonts w:ascii="Courier New" w:hAnsi="Courier New" w:cs="Courier New"/>
          <w:shd w:val="clear" w:color="auto" w:fill="FFFFFF"/>
        </w:rPr>
      </w:pPr>
      <w:r>
        <w:rPr>
          <w:rFonts w:ascii="Courier New" w:hAnsi="Courier New" w:cs="Courier New" w:hint="eastAsia"/>
          <w:shd w:val="clear" w:color="auto" w:fill="FFFFFF"/>
        </w:rPr>
        <w:t>[</w:t>
      </w:r>
      <w:r>
        <w:rPr>
          <w:rFonts w:ascii="Courier New" w:hAnsi="Courier New" w:cs="Courier New"/>
          <w:shd w:val="clear" w:color="auto" w:fill="FFFFFF"/>
        </w:rPr>
        <w:t>2]</w:t>
      </w:r>
      <w:r w:rsidRPr="00905D20">
        <w:rPr>
          <w:rFonts w:ascii="Courier New" w:hAnsi="Courier New" w:cs="Courier New"/>
          <w:shd w:val="clear" w:color="auto" w:fill="FFFFFF"/>
        </w:rPr>
        <w:t>马文蔚，周雨青．物理学．北京：清华大学出版社，</w:t>
      </w:r>
      <w:r w:rsidRPr="00905D20">
        <w:rPr>
          <w:rFonts w:ascii="Courier New" w:hAnsi="Courier New" w:cs="Courier New"/>
          <w:shd w:val="clear" w:color="auto" w:fill="FFFFFF"/>
        </w:rPr>
        <w:t>2015</w:t>
      </w:r>
      <w:r w:rsidRPr="00905D20">
        <w:rPr>
          <w:rFonts w:ascii="Courier New" w:hAnsi="Courier New" w:cs="Courier New"/>
          <w:shd w:val="clear" w:color="auto" w:fill="FFFFFF"/>
        </w:rPr>
        <w:t>．</w:t>
      </w:r>
      <w:r w:rsidRPr="00905D20">
        <w:rPr>
          <w:rFonts w:ascii="Courier New" w:hAnsi="Courier New" w:cs="Courier New"/>
          <w:shd w:val="clear" w:color="auto" w:fill="FFFFFF"/>
        </w:rPr>
        <w:t>274</w:t>
      </w:r>
    </w:p>
    <w:p w14:paraId="1C4826A4" w14:textId="77777777" w:rsidR="00F4538D" w:rsidRDefault="00F4538D">
      <w:pPr>
        <w:widowControl/>
        <w:jc w:val="left"/>
        <w:rPr>
          <w:rFonts w:ascii="Courier New" w:hAnsi="Courier New" w:cs="Courier New"/>
          <w:shd w:val="clear" w:color="auto" w:fill="FFFFFF"/>
        </w:rPr>
      </w:pPr>
      <w:r>
        <w:rPr>
          <w:rFonts w:ascii="Courier New" w:hAnsi="Courier New" w:cs="Courier New"/>
          <w:shd w:val="clear" w:color="auto" w:fill="FFFFFF"/>
        </w:rPr>
        <w:br w:type="page"/>
      </w:r>
    </w:p>
    <w:p w14:paraId="1E22F00C" w14:textId="0D77A854" w:rsidR="00905D20" w:rsidRDefault="00A14F68" w:rsidP="00A14F68">
      <w:pPr>
        <w:jc w:val="center"/>
        <w:rPr>
          <w:rFonts w:ascii="宋体" w:eastAsia="宋体" w:hAnsi="宋体" w:cs="宋体"/>
          <w:b/>
          <w:bCs/>
          <w:color w:val="000000"/>
          <w:sz w:val="32"/>
          <w:szCs w:val="28"/>
        </w:rPr>
      </w:pPr>
      <w:proofErr w:type="gramStart"/>
      <w:r w:rsidRPr="00150C40">
        <w:rPr>
          <w:rFonts w:ascii="宋体" w:eastAsia="宋体" w:hAnsi="宋体" w:cs="宋体"/>
          <w:b/>
          <w:bCs/>
          <w:color w:val="000000"/>
          <w:sz w:val="32"/>
          <w:szCs w:val="28"/>
        </w:rPr>
        <w:lastRenderedPageBreak/>
        <w:t>玻</w:t>
      </w:r>
      <w:proofErr w:type="gramEnd"/>
      <w:r w:rsidRPr="00150C40">
        <w:rPr>
          <w:rFonts w:ascii="宋体" w:eastAsia="宋体" w:hAnsi="宋体" w:cs="宋体"/>
          <w:b/>
          <w:bCs/>
          <w:color w:val="000000"/>
          <w:sz w:val="32"/>
          <w:szCs w:val="28"/>
        </w:rPr>
        <w:t>尔的原子理论</w:t>
      </w:r>
      <w:r w:rsidRPr="00150C40">
        <w:rPr>
          <w:rFonts w:ascii="宋体" w:eastAsia="宋体" w:hAnsi="宋体" w:cs="宋体" w:hint="eastAsia"/>
          <w:b/>
          <w:bCs/>
          <w:color w:val="000000"/>
          <w:sz w:val="32"/>
          <w:szCs w:val="28"/>
        </w:rPr>
        <w:t>及其</w:t>
      </w:r>
      <w:r w:rsidRPr="00150C40">
        <w:rPr>
          <w:rFonts w:ascii="宋体" w:eastAsia="宋体" w:hAnsi="宋体" w:cs="宋体"/>
          <w:b/>
          <w:bCs/>
          <w:color w:val="000000"/>
          <w:sz w:val="32"/>
          <w:szCs w:val="28"/>
        </w:rPr>
        <w:t>修</w:t>
      </w:r>
      <w:r w:rsidR="00653F18">
        <w:rPr>
          <w:rFonts w:ascii="宋体" w:eastAsia="宋体" w:hAnsi="宋体" w:cs="宋体" w:hint="eastAsia"/>
          <w:b/>
          <w:bCs/>
          <w:color w:val="000000"/>
          <w:sz w:val="32"/>
          <w:szCs w:val="28"/>
        </w:rPr>
        <w:t>正</w:t>
      </w:r>
    </w:p>
    <w:p w14:paraId="3A05BDE6" w14:textId="7897F59F" w:rsidR="00150C40" w:rsidRDefault="00150C40" w:rsidP="00150C40">
      <w:pPr>
        <w:jc w:val="center"/>
      </w:pPr>
      <w:r>
        <w:rPr>
          <w:rFonts w:hint="eastAsia"/>
        </w:rPr>
        <w:t>张志豪2019270103014</w:t>
      </w:r>
    </w:p>
    <w:p w14:paraId="4D433E8C" w14:textId="27C35D9F" w:rsidR="00150C40" w:rsidRDefault="00150C40" w:rsidP="00150C40">
      <w:pPr>
        <w:rPr>
          <w:rFonts w:ascii="宋体" w:eastAsia="宋体" w:hAnsi="宋体" w:cs="宋体"/>
          <w:b/>
          <w:bCs/>
          <w:color w:val="000000"/>
          <w:sz w:val="32"/>
          <w:szCs w:val="28"/>
        </w:rPr>
      </w:pPr>
    </w:p>
    <w:p w14:paraId="59D73317" w14:textId="42814687" w:rsidR="00150C40" w:rsidRPr="008144F8" w:rsidRDefault="00150C40" w:rsidP="00150C40">
      <w:pPr>
        <w:widowControl/>
        <w:spacing w:line="360" w:lineRule="auto"/>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r w:rsidRPr="008144F8">
        <w:rPr>
          <w:rFonts w:ascii="Times New Roman" w:eastAsia="宋体" w:hAnsi="Times New Roman" w:cs="Times New Roman"/>
          <w:color w:val="000000"/>
          <w:kern w:val="0"/>
          <w:sz w:val="24"/>
          <w:szCs w:val="24"/>
        </w:rPr>
        <w:t>摘要</w:t>
      </w:r>
      <w:r>
        <w:rPr>
          <w:rFonts w:ascii="Times New Roman" w:eastAsia="宋体" w:hAnsi="Times New Roman" w:cs="Times New Roman" w:hint="eastAsia"/>
          <w:color w:val="000000"/>
          <w:kern w:val="0"/>
          <w:sz w:val="24"/>
          <w:szCs w:val="24"/>
        </w:rPr>
        <w:t>】</w:t>
      </w:r>
      <w:r w:rsidR="00653F18" w:rsidRPr="00653F18">
        <w:rPr>
          <w:rFonts w:ascii="Times New Roman" w:eastAsia="宋体" w:hAnsi="Times New Roman" w:cs="Times New Roman" w:hint="eastAsia"/>
          <w:color w:val="000000"/>
          <w:kern w:val="0"/>
          <w:sz w:val="24"/>
          <w:szCs w:val="24"/>
        </w:rPr>
        <w:t>本文简要介绍了</w:t>
      </w:r>
      <w:proofErr w:type="gramStart"/>
      <w:r w:rsidR="00653F18" w:rsidRPr="00653F18">
        <w:rPr>
          <w:rFonts w:ascii="Times New Roman" w:eastAsia="宋体" w:hAnsi="Times New Roman" w:cs="Times New Roman" w:hint="eastAsia"/>
          <w:color w:val="000000"/>
          <w:kern w:val="0"/>
          <w:sz w:val="24"/>
          <w:szCs w:val="24"/>
        </w:rPr>
        <w:t>玻</w:t>
      </w:r>
      <w:proofErr w:type="gramEnd"/>
      <w:r w:rsidR="00653F18" w:rsidRPr="00653F18">
        <w:rPr>
          <w:rFonts w:ascii="Times New Roman" w:eastAsia="宋体" w:hAnsi="Times New Roman" w:cs="Times New Roman" w:hint="eastAsia"/>
          <w:color w:val="000000"/>
          <w:kern w:val="0"/>
          <w:sz w:val="24"/>
          <w:szCs w:val="24"/>
        </w:rPr>
        <w:t>尔氢原子理论及后续的修正。</w:t>
      </w:r>
    </w:p>
    <w:p w14:paraId="2FCFD91D" w14:textId="77777777" w:rsidR="00150C40" w:rsidRPr="008144F8" w:rsidRDefault="00150C40" w:rsidP="00150C40">
      <w:pPr>
        <w:widowControl/>
        <w:spacing w:line="360" w:lineRule="auto"/>
        <w:rPr>
          <w:rFonts w:ascii="Times New Roman" w:eastAsia="宋体" w:hAnsi="Times New Roman" w:cs="Times New Roman"/>
          <w:color w:val="000000"/>
          <w:kern w:val="0"/>
          <w:sz w:val="24"/>
          <w:szCs w:val="24"/>
        </w:rPr>
      </w:pPr>
    </w:p>
    <w:p w14:paraId="53C90C9E" w14:textId="78B6D3FD" w:rsidR="00150C40" w:rsidRPr="008144F8" w:rsidRDefault="00150C40" w:rsidP="00150C40">
      <w:pPr>
        <w:widowControl/>
        <w:spacing w:line="360" w:lineRule="auto"/>
        <w:rPr>
          <w:rFonts w:ascii="Times New Roman" w:eastAsia="宋体" w:hAnsi="Times New Roman" w:cs="Times New Roman" w:hint="eastAsia"/>
          <w:color w:val="000000"/>
          <w:kern w:val="0"/>
          <w:sz w:val="24"/>
          <w:szCs w:val="24"/>
        </w:rPr>
      </w:pPr>
      <w:r>
        <w:rPr>
          <w:rFonts w:ascii="Times New Roman" w:eastAsia="宋体" w:hAnsi="Times New Roman" w:cs="Times New Roman" w:hint="eastAsia"/>
          <w:color w:val="000000"/>
          <w:kern w:val="0"/>
          <w:sz w:val="24"/>
          <w:szCs w:val="24"/>
        </w:rPr>
        <w:t>【</w:t>
      </w:r>
      <w:r w:rsidRPr="008144F8">
        <w:rPr>
          <w:rFonts w:ascii="Times New Roman" w:eastAsia="宋体" w:hAnsi="Times New Roman" w:cs="Times New Roman"/>
          <w:color w:val="000000"/>
          <w:kern w:val="0"/>
          <w:sz w:val="24"/>
          <w:szCs w:val="24"/>
        </w:rPr>
        <w:t>关键字</w:t>
      </w:r>
      <w:r>
        <w:rPr>
          <w:rFonts w:ascii="Times New Roman" w:eastAsia="宋体" w:hAnsi="Times New Roman" w:cs="Times New Roman" w:hint="eastAsia"/>
          <w:color w:val="000000"/>
          <w:kern w:val="0"/>
          <w:sz w:val="24"/>
          <w:szCs w:val="24"/>
        </w:rPr>
        <w:t>】</w:t>
      </w:r>
      <w:r w:rsidR="00653F18">
        <w:rPr>
          <w:rFonts w:ascii="Times New Roman" w:eastAsia="宋体" w:hAnsi="Times New Roman" w:cs="Times New Roman" w:hint="eastAsia"/>
          <w:color w:val="000000"/>
          <w:kern w:val="0"/>
          <w:sz w:val="24"/>
          <w:szCs w:val="24"/>
        </w:rPr>
        <w:t>玻尔原子理论</w:t>
      </w:r>
    </w:p>
    <w:p w14:paraId="0CEB71A9" w14:textId="3F740C27" w:rsidR="00150C40" w:rsidRPr="00150C40" w:rsidRDefault="00150C40" w:rsidP="00150C40">
      <w:pPr>
        <w:rPr>
          <w:rFonts w:ascii="宋体" w:eastAsia="宋体" w:hAnsi="宋体" w:cs="宋体"/>
          <w:b/>
          <w:bCs/>
          <w:color w:val="000000"/>
          <w:sz w:val="32"/>
          <w:szCs w:val="28"/>
        </w:rPr>
      </w:pPr>
    </w:p>
    <w:p w14:paraId="2A64B685" w14:textId="1C51946D" w:rsidR="00653F18" w:rsidRPr="00653F18" w:rsidRDefault="00653F18" w:rsidP="00653F18">
      <w:pPr>
        <w:pStyle w:val="a4"/>
        <w:numPr>
          <w:ilvl w:val="0"/>
          <w:numId w:val="1"/>
        </w:numPr>
        <w:ind w:firstLineChars="0"/>
        <w:jc w:val="left"/>
        <w:rPr>
          <w:rFonts w:ascii="宋体" w:eastAsia="宋体" w:hAnsi="宋体" w:cs="宋体"/>
          <w:b/>
          <w:bCs/>
          <w:color w:val="000000"/>
          <w:sz w:val="28"/>
          <w:szCs w:val="24"/>
        </w:rPr>
      </w:pPr>
      <w:proofErr w:type="gramStart"/>
      <w:r w:rsidRPr="00653F18">
        <w:rPr>
          <w:rFonts w:ascii="宋体" w:eastAsia="宋体" w:hAnsi="宋体" w:cs="宋体" w:hint="eastAsia"/>
          <w:b/>
          <w:bCs/>
          <w:color w:val="000000"/>
          <w:sz w:val="28"/>
          <w:szCs w:val="24"/>
        </w:rPr>
        <w:t>玻</w:t>
      </w:r>
      <w:proofErr w:type="gramEnd"/>
      <w:r w:rsidRPr="00653F18">
        <w:rPr>
          <w:rFonts w:ascii="宋体" w:eastAsia="宋体" w:hAnsi="宋体" w:cs="宋体" w:hint="eastAsia"/>
          <w:b/>
          <w:bCs/>
          <w:color w:val="000000"/>
          <w:sz w:val="28"/>
          <w:szCs w:val="24"/>
        </w:rPr>
        <w:t>尔原子理论</w:t>
      </w:r>
    </w:p>
    <w:p w14:paraId="52691F8A" w14:textId="37F0A6E8" w:rsidR="00653F18" w:rsidRPr="00653F18" w:rsidRDefault="00653F18" w:rsidP="00653F18">
      <w:pPr>
        <w:jc w:val="left"/>
        <w:rPr>
          <w:rFonts w:ascii="Times New Roman" w:eastAsia="宋体" w:hAnsi="Times New Roman" w:cs="Times New Roman"/>
          <w:color w:val="000000"/>
          <w:kern w:val="0"/>
          <w:sz w:val="24"/>
          <w:szCs w:val="24"/>
        </w:rPr>
      </w:pPr>
      <w:r w:rsidRPr="00653F18">
        <w:rPr>
          <w:rFonts w:ascii="Times New Roman" w:eastAsia="宋体" w:hAnsi="Times New Roman" w:cs="Times New Roman" w:hint="eastAsia"/>
          <w:color w:val="000000"/>
          <w:kern w:val="0"/>
          <w:sz w:val="24"/>
          <w:szCs w:val="24"/>
        </w:rPr>
        <w:t>早在哥本哈根求学期间</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玻尔就已经接触到量子概念。自从卢瑟福向他介绍了第一届索尔韦会议</w:t>
      </w:r>
      <w:r w:rsidR="00F126EC">
        <w:rPr>
          <w:rFonts w:ascii="Times New Roman" w:eastAsia="宋体" w:hAnsi="Times New Roman" w:cs="Times New Roman" w:hint="eastAsia"/>
          <w:color w:val="000000"/>
          <w:kern w:val="0"/>
          <w:sz w:val="24"/>
          <w:szCs w:val="24"/>
        </w:rPr>
        <w:t>（</w:t>
      </w:r>
      <w:r w:rsidRPr="00653F18">
        <w:rPr>
          <w:rFonts w:ascii="Times New Roman" w:eastAsia="宋体" w:hAnsi="Times New Roman" w:cs="Times New Roman"/>
          <w:color w:val="000000"/>
          <w:kern w:val="0"/>
          <w:sz w:val="24"/>
          <w:szCs w:val="24"/>
        </w:rPr>
        <w:t>主题为</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辐射与量子</w:t>
      </w:r>
      <w:r w:rsidRPr="00653F18">
        <w:rPr>
          <w:rFonts w:ascii="Times New Roman" w:eastAsia="宋体" w:hAnsi="Times New Roman" w:cs="Times New Roman"/>
          <w:color w:val="000000"/>
          <w:kern w:val="0"/>
          <w:sz w:val="24"/>
          <w:szCs w:val="24"/>
        </w:rPr>
        <w:t>”</w:t>
      </w:r>
      <w:r w:rsidR="00F126EC">
        <w:rPr>
          <w:rFonts w:ascii="Times New Roman" w:eastAsia="宋体" w:hAnsi="Times New Roman" w:cs="Times New Roman" w:hint="eastAsia"/>
          <w:color w:val="000000"/>
          <w:kern w:val="0"/>
          <w:sz w:val="24"/>
          <w:szCs w:val="24"/>
        </w:rPr>
        <w:t>）</w:t>
      </w:r>
      <w:r w:rsidRPr="00653F18">
        <w:rPr>
          <w:rFonts w:ascii="Times New Roman" w:eastAsia="宋体" w:hAnsi="Times New Roman" w:cs="Times New Roman"/>
          <w:color w:val="000000"/>
          <w:kern w:val="0"/>
          <w:sz w:val="24"/>
          <w:szCs w:val="24"/>
        </w:rPr>
        <w:t>的情况后</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更坚定了他试图利用量子概念来解决原子结构问题的信念。</w:t>
      </w:r>
    </w:p>
    <w:p w14:paraId="64128A64" w14:textId="77777777" w:rsidR="00653F18" w:rsidRPr="00653F18" w:rsidRDefault="00653F18" w:rsidP="00653F18">
      <w:pPr>
        <w:jc w:val="left"/>
        <w:rPr>
          <w:rFonts w:ascii="Times New Roman" w:eastAsia="宋体" w:hAnsi="Times New Roman" w:cs="Times New Roman"/>
          <w:color w:val="000000"/>
          <w:kern w:val="0"/>
          <w:sz w:val="24"/>
          <w:szCs w:val="24"/>
        </w:rPr>
      </w:pPr>
      <w:r w:rsidRPr="00653F18">
        <w:rPr>
          <w:rFonts w:ascii="Times New Roman" w:eastAsia="宋体" w:hAnsi="Times New Roman" w:cs="Times New Roman"/>
          <w:color w:val="000000"/>
          <w:kern w:val="0"/>
          <w:sz w:val="24"/>
          <w:szCs w:val="24"/>
        </w:rPr>
        <w:t>按照经典的电动力学</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一个循环运转的电子</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将产生电磁波</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向外辐射能量</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由于能量的减少</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最终将会以一种螺旋的方式塌陷于原子核中。可是我们观测到的却是稳定的原子</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没有能量减小的现象发生。其次</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按照电动力学</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这种原子所放射的谱线应该是连续的</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但实验上观察到的都是分立的谱线。</w:t>
      </w:r>
    </w:p>
    <w:p w14:paraId="51E812D0" w14:textId="77777777" w:rsidR="00653F18" w:rsidRDefault="00653F18" w:rsidP="00653F18">
      <w:pPr>
        <w:pStyle w:val="a4"/>
        <w:ind w:left="720" w:firstLineChars="0" w:firstLine="0"/>
        <w:jc w:val="left"/>
        <w:rPr>
          <w:rFonts w:ascii="Times New Roman" w:eastAsia="宋体" w:hAnsi="Times New Roman" w:cs="Times New Roman"/>
          <w:color w:val="000000"/>
          <w:kern w:val="0"/>
          <w:sz w:val="24"/>
          <w:szCs w:val="24"/>
        </w:rPr>
      </w:pPr>
    </w:p>
    <w:p w14:paraId="67C5CFD5" w14:textId="13CDA926" w:rsidR="00653F18" w:rsidRDefault="00653F18" w:rsidP="00653F18">
      <w:pPr>
        <w:jc w:val="left"/>
        <w:rPr>
          <w:rFonts w:ascii="Times New Roman" w:eastAsia="宋体" w:hAnsi="Times New Roman" w:cs="Times New Roman" w:hint="eastAsia"/>
          <w:color w:val="000000"/>
          <w:kern w:val="0"/>
          <w:sz w:val="24"/>
          <w:szCs w:val="24"/>
        </w:rPr>
      </w:pPr>
      <w:r w:rsidRPr="00653F18">
        <w:rPr>
          <w:rFonts w:ascii="Times New Roman" w:eastAsia="宋体" w:hAnsi="Times New Roman" w:cs="Times New Roman"/>
          <w:color w:val="000000"/>
          <w:kern w:val="0"/>
          <w:sz w:val="24"/>
          <w:szCs w:val="24"/>
        </w:rPr>
        <w:t>为了描述稳定的原子</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玻尔认为经典力学</w:t>
      </w:r>
      <w:r w:rsidRPr="00653F18">
        <w:rPr>
          <w:rFonts w:ascii="Times New Roman" w:eastAsia="宋体" w:hAnsi="Times New Roman" w:cs="Times New Roman" w:hint="eastAsia"/>
          <w:color w:val="000000"/>
          <w:kern w:val="0"/>
          <w:sz w:val="24"/>
          <w:szCs w:val="24"/>
        </w:rPr>
        <w:t>和电动力学至少在部分领域是失效的</w:t>
      </w:r>
      <w:r w:rsidRPr="00653F18">
        <w:rPr>
          <w:rFonts w:ascii="Times New Roman" w:eastAsia="宋体" w:hAnsi="Times New Roman" w:cs="Times New Roman"/>
          <w:color w:val="000000"/>
          <w:kern w:val="0"/>
          <w:sz w:val="24"/>
          <w:szCs w:val="24"/>
        </w:rPr>
        <w:t>。在</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三部曲</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的开头</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玻尔开宗明义地说</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经典电动力学在描述原子规模的体系的性能时是不适用的。不管电子的运动定律会有什么改变</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看来都必须在所谈的定律中引人一个不属于经典电动力学的量</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这个量就是普朗克恒量</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或者正如通常所说的是基元作用量子。</w:t>
      </w:r>
      <w:r w:rsidR="00F126EC">
        <w:rPr>
          <w:rFonts w:ascii="Times New Roman" w:eastAsia="宋体" w:hAnsi="Times New Roman" w:cs="Times New Roman" w:hint="eastAsia"/>
          <w:color w:val="000000"/>
          <w:kern w:val="0"/>
          <w:sz w:val="24"/>
          <w:szCs w:val="24"/>
        </w:rPr>
        <w:t>”</w:t>
      </w:r>
    </w:p>
    <w:p w14:paraId="5D550440" w14:textId="504E02DF" w:rsidR="00653F18" w:rsidRDefault="00F126EC" w:rsidP="00653F18">
      <w:pPr>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为此，玻尔提出了三条公设。</w:t>
      </w:r>
    </w:p>
    <w:p w14:paraId="5BD0FA81" w14:textId="42B746D7" w:rsidR="00F126EC" w:rsidRPr="00F126EC" w:rsidRDefault="00F126EC" w:rsidP="00F126EC">
      <w:pPr>
        <w:pStyle w:val="a4"/>
        <w:numPr>
          <w:ilvl w:val="0"/>
          <w:numId w:val="2"/>
        </w:numPr>
        <w:ind w:firstLineChars="0"/>
        <w:jc w:val="left"/>
        <w:rPr>
          <w:rFonts w:ascii="Times New Roman" w:eastAsia="宋体" w:hAnsi="Times New Roman" w:cs="Times New Roman"/>
          <w:color w:val="000000"/>
          <w:kern w:val="0"/>
          <w:sz w:val="24"/>
          <w:szCs w:val="24"/>
        </w:rPr>
      </w:pPr>
      <w:r w:rsidRPr="00F126EC">
        <w:rPr>
          <w:rFonts w:ascii="Times New Roman" w:eastAsia="宋体" w:hAnsi="Times New Roman" w:cs="Times New Roman" w:hint="eastAsia"/>
          <w:color w:val="000000"/>
          <w:kern w:val="0"/>
          <w:sz w:val="24"/>
          <w:szCs w:val="24"/>
        </w:rPr>
        <w:t>原子只能稳定地存在于一系列的离散的能量状态，及定态中。</w:t>
      </w:r>
    </w:p>
    <w:p w14:paraId="601FE594" w14:textId="324E29FC" w:rsidR="00F126EC" w:rsidRDefault="00F126EC" w:rsidP="00F126EC">
      <w:pPr>
        <w:pStyle w:val="a4"/>
        <w:numPr>
          <w:ilvl w:val="0"/>
          <w:numId w:val="2"/>
        </w:numPr>
        <w:ind w:firstLineChars="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原子的能量的发射和吸收不是连续的，而是仅当原子系统由一种“稳定态”过渡到另一种</w:t>
      </w:r>
      <w:r>
        <w:rPr>
          <w:rFonts w:ascii="Times New Roman" w:eastAsia="宋体" w:hAnsi="Times New Roman" w:cs="Times New Roman" w:hint="eastAsia"/>
          <w:color w:val="000000"/>
          <w:kern w:val="0"/>
          <w:sz w:val="24"/>
          <w:szCs w:val="24"/>
        </w:rPr>
        <w:t>“稳定态”</w:t>
      </w:r>
      <w:r>
        <w:rPr>
          <w:rFonts w:ascii="Times New Roman" w:eastAsia="宋体" w:hAnsi="Times New Roman" w:cs="Times New Roman" w:hint="eastAsia"/>
          <w:color w:val="000000"/>
          <w:kern w:val="0"/>
          <w:sz w:val="24"/>
          <w:szCs w:val="24"/>
        </w:rPr>
        <w:t>时才发生。</w:t>
      </w:r>
    </w:p>
    <w:p w14:paraId="4FA2EA2A" w14:textId="1AED4B5E" w:rsidR="00653F18" w:rsidRPr="00F126EC" w:rsidRDefault="00F126EC" w:rsidP="00653F18">
      <w:pPr>
        <w:pStyle w:val="a4"/>
        <w:numPr>
          <w:ilvl w:val="0"/>
          <w:numId w:val="2"/>
        </w:numPr>
        <w:ind w:firstLineChars="0"/>
        <w:jc w:val="left"/>
        <w:rPr>
          <w:rFonts w:ascii="Times New Roman" w:eastAsia="宋体" w:hAnsi="Times New Roman" w:cs="Times New Roman" w:hint="eastAsia"/>
          <w:color w:val="000000"/>
          <w:kern w:val="0"/>
          <w:sz w:val="24"/>
          <w:szCs w:val="24"/>
        </w:rPr>
      </w:pPr>
      <w:r>
        <w:rPr>
          <w:rFonts w:ascii="Times New Roman" w:eastAsia="宋体" w:hAnsi="Times New Roman" w:cs="Times New Roman" w:hint="eastAsia"/>
          <w:color w:val="000000"/>
          <w:kern w:val="0"/>
          <w:sz w:val="24"/>
          <w:szCs w:val="24"/>
        </w:rPr>
        <w:t>辐射能量的变化等于发射或吸收辐射光子的能量。辐射频率</w:t>
      </w:r>
      <m:oMath>
        <m:r>
          <w:rPr>
            <w:rFonts w:ascii="Cambria Math" w:eastAsia="宋体" w:hAnsi="Cambria Math" w:cs="Times New Roman"/>
            <w:color w:val="000000"/>
            <w:kern w:val="0"/>
            <w:sz w:val="24"/>
            <w:szCs w:val="24"/>
          </w:rPr>
          <m:t>ν</m:t>
        </m:r>
      </m:oMath>
      <w:r>
        <w:rPr>
          <w:rFonts w:ascii="Times New Roman" w:eastAsia="宋体" w:hAnsi="Times New Roman" w:cs="Times New Roman" w:hint="eastAsia"/>
          <w:color w:val="000000"/>
          <w:kern w:val="0"/>
          <w:sz w:val="24"/>
          <w:szCs w:val="24"/>
        </w:rPr>
        <w:t>满足普朗克关系式</w:t>
      </w:r>
      <m:oMath>
        <m:r>
          <w:rPr>
            <w:rFonts w:ascii="Cambria Math" w:eastAsia="宋体" w:hAnsi="Cambria Math" w:cs="Times New Roman"/>
            <w:color w:val="000000"/>
            <w:kern w:val="0"/>
            <w:sz w:val="24"/>
            <w:szCs w:val="24"/>
          </w:rPr>
          <m:t>∆E</m:t>
        </m:r>
        <m:r>
          <w:rPr>
            <w:rFonts w:ascii="Cambria Math" w:eastAsia="宋体" w:hAnsi="Cambria Math" w:cs="Times New Roman" w:hint="eastAsia"/>
            <w:color w:val="000000"/>
            <w:kern w:val="0"/>
            <w:sz w:val="24"/>
            <w:szCs w:val="24"/>
          </w:rPr>
          <m:t>=</m:t>
        </m:r>
        <m:r>
          <w:rPr>
            <w:rFonts w:ascii="MS Gothic" w:eastAsia="MS Gothic" w:hAnsi="MS Gothic" w:cs="MS Gothic" w:hint="eastAsia"/>
            <w:color w:val="000000"/>
            <w:kern w:val="0"/>
            <w:sz w:val="24"/>
            <w:szCs w:val="24"/>
          </w:rPr>
          <m:t>h</m:t>
        </m:r>
        <m:r>
          <w:rPr>
            <w:rFonts w:ascii="Cambria Math" w:eastAsia="宋体" w:hAnsi="Cambria Math" w:cs="Times New Roman"/>
            <w:color w:val="000000"/>
            <w:kern w:val="0"/>
            <w:sz w:val="24"/>
            <w:szCs w:val="24"/>
          </w:rPr>
          <m:t>ν</m:t>
        </m:r>
      </m:oMath>
      <w:r>
        <w:rPr>
          <w:rFonts w:ascii="Times New Roman" w:eastAsia="宋体" w:hAnsi="Times New Roman" w:cs="Times New Roman" w:hint="eastAsia"/>
          <w:color w:val="000000"/>
          <w:kern w:val="0"/>
          <w:sz w:val="24"/>
          <w:szCs w:val="24"/>
        </w:rPr>
        <w:t>，其中</w:t>
      </w:r>
      <m:oMath>
        <m:r>
          <w:rPr>
            <w:rFonts w:ascii="Cambria Math" w:eastAsia="宋体" w:hAnsi="Cambria Math" w:cs="Times New Roman"/>
            <w:color w:val="000000"/>
            <w:kern w:val="0"/>
            <w:sz w:val="24"/>
            <w:szCs w:val="24"/>
          </w:rPr>
          <m:t>∆E</m:t>
        </m:r>
      </m:oMath>
      <w:r>
        <w:rPr>
          <w:rFonts w:ascii="Times New Roman" w:eastAsia="宋体" w:hAnsi="Times New Roman" w:cs="Times New Roman" w:hint="eastAsia"/>
          <w:color w:val="000000"/>
          <w:kern w:val="0"/>
          <w:sz w:val="24"/>
          <w:szCs w:val="24"/>
        </w:rPr>
        <w:t>为两个稳定态之间的能量的差。</w:t>
      </w:r>
    </w:p>
    <w:p w14:paraId="040E3012" w14:textId="77777777" w:rsidR="00F126EC" w:rsidRDefault="00653F18" w:rsidP="00653F18">
      <w:pPr>
        <w:jc w:val="left"/>
        <w:rPr>
          <w:rFonts w:ascii="Times New Roman" w:eastAsia="宋体" w:hAnsi="Times New Roman" w:cs="Times New Roman"/>
          <w:color w:val="000000"/>
          <w:kern w:val="0"/>
          <w:sz w:val="24"/>
          <w:szCs w:val="24"/>
        </w:rPr>
      </w:pPr>
      <w:r w:rsidRPr="00653F18">
        <w:rPr>
          <w:rFonts w:ascii="Times New Roman" w:eastAsia="宋体" w:hAnsi="Times New Roman" w:cs="Times New Roman"/>
          <w:color w:val="000000"/>
          <w:kern w:val="0"/>
          <w:sz w:val="24"/>
          <w:szCs w:val="24"/>
        </w:rPr>
        <w:t>玻尔不是基于一般原理</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更多的是基于观测事实提出这三条公设的。他想表明</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经典力学和电动力学的定律是有限度的。两个态之间并不存在连续的转变</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量子跃迁是可以接受的。通过后来被证明是错误的几条假定</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玻尔成功地得到了在</w:t>
      </w:r>
      <w:r w:rsidRPr="00653F18">
        <w:rPr>
          <w:rFonts w:ascii="Times New Roman" w:eastAsia="宋体" w:hAnsi="Times New Roman" w:cs="Times New Roman" w:hint="eastAsia"/>
          <w:color w:val="000000"/>
          <w:kern w:val="0"/>
          <w:sz w:val="24"/>
          <w:szCs w:val="24"/>
        </w:rPr>
        <w:t>电子运动与辐射之间的一个与巴耳末公式相似的关系</w:t>
      </w:r>
      <w:r w:rsidRPr="00653F18">
        <w:rPr>
          <w:rFonts w:ascii="Times New Roman" w:eastAsia="宋体" w:hAnsi="Times New Roman" w:cs="Times New Roman"/>
          <w:color w:val="000000"/>
          <w:kern w:val="0"/>
          <w:sz w:val="24"/>
          <w:szCs w:val="24"/>
        </w:rPr>
        <w:t>。在差不多三十年的时间内</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巴耳末公式的意义一直是一个谜。基于玻尔模型</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能直接得出巴耳末公式</w:t>
      </w:r>
      <w:r w:rsidRPr="00653F18">
        <w:rPr>
          <w:rFonts w:ascii="Times New Roman" w:eastAsia="宋体" w:hAnsi="Times New Roman" w:cs="Times New Roman"/>
          <w:color w:val="000000"/>
          <w:kern w:val="0"/>
          <w:sz w:val="24"/>
          <w:szCs w:val="24"/>
        </w:rPr>
        <w:t>,</w:t>
      </w:r>
      <w:r w:rsidRPr="00653F18">
        <w:rPr>
          <w:rFonts w:ascii="Times New Roman" w:eastAsia="宋体" w:hAnsi="Times New Roman" w:cs="Times New Roman"/>
          <w:color w:val="000000"/>
          <w:kern w:val="0"/>
          <w:sz w:val="24"/>
          <w:szCs w:val="24"/>
        </w:rPr>
        <w:t>让人们看到了玻尔模型的解释能力。</w:t>
      </w:r>
    </w:p>
    <w:p w14:paraId="68863746" w14:textId="3760931D" w:rsidR="00DC5387" w:rsidRDefault="00DC5387" w:rsidP="00150C40">
      <w:pP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玻尔原子模型有许多与生俱来的弱点和矛盾：</w:t>
      </w:r>
    </w:p>
    <w:p w14:paraId="3AEF9C63" w14:textId="3D2BA4CF" w:rsidR="00DC5387" w:rsidRPr="00DC5387" w:rsidRDefault="00DC5387" w:rsidP="00DC5387">
      <w:pPr>
        <w:pStyle w:val="a4"/>
        <w:numPr>
          <w:ilvl w:val="0"/>
          <w:numId w:val="3"/>
        </w:numPr>
        <w:ind w:firstLineChars="0"/>
        <w:rPr>
          <w:rFonts w:ascii="Times New Roman" w:eastAsia="宋体" w:hAnsi="Times New Roman" w:cs="Times New Roman"/>
          <w:color w:val="000000"/>
          <w:kern w:val="0"/>
          <w:sz w:val="24"/>
          <w:szCs w:val="24"/>
        </w:rPr>
      </w:pPr>
      <w:r w:rsidRPr="00DC5387">
        <w:rPr>
          <w:rFonts w:ascii="Times New Roman" w:eastAsia="宋体" w:hAnsi="Times New Roman" w:cs="Times New Roman" w:hint="eastAsia"/>
          <w:color w:val="000000"/>
          <w:kern w:val="0"/>
          <w:sz w:val="24"/>
          <w:szCs w:val="24"/>
        </w:rPr>
        <w:t>并非从理论推导而来，而是从实验出发外推。</w:t>
      </w:r>
    </w:p>
    <w:p w14:paraId="69D57663" w14:textId="631CBCA1" w:rsidR="00DC5387" w:rsidRDefault="00DC5387" w:rsidP="00DC5387">
      <w:pPr>
        <w:pStyle w:val="a4"/>
        <w:numPr>
          <w:ilvl w:val="0"/>
          <w:numId w:val="3"/>
        </w:numPr>
        <w:ind w:firstLineChars="0"/>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没有考虑相对论效应</w:t>
      </w:r>
    </w:p>
    <w:p w14:paraId="607D6964" w14:textId="33AAB2DB" w:rsidR="00DC5387" w:rsidRDefault="00DC5387" w:rsidP="00DC5387">
      <w:pPr>
        <w:pStyle w:val="a4"/>
        <w:numPr>
          <w:ilvl w:val="0"/>
          <w:numId w:val="3"/>
        </w:numPr>
        <w:ind w:firstLineChars="0"/>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使用的是经典的概念，如轨道、位置、动量等。</w:t>
      </w:r>
    </w:p>
    <w:p w14:paraId="369C56E6" w14:textId="6F16FC17" w:rsidR="00D81BFB" w:rsidRPr="00D81BFB" w:rsidRDefault="00D81BFB" w:rsidP="00D81BFB">
      <w:pPr>
        <w:pStyle w:val="a4"/>
        <w:numPr>
          <w:ilvl w:val="0"/>
          <w:numId w:val="3"/>
        </w:numPr>
        <w:ind w:firstLineChars="0"/>
        <w:rPr>
          <w:rFonts w:ascii="Times New Roman" w:eastAsia="宋体" w:hAnsi="Times New Roman" w:cs="Times New Roman"/>
          <w:color w:val="000000"/>
          <w:kern w:val="0"/>
          <w:sz w:val="24"/>
          <w:szCs w:val="24"/>
        </w:rPr>
      </w:pPr>
      <w:r w:rsidRPr="00D81BFB">
        <w:rPr>
          <w:rFonts w:ascii="Times New Roman" w:eastAsia="宋体" w:hAnsi="Times New Roman" w:cs="Times New Roman" w:hint="eastAsia"/>
          <w:color w:val="000000"/>
          <w:kern w:val="0"/>
          <w:sz w:val="24"/>
          <w:szCs w:val="24"/>
        </w:rPr>
        <w:t>不能解释磁场影响下的谱线分裂现象</w:t>
      </w:r>
      <w:r w:rsidRPr="00D81BFB">
        <w:rPr>
          <w:rFonts w:ascii="Times New Roman" w:eastAsia="宋体" w:hAnsi="Times New Roman" w:cs="Times New Roman"/>
          <w:color w:val="000000"/>
          <w:kern w:val="0"/>
          <w:sz w:val="24"/>
          <w:szCs w:val="24"/>
        </w:rPr>
        <w:t>(</w:t>
      </w:r>
      <w:r w:rsidRPr="00D81BFB">
        <w:rPr>
          <w:rFonts w:ascii="Times New Roman" w:eastAsia="宋体" w:hAnsi="Times New Roman" w:cs="Times New Roman"/>
          <w:color w:val="000000"/>
          <w:kern w:val="0"/>
          <w:sz w:val="24"/>
          <w:szCs w:val="24"/>
        </w:rPr>
        <w:t>反常塞</w:t>
      </w:r>
      <w:r w:rsidRPr="00D81BFB">
        <w:rPr>
          <w:rFonts w:ascii="Times New Roman" w:eastAsia="宋体" w:hAnsi="Times New Roman" w:cs="Times New Roman" w:hint="eastAsia"/>
          <w:color w:val="000000"/>
          <w:kern w:val="0"/>
          <w:sz w:val="24"/>
          <w:szCs w:val="24"/>
        </w:rPr>
        <w:t>曼效应</w:t>
      </w:r>
      <w:r w:rsidRPr="00D81BFB">
        <w:rPr>
          <w:rFonts w:ascii="Times New Roman" w:eastAsia="宋体" w:hAnsi="Times New Roman" w:cs="Times New Roman"/>
          <w:color w:val="000000"/>
          <w:kern w:val="0"/>
          <w:sz w:val="24"/>
          <w:szCs w:val="24"/>
        </w:rPr>
        <w:t>)</w:t>
      </w:r>
      <w:r w:rsidRPr="00D81BFB">
        <w:rPr>
          <w:rFonts w:ascii="Times New Roman" w:eastAsia="宋体" w:hAnsi="Times New Roman" w:cs="Times New Roman"/>
          <w:color w:val="000000"/>
          <w:kern w:val="0"/>
          <w:sz w:val="24"/>
          <w:szCs w:val="24"/>
        </w:rPr>
        <w:t>。</w:t>
      </w:r>
    </w:p>
    <w:p w14:paraId="729B8524" w14:textId="77777777" w:rsidR="00F82DF8" w:rsidRPr="00F82DF8" w:rsidRDefault="00F82DF8" w:rsidP="00F82DF8">
      <w:pPr>
        <w:rPr>
          <w:rFonts w:ascii="Times New Roman" w:eastAsia="宋体" w:hAnsi="Times New Roman" w:cs="Times New Roman" w:hint="eastAsia"/>
          <w:color w:val="000000"/>
          <w:kern w:val="0"/>
          <w:sz w:val="24"/>
          <w:szCs w:val="24"/>
        </w:rPr>
      </w:pPr>
    </w:p>
    <w:p w14:paraId="282FE494" w14:textId="6ADCF79D" w:rsidR="00F82DF8" w:rsidRPr="00981546" w:rsidRDefault="00981546" w:rsidP="00F82DF8">
      <w:pPr>
        <w:rPr>
          <w:rFonts w:ascii="Times New Roman" w:eastAsia="宋体" w:hAnsi="Times New Roman" w:cs="Times New Roman"/>
          <w:b/>
          <w:bCs/>
          <w:color w:val="000000"/>
          <w:kern w:val="0"/>
          <w:sz w:val="28"/>
          <w:szCs w:val="28"/>
        </w:rPr>
      </w:pPr>
      <w:r w:rsidRPr="00981546">
        <w:rPr>
          <w:rFonts w:ascii="Times New Roman" w:eastAsia="宋体" w:hAnsi="Times New Roman" w:cs="Times New Roman" w:hint="eastAsia"/>
          <w:b/>
          <w:bCs/>
          <w:color w:val="000000"/>
          <w:kern w:val="0"/>
          <w:sz w:val="28"/>
          <w:szCs w:val="28"/>
        </w:rPr>
        <w:t>二、</w:t>
      </w:r>
      <w:r w:rsidR="00F82DF8" w:rsidRPr="00981546">
        <w:rPr>
          <w:rFonts w:ascii="Times New Roman" w:eastAsia="宋体" w:hAnsi="Times New Roman" w:cs="Times New Roman" w:hint="eastAsia"/>
          <w:b/>
          <w:bCs/>
          <w:color w:val="000000"/>
          <w:kern w:val="0"/>
          <w:sz w:val="28"/>
          <w:szCs w:val="28"/>
        </w:rPr>
        <w:t>索末菲原子模型</w:t>
      </w:r>
    </w:p>
    <w:p w14:paraId="12FD953F" w14:textId="77777777" w:rsidR="00D81BFB" w:rsidRDefault="00D81BFB" w:rsidP="00F82DF8">
      <w:pPr>
        <w:rPr>
          <w:rFonts w:ascii="Times New Roman" w:eastAsia="宋体" w:hAnsi="Times New Roman" w:cs="Times New Roman" w:hint="eastAsia"/>
          <w:color w:val="000000"/>
          <w:kern w:val="0"/>
          <w:sz w:val="24"/>
          <w:szCs w:val="24"/>
        </w:rPr>
      </w:pPr>
    </w:p>
    <w:p w14:paraId="0A531070" w14:textId="0B1D660D" w:rsidR="00F82DF8" w:rsidRDefault="00D81BFB" w:rsidP="00F82DF8">
      <w:pP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玻</w:t>
      </w:r>
      <w:r w:rsidRPr="00D81BFB">
        <w:rPr>
          <w:rFonts w:ascii="Times New Roman" w:eastAsia="宋体" w:hAnsi="Times New Roman" w:cs="Times New Roman" w:hint="eastAsia"/>
          <w:color w:val="000000"/>
          <w:kern w:val="0"/>
          <w:sz w:val="24"/>
          <w:szCs w:val="24"/>
        </w:rPr>
        <w:t>尔理论是原子结构的半经典理论</w:t>
      </w:r>
      <w:r w:rsidRPr="00D81BFB">
        <w:rPr>
          <w:rFonts w:ascii="Times New Roman" w:eastAsia="宋体" w:hAnsi="Times New Roman" w:cs="Times New Roman"/>
          <w:color w:val="000000"/>
          <w:kern w:val="0"/>
          <w:sz w:val="24"/>
          <w:szCs w:val="24"/>
        </w:rPr>
        <w:t>,</w:t>
      </w:r>
      <w:r w:rsidRPr="00D81BFB">
        <w:rPr>
          <w:rFonts w:ascii="Times New Roman" w:eastAsia="宋体" w:hAnsi="Times New Roman" w:cs="Times New Roman"/>
          <w:color w:val="000000"/>
          <w:kern w:val="0"/>
          <w:sz w:val="24"/>
          <w:szCs w:val="24"/>
        </w:rPr>
        <w:t>虽然引入了量子化的概念</w:t>
      </w:r>
      <w:r w:rsidRPr="00D81BFB">
        <w:rPr>
          <w:rFonts w:ascii="Times New Roman" w:eastAsia="宋体" w:hAnsi="Times New Roman" w:cs="Times New Roman"/>
          <w:color w:val="000000"/>
          <w:kern w:val="0"/>
          <w:sz w:val="24"/>
          <w:szCs w:val="24"/>
        </w:rPr>
        <w:t>,</w:t>
      </w:r>
      <w:r w:rsidRPr="00D81BFB">
        <w:rPr>
          <w:rFonts w:ascii="Times New Roman" w:eastAsia="宋体" w:hAnsi="Times New Roman" w:cs="Times New Roman"/>
          <w:color w:val="000000"/>
          <w:kern w:val="0"/>
          <w:sz w:val="24"/>
          <w:szCs w:val="24"/>
        </w:rPr>
        <w:t>但大部分计算依然沿用经典力学。索末菲推广了玻尔理论提出量子化通则</w:t>
      </w:r>
      <w:r w:rsidRPr="00D81BFB">
        <w:rPr>
          <w:rFonts w:ascii="Times New Roman" w:eastAsia="宋体" w:hAnsi="Times New Roman" w:cs="Times New Roman"/>
          <w:color w:val="000000"/>
          <w:kern w:val="0"/>
          <w:sz w:val="24"/>
          <w:szCs w:val="24"/>
        </w:rPr>
        <w:t>,</w:t>
      </w:r>
      <w:r w:rsidRPr="00D81BFB">
        <w:rPr>
          <w:rFonts w:ascii="Times New Roman" w:eastAsia="宋体" w:hAnsi="Times New Roman" w:cs="Times New Roman"/>
          <w:color w:val="000000"/>
          <w:kern w:val="0"/>
          <w:sz w:val="24"/>
          <w:szCs w:val="24"/>
        </w:rPr>
        <w:t>并应用有心力场中质点的普遍运动规律</w:t>
      </w:r>
      <w:r w:rsidRPr="00D81BFB">
        <w:rPr>
          <w:rFonts w:ascii="Times New Roman" w:eastAsia="宋体" w:hAnsi="Times New Roman" w:cs="Times New Roman"/>
          <w:color w:val="000000"/>
          <w:kern w:val="0"/>
          <w:sz w:val="24"/>
          <w:szCs w:val="24"/>
        </w:rPr>
        <w:t>,</w:t>
      </w:r>
      <w:r w:rsidRPr="00D81BFB">
        <w:rPr>
          <w:rFonts w:ascii="Times New Roman" w:eastAsia="宋体" w:hAnsi="Times New Roman" w:cs="Times New Roman"/>
          <w:color w:val="000000"/>
          <w:kern w:val="0"/>
          <w:sz w:val="24"/>
          <w:szCs w:val="24"/>
        </w:rPr>
        <w:t>得到了量子化的椭圆轨道</w:t>
      </w:r>
      <w:r>
        <w:rPr>
          <w:rFonts w:ascii="Times New Roman" w:eastAsia="宋体" w:hAnsi="Times New Roman" w:cs="Times New Roman" w:hint="eastAsia"/>
          <w:color w:val="000000"/>
          <w:kern w:val="0"/>
          <w:sz w:val="24"/>
          <w:szCs w:val="24"/>
        </w:rPr>
        <w:t>。</w:t>
      </w:r>
    </w:p>
    <w:p w14:paraId="01E0A777" w14:textId="2F2F2931" w:rsidR="00D81BFB" w:rsidRDefault="00D81BFB" w:rsidP="00F82DF8">
      <w:pPr>
        <w:rPr>
          <w:rFonts w:ascii="Times New Roman" w:eastAsia="宋体" w:hAnsi="Times New Roman" w:cs="Times New Roman"/>
          <w:color w:val="000000"/>
          <w:kern w:val="0"/>
          <w:sz w:val="24"/>
          <w:szCs w:val="24"/>
        </w:rPr>
      </w:pPr>
      <w:r w:rsidRPr="00D81BFB">
        <w:rPr>
          <w:rFonts w:ascii="Times New Roman" w:eastAsia="宋体" w:hAnsi="Times New Roman" w:cs="Times New Roman" w:hint="eastAsia"/>
          <w:color w:val="000000"/>
          <w:kern w:val="0"/>
          <w:sz w:val="24"/>
          <w:szCs w:val="24"/>
        </w:rPr>
        <w:t>在原子中</w:t>
      </w:r>
      <w:r w:rsidRPr="00D81BFB">
        <w:rPr>
          <w:rFonts w:ascii="Times New Roman" w:eastAsia="宋体" w:hAnsi="Times New Roman" w:cs="Times New Roman"/>
          <w:color w:val="000000"/>
          <w:kern w:val="0"/>
          <w:sz w:val="24"/>
          <w:szCs w:val="24"/>
        </w:rPr>
        <w:t>,</w:t>
      </w:r>
      <w:r w:rsidRPr="00D81BFB">
        <w:rPr>
          <w:rFonts w:ascii="Times New Roman" w:eastAsia="宋体" w:hAnsi="Times New Roman" w:cs="Times New Roman"/>
          <w:color w:val="000000"/>
          <w:kern w:val="0"/>
          <w:sz w:val="24"/>
          <w:szCs w:val="24"/>
        </w:rPr>
        <w:t>核外电子受到的库仑力也是平方反比吸引力</w:t>
      </w:r>
      <w:r w:rsidRPr="00D81BFB">
        <w:rPr>
          <w:rFonts w:ascii="Times New Roman" w:eastAsia="宋体" w:hAnsi="Times New Roman" w:cs="Times New Roman"/>
          <w:color w:val="000000"/>
          <w:kern w:val="0"/>
          <w:sz w:val="24"/>
          <w:szCs w:val="24"/>
        </w:rPr>
        <w:t>,</w:t>
      </w:r>
      <w:r w:rsidRPr="00D81BFB">
        <w:rPr>
          <w:rFonts w:ascii="Times New Roman" w:eastAsia="宋体" w:hAnsi="Times New Roman" w:cs="Times New Roman"/>
          <w:color w:val="000000"/>
          <w:kern w:val="0"/>
          <w:sz w:val="24"/>
          <w:szCs w:val="24"/>
        </w:rPr>
        <w:t>即</w:t>
      </w:r>
      <w:r>
        <w:rPr>
          <w:rFonts w:ascii="Times New Roman" w:eastAsia="宋体" w:hAnsi="Times New Roman" w:cs="Times New Roman" w:hint="eastAsia"/>
          <w:color w:val="000000"/>
          <w:kern w:val="0"/>
          <w:sz w:val="24"/>
          <w:szCs w:val="24"/>
        </w:rPr>
        <w:t>：</w:t>
      </w:r>
    </w:p>
    <w:p w14:paraId="3F4C015C" w14:textId="19F8CF07" w:rsidR="00D81BFB" w:rsidRDefault="00D81BFB" w:rsidP="00D81BFB">
      <w:pPr>
        <w:jc w:val="center"/>
        <w:rPr>
          <w:rFonts w:ascii="Times New Roman" w:eastAsia="宋体" w:hAnsi="Times New Roman" w:cs="Times New Roman"/>
          <w:color w:val="000000"/>
          <w:kern w:val="0"/>
          <w:sz w:val="24"/>
          <w:szCs w:val="24"/>
        </w:rPr>
      </w:pPr>
      <w:r>
        <w:rPr>
          <w:noProof/>
        </w:rPr>
        <w:drawing>
          <wp:inline distT="0" distB="0" distL="0" distR="0" wp14:anchorId="73EBEBBC" wp14:editId="3CBF825C">
            <wp:extent cx="2357455" cy="361953"/>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57455" cy="361953"/>
                    </a:xfrm>
                    <a:prstGeom prst="rect">
                      <a:avLst/>
                    </a:prstGeom>
                  </pic:spPr>
                </pic:pic>
              </a:graphicData>
            </a:graphic>
          </wp:inline>
        </w:drawing>
      </w:r>
    </w:p>
    <w:p w14:paraId="792AFD95" w14:textId="720706D4" w:rsidR="00D81BFB" w:rsidRDefault="00D81BFB" w:rsidP="00D81BFB">
      <w:pPr>
        <w:rPr>
          <w:rFonts w:ascii="Times New Roman" w:eastAsia="宋体" w:hAnsi="Times New Roman" w:cs="Times New Roman"/>
          <w:color w:val="000000"/>
          <w:kern w:val="0"/>
          <w:sz w:val="24"/>
          <w:szCs w:val="24"/>
        </w:rPr>
      </w:pPr>
      <w:r w:rsidRPr="00D81BFB">
        <w:rPr>
          <w:rFonts w:ascii="Times New Roman" w:eastAsia="宋体" w:hAnsi="Times New Roman" w:cs="Times New Roman" w:hint="eastAsia"/>
          <w:color w:val="000000"/>
          <w:kern w:val="0"/>
          <w:sz w:val="24"/>
          <w:szCs w:val="24"/>
        </w:rPr>
        <w:t>式中</w:t>
      </w:r>
      <w:r w:rsidRPr="00D81BFB">
        <w:rPr>
          <w:rFonts w:ascii="Times New Roman" w:eastAsia="宋体" w:hAnsi="Times New Roman" w:cs="Times New Roman"/>
          <w:color w:val="000000"/>
          <w:kern w:val="0"/>
          <w:sz w:val="24"/>
          <w:szCs w:val="24"/>
        </w:rPr>
        <w:t>,ε</w:t>
      </w:r>
      <w:r w:rsidRPr="00D81BFB">
        <w:rPr>
          <w:rFonts w:ascii="Times New Roman" w:eastAsia="宋体" w:hAnsi="Times New Roman" w:cs="Times New Roman"/>
          <w:color w:val="000000"/>
          <w:kern w:val="0"/>
          <w:sz w:val="24"/>
          <w:szCs w:val="24"/>
          <w:vertAlign w:val="subscript"/>
        </w:rPr>
        <w:t>0</w:t>
      </w:r>
      <w:r w:rsidRPr="00D81BFB">
        <w:rPr>
          <w:rFonts w:ascii="Times New Roman" w:eastAsia="宋体" w:hAnsi="Times New Roman" w:cs="Times New Roman"/>
          <w:color w:val="000000"/>
          <w:kern w:val="0"/>
          <w:sz w:val="24"/>
          <w:szCs w:val="24"/>
        </w:rPr>
        <w:t>是真空的电容率、</w:t>
      </w:r>
      <w:r w:rsidRPr="00D81BFB">
        <w:rPr>
          <w:rFonts w:ascii="Times New Roman" w:eastAsia="宋体" w:hAnsi="Times New Roman" w:cs="Times New Roman"/>
          <w:color w:val="000000"/>
          <w:kern w:val="0"/>
          <w:sz w:val="24"/>
          <w:szCs w:val="24"/>
        </w:rPr>
        <w:t>Z</w:t>
      </w:r>
      <w:r w:rsidRPr="00D81BFB">
        <w:rPr>
          <w:rFonts w:ascii="Times New Roman" w:eastAsia="宋体" w:hAnsi="Times New Roman" w:cs="Times New Roman"/>
          <w:color w:val="000000"/>
          <w:kern w:val="0"/>
          <w:sz w:val="24"/>
          <w:szCs w:val="24"/>
        </w:rPr>
        <w:t>是原子序数、</w:t>
      </w:r>
      <w:r w:rsidRPr="00D81BFB">
        <w:rPr>
          <w:rFonts w:ascii="Times New Roman" w:eastAsia="宋体" w:hAnsi="Times New Roman" w:cs="Times New Roman"/>
          <w:color w:val="000000"/>
          <w:kern w:val="0"/>
          <w:sz w:val="24"/>
          <w:szCs w:val="24"/>
        </w:rPr>
        <w:t>-e</w:t>
      </w:r>
      <w:r w:rsidRPr="00D81BFB">
        <w:rPr>
          <w:rFonts w:ascii="Times New Roman" w:eastAsia="宋体" w:hAnsi="Times New Roman" w:cs="Times New Roman"/>
          <w:color w:val="000000"/>
          <w:kern w:val="0"/>
          <w:sz w:val="24"/>
          <w:szCs w:val="24"/>
        </w:rPr>
        <w:t>是电子的电量、</w:t>
      </w:r>
      <w:r w:rsidRPr="00D81BFB">
        <w:rPr>
          <w:rFonts w:ascii="Times New Roman" w:eastAsia="宋体" w:hAnsi="Times New Roman" w:cs="Times New Roman"/>
          <w:color w:val="000000"/>
          <w:kern w:val="0"/>
          <w:sz w:val="24"/>
          <w:szCs w:val="24"/>
        </w:rPr>
        <w:t>+Ze</w:t>
      </w:r>
      <w:r w:rsidRPr="00D81BFB">
        <w:rPr>
          <w:rFonts w:ascii="Times New Roman" w:eastAsia="宋体" w:hAnsi="Times New Roman" w:cs="Times New Roman"/>
          <w:color w:val="000000"/>
          <w:kern w:val="0"/>
          <w:sz w:val="24"/>
          <w:szCs w:val="24"/>
        </w:rPr>
        <w:t>是原子核的电量。由于原子核的质量</w:t>
      </w:r>
      <w:r w:rsidRPr="00D81BFB">
        <w:rPr>
          <w:rFonts w:ascii="Times New Roman" w:eastAsia="宋体" w:hAnsi="Times New Roman" w:cs="Times New Roman"/>
          <w:color w:val="000000"/>
          <w:kern w:val="0"/>
          <w:sz w:val="24"/>
          <w:szCs w:val="24"/>
        </w:rPr>
        <w:t>M</w:t>
      </w:r>
      <w:r w:rsidRPr="00D81BFB">
        <w:rPr>
          <w:rFonts w:ascii="Times New Roman" w:eastAsia="宋体" w:hAnsi="Times New Roman" w:cs="Times New Roman"/>
          <w:color w:val="000000"/>
          <w:kern w:val="0"/>
          <w:sz w:val="24"/>
          <w:szCs w:val="24"/>
        </w:rPr>
        <w:t>远大于电子的质量</w:t>
      </w:r>
      <w:r w:rsidRPr="00D81BFB">
        <w:rPr>
          <w:rFonts w:ascii="Times New Roman" w:eastAsia="宋体" w:hAnsi="Times New Roman" w:cs="Times New Roman"/>
          <w:color w:val="000000"/>
          <w:kern w:val="0"/>
          <w:sz w:val="24"/>
          <w:szCs w:val="24"/>
        </w:rPr>
        <w:t>m,</w:t>
      </w:r>
      <w:r w:rsidRPr="00D81BFB">
        <w:rPr>
          <w:rFonts w:ascii="Times New Roman" w:eastAsia="宋体" w:hAnsi="Times New Roman" w:cs="Times New Roman"/>
          <w:color w:val="000000"/>
          <w:kern w:val="0"/>
          <w:sz w:val="24"/>
          <w:szCs w:val="24"/>
        </w:rPr>
        <w:t>可仍视作为力心的原子核静止不动</w:t>
      </w:r>
      <w:r w:rsidRPr="00D81BFB">
        <w:rPr>
          <w:rFonts w:ascii="Times New Roman" w:eastAsia="宋体" w:hAnsi="Times New Roman" w:cs="Times New Roman"/>
          <w:color w:val="000000"/>
          <w:kern w:val="0"/>
          <w:sz w:val="24"/>
          <w:szCs w:val="24"/>
        </w:rPr>
        <w:t>,</w:t>
      </w:r>
      <w:r w:rsidRPr="00D81BFB">
        <w:rPr>
          <w:rFonts w:ascii="Times New Roman" w:eastAsia="宋体" w:hAnsi="Times New Roman" w:cs="Times New Roman"/>
          <w:color w:val="000000"/>
          <w:kern w:val="0"/>
          <w:sz w:val="24"/>
          <w:szCs w:val="24"/>
        </w:rPr>
        <w:t>需要修正时再用</w:t>
      </w:r>
      <w:r w:rsidRPr="00D81BFB">
        <w:rPr>
          <w:rFonts w:ascii="Times New Roman" w:eastAsia="宋体" w:hAnsi="Times New Roman" w:cs="Times New Roman"/>
          <w:color w:val="000000"/>
          <w:kern w:val="0"/>
          <w:sz w:val="24"/>
          <w:szCs w:val="24"/>
        </w:rPr>
        <w:t>μ</w:t>
      </w:r>
      <w:r w:rsidRPr="00D81BFB">
        <w:rPr>
          <w:rFonts w:ascii="Times New Roman" w:eastAsia="宋体" w:hAnsi="Times New Roman" w:cs="Times New Roman"/>
          <w:color w:val="000000"/>
          <w:kern w:val="0"/>
          <w:sz w:val="24"/>
          <w:szCs w:val="24"/>
        </w:rPr>
        <w:t>取代</w:t>
      </w:r>
      <w:r w:rsidRPr="00D81BFB">
        <w:rPr>
          <w:rFonts w:ascii="Times New Roman" w:eastAsia="宋体" w:hAnsi="Times New Roman" w:cs="Times New Roman"/>
          <w:color w:val="000000"/>
          <w:kern w:val="0"/>
          <w:sz w:val="24"/>
          <w:szCs w:val="24"/>
        </w:rPr>
        <w:t>m</w:t>
      </w:r>
      <w:r w:rsidRPr="00D81BFB">
        <w:rPr>
          <w:rFonts w:ascii="Times New Roman" w:eastAsia="宋体" w:hAnsi="Times New Roman" w:cs="Times New Roman"/>
          <w:color w:val="000000"/>
          <w:kern w:val="0"/>
          <w:sz w:val="24"/>
          <w:szCs w:val="24"/>
        </w:rPr>
        <w:t>。按照经典力学的处理方法</w:t>
      </w:r>
      <w:r w:rsidRPr="00D81BFB">
        <w:rPr>
          <w:rFonts w:ascii="Times New Roman" w:eastAsia="宋体" w:hAnsi="Times New Roman" w:cs="Times New Roman"/>
          <w:color w:val="000000"/>
          <w:kern w:val="0"/>
          <w:sz w:val="24"/>
          <w:szCs w:val="24"/>
        </w:rPr>
        <w:t>,</w:t>
      </w:r>
      <w:r w:rsidRPr="00D81BFB">
        <w:rPr>
          <w:rFonts w:ascii="Times New Roman" w:eastAsia="宋体" w:hAnsi="Times New Roman" w:cs="Times New Roman"/>
          <w:color w:val="000000"/>
          <w:kern w:val="0"/>
          <w:sz w:val="24"/>
          <w:szCs w:val="24"/>
        </w:rPr>
        <w:t>得到电子绕核作椭圆运动的轨道方程</w:t>
      </w:r>
      <w:r>
        <w:rPr>
          <w:rFonts w:ascii="Times New Roman" w:eastAsia="宋体" w:hAnsi="Times New Roman" w:cs="Times New Roman" w:hint="eastAsia"/>
          <w:color w:val="000000"/>
          <w:kern w:val="0"/>
          <w:sz w:val="24"/>
          <w:szCs w:val="24"/>
        </w:rPr>
        <w:t>，即：</w:t>
      </w:r>
    </w:p>
    <w:p w14:paraId="129DE103" w14:textId="0A1DC92A" w:rsidR="00D81BFB" w:rsidRDefault="00D81BFB" w:rsidP="00D81BFB">
      <w:pPr>
        <w:jc w:val="center"/>
        <w:rPr>
          <w:rFonts w:ascii="Times New Roman" w:eastAsia="宋体" w:hAnsi="Times New Roman" w:cs="Times New Roman"/>
          <w:color w:val="000000"/>
          <w:kern w:val="0"/>
          <w:sz w:val="24"/>
          <w:szCs w:val="24"/>
        </w:rPr>
      </w:pPr>
      <w:r>
        <w:rPr>
          <w:noProof/>
        </w:rPr>
        <w:drawing>
          <wp:inline distT="0" distB="0" distL="0" distR="0" wp14:anchorId="21D2827A" wp14:editId="23E45857">
            <wp:extent cx="866781" cy="357190"/>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66781" cy="357190"/>
                    </a:xfrm>
                    <a:prstGeom prst="rect">
                      <a:avLst/>
                    </a:prstGeom>
                  </pic:spPr>
                </pic:pic>
              </a:graphicData>
            </a:graphic>
          </wp:inline>
        </w:drawing>
      </w:r>
    </w:p>
    <w:p w14:paraId="33BB15A4" w14:textId="600DCAE6" w:rsidR="00D81BFB" w:rsidRDefault="00D81BFB" w:rsidP="00D81BFB">
      <w:pPr>
        <w:rPr>
          <w:rFonts w:ascii="Times New Roman" w:eastAsia="宋体" w:hAnsi="Times New Roman" w:cs="Times New Roman"/>
          <w:color w:val="000000"/>
          <w:kern w:val="0"/>
          <w:sz w:val="24"/>
          <w:szCs w:val="24"/>
        </w:rPr>
      </w:pPr>
      <w:r w:rsidRPr="00D81BFB">
        <w:rPr>
          <w:rFonts w:ascii="Times New Roman" w:eastAsia="宋体" w:hAnsi="Times New Roman" w:cs="Times New Roman" w:hint="eastAsia"/>
          <w:color w:val="000000"/>
          <w:kern w:val="0"/>
          <w:sz w:val="24"/>
          <w:szCs w:val="24"/>
        </w:rPr>
        <w:t>ε表示偏心率。注意到α</w:t>
      </w:r>
      <w:r w:rsidRPr="00D81BFB">
        <w:rPr>
          <w:rFonts w:ascii="Times New Roman" w:eastAsia="宋体" w:hAnsi="Times New Roman" w:cs="Times New Roman"/>
          <w:color w:val="000000"/>
          <w:kern w:val="0"/>
          <w:sz w:val="24"/>
          <w:szCs w:val="24"/>
        </w:rPr>
        <w:t>=</w:t>
      </w:r>
      <m:oMath>
        <m:f>
          <m:fPr>
            <m:ctrlPr>
              <w:rPr>
                <w:rFonts w:ascii="Cambria Math" w:eastAsia="宋体" w:hAnsi="Cambria Math" w:cs="Times New Roman"/>
                <w:i/>
                <w:color w:val="000000"/>
                <w:kern w:val="0"/>
                <w:sz w:val="24"/>
                <w:szCs w:val="24"/>
              </w:rPr>
            </m:ctrlPr>
          </m:fPr>
          <m:num>
            <m:r>
              <w:rPr>
                <w:rFonts w:ascii="Cambria Math" w:eastAsia="宋体" w:hAnsi="Cambria Math" w:cs="Times New Roman"/>
                <w:color w:val="000000"/>
                <w:kern w:val="0"/>
                <w:sz w:val="24"/>
                <w:szCs w:val="24"/>
              </w:rPr>
              <m:t>Z</m:t>
            </m:r>
            <m:sSup>
              <m:sSupPr>
                <m:ctrlPr>
                  <w:rPr>
                    <w:rFonts w:ascii="Cambria Math" w:eastAsia="宋体" w:hAnsi="Cambria Math" w:cs="Times New Roman"/>
                    <w:i/>
                    <w:color w:val="000000"/>
                    <w:kern w:val="0"/>
                    <w:sz w:val="24"/>
                    <w:szCs w:val="24"/>
                    <w:vertAlign w:val="superscript"/>
                  </w:rPr>
                </m:ctrlPr>
              </m:sSupPr>
              <m:e>
                <m:r>
                  <w:rPr>
                    <w:rFonts w:ascii="Cambria Math" w:eastAsia="宋体" w:hAnsi="Cambria Math" w:cs="Times New Roman"/>
                    <w:color w:val="000000"/>
                    <w:kern w:val="0"/>
                    <w:sz w:val="24"/>
                    <w:szCs w:val="24"/>
                  </w:rPr>
                  <m:t>e</m:t>
                </m:r>
              </m:e>
              <m:sup>
                <m:r>
                  <w:rPr>
                    <w:rFonts w:ascii="Cambria Math" w:eastAsia="宋体" w:hAnsi="Cambria Math" w:cs="Times New Roman"/>
                    <w:color w:val="000000"/>
                    <w:kern w:val="0"/>
                    <w:sz w:val="24"/>
                    <w:szCs w:val="24"/>
                    <w:vertAlign w:val="superscript"/>
                  </w:rPr>
                  <m:t>2</m:t>
                </m:r>
              </m:sup>
            </m:sSup>
          </m:num>
          <m:den>
            <m:r>
              <m:rPr>
                <m:sty m:val="p"/>
              </m:rPr>
              <w:rPr>
                <w:rFonts w:ascii="Cambria Math" w:eastAsia="宋体" w:hAnsi="Cambria Math" w:cs="Times New Roman"/>
                <w:color w:val="000000"/>
                <w:kern w:val="0"/>
                <w:sz w:val="24"/>
                <w:szCs w:val="24"/>
              </w:rPr>
              <m:t>4πε0</m:t>
            </m:r>
          </m:den>
        </m:f>
      </m:oMath>
      <w:r w:rsidRPr="00D81BFB">
        <w:rPr>
          <w:rFonts w:ascii="Times New Roman" w:eastAsia="宋体" w:hAnsi="Times New Roman" w:cs="Times New Roman"/>
          <w:color w:val="000000"/>
          <w:kern w:val="0"/>
          <w:sz w:val="24"/>
          <w:szCs w:val="24"/>
        </w:rPr>
        <w:t>,</w:t>
      </w:r>
      <w:r w:rsidRPr="00D81BFB">
        <w:rPr>
          <w:rFonts w:ascii="Times New Roman" w:eastAsia="宋体" w:hAnsi="Times New Roman" w:cs="Times New Roman"/>
          <w:color w:val="000000"/>
          <w:kern w:val="0"/>
          <w:sz w:val="24"/>
          <w:szCs w:val="24"/>
        </w:rPr>
        <w:t>再用符号</w:t>
      </w:r>
      <w:proofErr w:type="spellStart"/>
      <w:r w:rsidRPr="00D81BFB">
        <w:rPr>
          <w:rFonts w:ascii="Times New Roman" w:eastAsia="宋体" w:hAnsi="Times New Roman" w:cs="Times New Roman"/>
          <w:color w:val="000000"/>
          <w:kern w:val="0"/>
          <w:sz w:val="24"/>
          <w:szCs w:val="24"/>
        </w:rPr>
        <w:t>p</w:t>
      </w:r>
      <w:r w:rsidRPr="00D81BFB">
        <w:rPr>
          <w:rFonts w:ascii="Times New Roman" w:eastAsia="宋体" w:hAnsi="Times New Roman" w:cs="Times New Roman"/>
          <w:color w:val="000000"/>
          <w:kern w:val="0"/>
          <w:sz w:val="24"/>
          <w:szCs w:val="24"/>
          <w:vertAlign w:val="subscript"/>
        </w:rPr>
        <w:t>φ</w:t>
      </w:r>
      <w:proofErr w:type="spellEnd"/>
      <w:r w:rsidRPr="00D81BFB">
        <w:rPr>
          <w:rFonts w:ascii="Times New Roman" w:eastAsia="宋体" w:hAnsi="Times New Roman" w:cs="Times New Roman"/>
          <w:color w:val="000000"/>
          <w:kern w:val="0"/>
          <w:sz w:val="24"/>
          <w:szCs w:val="24"/>
        </w:rPr>
        <w:t>表示</w:t>
      </w:r>
      <w:r w:rsidRPr="00D81BFB">
        <w:rPr>
          <w:rFonts w:ascii="Times New Roman" w:eastAsia="宋体" w:hAnsi="Times New Roman" w:cs="Times New Roman"/>
          <w:color w:val="000000"/>
          <w:kern w:val="0"/>
          <w:sz w:val="24"/>
          <w:szCs w:val="24"/>
        </w:rPr>
        <w:t>L,</w:t>
      </w:r>
      <w:r w:rsidRPr="00D81BFB">
        <w:rPr>
          <w:rFonts w:ascii="Times New Roman" w:eastAsia="宋体" w:hAnsi="Times New Roman" w:cs="Times New Roman"/>
          <w:color w:val="000000"/>
          <w:kern w:val="0"/>
          <w:sz w:val="24"/>
          <w:szCs w:val="24"/>
        </w:rPr>
        <w:t>并称之为电子的轨道角动量</w:t>
      </w:r>
      <w:r w:rsidRPr="00D81BFB">
        <w:rPr>
          <w:rFonts w:ascii="Times New Roman" w:eastAsia="宋体" w:hAnsi="Times New Roman" w:cs="Times New Roman"/>
          <w:color w:val="000000"/>
          <w:kern w:val="0"/>
          <w:sz w:val="24"/>
          <w:szCs w:val="24"/>
        </w:rPr>
        <w:t>,</w:t>
      </w:r>
      <w:r w:rsidRPr="00D81BFB">
        <w:rPr>
          <w:rFonts w:ascii="Times New Roman" w:eastAsia="宋体" w:hAnsi="Times New Roman" w:cs="Times New Roman"/>
          <w:color w:val="000000"/>
          <w:kern w:val="0"/>
          <w:sz w:val="24"/>
          <w:szCs w:val="24"/>
        </w:rPr>
        <w:t>则椭圆轨道的几何参量为</w:t>
      </w:r>
      <w:r>
        <w:rPr>
          <w:rFonts w:ascii="Times New Roman" w:eastAsia="宋体" w:hAnsi="Times New Roman" w:cs="Times New Roman" w:hint="eastAsia"/>
          <w:color w:val="000000"/>
          <w:kern w:val="0"/>
          <w:sz w:val="24"/>
          <w:szCs w:val="24"/>
        </w:rPr>
        <w:t>：</w:t>
      </w:r>
    </w:p>
    <w:p w14:paraId="0C2DC707" w14:textId="122FD5E0" w:rsidR="00572B82" w:rsidRDefault="00572B82" w:rsidP="00572B82">
      <w:pPr>
        <w:jc w:val="center"/>
        <w:rPr>
          <w:rFonts w:ascii="Times New Roman" w:eastAsia="宋体" w:hAnsi="Times New Roman" w:cs="Times New Roman"/>
          <w:color w:val="000000"/>
          <w:kern w:val="0"/>
          <w:sz w:val="24"/>
          <w:szCs w:val="24"/>
        </w:rPr>
      </w:pPr>
      <w:r>
        <w:rPr>
          <w:noProof/>
        </w:rPr>
        <w:drawing>
          <wp:inline distT="0" distB="0" distL="0" distR="0" wp14:anchorId="2E55FDFA" wp14:editId="33FD298D">
            <wp:extent cx="2328880" cy="88106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28880" cy="881069"/>
                    </a:xfrm>
                    <a:prstGeom prst="rect">
                      <a:avLst/>
                    </a:prstGeom>
                  </pic:spPr>
                </pic:pic>
              </a:graphicData>
            </a:graphic>
          </wp:inline>
        </w:drawing>
      </w:r>
    </w:p>
    <w:p w14:paraId="502CA912" w14:textId="3023EFD4" w:rsidR="00572B82" w:rsidRDefault="00572B82" w:rsidP="00572B82">
      <w:pPr>
        <w:jc w:val="left"/>
        <w:rPr>
          <w:rFonts w:ascii="Times New Roman" w:eastAsia="宋体" w:hAnsi="Times New Roman" w:cs="Times New Roman"/>
          <w:color w:val="000000"/>
          <w:kern w:val="0"/>
          <w:sz w:val="24"/>
          <w:szCs w:val="24"/>
        </w:rPr>
      </w:pPr>
      <w:r w:rsidRPr="00572B82">
        <w:rPr>
          <w:rFonts w:ascii="Times New Roman" w:eastAsia="宋体" w:hAnsi="Times New Roman" w:cs="Times New Roman" w:hint="eastAsia"/>
          <w:color w:val="000000"/>
          <w:kern w:val="0"/>
          <w:sz w:val="24"/>
          <w:szCs w:val="24"/>
        </w:rPr>
        <w:t>据行星沿椭圆轨道运动周期公式</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可算出电子绕核运转的频率</w:t>
      </w:r>
      <w:r>
        <w:rPr>
          <w:rFonts w:ascii="Times New Roman" w:eastAsia="宋体" w:hAnsi="Times New Roman" w:cs="Times New Roman" w:hint="eastAsia"/>
          <w:color w:val="000000"/>
          <w:kern w:val="0"/>
          <w:sz w:val="24"/>
          <w:szCs w:val="24"/>
        </w:rPr>
        <w:t>：</w:t>
      </w:r>
    </w:p>
    <w:p w14:paraId="6DB467A9" w14:textId="2B7FB1A0" w:rsidR="00572B82" w:rsidRDefault="00572B82" w:rsidP="00572B82">
      <w:pPr>
        <w:jc w:val="center"/>
        <w:rPr>
          <w:rFonts w:ascii="Times New Roman" w:eastAsia="宋体" w:hAnsi="Times New Roman" w:cs="Times New Roman"/>
          <w:color w:val="000000"/>
          <w:kern w:val="0"/>
          <w:sz w:val="24"/>
          <w:szCs w:val="24"/>
        </w:rPr>
      </w:pPr>
      <w:r>
        <w:rPr>
          <w:noProof/>
        </w:rPr>
        <w:drawing>
          <wp:inline distT="0" distB="0" distL="0" distR="0" wp14:anchorId="4B8C72D4" wp14:editId="661E17B0">
            <wp:extent cx="2695595" cy="38576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95595" cy="385765"/>
                    </a:xfrm>
                    <a:prstGeom prst="rect">
                      <a:avLst/>
                    </a:prstGeom>
                  </pic:spPr>
                </pic:pic>
              </a:graphicData>
            </a:graphic>
          </wp:inline>
        </w:drawing>
      </w:r>
    </w:p>
    <w:p w14:paraId="103E72CF" w14:textId="77777777" w:rsidR="00572B82" w:rsidRDefault="00572B82" w:rsidP="00572B82">
      <w:pPr>
        <w:rPr>
          <w:rFonts w:ascii="Times New Roman" w:eastAsia="宋体" w:hAnsi="Times New Roman" w:cs="Times New Roman"/>
          <w:color w:val="000000"/>
          <w:kern w:val="0"/>
          <w:sz w:val="24"/>
          <w:szCs w:val="24"/>
        </w:rPr>
      </w:pPr>
      <w:r w:rsidRPr="00572B82">
        <w:rPr>
          <w:rFonts w:ascii="Times New Roman" w:eastAsia="宋体" w:hAnsi="Times New Roman" w:cs="Times New Roman" w:hint="eastAsia"/>
          <w:color w:val="000000"/>
          <w:kern w:val="0"/>
          <w:sz w:val="24"/>
          <w:szCs w:val="24"/>
        </w:rPr>
        <w:t>然而</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在椭圆或圆轨道上运动的电子具有加速度</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依经典电动力学：</w:t>
      </w:r>
    </w:p>
    <w:p w14:paraId="609877DF" w14:textId="77777777" w:rsidR="00572B82" w:rsidRDefault="00572B82" w:rsidP="00572B82">
      <w:pPr>
        <w:rPr>
          <w:rFonts w:ascii="Times New Roman" w:eastAsia="宋体" w:hAnsi="Times New Roman" w:cs="Times New Roman"/>
          <w:color w:val="000000"/>
          <w:kern w:val="0"/>
          <w:sz w:val="24"/>
          <w:szCs w:val="24"/>
        </w:rPr>
      </w:pP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1</w:t>
      </w:r>
      <w:r w:rsidRPr="00572B82">
        <w:rPr>
          <w:rFonts w:ascii="Times New Roman" w:eastAsia="宋体" w:hAnsi="Times New Roman" w:cs="Times New Roman"/>
          <w:color w:val="000000"/>
          <w:kern w:val="0"/>
          <w:sz w:val="24"/>
          <w:szCs w:val="24"/>
        </w:rPr>
        <w:t>）加速运动的电子所发出的电磁辐射</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其频率是连续分布的</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这与原子的光谱是线状光谱不符</w:t>
      </w:r>
      <w:r w:rsidRPr="00572B82">
        <w:rPr>
          <w:rFonts w:ascii="Times New Roman" w:eastAsia="宋体" w:hAnsi="Times New Roman" w:cs="Times New Roman"/>
          <w:color w:val="000000"/>
          <w:kern w:val="0"/>
          <w:sz w:val="24"/>
          <w:szCs w:val="24"/>
        </w:rPr>
        <w:t>;</w:t>
      </w:r>
    </w:p>
    <w:p w14:paraId="5CCE162C" w14:textId="0C3CA1FF" w:rsidR="00572B82" w:rsidRDefault="00572B82" w:rsidP="00572B82">
      <w:pPr>
        <w:rPr>
          <w:rFonts w:ascii="Times New Roman" w:eastAsia="宋体" w:hAnsi="Times New Roman" w:cs="Times New Roman"/>
          <w:color w:val="000000"/>
          <w:kern w:val="0"/>
          <w:sz w:val="24"/>
          <w:szCs w:val="24"/>
        </w:rPr>
      </w:pP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2</w:t>
      </w:r>
      <w:r w:rsidRPr="00572B82">
        <w:rPr>
          <w:rFonts w:ascii="Times New Roman" w:eastAsia="宋体" w:hAnsi="Times New Roman" w:cs="Times New Roman"/>
          <w:color w:val="000000"/>
          <w:kern w:val="0"/>
          <w:sz w:val="24"/>
          <w:szCs w:val="24"/>
        </w:rPr>
        <w:t>）因不断发出辐射而逐渐损失能量的电子将会很快陨落到原子核上</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从而导致原子迅速塌缩</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这就更与原子应具有稳定的结构这一基本事实相悖了。为说明原子的稳定性并解释原子的线光谱</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玻尔（</w:t>
      </w:r>
      <w:proofErr w:type="spellStart"/>
      <w:r w:rsidRPr="00572B82">
        <w:rPr>
          <w:rFonts w:ascii="Times New Roman" w:eastAsia="宋体" w:hAnsi="Times New Roman" w:cs="Times New Roman"/>
          <w:color w:val="000000"/>
          <w:kern w:val="0"/>
          <w:sz w:val="24"/>
          <w:szCs w:val="24"/>
        </w:rPr>
        <w:t>N.Bohr</w:t>
      </w:r>
      <w:proofErr w:type="spellEnd"/>
      <w:r w:rsidRPr="00572B82">
        <w:rPr>
          <w:rFonts w:ascii="Times New Roman" w:eastAsia="宋体" w:hAnsi="Times New Roman" w:cs="Times New Roman"/>
          <w:color w:val="000000"/>
          <w:kern w:val="0"/>
          <w:sz w:val="24"/>
          <w:szCs w:val="24"/>
        </w:rPr>
        <w:t>）于</w:t>
      </w:r>
      <w:r w:rsidRPr="00572B82">
        <w:rPr>
          <w:rFonts w:ascii="Times New Roman" w:eastAsia="宋体" w:hAnsi="Times New Roman" w:cs="Times New Roman"/>
          <w:color w:val="000000"/>
          <w:kern w:val="0"/>
          <w:sz w:val="24"/>
          <w:szCs w:val="24"/>
        </w:rPr>
        <w:t>1913</w:t>
      </w:r>
      <w:r w:rsidRPr="00572B82">
        <w:rPr>
          <w:rFonts w:ascii="Times New Roman" w:eastAsia="宋体" w:hAnsi="Times New Roman" w:cs="Times New Roman"/>
          <w:color w:val="000000"/>
          <w:kern w:val="0"/>
          <w:sz w:val="24"/>
          <w:szCs w:val="24"/>
        </w:rPr>
        <w:t>年建立了原子的量子论</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指出电子只能沿着一组分立的定态轨道绕核运动</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这时（即处于定态的）电子既不吸收也不辐射能量。玻尔还就圆轨道给出了定态条件</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称为量子化条件。</w:t>
      </w:r>
      <w:r w:rsidRPr="00572B82">
        <w:rPr>
          <w:rFonts w:ascii="Times New Roman" w:eastAsia="宋体" w:hAnsi="Times New Roman" w:cs="Times New Roman"/>
          <w:color w:val="000000"/>
          <w:kern w:val="0"/>
          <w:sz w:val="24"/>
          <w:szCs w:val="24"/>
        </w:rPr>
        <w:t>1916</w:t>
      </w:r>
      <w:r w:rsidRPr="00572B82">
        <w:rPr>
          <w:rFonts w:ascii="Times New Roman" w:eastAsia="宋体" w:hAnsi="Times New Roman" w:cs="Times New Roman"/>
          <w:color w:val="000000"/>
          <w:kern w:val="0"/>
          <w:sz w:val="24"/>
          <w:szCs w:val="24"/>
        </w:rPr>
        <w:t>年</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索末菲（</w:t>
      </w:r>
      <w:r w:rsidRPr="00572B82">
        <w:rPr>
          <w:rFonts w:ascii="Times New Roman" w:eastAsia="宋体" w:hAnsi="Times New Roman" w:cs="Times New Roman"/>
          <w:color w:val="000000"/>
          <w:kern w:val="0"/>
          <w:sz w:val="24"/>
          <w:szCs w:val="24"/>
        </w:rPr>
        <w:t>Sommerfeld</w:t>
      </w:r>
      <w:r w:rsidRPr="00572B82">
        <w:rPr>
          <w:rFonts w:ascii="Times New Roman" w:eastAsia="宋体" w:hAnsi="Times New Roman" w:cs="Times New Roman"/>
          <w:color w:val="000000"/>
          <w:kern w:val="0"/>
          <w:sz w:val="24"/>
          <w:szCs w:val="24"/>
        </w:rPr>
        <w:t>）把它推广到了椭圆轨道</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对电子的径向运动与角向运动给出了两个量子化条件</w:t>
      </w:r>
      <w:r>
        <w:rPr>
          <w:rFonts w:ascii="Times New Roman" w:eastAsia="宋体" w:hAnsi="Times New Roman" w:cs="Times New Roman" w:hint="eastAsia"/>
          <w:color w:val="000000"/>
          <w:kern w:val="0"/>
          <w:sz w:val="24"/>
          <w:szCs w:val="24"/>
        </w:rPr>
        <w:t>：</w:t>
      </w:r>
    </w:p>
    <w:p w14:paraId="0D1F6DC9" w14:textId="1B7039E9" w:rsidR="00572B82" w:rsidRDefault="00572B82" w:rsidP="00572B82">
      <w:pPr>
        <w:jc w:val="center"/>
        <w:rPr>
          <w:rFonts w:ascii="Times New Roman" w:eastAsia="宋体" w:hAnsi="Times New Roman" w:cs="Times New Roman"/>
          <w:color w:val="000000"/>
          <w:kern w:val="0"/>
          <w:sz w:val="24"/>
          <w:szCs w:val="24"/>
        </w:rPr>
      </w:pPr>
      <w:r>
        <w:rPr>
          <w:noProof/>
        </w:rPr>
        <w:drawing>
          <wp:inline distT="0" distB="0" distL="0" distR="0" wp14:anchorId="6F680C17" wp14:editId="05A4B995">
            <wp:extent cx="1000132" cy="433391"/>
            <wp:effectExtent l="0" t="0" r="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00132" cy="433391"/>
                    </a:xfrm>
                    <a:prstGeom prst="rect">
                      <a:avLst/>
                    </a:prstGeom>
                  </pic:spPr>
                </pic:pic>
              </a:graphicData>
            </a:graphic>
          </wp:inline>
        </w:drawing>
      </w:r>
    </w:p>
    <w:p w14:paraId="3B6A5CA3" w14:textId="77BE26AA" w:rsidR="00572B82" w:rsidRDefault="00572B82" w:rsidP="00572B82">
      <w:pPr>
        <w:spacing w:before="240"/>
        <w:rPr>
          <w:rFonts w:ascii="Times New Roman" w:eastAsia="宋体" w:hAnsi="Times New Roman" w:cs="Times New Roman"/>
          <w:color w:val="000000"/>
          <w:kern w:val="0"/>
          <w:sz w:val="24"/>
          <w:szCs w:val="24"/>
        </w:rPr>
      </w:pPr>
      <w:r w:rsidRPr="00572B82">
        <w:rPr>
          <w:rFonts w:ascii="Times New Roman" w:eastAsia="宋体" w:hAnsi="Times New Roman" w:cs="Times New Roman" w:hint="eastAsia"/>
          <w:color w:val="000000"/>
          <w:kern w:val="0"/>
          <w:sz w:val="24"/>
          <w:szCs w:val="24"/>
        </w:rPr>
        <w:t>式中（参见图</w:t>
      </w:r>
      <w:r w:rsidRPr="00572B82">
        <w:rPr>
          <w:rFonts w:ascii="Times New Roman" w:eastAsia="宋体" w:hAnsi="Times New Roman" w:cs="Times New Roman"/>
          <w:color w:val="000000"/>
          <w:kern w:val="0"/>
          <w:sz w:val="24"/>
          <w:szCs w:val="24"/>
        </w:rPr>
        <w:t>1</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左边的</w:t>
      </w:r>
      <w:r w:rsidRPr="00572B82">
        <w:rPr>
          <w:rFonts w:ascii="Times New Roman" w:eastAsia="宋体" w:hAnsi="Times New Roman" w:cs="Times New Roman"/>
          <w:color w:val="000000"/>
          <w:kern w:val="0"/>
          <w:sz w:val="24"/>
          <w:szCs w:val="24"/>
        </w:rPr>
        <w:t>r</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φ</w:t>
      </w:r>
      <w:r w:rsidRPr="00572B82">
        <w:rPr>
          <w:rFonts w:ascii="Times New Roman" w:eastAsia="宋体" w:hAnsi="Times New Roman" w:cs="Times New Roman"/>
          <w:color w:val="000000"/>
          <w:kern w:val="0"/>
          <w:sz w:val="24"/>
          <w:szCs w:val="24"/>
        </w:rPr>
        <w:t>是电子的极坐标</w:t>
      </w:r>
      <w:r w:rsidRPr="00572B82">
        <w:rPr>
          <w:rFonts w:ascii="Times New Roman" w:eastAsia="宋体" w:hAnsi="Times New Roman" w:cs="Times New Roman"/>
          <w:color w:val="000000"/>
          <w:kern w:val="0"/>
          <w:sz w:val="24"/>
          <w:szCs w:val="24"/>
        </w:rPr>
        <w:t>,</w:t>
      </w:r>
      <w:proofErr w:type="spellStart"/>
      <w:r w:rsidRPr="00572B82">
        <w:rPr>
          <w:rFonts w:ascii="Times New Roman" w:eastAsia="宋体" w:hAnsi="Times New Roman" w:cs="Times New Roman"/>
          <w:color w:val="000000"/>
          <w:kern w:val="0"/>
          <w:sz w:val="24"/>
          <w:szCs w:val="24"/>
        </w:rPr>
        <w:t>p</w:t>
      </w:r>
      <w:r w:rsidRPr="00572B82">
        <w:rPr>
          <w:rFonts w:ascii="Times New Roman" w:eastAsia="宋体" w:hAnsi="Times New Roman" w:cs="Times New Roman"/>
          <w:color w:val="000000"/>
          <w:kern w:val="0"/>
          <w:sz w:val="24"/>
          <w:szCs w:val="24"/>
          <w:vertAlign w:val="subscript"/>
        </w:rPr>
        <w:t>r</w:t>
      </w:r>
      <w:proofErr w:type="spellEnd"/>
      <w:r w:rsidRPr="00572B82">
        <w:rPr>
          <w:rFonts w:ascii="Times New Roman" w:eastAsia="宋体" w:hAnsi="Times New Roman" w:cs="Times New Roman"/>
          <w:color w:val="000000"/>
          <w:kern w:val="0"/>
          <w:sz w:val="24"/>
          <w:szCs w:val="24"/>
        </w:rPr>
        <w:t>=</w:t>
      </w:r>
      <w:proofErr w:type="spellStart"/>
      <w:r w:rsidRPr="00572B82">
        <w:rPr>
          <w:rFonts w:ascii="Times New Roman" w:eastAsia="宋体" w:hAnsi="Times New Roman" w:cs="Times New Roman"/>
          <w:color w:val="000000"/>
          <w:kern w:val="0"/>
          <w:sz w:val="24"/>
          <w:szCs w:val="24"/>
        </w:rPr>
        <w:t>m</w:t>
      </w:r>
      <w:r w:rsidRPr="00572B82">
        <w:rPr>
          <w:rFonts w:ascii="Times New Roman" w:eastAsia="宋体" w:hAnsi="Times New Roman" w:cs="Times New Roman"/>
          <w:color w:val="000000"/>
          <w:kern w:val="0"/>
          <w:sz w:val="24"/>
          <w:szCs w:val="24"/>
          <w:vertAlign w:val="subscript"/>
        </w:rPr>
        <w:t>r</w:t>
      </w:r>
      <w:proofErr w:type="spellEnd"/>
      <w:r w:rsidRPr="00572B82">
        <w:rPr>
          <w:rFonts w:ascii="Times New Roman" w:eastAsia="宋体" w:hAnsi="Times New Roman" w:cs="Times New Roman"/>
          <w:color w:val="000000"/>
          <w:kern w:val="0"/>
          <w:sz w:val="24"/>
          <w:szCs w:val="24"/>
        </w:rPr>
        <w:t>、</w:t>
      </w:r>
      <w:proofErr w:type="spellStart"/>
      <w:r w:rsidRPr="00572B82">
        <w:rPr>
          <w:rFonts w:ascii="Times New Roman" w:eastAsia="宋体" w:hAnsi="Times New Roman" w:cs="Times New Roman"/>
          <w:color w:val="000000"/>
          <w:kern w:val="0"/>
          <w:sz w:val="24"/>
          <w:szCs w:val="24"/>
        </w:rPr>
        <w:t>p</w:t>
      </w:r>
      <w:r w:rsidRPr="00572B82">
        <w:rPr>
          <w:rFonts w:ascii="Times New Roman" w:eastAsia="宋体" w:hAnsi="Times New Roman" w:cs="Times New Roman"/>
          <w:color w:val="000000"/>
          <w:kern w:val="0"/>
          <w:sz w:val="24"/>
          <w:szCs w:val="24"/>
          <w:vertAlign w:val="subscript"/>
        </w:rPr>
        <w:t>φ</w:t>
      </w:r>
      <w:proofErr w:type="spellEnd"/>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mr</w:t>
      </w:r>
      <w:r w:rsidRPr="00572B82">
        <w:rPr>
          <w:rFonts w:ascii="Times New Roman" w:eastAsia="宋体" w:hAnsi="Times New Roman" w:cs="Times New Roman"/>
          <w:color w:val="000000"/>
          <w:kern w:val="0"/>
          <w:sz w:val="24"/>
          <w:szCs w:val="24"/>
          <w:vertAlign w:val="superscript"/>
        </w:rPr>
        <w:t>2</w:t>
      </w:r>
      <w:r w:rsidRPr="00572B82">
        <w:rPr>
          <w:rFonts w:ascii="Times New Roman" w:eastAsia="宋体" w:hAnsi="Times New Roman" w:cs="Times New Roman"/>
          <w:color w:val="000000"/>
          <w:kern w:val="0"/>
          <w:sz w:val="24"/>
          <w:szCs w:val="24"/>
        </w:rPr>
        <w:t>φ</w:t>
      </w:r>
      <w:r w:rsidRPr="00572B82">
        <w:rPr>
          <w:rFonts w:ascii="Times New Roman" w:eastAsia="宋体" w:hAnsi="Times New Roman" w:cs="Times New Roman"/>
          <w:color w:val="000000"/>
          <w:kern w:val="0"/>
          <w:sz w:val="24"/>
          <w:szCs w:val="24"/>
        </w:rPr>
        <w:t>是与这两个坐标对应的径向线动量与轨道角动量</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符号</w:t>
      </w:r>
      <w:r w:rsidRPr="00572B82">
        <w:rPr>
          <w:rFonts w:ascii="宋体" w:eastAsia="宋体" w:hAnsi="宋体" w:cs="宋体" w:hint="eastAsia"/>
          <w:color w:val="000000"/>
          <w:kern w:val="0"/>
          <w:sz w:val="24"/>
          <w:szCs w:val="24"/>
        </w:rPr>
        <w:t>∮</w:t>
      </w:r>
      <w:r w:rsidRPr="00572B82">
        <w:rPr>
          <w:rFonts w:ascii="Times New Roman" w:eastAsia="宋体" w:hAnsi="Times New Roman" w:cs="Times New Roman"/>
          <w:color w:val="000000"/>
          <w:kern w:val="0"/>
          <w:sz w:val="24"/>
          <w:szCs w:val="24"/>
        </w:rPr>
        <w:t>表示积分应沿运动的一个周期进行</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两个积分都具有</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能量</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时间</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的量纲</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称为作用量积分</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右边的</w:t>
      </w:r>
      <w:r w:rsidRPr="00572B82">
        <w:rPr>
          <w:rFonts w:ascii="Times New Roman" w:eastAsia="宋体" w:hAnsi="Times New Roman" w:cs="Times New Roman"/>
          <w:color w:val="000000"/>
          <w:kern w:val="0"/>
          <w:sz w:val="24"/>
          <w:szCs w:val="24"/>
        </w:rPr>
        <w:t>h</w:t>
      </w:r>
      <w:r w:rsidRPr="00572B82">
        <w:rPr>
          <w:rFonts w:ascii="Times New Roman" w:eastAsia="宋体" w:hAnsi="Times New Roman" w:cs="Times New Roman"/>
          <w:color w:val="000000"/>
          <w:kern w:val="0"/>
          <w:sz w:val="24"/>
          <w:szCs w:val="24"/>
        </w:rPr>
        <w:t>是普朗克常数</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而</w:t>
      </w:r>
      <w:r w:rsidRPr="00572B82">
        <w:rPr>
          <w:rFonts w:ascii="Times New Roman" w:eastAsia="宋体" w:hAnsi="Times New Roman" w:cs="Times New Roman"/>
          <w:color w:val="000000"/>
          <w:kern w:val="0"/>
          <w:sz w:val="24"/>
          <w:szCs w:val="24"/>
        </w:rPr>
        <w:t>n</w:t>
      </w:r>
      <w:r w:rsidRPr="00572B82">
        <w:rPr>
          <w:rFonts w:ascii="Times New Roman" w:eastAsia="宋体" w:hAnsi="Times New Roman" w:cs="Times New Roman"/>
          <w:color w:val="000000"/>
          <w:kern w:val="0"/>
          <w:sz w:val="24"/>
          <w:szCs w:val="24"/>
          <w:vertAlign w:val="subscript"/>
        </w:rPr>
        <w:t>r</w:t>
      </w:r>
      <w:r w:rsidRPr="00572B82">
        <w:rPr>
          <w:rFonts w:ascii="Times New Roman" w:eastAsia="宋体" w:hAnsi="Times New Roman" w:cs="Times New Roman"/>
          <w:color w:val="000000"/>
          <w:kern w:val="0"/>
          <w:sz w:val="24"/>
          <w:szCs w:val="24"/>
        </w:rPr>
        <w:t>、</w:t>
      </w:r>
      <w:proofErr w:type="spellStart"/>
      <w:r w:rsidRPr="00572B82">
        <w:rPr>
          <w:rFonts w:ascii="Times New Roman" w:eastAsia="宋体" w:hAnsi="Times New Roman" w:cs="Times New Roman"/>
          <w:color w:val="000000"/>
          <w:kern w:val="0"/>
          <w:sz w:val="24"/>
          <w:szCs w:val="24"/>
        </w:rPr>
        <w:lastRenderedPageBreak/>
        <w:t>n</w:t>
      </w:r>
      <w:r w:rsidRPr="00572B82">
        <w:rPr>
          <w:rFonts w:ascii="Times New Roman" w:eastAsia="宋体" w:hAnsi="Times New Roman" w:cs="Times New Roman"/>
          <w:color w:val="000000"/>
          <w:kern w:val="0"/>
          <w:sz w:val="24"/>
          <w:szCs w:val="24"/>
          <w:vertAlign w:val="subscript"/>
        </w:rPr>
        <w:t>φ</w:t>
      </w:r>
      <w:proofErr w:type="spellEnd"/>
      <w:r w:rsidRPr="00572B82">
        <w:rPr>
          <w:rFonts w:ascii="Times New Roman" w:eastAsia="宋体" w:hAnsi="Times New Roman" w:cs="Times New Roman"/>
          <w:color w:val="000000"/>
          <w:kern w:val="0"/>
          <w:sz w:val="24"/>
          <w:szCs w:val="24"/>
        </w:rPr>
        <w:t>是正整数</w:t>
      </w:r>
      <w:r w:rsidRPr="00572B82">
        <w:rPr>
          <w:rFonts w:ascii="Times New Roman" w:eastAsia="宋体" w:hAnsi="Times New Roman" w:cs="Times New Roman"/>
          <w:color w:val="000000"/>
          <w:kern w:val="0"/>
          <w:sz w:val="24"/>
          <w:szCs w:val="24"/>
        </w:rPr>
        <w:t>,</w:t>
      </w:r>
      <w:r>
        <w:rPr>
          <w:rFonts w:ascii="Times New Roman" w:eastAsia="宋体" w:hAnsi="Times New Roman" w:cs="Times New Roman" w:hint="eastAsia"/>
          <w:color w:val="000000"/>
          <w:kern w:val="0"/>
          <w:sz w:val="24"/>
          <w:szCs w:val="24"/>
        </w:rPr>
        <w:t>分别叫做</w:t>
      </w:r>
      <w:proofErr w:type="gramStart"/>
      <w:r>
        <w:rPr>
          <w:rFonts w:ascii="Times New Roman" w:eastAsia="宋体" w:hAnsi="Times New Roman" w:cs="Times New Roman" w:hint="eastAsia"/>
          <w:color w:val="000000"/>
          <w:kern w:val="0"/>
          <w:sz w:val="24"/>
          <w:szCs w:val="24"/>
        </w:rPr>
        <w:t>径</w:t>
      </w:r>
      <w:proofErr w:type="gramEnd"/>
      <w:r>
        <w:rPr>
          <w:rFonts w:ascii="Times New Roman" w:eastAsia="宋体" w:hAnsi="Times New Roman" w:cs="Times New Roman" w:hint="eastAsia"/>
          <w:color w:val="000000"/>
          <w:kern w:val="0"/>
          <w:sz w:val="24"/>
          <w:szCs w:val="24"/>
        </w:rPr>
        <w:t>量子数和角量子数。</w:t>
      </w:r>
    </w:p>
    <w:p w14:paraId="54DE3022" w14:textId="4805D24D" w:rsidR="00572B82" w:rsidRDefault="00572B82" w:rsidP="00572B82">
      <w:pPr>
        <w:spacing w:before="240"/>
        <w:rPr>
          <w:rFonts w:ascii="Times New Roman" w:eastAsia="宋体" w:hAnsi="Times New Roman" w:cs="Times New Roman" w:hint="eastAsia"/>
          <w:color w:val="000000"/>
          <w:kern w:val="0"/>
          <w:sz w:val="24"/>
          <w:szCs w:val="24"/>
        </w:rPr>
      </w:pPr>
      <w:r w:rsidRPr="00572B82">
        <w:rPr>
          <w:rFonts w:ascii="Times New Roman" w:eastAsia="宋体" w:hAnsi="Times New Roman" w:cs="Times New Roman" w:hint="eastAsia"/>
          <w:color w:val="000000"/>
          <w:kern w:val="0"/>
          <w:sz w:val="24"/>
          <w:szCs w:val="24"/>
        </w:rPr>
        <w:t>第二个作用量积分容易求出结果。因为在库仑场中</w:t>
      </w:r>
      <w:proofErr w:type="spellStart"/>
      <w:r w:rsidRPr="00572B82">
        <w:rPr>
          <w:rFonts w:ascii="Times New Roman" w:eastAsia="宋体" w:hAnsi="Times New Roman" w:cs="Times New Roman"/>
          <w:color w:val="000000"/>
          <w:kern w:val="0"/>
          <w:sz w:val="24"/>
          <w:szCs w:val="24"/>
        </w:rPr>
        <w:t>pφ</w:t>
      </w:r>
      <w:proofErr w:type="spellEnd"/>
      <w:r w:rsidRPr="00572B82">
        <w:rPr>
          <w:rFonts w:ascii="Times New Roman" w:eastAsia="宋体" w:hAnsi="Times New Roman" w:cs="Times New Roman"/>
          <w:color w:val="000000"/>
          <w:kern w:val="0"/>
          <w:sz w:val="24"/>
          <w:szCs w:val="24"/>
        </w:rPr>
        <w:t>是常数</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于是有</w:t>
      </w:r>
    </w:p>
    <w:p w14:paraId="5217D7C9" w14:textId="09E9F715" w:rsidR="00572B82" w:rsidRDefault="00572B82" w:rsidP="00572B82">
      <w:pPr>
        <w:spacing w:before="240"/>
        <w:jc w:val="center"/>
        <w:rPr>
          <w:rFonts w:ascii="Times New Roman" w:eastAsia="宋体" w:hAnsi="Times New Roman" w:cs="Times New Roman"/>
          <w:color w:val="000000"/>
          <w:kern w:val="0"/>
          <w:sz w:val="24"/>
          <w:szCs w:val="24"/>
        </w:rPr>
      </w:pPr>
      <w:r>
        <w:rPr>
          <w:noProof/>
        </w:rPr>
        <w:drawing>
          <wp:inline distT="0" distB="0" distL="0" distR="0" wp14:anchorId="3C329B83" wp14:editId="7C84B393">
            <wp:extent cx="1271597" cy="209552"/>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71597" cy="209552"/>
                    </a:xfrm>
                    <a:prstGeom prst="rect">
                      <a:avLst/>
                    </a:prstGeom>
                  </pic:spPr>
                </pic:pic>
              </a:graphicData>
            </a:graphic>
          </wp:inline>
        </w:drawing>
      </w:r>
    </w:p>
    <w:p w14:paraId="6FB88AA9" w14:textId="2534BA37" w:rsidR="00572B82" w:rsidRDefault="00572B82" w:rsidP="00572B82">
      <w:pPr>
        <w:spacing w:before="240"/>
        <w:rPr>
          <w:rFonts w:ascii="Times New Roman" w:eastAsia="宋体" w:hAnsi="Times New Roman" w:cs="Times New Roman"/>
          <w:color w:val="000000"/>
          <w:kern w:val="0"/>
          <w:sz w:val="24"/>
          <w:szCs w:val="24"/>
        </w:rPr>
      </w:pPr>
      <w:r w:rsidRPr="00572B82">
        <w:rPr>
          <w:rFonts w:ascii="Times New Roman" w:eastAsia="宋体" w:hAnsi="Times New Roman" w:cs="Times New Roman" w:hint="eastAsia"/>
          <w:color w:val="000000"/>
          <w:kern w:val="0"/>
          <w:sz w:val="24"/>
          <w:szCs w:val="24"/>
        </w:rPr>
        <w:t>故得</w:t>
      </w:r>
    </w:p>
    <w:p w14:paraId="72D8A7F2" w14:textId="48A71A3C" w:rsidR="00572B82" w:rsidRDefault="00572B82" w:rsidP="00572B82">
      <w:pPr>
        <w:spacing w:before="240"/>
        <w:jc w:val="center"/>
        <w:rPr>
          <w:rFonts w:ascii="Times New Roman" w:eastAsia="宋体" w:hAnsi="Times New Roman" w:cs="Times New Roman"/>
          <w:color w:val="000000"/>
          <w:kern w:val="0"/>
          <w:sz w:val="24"/>
          <w:szCs w:val="24"/>
        </w:rPr>
      </w:pPr>
      <w:r>
        <w:rPr>
          <w:noProof/>
        </w:rPr>
        <w:drawing>
          <wp:inline distT="0" distB="0" distL="0" distR="0" wp14:anchorId="04494C92" wp14:editId="0B0B396F">
            <wp:extent cx="1362085" cy="261939"/>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62085" cy="261939"/>
                    </a:xfrm>
                    <a:prstGeom prst="rect">
                      <a:avLst/>
                    </a:prstGeom>
                  </pic:spPr>
                </pic:pic>
              </a:graphicData>
            </a:graphic>
          </wp:inline>
        </w:drawing>
      </w:r>
    </w:p>
    <w:p w14:paraId="420C14A0" w14:textId="00D04209" w:rsidR="00572B82" w:rsidRDefault="00572B82" w:rsidP="00572B82">
      <w:pPr>
        <w:spacing w:before="240"/>
        <w:rPr>
          <w:rFonts w:ascii="Times New Roman" w:eastAsia="宋体" w:hAnsi="Times New Roman" w:cs="Times New Roman"/>
          <w:color w:val="000000"/>
          <w:kern w:val="0"/>
          <w:sz w:val="24"/>
          <w:szCs w:val="24"/>
        </w:rPr>
      </w:pPr>
      <w:r w:rsidRPr="00572B82">
        <w:rPr>
          <w:rFonts w:ascii="Times New Roman" w:eastAsia="宋体" w:hAnsi="Times New Roman" w:cs="Times New Roman" w:hint="eastAsia"/>
          <w:color w:val="000000"/>
          <w:kern w:val="0"/>
          <w:sz w:val="24"/>
          <w:szCs w:val="24"/>
        </w:rPr>
        <w:t>考虑到</w:t>
      </w:r>
      <w:proofErr w:type="spellStart"/>
      <w:r w:rsidRPr="00572B82">
        <w:rPr>
          <w:rFonts w:ascii="Times New Roman" w:eastAsia="宋体" w:hAnsi="Times New Roman" w:cs="Times New Roman"/>
          <w:color w:val="000000"/>
          <w:kern w:val="0"/>
          <w:sz w:val="24"/>
          <w:szCs w:val="24"/>
        </w:rPr>
        <w:t>p</w:t>
      </w:r>
      <w:r w:rsidRPr="00572B82">
        <w:rPr>
          <w:rFonts w:ascii="Times New Roman" w:eastAsia="宋体" w:hAnsi="Times New Roman" w:cs="Times New Roman"/>
          <w:color w:val="000000"/>
          <w:kern w:val="0"/>
          <w:sz w:val="24"/>
          <w:szCs w:val="24"/>
          <w:vertAlign w:val="subscript"/>
        </w:rPr>
        <w:t>φ</w:t>
      </w:r>
      <w:proofErr w:type="spellEnd"/>
      <w:r w:rsidRPr="00572B82">
        <w:rPr>
          <w:rFonts w:ascii="Times New Roman" w:eastAsia="宋体" w:hAnsi="Times New Roman" w:cs="Times New Roman"/>
          <w:color w:val="000000"/>
          <w:kern w:val="0"/>
          <w:sz w:val="24"/>
          <w:szCs w:val="24"/>
        </w:rPr>
        <w:t>= 0</w:t>
      </w:r>
      <w:r w:rsidRPr="00572B82">
        <w:rPr>
          <w:rFonts w:ascii="Times New Roman" w:eastAsia="宋体" w:hAnsi="Times New Roman" w:cs="Times New Roman"/>
          <w:color w:val="000000"/>
          <w:kern w:val="0"/>
          <w:sz w:val="24"/>
          <w:szCs w:val="24"/>
        </w:rPr>
        <w:t>的轨道是过力心的直线</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为不让电子贯穿原子核</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在早期的量子论中</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规定</w:t>
      </w:r>
      <w:proofErr w:type="spellStart"/>
      <w:r w:rsidRPr="00572B82">
        <w:rPr>
          <w:rFonts w:ascii="Times New Roman" w:eastAsia="宋体" w:hAnsi="Times New Roman" w:cs="Times New Roman"/>
          <w:color w:val="000000"/>
          <w:kern w:val="0"/>
          <w:sz w:val="24"/>
          <w:szCs w:val="24"/>
        </w:rPr>
        <w:t>n</w:t>
      </w:r>
      <w:r w:rsidRPr="00572B82">
        <w:rPr>
          <w:rFonts w:ascii="Times New Roman" w:eastAsia="宋体" w:hAnsi="Times New Roman" w:cs="Times New Roman"/>
          <w:color w:val="000000"/>
          <w:kern w:val="0"/>
          <w:sz w:val="24"/>
          <w:szCs w:val="24"/>
          <w:vertAlign w:val="subscript"/>
        </w:rPr>
        <w:t>φ</w:t>
      </w:r>
      <w:proofErr w:type="spellEnd"/>
      <w:r w:rsidRPr="00572B82">
        <w:rPr>
          <w:rFonts w:ascii="Times New Roman" w:eastAsia="宋体" w:hAnsi="Times New Roman" w:cs="Times New Roman"/>
          <w:color w:val="000000"/>
          <w:kern w:val="0"/>
          <w:sz w:val="24"/>
          <w:szCs w:val="24"/>
        </w:rPr>
        <w:t>是非零的正整数。因此上式表明：电子沿轨道运动的角动量不能连续变化</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只能取角动量量子单位</w:t>
      </w:r>
      <m:oMath>
        <m:r>
          <w:rPr>
            <w:rFonts w:ascii="Cambria Math" w:eastAsia="宋体" w:hAnsi="Cambria Math" w:cs="Times New Roman"/>
            <w:color w:val="000000"/>
            <w:kern w:val="0"/>
            <w:sz w:val="24"/>
            <w:szCs w:val="24"/>
          </w:rPr>
          <m:t>h=</m:t>
        </m:r>
        <m:f>
          <m:fPr>
            <m:ctrlPr>
              <w:rPr>
                <w:rFonts w:ascii="Cambria Math" w:eastAsia="宋体" w:hAnsi="Cambria Math" w:cs="Times New Roman"/>
                <w:i/>
                <w:color w:val="000000"/>
                <w:kern w:val="0"/>
                <w:sz w:val="24"/>
                <w:szCs w:val="24"/>
              </w:rPr>
            </m:ctrlPr>
          </m:fPr>
          <m:num>
            <m:r>
              <w:rPr>
                <w:rFonts w:ascii="Cambria Math" w:eastAsia="宋体" w:hAnsi="Cambria Math" w:cs="Times New Roman"/>
                <w:color w:val="000000"/>
                <w:kern w:val="0"/>
                <w:sz w:val="24"/>
                <w:szCs w:val="24"/>
              </w:rPr>
              <m:t>h</m:t>
            </m:r>
          </m:num>
          <m:den>
            <m:r>
              <w:rPr>
                <w:rFonts w:ascii="Cambria Math" w:eastAsia="宋体" w:hAnsi="Cambria Math" w:cs="Times New Roman"/>
                <w:color w:val="000000"/>
                <w:kern w:val="0"/>
                <w:sz w:val="24"/>
                <w:szCs w:val="24"/>
              </w:rPr>
              <m:t>2π</m:t>
            </m:r>
          </m:den>
        </m:f>
      </m:oMath>
      <w:r w:rsidRPr="00572B82">
        <w:rPr>
          <w:rFonts w:ascii="Times New Roman" w:eastAsia="宋体" w:hAnsi="Times New Roman" w:cs="Times New Roman"/>
          <w:color w:val="000000"/>
          <w:kern w:val="0"/>
          <w:sz w:val="24"/>
          <w:szCs w:val="24"/>
        </w:rPr>
        <w:t>的整数</w:t>
      </w:r>
      <w:proofErr w:type="gramStart"/>
      <w:r w:rsidRPr="00572B82">
        <w:rPr>
          <w:rFonts w:ascii="Times New Roman" w:eastAsia="宋体" w:hAnsi="Times New Roman" w:cs="Times New Roman"/>
          <w:color w:val="000000"/>
          <w:kern w:val="0"/>
          <w:sz w:val="24"/>
          <w:szCs w:val="24"/>
        </w:rPr>
        <w:t>倍</w:t>
      </w:r>
      <w:proofErr w:type="gramEnd"/>
      <w:r>
        <w:rPr>
          <w:rFonts w:ascii="Times New Roman" w:eastAsia="宋体" w:hAnsi="Times New Roman" w:cs="Times New Roman" w:hint="eastAsia"/>
          <w:color w:val="000000"/>
          <w:kern w:val="0"/>
          <w:sz w:val="24"/>
          <w:szCs w:val="24"/>
        </w:rPr>
        <w:t>。</w:t>
      </w:r>
    </w:p>
    <w:p w14:paraId="5081F62F" w14:textId="18FC8564" w:rsidR="00572B82" w:rsidRDefault="00572B82" w:rsidP="00572B82">
      <w:pPr>
        <w:spacing w:before="240"/>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进一步计算，电子的能量为：</w:t>
      </w:r>
    </w:p>
    <w:p w14:paraId="2A961ACE" w14:textId="631757D0" w:rsidR="00572B82" w:rsidRDefault="00572B82" w:rsidP="00572B82">
      <w:pPr>
        <w:spacing w:before="240"/>
        <w:jc w:val="center"/>
        <w:rPr>
          <w:rFonts w:ascii="Times New Roman" w:eastAsia="宋体" w:hAnsi="Times New Roman" w:cs="Times New Roman"/>
          <w:color w:val="000000"/>
          <w:kern w:val="0"/>
          <w:sz w:val="24"/>
          <w:szCs w:val="24"/>
        </w:rPr>
      </w:pPr>
      <w:r w:rsidRPr="00572B82">
        <w:drawing>
          <wp:inline distT="0" distB="0" distL="0" distR="0" wp14:anchorId="154C607E" wp14:editId="2E1E7FBE">
            <wp:extent cx="2605107" cy="442916"/>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5107" cy="442916"/>
                    </a:xfrm>
                    <a:prstGeom prst="rect">
                      <a:avLst/>
                    </a:prstGeom>
                  </pic:spPr>
                </pic:pic>
              </a:graphicData>
            </a:graphic>
          </wp:inline>
        </w:drawing>
      </w:r>
    </w:p>
    <w:p w14:paraId="1190C4D2" w14:textId="77777777" w:rsidR="00572B82" w:rsidRDefault="00572B82" w:rsidP="00572B82">
      <w:pPr>
        <w:spacing w:before="240"/>
        <w:rPr>
          <w:rFonts w:ascii="Times New Roman" w:eastAsia="宋体" w:hAnsi="Times New Roman" w:cs="Times New Roman" w:hint="eastAsia"/>
          <w:color w:val="000000"/>
          <w:kern w:val="0"/>
          <w:sz w:val="24"/>
          <w:szCs w:val="24"/>
        </w:rPr>
      </w:pPr>
    </w:p>
    <w:p w14:paraId="6501DBC8" w14:textId="14CD0E69" w:rsidR="00572B82" w:rsidRDefault="00572B82" w:rsidP="00572B82">
      <w:pPr>
        <w:spacing w:before="240"/>
        <w:jc w:val="left"/>
        <w:rPr>
          <w:rFonts w:ascii="Times New Roman" w:eastAsia="宋体" w:hAnsi="Times New Roman" w:cs="Times New Roman" w:hint="eastAsia"/>
          <w:color w:val="000000"/>
          <w:kern w:val="0"/>
          <w:sz w:val="24"/>
          <w:szCs w:val="24"/>
        </w:rPr>
      </w:pPr>
      <w:r w:rsidRPr="00572B82">
        <w:rPr>
          <w:rFonts w:ascii="Times New Roman" w:eastAsia="宋体" w:hAnsi="Times New Roman" w:cs="Times New Roman" w:hint="eastAsia"/>
          <w:color w:val="000000"/>
          <w:kern w:val="0"/>
          <w:sz w:val="24"/>
          <w:szCs w:val="24"/>
        </w:rPr>
        <w:t>这与玻尔通过对圆轨道得到的能级公式相同</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主量子数</w:t>
      </w:r>
      <w:r w:rsidRPr="00572B82">
        <w:rPr>
          <w:rFonts w:ascii="Times New Roman" w:eastAsia="宋体" w:hAnsi="Times New Roman" w:cs="Times New Roman"/>
          <w:color w:val="000000"/>
          <w:kern w:val="0"/>
          <w:sz w:val="24"/>
          <w:szCs w:val="24"/>
        </w:rPr>
        <w:t>n</w:t>
      </w:r>
      <w:r w:rsidRPr="00572B82">
        <w:rPr>
          <w:rFonts w:ascii="Times New Roman" w:eastAsia="宋体" w:hAnsi="Times New Roman" w:cs="Times New Roman"/>
          <w:color w:val="000000"/>
          <w:kern w:val="0"/>
          <w:sz w:val="24"/>
          <w:szCs w:val="24"/>
        </w:rPr>
        <w:t>的取值为</w:t>
      </w:r>
      <w:r w:rsidRPr="00572B82">
        <w:rPr>
          <w:rFonts w:ascii="Times New Roman" w:eastAsia="宋体" w:hAnsi="Times New Roman" w:cs="Times New Roman"/>
          <w:color w:val="000000"/>
          <w:kern w:val="0"/>
          <w:sz w:val="24"/>
          <w:szCs w:val="24"/>
        </w:rPr>
        <w:t>n=1,2,3,...</w:t>
      </w:r>
      <w:r w:rsidRPr="00572B82">
        <w:rPr>
          <w:rFonts w:ascii="Times New Roman" w:eastAsia="宋体" w:hAnsi="Times New Roman" w:cs="Times New Roman"/>
          <w:color w:val="000000"/>
          <w:kern w:val="0"/>
          <w:sz w:val="24"/>
          <w:szCs w:val="24"/>
        </w:rPr>
        <w:t>。上式表明</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电子的能量也不能连续变化</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只能依据主量子数</w:t>
      </w:r>
      <w:r w:rsidRPr="00572B82">
        <w:rPr>
          <w:rFonts w:ascii="Times New Roman" w:eastAsia="宋体" w:hAnsi="Times New Roman" w:cs="Times New Roman"/>
          <w:color w:val="000000"/>
          <w:kern w:val="0"/>
          <w:sz w:val="24"/>
          <w:szCs w:val="24"/>
        </w:rPr>
        <w:t>n</w:t>
      </w:r>
      <w:r w:rsidRPr="00572B82">
        <w:rPr>
          <w:rFonts w:ascii="Times New Roman" w:eastAsia="宋体" w:hAnsi="Times New Roman" w:cs="Times New Roman"/>
          <w:color w:val="000000"/>
          <w:kern w:val="0"/>
          <w:sz w:val="24"/>
          <w:szCs w:val="24"/>
        </w:rPr>
        <w:t>的不同取一系列离散的量值</w:t>
      </w:r>
      <w:r w:rsidRPr="00572B82">
        <w:rPr>
          <w:rFonts w:ascii="Times New Roman" w:eastAsia="宋体" w:hAnsi="Times New Roman" w:cs="Times New Roman"/>
          <w:color w:val="000000"/>
          <w:kern w:val="0"/>
          <w:sz w:val="24"/>
          <w:szCs w:val="24"/>
        </w:rPr>
        <w:t>,</w:t>
      </w:r>
      <w:r w:rsidRPr="00572B82">
        <w:rPr>
          <w:rFonts w:ascii="Times New Roman" w:eastAsia="宋体" w:hAnsi="Times New Roman" w:cs="Times New Roman"/>
          <w:color w:val="000000"/>
          <w:kern w:val="0"/>
          <w:sz w:val="24"/>
          <w:szCs w:val="24"/>
        </w:rPr>
        <w:t>常说成能量是量子化的。</w:t>
      </w:r>
      <w:r w:rsidR="0039017D">
        <w:rPr>
          <w:rFonts w:ascii="Times New Roman" w:eastAsia="宋体" w:hAnsi="Times New Roman" w:cs="Times New Roman" w:hint="eastAsia"/>
          <w:color w:val="000000"/>
          <w:kern w:val="0"/>
          <w:sz w:val="24"/>
          <w:szCs w:val="24"/>
        </w:rPr>
        <w:t>进一步计算有：</w:t>
      </w:r>
    </w:p>
    <w:p w14:paraId="14316907" w14:textId="513FDB5C" w:rsidR="00572B82" w:rsidRPr="00572B82" w:rsidRDefault="00572B82" w:rsidP="00572B82">
      <w:pPr>
        <w:spacing w:before="240"/>
        <w:jc w:val="center"/>
        <w:rPr>
          <w:rFonts w:ascii="Times New Roman" w:eastAsia="宋体" w:hAnsi="Times New Roman" w:cs="Times New Roman" w:hint="eastAsia"/>
          <w:color w:val="000000"/>
          <w:kern w:val="0"/>
          <w:sz w:val="24"/>
          <w:szCs w:val="24"/>
        </w:rPr>
      </w:pPr>
      <w:r>
        <w:rPr>
          <w:noProof/>
        </w:rPr>
        <w:drawing>
          <wp:inline distT="0" distB="0" distL="0" distR="0" wp14:anchorId="2A270729" wp14:editId="364A76C7">
            <wp:extent cx="2090753" cy="842969"/>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90753" cy="842969"/>
                    </a:xfrm>
                    <a:prstGeom prst="rect">
                      <a:avLst/>
                    </a:prstGeom>
                  </pic:spPr>
                </pic:pic>
              </a:graphicData>
            </a:graphic>
          </wp:inline>
        </w:drawing>
      </w:r>
    </w:p>
    <w:p w14:paraId="62DC45AD" w14:textId="4FC644C7" w:rsidR="00572B82" w:rsidRDefault="00572B82" w:rsidP="00572B82">
      <w:pPr>
        <w:spacing w:before="240"/>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其中：</w:t>
      </w:r>
    </w:p>
    <w:p w14:paraId="0449618F" w14:textId="0B1339ED" w:rsidR="00572B82" w:rsidRDefault="00572B82" w:rsidP="00572B82">
      <w:pPr>
        <w:spacing w:before="240"/>
        <w:jc w:val="center"/>
        <w:rPr>
          <w:rFonts w:ascii="Times New Roman" w:eastAsia="宋体" w:hAnsi="Times New Roman" w:cs="Times New Roman"/>
          <w:color w:val="000000"/>
          <w:kern w:val="0"/>
          <w:sz w:val="24"/>
          <w:szCs w:val="24"/>
        </w:rPr>
      </w:pPr>
      <w:r>
        <w:rPr>
          <w:noProof/>
        </w:rPr>
        <w:drawing>
          <wp:inline distT="0" distB="0" distL="0" distR="0" wp14:anchorId="68A4CF55" wp14:editId="15B2E54B">
            <wp:extent cx="1514486" cy="38576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14486" cy="385765"/>
                    </a:xfrm>
                    <a:prstGeom prst="rect">
                      <a:avLst/>
                    </a:prstGeom>
                  </pic:spPr>
                </pic:pic>
              </a:graphicData>
            </a:graphic>
          </wp:inline>
        </w:drawing>
      </w:r>
    </w:p>
    <w:p w14:paraId="7BA1FE1A" w14:textId="7673C1EA" w:rsidR="00572B82" w:rsidRDefault="00572B82" w:rsidP="00572B82">
      <w:pPr>
        <w:spacing w:before="240"/>
        <w:rPr>
          <w:rFonts w:ascii="Times New Roman" w:eastAsia="宋体" w:hAnsi="Times New Roman" w:cs="Times New Roman"/>
          <w:color w:val="000000"/>
          <w:kern w:val="0"/>
          <w:sz w:val="24"/>
          <w:szCs w:val="24"/>
        </w:rPr>
      </w:pPr>
      <w:r w:rsidRPr="00572B82">
        <w:rPr>
          <w:rFonts w:ascii="Times New Roman" w:eastAsia="宋体" w:hAnsi="Times New Roman" w:cs="Times New Roman" w:hint="eastAsia"/>
          <w:color w:val="000000"/>
          <w:kern w:val="0"/>
          <w:sz w:val="24"/>
          <w:szCs w:val="24"/>
        </w:rPr>
        <w:t>称为第一玻尔半径</w:t>
      </w:r>
      <w:r w:rsidR="0039017D">
        <w:rPr>
          <w:rFonts w:ascii="Times New Roman" w:eastAsia="宋体" w:hAnsi="Times New Roman" w:cs="Times New Roman" w:hint="eastAsia"/>
          <w:color w:val="000000"/>
          <w:kern w:val="0"/>
          <w:sz w:val="24"/>
          <w:szCs w:val="24"/>
        </w:rPr>
        <w:t>。</w:t>
      </w:r>
    </w:p>
    <w:p w14:paraId="51E32B36" w14:textId="2E7C7A17" w:rsidR="0039017D" w:rsidRDefault="0039017D" w:rsidP="00572B82">
      <w:pPr>
        <w:spacing w:before="240"/>
        <w:rPr>
          <w:rFonts w:ascii="Times New Roman" w:eastAsia="宋体" w:hAnsi="Times New Roman" w:cs="Times New Roman"/>
          <w:color w:val="000000"/>
          <w:kern w:val="0"/>
          <w:sz w:val="24"/>
          <w:szCs w:val="24"/>
        </w:rPr>
      </w:pPr>
      <w:r w:rsidRPr="0039017D">
        <w:rPr>
          <w:rFonts w:ascii="Times New Roman" w:eastAsia="宋体" w:hAnsi="Times New Roman" w:cs="Times New Roman" w:hint="eastAsia"/>
          <w:color w:val="000000"/>
          <w:kern w:val="0"/>
          <w:sz w:val="24"/>
          <w:szCs w:val="24"/>
        </w:rPr>
        <w:t>索末菲进一步用三维球坐标系代替平面极坐标系来讨论电子的开普</w:t>
      </w:r>
      <w:proofErr w:type="gramStart"/>
      <w:r w:rsidRPr="0039017D">
        <w:rPr>
          <w:rFonts w:ascii="Times New Roman" w:eastAsia="宋体" w:hAnsi="Times New Roman" w:cs="Times New Roman" w:hint="eastAsia"/>
          <w:color w:val="000000"/>
          <w:kern w:val="0"/>
          <w:sz w:val="24"/>
          <w:szCs w:val="24"/>
        </w:rPr>
        <w:t>勒问题</w:t>
      </w:r>
      <w:proofErr w:type="gramEnd"/>
      <w:r w:rsidRPr="0039017D">
        <w:rPr>
          <w:rFonts w:ascii="Times New Roman" w:eastAsia="宋体" w:hAnsi="Times New Roman" w:cs="Times New Roman"/>
          <w:color w:val="000000"/>
          <w:kern w:val="0"/>
          <w:sz w:val="24"/>
          <w:szCs w:val="24"/>
        </w:rPr>
        <w:t>,</w:t>
      </w:r>
      <w:r w:rsidRPr="0039017D">
        <w:rPr>
          <w:rFonts w:ascii="Times New Roman" w:eastAsia="宋体" w:hAnsi="Times New Roman" w:cs="Times New Roman"/>
          <w:color w:val="000000"/>
          <w:kern w:val="0"/>
          <w:sz w:val="24"/>
          <w:szCs w:val="24"/>
        </w:rPr>
        <w:t>虽然仍未能解释谱线何以会分裂</w:t>
      </w:r>
      <w:r w:rsidRPr="0039017D">
        <w:rPr>
          <w:rFonts w:ascii="Times New Roman" w:eastAsia="宋体" w:hAnsi="Times New Roman" w:cs="Times New Roman"/>
          <w:color w:val="000000"/>
          <w:kern w:val="0"/>
          <w:sz w:val="24"/>
          <w:szCs w:val="24"/>
        </w:rPr>
        <w:t>,</w:t>
      </w:r>
      <w:r w:rsidRPr="0039017D">
        <w:rPr>
          <w:rFonts w:ascii="Times New Roman" w:eastAsia="宋体" w:hAnsi="Times New Roman" w:cs="Times New Roman"/>
          <w:color w:val="000000"/>
          <w:kern w:val="0"/>
          <w:sz w:val="24"/>
          <w:szCs w:val="24"/>
        </w:rPr>
        <w:t>却得出了轨道角动量在空间的取向（即轨道平面的法线）也不能连续改变的结论</w:t>
      </w:r>
      <w:r w:rsidRPr="0039017D">
        <w:rPr>
          <w:rFonts w:ascii="Times New Roman" w:eastAsia="宋体" w:hAnsi="Times New Roman" w:cs="Times New Roman"/>
          <w:color w:val="000000"/>
          <w:kern w:val="0"/>
          <w:sz w:val="24"/>
          <w:szCs w:val="24"/>
        </w:rPr>
        <w:t>,</w:t>
      </w:r>
      <w:r w:rsidRPr="0039017D">
        <w:rPr>
          <w:rFonts w:ascii="Times New Roman" w:eastAsia="宋体" w:hAnsi="Times New Roman" w:cs="Times New Roman"/>
          <w:color w:val="000000"/>
          <w:kern w:val="0"/>
          <w:sz w:val="24"/>
          <w:szCs w:val="24"/>
        </w:rPr>
        <w:t>并称之为空间量子化。空间量子化使原子具有了类似于</w:t>
      </w:r>
      <w:r w:rsidRPr="0039017D">
        <w:rPr>
          <w:rFonts w:ascii="Times New Roman" w:eastAsia="宋体" w:hAnsi="Times New Roman" w:cs="Times New Roman"/>
          <w:color w:val="000000"/>
          <w:kern w:val="0"/>
          <w:sz w:val="24"/>
          <w:szCs w:val="24"/>
        </w:rPr>
        <w:t>“</w:t>
      </w:r>
      <w:r w:rsidRPr="0039017D">
        <w:rPr>
          <w:rFonts w:ascii="Times New Roman" w:eastAsia="宋体" w:hAnsi="Times New Roman" w:cs="Times New Roman"/>
          <w:color w:val="000000"/>
          <w:kern w:val="0"/>
          <w:sz w:val="24"/>
          <w:szCs w:val="24"/>
        </w:rPr>
        <w:t>球形</w:t>
      </w:r>
      <w:r w:rsidRPr="0039017D">
        <w:rPr>
          <w:rFonts w:ascii="Times New Roman" w:eastAsia="宋体" w:hAnsi="Times New Roman" w:cs="Times New Roman"/>
          <w:color w:val="000000"/>
          <w:kern w:val="0"/>
          <w:sz w:val="24"/>
          <w:szCs w:val="24"/>
        </w:rPr>
        <w:t>”</w:t>
      </w:r>
      <w:r w:rsidRPr="0039017D">
        <w:rPr>
          <w:rFonts w:ascii="Times New Roman" w:eastAsia="宋体" w:hAnsi="Times New Roman" w:cs="Times New Roman"/>
          <w:color w:val="000000"/>
          <w:kern w:val="0"/>
          <w:sz w:val="24"/>
          <w:szCs w:val="24"/>
        </w:rPr>
        <w:t>的一种结构。此后</w:t>
      </w:r>
      <w:r w:rsidRPr="0039017D">
        <w:rPr>
          <w:rFonts w:ascii="Times New Roman" w:eastAsia="宋体" w:hAnsi="Times New Roman" w:cs="Times New Roman"/>
          <w:color w:val="000000"/>
          <w:kern w:val="0"/>
          <w:sz w:val="24"/>
          <w:szCs w:val="24"/>
        </w:rPr>
        <w:t>,</w:t>
      </w:r>
      <w:r w:rsidRPr="0039017D">
        <w:rPr>
          <w:rFonts w:ascii="Times New Roman" w:eastAsia="宋体" w:hAnsi="Times New Roman" w:cs="Times New Roman"/>
          <w:color w:val="000000"/>
          <w:kern w:val="0"/>
          <w:sz w:val="24"/>
          <w:szCs w:val="24"/>
        </w:rPr>
        <w:t>索末菲还将相对论效应引入到椭圆轨道理论中</w:t>
      </w:r>
      <w:r w:rsidRPr="0039017D">
        <w:rPr>
          <w:rFonts w:ascii="Times New Roman" w:eastAsia="宋体" w:hAnsi="Times New Roman" w:cs="Times New Roman"/>
          <w:color w:val="000000"/>
          <w:kern w:val="0"/>
          <w:sz w:val="24"/>
          <w:szCs w:val="24"/>
        </w:rPr>
        <w:t>,</w:t>
      </w:r>
      <w:r w:rsidRPr="0039017D">
        <w:rPr>
          <w:rFonts w:ascii="Times New Roman" w:eastAsia="宋体" w:hAnsi="Times New Roman" w:cs="Times New Roman"/>
          <w:color w:val="000000"/>
          <w:kern w:val="0"/>
          <w:sz w:val="24"/>
          <w:szCs w:val="24"/>
        </w:rPr>
        <w:t>结果是稳定的电子轨道已不再闭合</w:t>
      </w:r>
      <w:r w:rsidRPr="0039017D">
        <w:rPr>
          <w:rFonts w:ascii="Times New Roman" w:eastAsia="宋体" w:hAnsi="Times New Roman" w:cs="Times New Roman"/>
          <w:color w:val="000000"/>
          <w:kern w:val="0"/>
          <w:sz w:val="24"/>
          <w:szCs w:val="24"/>
        </w:rPr>
        <w:t>,</w:t>
      </w:r>
      <w:r w:rsidRPr="0039017D">
        <w:rPr>
          <w:rFonts w:ascii="Times New Roman" w:eastAsia="宋体" w:hAnsi="Times New Roman" w:cs="Times New Roman"/>
          <w:color w:val="000000"/>
          <w:kern w:val="0"/>
          <w:sz w:val="24"/>
          <w:szCs w:val="24"/>
        </w:rPr>
        <w:t>变成了绕一个焦点作慢进动的椭圆</w:t>
      </w:r>
      <w:r w:rsidRPr="0039017D">
        <w:rPr>
          <w:rFonts w:ascii="Times New Roman" w:eastAsia="宋体" w:hAnsi="Times New Roman" w:cs="Times New Roman"/>
          <w:color w:val="000000"/>
          <w:kern w:val="0"/>
          <w:sz w:val="24"/>
          <w:szCs w:val="24"/>
        </w:rPr>
        <w:t>;</w:t>
      </w:r>
      <w:r w:rsidRPr="0039017D">
        <w:rPr>
          <w:rFonts w:ascii="Times New Roman" w:eastAsia="宋体" w:hAnsi="Times New Roman" w:cs="Times New Roman"/>
          <w:color w:val="000000"/>
          <w:kern w:val="0"/>
          <w:sz w:val="24"/>
          <w:szCs w:val="24"/>
        </w:rPr>
        <w:t>而角量子</w:t>
      </w:r>
      <w:r w:rsidRPr="0039017D">
        <w:rPr>
          <w:rFonts w:ascii="Times New Roman" w:eastAsia="宋体" w:hAnsi="Times New Roman" w:cs="Times New Roman"/>
          <w:color w:val="000000"/>
          <w:kern w:val="0"/>
          <w:sz w:val="24"/>
          <w:szCs w:val="24"/>
        </w:rPr>
        <w:lastRenderedPageBreak/>
        <w:t>数也出现在</w:t>
      </w:r>
      <w:r w:rsidRPr="0039017D">
        <w:rPr>
          <w:rFonts w:ascii="Times New Roman" w:eastAsia="宋体" w:hAnsi="Times New Roman" w:cs="Times New Roman"/>
          <w:color w:val="000000"/>
          <w:kern w:val="0"/>
          <w:sz w:val="24"/>
          <w:szCs w:val="24"/>
        </w:rPr>
        <w:t>E</w:t>
      </w:r>
      <w:r w:rsidRPr="0039017D">
        <w:rPr>
          <w:rFonts w:ascii="Times New Roman" w:eastAsia="宋体" w:hAnsi="Times New Roman" w:cs="Times New Roman"/>
          <w:color w:val="000000"/>
          <w:kern w:val="0"/>
          <w:sz w:val="24"/>
          <w:szCs w:val="24"/>
        </w:rPr>
        <w:t>的相对论修正项中</w:t>
      </w:r>
      <w:r w:rsidRPr="0039017D">
        <w:rPr>
          <w:rFonts w:ascii="Times New Roman" w:eastAsia="宋体" w:hAnsi="Times New Roman" w:cs="Times New Roman"/>
          <w:color w:val="000000"/>
          <w:kern w:val="0"/>
          <w:sz w:val="24"/>
          <w:szCs w:val="24"/>
        </w:rPr>
        <w:t>,</w:t>
      </w:r>
      <w:r w:rsidRPr="0039017D">
        <w:rPr>
          <w:rFonts w:ascii="Times New Roman" w:eastAsia="宋体" w:hAnsi="Times New Roman" w:cs="Times New Roman"/>
          <w:color w:val="000000"/>
          <w:kern w:val="0"/>
          <w:sz w:val="24"/>
          <w:szCs w:val="24"/>
        </w:rPr>
        <w:t>从而解除了能级的简并</w:t>
      </w:r>
      <w:r>
        <w:rPr>
          <w:rFonts w:ascii="Times New Roman" w:eastAsia="宋体" w:hAnsi="Times New Roman" w:cs="Times New Roman" w:hint="eastAsia"/>
          <w:color w:val="000000"/>
          <w:kern w:val="0"/>
          <w:sz w:val="24"/>
          <w:szCs w:val="24"/>
        </w:rPr>
        <w:t>。</w:t>
      </w:r>
    </w:p>
    <w:p w14:paraId="786482EB" w14:textId="594AAC13" w:rsidR="00981546" w:rsidRDefault="00981546" w:rsidP="00572B82">
      <w:pPr>
        <w:spacing w:before="240"/>
        <w:rPr>
          <w:rFonts w:ascii="Times New Roman" w:eastAsia="宋体" w:hAnsi="Times New Roman" w:cs="Times New Roman"/>
          <w:color w:val="000000"/>
          <w:kern w:val="0"/>
          <w:sz w:val="24"/>
          <w:szCs w:val="24"/>
        </w:rPr>
      </w:pPr>
    </w:p>
    <w:p w14:paraId="20B82886" w14:textId="53F76B6E" w:rsidR="00981546" w:rsidRDefault="00981546" w:rsidP="00572B82">
      <w:pPr>
        <w:spacing w:before="240"/>
        <w:rPr>
          <w:rFonts w:ascii="Times New Roman" w:eastAsia="宋体" w:hAnsi="Times New Roman" w:cs="Times New Roman"/>
          <w:color w:val="000000"/>
          <w:kern w:val="0"/>
          <w:sz w:val="24"/>
          <w:szCs w:val="24"/>
        </w:rPr>
      </w:pPr>
    </w:p>
    <w:p w14:paraId="55E13121" w14:textId="1AAD0E9A" w:rsidR="00981546" w:rsidRDefault="00981546" w:rsidP="00572B82">
      <w:pPr>
        <w:spacing w:before="240"/>
        <w:rPr>
          <w:rFonts w:ascii="Times New Roman" w:eastAsia="宋体" w:hAnsi="Times New Roman" w:cs="Times New Roman"/>
          <w:b/>
          <w:bCs/>
          <w:color w:val="000000"/>
          <w:kern w:val="0"/>
          <w:sz w:val="28"/>
          <w:szCs w:val="28"/>
        </w:rPr>
      </w:pPr>
      <w:r w:rsidRPr="00981546">
        <w:rPr>
          <w:rFonts w:ascii="Times New Roman" w:eastAsia="宋体" w:hAnsi="Times New Roman" w:cs="Times New Roman" w:hint="eastAsia"/>
          <w:b/>
          <w:bCs/>
          <w:color w:val="000000"/>
          <w:kern w:val="0"/>
          <w:sz w:val="28"/>
          <w:szCs w:val="28"/>
        </w:rPr>
        <w:t>参考文献</w:t>
      </w:r>
    </w:p>
    <w:p w14:paraId="27149127" w14:textId="267C1DC4" w:rsidR="00981546" w:rsidRPr="00981546" w:rsidRDefault="00981546" w:rsidP="00981546">
      <w:pPr>
        <w:spacing w:before="240"/>
        <w:rPr>
          <w:rFonts w:ascii="Times New Roman" w:eastAsia="宋体" w:hAnsi="Times New Roman" w:cs="Times New Roman" w:hint="eastAsia"/>
          <w:color w:val="000000"/>
          <w:kern w:val="0"/>
          <w:sz w:val="24"/>
          <w:szCs w:val="24"/>
        </w:rPr>
      </w:pPr>
      <w:r w:rsidRPr="00981546">
        <w:rPr>
          <w:rFonts w:ascii="Times New Roman" w:eastAsia="宋体" w:hAnsi="Times New Roman" w:cs="Times New Roman"/>
          <w:color w:val="000000"/>
          <w:kern w:val="0"/>
          <w:sz w:val="24"/>
          <w:szCs w:val="24"/>
        </w:rPr>
        <w:t xml:space="preserve">[1] </w:t>
      </w:r>
      <w:proofErr w:type="gramStart"/>
      <w:r w:rsidRPr="00981546">
        <w:rPr>
          <w:rFonts w:ascii="Times New Roman" w:eastAsia="宋体" w:hAnsi="Times New Roman" w:cs="Times New Roman"/>
          <w:color w:val="000000"/>
          <w:kern w:val="0"/>
          <w:sz w:val="24"/>
          <w:szCs w:val="24"/>
        </w:rPr>
        <w:t>武晓霞</w:t>
      </w:r>
      <w:proofErr w:type="gramEnd"/>
      <w:r w:rsidRPr="00981546">
        <w:rPr>
          <w:rFonts w:ascii="Times New Roman" w:eastAsia="宋体" w:hAnsi="Times New Roman" w:cs="Times New Roman"/>
          <w:color w:val="000000"/>
          <w:kern w:val="0"/>
          <w:sz w:val="24"/>
          <w:szCs w:val="24"/>
        </w:rPr>
        <w:t>，展铁政，陈伟丽，等。玻尔</w:t>
      </w:r>
      <w:r w:rsidRPr="00981546">
        <w:rPr>
          <w:rFonts w:ascii="Times New Roman" w:eastAsia="宋体" w:hAnsi="Times New Roman" w:cs="Times New Roman"/>
          <w:color w:val="000000"/>
          <w:kern w:val="0"/>
          <w:sz w:val="24"/>
          <w:szCs w:val="24"/>
        </w:rPr>
        <w:t xml:space="preserve"> - </w:t>
      </w:r>
      <w:r w:rsidRPr="00981546">
        <w:rPr>
          <w:rFonts w:ascii="Times New Roman" w:eastAsia="宋体" w:hAnsi="Times New Roman" w:cs="Times New Roman"/>
          <w:color w:val="000000"/>
          <w:kern w:val="0"/>
          <w:sz w:val="24"/>
          <w:szCs w:val="24"/>
        </w:rPr>
        <w:t>索末菲的椭圆轨道理论的推导</w:t>
      </w:r>
      <w:r w:rsidRPr="00981546">
        <w:rPr>
          <w:rFonts w:ascii="Times New Roman" w:eastAsia="宋体" w:hAnsi="Times New Roman" w:cs="Times New Roman"/>
          <w:color w:val="000000"/>
          <w:kern w:val="0"/>
          <w:sz w:val="24"/>
          <w:szCs w:val="24"/>
        </w:rPr>
        <w:t xml:space="preserve"> [J]. </w:t>
      </w:r>
      <w:r w:rsidRPr="00981546">
        <w:rPr>
          <w:rFonts w:ascii="Times New Roman" w:eastAsia="宋体" w:hAnsi="Times New Roman" w:cs="Times New Roman"/>
          <w:color w:val="000000"/>
          <w:kern w:val="0"/>
          <w:sz w:val="24"/>
          <w:szCs w:val="24"/>
        </w:rPr>
        <w:t>科技视界，</w:t>
      </w:r>
      <w:r w:rsidRPr="00981546">
        <w:rPr>
          <w:rFonts w:ascii="Times New Roman" w:eastAsia="宋体" w:hAnsi="Times New Roman" w:cs="Times New Roman"/>
          <w:color w:val="000000"/>
          <w:kern w:val="0"/>
          <w:sz w:val="24"/>
          <w:szCs w:val="24"/>
        </w:rPr>
        <w:t xml:space="preserve">2018,(2):64-65. </w:t>
      </w:r>
      <w:proofErr w:type="gramStart"/>
      <w:r w:rsidRPr="00981546">
        <w:rPr>
          <w:rFonts w:ascii="Times New Roman" w:eastAsia="宋体" w:hAnsi="Times New Roman" w:cs="Times New Roman"/>
          <w:color w:val="000000"/>
          <w:kern w:val="0"/>
          <w:sz w:val="24"/>
          <w:szCs w:val="24"/>
        </w:rPr>
        <w:t>DOI:10.3969/j.issn</w:t>
      </w:r>
      <w:proofErr w:type="gramEnd"/>
      <w:r w:rsidRPr="00981546">
        <w:rPr>
          <w:rFonts w:ascii="Times New Roman" w:eastAsia="宋体" w:hAnsi="Times New Roman" w:cs="Times New Roman"/>
          <w:color w:val="000000"/>
          <w:kern w:val="0"/>
          <w:sz w:val="24"/>
          <w:szCs w:val="24"/>
        </w:rPr>
        <w:t>.2095-2457.2018.02.034.</w:t>
      </w:r>
    </w:p>
    <w:p w14:paraId="409CADC2" w14:textId="2B243118" w:rsidR="00981546" w:rsidRPr="00981546" w:rsidRDefault="00981546" w:rsidP="00981546">
      <w:pPr>
        <w:spacing w:before="240"/>
        <w:rPr>
          <w:rFonts w:ascii="Times New Roman" w:eastAsia="宋体" w:hAnsi="Times New Roman" w:cs="Times New Roman" w:hint="eastAsia"/>
          <w:color w:val="000000"/>
          <w:kern w:val="0"/>
          <w:sz w:val="24"/>
          <w:szCs w:val="24"/>
        </w:rPr>
      </w:pPr>
      <w:r w:rsidRPr="00981546">
        <w:rPr>
          <w:rFonts w:ascii="Times New Roman" w:eastAsia="宋体" w:hAnsi="Times New Roman" w:cs="Times New Roman"/>
          <w:color w:val="000000"/>
          <w:kern w:val="0"/>
          <w:sz w:val="24"/>
          <w:szCs w:val="24"/>
        </w:rPr>
        <w:t xml:space="preserve">[2] </w:t>
      </w:r>
      <w:r w:rsidRPr="00981546">
        <w:rPr>
          <w:rFonts w:ascii="Times New Roman" w:eastAsia="宋体" w:hAnsi="Times New Roman" w:cs="Times New Roman"/>
          <w:color w:val="000000"/>
          <w:kern w:val="0"/>
          <w:sz w:val="24"/>
          <w:szCs w:val="24"/>
        </w:rPr>
        <w:t>王震宇。对玻尔原子理论发展历程的回顾</w:t>
      </w:r>
      <w:r w:rsidRPr="00981546">
        <w:rPr>
          <w:rFonts w:ascii="Times New Roman" w:eastAsia="宋体" w:hAnsi="Times New Roman" w:cs="Times New Roman"/>
          <w:color w:val="000000"/>
          <w:kern w:val="0"/>
          <w:sz w:val="24"/>
          <w:szCs w:val="24"/>
        </w:rPr>
        <w:t xml:space="preserve"> [J]. </w:t>
      </w:r>
      <w:r w:rsidRPr="00981546">
        <w:rPr>
          <w:rFonts w:ascii="Times New Roman" w:eastAsia="宋体" w:hAnsi="Times New Roman" w:cs="Times New Roman"/>
          <w:color w:val="000000"/>
          <w:kern w:val="0"/>
          <w:sz w:val="24"/>
          <w:szCs w:val="24"/>
        </w:rPr>
        <w:t>学周刊，</w:t>
      </w:r>
      <w:r w:rsidRPr="00981546">
        <w:rPr>
          <w:rFonts w:ascii="Times New Roman" w:eastAsia="宋体" w:hAnsi="Times New Roman" w:cs="Times New Roman"/>
          <w:color w:val="000000"/>
          <w:kern w:val="0"/>
          <w:sz w:val="24"/>
          <w:szCs w:val="24"/>
        </w:rPr>
        <w:t xml:space="preserve">2016,29 (29):207-208. </w:t>
      </w:r>
      <w:proofErr w:type="gramStart"/>
      <w:r w:rsidRPr="00981546">
        <w:rPr>
          <w:rFonts w:ascii="Times New Roman" w:eastAsia="宋体" w:hAnsi="Times New Roman" w:cs="Times New Roman"/>
          <w:color w:val="000000"/>
          <w:kern w:val="0"/>
          <w:sz w:val="24"/>
          <w:szCs w:val="24"/>
        </w:rPr>
        <w:t>DOI:10.16657/j.cnki.issn</w:t>
      </w:r>
      <w:proofErr w:type="gramEnd"/>
      <w:r w:rsidRPr="00981546">
        <w:rPr>
          <w:rFonts w:ascii="Times New Roman" w:eastAsia="宋体" w:hAnsi="Times New Roman" w:cs="Times New Roman"/>
          <w:color w:val="000000"/>
          <w:kern w:val="0"/>
          <w:sz w:val="24"/>
          <w:szCs w:val="24"/>
        </w:rPr>
        <w:t>1673-9132.2016.29.131.</w:t>
      </w:r>
    </w:p>
    <w:p w14:paraId="7C15E7D5" w14:textId="5BAA5B37" w:rsidR="00981546" w:rsidRDefault="00981546" w:rsidP="00981546">
      <w:pPr>
        <w:spacing w:before="240"/>
        <w:rPr>
          <w:rFonts w:ascii="Times New Roman" w:eastAsia="宋体" w:hAnsi="Times New Roman" w:cs="Times New Roman"/>
          <w:color w:val="000000"/>
          <w:kern w:val="0"/>
          <w:sz w:val="24"/>
          <w:szCs w:val="24"/>
        </w:rPr>
      </w:pPr>
      <w:r w:rsidRPr="00981546">
        <w:rPr>
          <w:rFonts w:ascii="Times New Roman" w:eastAsia="宋体" w:hAnsi="Times New Roman" w:cs="Times New Roman"/>
          <w:color w:val="000000"/>
          <w:kern w:val="0"/>
          <w:sz w:val="24"/>
          <w:szCs w:val="24"/>
        </w:rPr>
        <w:t xml:space="preserve">[3] </w:t>
      </w:r>
      <w:r w:rsidRPr="00981546">
        <w:rPr>
          <w:rFonts w:ascii="Times New Roman" w:eastAsia="宋体" w:hAnsi="Times New Roman" w:cs="Times New Roman"/>
          <w:color w:val="000000"/>
          <w:kern w:val="0"/>
          <w:sz w:val="24"/>
          <w:szCs w:val="24"/>
        </w:rPr>
        <w:t>米夏埃尔</w:t>
      </w:r>
      <w:r w:rsidRPr="00981546">
        <w:rPr>
          <w:rFonts w:ascii="微软雅黑" w:eastAsia="微软雅黑" w:hAnsi="微软雅黑" w:cs="微软雅黑" w:hint="eastAsia"/>
          <w:color w:val="000000"/>
          <w:kern w:val="0"/>
          <w:sz w:val="24"/>
          <w:szCs w:val="24"/>
        </w:rPr>
        <w:t>・</w:t>
      </w:r>
      <w:r w:rsidRPr="00981546">
        <w:rPr>
          <w:rFonts w:ascii="宋体" w:eastAsia="宋体" w:hAnsi="宋体" w:cs="宋体" w:hint="eastAsia"/>
          <w:color w:val="000000"/>
          <w:kern w:val="0"/>
          <w:sz w:val="24"/>
          <w:szCs w:val="24"/>
        </w:rPr>
        <w:t>埃克特，黄佳。扩展玻尔模型：索末菲早期原子理论，</w:t>
      </w:r>
      <w:r w:rsidRPr="00981546">
        <w:rPr>
          <w:rFonts w:ascii="Times New Roman" w:eastAsia="宋体" w:hAnsi="Times New Roman" w:cs="Times New Roman"/>
          <w:color w:val="000000"/>
          <w:kern w:val="0"/>
          <w:sz w:val="24"/>
          <w:szCs w:val="24"/>
        </w:rPr>
        <w:t xml:space="preserve">1913-1916 [J]. </w:t>
      </w:r>
      <w:r w:rsidRPr="00981546">
        <w:rPr>
          <w:rFonts w:ascii="Times New Roman" w:eastAsia="宋体" w:hAnsi="Times New Roman" w:cs="Times New Roman"/>
          <w:color w:val="000000"/>
          <w:kern w:val="0"/>
          <w:sz w:val="24"/>
          <w:szCs w:val="24"/>
        </w:rPr>
        <w:t>科学文化评论，</w:t>
      </w:r>
      <w:r w:rsidRPr="00981546">
        <w:rPr>
          <w:rFonts w:ascii="Times New Roman" w:eastAsia="宋体" w:hAnsi="Times New Roman" w:cs="Times New Roman"/>
          <w:color w:val="000000"/>
          <w:kern w:val="0"/>
          <w:sz w:val="24"/>
          <w:szCs w:val="24"/>
        </w:rPr>
        <w:t xml:space="preserve">2013,10 (6):40-49. </w:t>
      </w:r>
      <w:proofErr w:type="gramStart"/>
      <w:r w:rsidRPr="00981546">
        <w:rPr>
          <w:rFonts w:ascii="Times New Roman" w:eastAsia="宋体" w:hAnsi="Times New Roman" w:cs="Times New Roman"/>
          <w:color w:val="000000"/>
          <w:kern w:val="0"/>
          <w:sz w:val="24"/>
          <w:szCs w:val="24"/>
        </w:rPr>
        <w:t>DOI:10.3969/j.issn</w:t>
      </w:r>
      <w:proofErr w:type="gramEnd"/>
      <w:r w:rsidRPr="00981546">
        <w:rPr>
          <w:rFonts w:ascii="Times New Roman" w:eastAsia="宋体" w:hAnsi="Times New Roman" w:cs="Times New Roman"/>
          <w:color w:val="000000"/>
          <w:kern w:val="0"/>
          <w:sz w:val="24"/>
          <w:szCs w:val="24"/>
        </w:rPr>
        <w:t>.1672-6804.2013.06.003.</w:t>
      </w:r>
    </w:p>
    <w:p w14:paraId="317A3103" w14:textId="266B87C3" w:rsidR="00464BEF" w:rsidRPr="00981546" w:rsidRDefault="00464BEF" w:rsidP="00981546">
      <w:pPr>
        <w:spacing w:before="240"/>
        <w:rPr>
          <w:rFonts w:ascii="Times New Roman" w:eastAsia="宋体" w:hAnsi="Times New Roman" w:cs="Times New Roman" w:hint="eastAsia"/>
          <w:color w:val="000000"/>
          <w:kern w:val="0"/>
          <w:sz w:val="24"/>
          <w:szCs w:val="24"/>
        </w:rPr>
      </w:pPr>
      <w:r w:rsidRPr="00464BEF">
        <w:rPr>
          <w:rFonts w:ascii="Times New Roman" w:eastAsia="宋体" w:hAnsi="Times New Roman" w:cs="Times New Roman" w:hint="eastAsia"/>
          <w:color w:val="000000"/>
          <w:kern w:val="0"/>
          <w:sz w:val="24"/>
          <w:szCs w:val="24"/>
        </w:rPr>
        <w:t xml:space="preserve">[4] </w:t>
      </w:r>
      <w:r w:rsidRPr="00464BEF">
        <w:rPr>
          <w:rFonts w:ascii="Times New Roman" w:eastAsia="宋体" w:hAnsi="Times New Roman" w:cs="Times New Roman" w:hint="eastAsia"/>
          <w:color w:val="000000"/>
          <w:kern w:val="0"/>
          <w:sz w:val="24"/>
          <w:szCs w:val="24"/>
        </w:rPr>
        <w:t>方在庆。一个半经典模型是如何成为经典的</w:t>
      </w:r>
      <w:r w:rsidRPr="00464BEF">
        <w:rPr>
          <w:rFonts w:ascii="Times New Roman" w:eastAsia="宋体" w:hAnsi="Times New Roman" w:cs="Times New Roman" w:hint="eastAsia"/>
          <w:color w:val="000000"/>
          <w:kern w:val="0"/>
          <w:sz w:val="24"/>
          <w:szCs w:val="24"/>
        </w:rPr>
        <w:t xml:space="preserve"> </w:t>
      </w:r>
      <w:r w:rsidRPr="00464BEF">
        <w:rPr>
          <w:rFonts w:ascii="Times New Roman" w:eastAsia="宋体" w:hAnsi="Times New Roman" w:cs="Times New Roman" w:hint="eastAsia"/>
          <w:color w:val="000000"/>
          <w:kern w:val="0"/>
          <w:sz w:val="24"/>
          <w:szCs w:val="24"/>
        </w:rPr>
        <w:t>——</w:t>
      </w:r>
      <w:r w:rsidRPr="00464BEF">
        <w:rPr>
          <w:rFonts w:ascii="Times New Roman" w:eastAsia="宋体" w:hAnsi="Times New Roman" w:cs="Times New Roman" w:hint="eastAsia"/>
          <w:color w:val="000000"/>
          <w:kern w:val="0"/>
          <w:sz w:val="24"/>
          <w:szCs w:val="24"/>
        </w:rPr>
        <w:t xml:space="preserve"> </w:t>
      </w:r>
      <w:r w:rsidRPr="00464BEF">
        <w:rPr>
          <w:rFonts w:ascii="Times New Roman" w:eastAsia="宋体" w:hAnsi="Times New Roman" w:cs="Times New Roman" w:hint="eastAsia"/>
          <w:color w:val="000000"/>
          <w:kern w:val="0"/>
          <w:sz w:val="24"/>
          <w:szCs w:val="24"/>
        </w:rPr>
        <w:t>纪念玻尔原子模型诞生</w:t>
      </w:r>
      <w:r w:rsidRPr="00464BEF">
        <w:rPr>
          <w:rFonts w:ascii="Times New Roman" w:eastAsia="宋体" w:hAnsi="Times New Roman" w:cs="Times New Roman" w:hint="eastAsia"/>
          <w:color w:val="000000"/>
          <w:kern w:val="0"/>
          <w:sz w:val="24"/>
          <w:szCs w:val="24"/>
        </w:rPr>
        <w:t xml:space="preserve"> 100 </w:t>
      </w:r>
      <w:r w:rsidRPr="00464BEF">
        <w:rPr>
          <w:rFonts w:ascii="Times New Roman" w:eastAsia="宋体" w:hAnsi="Times New Roman" w:cs="Times New Roman" w:hint="eastAsia"/>
          <w:color w:val="000000"/>
          <w:kern w:val="0"/>
          <w:sz w:val="24"/>
          <w:szCs w:val="24"/>
        </w:rPr>
        <w:t>年</w:t>
      </w:r>
      <w:r w:rsidRPr="00464BEF">
        <w:rPr>
          <w:rFonts w:ascii="Times New Roman" w:eastAsia="宋体" w:hAnsi="Times New Roman" w:cs="Times New Roman" w:hint="eastAsia"/>
          <w:color w:val="000000"/>
          <w:kern w:val="0"/>
          <w:sz w:val="24"/>
          <w:szCs w:val="24"/>
        </w:rPr>
        <w:t xml:space="preserve"> [J]. </w:t>
      </w:r>
      <w:r w:rsidRPr="00464BEF">
        <w:rPr>
          <w:rFonts w:ascii="Times New Roman" w:eastAsia="宋体" w:hAnsi="Times New Roman" w:cs="Times New Roman" w:hint="eastAsia"/>
          <w:color w:val="000000"/>
          <w:kern w:val="0"/>
          <w:sz w:val="24"/>
          <w:szCs w:val="24"/>
        </w:rPr>
        <w:t>科学（上海）</w:t>
      </w:r>
      <w:r w:rsidRPr="00464BEF">
        <w:rPr>
          <w:rFonts w:ascii="Times New Roman" w:eastAsia="宋体" w:hAnsi="Times New Roman" w:cs="Times New Roman" w:hint="eastAsia"/>
          <w:color w:val="000000"/>
          <w:kern w:val="0"/>
          <w:sz w:val="24"/>
          <w:szCs w:val="24"/>
        </w:rPr>
        <w:t xml:space="preserve">,2013,65 (3):47-51. </w:t>
      </w:r>
      <w:proofErr w:type="gramStart"/>
      <w:r w:rsidRPr="00464BEF">
        <w:rPr>
          <w:rFonts w:ascii="Times New Roman" w:eastAsia="宋体" w:hAnsi="Times New Roman" w:cs="Times New Roman" w:hint="eastAsia"/>
          <w:color w:val="000000"/>
          <w:kern w:val="0"/>
          <w:sz w:val="24"/>
          <w:szCs w:val="24"/>
        </w:rPr>
        <w:t>DOI:10.3969/j.issn</w:t>
      </w:r>
      <w:proofErr w:type="gramEnd"/>
      <w:r w:rsidRPr="00464BEF">
        <w:rPr>
          <w:rFonts w:ascii="Times New Roman" w:eastAsia="宋体" w:hAnsi="Times New Roman" w:cs="Times New Roman" w:hint="eastAsia"/>
          <w:color w:val="000000"/>
          <w:kern w:val="0"/>
          <w:sz w:val="24"/>
          <w:szCs w:val="24"/>
        </w:rPr>
        <w:t>.0368-6396.2013.03.012.</w:t>
      </w:r>
      <w:bookmarkStart w:id="0" w:name="_GoBack"/>
      <w:bookmarkEnd w:id="0"/>
    </w:p>
    <w:sectPr w:rsidR="00464BEF" w:rsidRPr="009815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251761"/>
    <w:multiLevelType w:val="hybridMultilevel"/>
    <w:tmpl w:val="672205BA"/>
    <w:lvl w:ilvl="0" w:tplc="7D98A74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99A3EC9"/>
    <w:multiLevelType w:val="hybridMultilevel"/>
    <w:tmpl w:val="CEBEFAC2"/>
    <w:lvl w:ilvl="0" w:tplc="DF066CDC">
      <w:start w:val="1"/>
      <w:numFmt w:val="none"/>
      <w:lvlText w:val="一、"/>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5D15DA"/>
    <w:multiLevelType w:val="hybridMultilevel"/>
    <w:tmpl w:val="702814C6"/>
    <w:lvl w:ilvl="0" w:tplc="FAECEC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417FC"/>
    <w:rsid w:val="00084EB8"/>
    <w:rsid w:val="00127674"/>
    <w:rsid w:val="00150C40"/>
    <w:rsid w:val="00187403"/>
    <w:rsid w:val="001C05A5"/>
    <w:rsid w:val="00211960"/>
    <w:rsid w:val="002A1D89"/>
    <w:rsid w:val="0039017D"/>
    <w:rsid w:val="00411179"/>
    <w:rsid w:val="00464BEF"/>
    <w:rsid w:val="004C3252"/>
    <w:rsid w:val="005050BC"/>
    <w:rsid w:val="00567392"/>
    <w:rsid w:val="00572B82"/>
    <w:rsid w:val="00597DCB"/>
    <w:rsid w:val="005A2DDE"/>
    <w:rsid w:val="005A368B"/>
    <w:rsid w:val="005F0016"/>
    <w:rsid w:val="00653F18"/>
    <w:rsid w:val="006C4FBC"/>
    <w:rsid w:val="00760C26"/>
    <w:rsid w:val="00803525"/>
    <w:rsid w:val="008144F8"/>
    <w:rsid w:val="008417FC"/>
    <w:rsid w:val="008B3EFE"/>
    <w:rsid w:val="00905D20"/>
    <w:rsid w:val="00923A8A"/>
    <w:rsid w:val="00981546"/>
    <w:rsid w:val="00A14F68"/>
    <w:rsid w:val="00A2786A"/>
    <w:rsid w:val="00B708F3"/>
    <w:rsid w:val="00B7621E"/>
    <w:rsid w:val="00BF6101"/>
    <w:rsid w:val="00C3583A"/>
    <w:rsid w:val="00C50915"/>
    <w:rsid w:val="00C60B64"/>
    <w:rsid w:val="00C92E6D"/>
    <w:rsid w:val="00D162D4"/>
    <w:rsid w:val="00D81BFB"/>
    <w:rsid w:val="00DC5387"/>
    <w:rsid w:val="00E235F1"/>
    <w:rsid w:val="00EB7E95"/>
    <w:rsid w:val="00F126EC"/>
    <w:rsid w:val="00F4538D"/>
    <w:rsid w:val="00F670AD"/>
    <w:rsid w:val="00F82DF8"/>
    <w:rsid w:val="00F85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FFC89"/>
  <w15:docId w15:val="{A1AEE0F5-D9B8-4C23-BF22-593417028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3F1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A2DDE"/>
    <w:rPr>
      <w:color w:val="808080"/>
    </w:rPr>
  </w:style>
  <w:style w:type="paragraph" w:styleId="a4">
    <w:name w:val="List Paragraph"/>
    <w:basedOn w:val="a"/>
    <w:uiPriority w:val="34"/>
    <w:qFormat/>
    <w:rsid w:val="00653F1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766442">
      <w:bodyDiv w:val="1"/>
      <w:marLeft w:val="0"/>
      <w:marRight w:val="0"/>
      <w:marTop w:val="0"/>
      <w:marBottom w:val="0"/>
      <w:divBdr>
        <w:top w:val="none" w:sz="0" w:space="0" w:color="auto"/>
        <w:left w:val="none" w:sz="0" w:space="0" w:color="auto"/>
        <w:bottom w:val="none" w:sz="0" w:space="0" w:color="auto"/>
        <w:right w:val="none" w:sz="0" w:space="0" w:color="auto"/>
      </w:divBdr>
      <w:divsChild>
        <w:div w:id="1450468666">
          <w:marLeft w:val="0"/>
          <w:marRight w:val="0"/>
          <w:marTop w:val="0"/>
          <w:marBottom w:val="0"/>
          <w:divBdr>
            <w:top w:val="none" w:sz="0" w:space="0" w:color="auto"/>
            <w:left w:val="none" w:sz="0" w:space="0" w:color="auto"/>
            <w:bottom w:val="none" w:sz="0" w:space="0" w:color="auto"/>
            <w:right w:val="none" w:sz="0" w:space="0" w:color="auto"/>
          </w:divBdr>
        </w:div>
      </w:divsChild>
    </w:div>
    <w:div w:id="725953807">
      <w:bodyDiv w:val="1"/>
      <w:marLeft w:val="0"/>
      <w:marRight w:val="0"/>
      <w:marTop w:val="0"/>
      <w:marBottom w:val="0"/>
      <w:divBdr>
        <w:top w:val="none" w:sz="0" w:space="0" w:color="auto"/>
        <w:left w:val="none" w:sz="0" w:space="0" w:color="auto"/>
        <w:bottom w:val="none" w:sz="0" w:space="0" w:color="auto"/>
        <w:right w:val="none" w:sz="0" w:space="0" w:color="auto"/>
      </w:divBdr>
    </w:div>
    <w:div w:id="2025129259">
      <w:bodyDiv w:val="1"/>
      <w:marLeft w:val="0"/>
      <w:marRight w:val="0"/>
      <w:marTop w:val="0"/>
      <w:marBottom w:val="0"/>
      <w:divBdr>
        <w:top w:val="none" w:sz="0" w:space="0" w:color="auto"/>
        <w:left w:val="none" w:sz="0" w:space="0" w:color="auto"/>
        <w:bottom w:val="none" w:sz="0" w:space="0" w:color="auto"/>
        <w:right w:val="none" w:sz="0" w:space="0" w:color="auto"/>
      </w:divBdr>
      <w:divsChild>
        <w:div w:id="83966499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10</Pages>
  <Words>894</Words>
  <Characters>5101</Characters>
  <Application>Microsoft Office Word</Application>
  <DocSecurity>0</DocSecurity>
  <Lines>42</Lines>
  <Paragraphs>11</Paragraphs>
  <ScaleCrop>false</ScaleCrop>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re ol</cp:lastModifiedBy>
  <cp:revision>37</cp:revision>
  <dcterms:created xsi:type="dcterms:W3CDTF">2021-01-01T14:23:00Z</dcterms:created>
  <dcterms:modified xsi:type="dcterms:W3CDTF">2021-01-02T06:55:00Z</dcterms:modified>
</cp:coreProperties>
</file>