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AD" w:rsidRPr="00D950F4" w:rsidRDefault="00A24A0D" w:rsidP="006148AD">
      <w:pPr>
        <w:jc w:val="center"/>
        <w:rPr>
          <w:b/>
          <w:bCs/>
          <w:sz w:val="56"/>
          <w:szCs w:val="32"/>
          <w:u w:val="single"/>
        </w:rPr>
      </w:pPr>
      <w:r w:rsidRPr="00D950F4">
        <w:rPr>
          <w:rFonts w:hint="eastAsia"/>
          <w:b/>
          <w:bCs/>
          <w:sz w:val="56"/>
          <w:szCs w:val="32"/>
          <w:u w:val="single"/>
        </w:rPr>
        <w:t xml:space="preserve">Faculty </w:t>
      </w:r>
      <w:r w:rsidR="006148AD" w:rsidRPr="00D950F4">
        <w:rPr>
          <w:b/>
          <w:bCs/>
          <w:sz w:val="56"/>
          <w:szCs w:val="32"/>
          <w:u w:val="single"/>
        </w:rPr>
        <w:t>Recruitment</w:t>
      </w:r>
      <w:r w:rsidR="00220BC3">
        <w:rPr>
          <w:rFonts w:hint="eastAsia"/>
          <w:b/>
          <w:bCs/>
          <w:sz w:val="56"/>
          <w:szCs w:val="32"/>
          <w:u w:val="single"/>
        </w:rPr>
        <w:t>@PKU</w:t>
      </w:r>
      <w:bookmarkStart w:id="0" w:name="_GoBack"/>
      <w:bookmarkEnd w:id="0"/>
    </w:p>
    <w:p w:rsidR="006148AD" w:rsidRDefault="006148AD" w:rsidP="006148AD">
      <w:pPr>
        <w:ind w:firstLine="567"/>
      </w:pPr>
    </w:p>
    <w:p w:rsidR="006148AD" w:rsidRPr="00D950F4" w:rsidRDefault="000E25F7" w:rsidP="006148AD">
      <w:pPr>
        <w:pStyle w:val="a4"/>
        <w:spacing w:line="400" w:lineRule="exact"/>
        <w:rPr>
          <w:sz w:val="48"/>
          <w:szCs w:val="28"/>
        </w:rPr>
      </w:pPr>
      <w:r w:rsidRPr="00D950F4">
        <w:rPr>
          <w:rFonts w:hint="eastAsia"/>
          <w:sz w:val="48"/>
          <w:szCs w:val="28"/>
        </w:rPr>
        <w:t xml:space="preserve">The </w:t>
      </w:r>
      <w:r w:rsidR="003B32C8" w:rsidRPr="00D950F4">
        <w:rPr>
          <w:sz w:val="48"/>
          <w:szCs w:val="28"/>
        </w:rPr>
        <w:t>Key Laboratory of Machine Perception</w:t>
      </w:r>
      <w:r w:rsidR="003B32C8" w:rsidRPr="00D950F4">
        <w:rPr>
          <w:rFonts w:hint="eastAsia"/>
          <w:sz w:val="48"/>
          <w:szCs w:val="28"/>
        </w:rPr>
        <w:t>, Peking University, Beijing, China,</w:t>
      </w:r>
      <w:r w:rsidR="006148AD" w:rsidRPr="00D950F4">
        <w:rPr>
          <w:sz w:val="48"/>
          <w:szCs w:val="28"/>
        </w:rPr>
        <w:t xml:space="preserve"> </w:t>
      </w:r>
      <w:r w:rsidR="003B32C8" w:rsidRPr="00D950F4">
        <w:rPr>
          <w:rFonts w:hint="eastAsia"/>
          <w:sz w:val="48"/>
          <w:szCs w:val="28"/>
        </w:rPr>
        <w:t xml:space="preserve">is </w:t>
      </w:r>
      <w:r w:rsidR="006148AD" w:rsidRPr="00D950F4">
        <w:rPr>
          <w:sz w:val="48"/>
          <w:szCs w:val="28"/>
        </w:rPr>
        <w:t xml:space="preserve">seeking applications from qualified candidates for full-time, tenure-track appointments. The positions target in the research areas of </w:t>
      </w:r>
      <w:r w:rsidR="0082236E" w:rsidRPr="00D950F4">
        <w:rPr>
          <w:rFonts w:hint="eastAsia"/>
          <w:sz w:val="48"/>
          <w:szCs w:val="28"/>
        </w:rPr>
        <w:t>artificial</w:t>
      </w:r>
      <w:r w:rsidR="006148AD" w:rsidRPr="00D950F4">
        <w:rPr>
          <w:sz w:val="48"/>
          <w:szCs w:val="28"/>
        </w:rPr>
        <w:t xml:space="preserve"> intelligence and other related area</w:t>
      </w:r>
      <w:r w:rsidR="00E051CF" w:rsidRPr="00D950F4">
        <w:rPr>
          <w:rFonts w:hint="eastAsia"/>
          <w:sz w:val="48"/>
          <w:szCs w:val="28"/>
        </w:rPr>
        <w:t>s</w:t>
      </w:r>
      <w:r w:rsidR="006148AD" w:rsidRPr="00D950F4">
        <w:rPr>
          <w:sz w:val="48"/>
          <w:szCs w:val="28"/>
        </w:rPr>
        <w:t xml:space="preserve"> (including but not limited to machine learning, </w:t>
      </w:r>
      <w:r w:rsidR="00987707" w:rsidRPr="00D950F4">
        <w:rPr>
          <w:rFonts w:hint="eastAsia"/>
          <w:sz w:val="48"/>
          <w:szCs w:val="28"/>
        </w:rPr>
        <w:t xml:space="preserve">optimization, </w:t>
      </w:r>
      <w:r w:rsidR="006148AD" w:rsidRPr="00D950F4">
        <w:rPr>
          <w:sz w:val="48"/>
          <w:szCs w:val="28"/>
        </w:rPr>
        <w:t>computer vision</w:t>
      </w:r>
      <w:r w:rsidR="00DB5878" w:rsidRPr="00D950F4">
        <w:rPr>
          <w:sz w:val="48"/>
          <w:szCs w:val="28"/>
        </w:rPr>
        <w:t>, image processing</w:t>
      </w:r>
      <w:r w:rsidR="006148AD" w:rsidRPr="00D950F4">
        <w:rPr>
          <w:sz w:val="48"/>
          <w:szCs w:val="28"/>
        </w:rPr>
        <w:t xml:space="preserve">, </w:t>
      </w:r>
      <w:r w:rsidR="00387238" w:rsidRPr="00D950F4">
        <w:rPr>
          <w:rFonts w:hint="eastAsia"/>
          <w:sz w:val="48"/>
          <w:szCs w:val="28"/>
        </w:rPr>
        <w:t xml:space="preserve">signal processing, </w:t>
      </w:r>
      <w:r w:rsidR="006148AD" w:rsidRPr="00D950F4">
        <w:rPr>
          <w:sz w:val="48"/>
          <w:szCs w:val="28"/>
        </w:rPr>
        <w:t>data mining, data science, etc.).</w:t>
      </w:r>
    </w:p>
    <w:p w:rsidR="006148AD" w:rsidRPr="00D950F4" w:rsidRDefault="006148AD" w:rsidP="006148AD">
      <w:pPr>
        <w:pStyle w:val="a4"/>
        <w:spacing w:line="400" w:lineRule="exact"/>
        <w:rPr>
          <w:sz w:val="48"/>
          <w:szCs w:val="28"/>
        </w:rPr>
      </w:pPr>
    </w:p>
    <w:p w:rsidR="006148AD" w:rsidRPr="00D950F4" w:rsidRDefault="006148AD" w:rsidP="006148AD">
      <w:pPr>
        <w:pStyle w:val="a4"/>
        <w:spacing w:line="400" w:lineRule="exact"/>
        <w:rPr>
          <w:sz w:val="48"/>
          <w:szCs w:val="28"/>
        </w:rPr>
      </w:pPr>
      <w:r w:rsidRPr="00D950F4">
        <w:rPr>
          <w:sz w:val="48"/>
          <w:szCs w:val="28"/>
        </w:rPr>
        <w:t>These positions are associated with the Center for Information Science and Key Laboratory of Machine Perception (</w:t>
      </w:r>
      <w:hyperlink r:id="rId7" w:history="1">
        <w:r w:rsidRPr="00D950F4">
          <w:rPr>
            <w:rStyle w:val="a3"/>
            <w:sz w:val="48"/>
            <w:szCs w:val="28"/>
          </w:rPr>
          <w:t>http://www.klmp.pku.edu.cn</w:t>
        </w:r>
      </w:hyperlink>
      <w:r w:rsidRPr="00D950F4">
        <w:rPr>
          <w:sz w:val="48"/>
          <w:szCs w:val="28"/>
        </w:rPr>
        <w:t>). The institute will offer the accepted applicants startup and compensation packages which are at a globally competitive level.</w:t>
      </w:r>
    </w:p>
    <w:p w:rsidR="006148AD" w:rsidRPr="00D950F4" w:rsidRDefault="006148AD" w:rsidP="006148AD">
      <w:pPr>
        <w:pStyle w:val="a4"/>
        <w:spacing w:line="400" w:lineRule="exact"/>
        <w:rPr>
          <w:sz w:val="48"/>
          <w:szCs w:val="28"/>
        </w:rPr>
      </w:pPr>
    </w:p>
    <w:p w:rsidR="006148AD" w:rsidRPr="00D950F4" w:rsidRDefault="006148AD" w:rsidP="006148AD">
      <w:pPr>
        <w:pStyle w:val="a4"/>
        <w:spacing w:line="400" w:lineRule="exact"/>
        <w:rPr>
          <w:sz w:val="36"/>
        </w:rPr>
      </w:pPr>
      <w:r w:rsidRPr="00D950F4">
        <w:rPr>
          <w:sz w:val="48"/>
          <w:szCs w:val="28"/>
        </w:rPr>
        <w:t xml:space="preserve">To apply, please email the resume, statements of research and teaching, and at least three names for references to </w:t>
      </w:r>
      <w:hyperlink r:id="rId8" w:history="1">
        <w:r w:rsidR="00E349ED" w:rsidRPr="00D950F4">
          <w:rPr>
            <w:rStyle w:val="a3"/>
            <w:sz w:val="48"/>
            <w:szCs w:val="28"/>
          </w:rPr>
          <w:t>z</w:t>
        </w:r>
        <w:r w:rsidR="00E349ED" w:rsidRPr="00D950F4">
          <w:rPr>
            <w:rStyle w:val="a3"/>
            <w:rFonts w:hint="eastAsia"/>
            <w:sz w:val="48"/>
            <w:szCs w:val="28"/>
          </w:rPr>
          <w:t>c</w:t>
        </w:r>
        <w:r w:rsidR="00E349ED" w:rsidRPr="00D950F4">
          <w:rPr>
            <w:rStyle w:val="a3"/>
            <w:sz w:val="48"/>
            <w:szCs w:val="28"/>
          </w:rPr>
          <w:t>lin</w:t>
        </w:r>
        <w:r w:rsidR="00E349ED" w:rsidRPr="00D950F4">
          <w:rPr>
            <w:rStyle w:val="a3"/>
            <w:rFonts w:hint="eastAsia"/>
            <w:sz w:val="48"/>
            <w:szCs w:val="28"/>
          </w:rPr>
          <w:t>2000</w:t>
        </w:r>
        <w:r w:rsidR="00E349ED" w:rsidRPr="00D950F4">
          <w:rPr>
            <w:rStyle w:val="a3"/>
            <w:sz w:val="48"/>
            <w:szCs w:val="28"/>
          </w:rPr>
          <w:t>@</w:t>
        </w:r>
      </w:hyperlink>
      <w:r w:rsidR="00E349ED" w:rsidRPr="00D950F4">
        <w:rPr>
          <w:rStyle w:val="a3"/>
          <w:rFonts w:hint="eastAsia"/>
          <w:sz w:val="48"/>
          <w:szCs w:val="28"/>
        </w:rPr>
        <w:t>hotmail.com</w:t>
      </w:r>
      <w:r w:rsidRPr="00D950F4">
        <w:rPr>
          <w:sz w:val="48"/>
          <w:szCs w:val="28"/>
        </w:rPr>
        <w:t xml:space="preserve">. For questions regarding the recruitment, please e-mail to </w:t>
      </w:r>
      <w:hyperlink r:id="rId9" w:history="1">
        <w:r w:rsidR="00E349ED" w:rsidRPr="00D950F4">
          <w:rPr>
            <w:rStyle w:val="a3"/>
            <w:sz w:val="48"/>
            <w:szCs w:val="28"/>
          </w:rPr>
          <w:t>z</w:t>
        </w:r>
        <w:r w:rsidR="00E349ED" w:rsidRPr="00D950F4">
          <w:rPr>
            <w:rStyle w:val="a3"/>
            <w:rFonts w:hint="eastAsia"/>
            <w:sz w:val="48"/>
            <w:szCs w:val="28"/>
          </w:rPr>
          <w:t>c</w:t>
        </w:r>
        <w:r w:rsidR="00E349ED" w:rsidRPr="00D950F4">
          <w:rPr>
            <w:rStyle w:val="a3"/>
            <w:sz w:val="48"/>
            <w:szCs w:val="28"/>
          </w:rPr>
          <w:t>lin</w:t>
        </w:r>
        <w:r w:rsidR="00E349ED" w:rsidRPr="00D950F4">
          <w:rPr>
            <w:rStyle w:val="a3"/>
            <w:rFonts w:hint="eastAsia"/>
            <w:sz w:val="48"/>
            <w:szCs w:val="28"/>
          </w:rPr>
          <w:t>2000</w:t>
        </w:r>
        <w:r w:rsidR="00E349ED" w:rsidRPr="00D950F4">
          <w:rPr>
            <w:rStyle w:val="a3"/>
            <w:sz w:val="48"/>
            <w:szCs w:val="28"/>
          </w:rPr>
          <w:t>@</w:t>
        </w:r>
      </w:hyperlink>
      <w:r w:rsidR="00E349ED" w:rsidRPr="00D950F4">
        <w:rPr>
          <w:rStyle w:val="a3"/>
          <w:rFonts w:hint="eastAsia"/>
          <w:sz w:val="48"/>
          <w:szCs w:val="28"/>
        </w:rPr>
        <w:t>hotmail.com</w:t>
      </w:r>
      <w:r w:rsidRPr="00D950F4">
        <w:rPr>
          <w:sz w:val="48"/>
          <w:szCs w:val="28"/>
        </w:rPr>
        <w:t>.</w:t>
      </w:r>
    </w:p>
    <w:p w:rsidR="00405B10" w:rsidRPr="00F02371" w:rsidRDefault="008A38BA">
      <w:pPr>
        <w:rPr>
          <w:sz w:val="24"/>
        </w:rPr>
      </w:pPr>
    </w:p>
    <w:sectPr w:rsidR="00405B10" w:rsidRPr="00F02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8BA" w:rsidRDefault="008A38BA" w:rsidP="00A24A0D">
      <w:r>
        <w:separator/>
      </w:r>
    </w:p>
  </w:endnote>
  <w:endnote w:type="continuationSeparator" w:id="0">
    <w:p w:rsidR="008A38BA" w:rsidRDefault="008A38BA" w:rsidP="00A2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8BA" w:rsidRDefault="008A38BA" w:rsidP="00A24A0D">
      <w:r>
        <w:separator/>
      </w:r>
    </w:p>
  </w:footnote>
  <w:footnote w:type="continuationSeparator" w:id="0">
    <w:p w:rsidR="008A38BA" w:rsidRDefault="008A38BA" w:rsidP="00A24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AD"/>
    <w:rsid w:val="000E25F7"/>
    <w:rsid w:val="00156237"/>
    <w:rsid w:val="0020191B"/>
    <w:rsid w:val="002068C8"/>
    <w:rsid w:val="00220BC3"/>
    <w:rsid w:val="0029707A"/>
    <w:rsid w:val="002D77DA"/>
    <w:rsid w:val="00321EA8"/>
    <w:rsid w:val="00387238"/>
    <w:rsid w:val="003B32C8"/>
    <w:rsid w:val="00400E1B"/>
    <w:rsid w:val="006148AD"/>
    <w:rsid w:val="0082236E"/>
    <w:rsid w:val="008A38BA"/>
    <w:rsid w:val="00987707"/>
    <w:rsid w:val="00A24A0D"/>
    <w:rsid w:val="00D950F4"/>
    <w:rsid w:val="00DB5878"/>
    <w:rsid w:val="00E051CF"/>
    <w:rsid w:val="00E349ED"/>
    <w:rsid w:val="00F0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A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8AD"/>
    <w:rPr>
      <w:color w:val="0000FF"/>
      <w:u w:val="single"/>
    </w:rPr>
  </w:style>
  <w:style w:type="paragraph" w:styleId="a4">
    <w:name w:val="Plain Text"/>
    <w:basedOn w:val="a"/>
    <w:link w:val="Char"/>
    <w:uiPriority w:val="99"/>
    <w:semiHidden/>
    <w:unhideWhenUsed/>
    <w:rsid w:val="006148AD"/>
    <w:pPr>
      <w:jc w:val="left"/>
    </w:pPr>
  </w:style>
  <w:style w:type="character" w:customStyle="1" w:styleId="Char">
    <w:name w:val="纯文本 Char"/>
    <w:basedOn w:val="a0"/>
    <w:link w:val="a4"/>
    <w:uiPriority w:val="99"/>
    <w:semiHidden/>
    <w:rsid w:val="006148AD"/>
    <w:rPr>
      <w:rFonts w:ascii="Calibri" w:eastAsia="宋体" w:hAnsi="Calibri" w:cs="宋体"/>
      <w:kern w:val="0"/>
      <w:szCs w:val="21"/>
    </w:rPr>
  </w:style>
  <w:style w:type="paragraph" w:styleId="a5">
    <w:name w:val="header"/>
    <w:basedOn w:val="a"/>
    <w:link w:val="Char0"/>
    <w:uiPriority w:val="99"/>
    <w:unhideWhenUsed/>
    <w:rsid w:val="00A24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4A0D"/>
    <w:rPr>
      <w:rFonts w:ascii="Calibri" w:eastAsia="宋体" w:hAnsi="Calibri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4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4A0D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A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8AD"/>
    <w:rPr>
      <w:color w:val="0000FF"/>
      <w:u w:val="single"/>
    </w:rPr>
  </w:style>
  <w:style w:type="paragraph" w:styleId="a4">
    <w:name w:val="Plain Text"/>
    <w:basedOn w:val="a"/>
    <w:link w:val="Char"/>
    <w:uiPriority w:val="99"/>
    <w:semiHidden/>
    <w:unhideWhenUsed/>
    <w:rsid w:val="006148AD"/>
    <w:pPr>
      <w:jc w:val="left"/>
    </w:pPr>
  </w:style>
  <w:style w:type="character" w:customStyle="1" w:styleId="Char">
    <w:name w:val="纯文本 Char"/>
    <w:basedOn w:val="a0"/>
    <w:link w:val="a4"/>
    <w:uiPriority w:val="99"/>
    <w:semiHidden/>
    <w:rsid w:val="006148AD"/>
    <w:rPr>
      <w:rFonts w:ascii="Calibri" w:eastAsia="宋体" w:hAnsi="Calibri" w:cs="宋体"/>
      <w:kern w:val="0"/>
      <w:szCs w:val="21"/>
    </w:rPr>
  </w:style>
  <w:style w:type="paragraph" w:styleId="a5">
    <w:name w:val="header"/>
    <w:basedOn w:val="a"/>
    <w:link w:val="Char0"/>
    <w:uiPriority w:val="99"/>
    <w:unhideWhenUsed/>
    <w:rsid w:val="00A24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4A0D"/>
    <w:rPr>
      <w:rFonts w:ascii="Calibri" w:eastAsia="宋体" w:hAnsi="Calibri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4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4A0D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clin2000@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lmp.pku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lin@pk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Zhouchen Lin</dc:creator>
  <cp:lastModifiedBy>Zhouchen Lin</cp:lastModifiedBy>
  <cp:revision>16</cp:revision>
  <dcterms:created xsi:type="dcterms:W3CDTF">2016-08-22T06:53:00Z</dcterms:created>
  <dcterms:modified xsi:type="dcterms:W3CDTF">2017-11-28T06:38:00Z</dcterms:modified>
</cp:coreProperties>
</file>