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lc9t9iqjsp0" w:id="0"/>
      <w:bookmarkEnd w:id="0"/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3e0vtnbnij" w:id="1"/>
      <w:bookmarkEnd w:id="1"/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 days of e-commerce event data (Feb 23 - Mar 8, 2025)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Date-partitioned CSV files (one per day)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~2,000-2,500 events per day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q38tze70vzp" w:id="2"/>
      <w:bookmarkEnd w:id="2"/>
      <w:r w:rsidDel="00000000" w:rsidR="00000000" w:rsidRPr="00000000">
        <w:rPr>
          <w:rtl w:val="0"/>
        </w:rPr>
        <w:t xml:space="preserve">Column Definitions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Cookie-based device identifier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user on different devices/browsers = different client_ids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page_url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URL where event occurred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May contain query parameters (utm_source, utm_medium, utm_campaign, etc.)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parameter values are anonymized/hashed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(string, nullable)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of the previous page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Null/empty = direct traffic or tracking limitation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other than puffy.com/google.com/bing.com are anonymized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(string, ISO 8601)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timestamp in UTC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YYYY-MM-DDTHH:MM:SS.sssZ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type identifier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page_viewed, email_filled_on_popup, product_added_to_cart, checkout_started, purchase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event_data</w:t>
      </w:r>
      <w:r w:rsidDel="00000000" w:rsidR="00000000" w:rsidRPr="00000000">
        <w:rPr>
          <w:rtl w:val="0"/>
        </w:rPr>
        <w:t xml:space="preserve"> (string, JSON)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Event-specific parameters as JSON string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 varies by event_name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Browser/device identification string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 to extract device type, browser, 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